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xml" ContentType="application/vnd.openxmlformats-officedocument.wordprocessingml.header+xml"/>
  <Override PartName="/word/footer32.xml" ContentType="application/vnd.openxmlformats-officedocument.wordprocessingml.footer+xml"/>
  <Override PartName="/word/charts/chart11.xml" ContentType="application/vnd.openxmlformats-officedocument.drawingml.chart+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Override PartName="/word/charts/colors6.xml" ContentType="application/vnd.ms-office.chartcolorstyle+xml"/>
  <Override PartName="/word/charts/style6.xml" ContentType="application/vnd.ms-office.chartstyle+xml"/>
  <Override PartName="/word/charts/colors7.xml" ContentType="application/vnd.ms-office.chartcolorstyle+xml"/>
  <Override PartName="/word/charts/style7.xml" ContentType="application/vnd.ms-office.chartstyle+xml"/>
  <Override PartName="/word/charts/colors8.xml" ContentType="application/vnd.ms-office.chartcolorstyle+xml"/>
  <Override PartName="/word/charts/style8.xml" ContentType="application/vnd.ms-office.chartstyle+xml"/>
  <Override PartName="/word/charts/colors9.xml" ContentType="application/vnd.ms-office.chartcolorstyle+xml"/>
  <Override PartName="/word/charts/style9.xml" ContentType="application/vnd.ms-office.chartstyle+xml"/>
  <Override PartName="/word/charts/colors10.xml" ContentType="application/vnd.ms-office.chartcolorstyle+xml"/>
  <Override PartName="/word/charts/style1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AF5A56" w14:textId="66A18B18" w:rsidR="00EC045F" w:rsidRDefault="00EC045F" w:rsidP="00EC045F">
      <w:pPr>
        <w:ind w:right="-2"/>
        <w:jc w:val="center"/>
        <w:rPr>
          <w:rFonts w:ascii="PT Astra Serif" w:eastAsia="Calibri" w:hAnsi="PT Astra Serif"/>
          <w:sz w:val="24"/>
          <w:szCs w:val="22"/>
          <w:lang w:eastAsia="en-US"/>
        </w:rPr>
      </w:pPr>
      <w:r>
        <w:rPr>
          <w:noProof/>
        </w:rPr>
        <mc:AlternateContent>
          <mc:Choice Requires="wps">
            <w:drawing>
              <wp:anchor distT="0" distB="0" distL="114300" distR="114300" simplePos="0" relativeHeight="251658240" behindDoc="0" locked="0" layoutInCell="1" allowOverlap="1" wp14:anchorId="70F579C0" wp14:editId="716FBC8E">
                <wp:simplePos x="0" y="0"/>
                <wp:positionH relativeFrom="column">
                  <wp:posOffset>4837430</wp:posOffset>
                </wp:positionH>
                <wp:positionV relativeFrom="paragraph">
                  <wp:posOffset>6350</wp:posOffset>
                </wp:positionV>
                <wp:extent cx="259080" cy="352425"/>
                <wp:effectExtent l="0" t="0" r="9525" b="9525"/>
                <wp:wrapNone/>
                <wp:docPr id="20" name="Поле 20"/>
                <wp:cNvGraphicFramePr/>
                <a:graphic xmlns:a="http://schemas.openxmlformats.org/drawingml/2006/main">
                  <a:graphicData uri="http://schemas.microsoft.com/office/word/2010/wordprocessingShape">
                    <wps:wsp>
                      <wps:cNvSpPr txBox="1"/>
                      <wps:spPr>
                        <a:xfrm>
                          <a:off x="0" y="0"/>
                          <a:ext cx="26416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23A8A2" w14:textId="756259C1" w:rsidR="00EC045F" w:rsidRDefault="00EC045F" w:rsidP="00EC045F">
                            <w:pPr>
                              <w:rPr>
                                <w:rFonts w:ascii="PT Astra Serif" w:hAnsi="PT Astra Serif"/>
                                <w:sz w:val="26"/>
                                <w:szCs w:val="26"/>
                              </w:rPr>
                            </w:pPr>
                            <w:r>
                              <w:rPr>
                                <w:rFonts w:ascii="PT Astra Serif" w:hAnsi="PT Astra Serif"/>
                                <w:sz w:val="26"/>
                                <w:szCs w:val="26"/>
                              </w:rPr>
                              <w:t>В регистр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0" o:spid="_x0000_s1026" type="#_x0000_t202" style="position:absolute;left:0;text-align:left;margin-left:380.9pt;margin-top:.5pt;width:20.4pt;height:27.7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" fillcolor="white [3201]" stroked="f" strokeweight=".5pt">
                <v:textbox>
                  <w:txbxContent>
                    <w:p w14:paraId="5A23A8A2" w14:textId="756259C1" w:rsidR="00EC045F" w:rsidRDefault="00EC045F" w:rsidP="00EC045F">
                      <w:pPr>
                        <w:rPr>
                          <w:rFonts w:ascii="PT Astra Serif" w:hAnsi="PT Astra Serif"/>
                          <w:sz w:val="26"/>
                          <w:szCs w:val="26"/>
                        </w:rPr>
                      </w:pPr>
                      <w:r>
                        <w:rPr>
                          <w:rFonts w:ascii="PT Astra Serif" w:hAnsi="PT Astra Serif"/>
                          <w:sz w:val="26"/>
                          <w:szCs w:val="26"/>
                        </w:rPr>
                        <w:t>В регистр</w:t>
                      </w:r>
                    </w:p>
                  </w:txbxContent>
                </v:textbox>
              </v:shape>
            </w:pict>
          </mc:Fallback>
        </mc:AlternateContent>
      </w:r>
      <w:r>
        <w:rPr>
          <w:rFonts w:ascii="PT Astra Serif" w:eastAsia="Calibri" w:hAnsi="PT Astra Serif"/>
          <w:noProof/>
          <w:sz w:val="24"/>
          <w:szCs w:val="22"/>
        </w:rPr>
        <w:drawing>
          <wp:inline distT="0" distB="0" distL="0" distR="0" wp14:anchorId="144C9CAF" wp14:editId="2E80A4A8">
            <wp:extent cx="581025" cy="7239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025" cy="723900"/>
                    </a:xfrm>
                    <a:prstGeom prst="rect">
                      <a:avLst/>
                    </a:prstGeom>
                    <a:solidFill>
                      <a:srgbClr val="FFFFFF"/>
                    </a:solidFill>
                    <a:ln>
                      <a:noFill/>
                    </a:ln>
                  </pic:spPr>
                </pic:pic>
              </a:graphicData>
            </a:graphic>
          </wp:inline>
        </w:drawing>
      </w:r>
    </w:p>
    <w:p w14:paraId="58298B07" w14:textId="77777777" w:rsidR="00EC045F" w:rsidRDefault="00EC045F" w:rsidP="00EC045F">
      <w:pPr>
        <w:ind w:right="-2"/>
        <w:jc w:val="center"/>
        <w:rPr>
          <w:rFonts w:ascii="PT Astra Serif" w:eastAsia="Calibri" w:hAnsi="PT Astra Serif"/>
          <w:sz w:val="24"/>
          <w:szCs w:val="22"/>
          <w:lang w:eastAsia="en-US"/>
        </w:rPr>
      </w:pPr>
    </w:p>
    <w:p w14:paraId="4CC77A10" w14:textId="77777777" w:rsidR="00EC045F" w:rsidRDefault="00EC045F" w:rsidP="00EC045F">
      <w:pPr>
        <w:keepNext/>
        <w:tabs>
          <w:tab w:val="left" w:pos="708"/>
        </w:tabs>
        <w:spacing w:line="240" w:lineRule="auto"/>
        <w:ind w:right="-2"/>
        <w:jc w:val="center"/>
        <w:outlineLvl w:val="4"/>
        <w:rPr>
          <w:rFonts w:ascii="PT Astra Serif" w:hAnsi="PT Astra Serif"/>
          <w:lang w:eastAsia="ar-SA"/>
        </w:rPr>
      </w:pPr>
      <w:r>
        <w:rPr>
          <w:rFonts w:ascii="PT Astra Serif" w:eastAsia="Calibri" w:hAnsi="PT Astra Serif"/>
          <w:spacing w:val="20"/>
          <w:sz w:val="32"/>
          <w:szCs w:val="22"/>
          <w:lang w:eastAsia="en-US"/>
        </w:rPr>
        <w:t>АДМИНИСТРАЦИЯ ГОРОДА ЮГОРСКА</w:t>
      </w:r>
    </w:p>
    <w:p w14:paraId="1BA28E95" w14:textId="77777777" w:rsidR="00EC045F" w:rsidRDefault="00EC045F" w:rsidP="00EC045F">
      <w:pPr>
        <w:spacing w:line="240" w:lineRule="auto"/>
        <w:ind w:right="-2"/>
        <w:jc w:val="center"/>
        <w:rPr>
          <w:rFonts w:ascii="PT Astra Serif" w:hAnsi="PT Astra Serif"/>
        </w:rPr>
      </w:pPr>
      <w:r>
        <w:rPr>
          <w:rFonts w:ascii="PT Astra Serif" w:hAnsi="PT Astra Serif"/>
        </w:rPr>
        <w:t>Ханты-Мансийского автономного округа - Югры</w:t>
      </w:r>
    </w:p>
    <w:p w14:paraId="4644AAA4" w14:textId="77777777" w:rsidR="00EC045F" w:rsidRDefault="00EC045F" w:rsidP="00EC045F">
      <w:pPr>
        <w:ind w:right="-2"/>
        <w:jc w:val="center"/>
        <w:rPr>
          <w:rFonts w:ascii="PT Astra Serif" w:hAnsi="PT Astra Serif"/>
        </w:rPr>
      </w:pPr>
    </w:p>
    <w:p w14:paraId="53533E7A" w14:textId="77777777" w:rsidR="00EC045F" w:rsidRDefault="00EC045F" w:rsidP="00EC045F">
      <w:pPr>
        <w:keepNext/>
        <w:tabs>
          <w:tab w:val="num" w:pos="1152"/>
        </w:tabs>
        <w:ind w:right="-2"/>
        <w:jc w:val="center"/>
        <w:outlineLvl w:val="5"/>
        <w:rPr>
          <w:rFonts w:ascii="PT Astra Serif" w:hAnsi="PT Astra Serif"/>
        </w:rPr>
      </w:pPr>
      <w:r>
        <w:rPr>
          <w:rFonts w:ascii="PT Astra Serif" w:hAnsi="PT Astra Serif"/>
        </w:rPr>
        <w:t>ПОСТАНОВЛЕНИЕ</w:t>
      </w:r>
    </w:p>
    <w:p w14:paraId="3944EAE9" w14:textId="77777777" w:rsidR="00EC045F" w:rsidRDefault="00EC045F" w:rsidP="00EC045F">
      <w:pPr>
        <w:rPr>
          <w:rFonts w:ascii="PT Astra Serif" w:hAnsi="PT Astra Serif"/>
        </w:rPr>
      </w:pPr>
    </w:p>
    <w:tbl>
      <w:tblPr>
        <w:tblStyle w:val="1fb"/>
        <w:tblpPr w:leftFromText="180" w:rightFromText="180" w:vertAnchor="text" w:horzAnchor="margin" w:tblpY="47"/>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4"/>
        <w:gridCol w:w="4872"/>
      </w:tblGrid>
      <w:tr w:rsidR="00EC045F" w14:paraId="5635F742" w14:textId="77777777" w:rsidTr="00EC045F">
        <w:trPr>
          <w:trHeight w:val="227"/>
        </w:trPr>
        <w:tc>
          <w:tcPr>
            <w:tcW w:w="2563" w:type="pct"/>
            <w:hideMark/>
          </w:tcPr>
          <w:p w14:paraId="23F4B973" w14:textId="77777777" w:rsidR="00EC045F" w:rsidRDefault="00EC045F">
            <w:pPr>
              <w:suppressAutoHyphens w:val="0"/>
              <w:rPr>
                <w:rFonts w:ascii="PT Astra Serif" w:hAnsi="PT Astra Serif"/>
                <w:lang w:eastAsia="ar-SA"/>
              </w:rPr>
            </w:pPr>
            <w:r>
              <w:rPr>
                <w:rFonts w:ascii="PT Astra Serif" w:hAnsi="PT Astra Serif"/>
              </w:rPr>
              <w:t>от [Дата документа]</w:t>
            </w:r>
          </w:p>
        </w:tc>
        <w:tc>
          <w:tcPr>
            <w:tcW w:w="2437" w:type="pct"/>
            <w:hideMark/>
          </w:tcPr>
          <w:p w14:paraId="7E7B2B38" w14:textId="77777777" w:rsidR="00EC045F" w:rsidRDefault="00EC045F">
            <w:pPr>
              <w:suppressAutoHyphens w:val="0"/>
              <w:jc w:val="right"/>
              <w:rPr>
                <w:rFonts w:ascii="PT Astra Serif" w:hAnsi="PT Astra Serif"/>
                <w:lang w:eastAsia="ar-SA"/>
              </w:rPr>
            </w:pPr>
            <w:r>
              <w:rPr>
                <w:rFonts w:ascii="PT Astra Serif" w:hAnsi="PT Astra Serif"/>
              </w:rPr>
              <w:t>№ [Номер документа]</w:t>
            </w:r>
          </w:p>
        </w:tc>
      </w:tr>
    </w:tbl>
    <w:p w14:paraId="2336BB9A" w14:textId="77777777" w:rsidR="00EC045F" w:rsidRDefault="00EC045F" w:rsidP="00EC045F">
      <w:pPr>
        <w:rPr>
          <w:rFonts w:ascii="PT Astra Serif" w:hAnsi="PT Astra Serif"/>
        </w:rPr>
      </w:pPr>
    </w:p>
    <w:p w14:paraId="45173473" w14:textId="77777777" w:rsidR="00837FC0" w:rsidRDefault="00837FC0" w:rsidP="00837FC0">
      <w:pPr>
        <w:ind w:firstLine="0"/>
        <w:rPr>
          <w:rFonts w:ascii="PT Astra Serif" w:hAnsi="PT Astra Serif"/>
        </w:rPr>
      </w:pPr>
      <w:r>
        <w:rPr>
          <w:rFonts w:ascii="PT Astra Serif" w:hAnsi="PT Astra Serif"/>
        </w:rPr>
        <w:t xml:space="preserve">Об утверждении Программы </w:t>
      </w:r>
    </w:p>
    <w:p w14:paraId="264401EF" w14:textId="77777777" w:rsidR="00837FC0" w:rsidRDefault="00837FC0" w:rsidP="00837FC0">
      <w:pPr>
        <w:ind w:firstLine="0"/>
        <w:rPr>
          <w:rFonts w:ascii="PT Astra Serif" w:hAnsi="PT Astra Serif"/>
        </w:rPr>
      </w:pPr>
      <w:r>
        <w:rPr>
          <w:rFonts w:ascii="PT Astra Serif" w:hAnsi="PT Astra Serif"/>
        </w:rPr>
        <w:t>комплексного развития</w:t>
      </w:r>
    </w:p>
    <w:p w14:paraId="1A0B05B8" w14:textId="77777777" w:rsidR="00837FC0" w:rsidRDefault="00837FC0" w:rsidP="00837FC0">
      <w:pPr>
        <w:ind w:firstLine="0"/>
        <w:rPr>
          <w:rFonts w:ascii="PT Astra Serif" w:hAnsi="PT Astra Serif"/>
        </w:rPr>
      </w:pPr>
      <w:r>
        <w:rPr>
          <w:rFonts w:ascii="PT Astra Serif" w:hAnsi="PT Astra Serif"/>
        </w:rPr>
        <w:t>транспортной инфраструктуры</w:t>
      </w:r>
    </w:p>
    <w:p w14:paraId="33E719CB" w14:textId="77777777" w:rsidR="00837FC0" w:rsidRDefault="00837FC0" w:rsidP="00837FC0">
      <w:pPr>
        <w:ind w:firstLine="0"/>
        <w:rPr>
          <w:rFonts w:ascii="PT Astra Serif" w:hAnsi="PT Astra Serif"/>
        </w:rPr>
      </w:pPr>
      <w:r>
        <w:rPr>
          <w:rFonts w:ascii="PT Astra Serif" w:hAnsi="PT Astra Serif"/>
        </w:rPr>
        <w:t xml:space="preserve">города Югорска на 2024-2035 годы  </w:t>
      </w:r>
    </w:p>
    <w:p w14:paraId="726B5C25" w14:textId="77777777" w:rsidR="00837FC0" w:rsidRDefault="00837FC0" w:rsidP="00837FC0">
      <w:pPr>
        <w:rPr>
          <w:rFonts w:ascii="PT Astra Serif" w:hAnsi="PT Astra Serif"/>
        </w:rPr>
      </w:pPr>
      <w:r>
        <w:rPr>
          <w:rFonts w:ascii="PT Astra Serif" w:hAnsi="PT Astra Serif"/>
        </w:rPr>
        <w:t xml:space="preserve"> </w:t>
      </w:r>
    </w:p>
    <w:p w14:paraId="69BF0CA5" w14:textId="1FEC825B" w:rsidR="00837FC0" w:rsidRDefault="00837FC0" w:rsidP="00837FC0">
      <w:pPr>
        <w:rPr>
          <w:rFonts w:ascii="PT Astra Serif" w:hAnsi="PT Astra Serif"/>
        </w:rPr>
      </w:pPr>
      <w:r w:rsidRPr="003B1563">
        <w:rPr>
          <w:rFonts w:ascii="PT Astra Serif" w:hAnsi="PT Astra Serif"/>
        </w:rPr>
        <w:t xml:space="preserve">В соответствии </w:t>
      </w:r>
      <w:r>
        <w:rPr>
          <w:rFonts w:ascii="PT Astra Serif" w:hAnsi="PT Astra Serif"/>
        </w:rPr>
        <w:t xml:space="preserve">с </w:t>
      </w:r>
      <w:r w:rsidRPr="003B1563">
        <w:rPr>
          <w:rFonts w:ascii="PT Astra Serif" w:hAnsi="PT Astra Serif"/>
        </w:rPr>
        <w:t>Федеральн</w:t>
      </w:r>
      <w:r>
        <w:rPr>
          <w:rFonts w:ascii="PT Astra Serif" w:hAnsi="PT Astra Serif"/>
        </w:rPr>
        <w:t>ым</w:t>
      </w:r>
      <w:r w:rsidRPr="003B1563">
        <w:rPr>
          <w:rFonts w:ascii="PT Astra Serif" w:hAnsi="PT Astra Serif"/>
        </w:rPr>
        <w:t xml:space="preserve"> закон</w:t>
      </w:r>
      <w:r>
        <w:rPr>
          <w:rFonts w:ascii="PT Astra Serif" w:hAnsi="PT Astra Serif"/>
        </w:rPr>
        <w:t>ом</w:t>
      </w:r>
      <w:r w:rsidRPr="003B1563">
        <w:rPr>
          <w:rFonts w:ascii="PT Astra Serif" w:hAnsi="PT Astra Serif"/>
        </w:rPr>
        <w:t xml:space="preserve"> от 06.10.2003 № 131-ФЗ «Об общих принципах организации местного самоуправления в Российской </w:t>
      </w:r>
      <w:r w:rsidRPr="005B0008">
        <w:rPr>
          <w:rFonts w:ascii="PT Astra Serif" w:hAnsi="PT Astra Serif"/>
        </w:rPr>
        <w:t>Федерации»,</w:t>
      </w:r>
      <w:r w:rsidRPr="005B0008">
        <w:rPr>
          <w:rFonts w:ascii="PT Astra Serif" w:hAnsi="PT Astra Serif"/>
          <w:color w:val="FF0000"/>
        </w:rPr>
        <w:t xml:space="preserve"> </w:t>
      </w:r>
      <w:r w:rsidRPr="004B0D30">
        <w:rPr>
          <w:rFonts w:ascii="PT Astra Serif" w:hAnsi="PT Astra Serif"/>
        </w:rPr>
        <w:t>Градостроительн</w:t>
      </w:r>
      <w:r>
        <w:rPr>
          <w:rFonts w:ascii="PT Astra Serif" w:hAnsi="PT Astra Serif"/>
        </w:rPr>
        <w:t>ым</w:t>
      </w:r>
      <w:r w:rsidRPr="004B0D30">
        <w:rPr>
          <w:rFonts w:ascii="PT Astra Serif" w:hAnsi="PT Astra Serif"/>
        </w:rPr>
        <w:t xml:space="preserve"> кодекс</w:t>
      </w:r>
      <w:r>
        <w:rPr>
          <w:rFonts w:ascii="PT Astra Serif" w:hAnsi="PT Astra Serif"/>
        </w:rPr>
        <w:t>ом</w:t>
      </w:r>
      <w:r w:rsidRPr="004B0D30">
        <w:rPr>
          <w:rFonts w:ascii="PT Astra Serif" w:hAnsi="PT Astra Serif"/>
        </w:rPr>
        <w:t xml:space="preserve"> Российской Федерации,</w:t>
      </w:r>
      <w:r>
        <w:rPr>
          <w:rFonts w:ascii="PT Astra Serif" w:hAnsi="PT Astra Serif"/>
          <w:color w:val="FF0000"/>
        </w:rPr>
        <w:t xml:space="preserve">  </w:t>
      </w:r>
      <w:r>
        <w:rPr>
          <w:rFonts w:ascii="PT Astra Serif" w:hAnsi="PT Astra Serif"/>
        </w:rPr>
        <w:t>Федеральным</w:t>
      </w:r>
      <w:r w:rsidRPr="005B0008">
        <w:rPr>
          <w:rFonts w:ascii="PT Astra Serif" w:hAnsi="PT Astra Serif"/>
        </w:rPr>
        <w:t xml:space="preserve"> закон</w:t>
      </w:r>
      <w:r>
        <w:rPr>
          <w:rFonts w:ascii="PT Astra Serif" w:hAnsi="PT Astra Serif"/>
        </w:rPr>
        <w:t>ом</w:t>
      </w:r>
      <w:r w:rsidRPr="005B0008">
        <w:rPr>
          <w:rFonts w:ascii="PT Astra Serif" w:hAnsi="PT Astra Serif"/>
        </w:rPr>
        <w:t xml:space="preserve"> от 08.11.2007 № 257-ФЗ «Об</w:t>
      </w:r>
      <w:r>
        <w:rPr>
          <w:rFonts w:ascii="PT Astra Serif" w:hAnsi="PT Astra Serif"/>
        </w:rPr>
        <w:t xml:space="preserve"> </w:t>
      </w:r>
      <w:r w:rsidRPr="005B0008">
        <w:rPr>
          <w:rFonts w:ascii="PT Astra Serif" w:hAnsi="PT Astra Serif"/>
        </w:rPr>
        <w:t>автомобильных дорогах и о дорожной деятельности в Российской</w:t>
      </w:r>
      <w:r>
        <w:rPr>
          <w:rFonts w:ascii="PT Astra Serif" w:hAnsi="PT Astra Serif"/>
        </w:rPr>
        <w:t xml:space="preserve"> </w:t>
      </w:r>
      <w:r w:rsidRPr="005B0008">
        <w:rPr>
          <w:rFonts w:ascii="PT Astra Serif" w:hAnsi="PT Astra Serif"/>
        </w:rPr>
        <w:t>Федерации и о внесении изменений в отдельные</w:t>
      </w:r>
      <w:r w:rsidR="00E34165">
        <w:rPr>
          <w:rFonts w:ascii="PT Astra Serif" w:hAnsi="PT Astra Serif"/>
        </w:rPr>
        <w:t> </w:t>
      </w:r>
      <w:r w:rsidRPr="005B0008">
        <w:rPr>
          <w:rFonts w:ascii="PT Astra Serif" w:hAnsi="PT Astra Serif"/>
        </w:rPr>
        <w:t>законодательные</w:t>
      </w:r>
      <w:r w:rsidR="00E34165">
        <w:rPr>
          <w:rFonts w:ascii="PT Astra Serif" w:hAnsi="PT Astra Serif"/>
        </w:rPr>
        <w:t> </w:t>
      </w:r>
      <w:r w:rsidRPr="005B0008">
        <w:rPr>
          <w:rFonts w:ascii="PT Astra Serif" w:hAnsi="PT Astra Serif"/>
        </w:rPr>
        <w:t xml:space="preserve">акты Российской Федерации», </w:t>
      </w:r>
      <w:r>
        <w:rPr>
          <w:rFonts w:ascii="PT Astra Serif" w:hAnsi="PT Astra Serif"/>
        </w:rPr>
        <w:t xml:space="preserve">Федеральным </w:t>
      </w:r>
      <w:r w:rsidRPr="005B0008">
        <w:rPr>
          <w:rFonts w:ascii="PT Astra Serif" w:hAnsi="PT Astra Serif"/>
        </w:rPr>
        <w:t>закон</w:t>
      </w:r>
      <w:r>
        <w:rPr>
          <w:rFonts w:ascii="PT Astra Serif" w:hAnsi="PT Astra Serif"/>
        </w:rPr>
        <w:t>ом</w:t>
      </w:r>
      <w:r w:rsidRPr="005B0008">
        <w:rPr>
          <w:rFonts w:ascii="PT Astra Serif" w:hAnsi="PT Astra Serif"/>
        </w:rPr>
        <w:t xml:space="preserve"> от 10.12.1995 № 196-ФЗ «О безопасности</w:t>
      </w:r>
      <w:r>
        <w:rPr>
          <w:rFonts w:ascii="PT Astra Serif" w:hAnsi="PT Astra Serif"/>
        </w:rPr>
        <w:t xml:space="preserve"> </w:t>
      </w:r>
      <w:r w:rsidRPr="005B0008">
        <w:rPr>
          <w:rFonts w:ascii="PT Astra Serif" w:hAnsi="PT Astra Serif"/>
        </w:rPr>
        <w:t>дорожного движения», Постановление</w:t>
      </w:r>
      <w:r>
        <w:rPr>
          <w:rFonts w:ascii="PT Astra Serif" w:hAnsi="PT Astra Serif"/>
        </w:rPr>
        <w:t>м</w:t>
      </w:r>
      <w:r w:rsidRPr="005B0008">
        <w:rPr>
          <w:rFonts w:ascii="PT Astra Serif" w:hAnsi="PT Astra Serif"/>
        </w:rPr>
        <w:t xml:space="preserve"> правительства РФ от 25.12.2015</w:t>
      </w:r>
      <w:r>
        <w:rPr>
          <w:rFonts w:ascii="PT Astra Serif" w:hAnsi="PT Astra Serif"/>
        </w:rPr>
        <w:t xml:space="preserve"> </w:t>
      </w:r>
      <w:r w:rsidRPr="005B0008">
        <w:rPr>
          <w:rFonts w:ascii="PT Astra Serif" w:hAnsi="PT Astra Serif"/>
        </w:rPr>
        <w:t>№ 1440 «Об</w:t>
      </w:r>
      <w:r>
        <w:rPr>
          <w:rFonts w:ascii="PT Astra Serif" w:hAnsi="PT Astra Serif"/>
        </w:rPr>
        <w:t xml:space="preserve"> </w:t>
      </w:r>
      <w:r w:rsidRPr="005B0008">
        <w:rPr>
          <w:rFonts w:ascii="PT Astra Serif" w:hAnsi="PT Astra Serif"/>
        </w:rPr>
        <w:t>утверждении требований к программам комплексного развития</w:t>
      </w:r>
      <w:r>
        <w:rPr>
          <w:rFonts w:ascii="PT Astra Serif" w:hAnsi="PT Astra Serif"/>
        </w:rPr>
        <w:t xml:space="preserve"> </w:t>
      </w:r>
      <w:r w:rsidRPr="005B0008">
        <w:rPr>
          <w:rFonts w:ascii="PT Astra Serif" w:hAnsi="PT Astra Serif"/>
        </w:rPr>
        <w:t>транспортной инфраструктуры поселений, городских округов»</w:t>
      </w:r>
      <w:r>
        <w:rPr>
          <w:rFonts w:ascii="PT Astra Serif" w:hAnsi="PT Astra Serif"/>
        </w:rPr>
        <w:t xml:space="preserve"> городских округов:</w:t>
      </w:r>
    </w:p>
    <w:p w14:paraId="615516E4" w14:textId="62A9B8D5" w:rsidR="00837FC0" w:rsidRDefault="00837FC0" w:rsidP="00837FC0">
      <w:pPr>
        <w:widowControl/>
        <w:numPr>
          <w:ilvl w:val="0"/>
          <w:numId w:val="69"/>
        </w:numPr>
        <w:suppressAutoHyphens w:val="0"/>
        <w:autoSpaceDE/>
        <w:autoSpaceDN/>
        <w:adjustRightInd/>
        <w:ind w:left="0" w:firstLine="709"/>
        <w:rPr>
          <w:rFonts w:ascii="PT Astra Serif" w:hAnsi="PT Astra Serif"/>
        </w:rPr>
      </w:pPr>
      <w:r>
        <w:rPr>
          <w:rFonts w:ascii="PT Astra Serif" w:hAnsi="PT Astra Serif"/>
        </w:rPr>
        <w:t xml:space="preserve">Утвердить Программу комплексного развития транспортной инфраструктуры города Югорска на 2024-2035 годы (приложение).   </w:t>
      </w:r>
    </w:p>
    <w:p w14:paraId="185C19D3" w14:textId="1CDD14BA" w:rsidR="00837FC0" w:rsidRDefault="00837FC0" w:rsidP="00837FC0">
      <w:pPr>
        <w:widowControl/>
        <w:numPr>
          <w:ilvl w:val="0"/>
          <w:numId w:val="69"/>
        </w:numPr>
        <w:suppressAutoHyphens w:val="0"/>
        <w:autoSpaceDE/>
        <w:autoSpaceDN/>
        <w:adjustRightInd/>
        <w:ind w:left="0" w:firstLine="709"/>
        <w:rPr>
          <w:rFonts w:ascii="PT Astra Serif" w:hAnsi="PT Astra Serif"/>
        </w:rPr>
      </w:pPr>
      <w:r>
        <w:rPr>
          <w:rFonts w:ascii="PT Astra Serif" w:hAnsi="PT Astra Serif"/>
        </w:rPr>
        <w:t xml:space="preserve">Опубликовать настоящее постановление в официальном печатном издании города Югорска и разместить на официальном сайте органов местного самоуправления города Югорска. </w:t>
      </w:r>
    </w:p>
    <w:p w14:paraId="205763D5" w14:textId="7F22578F" w:rsidR="00837FC0" w:rsidRDefault="00837FC0" w:rsidP="00837FC0">
      <w:pPr>
        <w:widowControl/>
        <w:numPr>
          <w:ilvl w:val="0"/>
          <w:numId w:val="69"/>
        </w:numPr>
        <w:suppressAutoHyphens w:val="0"/>
        <w:autoSpaceDE/>
        <w:autoSpaceDN/>
        <w:adjustRightInd/>
        <w:ind w:left="0" w:firstLine="709"/>
        <w:rPr>
          <w:rFonts w:ascii="PT Astra Serif" w:hAnsi="PT Astra Serif"/>
        </w:rPr>
      </w:pPr>
      <w:r w:rsidRPr="00250EBC">
        <w:rPr>
          <w:rFonts w:ascii="PT Astra Serif" w:hAnsi="PT Astra Serif"/>
        </w:rPr>
        <w:t>Настоящее постановление вступает в силу со дня</w:t>
      </w:r>
      <w:r>
        <w:rPr>
          <w:rFonts w:ascii="PT Astra Serif" w:hAnsi="PT Astra Serif"/>
        </w:rPr>
        <w:t xml:space="preserve"> его официального опубликования, но не ранее </w:t>
      </w:r>
      <w:r w:rsidRPr="00250EBC">
        <w:rPr>
          <w:rFonts w:ascii="PT Astra Serif" w:hAnsi="PT Astra Serif"/>
        </w:rPr>
        <w:t xml:space="preserve">признания утратившим </w:t>
      </w:r>
      <w:r>
        <w:rPr>
          <w:rFonts w:ascii="PT Astra Serif" w:hAnsi="PT Astra Serif"/>
        </w:rPr>
        <w:t xml:space="preserve">силу </w:t>
      </w:r>
      <w:r w:rsidRPr="00250EBC">
        <w:rPr>
          <w:rFonts w:ascii="PT Astra Serif" w:hAnsi="PT Astra Serif"/>
        </w:rPr>
        <w:t xml:space="preserve">решения Думы города </w:t>
      </w:r>
      <w:r w:rsidRPr="00250EBC">
        <w:rPr>
          <w:rFonts w:ascii="PT Astra Serif" w:hAnsi="PT Astra Serif"/>
        </w:rPr>
        <w:lastRenderedPageBreak/>
        <w:t xml:space="preserve">Югорска от 25.04.2017 № 38 </w:t>
      </w:r>
      <w:r>
        <w:rPr>
          <w:rFonts w:ascii="PT Astra Serif" w:hAnsi="PT Astra Serif"/>
        </w:rPr>
        <w:t>«</w:t>
      </w:r>
      <w:r w:rsidRPr="00250EBC">
        <w:rPr>
          <w:rFonts w:ascii="PT Astra Serif" w:hAnsi="PT Astra Serif"/>
        </w:rPr>
        <w:t>Об утверждении Программы комплексного развития транспортной инфраструктуры города Югорска на 2017 - 2035 годы</w:t>
      </w:r>
      <w:r>
        <w:rPr>
          <w:rFonts w:ascii="PT Astra Serif" w:hAnsi="PT Astra Serif"/>
        </w:rPr>
        <w:t xml:space="preserve">».   </w:t>
      </w:r>
    </w:p>
    <w:p w14:paraId="539DB459" w14:textId="110F2A18" w:rsidR="00837FC0" w:rsidRDefault="00837FC0" w:rsidP="00837FC0">
      <w:pPr>
        <w:widowControl/>
        <w:numPr>
          <w:ilvl w:val="0"/>
          <w:numId w:val="69"/>
        </w:numPr>
        <w:tabs>
          <w:tab w:val="left" w:pos="0"/>
        </w:tabs>
        <w:suppressAutoHyphens w:val="0"/>
        <w:autoSpaceDE/>
        <w:autoSpaceDN/>
        <w:adjustRightInd/>
        <w:ind w:left="0" w:firstLine="709"/>
        <w:rPr>
          <w:rFonts w:ascii="PT Astra Serif" w:hAnsi="PT Astra Serif"/>
        </w:rPr>
      </w:pPr>
      <w:r w:rsidRPr="003B1563">
        <w:rPr>
          <w:rFonts w:ascii="PT Astra Serif" w:hAnsi="PT Astra Serif"/>
        </w:rPr>
        <w:t>Контроль</w:t>
      </w:r>
      <w:r>
        <w:rPr>
          <w:rFonts w:ascii="PT Astra Serif" w:hAnsi="PT Astra Serif"/>
        </w:rPr>
        <w:t xml:space="preserve"> </w:t>
      </w:r>
      <w:r w:rsidRPr="003B1563">
        <w:rPr>
          <w:rFonts w:ascii="PT Astra Serif" w:hAnsi="PT Astra Serif"/>
        </w:rPr>
        <w:t>за</w:t>
      </w:r>
      <w:r>
        <w:rPr>
          <w:rFonts w:ascii="PT Astra Serif" w:hAnsi="PT Astra Serif"/>
        </w:rPr>
        <w:t xml:space="preserve"> </w:t>
      </w:r>
      <w:r w:rsidRPr="003B1563">
        <w:rPr>
          <w:rFonts w:ascii="PT Astra Serif" w:hAnsi="PT Astra Serif"/>
        </w:rPr>
        <w:t xml:space="preserve">выполнением </w:t>
      </w:r>
      <w:r>
        <w:rPr>
          <w:rFonts w:ascii="PT Astra Serif" w:hAnsi="PT Astra Serif"/>
        </w:rPr>
        <w:t>постановления оставляю за собой.</w:t>
      </w:r>
    </w:p>
    <w:p w14:paraId="641CAF98" w14:textId="77777777" w:rsidR="00837FC0" w:rsidRDefault="00837FC0" w:rsidP="00837FC0">
      <w:pPr>
        <w:tabs>
          <w:tab w:val="left" w:pos="0"/>
        </w:tabs>
        <w:ind w:left="709"/>
        <w:rPr>
          <w:rFonts w:ascii="PT Astra Serif" w:hAnsi="PT Astra Serif"/>
        </w:rPr>
      </w:pPr>
    </w:p>
    <w:p w14:paraId="3B893E53" w14:textId="77777777" w:rsidR="00837FC0" w:rsidRDefault="00837FC0" w:rsidP="00837FC0">
      <w:pPr>
        <w:ind w:left="709"/>
        <w:rPr>
          <w:rFonts w:ascii="PT Astra Serif" w:hAnsi="PT Astra Serif"/>
        </w:rPr>
      </w:pPr>
    </w:p>
    <w:p w14:paraId="1B28C368" w14:textId="72863181" w:rsidR="00837FC0" w:rsidRDefault="00837FC0" w:rsidP="00837FC0">
      <w:pPr>
        <w:ind w:firstLine="0"/>
        <w:rPr>
          <w:rFonts w:ascii="PT Astra Serif" w:hAnsi="PT Astra Serif"/>
          <w:b/>
        </w:rPr>
      </w:pPr>
      <w:r w:rsidRPr="003B1563">
        <w:rPr>
          <w:rFonts w:ascii="PT Astra Serif" w:hAnsi="PT Astra Serif"/>
          <w:b/>
        </w:rPr>
        <w:t>Глав</w:t>
      </w:r>
      <w:r>
        <w:rPr>
          <w:rFonts w:ascii="PT Astra Serif" w:hAnsi="PT Astra Serif"/>
          <w:b/>
        </w:rPr>
        <w:t>ы</w:t>
      </w:r>
      <w:r w:rsidRPr="003B1563">
        <w:rPr>
          <w:rFonts w:ascii="PT Astra Serif" w:hAnsi="PT Astra Serif"/>
          <w:b/>
        </w:rPr>
        <w:t xml:space="preserve"> города Югорска                                  </w:t>
      </w:r>
      <w:r>
        <w:rPr>
          <w:rFonts w:ascii="PT Astra Serif" w:hAnsi="PT Astra Serif"/>
          <w:b/>
        </w:rPr>
        <w:t xml:space="preserve">                                       А.Ю. Харлов</w:t>
      </w:r>
    </w:p>
    <w:p w14:paraId="28A422E2" w14:textId="77777777" w:rsidR="00837FC0" w:rsidRDefault="00837FC0" w:rsidP="00DF55E5">
      <w:pPr>
        <w:ind w:firstLine="0"/>
        <w:jc w:val="center"/>
      </w:pPr>
    </w:p>
    <w:p w14:paraId="592A7753" w14:textId="77777777" w:rsidR="00837FC0" w:rsidRDefault="00837FC0" w:rsidP="00DF55E5">
      <w:pPr>
        <w:ind w:firstLine="0"/>
        <w:jc w:val="center"/>
      </w:pPr>
    </w:p>
    <w:p w14:paraId="59E0B0A4" w14:textId="77777777" w:rsidR="00837FC0" w:rsidRDefault="00837FC0" w:rsidP="00DF55E5">
      <w:pPr>
        <w:ind w:firstLine="0"/>
        <w:jc w:val="center"/>
      </w:pPr>
    </w:p>
    <w:p w14:paraId="4C991CE0" w14:textId="77777777" w:rsidR="00837FC0" w:rsidRDefault="00837FC0" w:rsidP="00DF55E5">
      <w:pPr>
        <w:ind w:firstLine="0"/>
        <w:jc w:val="center"/>
      </w:pPr>
    </w:p>
    <w:p w14:paraId="6FF65351" w14:textId="77777777" w:rsidR="00837FC0" w:rsidRDefault="00837FC0" w:rsidP="00DF55E5">
      <w:pPr>
        <w:ind w:firstLine="0"/>
        <w:jc w:val="center"/>
      </w:pPr>
    </w:p>
    <w:p w14:paraId="5A782A3D" w14:textId="77777777" w:rsidR="00837FC0" w:rsidRDefault="00837FC0" w:rsidP="00DF55E5">
      <w:pPr>
        <w:ind w:firstLine="0"/>
        <w:jc w:val="center"/>
      </w:pPr>
    </w:p>
    <w:p w14:paraId="4BF0A7F9" w14:textId="77777777" w:rsidR="00837FC0" w:rsidRDefault="00837FC0" w:rsidP="00DF55E5">
      <w:pPr>
        <w:ind w:firstLine="0"/>
        <w:jc w:val="center"/>
      </w:pPr>
    </w:p>
    <w:p w14:paraId="5266FACF" w14:textId="77777777" w:rsidR="00837FC0" w:rsidRDefault="00837FC0" w:rsidP="00DF55E5">
      <w:pPr>
        <w:ind w:firstLine="0"/>
        <w:jc w:val="center"/>
      </w:pPr>
    </w:p>
    <w:p w14:paraId="3B11CEFD" w14:textId="77777777" w:rsidR="00837FC0" w:rsidRDefault="00837FC0" w:rsidP="00DF55E5">
      <w:pPr>
        <w:ind w:firstLine="0"/>
        <w:jc w:val="center"/>
      </w:pPr>
    </w:p>
    <w:p w14:paraId="3CBA16A4" w14:textId="77777777" w:rsidR="00837FC0" w:rsidRDefault="00837FC0" w:rsidP="00DF55E5">
      <w:pPr>
        <w:ind w:firstLine="0"/>
        <w:jc w:val="center"/>
      </w:pPr>
    </w:p>
    <w:p w14:paraId="7D377C54" w14:textId="77777777" w:rsidR="00837FC0" w:rsidRDefault="00837FC0" w:rsidP="00DF55E5">
      <w:pPr>
        <w:ind w:firstLine="0"/>
        <w:jc w:val="center"/>
      </w:pPr>
    </w:p>
    <w:p w14:paraId="0A2AA626" w14:textId="77777777" w:rsidR="00837FC0" w:rsidRDefault="00837FC0" w:rsidP="00DF55E5">
      <w:pPr>
        <w:ind w:firstLine="0"/>
        <w:jc w:val="center"/>
      </w:pPr>
    </w:p>
    <w:p w14:paraId="7FAEAD3A" w14:textId="77777777" w:rsidR="00837FC0" w:rsidRDefault="00837FC0" w:rsidP="00DF55E5">
      <w:pPr>
        <w:ind w:firstLine="0"/>
        <w:jc w:val="center"/>
      </w:pPr>
    </w:p>
    <w:p w14:paraId="73654DDE" w14:textId="64C8A866" w:rsidR="00837FC0" w:rsidRDefault="00837FC0" w:rsidP="00DF55E5">
      <w:pPr>
        <w:ind w:firstLine="0"/>
        <w:jc w:val="center"/>
      </w:pPr>
    </w:p>
    <w:p w14:paraId="00F15010" w14:textId="1F1748DA" w:rsidR="00837FC0" w:rsidRDefault="00837FC0" w:rsidP="00DF55E5">
      <w:pPr>
        <w:ind w:firstLine="0"/>
        <w:jc w:val="center"/>
      </w:pPr>
    </w:p>
    <w:p w14:paraId="5B52A504" w14:textId="14334D41" w:rsidR="00837FC0" w:rsidRDefault="00837FC0" w:rsidP="00DF55E5">
      <w:pPr>
        <w:ind w:firstLine="0"/>
        <w:jc w:val="center"/>
      </w:pPr>
    </w:p>
    <w:p w14:paraId="0F276BE4" w14:textId="77777777" w:rsidR="00837FC0" w:rsidRDefault="00837FC0" w:rsidP="00DF55E5">
      <w:pPr>
        <w:ind w:firstLine="0"/>
        <w:jc w:val="center"/>
      </w:pPr>
    </w:p>
    <w:p w14:paraId="2C7753FC" w14:textId="77777777" w:rsidR="00837FC0" w:rsidRDefault="00837FC0" w:rsidP="00837FC0">
      <w:pPr>
        <w:ind w:firstLine="0"/>
        <w:jc w:val="center"/>
      </w:pPr>
    </w:p>
    <w:p w14:paraId="09DA527C" w14:textId="77777777" w:rsidR="00837FC0" w:rsidRPr="00945344" w:rsidRDefault="00837FC0" w:rsidP="00837FC0">
      <w:pPr>
        <w:ind w:firstLine="0"/>
        <w:rPr>
          <w:rFonts w:ascii="PT Astra Serif" w:hAnsi="PT Astra Serif"/>
        </w:rPr>
      </w:pPr>
      <w:r w:rsidRPr="00945344">
        <w:rPr>
          <w:rFonts w:ascii="PT Astra Serif" w:hAnsi="PT Astra Serif"/>
        </w:rPr>
        <w:t xml:space="preserve">Рассылка: ДЖКиСК, </w:t>
      </w:r>
      <w:r>
        <w:rPr>
          <w:rFonts w:ascii="PT Astra Serif" w:hAnsi="PT Astra Serif"/>
        </w:rPr>
        <w:t xml:space="preserve">ДМСиГ, </w:t>
      </w:r>
      <w:r w:rsidRPr="00945344">
        <w:rPr>
          <w:rFonts w:ascii="PT Astra Serif" w:hAnsi="PT Astra Serif"/>
        </w:rPr>
        <w:t>Департамент финансов</w:t>
      </w:r>
    </w:p>
    <w:p w14:paraId="179B2748" w14:textId="77777777" w:rsidR="00837FC0" w:rsidRDefault="00837FC0" w:rsidP="00837FC0">
      <w:pPr>
        <w:ind w:firstLine="0"/>
        <w:jc w:val="center"/>
        <w:rPr>
          <w:rFonts w:ascii="PT Astra Serif" w:hAnsi="PT Astra Serif"/>
          <w:b/>
        </w:rPr>
      </w:pPr>
    </w:p>
    <w:p w14:paraId="363EAC87" w14:textId="77777777" w:rsidR="00837FC0" w:rsidRDefault="00837FC0" w:rsidP="00837FC0">
      <w:pPr>
        <w:ind w:firstLine="0"/>
        <w:jc w:val="center"/>
        <w:rPr>
          <w:rFonts w:ascii="PT Astra Serif" w:hAnsi="PT Astra Serif"/>
          <w:b/>
        </w:rPr>
      </w:pPr>
    </w:p>
    <w:p w14:paraId="1D6D99CD" w14:textId="77777777" w:rsidR="00837FC0" w:rsidRPr="00945344" w:rsidRDefault="00837FC0" w:rsidP="00837FC0">
      <w:pPr>
        <w:ind w:firstLine="0"/>
        <w:rPr>
          <w:rFonts w:ascii="PT Astra Serif" w:hAnsi="PT Astra Serif"/>
          <w:sz w:val="18"/>
          <w:szCs w:val="18"/>
        </w:rPr>
      </w:pPr>
      <w:r w:rsidRPr="00945344">
        <w:rPr>
          <w:rFonts w:ascii="PT Astra Serif" w:hAnsi="PT Astra Serif"/>
          <w:sz w:val="18"/>
          <w:szCs w:val="18"/>
        </w:rPr>
        <w:t>Исполнитель:</w:t>
      </w:r>
    </w:p>
    <w:p w14:paraId="10B21063" w14:textId="77777777" w:rsidR="00837FC0" w:rsidRPr="00945344" w:rsidRDefault="00837FC0" w:rsidP="00837FC0">
      <w:pPr>
        <w:ind w:firstLine="0"/>
        <w:rPr>
          <w:rFonts w:ascii="PT Astra Serif" w:hAnsi="PT Astra Serif"/>
          <w:sz w:val="18"/>
          <w:szCs w:val="18"/>
        </w:rPr>
      </w:pPr>
      <w:r w:rsidRPr="00945344">
        <w:rPr>
          <w:rFonts w:ascii="PT Astra Serif" w:hAnsi="PT Astra Serif"/>
          <w:sz w:val="18"/>
          <w:szCs w:val="18"/>
        </w:rPr>
        <w:t>Ведущий специалист ОПС УС ДЖКиСК</w:t>
      </w:r>
    </w:p>
    <w:p w14:paraId="1A2B6150" w14:textId="77777777" w:rsidR="00837FC0" w:rsidRPr="00945344" w:rsidRDefault="00837FC0" w:rsidP="00837FC0">
      <w:pPr>
        <w:ind w:firstLine="0"/>
        <w:rPr>
          <w:rFonts w:ascii="PT Astra Serif" w:hAnsi="PT Astra Serif"/>
          <w:sz w:val="18"/>
          <w:szCs w:val="18"/>
        </w:rPr>
      </w:pPr>
      <w:r w:rsidRPr="00945344">
        <w:rPr>
          <w:rFonts w:ascii="PT Astra Serif" w:hAnsi="PT Astra Serif"/>
          <w:sz w:val="18"/>
          <w:szCs w:val="18"/>
        </w:rPr>
        <w:t>А.А. Ульянов (тел.: 7-04-56)</w:t>
      </w:r>
    </w:p>
    <w:p w14:paraId="0D40E826" w14:textId="77777777" w:rsidR="00837FC0" w:rsidRPr="00945344" w:rsidRDefault="00837FC0" w:rsidP="00837FC0">
      <w:pPr>
        <w:ind w:firstLine="0"/>
        <w:rPr>
          <w:rFonts w:ascii="PT Astra Serif" w:hAnsi="PT Astra Serif"/>
          <w:sz w:val="18"/>
          <w:szCs w:val="18"/>
        </w:rPr>
      </w:pPr>
      <w:r w:rsidRPr="00945344">
        <w:rPr>
          <w:rFonts w:ascii="PT Astra Serif" w:hAnsi="PT Astra Serif"/>
          <w:sz w:val="18"/>
          <w:szCs w:val="18"/>
        </w:rPr>
        <w:t xml:space="preserve">Эл. адрес: </w:t>
      </w:r>
      <w:hyperlink r:id="rId13" w:history="1">
        <w:r w:rsidRPr="00945344">
          <w:rPr>
            <w:rStyle w:val="aff0"/>
            <w:rFonts w:ascii="PT Astra Serif" w:hAnsi="PT Astra Serif"/>
            <w:sz w:val="18"/>
            <w:szCs w:val="18"/>
          </w:rPr>
          <w:t>ulyanov_aa@ugorsk.ru</w:t>
        </w:r>
      </w:hyperlink>
      <w:r w:rsidRPr="00945344">
        <w:rPr>
          <w:rFonts w:ascii="PT Astra Serif" w:hAnsi="PT Astra Serif"/>
          <w:sz w:val="18"/>
          <w:szCs w:val="18"/>
        </w:rPr>
        <w:t xml:space="preserve"> </w:t>
      </w:r>
    </w:p>
    <w:p w14:paraId="6B62A290" w14:textId="77777777" w:rsidR="00837FC0" w:rsidRDefault="00837FC0" w:rsidP="00DF55E5">
      <w:pPr>
        <w:ind w:firstLine="0"/>
        <w:jc w:val="center"/>
      </w:pPr>
    </w:p>
    <w:p w14:paraId="28207533" w14:textId="77777777" w:rsidR="005E73FE" w:rsidRDefault="005E73FE" w:rsidP="00837FC0">
      <w:pPr>
        <w:spacing w:line="240" w:lineRule="auto"/>
        <w:jc w:val="right"/>
        <w:rPr>
          <w:rFonts w:ascii="PT Astra Serif" w:hAnsi="PT Astra Serif"/>
        </w:rPr>
      </w:pPr>
    </w:p>
    <w:p w14:paraId="003CF089" w14:textId="77777777" w:rsidR="005E73FE" w:rsidRDefault="005E73FE" w:rsidP="00837FC0">
      <w:pPr>
        <w:spacing w:line="240" w:lineRule="auto"/>
        <w:jc w:val="right"/>
        <w:rPr>
          <w:rFonts w:ascii="PT Astra Serif" w:hAnsi="PT Astra Serif"/>
        </w:rPr>
      </w:pPr>
    </w:p>
    <w:p w14:paraId="13DDB493" w14:textId="77777777" w:rsidR="00837FC0" w:rsidRPr="00C2334E" w:rsidRDefault="00837FC0" w:rsidP="00837FC0">
      <w:pPr>
        <w:spacing w:line="240" w:lineRule="auto"/>
        <w:jc w:val="right"/>
        <w:rPr>
          <w:rFonts w:ascii="PT Astra Serif" w:hAnsi="PT Astra Serif"/>
        </w:rPr>
      </w:pPr>
      <w:bookmarkStart w:id="0" w:name="_GoBack"/>
      <w:bookmarkEnd w:id="0"/>
      <w:r w:rsidRPr="00C2334E">
        <w:rPr>
          <w:rFonts w:ascii="PT Astra Serif" w:hAnsi="PT Astra Serif"/>
        </w:rPr>
        <w:lastRenderedPageBreak/>
        <w:t xml:space="preserve">Приложение </w:t>
      </w:r>
    </w:p>
    <w:p w14:paraId="3B651CB5" w14:textId="77777777" w:rsidR="00837FC0" w:rsidRPr="00C2334E" w:rsidRDefault="00837FC0" w:rsidP="00837FC0">
      <w:pPr>
        <w:spacing w:line="240" w:lineRule="auto"/>
        <w:jc w:val="right"/>
        <w:rPr>
          <w:rFonts w:ascii="PT Astra Serif" w:hAnsi="PT Astra Serif"/>
        </w:rPr>
      </w:pPr>
      <w:r w:rsidRPr="00C2334E">
        <w:rPr>
          <w:rFonts w:ascii="PT Astra Serif" w:hAnsi="PT Astra Serif"/>
        </w:rPr>
        <w:t>к постановлению</w:t>
      </w:r>
    </w:p>
    <w:p w14:paraId="310B1329" w14:textId="77777777" w:rsidR="00837FC0" w:rsidRPr="00C2334E" w:rsidRDefault="00837FC0" w:rsidP="00837FC0">
      <w:pPr>
        <w:spacing w:line="240" w:lineRule="auto"/>
        <w:jc w:val="right"/>
        <w:rPr>
          <w:rFonts w:ascii="PT Astra Serif" w:hAnsi="PT Astra Serif"/>
        </w:rPr>
      </w:pPr>
      <w:r w:rsidRPr="00C2334E">
        <w:rPr>
          <w:rFonts w:ascii="PT Astra Serif" w:hAnsi="PT Astra Serif"/>
        </w:rPr>
        <w:t>администрации города Югорска</w:t>
      </w:r>
    </w:p>
    <w:p w14:paraId="10EAE9B5" w14:textId="77777777" w:rsidR="00837FC0" w:rsidRPr="00C2334E" w:rsidRDefault="00837FC0" w:rsidP="00837FC0">
      <w:pPr>
        <w:spacing w:line="240" w:lineRule="auto"/>
        <w:jc w:val="right"/>
        <w:rPr>
          <w:rFonts w:ascii="PT Astra Serif" w:hAnsi="PT Astra Serif"/>
        </w:rPr>
      </w:pPr>
      <w:r w:rsidRPr="00C2334E">
        <w:rPr>
          <w:rFonts w:ascii="PT Astra Serif" w:hAnsi="PT Astra Serif"/>
        </w:rPr>
        <w:t>от «___»_________ года № _______</w:t>
      </w:r>
    </w:p>
    <w:p w14:paraId="6812C82B" w14:textId="77777777" w:rsidR="00837FC0" w:rsidRDefault="00837FC0" w:rsidP="00DF55E5">
      <w:pPr>
        <w:ind w:firstLine="0"/>
        <w:jc w:val="center"/>
      </w:pPr>
    </w:p>
    <w:p w14:paraId="0E8387EA" w14:textId="77777777" w:rsidR="00837FC0" w:rsidRDefault="00837FC0" w:rsidP="00DF55E5">
      <w:pPr>
        <w:ind w:firstLine="0"/>
        <w:jc w:val="center"/>
      </w:pPr>
    </w:p>
    <w:p w14:paraId="7EB7C7A3" w14:textId="0B9BFA75" w:rsidR="00DF55E5" w:rsidRPr="002D2A33" w:rsidRDefault="00DF55E5" w:rsidP="00DF55E5">
      <w:pPr>
        <w:ind w:firstLine="0"/>
        <w:jc w:val="center"/>
      </w:pPr>
    </w:p>
    <w:p w14:paraId="5567A079" w14:textId="0E6AA498" w:rsidR="00DF55E5" w:rsidRPr="002D2A33" w:rsidRDefault="00DF55E5" w:rsidP="009D4A9F"/>
    <w:p w14:paraId="2C390CF9" w14:textId="23B37750" w:rsidR="00DF55E5" w:rsidRPr="002D2A33" w:rsidRDefault="00DF55E5" w:rsidP="009D4A9F"/>
    <w:p w14:paraId="36F4FD26" w14:textId="6FA06069" w:rsidR="00DF55E5" w:rsidRPr="002D2A33" w:rsidRDefault="00DF55E5" w:rsidP="009D4A9F"/>
    <w:p w14:paraId="769F9287" w14:textId="62C544F2" w:rsidR="00DF55E5" w:rsidRPr="002D2A33" w:rsidRDefault="00DF55E5" w:rsidP="009D4A9F"/>
    <w:p w14:paraId="21B12013" w14:textId="23283DB0" w:rsidR="00DF55E5" w:rsidRPr="002D2A33" w:rsidRDefault="00DF55E5" w:rsidP="009D4A9F"/>
    <w:p w14:paraId="59D35909" w14:textId="1C0B8EC8" w:rsidR="00DF55E5" w:rsidRPr="002D2A33" w:rsidRDefault="00DF55E5" w:rsidP="009D4A9F"/>
    <w:p w14:paraId="02714056" w14:textId="406650C5" w:rsidR="00DF55E5" w:rsidRPr="002D2A33" w:rsidRDefault="00DF55E5" w:rsidP="00002B2B">
      <w:pPr>
        <w:jc w:val="center"/>
      </w:pPr>
    </w:p>
    <w:p w14:paraId="303562AB" w14:textId="77777777" w:rsidR="00DF55E5" w:rsidRPr="002D2A33" w:rsidRDefault="00DF55E5" w:rsidP="009D4A9F"/>
    <w:p w14:paraId="0958A633" w14:textId="77777777" w:rsidR="00DF55E5" w:rsidRPr="002D2A33" w:rsidRDefault="00DF55E5" w:rsidP="009D4A9F"/>
    <w:p w14:paraId="22F66CFE" w14:textId="77777777" w:rsidR="00C016F9" w:rsidRDefault="00555D8A" w:rsidP="00555D8A">
      <w:pPr>
        <w:ind w:firstLine="0"/>
        <w:jc w:val="center"/>
      </w:pPr>
      <w:r w:rsidRPr="002D2A33">
        <w:t>П</w:t>
      </w:r>
      <w:r w:rsidR="00DF55E5" w:rsidRPr="002D2A33">
        <w:t>РОГРАММ</w:t>
      </w:r>
      <w:r w:rsidRPr="002D2A33">
        <w:t xml:space="preserve">А </w:t>
      </w:r>
      <w:r w:rsidR="00DF55E5" w:rsidRPr="002D2A33">
        <w:t xml:space="preserve">КОМПЛЕКСНОГО РАЗВИТИЯ ТРАНСПОРТНОЙ ИНФРАСТРУКТУРЫ ГОРОДА </w:t>
      </w:r>
      <w:r w:rsidRPr="002D2A33">
        <w:t>ЮГОРСКА НА 2024-2035 ГОДЫ</w:t>
      </w:r>
    </w:p>
    <w:p w14:paraId="6731BE5C" w14:textId="203817D1" w:rsidR="008956E5" w:rsidRPr="002D2A33" w:rsidRDefault="00555D8A" w:rsidP="00555D8A">
      <w:pPr>
        <w:ind w:firstLine="0"/>
        <w:jc w:val="center"/>
        <w:sectPr w:rsidR="008956E5" w:rsidRPr="002D2A33" w:rsidSect="00837FC0">
          <w:footerReference w:type="even" r:id="rId14"/>
          <w:footerReference w:type="default" r:id="rId15"/>
          <w:pgSz w:w="11906" w:h="16838"/>
          <w:pgMar w:top="568" w:right="850" w:bottom="426" w:left="1276" w:header="709" w:footer="213" w:gutter="0"/>
          <w:cols w:space="708"/>
          <w:titlePg/>
          <w:docGrid w:linePitch="381"/>
        </w:sectPr>
      </w:pPr>
      <w:r w:rsidRPr="002D2A33">
        <w:t>(ПЕРИОД 2024-2035)</w:t>
      </w:r>
    </w:p>
    <w:bookmarkStart w:id="1" w:name="_Toc98515478" w:displacedByCustomXml="next"/>
    <w:bookmarkStart w:id="2" w:name="_Toc152334989" w:displacedByCustomXml="next"/>
    <w:sdt>
      <w:sdtPr>
        <w:rPr>
          <w:b w:val="0"/>
          <w:bCs w:val="0"/>
          <w:caps w:val="0"/>
          <w:color w:val="000000"/>
          <w:kern w:val="0"/>
          <w:szCs w:val="28"/>
          <w:lang w:val="ru-RU"/>
        </w:rPr>
        <w:id w:val="-1070502792"/>
        <w:docPartObj>
          <w:docPartGallery w:val="Table of Contents"/>
          <w:docPartUnique/>
        </w:docPartObj>
      </w:sdtPr>
      <w:sdtEndPr/>
      <w:sdtContent>
        <w:p w14:paraId="258B6189" w14:textId="7B1EDE83" w:rsidR="004B0390" w:rsidRPr="002D2A33" w:rsidRDefault="004B0390" w:rsidP="00024A28">
          <w:pPr>
            <w:pStyle w:val="afff7"/>
          </w:pPr>
          <w:r w:rsidRPr="002D2A33">
            <w:t>Содержание</w:t>
          </w:r>
          <w:bookmarkEnd w:id="2"/>
          <w:bookmarkEnd w:id="1"/>
        </w:p>
        <w:p w14:paraId="2BF6535B" w14:textId="5B7EE86A" w:rsidR="00AC783D" w:rsidRDefault="004B0390">
          <w:pPr>
            <w:pStyle w:val="19"/>
            <w:rPr>
              <w:rFonts w:asciiTheme="minorHAnsi" w:eastAsiaTheme="minorEastAsia" w:hAnsiTheme="minorHAnsi" w:cstheme="minorBidi"/>
              <w:bCs w:val="0"/>
              <w:color w:val="auto"/>
              <w:sz w:val="22"/>
              <w:szCs w:val="22"/>
            </w:rPr>
          </w:pPr>
          <w:r w:rsidRPr="002D2A33">
            <w:rPr>
              <w:bCs w:val="0"/>
            </w:rPr>
            <w:fldChar w:fldCharType="begin"/>
          </w:r>
          <w:r w:rsidRPr="002D2A33">
            <w:rPr>
              <w:bCs w:val="0"/>
            </w:rPr>
            <w:instrText xml:space="preserve"> TOC \o "1-3" \h \z \u </w:instrText>
          </w:r>
          <w:r w:rsidRPr="002D2A33">
            <w:rPr>
              <w:bCs w:val="0"/>
            </w:rPr>
            <w:fldChar w:fldCharType="separate"/>
          </w:r>
          <w:hyperlink w:anchor="_Toc152334989" w:history="1"/>
        </w:p>
        <w:p w14:paraId="23E8A699" w14:textId="64833484" w:rsidR="00AC783D" w:rsidRDefault="005E73FE">
          <w:pPr>
            <w:pStyle w:val="19"/>
            <w:rPr>
              <w:rFonts w:asciiTheme="minorHAnsi" w:eastAsiaTheme="minorEastAsia" w:hAnsiTheme="minorHAnsi" w:cstheme="minorBidi"/>
              <w:bCs w:val="0"/>
              <w:color w:val="auto"/>
              <w:sz w:val="22"/>
              <w:szCs w:val="22"/>
            </w:rPr>
          </w:pPr>
          <w:hyperlink w:anchor="_Toc152334990" w:history="1">
            <w:r w:rsidR="00AC783D" w:rsidRPr="00BA3B3B">
              <w:rPr>
                <w:rStyle w:val="aff0"/>
              </w:rPr>
              <w:t>1</w:t>
            </w:r>
            <w:r w:rsidR="00AC783D">
              <w:rPr>
                <w:rFonts w:asciiTheme="minorHAnsi" w:eastAsiaTheme="minorEastAsia" w:hAnsiTheme="minorHAnsi" w:cstheme="minorBidi"/>
                <w:bCs w:val="0"/>
                <w:color w:val="auto"/>
                <w:sz w:val="22"/>
                <w:szCs w:val="22"/>
              </w:rPr>
              <w:tab/>
            </w:r>
            <w:r w:rsidR="00AC783D" w:rsidRPr="00BA3B3B">
              <w:rPr>
                <w:rStyle w:val="aff0"/>
              </w:rPr>
              <w:t>Паспорт ПКРТИ</w:t>
            </w:r>
            <w:r w:rsidR="00AC783D">
              <w:rPr>
                <w:webHidden/>
              </w:rPr>
              <w:tab/>
            </w:r>
            <w:r w:rsidR="00AC783D">
              <w:rPr>
                <w:webHidden/>
              </w:rPr>
              <w:fldChar w:fldCharType="begin"/>
            </w:r>
            <w:r w:rsidR="00AC783D">
              <w:rPr>
                <w:webHidden/>
              </w:rPr>
              <w:instrText xml:space="preserve"> PAGEREF _Toc152334990 \h </w:instrText>
            </w:r>
            <w:r w:rsidR="00AC783D">
              <w:rPr>
                <w:webHidden/>
              </w:rPr>
            </w:r>
            <w:r w:rsidR="00AC783D">
              <w:rPr>
                <w:webHidden/>
              </w:rPr>
              <w:fldChar w:fldCharType="separate"/>
            </w:r>
            <w:r w:rsidR="00AC783D">
              <w:rPr>
                <w:webHidden/>
              </w:rPr>
              <w:t>7</w:t>
            </w:r>
            <w:r w:rsidR="00AC783D">
              <w:rPr>
                <w:webHidden/>
              </w:rPr>
              <w:fldChar w:fldCharType="end"/>
            </w:r>
          </w:hyperlink>
        </w:p>
        <w:p w14:paraId="2F4BFB92" w14:textId="2667EAA3" w:rsidR="00AC783D" w:rsidRDefault="005E73FE">
          <w:pPr>
            <w:pStyle w:val="19"/>
            <w:rPr>
              <w:rFonts w:asciiTheme="minorHAnsi" w:eastAsiaTheme="minorEastAsia" w:hAnsiTheme="minorHAnsi" w:cstheme="minorBidi"/>
              <w:bCs w:val="0"/>
              <w:color w:val="auto"/>
              <w:sz w:val="22"/>
              <w:szCs w:val="22"/>
            </w:rPr>
          </w:pPr>
          <w:hyperlink w:anchor="_Toc152334991" w:history="1">
            <w:r w:rsidR="00AC783D" w:rsidRPr="00BA3B3B">
              <w:rPr>
                <w:rStyle w:val="aff0"/>
              </w:rPr>
              <w:t>2</w:t>
            </w:r>
            <w:r w:rsidR="00AC783D">
              <w:rPr>
                <w:rFonts w:asciiTheme="minorHAnsi" w:eastAsiaTheme="minorEastAsia" w:hAnsiTheme="minorHAnsi" w:cstheme="minorBidi"/>
                <w:bCs w:val="0"/>
                <w:color w:val="auto"/>
                <w:sz w:val="22"/>
                <w:szCs w:val="22"/>
              </w:rPr>
              <w:tab/>
            </w:r>
            <w:r w:rsidR="00AC783D" w:rsidRPr="00BA3B3B">
              <w:rPr>
                <w:rStyle w:val="aff0"/>
              </w:rPr>
              <w:t>Актуализация характеристики существующего состояния транспортной инфраструктуры</w:t>
            </w:r>
            <w:r w:rsidR="00AC783D">
              <w:rPr>
                <w:webHidden/>
              </w:rPr>
              <w:tab/>
            </w:r>
            <w:r w:rsidR="00AC783D">
              <w:rPr>
                <w:webHidden/>
              </w:rPr>
              <w:fldChar w:fldCharType="begin"/>
            </w:r>
            <w:r w:rsidR="00AC783D">
              <w:rPr>
                <w:webHidden/>
              </w:rPr>
              <w:instrText xml:space="preserve"> PAGEREF _Toc152334991 \h </w:instrText>
            </w:r>
            <w:r w:rsidR="00AC783D">
              <w:rPr>
                <w:webHidden/>
              </w:rPr>
            </w:r>
            <w:r w:rsidR="00AC783D">
              <w:rPr>
                <w:webHidden/>
              </w:rPr>
              <w:fldChar w:fldCharType="separate"/>
            </w:r>
            <w:r w:rsidR="00AC783D">
              <w:rPr>
                <w:webHidden/>
              </w:rPr>
              <w:t>10</w:t>
            </w:r>
            <w:r w:rsidR="00AC783D">
              <w:rPr>
                <w:webHidden/>
              </w:rPr>
              <w:fldChar w:fldCharType="end"/>
            </w:r>
          </w:hyperlink>
        </w:p>
        <w:p w14:paraId="10FEEE87" w14:textId="5DC63C12" w:rsidR="00AC783D" w:rsidRDefault="005E73FE">
          <w:pPr>
            <w:pStyle w:val="29"/>
            <w:rPr>
              <w:rFonts w:asciiTheme="minorHAnsi" w:eastAsiaTheme="minorEastAsia" w:hAnsiTheme="minorHAnsi" w:cstheme="minorBidi"/>
              <w:noProof/>
              <w:color w:val="auto"/>
              <w:sz w:val="22"/>
              <w:szCs w:val="22"/>
            </w:rPr>
          </w:pPr>
          <w:hyperlink w:anchor="_Toc152334992" w:history="1">
            <w:r w:rsidR="00AC783D" w:rsidRPr="00BA3B3B">
              <w:rPr>
                <w:rStyle w:val="aff0"/>
                <w:noProof/>
              </w:rPr>
              <w:t>2.1</w:t>
            </w:r>
            <w:r w:rsidR="00AC783D">
              <w:rPr>
                <w:rFonts w:asciiTheme="minorHAnsi" w:eastAsiaTheme="minorEastAsia" w:hAnsiTheme="minorHAnsi" w:cstheme="minorBidi"/>
                <w:noProof/>
                <w:color w:val="auto"/>
                <w:sz w:val="22"/>
                <w:szCs w:val="22"/>
              </w:rPr>
              <w:tab/>
            </w:r>
            <w:r w:rsidR="00AC783D" w:rsidRPr="00BA3B3B">
              <w:rPr>
                <w:rStyle w:val="aff0"/>
                <w:noProof/>
              </w:rPr>
              <w:t>Анализ положения Ханты-Мансийского автономного округа – Югры в структуре пространственной организации Российской Федерации, анализ положения города Югорска в структуре пространственной организации субъектов Российской Федерации</w:t>
            </w:r>
            <w:r w:rsidR="00AC783D">
              <w:rPr>
                <w:noProof/>
                <w:webHidden/>
              </w:rPr>
              <w:tab/>
            </w:r>
            <w:r w:rsidR="00AC783D">
              <w:rPr>
                <w:noProof/>
                <w:webHidden/>
              </w:rPr>
              <w:fldChar w:fldCharType="begin"/>
            </w:r>
            <w:r w:rsidR="00AC783D">
              <w:rPr>
                <w:noProof/>
                <w:webHidden/>
              </w:rPr>
              <w:instrText xml:space="preserve"> PAGEREF _Toc152334992 \h </w:instrText>
            </w:r>
            <w:r w:rsidR="00AC783D">
              <w:rPr>
                <w:noProof/>
                <w:webHidden/>
              </w:rPr>
            </w:r>
            <w:r w:rsidR="00AC783D">
              <w:rPr>
                <w:noProof/>
                <w:webHidden/>
              </w:rPr>
              <w:fldChar w:fldCharType="separate"/>
            </w:r>
            <w:r w:rsidR="00AC783D">
              <w:rPr>
                <w:noProof/>
                <w:webHidden/>
              </w:rPr>
              <w:t>10</w:t>
            </w:r>
            <w:r w:rsidR="00AC783D">
              <w:rPr>
                <w:noProof/>
                <w:webHidden/>
              </w:rPr>
              <w:fldChar w:fldCharType="end"/>
            </w:r>
          </w:hyperlink>
        </w:p>
        <w:p w14:paraId="1F116665" w14:textId="7C79B821" w:rsidR="00AC783D" w:rsidRDefault="005E73FE">
          <w:pPr>
            <w:pStyle w:val="36"/>
            <w:rPr>
              <w:rFonts w:asciiTheme="minorHAnsi" w:eastAsiaTheme="minorEastAsia" w:hAnsiTheme="minorHAnsi" w:cstheme="minorBidi"/>
              <w:iCs w:val="0"/>
              <w:noProof/>
              <w:color w:val="auto"/>
              <w:sz w:val="22"/>
              <w:szCs w:val="22"/>
            </w:rPr>
          </w:pPr>
          <w:hyperlink w:anchor="_Toc152334993" w:history="1">
            <w:r w:rsidR="00AC783D" w:rsidRPr="00BA3B3B">
              <w:rPr>
                <w:rStyle w:val="aff0"/>
                <w:noProof/>
              </w:rPr>
              <w:t>2.1.1</w:t>
            </w:r>
            <w:r w:rsidR="00AC783D">
              <w:rPr>
                <w:rFonts w:asciiTheme="minorHAnsi" w:eastAsiaTheme="minorEastAsia" w:hAnsiTheme="minorHAnsi" w:cstheme="minorBidi"/>
                <w:iCs w:val="0"/>
                <w:noProof/>
                <w:color w:val="auto"/>
                <w:sz w:val="22"/>
                <w:szCs w:val="22"/>
              </w:rPr>
              <w:tab/>
            </w:r>
            <w:r w:rsidR="00AC783D" w:rsidRPr="00BA3B3B">
              <w:rPr>
                <w:rStyle w:val="aff0"/>
                <w:noProof/>
              </w:rPr>
              <w:t>Анализ положения субъекта РФ в структуре пространственной организации РФ</w:t>
            </w:r>
            <w:r w:rsidR="00AC783D">
              <w:rPr>
                <w:noProof/>
                <w:webHidden/>
              </w:rPr>
              <w:tab/>
            </w:r>
            <w:r w:rsidR="00AC783D">
              <w:rPr>
                <w:noProof/>
                <w:webHidden/>
              </w:rPr>
              <w:fldChar w:fldCharType="begin"/>
            </w:r>
            <w:r w:rsidR="00AC783D">
              <w:rPr>
                <w:noProof/>
                <w:webHidden/>
              </w:rPr>
              <w:instrText xml:space="preserve"> PAGEREF _Toc152334993 \h </w:instrText>
            </w:r>
            <w:r w:rsidR="00AC783D">
              <w:rPr>
                <w:noProof/>
                <w:webHidden/>
              </w:rPr>
            </w:r>
            <w:r w:rsidR="00AC783D">
              <w:rPr>
                <w:noProof/>
                <w:webHidden/>
              </w:rPr>
              <w:fldChar w:fldCharType="separate"/>
            </w:r>
            <w:r w:rsidR="00AC783D">
              <w:rPr>
                <w:noProof/>
                <w:webHidden/>
              </w:rPr>
              <w:t>10</w:t>
            </w:r>
            <w:r w:rsidR="00AC783D">
              <w:rPr>
                <w:noProof/>
                <w:webHidden/>
              </w:rPr>
              <w:fldChar w:fldCharType="end"/>
            </w:r>
          </w:hyperlink>
        </w:p>
        <w:p w14:paraId="7991F0C0" w14:textId="4327B30C" w:rsidR="00AC783D" w:rsidRDefault="005E73FE">
          <w:pPr>
            <w:pStyle w:val="36"/>
            <w:rPr>
              <w:rFonts w:asciiTheme="minorHAnsi" w:eastAsiaTheme="minorEastAsia" w:hAnsiTheme="minorHAnsi" w:cstheme="minorBidi"/>
              <w:iCs w:val="0"/>
              <w:noProof/>
              <w:color w:val="auto"/>
              <w:sz w:val="22"/>
              <w:szCs w:val="22"/>
            </w:rPr>
          </w:pPr>
          <w:hyperlink w:anchor="_Toc152334994" w:history="1">
            <w:r w:rsidR="00AC783D" w:rsidRPr="00BA3B3B">
              <w:rPr>
                <w:rStyle w:val="aff0"/>
                <w:noProof/>
              </w:rPr>
              <w:t>2.1.2</w:t>
            </w:r>
            <w:r w:rsidR="00AC783D">
              <w:rPr>
                <w:rFonts w:asciiTheme="minorHAnsi" w:eastAsiaTheme="minorEastAsia" w:hAnsiTheme="minorHAnsi" w:cstheme="minorBidi"/>
                <w:iCs w:val="0"/>
                <w:noProof/>
                <w:color w:val="auto"/>
                <w:sz w:val="22"/>
                <w:szCs w:val="22"/>
              </w:rPr>
              <w:tab/>
            </w:r>
            <w:r w:rsidR="00AC783D" w:rsidRPr="00BA3B3B">
              <w:rPr>
                <w:rStyle w:val="aff0"/>
                <w:noProof/>
              </w:rPr>
              <w:t>Анализ положения города Югорска в структуре пространственной организации субъекта РФ</w:t>
            </w:r>
            <w:r w:rsidR="00AC783D">
              <w:rPr>
                <w:noProof/>
                <w:webHidden/>
              </w:rPr>
              <w:tab/>
            </w:r>
            <w:r w:rsidR="00AC783D">
              <w:rPr>
                <w:noProof/>
                <w:webHidden/>
              </w:rPr>
              <w:fldChar w:fldCharType="begin"/>
            </w:r>
            <w:r w:rsidR="00AC783D">
              <w:rPr>
                <w:noProof/>
                <w:webHidden/>
              </w:rPr>
              <w:instrText xml:space="preserve"> PAGEREF _Toc152334994 \h </w:instrText>
            </w:r>
            <w:r w:rsidR="00AC783D">
              <w:rPr>
                <w:noProof/>
                <w:webHidden/>
              </w:rPr>
            </w:r>
            <w:r w:rsidR="00AC783D">
              <w:rPr>
                <w:noProof/>
                <w:webHidden/>
              </w:rPr>
              <w:fldChar w:fldCharType="separate"/>
            </w:r>
            <w:r w:rsidR="00AC783D">
              <w:rPr>
                <w:noProof/>
                <w:webHidden/>
              </w:rPr>
              <w:t>11</w:t>
            </w:r>
            <w:r w:rsidR="00AC783D">
              <w:rPr>
                <w:noProof/>
                <w:webHidden/>
              </w:rPr>
              <w:fldChar w:fldCharType="end"/>
            </w:r>
          </w:hyperlink>
        </w:p>
        <w:p w14:paraId="6ECE0190" w14:textId="2C2C470B" w:rsidR="00AC783D" w:rsidRDefault="005E73FE">
          <w:pPr>
            <w:pStyle w:val="29"/>
            <w:rPr>
              <w:rFonts w:asciiTheme="minorHAnsi" w:eastAsiaTheme="minorEastAsia" w:hAnsiTheme="minorHAnsi" w:cstheme="minorBidi"/>
              <w:noProof/>
              <w:color w:val="auto"/>
              <w:sz w:val="22"/>
              <w:szCs w:val="22"/>
            </w:rPr>
          </w:pPr>
          <w:hyperlink w:anchor="_Toc152334995" w:history="1">
            <w:r w:rsidR="00AC783D" w:rsidRPr="00BA3B3B">
              <w:rPr>
                <w:rStyle w:val="aff0"/>
                <w:noProof/>
              </w:rPr>
              <w:t>2.2</w:t>
            </w:r>
            <w:r w:rsidR="00AC783D">
              <w:rPr>
                <w:rFonts w:asciiTheme="minorHAnsi" w:eastAsiaTheme="minorEastAsia" w:hAnsiTheme="minorHAnsi" w:cstheme="minorBidi"/>
                <w:noProof/>
                <w:color w:val="auto"/>
                <w:sz w:val="22"/>
                <w:szCs w:val="22"/>
              </w:rPr>
              <w:tab/>
            </w:r>
            <w:r w:rsidR="00AC783D" w:rsidRPr="00BA3B3B">
              <w:rPr>
                <w:rStyle w:val="aff0"/>
                <w:noProof/>
              </w:rPr>
              <w:t>Социально-экономическая характеристика муниципального округа, характеристика градостроительной деятельности на территории городского округа, включая деятельность в сфере транспорта, оценка транспортного спроса</w:t>
            </w:r>
            <w:r w:rsidR="00AC783D">
              <w:rPr>
                <w:noProof/>
                <w:webHidden/>
              </w:rPr>
              <w:tab/>
            </w:r>
            <w:r w:rsidR="00AC783D">
              <w:rPr>
                <w:noProof/>
                <w:webHidden/>
              </w:rPr>
              <w:fldChar w:fldCharType="begin"/>
            </w:r>
            <w:r w:rsidR="00AC783D">
              <w:rPr>
                <w:noProof/>
                <w:webHidden/>
              </w:rPr>
              <w:instrText xml:space="preserve"> PAGEREF _Toc152334995 \h </w:instrText>
            </w:r>
            <w:r w:rsidR="00AC783D">
              <w:rPr>
                <w:noProof/>
                <w:webHidden/>
              </w:rPr>
            </w:r>
            <w:r w:rsidR="00AC783D">
              <w:rPr>
                <w:noProof/>
                <w:webHidden/>
              </w:rPr>
              <w:fldChar w:fldCharType="separate"/>
            </w:r>
            <w:r w:rsidR="00AC783D">
              <w:rPr>
                <w:noProof/>
                <w:webHidden/>
              </w:rPr>
              <w:t>14</w:t>
            </w:r>
            <w:r w:rsidR="00AC783D">
              <w:rPr>
                <w:noProof/>
                <w:webHidden/>
              </w:rPr>
              <w:fldChar w:fldCharType="end"/>
            </w:r>
          </w:hyperlink>
        </w:p>
        <w:p w14:paraId="701EEF6A" w14:textId="3BEB9D55" w:rsidR="00AC783D" w:rsidRDefault="005E73FE">
          <w:pPr>
            <w:pStyle w:val="36"/>
            <w:rPr>
              <w:rFonts w:asciiTheme="minorHAnsi" w:eastAsiaTheme="minorEastAsia" w:hAnsiTheme="minorHAnsi" w:cstheme="minorBidi"/>
              <w:iCs w:val="0"/>
              <w:noProof/>
              <w:color w:val="auto"/>
              <w:sz w:val="22"/>
              <w:szCs w:val="22"/>
            </w:rPr>
          </w:pPr>
          <w:hyperlink w:anchor="_Toc152334996" w:history="1">
            <w:r w:rsidR="00AC783D" w:rsidRPr="00BA3B3B">
              <w:rPr>
                <w:rStyle w:val="aff0"/>
                <w:noProof/>
              </w:rPr>
              <w:t>2.2.1</w:t>
            </w:r>
            <w:r w:rsidR="00AC783D">
              <w:rPr>
                <w:rFonts w:asciiTheme="minorHAnsi" w:eastAsiaTheme="minorEastAsia" w:hAnsiTheme="minorHAnsi" w:cstheme="minorBidi"/>
                <w:iCs w:val="0"/>
                <w:noProof/>
                <w:color w:val="auto"/>
                <w:sz w:val="22"/>
                <w:szCs w:val="22"/>
              </w:rPr>
              <w:tab/>
            </w:r>
            <w:r w:rsidR="00AC783D" w:rsidRPr="00BA3B3B">
              <w:rPr>
                <w:rStyle w:val="aff0"/>
                <w:noProof/>
              </w:rPr>
              <w:t>Население</w:t>
            </w:r>
            <w:r w:rsidR="00AC783D">
              <w:rPr>
                <w:noProof/>
                <w:webHidden/>
              </w:rPr>
              <w:tab/>
            </w:r>
            <w:r w:rsidR="00AC783D">
              <w:rPr>
                <w:noProof/>
                <w:webHidden/>
              </w:rPr>
              <w:fldChar w:fldCharType="begin"/>
            </w:r>
            <w:r w:rsidR="00AC783D">
              <w:rPr>
                <w:noProof/>
                <w:webHidden/>
              </w:rPr>
              <w:instrText xml:space="preserve"> PAGEREF _Toc152334996 \h </w:instrText>
            </w:r>
            <w:r w:rsidR="00AC783D">
              <w:rPr>
                <w:noProof/>
                <w:webHidden/>
              </w:rPr>
            </w:r>
            <w:r w:rsidR="00AC783D">
              <w:rPr>
                <w:noProof/>
                <w:webHidden/>
              </w:rPr>
              <w:fldChar w:fldCharType="separate"/>
            </w:r>
            <w:r w:rsidR="00AC783D">
              <w:rPr>
                <w:noProof/>
                <w:webHidden/>
              </w:rPr>
              <w:t>14</w:t>
            </w:r>
            <w:r w:rsidR="00AC783D">
              <w:rPr>
                <w:noProof/>
                <w:webHidden/>
              </w:rPr>
              <w:fldChar w:fldCharType="end"/>
            </w:r>
          </w:hyperlink>
        </w:p>
        <w:p w14:paraId="6DD3AA52" w14:textId="3128B3F1" w:rsidR="00AC783D" w:rsidRDefault="005E73FE">
          <w:pPr>
            <w:pStyle w:val="36"/>
            <w:rPr>
              <w:rFonts w:asciiTheme="minorHAnsi" w:eastAsiaTheme="minorEastAsia" w:hAnsiTheme="minorHAnsi" w:cstheme="minorBidi"/>
              <w:iCs w:val="0"/>
              <w:noProof/>
              <w:color w:val="auto"/>
              <w:sz w:val="22"/>
              <w:szCs w:val="22"/>
            </w:rPr>
          </w:pPr>
          <w:hyperlink w:anchor="_Toc152334997" w:history="1">
            <w:r w:rsidR="00AC783D" w:rsidRPr="00BA3B3B">
              <w:rPr>
                <w:rStyle w:val="aff0"/>
                <w:noProof/>
              </w:rPr>
              <w:t>2.2.2</w:t>
            </w:r>
            <w:r w:rsidR="00AC783D">
              <w:rPr>
                <w:rFonts w:asciiTheme="minorHAnsi" w:eastAsiaTheme="minorEastAsia" w:hAnsiTheme="minorHAnsi" w:cstheme="minorBidi"/>
                <w:iCs w:val="0"/>
                <w:noProof/>
                <w:color w:val="auto"/>
                <w:sz w:val="22"/>
                <w:szCs w:val="22"/>
              </w:rPr>
              <w:tab/>
            </w:r>
            <w:r w:rsidR="00AC783D" w:rsidRPr="00BA3B3B">
              <w:rPr>
                <w:rStyle w:val="aff0"/>
                <w:noProof/>
              </w:rPr>
              <w:t>Рынок труда и заработная плата</w:t>
            </w:r>
            <w:r w:rsidR="00AC783D">
              <w:rPr>
                <w:noProof/>
                <w:webHidden/>
              </w:rPr>
              <w:tab/>
            </w:r>
            <w:r w:rsidR="00AC783D">
              <w:rPr>
                <w:noProof/>
                <w:webHidden/>
              </w:rPr>
              <w:fldChar w:fldCharType="begin"/>
            </w:r>
            <w:r w:rsidR="00AC783D">
              <w:rPr>
                <w:noProof/>
                <w:webHidden/>
              </w:rPr>
              <w:instrText xml:space="preserve"> PAGEREF _Toc152334997 \h </w:instrText>
            </w:r>
            <w:r w:rsidR="00AC783D">
              <w:rPr>
                <w:noProof/>
                <w:webHidden/>
              </w:rPr>
            </w:r>
            <w:r w:rsidR="00AC783D">
              <w:rPr>
                <w:noProof/>
                <w:webHidden/>
              </w:rPr>
              <w:fldChar w:fldCharType="separate"/>
            </w:r>
            <w:r w:rsidR="00AC783D">
              <w:rPr>
                <w:noProof/>
                <w:webHidden/>
              </w:rPr>
              <w:t>20</w:t>
            </w:r>
            <w:r w:rsidR="00AC783D">
              <w:rPr>
                <w:noProof/>
                <w:webHidden/>
              </w:rPr>
              <w:fldChar w:fldCharType="end"/>
            </w:r>
          </w:hyperlink>
        </w:p>
        <w:p w14:paraId="6C39EC85" w14:textId="5D0797AB" w:rsidR="00AC783D" w:rsidRDefault="005E73FE">
          <w:pPr>
            <w:pStyle w:val="36"/>
            <w:rPr>
              <w:rFonts w:asciiTheme="minorHAnsi" w:eastAsiaTheme="minorEastAsia" w:hAnsiTheme="minorHAnsi" w:cstheme="minorBidi"/>
              <w:iCs w:val="0"/>
              <w:noProof/>
              <w:color w:val="auto"/>
              <w:sz w:val="22"/>
              <w:szCs w:val="22"/>
            </w:rPr>
          </w:pPr>
          <w:hyperlink w:anchor="_Toc152334998" w:history="1">
            <w:r w:rsidR="00AC783D" w:rsidRPr="00BA3B3B">
              <w:rPr>
                <w:rStyle w:val="aff0"/>
                <w:noProof/>
              </w:rPr>
              <w:t>2.2.3</w:t>
            </w:r>
            <w:r w:rsidR="00AC783D">
              <w:rPr>
                <w:rFonts w:asciiTheme="minorHAnsi" w:eastAsiaTheme="minorEastAsia" w:hAnsiTheme="minorHAnsi" w:cstheme="minorBidi"/>
                <w:iCs w:val="0"/>
                <w:noProof/>
                <w:color w:val="auto"/>
                <w:sz w:val="22"/>
                <w:szCs w:val="22"/>
              </w:rPr>
              <w:tab/>
            </w:r>
            <w:r w:rsidR="00AC783D" w:rsidRPr="00BA3B3B">
              <w:rPr>
                <w:rStyle w:val="aff0"/>
                <w:noProof/>
              </w:rPr>
              <w:t>Жилищное строительство</w:t>
            </w:r>
            <w:r w:rsidR="00AC783D">
              <w:rPr>
                <w:noProof/>
                <w:webHidden/>
              </w:rPr>
              <w:tab/>
            </w:r>
            <w:r w:rsidR="00AC783D">
              <w:rPr>
                <w:noProof/>
                <w:webHidden/>
              </w:rPr>
              <w:fldChar w:fldCharType="begin"/>
            </w:r>
            <w:r w:rsidR="00AC783D">
              <w:rPr>
                <w:noProof/>
                <w:webHidden/>
              </w:rPr>
              <w:instrText xml:space="preserve"> PAGEREF _Toc152334998 \h </w:instrText>
            </w:r>
            <w:r w:rsidR="00AC783D">
              <w:rPr>
                <w:noProof/>
                <w:webHidden/>
              </w:rPr>
            </w:r>
            <w:r w:rsidR="00AC783D">
              <w:rPr>
                <w:noProof/>
                <w:webHidden/>
              </w:rPr>
              <w:fldChar w:fldCharType="separate"/>
            </w:r>
            <w:r w:rsidR="00AC783D">
              <w:rPr>
                <w:noProof/>
                <w:webHidden/>
              </w:rPr>
              <w:t>22</w:t>
            </w:r>
            <w:r w:rsidR="00AC783D">
              <w:rPr>
                <w:noProof/>
                <w:webHidden/>
              </w:rPr>
              <w:fldChar w:fldCharType="end"/>
            </w:r>
          </w:hyperlink>
        </w:p>
        <w:p w14:paraId="05339757" w14:textId="08BB2080" w:rsidR="00AC783D" w:rsidRDefault="005E73FE">
          <w:pPr>
            <w:pStyle w:val="36"/>
            <w:rPr>
              <w:rFonts w:asciiTheme="minorHAnsi" w:eastAsiaTheme="minorEastAsia" w:hAnsiTheme="minorHAnsi" w:cstheme="minorBidi"/>
              <w:iCs w:val="0"/>
              <w:noProof/>
              <w:color w:val="auto"/>
              <w:sz w:val="22"/>
              <w:szCs w:val="22"/>
            </w:rPr>
          </w:pPr>
          <w:hyperlink w:anchor="_Toc152334999" w:history="1">
            <w:r w:rsidR="00AC783D" w:rsidRPr="00BA3B3B">
              <w:rPr>
                <w:rStyle w:val="aff0"/>
                <w:noProof/>
              </w:rPr>
              <w:t>2.2.4</w:t>
            </w:r>
            <w:r w:rsidR="00AC783D">
              <w:rPr>
                <w:rFonts w:asciiTheme="minorHAnsi" w:eastAsiaTheme="minorEastAsia" w:hAnsiTheme="minorHAnsi" w:cstheme="minorBidi"/>
                <w:iCs w:val="0"/>
                <w:noProof/>
                <w:color w:val="auto"/>
                <w:sz w:val="22"/>
                <w:szCs w:val="22"/>
              </w:rPr>
              <w:tab/>
            </w:r>
            <w:r w:rsidR="00AC783D" w:rsidRPr="00BA3B3B">
              <w:rPr>
                <w:rStyle w:val="aff0"/>
                <w:noProof/>
              </w:rPr>
              <w:t>Образование</w:t>
            </w:r>
            <w:r w:rsidR="00AC783D">
              <w:rPr>
                <w:noProof/>
                <w:webHidden/>
              </w:rPr>
              <w:tab/>
            </w:r>
            <w:r w:rsidR="00AC783D">
              <w:rPr>
                <w:noProof/>
                <w:webHidden/>
              </w:rPr>
              <w:fldChar w:fldCharType="begin"/>
            </w:r>
            <w:r w:rsidR="00AC783D">
              <w:rPr>
                <w:noProof/>
                <w:webHidden/>
              </w:rPr>
              <w:instrText xml:space="preserve"> PAGEREF _Toc152334999 \h </w:instrText>
            </w:r>
            <w:r w:rsidR="00AC783D">
              <w:rPr>
                <w:noProof/>
                <w:webHidden/>
              </w:rPr>
            </w:r>
            <w:r w:rsidR="00AC783D">
              <w:rPr>
                <w:noProof/>
                <w:webHidden/>
              </w:rPr>
              <w:fldChar w:fldCharType="separate"/>
            </w:r>
            <w:r w:rsidR="00AC783D">
              <w:rPr>
                <w:noProof/>
                <w:webHidden/>
              </w:rPr>
              <w:t>23</w:t>
            </w:r>
            <w:r w:rsidR="00AC783D">
              <w:rPr>
                <w:noProof/>
                <w:webHidden/>
              </w:rPr>
              <w:fldChar w:fldCharType="end"/>
            </w:r>
          </w:hyperlink>
        </w:p>
        <w:p w14:paraId="2741A32C" w14:textId="1385B08A" w:rsidR="00AC783D" w:rsidRDefault="005E73FE">
          <w:pPr>
            <w:pStyle w:val="36"/>
            <w:rPr>
              <w:rFonts w:asciiTheme="minorHAnsi" w:eastAsiaTheme="minorEastAsia" w:hAnsiTheme="minorHAnsi" w:cstheme="minorBidi"/>
              <w:iCs w:val="0"/>
              <w:noProof/>
              <w:color w:val="auto"/>
              <w:sz w:val="22"/>
              <w:szCs w:val="22"/>
            </w:rPr>
          </w:pPr>
          <w:hyperlink w:anchor="_Toc152335000" w:history="1">
            <w:r w:rsidR="00AC783D" w:rsidRPr="00BA3B3B">
              <w:rPr>
                <w:rStyle w:val="aff0"/>
                <w:noProof/>
              </w:rPr>
              <w:t>2.2.5</w:t>
            </w:r>
            <w:r w:rsidR="00AC783D">
              <w:rPr>
                <w:rFonts w:asciiTheme="minorHAnsi" w:eastAsiaTheme="minorEastAsia" w:hAnsiTheme="minorHAnsi" w:cstheme="minorBidi"/>
                <w:iCs w:val="0"/>
                <w:noProof/>
                <w:color w:val="auto"/>
                <w:sz w:val="22"/>
                <w:szCs w:val="22"/>
              </w:rPr>
              <w:tab/>
            </w:r>
            <w:r w:rsidR="00AC783D" w:rsidRPr="00BA3B3B">
              <w:rPr>
                <w:rStyle w:val="aff0"/>
                <w:noProof/>
              </w:rPr>
              <w:t>Культура</w:t>
            </w:r>
            <w:r w:rsidR="00AC783D">
              <w:rPr>
                <w:noProof/>
                <w:webHidden/>
              </w:rPr>
              <w:tab/>
            </w:r>
            <w:r w:rsidR="00AC783D">
              <w:rPr>
                <w:noProof/>
                <w:webHidden/>
              </w:rPr>
              <w:fldChar w:fldCharType="begin"/>
            </w:r>
            <w:r w:rsidR="00AC783D">
              <w:rPr>
                <w:noProof/>
                <w:webHidden/>
              </w:rPr>
              <w:instrText xml:space="preserve"> PAGEREF _Toc152335000 \h </w:instrText>
            </w:r>
            <w:r w:rsidR="00AC783D">
              <w:rPr>
                <w:noProof/>
                <w:webHidden/>
              </w:rPr>
            </w:r>
            <w:r w:rsidR="00AC783D">
              <w:rPr>
                <w:noProof/>
                <w:webHidden/>
              </w:rPr>
              <w:fldChar w:fldCharType="separate"/>
            </w:r>
            <w:r w:rsidR="00AC783D">
              <w:rPr>
                <w:noProof/>
                <w:webHidden/>
              </w:rPr>
              <w:t>25</w:t>
            </w:r>
            <w:r w:rsidR="00AC783D">
              <w:rPr>
                <w:noProof/>
                <w:webHidden/>
              </w:rPr>
              <w:fldChar w:fldCharType="end"/>
            </w:r>
          </w:hyperlink>
        </w:p>
        <w:p w14:paraId="1C1D9C2A" w14:textId="31F1D4B3" w:rsidR="00AC783D" w:rsidRDefault="005E73FE">
          <w:pPr>
            <w:pStyle w:val="36"/>
            <w:rPr>
              <w:rFonts w:asciiTheme="minorHAnsi" w:eastAsiaTheme="minorEastAsia" w:hAnsiTheme="minorHAnsi" w:cstheme="minorBidi"/>
              <w:iCs w:val="0"/>
              <w:noProof/>
              <w:color w:val="auto"/>
              <w:sz w:val="22"/>
              <w:szCs w:val="22"/>
            </w:rPr>
          </w:pPr>
          <w:hyperlink w:anchor="_Toc152335001" w:history="1">
            <w:r w:rsidR="00AC783D" w:rsidRPr="00BA3B3B">
              <w:rPr>
                <w:rStyle w:val="aff0"/>
                <w:noProof/>
              </w:rPr>
              <w:t>2.2.6</w:t>
            </w:r>
            <w:r w:rsidR="00AC783D">
              <w:rPr>
                <w:rFonts w:asciiTheme="minorHAnsi" w:eastAsiaTheme="minorEastAsia" w:hAnsiTheme="minorHAnsi" w:cstheme="minorBidi"/>
                <w:iCs w:val="0"/>
                <w:noProof/>
                <w:color w:val="auto"/>
                <w:sz w:val="22"/>
                <w:szCs w:val="22"/>
              </w:rPr>
              <w:tab/>
            </w:r>
            <w:r w:rsidR="00AC783D" w:rsidRPr="00BA3B3B">
              <w:rPr>
                <w:rStyle w:val="aff0"/>
                <w:noProof/>
              </w:rPr>
              <w:t>Спорт</w:t>
            </w:r>
            <w:r w:rsidR="00AC783D">
              <w:rPr>
                <w:noProof/>
                <w:webHidden/>
              </w:rPr>
              <w:tab/>
            </w:r>
            <w:r w:rsidR="00AC783D">
              <w:rPr>
                <w:noProof/>
                <w:webHidden/>
              </w:rPr>
              <w:fldChar w:fldCharType="begin"/>
            </w:r>
            <w:r w:rsidR="00AC783D">
              <w:rPr>
                <w:noProof/>
                <w:webHidden/>
              </w:rPr>
              <w:instrText xml:space="preserve"> PAGEREF _Toc152335001 \h </w:instrText>
            </w:r>
            <w:r w:rsidR="00AC783D">
              <w:rPr>
                <w:noProof/>
                <w:webHidden/>
              </w:rPr>
            </w:r>
            <w:r w:rsidR="00AC783D">
              <w:rPr>
                <w:noProof/>
                <w:webHidden/>
              </w:rPr>
              <w:fldChar w:fldCharType="separate"/>
            </w:r>
            <w:r w:rsidR="00AC783D">
              <w:rPr>
                <w:noProof/>
                <w:webHidden/>
              </w:rPr>
              <w:t>26</w:t>
            </w:r>
            <w:r w:rsidR="00AC783D">
              <w:rPr>
                <w:noProof/>
                <w:webHidden/>
              </w:rPr>
              <w:fldChar w:fldCharType="end"/>
            </w:r>
          </w:hyperlink>
        </w:p>
        <w:p w14:paraId="36FCAE2E" w14:textId="451AA33E" w:rsidR="00AC783D" w:rsidRDefault="005E73FE">
          <w:pPr>
            <w:pStyle w:val="36"/>
            <w:rPr>
              <w:rFonts w:asciiTheme="minorHAnsi" w:eastAsiaTheme="minorEastAsia" w:hAnsiTheme="minorHAnsi" w:cstheme="minorBidi"/>
              <w:iCs w:val="0"/>
              <w:noProof/>
              <w:color w:val="auto"/>
              <w:sz w:val="22"/>
              <w:szCs w:val="22"/>
            </w:rPr>
          </w:pPr>
          <w:hyperlink w:anchor="_Toc152335002" w:history="1">
            <w:r w:rsidR="00AC783D" w:rsidRPr="00BA3B3B">
              <w:rPr>
                <w:rStyle w:val="aff0"/>
                <w:noProof/>
              </w:rPr>
              <w:t>2.2.7</w:t>
            </w:r>
            <w:r w:rsidR="00AC783D">
              <w:rPr>
                <w:rFonts w:asciiTheme="minorHAnsi" w:eastAsiaTheme="minorEastAsia" w:hAnsiTheme="minorHAnsi" w:cstheme="minorBidi"/>
                <w:iCs w:val="0"/>
                <w:noProof/>
                <w:color w:val="auto"/>
                <w:sz w:val="22"/>
                <w:szCs w:val="22"/>
              </w:rPr>
              <w:tab/>
            </w:r>
            <w:r w:rsidR="00AC783D" w:rsidRPr="00BA3B3B">
              <w:rPr>
                <w:rStyle w:val="aff0"/>
                <w:noProof/>
              </w:rPr>
              <w:t>Здравоохранение</w:t>
            </w:r>
            <w:r w:rsidR="00AC783D">
              <w:rPr>
                <w:noProof/>
                <w:webHidden/>
              </w:rPr>
              <w:tab/>
            </w:r>
            <w:r w:rsidR="00AC783D">
              <w:rPr>
                <w:noProof/>
                <w:webHidden/>
              </w:rPr>
              <w:fldChar w:fldCharType="begin"/>
            </w:r>
            <w:r w:rsidR="00AC783D">
              <w:rPr>
                <w:noProof/>
                <w:webHidden/>
              </w:rPr>
              <w:instrText xml:space="preserve"> PAGEREF _Toc152335002 \h </w:instrText>
            </w:r>
            <w:r w:rsidR="00AC783D">
              <w:rPr>
                <w:noProof/>
                <w:webHidden/>
              </w:rPr>
            </w:r>
            <w:r w:rsidR="00AC783D">
              <w:rPr>
                <w:noProof/>
                <w:webHidden/>
              </w:rPr>
              <w:fldChar w:fldCharType="separate"/>
            </w:r>
            <w:r w:rsidR="00AC783D">
              <w:rPr>
                <w:noProof/>
                <w:webHidden/>
              </w:rPr>
              <w:t>27</w:t>
            </w:r>
            <w:r w:rsidR="00AC783D">
              <w:rPr>
                <w:noProof/>
                <w:webHidden/>
              </w:rPr>
              <w:fldChar w:fldCharType="end"/>
            </w:r>
          </w:hyperlink>
        </w:p>
        <w:p w14:paraId="16B2FA06" w14:textId="6AA4B9D1" w:rsidR="00AC783D" w:rsidRDefault="005E73FE">
          <w:pPr>
            <w:pStyle w:val="36"/>
            <w:rPr>
              <w:rFonts w:asciiTheme="minorHAnsi" w:eastAsiaTheme="minorEastAsia" w:hAnsiTheme="minorHAnsi" w:cstheme="minorBidi"/>
              <w:iCs w:val="0"/>
              <w:noProof/>
              <w:color w:val="auto"/>
              <w:sz w:val="22"/>
              <w:szCs w:val="22"/>
            </w:rPr>
          </w:pPr>
          <w:hyperlink w:anchor="_Toc152335003" w:history="1">
            <w:r w:rsidR="00AC783D" w:rsidRPr="00BA3B3B">
              <w:rPr>
                <w:rStyle w:val="aff0"/>
                <w:noProof/>
              </w:rPr>
              <w:t>2.2.8</w:t>
            </w:r>
            <w:r w:rsidR="00AC783D">
              <w:rPr>
                <w:rFonts w:asciiTheme="minorHAnsi" w:eastAsiaTheme="minorEastAsia" w:hAnsiTheme="minorHAnsi" w:cstheme="minorBidi"/>
                <w:iCs w:val="0"/>
                <w:noProof/>
                <w:color w:val="auto"/>
                <w:sz w:val="22"/>
                <w:szCs w:val="22"/>
              </w:rPr>
              <w:tab/>
            </w:r>
            <w:r w:rsidR="00AC783D" w:rsidRPr="00BA3B3B">
              <w:rPr>
                <w:rStyle w:val="aff0"/>
                <w:noProof/>
              </w:rPr>
              <w:t>Промышленность</w:t>
            </w:r>
            <w:r w:rsidR="00AC783D">
              <w:rPr>
                <w:noProof/>
                <w:webHidden/>
              </w:rPr>
              <w:tab/>
            </w:r>
            <w:r w:rsidR="00AC783D">
              <w:rPr>
                <w:noProof/>
                <w:webHidden/>
              </w:rPr>
              <w:fldChar w:fldCharType="begin"/>
            </w:r>
            <w:r w:rsidR="00AC783D">
              <w:rPr>
                <w:noProof/>
                <w:webHidden/>
              </w:rPr>
              <w:instrText xml:space="preserve"> PAGEREF _Toc152335003 \h </w:instrText>
            </w:r>
            <w:r w:rsidR="00AC783D">
              <w:rPr>
                <w:noProof/>
                <w:webHidden/>
              </w:rPr>
            </w:r>
            <w:r w:rsidR="00AC783D">
              <w:rPr>
                <w:noProof/>
                <w:webHidden/>
              </w:rPr>
              <w:fldChar w:fldCharType="separate"/>
            </w:r>
            <w:r w:rsidR="00AC783D">
              <w:rPr>
                <w:noProof/>
                <w:webHidden/>
              </w:rPr>
              <w:t>28</w:t>
            </w:r>
            <w:r w:rsidR="00AC783D">
              <w:rPr>
                <w:noProof/>
                <w:webHidden/>
              </w:rPr>
              <w:fldChar w:fldCharType="end"/>
            </w:r>
          </w:hyperlink>
        </w:p>
        <w:p w14:paraId="6B2E6D74" w14:textId="35D8900F" w:rsidR="00AC783D" w:rsidRDefault="005E73FE">
          <w:pPr>
            <w:pStyle w:val="36"/>
            <w:rPr>
              <w:rFonts w:asciiTheme="minorHAnsi" w:eastAsiaTheme="minorEastAsia" w:hAnsiTheme="minorHAnsi" w:cstheme="minorBidi"/>
              <w:iCs w:val="0"/>
              <w:noProof/>
              <w:color w:val="auto"/>
              <w:sz w:val="22"/>
              <w:szCs w:val="22"/>
            </w:rPr>
          </w:pPr>
          <w:hyperlink w:anchor="_Toc152335004" w:history="1">
            <w:r w:rsidR="00AC783D" w:rsidRPr="00BA3B3B">
              <w:rPr>
                <w:rStyle w:val="aff0"/>
                <w:noProof/>
              </w:rPr>
              <w:t>2.2.9</w:t>
            </w:r>
            <w:r w:rsidR="00AC783D">
              <w:rPr>
                <w:rFonts w:asciiTheme="minorHAnsi" w:eastAsiaTheme="minorEastAsia" w:hAnsiTheme="minorHAnsi" w:cstheme="minorBidi"/>
                <w:iCs w:val="0"/>
                <w:noProof/>
                <w:color w:val="auto"/>
                <w:sz w:val="22"/>
                <w:szCs w:val="22"/>
              </w:rPr>
              <w:tab/>
            </w:r>
            <w:r w:rsidR="00AC783D" w:rsidRPr="00BA3B3B">
              <w:rPr>
                <w:rStyle w:val="aff0"/>
                <w:noProof/>
              </w:rPr>
              <w:t>Транспорт</w:t>
            </w:r>
            <w:r w:rsidR="00AC783D">
              <w:rPr>
                <w:noProof/>
                <w:webHidden/>
              </w:rPr>
              <w:tab/>
            </w:r>
            <w:r w:rsidR="00AC783D">
              <w:rPr>
                <w:noProof/>
                <w:webHidden/>
              </w:rPr>
              <w:fldChar w:fldCharType="begin"/>
            </w:r>
            <w:r w:rsidR="00AC783D">
              <w:rPr>
                <w:noProof/>
                <w:webHidden/>
              </w:rPr>
              <w:instrText xml:space="preserve"> PAGEREF _Toc152335004 \h </w:instrText>
            </w:r>
            <w:r w:rsidR="00AC783D">
              <w:rPr>
                <w:noProof/>
                <w:webHidden/>
              </w:rPr>
            </w:r>
            <w:r w:rsidR="00AC783D">
              <w:rPr>
                <w:noProof/>
                <w:webHidden/>
              </w:rPr>
              <w:fldChar w:fldCharType="separate"/>
            </w:r>
            <w:r w:rsidR="00AC783D">
              <w:rPr>
                <w:noProof/>
                <w:webHidden/>
              </w:rPr>
              <w:t>29</w:t>
            </w:r>
            <w:r w:rsidR="00AC783D">
              <w:rPr>
                <w:noProof/>
                <w:webHidden/>
              </w:rPr>
              <w:fldChar w:fldCharType="end"/>
            </w:r>
          </w:hyperlink>
        </w:p>
        <w:p w14:paraId="6F29DA99" w14:textId="50721217" w:rsidR="00AC783D" w:rsidRDefault="005E73FE">
          <w:pPr>
            <w:pStyle w:val="29"/>
            <w:rPr>
              <w:rFonts w:asciiTheme="minorHAnsi" w:eastAsiaTheme="minorEastAsia" w:hAnsiTheme="minorHAnsi" w:cstheme="minorBidi"/>
              <w:noProof/>
              <w:color w:val="auto"/>
              <w:sz w:val="22"/>
              <w:szCs w:val="22"/>
            </w:rPr>
          </w:pPr>
          <w:hyperlink w:anchor="_Toc152335005" w:history="1">
            <w:r w:rsidR="00AC783D" w:rsidRPr="00BA3B3B">
              <w:rPr>
                <w:rStyle w:val="aff0"/>
                <w:noProof/>
              </w:rPr>
              <w:t>2.3</w:t>
            </w:r>
            <w:r w:rsidR="00AC783D">
              <w:rPr>
                <w:rFonts w:asciiTheme="minorHAnsi" w:eastAsiaTheme="minorEastAsia" w:hAnsiTheme="minorHAnsi" w:cstheme="minorBidi"/>
                <w:noProof/>
                <w:color w:val="auto"/>
                <w:sz w:val="22"/>
                <w:szCs w:val="22"/>
              </w:rPr>
              <w:tab/>
            </w:r>
            <w:r w:rsidR="00AC783D" w:rsidRPr="00BA3B3B">
              <w:rPr>
                <w:rStyle w:val="aff0"/>
                <w:noProof/>
              </w:rPr>
              <w:t>Характеристика функционирования и показатели работы транспортной инфраструктуры по видам транспорта</w:t>
            </w:r>
            <w:r w:rsidR="00AC783D">
              <w:rPr>
                <w:noProof/>
                <w:webHidden/>
              </w:rPr>
              <w:tab/>
            </w:r>
            <w:r w:rsidR="00AC783D">
              <w:rPr>
                <w:noProof/>
                <w:webHidden/>
              </w:rPr>
              <w:fldChar w:fldCharType="begin"/>
            </w:r>
            <w:r w:rsidR="00AC783D">
              <w:rPr>
                <w:noProof/>
                <w:webHidden/>
              </w:rPr>
              <w:instrText xml:space="preserve"> PAGEREF _Toc152335005 \h </w:instrText>
            </w:r>
            <w:r w:rsidR="00AC783D">
              <w:rPr>
                <w:noProof/>
                <w:webHidden/>
              </w:rPr>
            </w:r>
            <w:r w:rsidR="00AC783D">
              <w:rPr>
                <w:noProof/>
                <w:webHidden/>
              </w:rPr>
              <w:fldChar w:fldCharType="separate"/>
            </w:r>
            <w:r w:rsidR="00AC783D">
              <w:rPr>
                <w:noProof/>
                <w:webHidden/>
              </w:rPr>
              <w:t>30</w:t>
            </w:r>
            <w:r w:rsidR="00AC783D">
              <w:rPr>
                <w:noProof/>
                <w:webHidden/>
              </w:rPr>
              <w:fldChar w:fldCharType="end"/>
            </w:r>
          </w:hyperlink>
        </w:p>
        <w:p w14:paraId="33B4094F" w14:textId="371253BE" w:rsidR="00AC783D" w:rsidRDefault="005E73FE">
          <w:pPr>
            <w:pStyle w:val="36"/>
            <w:rPr>
              <w:rFonts w:asciiTheme="minorHAnsi" w:eastAsiaTheme="minorEastAsia" w:hAnsiTheme="minorHAnsi" w:cstheme="minorBidi"/>
              <w:iCs w:val="0"/>
              <w:noProof/>
              <w:color w:val="auto"/>
              <w:sz w:val="22"/>
              <w:szCs w:val="22"/>
            </w:rPr>
          </w:pPr>
          <w:hyperlink w:anchor="_Toc152335006" w:history="1">
            <w:r w:rsidR="00AC783D" w:rsidRPr="00BA3B3B">
              <w:rPr>
                <w:rStyle w:val="aff0"/>
                <w:noProof/>
              </w:rPr>
              <w:t>2.3.1</w:t>
            </w:r>
            <w:r w:rsidR="00AC783D">
              <w:rPr>
                <w:rFonts w:asciiTheme="minorHAnsi" w:eastAsiaTheme="minorEastAsia" w:hAnsiTheme="minorHAnsi" w:cstheme="minorBidi"/>
                <w:iCs w:val="0"/>
                <w:noProof/>
                <w:color w:val="auto"/>
                <w:sz w:val="22"/>
                <w:szCs w:val="22"/>
              </w:rPr>
              <w:tab/>
            </w:r>
            <w:r w:rsidR="00AC783D" w:rsidRPr="00BA3B3B">
              <w:rPr>
                <w:rStyle w:val="aff0"/>
                <w:noProof/>
              </w:rPr>
              <w:t>Воздушный транспорт</w:t>
            </w:r>
            <w:r w:rsidR="00AC783D">
              <w:rPr>
                <w:noProof/>
                <w:webHidden/>
              </w:rPr>
              <w:tab/>
            </w:r>
            <w:r w:rsidR="00AC783D">
              <w:rPr>
                <w:noProof/>
                <w:webHidden/>
              </w:rPr>
              <w:fldChar w:fldCharType="begin"/>
            </w:r>
            <w:r w:rsidR="00AC783D">
              <w:rPr>
                <w:noProof/>
                <w:webHidden/>
              </w:rPr>
              <w:instrText xml:space="preserve"> PAGEREF _Toc152335006 \h </w:instrText>
            </w:r>
            <w:r w:rsidR="00AC783D">
              <w:rPr>
                <w:noProof/>
                <w:webHidden/>
              </w:rPr>
            </w:r>
            <w:r w:rsidR="00AC783D">
              <w:rPr>
                <w:noProof/>
                <w:webHidden/>
              </w:rPr>
              <w:fldChar w:fldCharType="separate"/>
            </w:r>
            <w:r w:rsidR="00AC783D">
              <w:rPr>
                <w:noProof/>
                <w:webHidden/>
              </w:rPr>
              <w:t>30</w:t>
            </w:r>
            <w:r w:rsidR="00AC783D">
              <w:rPr>
                <w:noProof/>
                <w:webHidden/>
              </w:rPr>
              <w:fldChar w:fldCharType="end"/>
            </w:r>
          </w:hyperlink>
        </w:p>
        <w:p w14:paraId="1CD5DA91" w14:textId="164D92FA" w:rsidR="00AC783D" w:rsidRDefault="005E73FE">
          <w:pPr>
            <w:pStyle w:val="36"/>
            <w:rPr>
              <w:rFonts w:asciiTheme="minorHAnsi" w:eastAsiaTheme="minorEastAsia" w:hAnsiTheme="minorHAnsi" w:cstheme="minorBidi"/>
              <w:iCs w:val="0"/>
              <w:noProof/>
              <w:color w:val="auto"/>
              <w:sz w:val="22"/>
              <w:szCs w:val="22"/>
            </w:rPr>
          </w:pPr>
          <w:hyperlink w:anchor="_Toc152335007" w:history="1">
            <w:r w:rsidR="00AC783D" w:rsidRPr="00BA3B3B">
              <w:rPr>
                <w:rStyle w:val="aff0"/>
                <w:noProof/>
              </w:rPr>
              <w:t>2.3.2</w:t>
            </w:r>
            <w:r w:rsidR="00AC783D">
              <w:rPr>
                <w:rFonts w:asciiTheme="minorHAnsi" w:eastAsiaTheme="minorEastAsia" w:hAnsiTheme="minorHAnsi" w:cstheme="minorBidi"/>
                <w:iCs w:val="0"/>
                <w:noProof/>
                <w:color w:val="auto"/>
                <w:sz w:val="22"/>
                <w:szCs w:val="22"/>
              </w:rPr>
              <w:tab/>
            </w:r>
            <w:r w:rsidR="00AC783D" w:rsidRPr="00BA3B3B">
              <w:rPr>
                <w:rStyle w:val="aff0"/>
                <w:noProof/>
              </w:rPr>
              <w:t>Внутренний водный транспорт</w:t>
            </w:r>
            <w:r w:rsidR="00AC783D">
              <w:rPr>
                <w:noProof/>
                <w:webHidden/>
              </w:rPr>
              <w:tab/>
            </w:r>
            <w:r w:rsidR="00AC783D">
              <w:rPr>
                <w:noProof/>
                <w:webHidden/>
              </w:rPr>
              <w:fldChar w:fldCharType="begin"/>
            </w:r>
            <w:r w:rsidR="00AC783D">
              <w:rPr>
                <w:noProof/>
                <w:webHidden/>
              </w:rPr>
              <w:instrText xml:space="preserve"> PAGEREF _Toc152335007 \h </w:instrText>
            </w:r>
            <w:r w:rsidR="00AC783D">
              <w:rPr>
                <w:noProof/>
                <w:webHidden/>
              </w:rPr>
            </w:r>
            <w:r w:rsidR="00AC783D">
              <w:rPr>
                <w:noProof/>
                <w:webHidden/>
              </w:rPr>
              <w:fldChar w:fldCharType="separate"/>
            </w:r>
            <w:r w:rsidR="00AC783D">
              <w:rPr>
                <w:noProof/>
                <w:webHidden/>
              </w:rPr>
              <w:t>31</w:t>
            </w:r>
            <w:r w:rsidR="00AC783D">
              <w:rPr>
                <w:noProof/>
                <w:webHidden/>
              </w:rPr>
              <w:fldChar w:fldCharType="end"/>
            </w:r>
          </w:hyperlink>
        </w:p>
        <w:p w14:paraId="532EAF5C" w14:textId="48C550EE" w:rsidR="00AC783D" w:rsidRDefault="005E73FE">
          <w:pPr>
            <w:pStyle w:val="36"/>
            <w:rPr>
              <w:rFonts w:asciiTheme="minorHAnsi" w:eastAsiaTheme="minorEastAsia" w:hAnsiTheme="minorHAnsi" w:cstheme="minorBidi"/>
              <w:iCs w:val="0"/>
              <w:noProof/>
              <w:color w:val="auto"/>
              <w:sz w:val="22"/>
              <w:szCs w:val="22"/>
            </w:rPr>
          </w:pPr>
          <w:hyperlink w:anchor="_Toc152335008" w:history="1">
            <w:r w:rsidR="00AC783D" w:rsidRPr="00BA3B3B">
              <w:rPr>
                <w:rStyle w:val="aff0"/>
                <w:noProof/>
              </w:rPr>
              <w:t>2.3.3</w:t>
            </w:r>
            <w:r w:rsidR="00AC783D">
              <w:rPr>
                <w:rFonts w:asciiTheme="minorHAnsi" w:eastAsiaTheme="minorEastAsia" w:hAnsiTheme="minorHAnsi" w:cstheme="minorBidi"/>
                <w:iCs w:val="0"/>
                <w:noProof/>
                <w:color w:val="auto"/>
                <w:sz w:val="22"/>
                <w:szCs w:val="22"/>
              </w:rPr>
              <w:tab/>
            </w:r>
            <w:r w:rsidR="00AC783D" w:rsidRPr="00BA3B3B">
              <w:rPr>
                <w:rStyle w:val="aff0"/>
                <w:noProof/>
              </w:rPr>
              <w:t>Железнодорожный транспорт</w:t>
            </w:r>
            <w:r w:rsidR="00AC783D">
              <w:rPr>
                <w:noProof/>
                <w:webHidden/>
              </w:rPr>
              <w:tab/>
            </w:r>
            <w:r w:rsidR="00AC783D">
              <w:rPr>
                <w:noProof/>
                <w:webHidden/>
              </w:rPr>
              <w:fldChar w:fldCharType="begin"/>
            </w:r>
            <w:r w:rsidR="00AC783D">
              <w:rPr>
                <w:noProof/>
                <w:webHidden/>
              </w:rPr>
              <w:instrText xml:space="preserve"> PAGEREF _Toc152335008 \h </w:instrText>
            </w:r>
            <w:r w:rsidR="00AC783D">
              <w:rPr>
                <w:noProof/>
                <w:webHidden/>
              </w:rPr>
            </w:r>
            <w:r w:rsidR="00AC783D">
              <w:rPr>
                <w:noProof/>
                <w:webHidden/>
              </w:rPr>
              <w:fldChar w:fldCharType="separate"/>
            </w:r>
            <w:r w:rsidR="00AC783D">
              <w:rPr>
                <w:noProof/>
                <w:webHidden/>
              </w:rPr>
              <w:t>31</w:t>
            </w:r>
            <w:r w:rsidR="00AC783D">
              <w:rPr>
                <w:noProof/>
                <w:webHidden/>
              </w:rPr>
              <w:fldChar w:fldCharType="end"/>
            </w:r>
          </w:hyperlink>
        </w:p>
        <w:p w14:paraId="410A4F96" w14:textId="6AB7FB57" w:rsidR="00AC783D" w:rsidRDefault="005E73FE">
          <w:pPr>
            <w:pStyle w:val="36"/>
            <w:rPr>
              <w:rFonts w:asciiTheme="minorHAnsi" w:eastAsiaTheme="minorEastAsia" w:hAnsiTheme="minorHAnsi" w:cstheme="minorBidi"/>
              <w:iCs w:val="0"/>
              <w:noProof/>
              <w:color w:val="auto"/>
              <w:sz w:val="22"/>
              <w:szCs w:val="22"/>
            </w:rPr>
          </w:pPr>
          <w:hyperlink w:anchor="_Toc152335009" w:history="1">
            <w:r w:rsidR="00AC783D" w:rsidRPr="00BA3B3B">
              <w:rPr>
                <w:rStyle w:val="aff0"/>
                <w:noProof/>
              </w:rPr>
              <w:t>2.3.4</w:t>
            </w:r>
            <w:r w:rsidR="00AC783D">
              <w:rPr>
                <w:rFonts w:asciiTheme="minorHAnsi" w:eastAsiaTheme="minorEastAsia" w:hAnsiTheme="minorHAnsi" w:cstheme="minorBidi"/>
                <w:iCs w:val="0"/>
                <w:noProof/>
                <w:color w:val="auto"/>
                <w:sz w:val="22"/>
                <w:szCs w:val="22"/>
              </w:rPr>
              <w:tab/>
            </w:r>
            <w:r w:rsidR="00AC783D" w:rsidRPr="00BA3B3B">
              <w:rPr>
                <w:rStyle w:val="aff0"/>
                <w:noProof/>
              </w:rPr>
              <w:t>Автомобильный транспорт</w:t>
            </w:r>
            <w:r w:rsidR="00AC783D">
              <w:rPr>
                <w:noProof/>
                <w:webHidden/>
              </w:rPr>
              <w:tab/>
            </w:r>
            <w:r w:rsidR="00AC783D">
              <w:rPr>
                <w:noProof/>
                <w:webHidden/>
              </w:rPr>
              <w:fldChar w:fldCharType="begin"/>
            </w:r>
            <w:r w:rsidR="00AC783D">
              <w:rPr>
                <w:noProof/>
                <w:webHidden/>
              </w:rPr>
              <w:instrText xml:space="preserve"> PAGEREF _Toc152335009 \h </w:instrText>
            </w:r>
            <w:r w:rsidR="00AC783D">
              <w:rPr>
                <w:noProof/>
                <w:webHidden/>
              </w:rPr>
            </w:r>
            <w:r w:rsidR="00AC783D">
              <w:rPr>
                <w:noProof/>
                <w:webHidden/>
              </w:rPr>
              <w:fldChar w:fldCharType="separate"/>
            </w:r>
            <w:r w:rsidR="00AC783D">
              <w:rPr>
                <w:noProof/>
                <w:webHidden/>
              </w:rPr>
              <w:t>31</w:t>
            </w:r>
            <w:r w:rsidR="00AC783D">
              <w:rPr>
                <w:noProof/>
                <w:webHidden/>
              </w:rPr>
              <w:fldChar w:fldCharType="end"/>
            </w:r>
          </w:hyperlink>
        </w:p>
        <w:p w14:paraId="439C0E4D" w14:textId="6241C36E" w:rsidR="00AC783D" w:rsidRDefault="005E73FE">
          <w:pPr>
            <w:pStyle w:val="29"/>
            <w:rPr>
              <w:rFonts w:asciiTheme="minorHAnsi" w:eastAsiaTheme="minorEastAsia" w:hAnsiTheme="minorHAnsi" w:cstheme="minorBidi"/>
              <w:noProof/>
              <w:color w:val="auto"/>
              <w:sz w:val="22"/>
              <w:szCs w:val="22"/>
            </w:rPr>
          </w:pPr>
          <w:hyperlink w:anchor="_Toc152335010" w:history="1">
            <w:r w:rsidR="00AC783D" w:rsidRPr="00BA3B3B">
              <w:rPr>
                <w:rStyle w:val="aff0"/>
                <w:noProof/>
              </w:rPr>
              <w:t>2.4</w:t>
            </w:r>
            <w:r w:rsidR="00AC783D">
              <w:rPr>
                <w:rFonts w:asciiTheme="minorHAnsi" w:eastAsiaTheme="minorEastAsia" w:hAnsiTheme="minorHAnsi" w:cstheme="minorBidi"/>
                <w:noProof/>
                <w:color w:val="auto"/>
                <w:sz w:val="22"/>
                <w:szCs w:val="22"/>
              </w:rPr>
              <w:tab/>
            </w:r>
            <w:r w:rsidR="00AC783D" w:rsidRPr="00BA3B3B">
              <w:rPr>
                <w:rStyle w:val="aff0"/>
                <w:noProof/>
              </w:rPr>
              <w:t>Характеристика сети дорог города, параметры дорожного движения, оценка качества содержания дорог</w:t>
            </w:r>
            <w:r w:rsidR="00AC783D">
              <w:rPr>
                <w:noProof/>
                <w:webHidden/>
              </w:rPr>
              <w:tab/>
            </w:r>
            <w:r w:rsidR="00AC783D">
              <w:rPr>
                <w:noProof/>
                <w:webHidden/>
              </w:rPr>
              <w:fldChar w:fldCharType="begin"/>
            </w:r>
            <w:r w:rsidR="00AC783D">
              <w:rPr>
                <w:noProof/>
                <w:webHidden/>
              </w:rPr>
              <w:instrText xml:space="preserve"> PAGEREF _Toc152335010 \h </w:instrText>
            </w:r>
            <w:r w:rsidR="00AC783D">
              <w:rPr>
                <w:noProof/>
                <w:webHidden/>
              </w:rPr>
            </w:r>
            <w:r w:rsidR="00AC783D">
              <w:rPr>
                <w:noProof/>
                <w:webHidden/>
              </w:rPr>
              <w:fldChar w:fldCharType="separate"/>
            </w:r>
            <w:r w:rsidR="00AC783D">
              <w:rPr>
                <w:noProof/>
                <w:webHidden/>
              </w:rPr>
              <w:t>32</w:t>
            </w:r>
            <w:r w:rsidR="00AC783D">
              <w:rPr>
                <w:noProof/>
                <w:webHidden/>
              </w:rPr>
              <w:fldChar w:fldCharType="end"/>
            </w:r>
          </w:hyperlink>
        </w:p>
        <w:p w14:paraId="54DD6D86" w14:textId="1D70A804" w:rsidR="00AC783D" w:rsidRDefault="005E73FE">
          <w:pPr>
            <w:pStyle w:val="29"/>
            <w:rPr>
              <w:rFonts w:asciiTheme="minorHAnsi" w:eastAsiaTheme="minorEastAsia" w:hAnsiTheme="minorHAnsi" w:cstheme="minorBidi"/>
              <w:noProof/>
              <w:color w:val="auto"/>
              <w:sz w:val="22"/>
              <w:szCs w:val="22"/>
            </w:rPr>
          </w:pPr>
          <w:hyperlink w:anchor="_Toc152335011" w:history="1">
            <w:r w:rsidR="00AC783D" w:rsidRPr="00BA3B3B">
              <w:rPr>
                <w:rStyle w:val="aff0"/>
                <w:noProof/>
              </w:rPr>
              <w:t>2.5</w:t>
            </w:r>
            <w:r w:rsidR="00AC783D">
              <w:rPr>
                <w:rFonts w:asciiTheme="minorHAnsi" w:eastAsiaTheme="minorEastAsia" w:hAnsiTheme="minorHAnsi" w:cstheme="minorBidi"/>
                <w:noProof/>
                <w:color w:val="auto"/>
                <w:sz w:val="22"/>
                <w:szCs w:val="22"/>
              </w:rPr>
              <w:tab/>
            </w:r>
            <w:r w:rsidR="00AC783D" w:rsidRPr="00BA3B3B">
              <w:rPr>
                <w:rStyle w:val="aff0"/>
                <w:noProof/>
              </w:rPr>
              <w:t>Анализ состава парка транспортных средств и уровня автомобилизации, обеспеченности парковками (парковочными местами)</w:t>
            </w:r>
            <w:r w:rsidR="00AC783D">
              <w:rPr>
                <w:noProof/>
                <w:webHidden/>
              </w:rPr>
              <w:tab/>
            </w:r>
            <w:r w:rsidR="00AC783D">
              <w:rPr>
                <w:noProof/>
                <w:webHidden/>
              </w:rPr>
              <w:fldChar w:fldCharType="begin"/>
            </w:r>
            <w:r w:rsidR="00AC783D">
              <w:rPr>
                <w:noProof/>
                <w:webHidden/>
              </w:rPr>
              <w:instrText xml:space="preserve"> PAGEREF _Toc152335011 \h </w:instrText>
            </w:r>
            <w:r w:rsidR="00AC783D">
              <w:rPr>
                <w:noProof/>
                <w:webHidden/>
              </w:rPr>
            </w:r>
            <w:r w:rsidR="00AC783D">
              <w:rPr>
                <w:noProof/>
                <w:webHidden/>
              </w:rPr>
              <w:fldChar w:fldCharType="separate"/>
            </w:r>
            <w:r w:rsidR="00AC783D">
              <w:rPr>
                <w:noProof/>
                <w:webHidden/>
              </w:rPr>
              <w:t>38</w:t>
            </w:r>
            <w:r w:rsidR="00AC783D">
              <w:rPr>
                <w:noProof/>
                <w:webHidden/>
              </w:rPr>
              <w:fldChar w:fldCharType="end"/>
            </w:r>
          </w:hyperlink>
        </w:p>
        <w:p w14:paraId="4DBF8771" w14:textId="0590C5F6" w:rsidR="00AC783D" w:rsidRDefault="005E73FE">
          <w:pPr>
            <w:pStyle w:val="36"/>
            <w:rPr>
              <w:rFonts w:asciiTheme="minorHAnsi" w:eastAsiaTheme="minorEastAsia" w:hAnsiTheme="minorHAnsi" w:cstheme="minorBidi"/>
              <w:iCs w:val="0"/>
              <w:noProof/>
              <w:color w:val="auto"/>
              <w:sz w:val="22"/>
              <w:szCs w:val="22"/>
            </w:rPr>
          </w:pPr>
          <w:hyperlink w:anchor="_Toc152335012" w:history="1">
            <w:r w:rsidR="00AC783D" w:rsidRPr="00BA3B3B">
              <w:rPr>
                <w:rStyle w:val="aff0"/>
                <w:noProof/>
              </w:rPr>
              <w:t>2.5.1</w:t>
            </w:r>
            <w:r w:rsidR="00AC783D">
              <w:rPr>
                <w:rFonts w:asciiTheme="minorHAnsi" w:eastAsiaTheme="minorEastAsia" w:hAnsiTheme="minorHAnsi" w:cstheme="minorBidi"/>
                <w:iCs w:val="0"/>
                <w:noProof/>
                <w:color w:val="auto"/>
                <w:sz w:val="22"/>
                <w:szCs w:val="22"/>
              </w:rPr>
              <w:tab/>
            </w:r>
            <w:r w:rsidR="00AC783D" w:rsidRPr="00BA3B3B">
              <w:rPr>
                <w:rStyle w:val="aff0"/>
                <w:noProof/>
              </w:rPr>
              <w:t>Анализ состава парка транспортных средств и уровня автомобилизации</w:t>
            </w:r>
            <w:r w:rsidR="00AC783D">
              <w:rPr>
                <w:noProof/>
                <w:webHidden/>
              </w:rPr>
              <w:tab/>
            </w:r>
            <w:r w:rsidR="00AC783D">
              <w:rPr>
                <w:noProof/>
                <w:webHidden/>
              </w:rPr>
              <w:fldChar w:fldCharType="begin"/>
            </w:r>
            <w:r w:rsidR="00AC783D">
              <w:rPr>
                <w:noProof/>
                <w:webHidden/>
              </w:rPr>
              <w:instrText xml:space="preserve"> PAGEREF _Toc152335012 \h </w:instrText>
            </w:r>
            <w:r w:rsidR="00AC783D">
              <w:rPr>
                <w:noProof/>
                <w:webHidden/>
              </w:rPr>
            </w:r>
            <w:r w:rsidR="00AC783D">
              <w:rPr>
                <w:noProof/>
                <w:webHidden/>
              </w:rPr>
              <w:fldChar w:fldCharType="separate"/>
            </w:r>
            <w:r w:rsidR="00AC783D">
              <w:rPr>
                <w:noProof/>
                <w:webHidden/>
              </w:rPr>
              <w:t>38</w:t>
            </w:r>
            <w:r w:rsidR="00AC783D">
              <w:rPr>
                <w:noProof/>
                <w:webHidden/>
              </w:rPr>
              <w:fldChar w:fldCharType="end"/>
            </w:r>
          </w:hyperlink>
        </w:p>
        <w:p w14:paraId="47BBEB1E" w14:textId="0CAC3A7F" w:rsidR="00AC783D" w:rsidRDefault="005E73FE">
          <w:pPr>
            <w:pStyle w:val="36"/>
            <w:rPr>
              <w:rFonts w:asciiTheme="minorHAnsi" w:eastAsiaTheme="minorEastAsia" w:hAnsiTheme="minorHAnsi" w:cstheme="minorBidi"/>
              <w:iCs w:val="0"/>
              <w:noProof/>
              <w:color w:val="auto"/>
              <w:sz w:val="22"/>
              <w:szCs w:val="22"/>
            </w:rPr>
          </w:pPr>
          <w:hyperlink w:anchor="_Toc152335013" w:history="1">
            <w:r w:rsidR="00AC783D" w:rsidRPr="00BA3B3B">
              <w:rPr>
                <w:rStyle w:val="aff0"/>
                <w:noProof/>
              </w:rPr>
              <w:t>2.5.2</w:t>
            </w:r>
            <w:r w:rsidR="00AC783D">
              <w:rPr>
                <w:rFonts w:asciiTheme="minorHAnsi" w:eastAsiaTheme="minorEastAsia" w:hAnsiTheme="minorHAnsi" w:cstheme="minorBidi"/>
                <w:iCs w:val="0"/>
                <w:noProof/>
                <w:color w:val="auto"/>
                <w:sz w:val="22"/>
                <w:szCs w:val="22"/>
              </w:rPr>
              <w:tab/>
            </w:r>
            <w:r w:rsidR="00AC783D" w:rsidRPr="00BA3B3B">
              <w:rPr>
                <w:rStyle w:val="aff0"/>
                <w:noProof/>
              </w:rPr>
              <w:t>Анализ обеспеченности парковками (парковочными местами)</w:t>
            </w:r>
            <w:r w:rsidR="00AC783D">
              <w:rPr>
                <w:noProof/>
                <w:webHidden/>
              </w:rPr>
              <w:tab/>
            </w:r>
            <w:r w:rsidR="00AC783D">
              <w:rPr>
                <w:noProof/>
                <w:webHidden/>
              </w:rPr>
              <w:fldChar w:fldCharType="begin"/>
            </w:r>
            <w:r w:rsidR="00AC783D">
              <w:rPr>
                <w:noProof/>
                <w:webHidden/>
              </w:rPr>
              <w:instrText xml:space="preserve"> PAGEREF _Toc152335013 \h </w:instrText>
            </w:r>
            <w:r w:rsidR="00AC783D">
              <w:rPr>
                <w:noProof/>
                <w:webHidden/>
              </w:rPr>
            </w:r>
            <w:r w:rsidR="00AC783D">
              <w:rPr>
                <w:noProof/>
                <w:webHidden/>
              </w:rPr>
              <w:fldChar w:fldCharType="separate"/>
            </w:r>
            <w:r w:rsidR="00AC783D">
              <w:rPr>
                <w:noProof/>
                <w:webHidden/>
              </w:rPr>
              <w:t>41</w:t>
            </w:r>
            <w:r w:rsidR="00AC783D">
              <w:rPr>
                <w:noProof/>
                <w:webHidden/>
              </w:rPr>
              <w:fldChar w:fldCharType="end"/>
            </w:r>
          </w:hyperlink>
        </w:p>
        <w:p w14:paraId="0F37BB6A" w14:textId="347667D1" w:rsidR="00AC783D" w:rsidRDefault="005E73FE">
          <w:pPr>
            <w:pStyle w:val="29"/>
            <w:rPr>
              <w:rFonts w:asciiTheme="minorHAnsi" w:eastAsiaTheme="minorEastAsia" w:hAnsiTheme="minorHAnsi" w:cstheme="minorBidi"/>
              <w:noProof/>
              <w:color w:val="auto"/>
              <w:sz w:val="22"/>
              <w:szCs w:val="22"/>
            </w:rPr>
          </w:pPr>
          <w:hyperlink w:anchor="_Toc152335014" w:history="1">
            <w:r w:rsidR="00AC783D" w:rsidRPr="00BA3B3B">
              <w:rPr>
                <w:rStyle w:val="aff0"/>
                <w:noProof/>
              </w:rPr>
              <w:t>2.6</w:t>
            </w:r>
            <w:r w:rsidR="00AC783D">
              <w:rPr>
                <w:rFonts w:asciiTheme="minorHAnsi" w:eastAsiaTheme="minorEastAsia" w:hAnsiTheme="minorHAnsi" w:cstheme="minorBidi"/>
                <w:noProof/>
                <w:color w:val="auto"/>
                <w:sz w:val="22"/>
                <w:szCs w:val="22"/>
              </w:rPr>
              <w:tab/>
            </w:r>
            <w:r w:rsidR="00AC783D" w:rsidRPr="00BA3B3B">
              <w:rPr>
                <w:rStyle w:val="aff0"/>
                <w:noProof/>
              </w:rPr>
              <w:t>Характеристика работы транспортных средств общего пользования, включая анализ пассажиропотока</w:t>
            </w:r>
            <w:r w:rsidR="00AC783D">
              <w:rPr>
                <w:noProof/>
                <w:webHidden/>
              </w:rPr>
              <w:tab/>
            </w:r>
            <w:r w:rsidR="00AC783D">
              <w:rPr>
                <w:noProof/>
                <w:webHidden/>
              </w:rPr>
              <w:fldChar w:fldCharType="begin"/>
            </w:r>
            <w:r w:rsidR="00AC783D">
              <w:rPr>
                <w:noProof/>
                <w:webHidden/>
              </w:rPr>
              <w:instrText xml:space="preserve"> PAGEREF _Toc152335014 \h </w:instrText>
            </w:r>
            <w:r w:rsidR="00AC783D">
              <w:rPr>
                <w:noProof/>
                <w:webHidden/>
              </w:rPr>
            </w:r>
            <w:r w:rsidR="00AC783D">
              <w:rPr>
                <w:noProof/>
                <w:webHidden/>
              </w:rPr>
              <w:fldChar w:fldCharType="separate"/>
            </w:r>
            <w:r w:rsidR="00AC783D">
              <w:rPr>
                <w:noProof/>
                <w:webHidden/>
              </w:rPr>
              <w:t>67</w:t>
            </w:r>
            <w:r w:rsidR="00AC783D">
              <w:rPr>
                <w:noProof/>
                <w:webHidden/>
              </w:rPr>
              <w:fldChar w:fldCharType="end"/>
            </w:r>
          </w:hyperlink>
        </w:p>
        <w:p w14:paraId="681D78FE" w14:textId="434F8602" w:rsidR="00AC783D" w:rsidRDefault="005E73FE">
          <w:pPr>
            <w:pStyle w:val="29"/>
            <w:rPr>
              <w:rFonts w:asciiTheme="minorHAnsi" w:eastAsiaTheme="minorEastAsia" w:hAnsiTheme="minorHAnsi" w:cstheme="minorBidi"/>
              <w:noProof/>
              <w:color w:val="auto"/>
              <w:sz w:val="22"/>
              <w:szCs w:val="22"/>
            </w:rPr>
          </w:pPr>
          <w:hyperlink w:anchor="_Toc152335015" w:history="1">
            <w:r w:rsidR="00AC783D" w:rsidRPr="00BA3B3B">
              <w:rPr>
                <w:rStyle w:val="aff0"/>
                <w:noProof/>
              </w:rPr>
              <w:t>2.7</w:t>
            </w:r>
            <w:r w:rsidR="00AC783D">
              <w:rPr>
                <w:rFonts w:asciiTheme="minorHAnsi" w:eastAsiaTheme="minorEastAsia" w:hAnsiTheme="minorHAnsi" w:cstheme="minorBidi"/>
                <w:noProof/>
                <w:color w:val="auto"/>
                <w:sz w:val="22"/>
                <w:szCs w:val="22"/>
              </w:rPr>
              <w:tab/>
            </w:r>
            <w:r w:rsidR="00AC783D" w:rsidRPr="00BA3B3B">
              <w:rPr>
                <w:rStyle w:val="aff0"/>
                <w:noProof/>
              </w:rPr>
              <w:t>Характеристика условий пешеходного и велосипедного передвижения</w:t>
            </w:r>
            <w:r w:rsidR="00AC783D">
              <w:rPr>
                <w:noProof/>
                <w:webHidden/>
              </w:rPr>
              <w:tab/>
            </w:r>
            <w:r w:rsidR="00AC783D">
              <w:rPr>
                <w:noProof/>
                <w:webHidden/>
              </w:rPr>
              <w:fldChar w:fldCharType="begin"/>
            </w:r>
            <w:r w:rsidR="00AC783D">
              <w:rPr>
                <w:noProof/>
                <w:webHidden/>
              </w:rPr>
              <w:instrText xml:space="preserve"> PAGEREF _Toc152335015 \h </w:instrText>
            </w:r>
            <w:r w:rsidR="00AC783D">
              <w:rPr>
                <w:noProof/>
                <w:webHidden/>
              </w:rPr>
            </w:r>
            <w:r w:rsidR="00AC783D">
              <w:rPr>
                <w:noProof/>
                <w:webHidden/>
              </w:rPr>
              <w:fldChar w:fldCharType="separate"/>
            </w:r>
            <w:r w:rsidR="00AC783D">
              <w:rPr>
                <w:noProof/>
                <w:webHidden/>
              </w:rPr>
              <w:t>107</w:t>
            </w:r>
            <w:r w:rsidR="00AC783D">
              <w:rPr>
                <w:noProof/>
                <w:webHidden/>
              </w:rPr>
              <w:fldChar w:fldCharType="end"/>
            </w:r>
          </w:hyperlink>
        </w:p>
        <w:p w14:paraId="4DB79DE9" w14:textId="49A92066" w:rsidR="00AC783D" w:rsidRDefault="005E73FE">
          <w:pPr>
            <w:pStyle w:val="29"/>
            <w:rPr>
              <w:rFonts w:asciiTheme="minorHAnsi" w:eastAsiaTheme="minorEastAsia" w:hAnsiTheme="minorHAnsi" w:cstheme="minorBidi"/>
              <w:noProof/>
              <w:color w:val="auto"/>
              <w:sz w:val="22"/>
              <w:szCs w:val="22"/>
            </w:rPr>
          </w:pPr>
          <w:hyperlink w:anchor="_Toc152335016" w:history="1">
            <w:r w:rsidR="00AC783D" w:rsidRPr="00BA3B3B">
              <w:rPr>
                <w:rStyle w:val="aff0"/>
                <w:noProof/>
              </w:rPr>
              <w:t>2.8</w:t>
            </w:r>
            <w:r w:rsidR="00AC783D">
              <w:rPr>
                <w:rFonts w:asciiTheme="minorHAnsi" w:eastAsiaTheme="minorEastAsia" w:hAnsiTheme="minorHAnsi" w:cstheme="minorBidi"/>
                <w:noProof/>
                <w:color w:val="auto"/>
                <w:sz w:val="22"/>
                <w:szCs w:val="22"/>
              </w:rPr>
              <w:tab/>
            </w:r>
            <w:r w:rsidR="00AC783D" w:rsidRPr="00BA3B3B">
              <w:rPr>
                <w:rStyle w:val="aff0"/>
                <w:noProof/>
              </w:rPr>
              <w:t>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r w:rsidR="00AC783D">
              <w:rPr>
                <w:noProof/>
                <w:webHidden/>
              </w:rPr>
              <w:tab/>
            </w:r>
            <w:r w:rsidR="00AC783D">
              <w:rPr>
                <w:noProof/>
                <w:webHidden/>
              </w:rPr>
              <w:fldChar w:fldCharType="begin"/>
            </w:r>
            <w:r w:rsidR="00AC783D">
              <w:rPr>
                <w:noProof/>
                <w:webHidden/>
              </w:rPr>
              <w:instrText xml:space="preserve"> PAGEREF _Toc152335016 \h </w:instrText>
            </w:r>
            <w:r w:rsidR="00AC783D">
              <w:rPr>
                <w:noProof/>
                <w:webHidden/>
              </w:rPr>
            </w:r>
            <w:r w:rsidR="00AC783D">
              <w:rPr>
                <w:noProof/>
                <w:webHidden/>
              </w:rPr>
              <w:fldChar w:fldCharType="separate"/>
            </w:r>
            <w:r w:rsidR="00AC783D">
              <w:rPr>
                <w:noProof/>
                <w:webHidden/>
              </w:rPr>
              <w:t>122</w:t>
            </w:r>
            <w:r w:rsidR="00AC783D">
              <w:rPr>
                <w:noProof/>
                <w:webHidden/>
              </w:rPr>
              <w:fldChar w:fldCharType="end"/>
            </w:r>
          </w:hyperlink>
        </w:p>
        <w:p w14:paraId="1831D43B" w14:textId="343DE767" w:rsidR="00AC783D" w:rsidRDefault="005E73FE">
          <w:pPr>
            <w:pStyle w:val="29"/>
            <w:rPr>
              <w:rFonts w:asciiTheme="minorHAnsi" w:eastAsiaTheme="minorEastAsia" w:hAnsiTheme="minorHAnsi" w:cstheme="minorBidi"/>
              <w:noProof/>
              <w:color w:val="auto"/>
              <w:sz w:val="22"/>
              <w:szCs w:val="22"/>
            </w:rPr>
          </w:pPr>
          <w:hyperlink w:anchor="_Toc152335017" w:history="1">
            <w:r w:rsidR="00AC783D" w:rsidRPr="00BA3B3B">
              <w:rPr>
                <w:rStyle w:val="aff0"/>
                <w:noProof/>
              </w:rPr>
              <w:t>2.9</w:t>
            </w:r>
            <w:r w:rsidR="00AC783D">
              <w:rPr>
                <w:rFonts w:asciiTheme="minorHAnsi" w:eastAsiaTheme="minorEastAsia" w:hAnsiTheme="minorHAnsi" w:cstheme="minorBidi"/>
                <w:noProof/>
                <w:color w:val="auto"/>
                <w:sz w:val="22"/>
                <w:szCs w:val="22"/>
              </w:rPr>
              <w:tab/>
            </w:r>
            <w:r w:rsidR="00AC783D" w:rsidRPr="00BA3B3B">
              <w:rPr>
                <w:rStyle w:val="aff0"/>
                <w:noProof/>
              </w:rPr>
              <w:t>Анализ уровня безопасности дорожного движения</w:t>
            </w:r>
            <w:r w:rsidR="00AC783D">
              <w:rPr>
                <w:noProof/>
                <w:webHidden/>
              </w:rPr>
              <w:tab/>
            </w:r>
            <w:r w:rsidR="00AC783D">
              <w:rPr>
                <w:noProof/>
                <w:webHidden/>
              </w:rPr>
              <w:fldChar w:fldCharType="begin"/>
            </w:r>
            <w:r w:rsidR="00AC783D">
              <w:rPr>
                <w:noProof/>
                <w:webHidden/>
              </w:rPr>
              <w:instrText xml:space="preserve"> PAGEREF _Toc152335017 \h </w:instrText>
            </w:r>
            <w:r w:rsidR="00AC783D">
              <w:rPr>
                <w:noProof/>
                <w:webHidden/>
              </w:rPr>
            </w:r>
            <w:r w:rsidR="00AC783D">
              <w:rPr>
                <w:noProof/>
                <w:webHidden/>
              </w:rPr>
              <w:fldChar w:fldCharType="separate"/>
            </w:r>
            <w:r w:rsidR="00AC783D">
              <w:rPr>
                <w:noProof/>
                <w:webHidden/>
              </w:rPr>
              <w:t>128</w:t>
            </w:r>
            <w:r w:rsidR="00AC783D">
              <w:rPr>
                <w:noProof/>
                <w:webHidden/>
              </w:rPr>
              <w:fldChar w:fldCharType="end"/>
            </w:r>
          </w:hyperlink>
        </w:p>
        <w:p w14:paraId="4AA79414" w14:textId="4761DF93" w:rsidR="00AC783D" w:rsidRDefault="005E73FE">
          <w:pPr>
            <w:pStyle w:val="29"/>
            <w:rPr>
              <w:rFonts w:asciiTheme="minorHAnsi" w:eastAsiaTheme="minorEastAsia" w:hAnsiTheme="minorHAnsi" w:cstheme="minorBidi"/>
              <w:noProof/>
              <w:color w:val="auto"/>
              <w:sz w:val="22"/>
              <w:szCs w:val="22"/>
            </w:rPr>
          </w:pPr>
          <w:hyperlink w:anchor="_Toc152335018" w:history="1">
            <w:r w:rsidR="00AC783D" w:rsidRPr="00BA3B3B">
              <w:rPr>
                <w:rStyle w:val="aff0"/>
                <w:noProof/>
              </w:rPr>
              <w:t>2.10</w:t>
            </w:r>
            <w:r w:rsidR="00AC783D">
              <w:rPr>
                <w:rFonts w:asciiTheme="minorHAnsi" w:eastAsiaTheme="minorEastAsia" w:hAnsiTheme="minorHAnsi" w:cstheme="minorBidi"/>
                <w:noProof/>
                <w:color w:val="auto"/>
                <w:sz w:val="22"/>
                <w:szCs w:val="22"/>
              </w:rPr>
              <w:tab/>
            </w:r>
            <w:r w:rsidR="00AC783D" w:rsidRPr="00BA3B3B">
              <w:rPr>
                <w:rStyle w:val="aff0"/>
                <w:noProof/>
              </w:rPr>
              <w:t>Оценка уровня негативного воздействия транспортной инфраструктуры на окружающую среду, безопасность и здоровье населения</w:t>
            </w:r>
            <w:r w:rsidR="00AC783D">
              <w:rPr>
                <w:noProof/>
                <w:webHidden/>
              </w:rPr>
              <w:tab/>
            </w:r>
            <w:r w:rsidR="00AC783D">
              <w:rPr>
                <w:noProof/>
                <w:webHidden/>
              </w:rPr>
              <w:fldChar w:fldCharType="begin"/>
            </w:r>
            <w:r w:rsidR="00AC783D">
              <w:rPr>
                <w:noProof/>
                <w:webHidden/>
              </w:rPr>
              <w:instrText xml:space="preserve"> PAGEREF _Toc152335018 \h </w:instrText>
            </w:r>
            <w:r w:rsidR="00AC783D">
              <w:rPr>
                <w:noProof/>
                <w:webHidden/>
              </w:rPr>
            </w:r>
            <w:r w:rsidR="00AC783D">
              <w:rPr>
                <w:noProof/>
                <w:webHidden/>
              </w:rPr>
              <w:fldChar w:fldCharType="separate"/>
            </w:r>
            <w:r w:rsidR="00AC783D">
              <w:rPr>
                <w:noProof/>
                <w:webHidden/>
              </w:rPr>
              <w:t>134</w:t>
            </w:r>
            <w:r w:rsidR="00AC783D">
              <w:rPr>
                <w:noProof/>
                <w:webHidden/>
              </w:rPr>
              <w:fldChar w:fldCharType="end"/>
            </w:r>
          </w:hyperlink>
        </w:p>
        <w:p w14:paraId="19E8A965" w14:textId="69FCC3EF" w:rsidR="00AC783D" w:rsidRDefault="005E73FE">
          <w:pPr>
            <w:pStyle w:val="29"/>
            <w:rPr>
              <w:rFonts w:asciiTheme="minorHAnsi" w:eastAsiaTheme="minorEastAsia" w:hAnsiTheme="minorHAnsi" w:cstheme="minorBidi"/>
              <w:noProof/>
              <w:color w:val="auto"/>
              <w:sz w:val="22"/>
              <w:szCs w:val="22"/>
            </w:rPr>
          </w:pPr>
          <w:hyperlink w:anchor="_Toc152335019" w:history="1">
            <w:r w:rsidR="00AC783D" w:rsidRPr="00BA3B3B">
              <w:rPr>
                <w:rStyle w:val="aff0"/>
                <w:noProof/>
              </w:rPr>
              <w:t>2.11</w:t>
            </w:r>
            <w:r w:rsidR="00AC783D">
              <w:rPr>
                <w:rFonts w:asciiTheme="minorHAnsi" w:eastAsiaTheme="minorEastAsia" w:hAnsiTheme="minorHAnsi" w:cstheme="minorBidi"/>
                <w:noProof/>
                <w:color w:val="auto"/>
                <w:sz w:val="22"/>
                <w:szCs w:val="22"/>
              </w:rPr>
              <w:tab/>
            </w:r>
            <w:r w:rsidR="00AC783D" w:rsidRPr="00BA3B3B">
              <w:rPr>
                <w:rStyle w:val="aff0"/>
                <w:noProof/>
              </w:rPr>
              <w:t>Характеристика существующих условий и перспектив развития и размещения транспортной инфраструктуры города</w:t>
            </w:r>
            <w:r w:rsidR="00AC783D">
              <w:rPr>
                <w:noProof/>
                <w:webHidden/>
              </w:rPr>
              <w:tab/>
            </w:r>
            <w:r w:rsidR="00AC783D">
              <w:rPr>
                <w:noProof/>
                <w:webHidden/>
              </w:rPr>
              <w:fldChar w:fldCharType="begin"/>
            </w:r>
            <w:r w:rsidR="00AC783D">
              <w:rPr>
                <w:noProof/>
                <w:webHidden/>
              </w:rPr>
              <w:instrText xml:space="preserve"> PAGEREF _Toc152335019 \h </w:instrText>
            </w:r>
            <w:r w:rsidR="00AC783D">
              <w:rPr>
                <w:noProof/>
                <w:webHidden/>
              </w:rPr>
            </w:r>
            <w:r w:rsidR="00AC783D">
              <w:rPr>
                <w:noProof/>
                <w:webHidden/>
              </w:rPr>
              <w:fldChar w:fldCharType="separate"/>
            </w:r>
            <w:r w:rsidR="00AC783D">
              <w:rPr>
                <w:noProof/>
                <w:webHidden/>
              </w:rPr>
              <w:t>139</w:t>
            </w:r>
            <w:r w:rsidR="00AC783D">
              <w:rPr>
                <w:noProof/>
                <w:webHidden/>
              </w:rPr>
              <w:fldChar w:fldCharType="end"/>
            </w:r>
          </w:hyperlink>
        </w:p>
        <w:p w14:paraId="0DB75146" w14:textId="5D5374CF" w:rsidR="00AC783D" w:rsidRDefault="005E73FE">
          <w:pPr>
            <w:pStyle w:val="36"/>
            <w:rPr>
              <w:rFonts w:asciiTheme="minorHAnsi" w:eastAsiaTheme="minorEastAsia" w:hAnsiTheme="minorHAnsi" w:cstheme="minorBidi"/>
              <w:iCs w:val="0"/>
              <w:noProof/>
              <w:color w:val="auto"/>
              <w:sz w:val="22"/>
              <w:szCs w:val="22"/>
            </w:rPr>
          </w:pPr>
          <w:hyperlink w:anchor="_Toc152335020" w:history="1">
            <w:r w:rsidR="00AC783D" w:rsidRPr="00BA3B3B">
              <w:rPr>
                <w:rStyle w:val="aff0"/>
                <w:noProof/>
              </w:rPr>
              <w:t>2.11.1</w:t>
            </w:r>
            <w:r w:rsidR="00AC783D">
              <w:rPr>
                <w:rFonts w:asciiTheme="minorHAnsi" w:eastAsiaTheme="minorEastAsia" w:hAnsiTheme="minorHAnsi" w:cstheme="minorBidi"/>
                <w:iCs w:val="0"/>
                <w:noProof/>
                <w:color w:val="auto"/>
                <w:sz w:val="22"/>
                <w:szCs w:val="22"/>
              </w:rPr>
              <w:tab/>
            </w:r>
            <w:r w:rsidR="00AC783D" w:rsidRPr="00BA3B3B">
              <w:rPr>
                <w:rStyle w:val="aff0"/>
                <w:noProof/>
              </w:rPr>
              <w:t>Список рассмотренных документов планирования</w:t>
            </w:r>
            <w:r w:rsidR="00AC783D">
              <w:rPr>
                <w:noProof/>
                <w:webHidden/>
              </w:rPr>
              <w:tab/>
            </w:r>
            <w:r w:rsidR="00AC783D">
              <w:rPr>
                <w:noProof/>
                <w:webHidden/>
              </w:rPr>
              <w:fldChar w:fldCharType="begin"/>
            </w:r>
            <w:r w:rsidR="00AC783D">
              <w:rPr>
                <w:noProof/>
                <w:webHidden/>
              </w:rPr>
              <w:instrText xml:space="preserve"> PAGEREF _Toc152335020 \h </w:instrText>
            </w:r>
            <w:r w:rsidR="00AC783D">
              <w:rPr>
                <w:noProof/>
                <w:webHidden/>
              </w:rPr>
            </w:r>
            <w:r w:rsidR="00AC783D">
              <w:rPr>
                <w:noProof/>
                <w:webHidden/>
              </w:rPr>
              <w:fldChar w:fldCharType="separate"/>
            </w:r>
            <w:r w:rsidR="00AC783D">
              <w:rPr>
                <w:noProof/>
                <w:webHidden/>
              </w:rPr>
              <w:t>139</w:t>
            </w:r>
            <w:r w:rsidR="00AC783D">
              <w:rPr>
                <w:noProof/>
                <w:webHidden/>
              </w:rPr>
              <w:fldChar w:fldCharType="end"/>
            </w:r>
          </w:hyperlink>
        </w:p>
        <w:p w14:paraId="4CB5AC24" w14:textId="2B1221DE" w:rsidR="00AC783D" w:rsidRDefault="005E73FE">
          <w:pPr>
            <w:pStyle w:val="36"/>
            <w:rPr>
              <w:rFonts w:asciiTheme="minorHAnsi" w:eastAsiaTheme="minorEastAsia" w:hAnsiTheme="minorHAnsi" w:cstheme="minorBidi"/>
              <w:iCs w:val="0"/>
              <w:noProof/>
              <w:color w:val="auto"/>
              <w:sz w:val="22"/>
              <w:szCs w:val="22"/>
            </w:rPr>
          </w:pPr>
          <w:hyperlink w:anchor="_Toc152335021" w:history="1">
            <w:r w:rsidR="00AC783D" w:rsidRPr="00BA3B3B">
              <w:rPr>
                <w:rStyle w:val="aff0"/>
                <w:noProof/>
              </w:rPr>
              <w:t>2.11.2</w:t>
            </w:r>
            <w:r w:rsidR="00AC783D">
              <w:rPr>
                <w:rFonts w:asciiTheme="minorHAnsi" w:eastAsiaTheme="minorEastAsia" w:hAnsiTheme="minorHAnsi" w:cstheme="minorBidi"/>
                <w:iCs w:val="0"/>
                <w:noProof/>
                <w:color w:val="auto"/>
                <w:sz w:val="22"/>
                <w:szCs w:val="22"/>
              </w:rPr>
              <w:tab/>
            </w:r>
            <w:r w:rsidR="00AC783D" w:rsidRPr="00BA3B3B">
              <w:rPr>
                <w:rStyle w:val="aff0"/>
                <w:noProof/>
              </w:rPr>
              <w:t>Схема территориального планирования Ханты-Мансийского автономного округа – Югры (далее – СТП ХМАО - Югра)</w:t>
            </w:r>
            <w:r w:rsidR="00AC783D">
              <w:rPr>
                <w:noProof/>
                <w:webHidden/>
              </w:rPr>
              <w:tab/>
            </w:r>
            <w:r w:rsidR="00AC783D">
              <w:rPr>
                <w:noProof/>
                <w:webHidden/>
              </w:rPr>
              <w:fldChar w:fldCharType="begin"/>
            </w:r>
            <w:r w:rsidR="00AC783D">
              <w:rPr>
                <w:noProof/>
                <w:webHidden/>
              </w:rPr>
              <w:instrText xml:space="preserve"> PAGEREF _Toc152335021 \h </w:instrText>
            </w:r>
            <w:r w:rsidR="00AC783D">
              <w:rPr>
                <w:noProof/>
                <w:webHidden/>
              </w:rPr>
            </w:r>
            <w:r w:rsidR="00AC783D">
              <w:rPr>
                <w:noProof/>
                <w:webHidden/>
              </w:rPr>
              <w:fldChar w:fldCharType="separate"/>
            </w:r>
            <w:r w:rsidR="00AC783D">
              <w:rPr>
                <w:noProof/>
                <w:webHidden/>
              </w:rPr>
              <w:t>140</w:t>
            </w:r>
            <w:r w:rsidR="00AC783D">
              <w:rPr>
                <w:noProof/>
                <w:webHidden/>
              </w:rPr>
              <w:fldChar w:fldCharType="end"/>
            </w:r>
          </w:hyperlink>
        </w:p>
        <w:p w14:paraId="7099C661" w14:textId="25CB1D77" w:rsidR="00AC783D" w:rsidRDefault="005E73FE">
          <w:pPr>
            <w:pStyle w:val="36"/>
            <w:rPr>
              <w:rFonts w:asciiTheme="minorHAnsi" w:eastAsiaTheme="minorEastAsia" w:hAnsiTheme="minorHAnsi" w:cstheme="minorBidi"/>
              <w:iCs w:val="0"/>
              <w:noProof/>
              <w:color w:val="auto"/>
              <w:sz w:val="22"/>
              <w:szCs w:val="22"/>
            </w:rPr>
          </w:pPr>
          <w:hyperlink w:anchor="_Toc152335022" w:history="1">
            <w:r w:rsidR="00AC783D" w:rsidRPr="00BA3B3B">
              <w:rPr>
                <w:rStyle w:val="aff0"/>
                <w:noProof/>
                <w:lang w:eastAsia="ar-SA"/>
              </w:rPr>
              <w:t>2.11.3</w:t>
            </w:r>
            <w:r w:rsidR="00AC783D">
              <w:rPr>
                <w:rFonts w:asciiTheme="minorHAnsi" w:eastAsiaTheme="minorEastAsia" w:hAnsiTheme="minorHAnsi" w:cstheme="minorBidi"/>
                <w:iCs w:val="0"/>
                <w:noProof/>
                <w:color w:val="auto"/>
                <w:sz w:val="22"/>
                <w:szCs w:val="22"/>
              </w:rPr>
              <w:tab/>
            </w:r>
            <w:r w:rsidR="00AC783D" w:rsidRPr="00BA3B3B">
              <w:rPr>
                <w:rStyle w:val="aff0"/>
                <w:rFonts w:eastAsia="Calibri"/>
                <w:noProof/>
                <w:lang w:eastAsia="en-US"/>
              </w:rPr>
              <w:t>Схема территориального планирования Ханты-Мансийского автономного округа – Югры (далее – СТП ХМАО - Югры)</w:t>
            </w:r>
            <w:r w:rsidR="00AC783D">
              <w:rPr>
                <w:noProof/>
                <w:webHidden/>
              </w:rPr>
              <w:tab/>
            </w:r>
            <w:r w:rsidR="00AC783D">
              <w:rPr>
                <w:noProof/>
                <w:webHidden/>
              </w:rPr>
              <w:fldChar w:fldCharType="begin"/>
            </w:r>
            <w:r w:rsidR="00AC783D">
              <w:rPr>
                <w:noProof/>
                <w:webHidden/>
              </w:rPr>
              <w:instrText xml:space="preserve"> PAGEREF _Toc152335022 \h </w:instrText>
            </w:r>
            <w:r w:rsidR="00AC783D">
              <w:rPr>
                <w:noProof/>
                <w:webHidden/>
              </w:rPr>
            </w:r>
            <w:r w:rsidR="00AC783D">
              <w:rPr>
                <w:noProof/>
                <w:webHidden/>
              </w:rPr>
              <w:fldChar w:fldCharType="separate"/>
            </w:r>
            <w:r w:rsidR="00AC783D">
              <w:rPr>
                <w:noProof/>
                <w:webHidden/>
              </w:rPr>
              <w:t>141</w:t>
            </w:r>
            <w:r w:rsidR="00AC783D">
              <w:rPr>
                <w:noProof/>
                <w:webHidden/>
              </w:rPr>
              <w:fldChar w:fldCharType="end"/>
            </w:r>
          </w:hyperlink>
        </w:p>
        <w:p w14:paraId="565C6741" w14:textId="00743FC6" w:rsidR="00AC783D" w:rsidRDefault="005E73FE">
          <w:pPr>
            <w:pStyle w:val="36"/>
            <w:rPr>
              <w:rFonts w:asciiTheme="minorHAnsi" w:eastAsiaTheme="minorEastAsia" w:hAnsiTheme="minorHAnsi" w:cstheme="minorBidi"/>
              <w:iCs w:val="0"/>
              <w:noProof/>
              <w:color w:val="auto"/>
              <w:sz w:val="22"/>
              <w:szCs w:val="22"/>
            </w:rPr>
          </w:pPr>
          <w:hyperlink w:anchor="_Toc152335023" w:history="1">
            <w:r w:rsidR="00AC783D" w:rsidRPr="00BA3B3B">
              <w:rPr>
                <w:rStyle w:val="aff0"/>
                <w:rFonts w:eastAsia="Calibri"/>
                <w:noProof/>
                <w:lang w:eastAsia="en-US"/>
              </w:rPr>
              <w:t>2.11.4</w:t>
            </w:r>
            <w:r w:rsidR="00AC783D">
              <w:rPr>
                <w:rFonts w:asciiTheme="minorHAnsi" w:eastAsiaTheme="minorEastAsia" w:hAnsiTheme="minorHAnsi" w:cstheme="minorBidi"/>
                <w:iCs w:val="0"/>
                <w:noProof/>
                <w:color w:val="auto"/>
                <w:sz w:val="22"/>
                <w:szCs w:val="22"/>
              </w:rPr>
              <w:tab/>
            </w:r>
            <w:r w:rsidR="00AC783D" w:rsidRPr="00BA3B3B">
              <w:rPr>
                <w:rStyle w:val="aff0"/>
                <w:rFonts w:eastAsia="Calibri"/>
                <w:noProof/>
                <w:lang w:eastAsia="en-US"/>
              </w:rPr>
              <w:t>Государственная программа Ханты-Мансийского автономного округа – Югры «Современная транспортная система» (далее - Государственная программа «Современная транспортная система»)</w:t>
            </w:r>
            <w:r w:rsidR="00AC783D">
              <w:rPr>
                <w:noProof/>
                <w:webHidden/>
              </w:rPr>
              <w:tab/>
            </w:r>
            <w:r w:rsidR="00AC783D">
              <w:rPr>
                <w:noProof/>
                <w:webHidden/>
              </w:rPr>
              <w:fldChar w:fldCharType="begin"/>
            </w:r>
            <w:r w:rsidR="00AC783D">
              <w:rPr>
                <w:noProof/>
                <w:webHidden/>
              </w:rPr>
              <w:instrText xml:space="preserve"> PAGEREF _Toc152335023 \h </w:instrText>
            </w:r>
            <w:r w:rsidR="00AC783D">
              <w:rPr>
                <w:noProof/>
                <w:webHidden/>
              </w:rPr>
            </w:r>
            <w:r w:rsidR="00AC783D">
              <w:rPr>
                <w:noProof/>
                <w:webHidden/>
              </w:rPr>
              <w:fldChar w:fldCharType="separate"/>
            </w:r>
            <w:r w:rsidR="00AC783D">
              <w:rPr>
                <w:noProof/>
                <w:webHidden/>
              </w:rPr>
              <w:t>143</w:t>
            </w:r>
            <w:r w:rsidR="00AC783D">
              <w:rPr>
                <w:noProof/>
                <w:webHidden/>
              </w:rPr>
              <w:fldChar w:fldCharType="end"/>
            </w:r>
          </w:hyperlink>
        </w:p>
        <w:p w14:paraId="31F217BC" w14:textId="554716E9" w:rsidR="00AC783D" w:rsidRDefault="005E73FE">
          <w:pPr>
            <w:pStyle w:val="36"/>
            <w:rPr>
              <w:rFonts w:asciiTheme="minorHAnsi" w:eastAsiaTheme="minorEastAsia" w:hAnsiTheme="minorHAnsi" w:cstheme="minorBidi"/>
              <w:iCs w:val="0"/>
              <w:noProof/>
              <w:color w:val="auto"/>
              <w:sz w:val="22"/>
              <w:szCs w:val="22"/>
            </w:rPr>
          </w:pPr>
          <w:hyperlink w:anchor="_Toc152335024" w:history="1">
            <w:r w:rsidR="00AC783D" w:rsidRPr="00BA3B3B">
              <w:rPr>
                <w:rStyle w:val="aff0"/>
                <w:rFonts w:eastAsia="Calibri"/>
                <w:noProof/>
                <w:lang w:eastAsia="en-US"/>
              </w:rPr>
              <w:t>2.11.5</w:t>
            </w:r>
            <w:r w:rsidR="00AC783D">
              <w:rPr>
                <w:rFonts w:asciiTheme="minorHAnsi" w:eastAsiaTheme="minorEastAsia" w:hAnsiTheme="minorHAnsi" w:cstheme="minorBidi"/>
                <w:iCs w:val="0"/>
                <w:noProof/>
                <w:color w:val="auto"/>
                <w:sz w:val="22"/>
                <w:szCs w:val="22"/>
              </w:rPr>
              <w:tab/>
            </w:r>
            <w:r w:rsidR="00AC783D" w:rsidRPr="00BA3B3B">
              <w:rPr>
                <w:rStyle w:val="aff0"/>
                <w:rFonts w:eastAsia="Calibri"/>
                <w:noProof/>
                <w:lang w:eastAsia="en-US"/>
              </w:rPr>
              <w:t>Схема территориального планирования Советского района (далее – СТП Советского района)</w:t>
            </w:r>
            <w:r w:rsidR="00AC783D">
              <w:rPr>
                <w:noProof/>
                <w:webHidden/>
              </w:rPr>
              <w:tab/>
            </w:r>
            <w:r w:rsidR="00AC783D">
              <w:rPr>
                <w:noProof/>
                <w:webHidden/>
              </w:rPr>
              <w:fldChar w:fldCharType="begin"/>
            </w:r>
            <w:r w:rsidR="00AC783D">
              <w:rPr>
                <w:noProof/>
                <w:webHidden/>
              </w:rPr>
              <w:instrText xml:space="preserve"> PAGEREF _Toc152335024 \h </w:instrText>
            </w:r>
            <w:r w:rsidR="00AC783D">
              <w:rPr>
                <w:noProof/>
                <w:webHidden/>
              </w:rPr>
            </w:r>
            <w:r w:rsidR="00AC783D">
              <w:rPr>
                <w:noProof/>
                <w:webHidden/>
              </w:rPr>
              <w:fldChar w:fldCharType="separate"/>
            </w:r>
            <w:r w:rsidR="00AC783D">
              <w:rPr>
                <w:noProof/>
                <w:webHidden/>
              </w:rPr>
              <w:t>145</w:t>
            </w:r>
            <w:r w:rsidR="00AC783D">
              <w:rPr>
                <w:noProof/>
                <w:webHidden/>
              </w:rPr>
              <w:fldChar w:fldCharType="end"/>
            </w:r>
          </w:hyperlink>
        </w:p>
        <w:p w14:paraId="2F854916" w14:textId="32D1A177" w:rsidR="00AC783D" w:rsidRDefault="005E73FE">
          <w:pPr>
            <w:pStyle w:val="36"/>
            <w:rPr>
              <w:rFonts w:asciiTheme="minorHAnsi" w:eastAsiaTheme="minorEastAsia" w:hAnsiTheme="minorHAnsi" w:cstheme="minorBidi"/>
              <w:iCs w:val="0"/>
              <w:noProof/>
              <w:color w:val="auto"/>
              <w:sz w:val="22"/>
              <w:szCs w:val="22"/>
            </w:rPr>
          </w:pPr>
          <w:hyperlink w:anchor="_Toc152335025" w:history="1">
            <w:r w:rsidR="00AC783D" w:rsidRPr="00BA3B3B">
              <w:rPr>
                <w:rStyle w:val="aff0"/>
                <w:rFonts w:eastAsia="Calibri"/>
                <w:noProof/>
                <w:lang w:eastAsia="en-US"/>
              </w:rPr>
              <w:t>2.11.6</w:t>
            </w:r>
            <w:r w:rsidR="00AC783D">
              <w:rPr>
                <w:rFonts w:asciiTheme="minorHAnsi" w:eastAsiaTheme="minorEastAsia" w:hAnsiTheme="minorHAnsi" w:cstheme="minorBidi"/>
                <w:iCs w:val="0"/>
                <w:noProof/>
                <w:color w:val="auto"/>
                <w:sz w:val="22"/>
                <w:szCs w:val="22"/>
              </w:rPr>
              <w:tab/>
            </w:r>
            <w:r w:rsidR="00AC783D" w:rsidRPr="00BA3B3B">
              <w:rPr>
                <w:rStyle w:val="aff0"/>
                <w:rFonts w:eastAsia="Calibri"/>
                <w:noProof/>
                <w:lang w:eastAsia="en-US"/>
              </w:rPr>
              <w:t>Генеральный план муниципального образования городского округа города Югорск города Ханты-Мансийского автономного округа – Югры (далее – ГП г. Югорск)</w:t>
            </w:r>
            <w:r w:rsidR="00AC783D">
              <w:rPr>
                <w:noProof/>
                <w:webHidden/>
              </w:rPr>
              <w:tab/>
            </w:r>
            <w:r w:rsidR="00AC783D">
              <w:rPr>
                <w:noProof/>
                <w:webHidden/>
              </w:rPr>
              <w:fldChar w:fldCharType="begin"/>
            </w:r>
            <w:r w:rsidR="00AC783D">
              <w:rPr>
                <w:noProof/>
                <w:webHidden/>
              </w:rPr>
              <w:instrText xml:space="preserve"> PAGEREF _Toc152335025 \h </w:instrText>
            </w:r>
            <w:r w:rsidR="00AC783D">
              <w:rPr>
                <w:noProof/>
                <w:webHidden/>
              </w:rPr>
            </w:r>
            <w:r w:rsidR="00AC783D">
              <w:rPr>
                <w:noProof/>
                <w:webHidden/>
              </w:rPr>
              <w:fldChar w:fldCharType="separate"/>
            </w:r>
            <w:r w:rsidR="00AC783D">
              <w:rPr>
                <w:noProof/>
                <w:webHidden/>
              </w:rPr>
              <w:t>146</w:t>
            </w:r>
            <w:r w:rsidR="00AC783D">
              <w:rPr>
                <w:noProof/>
                <w:webHidden/>
              </w:rPr>
              <w:fldChar w:fldCharType="end"/>
            </w:r>
          </w:hyperlink>
        </w:p>
        <w:p w14:paraId="275196E7" w14:textId="56C17DEF" w:rsidR="00AC783D" w:rsidRDefault="005E73FE">
          <w:pPr>
            <w:pStyle w:val="36"/>
            <w:rPr>
              <w:rFonts w:asciiTheme="minorHAnsi" w:eastAsiaTheme="minorEastAsia" w:hAnsiTheme="minorHAnsi" w:cstheme="minorBidi"/>
              <w:iCs w:val="0"/>
              <w:noProof/>
              <w:color w:val="auto"/>
              <w:sz w:val="22"/>
              <w:szCs w:val="22"/>
            </w:rPr>
          </w:pPr>
          <w:hyperlink w:anchor="_Toc152335026" w:history="1">
            <w:r w:rsidR="00AC783D" w:rsidRPr="00BA3B3B">
              <w:rPr>
                <w:rStyle w:val="aff0"/>
                <w:rFonts w:eastAsia="Calibri"/>
                <w:noProof/>
                <w:lang w:eastAsia="en-US"/>
              </w:rPr>
              <w:t>2.11.7</w:t>
            </w:r>
            <w:r w:rsidR="00AC783D">
              <w:rPr>
                <w:rFonts w:asciiTheme="minorHAnsi" w:eastAsiaTheme="minorEastAsia" w:hAnsiTheme="minorHAnsi" w:cstheme="minorBidi"/>
                <w:iCs w:val="0"/>
                <w:noProof/>
                <w:color w:val="auto"/>
                <w:sz w:val="22"/>
                <w:szCs w:val="22"/>
              </w:rPr>
              <w:tab/>
            </w:r>
            <w:r w:rsidR="00AC783D" w:rsidRPr="00BA3B3B">
              <w:rPr>
                <w:rStyle w:val="aff0"/>
                <w:rFonts w:eastAsia="Calibri"/>
                <w:noProof/>
                <w:lang w:eastAsia="en-US"/>
              </w:rPr>
              <w:t>Муниципальная программа города Югорска «Автомобильные дороги, транспорт и городская среда» (далее – МП «Автомобильные дороги, транспорт и городская среда»)</w:t>
            </w:r>
            <w:r w:rsidR="00AC783D">
              <w:rPr>
                <w:noProof/>
                <w:webHidden/>
              </w:rPr>
              <w:tab/>
            </w:r>
            <w:r w:rsidR="00AC783D">
              <w:rPr>
                <w:noProof/>
                <w:webHidden/>
              </w:rPr>
              <w:fldChar w:fldCharType="begin"/>
            </w:r>
            <w:r w:rsidR="00AC783D">
              <w:rPr>
                <w:noProof/>
                <w:webHidden/>
              </w:rPr>
              <w:instrText xml:space="preserve"> PAGEREF _Toc152335026 \h </w:instrText>
            </w:r>
            <w:r w:rsidR="00AC783D">
              <w:rPr>
                <w:noProof/>
                <w:webHidden/>
              </w:rPr>
            </w:r>
            <w:r w:rsidR="00AC783D">
              <w:rPr>
                <w:noProof/>
                <w:webHidden/>
              </w:rPr>
              <w:fldChar w:fldCharType="separate"/>
            </w:r>
            <w:r w:rsidR="00AC783D">
              <w:rPr>
                <w:noProof/>
                <w:webHidden/>
              </w:rPr>
              <w:t>157</w:t>
            </w:r>
            <w:r w:rsidR="00AC783D">
              <w:rPr>
                <w:noProof/>
                <w:webHidden/>
              </w:rPr>
              <w:fldChar w:fldCharType="end"/>
            </w:r>
          </w:hyperlink>
        </w:p>
        <w:p w14:paraId="0016E175" w14:textId="4534F7D3" w:rsidR="00AC783D" w:rsidRDefault="005E73FE">
          <w:pPr>
            <w:pStyle w:val="36"/>
            <w:rPr>
              <w:rFonts w:asciiTheme="minorHAnsi" w:eastAsiaTheme="minorEastAsia" w:hAnsiTheme="minorHAnsi" w:cstheme="minorBidi"/>
              <w:iCs w:val="0"/>
              <w:noProof/>
              <w:color w:val="auto"/>
              <w:sz w:val="22"/>
              <w:szCs w:val="22"/>
            </w:rPr>
          </w:pPr>
          <w:hyperlink w:anchor="_Toc152335027" w:history="1">
            <w:r w:rsidR="00AC783D" w:rsidRPr="00BA3B3B">
              <w:rPr>
                <w:rStyle w:val="aff0"/>
                <w:rFonts w:eastAsia="Calibri"/>
                <w:noProof/>
                <w:lang w:eastAsia="en-US"/>
              </w:rPr>
              <w:t>2.11.8</w:t>
            </w:r>
            <w:r w:rsidR="00AC783D">
              <w:rPr>
                <w:rFonts w:asciiTheme="minorHAnsi" w:eastAsiaTheme="minorEastAsia" w:hAnsiTheme="minorHAnsi" w:cstheme="minorBidi"/>
                <w:iCs w:val="0"/>
                <w:noProof/>
                <w:color w:val="auto"/>
                <w:sz w:val="22"/>
                <w:szCs w:val="22"/>
              </w:rPr>
              <w:tab/>
            </w:r>
            <w:r w:rsidR="00AC783D" w:rsidRPr="00BA3B3B">
              <w:rPr>
                <w:rStyle w:val="aff0"/>
                <w:rFonts w:eastAsia="Calibri"/>
                <w:noProof/>
                <w:lang w:eastAsia="en-US"/>
              </w:rPr>
              <w:t>Программа комплексного развития транспортной инфраструктуры города Югорска на 2017-2035 годы (далее – ПКРТИ г. Югорска)</w:t>
            </w:r>
            <w:r w:rsidR="00AC783D">
              <w:rPr>
                <w:noProof/>
                <w:webHidden/>
              </w:rPr>
              <w:tab/>
            </w:r>
            <w:r w:rsidR="00AC783D">
              <w:rPr>
                <w:noProof/>
                <w:webHidden/>
              </w:rPr>
              <w:fldChar w:fldCharType="begin"/>
            </w:r>
            <w:r w:rsidR="00AC783D">
              <w:rPr>
                <w:noProof/>
                <w:webHidden/>
              </w:rPr>
              <w:instrText xml:space="preserve"> PAGEREF _Toc152335027 \h </w:instrText>
            </w:r>
            <w:r w:rsidR="00AC783D">
              <w:rPr>
                <w:noProof/>
                <w:webHidden/>
              </w:rPr>
            </w:r>
            <w:r w:rsidR="00AC783D">
              <w:rPr>
                <w:noProof/>
                <w:webHidden/>
              </w:rPr>
              <w:fldChar w:fldCharType="separate"/>
            </w:r>
            <w:r w:rsidR="00AC783D">
              <w:rPr>
                <w:noProof/>
                <w:webHidden/>
              </w:rPr>
              <w:t>161</w:t>
            </w:r>
            <w:r w:rsidR="00AC783D">
              <w:rPr>
                <w:noProof/>
                <w:webHidden/>
              </w:rPr>
              <w:fldChar w:fldCharType="end"/>
            </w:r>
          </w:hyperlink>
        </w:p>
        <w:p w14:paraId="08D3E833" w14:textId="4E05AF36" w:rsidR="00AC783D" w:rsidRDefault="005E73FE">
          <w:pPr>
            <w:pStyle w:val="36"/>
            <w:rPr>
              <w:rFonts w:asciiTheme="minorHAnsi" w:eastAsiaTheme="minorEastAsia" w:hAnsiTheme="minorHAnsi" w:cstheme="minorBidi"/>
              <w:iCs w:val="0"/>
              <w:noProof/>
              <w:color w:val="auto"/>
              <w:sz w:val="22"/>
              <w:szCs w:val="22"/>
            </w:rPr>
          </w:pPr>
          <w:hyperlink w:anchor="_Toc152335028" w:history="1">
            <w:r w:rsidR="00AC783D" w:rsidRPr="00BA3B3B">
              <w:rPr>
                <w:rStyle w:val="aff0"/>
                <w:rFonts w:eastAsia="Calibri"/>
                <w:noProof/>
                <w:lang w:eastAsia="ar-SA"/>
              </w:rPr>
              <w:t>2.11.9</w:t>
            </w:r>
            <w:r w:rsidR="00AC783D">
              <w:rPr>
                <w:rFonts w:asciiTheme="minorHAnsi" w:eastAsiaTheme="minorEastAsia" w:hAnsiTheme="minorHAnsi" w:cstheme="minorBidi"/>
                <w:iCs w:val="0"/>
                <w:noProof/>
                <w:color w:val="auto"/>
                <w:sz w:val="22"/>
                <w:szCs w:val="22"/>
              </w:rPr>
              <w:tab/>
            </w:r>
            <w:r w:rsidR="00AC783D" w:rsidRPr="00BA3B3B">
              <w:rPr>
                <w:rStyle w:val="aff0"/>
                <w:rFonts w:eastAsia="Calibri"/>
                <w:noProof/>
                <w:lang w:eastAsia="ar-SA"/>
              </w:rPr>
              <w:t>Комплексная схема организации дорожного движения в городе Югорске (далее – КСОДД г. Югорска)</w:t>
            </w:r>
            <w:r w:rsidR="00AC783D">
              <w:rPr>
                <w:noProof/>
                <w:webHidden/>
              </w:rPr>
              <w:tab/>
            </w:r>
            <w:r w:rsidR="00AC783D">
              <w:rPr>
                <w:noProof/>
                <w:webHidden/>
              </w:rPr>
              <w:fldChar w:fldCharType="begin"/>
            </w:r>
            <w:r w:rsidR="00AC783D">
              <w:rPr>
                <w:noProof/>
                <w:webHidden/>
              </w:rPr>
              <w:instrText xml:space="preserve"> PAGEREF _Toc152335028 \h </w:instrText>
            </w:r>
            <w:r w:rsidR="00AC783D">
              <w:rPr>
                <w:noProof/>
                <w:webHidden/>
              </w:rPr>
            </w:r>
            <w:r w:rsidR="00AC783D">
              <w:rPr>
                <w:noProof/>
                <w:webHidden/>
              </w:rPr>
              <w:fldChar w:fldCharType="separate"/>
            </w:r>
            <w:r w:rsidR="00AC783D">
              <w:rPr>
                <w:noProof/>
                <w:webHidden/>
              </w:rPr>
              <w:t>161</w:t>
            </w:r>
            <w:r w:rsidR="00AC783D">
              <w:rPr>
                <w:noProof/>
                <w:webHidden/>
              </w:rPr>
              <w:fldChar w:fldCharType="end"/>
            </w:r>
          </w:hyperlink>
        </w:p>
        <w:p w14:paraId="447FA3D3" w14:textId="60CB48A4" w:rsidR="00AC783D" w:rsidRDefault="005E73FE">
          <w:pPr>
            <w:pStyle w:val="29"/>
            <w:rPr>
              <w:rFonts w:asciiTheme="minorHAnsi" w:eastAsiaTheme="minorEastAsia" w:hAnsiTheme="minorHAnsi" w:cstheme="minorBidi"/>
              <w:noProof/>
              <w:color w:val="auto"/>
              <w:sz w:val="22"/>
              <w:szCs w:val="22"/>
            </w:rPr>
          </w:pPr>
          <w:hyperlink w:anchor="_Toc152335029" w:history="1">
            <w:r w:rsidR="00AC783D" w:rsidRPr="00BA3B3B">
              <w:rPr>
                <w:rStyle w:val="aff0"/>
                <w:noProof/>
              </w:rPr>
              <w:t>2.12</w:t>
            </w:r>
            <w:r w:rsidR="00AC783D">
              <w:rPr>
                <w:rFonts w:asciiTheme="minorHAnsi" w:eastAsiaTheme="minorEastAsia" w:hAnsiTheme="minorHAnsi" w:cstheme="minorBidi"/>
                <w:noProof/>
                <w:color w:val="auto"/>
                <w:sz w:val="22"/>
                <w:szCs w:val="22"/>
              </w:rPr>
              <w:tab/>
            </w:r>
            <w:r w:rsidR="00AC783D" w:rsidRPr="00BA3B3B">
              <w:rPr>
                <w:rStyle w:val="aff0"/>
                <w:noProof/>
              </w:rPr>
              <w:t>Оценка нормативно-правовой базы, необходимой для функционирования и развития транспортной инфраструктуры города</w:t>
            </w:r>
            <w:r w:rsidR="00AC783D">
              <w:rPr>
                <w:noProof/>
                <w:webHidden/>
              </w:rPr>
              <w:tab/>
            </w:r>
            <w:r w:rsidR="00AC783D">
              <w:rPr>
                <w:noProof/>
                <w:webHidden/>
              </w:rPr>
              <w:fldChar w:fldCharType="begin"/>
            </w:r>
            <w:r w:rsidR="00AC783D">
              <w:rPr>
                <w:noProof/>
                <w:webHidden/>
              </w:rPr>
              <w:instrText xml:space="preserve"> PAGEREF _Toc152335029 \h </w:instrText>
            </w:r>
            <w:r w:rsidR="00AC783D">
              <w:rPr>
                <w:noProof/>
                <w:webHidden/>
              </w:rPr>
            </w:r>
            <w:r w:rsidR="00AC783D">
              <w:rPr>
                <w:noProof/>
                <w:webHidden/>
              </w:rPr>
              <w:fldChar w:fldCharType="separate"/>
            </w:r>
            <w:r w:rsidR="00AC783D">
              <w:rPr>
                <w:noProof/>
                <w:webHidden/>
              </w:rPr>
              <w:t>162</w:t>
            </w:r>
            <w:r w:rsidR="00AC783D">
              <w:rPr>
                <w:noProof/>
                <w:webHidden/>
              </w:rPr>
              <w:fldChar w:fldCharType="end"/>
            </w:r>
          </w:hyperlink>
        </w:p>
        <w:p w14:paraId="6FBCBF18" w14:textId="09A19157" w:rsidR="00AC783D" w:rsidRDefault="005E73FE">
          <w:pPr>
            <w:pStyle w:val="29"/>
            <w:rPr>
              <w:rFonts w:asciiTheme="minorHAnsi" w:eastAsiaTheme="minorEastAsia" w:hAnsiTheme="minorHAnsi" w:cstheme="minorBidi"/>
              <w:noProof/>
              <w:color w:val="auto"/>
              <w:sz w:val="22"/>
              <w:szCs w:val="22"/>
            </w:rPr>
          </w:pPr>
          <w:hyperlink w:anchor="_Toc152335030" w:history="1">
            <w:r w:rsidR="00AC783D" w:rsidRPr="00BA3B3B">
              <w:rPr>
                <w:rStyle w:val="aff0"/>
                <w:noProof/>
              </w:rPr>
              <w:t>2.13</w:t>
            </w:r>
            <w:r w:rsidR="00AC783D">
              <w:rPr>
                <w:rFonts w:asciiTheme="minorHAnsi" w:eastAsiaTheme="minorEastAsia" w:hAnsiTheme="minorHAnsi" w:cstheme="minorBidi"/>
                <w:noProof/>
                <w:color w:val="auto"/>
                <w:sz w:val="22"/>
                <w:szCs w:val="22"/>
              </w:rPr>
              <w:tab/>
            </w:r>
            <w:r w:rsidR="00AC783D" w:rsidRPr="00BA3B3B">
              <w:rPr>
                <w:rStyle w:val="aff0"/>
                <w:noProof/>
              </w:rPr>
              <w:t>Оценка финансирования транспортной инфраструктуры, включая предпосылки для внебюджетного финансирования с использованием механизмов государственно-частного партнёрства</w:t>
            </w:r>
            <w:r w:rsidR="00AC783D">
              <w:rPr>
                <w:noProof/>
                <w:webHidden/>
              </w:rPr>
              <w:tab/>
            </w:r>
            <w:r w:rsidR="00AC783D">
              <w:rPr>
                <w:noProof/>
                <w:webHidden/>
              </w:rPr>
              <w:fldChar w:fldCharType="begin"/>
            </w:r>
            <w:r w:rsidR="00AC783D">
              <w:rPr>
                <w:noProof/>
                <w:webHidden/>
              </w:rPr>
              <w:instrText xml:space="preserve"> PAGEREF _Toc152335030 \h </w:instrText>
            </w:r>
            <w:r w:rsidR="00AC783D">
              <w:rPr>
                <w:noProof/>
                <w:webHidden/>
              </w:rPr>
            </w:r>
            <w:r w:rsidR="00AC783D">
              <w:rPr>
                <w:noProof/>
                <w:webHidden/>
              </w:rPr>
              <w:fldChar w:fldCharType="separate"/>
            </w:r>
            <w:r w:rsidR="00AC783D">
              <w:rPr>
                <w:noProof/>
                <w:webHidden/>
              </w:rPr>
              <w:t>165</w:t>
            </w:r>
            <w:r w:rsidR="00AC783D">
              <w:rPr>
                <w:noProof/>
                <w:webHidden/>
              </w:rPr>
              <w:fldChar w:fldCharType="end"/>
            </w:r>
          </w:hyperlink>
        </w:p>
        <w:p w14:paraId="36FBE37F" w14:textId="6979A562" w:rsidR="00AC783D" w:rsidRDefault="005E73FE">
          <w:pPr>
            <w:pStyle w:val="19"/>
            <w:rPr>
              <w:rFonts w:asciiTheme="minorHAnsi" w:eastAsiaTheme="minorEastAsia" w:hAnsiTheme="minorHAnsi" w:cstheme="minorBidi"/>
              <w:bCs w:val="0"/>
              <w:color w:val="auto"/>
              <w:sz w:val="22"/>
              <w:szCs w:val="22"/>
            </w:rPr>
          </w:pPr>
          <w:hyperlink w:anchor="_Toc152335031" w:history="1">
            <w:r w:rsidR="00AC783D" w:rsidRPr="00BA3B3B">
              <w:rPr>
                <w:rStyle w:val="aff0"/>
              </w:rPr>
              <w:t>3</w:t>
            </w:r>
            <w:r w:rsidR="00AC783D">
              <w:rPr>
                <w:rFonts w:asciiTheme="minorHAnsi" w:eastAsiaTheme="minorEastAsia" w:hAnsiTheme="minorHAnsi" w:cstheme="minorBidi"/>
                <w:bCs w:val="0"/>
                <w:color w:val="auto"/>
                <w:sz w:val="22"/>
                <w:szCs w:val="22"/>
              </w:rPr>
              <w:tab/>
            </w:r>
            <w:r w:rsidR="00AC783D" w:rsidRPr="00BA3B3B">
              <w:rPr>
                <w:rStyle w:val="aff0"/>
              </w:rPr>
              <w:t>Актуализация прогноза транспортного спроса, изменения объемов и характера передвижения населения и перевозок грузов на территории города</w:t>
            </w:r>
            <w:r w:rsidR="00AC783D">
              <w:rPr>
                <w:webHidden/>
              </w:rPr>
              <w:tab/>
            </w:r>
            <w:r w:rsidR="00AC783D">
              <w:rPr>
                <w:webHidden/>
              </w:rPr>
              <w:fldChar w:fldCharType="begin"/>
            </w:r>
            <w:r w:rsidR="00AC783D">
              <w:rPr>
                <w:webHidden/>
              </w:rPr>
              <w:instrText xml:space="preserve"> PAGEREF _Toc152335031 \h </w:instrText>
            </w:r>
            <w:r w:rsidR="00AC783D">
              <w:rPr>
                <w:webHidden/>
              </w:rPr>
            </w:r>
            <w:r w:rsidR="00AC783D">
              <w:rPr>
                <w:webHidden/>
              </w:rPr>
              <w:fldChar w:fldCharType="separate"/>
            </w:r>
            <w:r w:rsidR="00AC783D">
              <w:rPr>
                <w:webHidden/>
              </w:rPr>
              <w:t>175</w:t>
            </w:r>
            <w:r w:rsidR="00AC783D">
              <w:rPr>
                <w:webHidden/>
              </w:rPr>
              <w:fldChar w:fldCharType="end"/>
            </w:r>
          </w:hyperlink>
        </w:p>
        <w:p w14:paraId="785348A3" w14:textId="48256431" w:rsidR="00AC783D" w:rsidRDefault="005E73FE">
          <w:pPr>
            <w:pStyle w:val="29"/>
            <w:rPr>
              <w:rFonts w:asciiTheme="minorHAnsi" w:eastAsiaTheme="minorEastAsia" w:hAnsiTheme="minorHAnsi" w:cstheme="minorBidi"/>
              <w:noProof/>
              <w:color w:val="auto"/>
              <w:sz w:val="22"/>
              <w:szCs w:val="22"/>
            </w:rPr>
          </w:pPr>
          <w:hyperlink w:anchor="_Toc152335032" w:history="1">
            <w:r w:rsidR="00AC783D" w:rsidRPr="00BA3B3B">
              <w:rPr>
                <w:rStyle w:val="aff0"/>
                <w:noProof/>
              </w:rPr>
              <w:t>3.1</w:t>
            </w:r>
            <w:r w:rsidR="00AC783D">
              <w:rPr>
                <w:rFonts w:asciiTheme="minorHAnsi" w:eastAsiaTheme="minorEastAsia" w:hAnsiTheme="minorHAnsi" w:cstheme="minorBidi"/>
                <w:noProof/>
                <w:color w:val="auto"/>
                <w:sz w:val="22"/>
                <w:szCs w:val="22"/>
              </w:rPr>
              <w:tab/>
            </w:r>
            <w:r w:rsidR="00AC783D" w:rsidRPr="00BA3B3B">
              <w:rPr>
                <w:rStyle w:val="aff0"/>
                <w:noProof/>
              </w:rPr>
              <w:t>Прогноз социально-экономического и градостроительного развития города</w:t>
            </w:r>
            <w:r w:rsidR="00AC783D">
              <w:rPr>
                <w:noProof/>
                <w:webHidden/>
              </w:rPr>
              <w:tab/>
            </w:r>
            <w:r w:rsidR="00AC783D">
              <w:rPr>
                <w:noProof/>
                <w:webHidden/>
              </w:rPr>
              <w:fldChar w:fldCharType="begin"/>
            </w:r>
            <w:r w:rsidR="00AC783D">
              <w:rPr>
                <w:noProof/>
                <w:webHidden/>
              </w:rPr>
              <w:instrText xml:space="preserve"> PAGEREF _Toc152335032 \h </w:instrText>
            </w:r>
            <w:r w:rsidR="00AC783D">
              <w:rPr>
                <w:noProof/>
                <w:webHidden/>
              </w:rPr>
            </w:r>
            <w:r w:rsidR="00AC783D">
              <w:rPr>
                <w:noProof/>
                <w:webHidden/>
              </w:rPr>
              <w:fldChar w:fldCharType="separate"/>
            </w:r>
            <w:r w:rsidR="00AC783D">
              <w:rPr>
                <w:noProof/>
                <w:webHidden/>
              </w:rPr>
              <w:t>175</w:t>
            </w:r>
            <w:r w:rsidR="00AC783D">
              <w:rPr>
                <w:noProof/>
                <w:webHidden/>
              </w:rPr>
              <w:fldChar w:fldCharType="end"/>
            </w:r>
          </w:hyperlink>
        </w:p>
        <w:p w14:paraId="2E169CB0" w14:textId="292E1493" w:rsidR="00AC783D" w:rsidRDefault="005E73FE">
          <w:pPr>
            <w:pStyle w:val="29"/>
            <w:rPr>
              <w:rFonts w:asciiTheme="minorHAnsi" w:eastAsiaTheme="minorEastAsia" w:hAnsiTheme="minorHAnsi" w:cstheme="minorBidi"/>
              <w:noProof/>
              <w:color w:val="auto"/>
              <w:sz w:val="22"/>
              <w:szCs w:val="22"/>
            </w:rPr>
          </w:pPr>
          <w:hyperlink w:anchor="_Toc152335033" w:history="1">
            <w:r w:rsidR="00AC783D" w:rsidRPr="00BA3B3B">
              <w:rPr>
                <w:rStyle w:val="aff0"/>
                <w:noProof/>
              </w:rPr>
              <w:t>3.2</w:t>
            </w:r>
            <w:r w:rsidR="00AC783D">
              <w:rPr>
                <w:rFonts w:asciiTheme="minorHAnsi" w:eastAsiaTheme="minorEastAsia" w:hAnsiTheme="minorHAnsi" w:cstheme="minorBidi"/>
                <w:noProof/>
                <w:color w:val="auto"/>
                <w:sz w:val="22"/>
                <w:szCs w:val="22"/>
              </w:rPr>
              <w:tab/>
            </w:r>
            <w:r w:rsidR="00AC783D" w:rsidRPr="00BA3B3B">
              <w:rPr>
                <w:rStyle w:val="aff0"/>
                <w:noProof/>
              </w:rPr>
              <w:t>Прогноз транспортного спроса города, объемов и характера передвижения населения и перевозок грузов по видам транспорта, имеющегося на территории города</w:t>
            </w:r>
            <w:r w:rsidR="00AC783D">
              <w:rPr>
                <w:noProof/>
                <w:webHidden/>
              </w:rPr>
              <w:tab/>
            </w:r>
            <w:r w:rsidR="00AC783D">
              <w:rPr>
                <w:noProof/>
                <w:webHidden/>
              </w:rPr>
              <w:fldChar w:fldCharType="begin"/>
            </w:r>
            <w:r w:rsidR="00AC783D">
              <w:rPr>
                <w:noProof/>
                <w:webHidden/>
              </w:rPr>
              <w:instrText xml:space="preserve"> PAGEREF _Toc152335033 \h </w:instrText>
            </w:r>
            <w:r w:rsidR="00AC783D">
              <w:rPr>
                <w:noProof/>
                <w:webHidden/>
              </w:rPr>
            </w:r>
            <w:r w:rsidR="00AC783D">
              <w:rPr>
                <w:noProof/>
                <w:webHidden/>
              </w:rPr>
              <w:fldChar w:fldCharType="separate"/>
            </w:r>
            <w:r w:rsidR="00AC783D">
              <w:rPr>
                <w:noProof/>
                <w:webHidden/>
              </w:rPr>
              <w:t>180</w:t>
            </w:r>
            <w:r w:rsidR="00AC783D">
              <w:rPr>
                <w:noProof/>
                <w:webHidden/>
              </w:rPr>
              <w:fldChar w:fldCharType="end"/>
            </w:r>
          </w:hyperlink>
        </w:p>
        <w:p w14:paraId="3485CF00" w14:textId="5590E0A8" w:rsidR="00AC783D" w:rsidRDefault="005E73FE">
          <w:pPr>
            <w:pStyle w:val="29"/>
            <w:rPr>
              <w:rFonts w:asciiTheme="minorHAnsi" w:eastAsiaTheme="minorEastAsia" w:hAnsiTheme="minorHAnsi" w:cstheme="minorBidi"/>
              <w:noProof/>
              <w:color w:val="auto"/>
              <w:sz w:val="22"/>
              <w:szCs w:val="22"/>
            </w:rPr>
          </w:pPr>
          <w:hyperlink w:anchor="_Toc152335034" w:history="1">
            <w:r w:rsidR="00AC783D" w:rsidRPr="00BA3B3B">
              <w:rPr>
                <w:rStyle w:val="aff0"/>
                <w:noProof/>
              </w:rPr>
              <w:t>3.3</w:t>
            </w:r>
            <w:r w:rsidR="00AC783D">
              <w:rPr>
                <w:rFonts w:asciiTheme="minorHAnsi" w:eastAsiaTheme="minorEastAsia" w:hAnsiTheme="minorHAnsi" w:cstheme="minorBidi"/>
                <w:noProof/>
                <w:color w:val="auto"/>
                <w:sz w:val="22"/>
                <w:szCs w:val="22"/>
              </w:rPr>
              <w:tab/>
            </w:r>
            <w:r w:rsidR="00AC783D" w:rsidRPr="00BA3B3B">
              <w:rPr>
                <w:rStyle w:val="aff0"/>
                <w:noProof/>
              </w:rPr>
              <w:t>Прогноз развития транспортной инфраструктуры по</w:t>
            </w:r>
            <w:r w:rsidR="00AC783D" w:rsidRPr="00BA3B3B">
              <w:rPr>
                <w:rStyle w:val="aff0"/>
                <w:noProof/>
                <w:lang w:val="en-US"/>
              </w:rPr>
              <w:t> </w:t>
            </w:r>
            <w:r w:rsidR="00AC783D" w:rsidRPr="00BA3B3B">
              <w:rPr>
                <w:rStyle w:val="aff0"/>
                <w:noProof/>
              </w:rPr>
              <w:t>видам транспорта (включая велосипедный)</w:t>
            </w:r>
            <w:r w:rsidR="00AC783D">
              <w:rPr>
                <w:noProof/>
                <w:webHidden/>
              </w:rPr>
              <w:tab/>
            </w:r>
            <w:r w:rsidR="00AC783D">
              <w:rPr>
                <w:noProof/>
                <w:webHidden/>
              </w:rPr>
              <w:fldChar w:fldCharType="begin"/>
            </w:r>
            <w:r w:rsidR="00AC783D">
              <w:rPr>
                <w:noProof/>
                <w:webHidden/>
              </w:rPr>
              <w:instrText xml:space="preserve"> PAGEREF _Toc152335034 \h </w:instrText>
            </w:r>
            <w:r w:rsidR="00AC783D">
              <w:rPr>
                <w:noProof/>
                <w:webHidden/>
              </w:rPr>
            </w:r>
            <w:r w:rsidR="00AC783D">
              <w:rPr>
                <w:noProof/>
                <w:webHidden/>
              </w:rPr>
              <w:fldChar w:fldCharType="separate"/>
            </w:r>
            <w:r w:rsidR="00AC783D">
              <w:rPr>
                <w:noProof/>
                <w:webHidden/>
              </w:rPr>
              <w:t>180</w:t>
            </w:r>
            <w:r w:rsidR="00AC783D">
              <w:rPr>
                <w:noProof/>
                <w:webHidden/>
              </w:rPr>
              <w:fldChar w:fldCharType="end"/>
            </w:r>
          </w:hyperlink>
        </w:p>
        <w:p w14:paraId="0C62FC49" w14:textId="72BB8164" w:rsidR="00AC783D" w:rsidRDefault="005E73FE">
          <w:pPr>
            <w:pStyle w:val="36"/>
            <w:rPr>
              <w:rFonts w:asciiTheme="minorHAnsi" w:eastAsiaTheme="minorEastAsia" w:hAnsiTheme="minorHAnsi" w:cstheme="minorBidi"/>
              <w:iCs w:val="0"/>
              <w:noProof/>
              <w:color w:val="auto"/>
              <w:sz w:val="22"/>
              <w:szCs w:val="22"/>
            </w:rPr>
          </w:pPr>
          <w:hyperlink w:anchor="_Toc152335035" w:history="1">
            <w:r w:rsidR="00AC783D" w:rsidRPr="00BA3B3B">
              <w:rPr>
                <w:rStyle w:val="aff0"/>
                <w:noProof/>
              </w:rPr>
              <w:t>3.3.1</w:t>
            </w:r>
            <w:r w:rsidR="00AC783D">
              <w:rPr>
                <w:rFonts w:asciiTheme="minorHAnsi" w:eastAsiaTheme="minorEastAsia" w:hAnsiTheme="minorHAnsi" w:cstheme="minorBidi"/>
                <w:iCs w:val="0"/>
                <w:noProof/>
                <w:color w:val="auto"/>
                <w:sz w:val="22"/>
                <w:szCs w:val="22"/>
              </w:rPr>
              <w:tab/>
            </w:r>
            <w:r w:rsidR="00AC783D" w:rsidRPr="00BA3B3B">
              <w:rPr>
                <w:rStyle w:val="aff0"/>
                <w:noProof/>
              </w:rPr>
              <w:t>Автомобильный транспорт</w:t>
            </w:r>
            <w:r w:rsidR="00AC783D">
              <w:rPr>
                <w:noProof/>
                <w:webHidden/>
              </w:rPr>
              <w:tab/>
            </w:r>
            <w:r w:rsidR="00AC783D">
              <w:rPr>
                <w:noProof/>
                <w:webHidden/>
              </w:rPr>
              <w:fldChar w:fldCharType="begin"/>
            </w:r>
            <w:r w:rsidR="00AC783D">
              <w:rPr>
                <w:noProof/>
                <w:webHidden/>
              </w:rPr>
              <w:instrText xml:space="preserve"> PAGEREF _Toc152335035 \h </w:instrText>
            </w:r>
            <w:r w:rsidR="00AC783D">
              <w:rPr>
                <w:noProof/>
                <w:webHidden/>
              </w:rPr>
            </w:r>
            <w:r w:rsidR="00AC783D">
              <w:rPr>
                <w:noProof/>
                <w:webHidden/>
              </w:rPr>
              <w:fldChar w:fldCharType="separate"/>
            </w:r>
            <w:r w:rsidR="00AC783D">
              <w:rPr>
                <w:noProof/>
                <w:webHidden/>
              </w:rPr>
              <w:t>180</w:t>
            </w:r>
            <w:r w:rsidR="00AC783D">
              <w:rPr>
                <w:noProof/>
                <w:webHidden/>
              </w:rPr>
              <w:fldChar w:fldCharType="end"/>
            </w:r>
          </w:hyperlink>
        </w:p>
        <w:p w14:paraId="4C75225C" w14:textId="55F6636E" w:rsidR="00AC783D" w:rsidRDefault="005E73FE">
          <w:pPr>
            <w:pStyle w:val="36"/>
            <w:rPr>
              <w:rFonts w:asciiTheme="minorHAnsi" w:eastAsiaTheme="minorEastAsia" w:hAnsiTheme="minorHAnsi" w:cstheme="minorBidi"/>
              <w:iCs w:val="0"/>
              <w:noProof/>
              <w:color w:val="auto"/>
              <w:sz w:val="22"/>
              <w:szCs w:val="22"/>
            </w:rPr>
          </w:pPr>
          <w:hyperlink w:anchor="_Toc152335036" w:history="1">
            <w:r w:rsidR="00AC783D" w:rsidRPr="00BA3B3B">
              <w:rPr>
                <w:rStyle w:val="aff0"/>
                <w:noProof/>
              </w:rPr>
              <w:t>3.3.2</w:t>
            </w:r>
            <w:r w:rsidR="00AC783D">
              <w:rPr>
                <w:rFonts w:asciiTheme="minorHAnsi" w:eastAsiaTheme="minorEastAsia" w:hAnsiTheme="minorHAnsi" w:cstheme="minorBidi"/>
                <w:iCs w:val="0"/>
                <w:noProof/>
                <w:color w:val="auto"/>
                <w:sz w:val="22"/>
                <w:szCs w:val="22"/>
              </w:rPr>
              <w:tab/>
            </w:r>
            <w:r w:rsidR="00AC783D" w:rsidRPr="00BA3B3B">
              <w:rPr>
                <w:rStyle w:val="aff0"/>
                <w:noProof/>
              </w:rPr>
              <w:t>Железнодорожный транспорт</w:t>
            </w:r>
            <w:r w:rsidR="00AC783D">
              <w:rPr>
                <w:noProof/>
                <w:webHidden/>
              </w:rPr>
              <w:tab/>
            </w:r>
            <w:r w:rsidR="00AC783D">
              <w:rPr>
                <w:noProof/>
                <w:webHidden/>
              </w:rPr>
              <w:fldChar w:fldCharType="begin"/>
            </w:r>
            <w:r w:rsidR="00AC783D">
              <w:rPr>
                <w:noProof/>
                <w:webHidden/>
              </w:rPr>
              <w:instrText xml:space="preserve"> PAGEREF _Toc152335036 \h </w:instrText>
            </w:r>
            <w:r w:rsidR="00AC783D">
              <w:rPr>
                <w:noProof/>
                <w:webHidden/>
              </w:rPr>
            </w:r>
            <w:r w:rsidR="00AC783D">
              <w:rPr>
                <w:noProof/>
                <w:webHidden/>
              </w:rPr>
              <w:fldChar w:fldCharType="separate"/>
            </w:r>
            <w:r w:rsidR="00AC783D">
              <w:rPr>
                <w:noProof/>
                <w:webHidden/>
              </w:rPr>
              <w:t>182</w:t>
            </w:r>
            <w:r w:rsidR="00AC783D">
              <w:rPr>
                <w:noProof/>
                <w:webHidden/>
              </w:rPr>
              <w:fldChar w:fldCharType="end"/>
            </w:r>
          </w:hyperlink>
        </w:p>
        <w:p w14:paraId="44B3F2D9" w14:textId="5EE050B0" w:rsidR="00AC783D" w:rsidRDefault="005E73FE">
          <w:pPr>
            <w:pStyle w:val="36"/>
            <w:rPr>
              <w:rFonts w:asciiTheme="minorHAnsi" w:eastAsiaTheme="minorEastAsia" w:hAnsiTheme="minorHAnsi" w:cstheme="minorBidi"/>
              <w:iCs w:val="0"/>
              <w:noProof/>
              <w:color w:val="auto"/>
              <w:sz w:val="22"/>
              <w:szCs w:val="22"/>
            </w:rPr>
          </w:pPr>
          <w:hyperlink w:anchor="_Toc152335037" w:history="1">
            <w:r w:rsidR="00AC783D" w:rsidRPr="00BA3B3B">
              <w:rPr>
                <w:rStyle w:val="aff0"/>
                <w:noProof/>
              </w:rPr>
              <w:t>3.3.3</w:t>
            </w:r>
            <w:r w:rsidR="00AC783D">
              <w:rPr>
                <w:rFonts w:asciiTheme="minorHAnsi" w:eastAsiaTheme="minorEastAsia" w:hAnsiTheme="minorHAnsi" w:cstheme="minorBidi"/>
                <w:iCs w:val="0"/>
                <w:noProof/>
                <w:color w:val="auto"/>
                <w:sz w:val="22"/>
                <w:szCs w:val="22"/>
              </w:rPr>
              <w:tab/>
            </w:r>
            <w:r w:rsidR="00AC783D" w:rsidRPr="00BA3B3B">
              <w:rPr>
                <w:rStyle w:val="aff0"/>
                <w:noProof/>
              </w:rPr>
              <w:t>Водный транспорт</w:t>
            </w:r>
            <w:r w:rsidR="00AC783D">
              <w:rPr>
                <w:noProof/>
                <w:webHidden/>
              </w:rPr>
              <w:tab/>
            </w:r>
            <w:r w:rsidR="00AC783D">
              <w:rPr>
                <w:noProof/>
                <w:webHidden/>
              </w:rPr>
              <w:fldChar w:fldCharType="begin"/>
            </w:r>
            <w:r w:rsidR="00AC783D">
              <w:rPr>
                <w:noProof/>
                <w:webHidden/>
              </w:rPr>
              <w:instrText xml:space="preserve"> PAGEREF _Toc152335037 \h </w:instrText>
            </w:r>
            <w:r w:rsidR="00AC783D">
              <w:rPr>
                <w:noProof/>
                <w:webHidden/>
              </w:rPr>
            </w:r>
            <w:r w:rsidR="00AC783D">
              <w:rPr>
                <w:noProof/>
                <w:webHidden/>
              </w:rPr>
              <w:fldChar w:fldCharType="separate"/>
            </w:r>
            <w:r w:rsidR="00AC783D">
              <w:rPr>
                <w:noProof/>
                <w:webHidden/>
              </w:rPr>
              <w:t>182</w:t>
            </w:r>
            <w:r w:rsidR="00AC783D">
              <w:rPr>
                <w:noProof/>
                <w:webHidden/>
              </w:rPr>
              <w:fldChar w:fldCharType="end"/>
            </w:r>
          </w:hyperlink>
        </w:p>
        <w:p w14:paraId="467836FD" w14:textId="0F3CD83C" w:rsidR="00AC783D" w:rsidRDefault="005E73FE">
          <w:pPr>
            <w:pStyle w:val="36"/>
            <w:rPr>
              <w:rFonts w:asciiTheme="minorHAnsi" w:eastAsiaTheme="minorEastAsia" w:hAnsiTheme="minorHAnsi" w:cstheme="minorBidi"/>
              <w:iCs w:val="0"/>
              <w:noProof/>
              <w:color w:val="auto"/>
              <w:sz w:val="22"/>
              <w:szCs w:val="22"/>
            </w:rPr>
          </w:pPr>
          <w:hyperlink w:anchor="_Toc152335038" w:history="1">
            <w:r w:rsidR="00AC783D" w:rsidRPr="00BA3B3B">
              <w:rPr>
                <w:rStyle w:val="aff0"/>
                <w:noProof/>
              </w:rPr>
              <w:t>3.3.4</w:t>
            </w:r>
            <w:r w:rsidR="00AC783D">
              <w:rPr>
                <w:rFonts w:asciiTheme="minorHAnsi" w:eastAsiaTheme="minorEastAsia" w:hAnsiTheme="minorHAnsi" w:cstheme="minorBidi"/>
                <w:iCs w:val="0"/>
                <w:noProof/>
                <w:color w:val="auto"/>
                <w:sz w:val="22"/>
                <w:szCs w:val="22"/>
              </w:rPr>
              <w:tab/>
            </w:r>
            <w:r w:rsidR="00AC783D" w:rsidRPr="00BA3B3B">
              <w:rPr>
                <w:rStyle w:val="aff0"/>
                <w:noProof/>
              </w:rPr>
              <w:t>Воздушный транспорт</w:t>
            </w:r>
            <w:r w:rsidR="00AC783D">
              <w:rPr>
                <w:noProof/>
                <w:webHidden/>
              </w:rPr>
              <w:tab/>
            </w:r>
            <w:r w:rsidR="00AC783D">
              <w:rPr>
                <w:noProof/>
                <w:webHidden/>
              </w:rPr>
              <w:fldChar w:fldCharType="begin"/>
            </w:r>
            <w:r w:rsidR="00AC783D">
              <w:rPr>
                <w:noProof/>
                <w:webHidden/>
              </w:rPr>
              <w:instrText xml:space="preserve"> PAGEREF _Toc152335038 \h </w:instrText>
            </w:r>
            <w:r w:rsidR="00AC783D">
              <w:rPr>
                <w:noProof/>
                <w:webHidden/>
              </w:rPr>
            </w:r>
            <w:r w:rsidR="00AC783D">
              <w:rPr>
                <w:noProof/>
                <w:webHidden/>
              </w:rPr>
              <w:fldChar w:fldCharType="separate"/>
            </w:r>
            <w:r w:rsidR="00AC783D">
              <w:rPr>
                <w:noProof/>
                <w:webHidden/>
              </w:rPr>
              <w:t>182</w:t>
            </w:r>
            <w:r w:rsidR="00AC783D">
              <w:rPr>
                <w:noProof/>
                <w:webHidden/>
              </w:rPr>
              <w:fldChar w:fldCharType="end"/>
            </w:r>
          </w:hyperlink>
        </w:p>
        <w:p w14:paraId="0CE25EAE" w14:textId="6413792E" w:rsidR="00AC783D" w:rsidRDefault="005E73FE">
          <w:pPr>
            <w:pStyle w:val="36"/>
            <w:rPr>
              <w:rFonts w:asciiTheme="minorHAnsi" w:eastAsiaTheme="minorEastAsia" w:hAnsiTheme="minorHAnsi" w:cstheme="minorBidi"/>
              <w:iCs w:val="0"/>
              <w:noProof/>
              <w:color w:val="auto"/>
              <w:sz w:val="22"/>
              <w:szCs w:val="22"/>
            </w:rPr>
          </w:pPr>
          <w:hyperlink w:anchor="_Toc152335039" w:history="1">
            <w:r w:rsidR="00AC783D" w:rsidRPr="00BA3B3B">
              <w:rPr>
                <w:rStyle w:val="aff0"/>
                <w:noProof/>
              </w:rPr>
              <w:t>3.3.5</w:t>
            </w:r>
            <w:r w:rsidR="00AC783D">
              <w:rPr>
                <w:rFonts w:asciiTheme="minorHAnsi" w:eastAsiaTheme="minorEastAsia" w:hAnsiTheme="minorHAnsi" w:cstheme="minorBidi"/>
                <w:iCs w:val="0"/>
                <w:noProof/>
                <w:color w:val="auto"/>
                <w:sz w:val="22"/>
                <w:szCs w:val="22"/>
              </w:rPr>
              <w:tab/>
            </w:r>
            <w:r w:rsidR="00AC783D" w:rsidRPr="00BA3B3B">
              <w:rPr>
                <w:rStyle w:val="aff0"/>
                <w:noProof/>
              </w:rPr>
              <w:t>Велосипедный транспорт</w:t>
            </w:r>
            <w:r w:rsidR="00AC783D">
              <w:rPr>
                <w:noProof/>
                <w:webHidden/>
              </w:rPr>
              <w:tab/>
            </w:r>
            <w:r w:rsidR="00AC783D">
              <w:rPr>
                <w:noProof/>
                <w:webHidden/>
              </w:rPr>
              <w:fldChar w:fldCharType="begin"/>
            </w:r>
            <w:r w:rsidR="00AC783D">
              <w:rPr>
                <w:noProof/>
                <w:webHidden/>
              </w:rPr>
              <w:instrText xml:space="preserve"> PAGEREF _Toc152335039 \h </w:instrText>
            </w:r>
            <w:r w:rsidR="00AC783D">
              <w:rPr>
                <w:noProof/>
                <w:webHidden/>
              </w:rPr>
            </w:r>
            <w:r w:rsidR="00AC783D">
              <w:rPr>
                <w:noProof/>
                <w:webHidden/>
              </w:rPr>
              <w:fldChar w:fldCharType="separate"/>
            </w:r>
            <w:r w:rsidR="00AC783D">
              <w:rPr>
                <w:noProof/>
                <w:webHidden/>
              </w:rPr>
              <w:t>182</w:t>
            </w:r>
            <w:r w:rsidR="00AC783D">
              <w:rPr>
                <w:noProof/>
                <w:webHidden/>
              </w:rPr>
              <w:fldChar w:fldCharType="end"/>
            </w:r>
          </w:hyperlink>
        </w:p>
        <w:p w14:paraId="6356F9B9" w14:textId="28D22AA6" w:rsidR="00AC783D" w:rsidRDefault="005E73FE">
          <w:pPr>
            <w:pStyle w:val="29"/>
            <w:rPr>
              <w:rFonts w:asciiTheme="minorHAnsi" w:eastAsiaTheme="minorEastAsia" w:hAnsiTheme="minorHAnsi" w:cstheme="minorBidi"/>
              <w:noProof/>
              <w:color w:val="auto"/>
              <w:sz w:val="22"/>
              <w:szCs w:val="22"/>
            </w:rPr>
          </w:pPr>
          <w:hyperlink w:anchor="_Toc152335040" w:history="1">
            <w:r w:rsidR="00AC783D" w:rsidRPr="00BA3B3B">
              <w:rPr>
                <w:rStyle w:val="aff0"/>
                <w:noProof/>
              </w:rPr>
              <w:t>3.4</w:t>
            </w:r>
            <w:r w:rsidR="00AC783D">
              <w:rPr>
                <w:rFonts w:asciiTheme="minorHAnsi" w:eastAsiaTheme="minorEastAsia" w:hAnsiTheme="minorHAnsi" w:cstheme="minorBidi"/>
                <w:noProof/>
                <w:color w:val="auto"/>
                <w:sz w:val="22"/>
                <w:szCs w:val="22"/>
              </w:rPr>
              <w:tab/>
            </w:r>
            <w:r w:rsidR="00AC783D" w:rsidRPr="00BA3B3B">
              <w:rPr>
                <w:rStyle w:val="aff0"/>
                <w:noProof/>
              </w:rPr>
              <w:t>Прогноз развития дорожной сети города</w:t>
            </w:r>
            <w:r w:rsidR="00AC783D">
              <w:rPr>
                <w:noProof/>
                <w:webHidden/>
              </w:rPr>
              <w:tab/>
            </w:r>
            <w:r w:rsidR="00AC783D">
              <w:rPr>
                <w:noProof/>
                <w:webHidden/>
              </w:rPr>
              <w:fldChar w:fldCharType="begin"/>
            </w:r>
            <w:r w:rsidR="00AC783D">
              <w:rPr>
                <w:noProof/>
                <w:webHidden/>
              </w:rPr>
              <w:instrText xml:space="preserve"> PAGEREF _Toc152335040 \h </w:instrText>
            </w:r>
            <w:r w:rsidR="00AC783D">
              <w:rPr>
                <w:noProof/>
                <w:webHidden/>
              </w:rPr>
            </w:r>
            <w:r w:rsidR="00AC783D">
              <w:rPr>
                <w:noProof/>
                <w:webHidden/>
              </w:rPr>
              <w:fldChar w:fldCharType="separate"/>
            </w:r>
            <w:r w:rsidR="00AC783D">
              <w:rPr>
                <w:noProof/>
                <w:webHidden/>
              </w:rPr>
              <w:t>182</w:t>
            </w:r>
            <w:r w:rsidR="00AC783D">
              <w:rPr>
                <w:noProof/>
                <w:webHidden/>
              </w:rPr>
              <w:fldChar w:fldCharType="end"/>
            </w:r>
          </w:hyperlink>
        </w:p>
        <w:p w14:paraId="1AB7171C" w14:textId="3A15E6C5" w:rsidR="00AC783D" w:rsidRDefault="005E73FE">
          <w:pPr>
            <w:pStyle w:val="29"/>
            <w:rPr>
              <w:rFonts w:asciiTheme="minorHAnsi" w:eastAsiaTheme="minorEastAsia" w:hAnsiTheme="minorHAnsi" w:cstheme="minorBidi"/>
              <w:noProof/>
              <w:color w:val="auto"/>
              <w:sz w:val="22"/>
              <w:szCs w:val="22"/>
            </w:rPr>
          </w:pPr>
          <w:hyperlink w:anchor="_Toc152335041" w:history="1">
            <w:r w:rsidR="00AC783D" w:rsidRPr="00BA3B3B">
              <w:rPr>
                <w:rStyle w:val="aff0"/>
                <w:noProof/>
              </w:rPr>
              <w:t>3.5</w:t>
            </w:r>
            <w:r w:rsidR="00AC783D">
              <w:rPr>
                <w:rFonts w:asciiTheme="minorHAnsi" w:eastAsiaTheme="minorEastAsia" w:hAnsiTheme="minorHAnsi" w:cstheme="minorBidi"/>
                <w:noProof/>
                <w:color w:val="auto"/>
                <w:sz w:val="22"/>
                <w:szCs w:val="22"/>
              </w:rPr>
              <w:tab/>
            </w:r>
            <w:r w:rsidR="00AC783D" w:rsidRPr="00BA3B3B">
              <w:rPr>
                <w:rStyle w:val="aff0"/>
                <w:noProof/>
              </w:rPr>
              <w:t>Прогноз уровня автомобилизации, параметров дорожного движения</w:t>
            </w:r>
            <w:r w:rsidR="00AC783D">
              <w:rPr>
                <w:noProof/>
                <w:webHidden/>
              </w:rPr>
              <w:tab/>
            </w:r>
            <w:r w:rsidR="00AC783D">
              <w:rPr>
                <w:noProof/>
                <w:webHidden/>
              </w:rPr>
              <w:fldChar w:fldCharType="begin"/>
            </w:r>
            <w:r w:rsidR="00AC783D">
              <w:rPr>
                <w:noProof/>
                <w:webHidden/>
              </w:rPr>
              <w:instrText xml:space="preserve"> PAGEREF _Toc152335041 \h </w:instrText>
            </w:r>
            <w:r w:rsidR="00AC783D">
              <w:rPr>
                <w:noProof/>
                <w:webHidden/>
              </w:rPr>
            </w:r>
            <w:r w:rsidR="00AC783D">
              <w:rPr>
                <w:noProof/>
                <w:webHidden/>
              </w:rPr>
              <w:fldChar w:fldCharType="separate"/>
            </w:r>
            <w:r w:rsidR="00AC783D">
              <w:rPr>
                <w:noProof/>
                <w:webHidden/>
              </w:rPr>
              <w:t>183</w:t>
            </w:r>
            <w:r w:rsidR="00AC783D">
              <w:rPr>
                <w:noProof/>
                <w:webHidden/>
              </w:rPr>
              <w:fldChar w:fldCharType="end"/>
            </w:r>
          </w:hyperlink>
        </w:p>
        <w:p w14:paraId="7CFE4C09" w14:textId="1D1BD02D" w:rsidR="00AC783D" w:rsidRDefault="005E73FE">
          <w:pPr>
            <w:pStyle w:val="29"/>
            <w:rPr>
              <w:rFonts w:asciiTheme="minorHAnsi" w:eastAsiaTheme="minorEastAsia" w:hAnsiTheme="minorHAnsi" w:cstheme="minorBidi"/>
              <w:noProof/>
              <w:color w:val="auto"/>
              <w:sz w:val="22"/>
              <w:szCs w:val="22"/>
            </w:rPr>
          </w:pPr>
          <w:hyperlink w:anchor="_Toc152335042" w:history="1">
            <w:r w:rsidR="00AC783D" w:rsidRPr="00BA3B3B">
              <w:rPr>
                <w:rStyle w:val="aff0"/>
                <w:noProof/>
              </w:rPr>
              <w:t>3.6</w:t>
            </w:r>
            <w:r w:rsidR="00AC783D">
              <w:rPr>
                <w:rFonts w:asciiTheme="minorHAnsi" w:eastAsiaTheme="minorEastAsia" w:hAnsiTheme="minorHAnsi" w:cstheme="minorBidi"/>
                <w:noProof/>
                <w:color w:val="auto"/>
                <w:sz w:val="22"/>
                <w:szCs w:val="22"/>
              </w:rPr>
              <w:tab/>
            </w:r>
            <w:r w:rsidR="00AC783D" w:rsidRPr="00BA3B3B">
              <w:rPr>
                <w:rStyle w:val="aff0"/>
                <w:noProof/>
              </w:rPr>
              <w:t>Прогноз показателей безопасности дорожного движения</w:t>
            </w:r>
            <w:r w:rsidR="00AC783D">
              <w:rPr>
                <w:noProof/>
                <w:webHidden/>
              </w:rPr>
              <w:tab/>
            </w:r>
            <w:r w:rsidR="00AC783D">
              <w:rPr>
                <w:noProof/>
                <w:webHidden/>
              </w:rPr>
              <w:fldChar w:fldCharType="begin"/>
            </w:r>
            <w:r w:rsidR="00AC783D">
              <w:rPr>
                <w:noProof/>
                <w:webHidden/>
              </w:rPr>
              <w:instrText xml:space="preserve"> PAGEREF _Toc152335042 \h </w:instrText>
            </w:r>
            <w:r w:rsidR="00AC783D">
              <w:rPr>
                <w:noProof/>
                <w:webHidden/>
              </w:rPr>
            </w:r>
            <w:r w:rsidR="00AC783D">
              <w:rPr>
                <w:noProof/>
                <w:webHidden/>
              </w:rPr>
              <w:fldChar w:fldCharType="separate"/>
            </w:r>
            <w:r w:rsidR="00AC783D">
              <w:rPr>
                <w:noProof/>
                <w:webHidden/>
              </w:rPr>
              <w:t>185</w:t>
            </w:r>
            <w:r w:rsidR="00AC783D">
              <w:rPr>
                <w:noProof/>
                <w:webHidden/>
              </w:rPr>
              <w:fldChar w:fldCharType="end"/>
            </w:r>
          </w:hyperlink>
        </w:p>
        <w:p w14:paraId="42B7DE52" w14:textId="1E8F7D1B" w:rsidR="00AC783D" w:rsidRDefault="005E73FE">
          <w:pPr>
            <w:pStyle w:val="29"/>
            <w:rPr>
              <w:rFonts w:asciiTheme="minorHAnsi" w:eastAsiaTheme="minorEastAsia" w:hAnsiTheme="minorHAnsi" w:cstheme="minorBidi"/>
              <w:noProof/>
              <w:color w:val="auto"/>
              <w:sz w:val="22"/>
              <w:szCs w:val="22"/>
            </w:rPr>
          </w:pPr>
          <w:hyperlink w:anchor="_Toc152335043" w:history="1">
            <w:r w:rsidR="00AC783D" w:rsidRPr="00BA3B3B">
              <w:rPr>
                <w:rStyle w:val="aff0"/>
                <w:noProof/>
              </w:rPr>
              <w:t>3.7</w:t>
            </w:r>
            <w:r w:rsidR="00AC783D">
              <w:rPr>
                <w:rFonts w:asciiTheme="minorHAnsi" w:eastAsiaTheme="minorEastAsia" w:hAnsiTheme="minorHAnsi" w:cstheme="minorBidi"/>
                <w:noProof/>
                <w:color w:val="auto"/>
                <w:sz w:val="22"/>
                <w:szCs w:val="22"/>
              </w:rPr>
              <w:tab/>
            </w:r>
            <w:r w:rsidR="00AC783D" w:rsidRPr="00BA3B3B">
              <w:rPr>
                <w:rStyle w:val="aff0"/>
                <w:noProof/>
              </w:rPr>
              <w:t>Прогноз негативного воздействия транспортной инфраструктуры на окружающую среду и здоровье населения</w:t>
            </w:r>
            <w:r w:rsidR="00AC783D">
              <w:rPr>
                <w:noProof/>
                <w:webHidden/>
              </w:rPr>
              <w:tab/>
            </w:r>
            <w:r w:rsidR="00AC783D">
              <w:rPr>
                <w:noProof/>
                <w:webHidden/>
              </w:rPr>
              <w:fldChar w:fldCharType="begin"/>
            </w:r>
            <w:r w:rsidR="00AC783D">
              <w:rPr>
                <w:noProof/>
                <w:webHidden/>
              </w:rPr>
              <w:instrText xml:space="preserve"> PAGEREF _Toc152335043 \h </w:instrText>
            </w:r>
            <w:r w:rsidR="00AC783D">
              <w:rPr>
                <w:noProof/>
                <w:webHidden/>
              </w:rPr>
            </w:r>
            <w:r w:rsidR="00AC783D">
              <w:rPr>
                <w:noProof/>
                <w:webHidden/>
              </w:rPr>
              <w:fldChar w:fldCharType="separate"/>
            </w:r>
            <w:r w:rsidR="00AC783D">
              <w:rPr>
                <w:noProof/>
                <w:webHidden/>
              </w:rPr>
              <w:t>186</w:t>
            </w:r>
            <w:r w:rsidR="00AC783D">
              <w:rPr>
                <w:noProof/>
                <w:webHidden/>
              </w:rPr>
              <w:fldChar w:fldCharType="end"/>
            </w:r>
          </w:hyperlink>
        </w:p>
        <w:p w14:paraId="22D8BCBE" w14:textId="22E0426E" w:rsidR="00AC783D" w:rsidRDefault="005E73FE">
          <w:pPr>
            <w:pStyle w:val="19"/>
            <w:rPr>
              <w:rFonts w:asciiTheme="minorHAnsi" w:eastAsiaTheme="minorEastAsia" w:hAnsiTheme="minorHAnsi" w:cstheme="minorBidi"/>
              <w:bCs w:val="0"/>
              <w:color w:val="auto"/>
              <w:sz w:val="22"/>
              <w:szCs w:val="22"/>
            </w:rPr>
          </w:pPr>
          <w:hyperlink w:anchor="_Toc152335044" w:history="1">
            <w:r w:rsidR="00AC783D" w:rsidRPr="00BA3B3B">
              <w:rPr>
                <w:rStyle w:val="aff0"/>
              </w:rPr>
              <w:t>4</w:t>
            </w:r>
            <w:r w:rsidR="00AC783D">
              <w:rPr>
                <w:rFonts w:asciiTheme="minorHAnsi" w:eastAsiaTheme="minorEastAsia" w:hAnsiTheme="minorHAnsi" w:cstheme="minorBidi"/>
                <w:bCs w:val="0"/>
                <w:color w:val="auto"/>
                <w:sz w:val="22"/>
                <w:szCs w:val="22"/>
              </w:rPr>
              <w:tab/>
            </w:r>
            <w:r w:rsidR="00AC783D" w:rsidRPr="00BA3B3B">
              <w:rPr>
                <w:rStyle w:val="aff0"/>
              </w:rPr>
              <w:t>Принципиальные варианты развития транспортной инфраструктуры и их укрупненная оценка по целевым показателям (индикаторам) развития транспортной инфраструктуры с последующим выбором предлагаемого к реализации варианта</w:t>
            </w:r>
            <w:r w:rsidR="00AC783D">
              <w:rPr>
                <w:webHidden/>
              </w:rPr>
              <w:tab/>
            </w:r>
            <w:r w:rsidR="00AC783D">
              <w:rPr>
                <w:webHidden/>
              </w:rPr>
              <w:fldChar w:fldCharType="begin"/>
            </w:r>
            <w:r w:rsidR="00AC783D">
              <w:rPr>
                <w:webHidden/>
              </w:rPr>
              <w:instrText xml:space="preserve"> PAGEREF _Toc152335044 \h </w:instrText>
            </w:r>
            <w:r w:rsidR="00AC783D">
              <w:rPr>
                <w:webHidden/>
              </w:rPr>
            </w:r>
            <w:r w:rsidR="00AC783D">
              <w:rPr>
                <w:webHidden/>
              </w:rPr>
              <w:fldChar w:fldCharType="separate"/>
            </w:r>
            <w:r w:rsidR="00AC783D">
              <w:rPr>
                <w:webHidden/>
              </w:rPr>
              <w:t>189</w:t>
            </w:r>
            <w:r w:rsidR="00AC783D">
              <w:rPr>
                <w:webHidden/>
              </w:rPr>
              <w:fldChar w:fldCharType="end"/>
            </w:r>
          </w:hyperlink>
        </w:p>
        <w:p w14:paraId="6FCD8D67" w14:textId="5F2378F4" w:rsidR="00AC783D" w:rsidRDefault="005E73FE">
          <w:pPr>
            <w:pStyle w:val="19"/>
            <w:rPr>
              <w:rFonts w:asciiTheme="minorHAnsi" w:eastAsiaTheme="minorEastAsia" w:hAnsiTheme="minorHAnsi" w:cstheme="minorBidi"/>
              <w:bCs w:val="0"/>
              <w:color w:val="auto"/>
              <w:sz w:val="22"/>
              <w:szCs w:val="22"/>
            </w:rPr>
          </w:pPr>
          <w:hyperlink w:anchor="_Toc152335045" w:history="1">
            <w:r w:rsidR="00AC783D" w:rsidRPr="00BA3B3B">
              <w:rPr>
                <w:rStyle w:val="aff0"/>
              </w:rPr>
              <w:t>5</w:t>
            </w:r>
            <w:r w:rsidR="00AC783D">
              <w:rPr>
                <w:rFonts w:asciiTheme="minorHAnsi" w:eastAsiaTheme="minorEastAsia" w:hAnsiTheme="minorHAnsi" w:cstheme="minorBidi"/>
                <w:bCs w:val="0"/>
                <w:color w:val="auto"/>
                <w:sz w:val="22"/>
                <w:szCs w:val="22"/>
              </w:rPr>
              <w:tab/>
            </w:r>
            <w:r w:rsidR="00AC783D" w:rsidRPr="00BA3B3B">
              <w:rPr>
                <w:rStyle w:val="aff0"/>
              </w:rPr>
              <w:t>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технико-экономических параметров объектов транспорта, очередности реализации мероприятий (инвестиционных проектов)</w:t>
            </w:r>
            <w:r w:rsidR="00AC783D">
              <w:rPr>
                <w:webHidden/>
              </w:rPr>
              <w:tab/>
            </w:r>
            <w:r w:rsidR="00AC783D">
              <w:rPr>
                <w:webHidden/>
              </w:rPr>
              <w:fldChar w:fldCharType="begin"/>
            </w:r>
            <w:r w:rsidR="00AC783D">
              <w:rPr>
                <w:webHidden/>
              </w:rPr>
              <w:instrText xml:space="preserve"> PAGEREF _Toc152335045 \h </w:instrText>
            </w:r>
            <w:r w:rsidR="00AC783D">
              <w:rPr>
                <w:webHidden/>
              </w:rPr>
            </w:r>
            <w:r w:rsidR="00AC783D">
              <w:rPr>
                <w:webHidden/>
              </w:rPr>
              <w:fldChar w:fldCharType="separate"/>
            </w:r>
            <w:r w:rsidR="00AC783D">
              <w:rPr>
                <w:webHidden/>
              </w:rPr>
              <w:t>194</w:t>
            </w:r>
            <w:r w:rsidR="00AC783D">
              <w:rPr>
                <w:webHidden/>
              </w:rPr>
              <w:fldChar w:fldCharType="end"/>
            </w:r>
          </w:hyperlink>
        </w:p>
        <w:p w14:paraId="3BB69417" w14:textId="64992009" w:rsidR="00AC783D" w:rsidRDefault="005E73FE">
          <w:pPr>
            <w:pStyle w:val="29"/>
            <w:rPr>
              <w:rFonts w:asciiTheme="minorHAnsi" w:eastAsiaTheme="minorEastAsia" w:hAnsiTheme="minorHAnsi" w:cstheme="minorBidi"/>
              <w:noProof/>
              <w:color w:val="auto"/>
              <w:sz w:val="22"/>
              <w:szCs w:val="22"/>
            </w:rPr>
          </w:pPr>
          <w:hyperlink w:anchor="_Toc152335046" w:history="1">
            <w:r w:rsidR="00AC783D" w:rsidRPr="00BA3B3B">
              <w:rPr>
                <w:rStyle w:val="aff0"/>
                <w:noProof/>
              </w:rPr>
              <w:t>5.1</w:t>
            </w:r>
            <w:r w:rsidR="00AC783D">
              <w:rPr>
                <w:rFonts w:asciiTheme="minorHAnsi" w:eastAsiaTheme="minorEastAsia" w:hAnsiTheme="minorHAnsi" w:cstheme="minorBidi"/>
                <w:noProof/>
                <w:color w:val="auto"/>
                <w:sz w:val="22"/>
                <w:szCs w:val="22"/>
              </w:rPr>
              <w:tab/>
            </w:r>
            <w:r w:rsidR="00AC783D" w:rsidRPr="00BA3B3B">
              <w:rPr>
                <w:rStyle w:val="aff0"/>
                <w:noProof/>
              </w:rPr>
              <w:t>Мероприятия по развитию транспортной инфраструктуры по видам транспорта</w:t>
            </w:r>
            <w:r w:rsidR="00AC783D">
              <w:rPr>
                <w:noProof/>
                <w:webHidden/>
              </w:rPr>
              <w:tab/>
            </w:r>
            <w:r w:rsidR="00AC783D">
              <w:rPr>
                <w:noProof/>
                <w:webHidden/>
              </w:rPr>
              <w:fldChar w:fldCharType="begin"/>
            </w:r>
            <w:r w:rsidR="00AC783D">
              <w:rPr>
                <w:noProof/>
                <w:webHidden/>
              </w:rPr>
              <w:instrText xml:space="preserve"> PAGEREF _Toc152335046 \h </w:instrText>
            </w:r>
            <w:r w:rsidR="00AC783D">
              <w:rPr>
                <w:noProof/>
                <w:webHidden/>
              </w:rPr>
            </w:r>
            <w:r w:rsidR="00AC783D">
              <w:rPr>
                <w:noProof/>
                <w:webHidden/>
              </w:rPr>
              <w:fldChar w:fldCharType="separate"/>
            </w:r>
            <w:r w:rsidR="00AC783D">
              <w:rPr>
                <w:noProof/>
                <w:webHidden/>
              </w:rPr>
              <w:t>194</w:t>
            </w:r>
            <w:r w:rsidR="00AC783D">
              <w:rPr>
                <w:noProof/>
                <w:webHidden/>
              </w:rPr>
              <w:fldChar w:fldCharType="end"/>
            </w:r>
          </w:hyperlink>
        </w:p>
        <w:p w14:paraId="665C10F1" w14:textId="0D1E98DA" w:rsidR="00AC783D" w:rsidRDefault="005E73FE">
          <w:pPr>
            <w:pStyle w:val="29"/>
            <w:rPr>
              <w:rFonts w:asciiTheme="minorHAnsi" w:eastAsiaTheme="minorEastAsia" w:hAnsiTheme="minorHAnsi" w:cstheme="minorBidi"/>
              <w:noProof/>
              <w:color w:val="auto"/>
              <w:sz w:val="22"/>
              <w:szCs w:val="22"/>
            </w:rPr>
          </w:pPr>
          <w:hyperlink w:anchor="_Toc152335047" w:history="1">
            <w:r w:rsidR="00AC783D" w:rsidRPr="00BA3B3B">
              <w:rPr>
                <w:rStyle w:val="aff0"/>
                <w:noProof/>
              </w:rPr>
              <w:t>5.2</w:t>
            </w:r>
            <w:r w:rsidR="00AC783D">
              <w:rPr>
                <w:rFonts w:asciiTheme="minorHAnsi" w:eastAsiaTheme="minorEastAsia" w:hAnsiTheme="minorHAnsi" w:cstheme="minorBidi"/>
                <w:noProof/>
                <w:color w:val="auto"/>
                <w:sz w:val="22"/>
                <w:szCs w:val="22"/>
              </w:rPr>
              <w:tab/>
            </w:r>
            <w:r w:rsidR="00AC783D" w:rsidRPr="00BA3B3B">
              <w:rPr>
                <w:rStyle w:val="aff0"/>
                <w:noProof/>
              </w:rPr>
              <w:t>Мероприятия по развитию транспорта общего пользования, созданию транспортно-пересадочных узлов</w:t>
            </w:r>
            <w:r w:rsidR="00AC783D">
              <w:rPr>
                <w:noProof/>
                <w:webHidden/>
              </w:rPr>
              <w:tab/>
            </w:r>
            <w:r w:rsidR="00AC783D">
              <w:rPr>
                <w:noProof/>
                <w:webHidden/>
              </w:rPr>
              <w:fldChar w:fldCharType="begin"/>
            </w:r>
            <w:r w:rsidR="00AC783D">
              <w:rPr>
                <w:noProof/>
                <w:webHidden/>
              </w:rPr>
              <w:instrText xml:space="preserve"> PAGEREF _Toc152335047 \h </w:instrText>
            </w:r>
            <w:r w:rsidR="00AC783D">
              <w:rPr>
                <w:noProof/>
                <w:webHidden/>
              </w:rPr>
            </w:r>
            <w:r w:rsidR="00AC783D">
              <w:rPr>
                <w:noProof/>
                <w:webHidden/>
              </w:rPr>
              <w:fldChar w:fldCharType="separate"/>
            </w:r>
            <w:r w:rsidR="00AC783D">
              <w:rPr>
                <w:noProof/>
                <w:webHidden/>
              </w:rPr>
              <w:t>194</w:t>
            </w:r>
            <w:r w:rsidR="00AC783D">
              <w:rPr>
                <w:noProof/>
                <w:webHidden/>
              </w:rPr>
              <w:fldChar w:fldCharType="end"/>
            </w:r>
          </w:hyperlink>
        </w:p>
        <w:p w14:paraId="7502DE8A" w14:textId="29F2CBD9" w:rsidR="00AC783D" w:rsidRDefault="005E73FE">
          <w:pPr>
            <w:pStyle w:val="29"/>
            <w:rPr>
              <w:rFonts w:asciiTheme="minorHAnsi" w:eastAsiaTheme="minorEastAsia" w:hAnsiTheme="minorHAnsi" w:cstheme="minorBidi"/>
              <w:noProof/>
              <w:color w:val="auto"/>
              <w:sz w:val="22"/>
              <w:szCs w:val="22"/>
            </w:rPr>
          </w:pPr>
          <w:hyperlink w:anchor="_Toc152335048" w:history="1">
            <w:r w:rsidR="00AC783D" w:rsidRPr="00BA3B3B">
              <w:rPr>
                <w:rStyle w:val="aff0"/>
                <w:noProof/>
              </w:rPr>
              <w:t>5.3</w:t>
            </w:r>
            <w:r w:rsidR="00AC783D">
              <w:rPr>
                <w:rFonts w:asciiTheme="minorHAnsi" w:eastAsiaTheme="minorEastAsia" w:hAnsiTheme="minorHAnsi" w:cstheme="minorBidi"/>
                <w:noProof/>
                <w:color w:val="auto"/>
                <w:sz w:val="22"/>
                <w:szCs w:val="22"/>
              </w:rPr>
              <w:tab/>
            </w:r>
            <w:r w:rsidR="00AC783D" w:rsidRPr="00BA3B3B">
              <w:rPr>
                <w:rStyle w:val="aff0"/>
                <w:noProof/>
              </w:rPr>
              <w:t>Мероприятия по развитию инфраструктуры для</w:t>
            </w:r>
            <w:r w:rsidR="00AC783D" w:rsidRPr="00BA3B3B">
              <w:rPr>
                <w:rStyle w:val="aff0"/>
                <w:noProof/>
                <w:lang w:val="en-US"/>
              </w:rPr>
              <w:t> </w:t>
            </w:r>
            <w:r w:rsidR="00AC783D" w:rsidRPr="00BA3B3B">
              <w:rPr>
                <w:rStyle w:val="aff0"/>
                <w:noProof/>
              </w:rPr>
              <w:t>легкового автомобильного транспорта, включая развитие парковочного пространства</w:t>
            </w:r>
            <w:r w:rsidR="00AC783D">
              <w:rPr>
                <w:noProof/>
                <w:webHidden/>
              </w:rPr>
              <w:tab/>
            </w:r>
            <w:r w:rsidR="00AC783D">
              <w:rPr>
                <w:noProof/>
                <w:webHidden/>
              </w:rPr>
              <w:fldChar w:fldCharType="begin"/>
            </w:r>
            <w:r w:rsidR="00AC783D">
              <w:rPr>
                <w:noProof/>
                <w:webHidden/>
              </w:rPr>
              <w:instrText xml:space="preserve"> PAGEREF _Toc152335048 \h </w:instrText>
            </w:r>
            <w:r w:rsidR="00AC783D">
              <w:rPr>
                <w:noProof/>
                <w:webHidden/>
              </w:rPr>
            </w:r>
            <w:r w:rsidR="00AC783D">
              <w:rPr>
                <w:noProof/>
                <w:webHidden/>
              </w:rPr>
              <w:fldChar w:fldCharType="separate"/>
            </w:r>
            <w:r w:rsidR="00AC783D">
              <w:rPr>
                <w:noProof/>
                <w:webHidden/>
              </w:rPr>
              <w:t>208</w:t>
            </w:r>
            <w:r w:rsidR="00AC783D">
              <w:rPr>
                <w:noProof/>
                <w:webHidden/>
              </w:rPr>
              <w:fldChar w:fldCharType="end"/>
            </w:r>
          </w:hyperlink>
        </w:p>
        <w:p w14:paraId="0A20510B" w14:textId="1E326224" w:rsidR="00AC783D" w:rsidRDefault="005E73FE">
          <w:pPr>
            <w:pStyle w:val="29"/>
            <w:rPr>
              <w:rFonts w:asciiTheme="minorHAnsi" w:eastAsiaTheme="minorEastAsia" w:hAnsiTheme="minorHAnsi" w:cstheme="minorBidi"/>
              <w:noProof/>
              <w:color w:val="auto"/>
              <w:sz w:val="22"/>
              <w:szCs w:val="22"/>
            </w:rPr>
          </w:pPr>
          <w:hyperlink w:anchor="_Toc152335049" w:history="1">
            <w:r w:rsidR="00AC783D" w:rsidRPr="00BA3B3B">
              <w:rPr>
                <w:rStyle w:val="aff0"/>
                <w:noProof/>
              </w:rPr>
              <w:t>5.4</w:t>
            </w:r>
            <w:r w:rsidR="00AC783D">
              <w:rPr>
                <w:rFonts w:asciiTheme="minorHAnsi" w:eastAsiaTheme="minorEastAsia" w:hAnsiTheme="minorHAnsi" w:cstheme="minorBidi"/>
                <w:noProof/>
                <w:color w:val="auto"/>
                <w:sz w:val="22"/>
                <w:szCs w:val="22"/>
              </w:rPr>
              <w:tab/>
            </w:r>
            <w:r w:rsidR="00AC783D" w:rsidRPr="00BA3B3B">
              <w:rPr>
                <w:rStyle w:val="aff0"/>
                <w:noProof/>
              </w:rPr>
              <w:t>Мероприятия по развитию инфраструктуры пешеходного и велосипедного передвижения</w:t>
            </w:r>
            <w:r w:rsidR="00AC783D">
              <w:rPr>
                <w:noProof/>
                <w:webHidden/>
              </w:rPr>
              <w:tab/>
            </w:r>
            <w:r w:rsidR="00AC783D">
              <w:rPr>
                <w:noProof/>
                <w:webHidden/>
              </w:rPr>
              <w:fldChar w:fldCharType="begin"/>
            </w:r>
            <w:r w:rsidR="00AC783D">
              <w:rPr>
                <w:noProof/>
                <w:webHidden/>
              </w:rPr>
              <w:instrText xml:space="preserve"> PAGEREF _Toc152335049 \h </w:instrText>
            </w:r>
            <w:r w:rsidR="00AC783D">
              <w:rPr>
                <w:noProof/>
                <w:webHidden/>
              </w:rPr>
            </w:r>
            <w:r w:rsidR="00AC783D">
              <w:rPr>
                <w:noProof/>
                <w:webHidden/>
              </w:rPr>
              <w:fldChar w:fldCharType="separate"/>
            </w:r>
            <w:r w:rsidR="00AC783D">
              <w:rPr>
                <w:noProof/>
                <w:webHidden/>
              </w:rPr>
              <w:t>210</w:t>
            </w:r>
            <w:r w:rsidR="00AC783D">
              <w:rPr>
                <w:noProof/>
                <w:webHidden/>
              </w:rPr>
              <w:fldChar w:fldCharType="end"/>
            </w:r>
          </w:hyperlink>
        </w:p>
        <w:p w14:paraId="14D1BEAF" w14:textId="1637EED4" w:rsidR="00AC783D" w:rsidRDefault="005E73FE">
          <w:pPr>
            <w:pStyle w:val="29"/>
            <w:rPr>
              <w:rFonts w:asciiTheme="minorHAnsi" w:eastAsiaTheme="minorEastAsia" w:hAnsiTheme="minorHAnsi" w:cstheme="minorBidi"/>
              <w:noProof/>
              <w:color w:val="auto"/>
              <w:sz w:val="22"/>
              <w:szCs w:val="22"/>
            </w:rPr>
          </w:pPr>
          <w:hyperlink w:anchor="_Toc152335050" w:history="1">
            <w:r w:rsidR="00AC783D" w:rsidRPr="00BA3B3B">
              <w:rPr>
                <w:rStyle w:val="aff0"/>
                <w:noProof/>
              </w:rPr>
              <w:t>5.5</w:t>
            </w:r>
            <w:r w:rsidR="00AC783D">
              <w:rPr>
                <w:rFonts w:asciiTheme="minorHAnsi" w:eastAsiaTheme="minorEastAsia" w:hAnsiTheme="minorHAnsi" w:cstheme="minorBidi"/>
                <w:noProof/>
                <w:color w:val="auto"/>
                <w:sz w:val="22"/>
                <w:szCs w:val="22"/>
              </w:rPr>
              <w:tab/>
            </w:r>
            <w:r w:rsidR="00AC783D" w:rsidRPr="00BA3B3B">
              <w:rPr>
                <w:rStyle w:val="aff0"/>
                <w:noProof/>
              </w:rPr>
              <w:t>Мероприятия по развитию инфраструктуры для грузового транспорта, транспортных средств коммунальных и дорожных служб</w:t>
            </w:r>
            <w:r w:rsidR="00AC783D">
              <w:rPr>
                <w:noProof/>
                <w:webHidden/>
              </w:rPr>
              <w:tab/>
            </w:r>
            <w:r w:rsidR="00AC783D">
              <w:rPr>
                <w:noProof/>
                <w:webHidden/>
              </w:rPr>
              <w:fldChar w:fldCharType="begin"/>
            </w:r>
            <w:r w:rsidR="00AC783D">
              <w:rPr>
                <w:noProof/>
                <w:webHidden/>
              </w:rPr>
              <w:instrText xml:space="preserve"> PAGEREF _Toc152335050 \h </w:instrText>
            </w:r>
            <w:r w:rsidR="00AC783D">
              <w:rPr>
                <w:noProof/>
                <w:webHidden/>
              </w:rPr>
            </w:r>
            <w:r w:rsidR="00AC783D">
              <w:rPr>
                <w:noProof/>
                <w:webHidden/>
              </w:rPr>
              <w:fldChar w:fldCharType="separate"/>
            </w:r>
            <w:r w:rsidR="00AC783D">
              <w:rPr>
                <w:noProof/>
                <w:webHidden/>
              </w:rPr>
              <w:t>217</w:t>
            </w:r>
            <w:r w:rsidR="00AC783D">
              <w:rPr>
                <w:noProof/>
                <w:webHidden/>
              </w:rPr>
              <w:fldChar w:fldCharType="end"/>
            </w:r>
          </w:hyperlink>
        </w:p>
        <w:p w14:paraId="4D8CEF14" w14:textId="0F16D620" w:rsidR="00AC783D" w:rsidRDefault="005E73FE">
          <w:pPr>
            <w:pStyle w:val="29"/>
            <w:rPr>
              <w:rFonts w:asciiTheme="minorHAnsi" w:eastAsiaTheme="minorEastAsia" w:hAnsiTheme="minorHAnsi" w:cstheme="minorBidi"/>
              <w:noProof/>
              <w:color w:val="auto"/>
              <w:sz w:val="22"/>
              <w:szCs w:val="22"/>
            </w:rPr>
          </w:pPr>
          <w:hyperlink w:anchor="_Toc152335051" w:history="1">
            <w:r w:rsidR="00AC783D" w:rsidRPr="00BA3B3B">
              <w:rPr>
                <w:rStyle w:val="aff0"/>
                <w:noProof/>
              </w:rPr>
              <w:t>5.6</w:t>
            </w:r>
            <w:r w:rsidR="00AC783D">
              <w:rPr>
                <w:rFonts w:asciiTheme="minorHAnsi" w:eastAsiaTheme="minorEastAsia" w:hAnsiTheme="minorHAnsi" w:cstheme="minorBidi"/>
                <w:noProof/>
                <w:color w:val="auto"/>
                <w:sz w:val="22"/>
                <w:szCs w:val="22"/>
              </w:rPr>
              <w:tab/>
            </w:r>
            <w:r w:rsidR="00AC783D" w:rsidRPr="00BA3B3B">
              <w:rPr>
                <w:rStyle w:val="aff0"/>
                <w:noProof/>
              </w:rPr>
              <w:t>Мероприятия по развитию сети дорог города</w:t>
            </w:r>
            <w:r w:rsidR="00AC783D">
              <w:rPr>
                <w:noProof/>
                <w:webHidden/>
              </w:rPr>
              <w:tab/>
            </w:r>
            <w:r w:rsidR="00AC783D">
              <w:rPr>
                <w:noProof/>
                <w:webHidden/>
              </w:rPr>
              <w:fldChar w:fldCharType="begin"/>
            </w:r>
            <w:r w:rsidR="00AC783D">
              <w:rPr>
                <w:noProof/>
                <w:webHidden/>
              </w:rPr>
              <w:instrText xml:space="preserve"> PAGEREF _Toc152335051 \h </w:instrText>
            </w:r>
            <w:r w:rsidR="00AC783D">
              <w:rPr>
                <w:noProof/>
                <w:webHidden/>
              </w:rPr>
            </w:r>
            <w:r w:rsidR="00AC783D">
              <w:rPr>
                <w:noProof/>
                <w:webHidden/>
              </w:rPr>
              <w:fldChar w:fldCharType="separate"/>
            </w:r>
            <w:r w:rsidR="00AC783D">
              <w:rPr>
                <w:noProof/>
                <w:webHidden/>
              </w:rPr>
              <w:t>220</w:t>
            </w:r>
            <w:r w:rsidR="00AC783D">
              <w:rPr>
                <w:noProof/>
                <w:webHidden/>
              </w:rPr>
              <w:fldChar w:fldCharType="end"/>
            </w:r>
          </w:hyperlink>
        </w:p>
        <w:p w14:paraId="32BCB240" w14:textId="52E4C38B" w:rsidR="00AC783D" w:rsidRDefault="005E73FE">
          <w:pPr>
            <w:pStyle w:val="29"/>
            <w:rPr>
              <w:rFonts w:asciiTheme="minorHAnsi" w:eastAsiaTheme="minorEastAsia" w:hAnsiTheme="minorHAnsi" w:cstheme="minorBidi"/>
              <w:noProof/>
              <w:color w:val="auto"/>
              <w:sz w:val="22"/>
              <w:szCs w:val="22"/>
            </w:rPr>
          </w:pPr>
          <w:hyperlink w:anchor="_Toc152335052" w:history="1">
            <w:r w:rsidR="00AC783D" w:rsidRPr="00BA3B3B">
              <w:rPr>
                <w:rStyle w:val="aff0"/>
                <w:noProof/>
              </w:rPr>
              <w:t>5.7</w:t>
            </w:r>
            <w:r w:rsidR="00AC783D">
              <w:rPr>
                <w:rFonts w:asciiTheme="minorHAnsi" w:eastAsiaTheme="minorEastAsia" w:hAnsiTheme="minorHAnsi" w:cstheme="minorBidi"/>
                <w:noProof/>
                <w:color w:val="auto"/>
                <w:sz w:val="22"/>
                <w:szCs w:val="22"/>
              </w:rPr>
              <w:tab/>
            </w:r>
            <w:r w:rsidR="00AC783D" w:rsidRPr="00BA3B3B">
              <w:rPr>
                <w:rStyle w:val="aff0"/>
                <w:noProof/>
              </w:rPr>
              <w:t>Мероприятия по развитию транспортной инфраструктуры</w:t>
            </w:r>
            <w:r w:rsidR="00AC783D">
              <w:rPr>
                <w:noProof/>
                <w:webHidden/>
              </w:rPr>
              <w:tab/>
            </w:r>
            <w:r w:rsidR="00AC783D">
              <w:rPr>
                <w:noProof/>
                <w:webHidden/>
              </w:rPr>
              <w:fldChar w:fldCharType="begin"/>
            </w:r>
            <w:r w:rsidR="00AC783D">
              <w:rPr>
                <w:noProof/>
                <w:webHidden/>
              </w:rPr>
              <w:instrText xml:space="preserve"> PAGEREF _Toc152335052 \h </w:instrText>
            </w:r>
            <w:r w:rsidR="00AC783D">
              <w:rPr>
                <w:noProof/>
                <w:webHidden/>
              </w:rPr>
            </w:r>
            <w:r w:rsidR="00AC783D">
              <w:rPr>
                <w:noProof/>
                <w:webHidden/>
              </w:rPr>
              <w:fldChar w:fldCharType="separate"/>
            </w:r>
            <w:r w:rsidR="00AC783D">
              <w:rPr>
                <w:noProof/>
                <w:webHidden/>
              </w:rPr>
              <w:t>224</w:t>
            </w:r>
            <w:r w:rsidR="00AC783D">
              <w:rPr>
                <w:noProof/>
                <w:webHidden/>
              </w:rPr>
              <w:fldChar w:fldCharType="end"/>
            </w:r>
          </w:hyperlink>
        </w:p>
        <w:p w14:paraId="0C0F0EE1" w14:textId="33B5B337" w:rsidR="00AC783D" w:rsidRDefault="005E73FE">
          <w:pPr>
            <w:pStyle w:val="36"/>
            <w:rPr>
              <w:rFonts w:asciiTheme="minorHAnsi" w:eastAsiaTheme="minorEastAsia" w:hAnsiTheme="minorHAnsi" w:cstheme="minorBidi"/>
              <w:iCs w:val="0"/>
              <w:noProof/>
              <w:color w:val="auto"/>
              <w:sz w:val="22"/>
              <w:szCs w:val="22"/>
            </w:rPr>
          </w:pPr>
          <w:hyperlink w:anchor="_Toc152335053" w:history="1">
            <w:r w:rsidR="00AC783D" w:rsidRPr="00BA3B3B">
              <w:rPr>
                <w:rStyle w:val="aff0"/>
                <w:noProof/>
              </w:rPr>
              <w:t>5.7.1</w:t>
            </w:r>
            <w:r w:rsidR="00AC783D">
              <w:rPr>
                <w:rFonts w:asciiTheme="minorHAnsi" w:eastAsiaTheme="minorEastAsia" w:hAnsiTheme="minorHAnsi" w:cstheme="minorBidi"/>
                <w:iCs w:val="0"/>
                <w:noProof/>
                <w:color w:val="auto"/>
                <w:sz w:val="22"/>
                <w:szCs w:val="22"/>
              </w:rPr>
              <w:tab/>
            </w:r>
            <w:r w:rsidR="00AC783D" w:rsidRPr="00BA3B3B">
              <w:rPr>
                <w:rStyle w:val="aff0"/>
                <w:noProof/>
              </w:rPr>
              <w:t xml:space="preserve">Комплексные мероприятия по организации дорожного движения, в том числе мероприятия по повышению безопасности дорожного </w:t>
            </w:r>
            <w:r w:rsidR="00AC783D" w:rsidRPr="00BA3B3B">
              <w:rPr>
                <w:rStyle w:val="aff0"/>
                <w:noProof/>
              </w:rPr>
              <w:lastRenderedPageBreak/>
              <w:t>движения, снижению перегруженности дорог и (или) их участков</w:t>
            </w:r>
            <w:r w:rsidR="00AC783D">
              <w:rPr>
                <w:noProof/>
                <w:webHidden/>
              </w:rPr>
              <w:tab/>
            </w:r>
            <w:r w:rsidR="00AC783D">
              <w:rPr>
                <w:noProof/>
                <w:webHidden/>
              </w:rPr>
              <w:fldChar w:fldCharType="begin"/>
            </w:r>
            <w:r w:rsidR="00AC783D">
              <w:rPr>
                <w:noProof/>
                <w:webHidden/>
              </w:rPr>
              <w:instrText xml:space="preserve"> PAGEREF _Toc152335053 \h </w:instrText>
            </w:r>
            <w:r w:rsidR="00AC783D">
              <w:rPr>
                <w:noProof/>
                <w:webHidden/>
              </w:rPr>
            </w:r>
            <w:r w:rsidR="00AC783D">
              <w:rPr>
                <w:noProof/>
                <w:webHidden/>
              </w:rPr>
              <w:fldChar w:fldCharType="separate"/>
            </w:r>
            <w:r w:rsidR="00AC783D">
              <w:rPr>
                <w:noProof/>
                <w:webHidden/>
              </w:rPr>
              <w:t>224</w:t>
            </w:r>
            <w:r w:rsidR="00AC783D">
              <w:rPr>
                <w:noProof/>
                <w:webHidden/>
              </w:rPr>
              <w:fldChar w:fldCharType="end"/>
            </w:r>
          </w:hyperlink>
        </w:p>
        <w:p w14:paraId="38BA881C" w14:textId="6A2D3DF2" w:rsidR="00AC783D" w:rsidRDefault="005E73FE">
          <w:pPr>
            <w:pStyle w:val="36"/>
            <w:rPr>
              <w:rFonts w:asciiTheme="minorHAnsi" w:eastAsiaTheme="minorEastAsia" w:hAnsiTheme="minorHAnsi" w:cstheme="minorBidi"/>
              <w:iCs w:val="0"/>
              <w:noProof/>
              <w:color w:val="auto"/>
              <w:sz w:val="22"/>
              <w:szCs w:val="22"/>
            </w:rPr>
          </w:pPr>
          <w:hyperlink w:anchor="_Toc152335054" w:history="1">
            <w:r w:rsidR="00AC783D" w:rsidRPr="00BA3B3B">
              <w:rPr>
                <w:rStyle w:val="aff0"/>
                <w:noProof/>
              </w:rPr>
              <w:t>5.7.2</w:t>
            </w:r>
            <w:r w:rsidR="00AC783D">
              <w:rPr>
                <w:rFonts w:asciiTheme="minorHAnsi" w:eastAsiaTheme="minorEastAsia" w:hAnsiTheme="minorHAnsi" w:cstheme="minorBidi"/>
                <w:iCs w:val="0"/>
                <w:noProof/>
                <w:color w:val="auto"/>
                <w:sz w:val="22"/>
                <w:szCs w:val="22"/>
              </w:rPr>
              <w:tab/>
            </w:r>
            <w:r w:rsidR="00AC783D" w:rsidRPr="00BA3B3B">
              <w:rPr>
                <w:rStyle w:val="aff0"/>
                <w:noProof/>
              </w:rPr>
              <w:t>Мероприятия по внедрению интеллектуальных транспортных систем</w:t>
            </w:r>
            <w:r w:rsidR="00AC783D">
              <w:rPr>
                <w:noProof/>
                <w:webHidden/>
              </w:rPr>
              <w:tab/>
            </w:r>
            <w:r w:rsidR="00AC783D">
              <w:rPr>
                <w:noProof/>
                <w:webHidden/>
              </w:rPr>
              <w:fldChar w:fldCharType="begin"/>
            </w:r>
            <w:r w:rsidR="00AC783D">
              <w:rPr>
                <w:noProof/>
                <w:webHidden/>
              </w:rPr>
              <w:instrText xml:space="preserve"> PAGEREF _Toc152335054 \h </w:instrText>
            </w:r>
            <w:r w:rsidR="00AC783D">
              <w:rPr>
                <w:noProof/>
                <w:webHidden/>
              </w:rPr>
            </w:r>
            <w:r w:rsidR="00AC783D">
              <w:rPr>
                <w:noProof/>
                <w:webHidden/>
              </w:rPr>
              <w:fldChar w:fldCharType="separate"/>
            </w:r>
            <w:r w:rsidR="00AC783D">
              <w:rPr>
                <w:noProof/>
                <w:webHidden/>
              </w:rPr>
              <w:t>226</w:t>
            </w:r>
            <w:r w:rsidR="00AC783D">
              <w:rPr>
                <w:noProof/>
                <w:webHidden/>
              </w:rPr>
              <w:fldChar w:fldCharType="end"/>
            </w:r>
          </w:hyperlink>
        </w:p>
        <w:p w14:paraId="670460C1" w14:textId="21E1E6A0" w:rsidR="00AC783D" w:rsidRDefault="005E73FE">
          <w:pPr>
            <w:pStyle w:val="36"/>
            <w:rPr>
              <w:rFonts w:asciiTheme="minorHAnsi" w:eastAsiaTheme="minorEastAsia" w:hAnsiTheme="minorHAnsi" w:cstheme="minorBidi"/>
              <w:iCs w:val="0"/>
              <w:noProof/>
              <w:color w:val="auto"/>
              <w:sz w:val="22"/>
              <w:szCs w:val="22"/>
            </w:rPr>
          </w:pPr>
          <w:hyperlink w:anchor="_Toc152335055" w:history="1">
            <w:r w:rsidR="00AC783D" w:rsidRPr="00BA3B3B">
              <w:rPr>
                <w:rStyle w:val="aff0"/>
                <w:noProof/>
              </w:rPr>
              <w:t>5.7.3</w:t>
            </w:r>
            <w:r w:rsidR="00AC783D">
              <w:rPr>
                <w:rFonts w:asciiTheme="minorHAnsi" w:eastAsiaTheme="minorEastAsia" w:hAnsiTheme="minorHAnsi" w:cstheme="minorBidi"/>
                <w:iCs w:val="0"/>
                <w:noProof/>
                <w:color w:val="auto"/>
                <w:sz w:val="22"/>
                <w:szCs w:val="22"/>
              </w:rPr>
              <w:tab/>
            </w:r>
            <w:r w:rsidR="00AC783D" w:rsidRPr="00BA3B3B">
              <w:rPr>
                <w:rStyle w:val="aff0"/>
                <w:noProof/>
              </w:rPr>
              <w:t>Мероприятия по снижению негативного воздействия транспорта на окружающую среду и здоровье населения</w:t>
            </w:r>
            <w:r w:rsidR="00AC783D">
              <w:rPr>
                <w:noProof/>
                <w:webHidden/>
              </w:rPr>
              <w:tab/>
            </w:r>
            <w:r w:rsidR="00AC783D">
              <w:rPr>
                <w:noProof/>
                <w:webHidden/>
              </w:rPr>
              <w:fldChar w:fldCharType="begin"/>
            </w:r>
            <w:r w:rsidR="00AC783D">
              <w:rPr>
                <w:noProof/>
                <w:webHidden/>
              </w:rPr>
              <w:instrText xml:space="preserve"> PAGEREF _Toc152335055 \h </w:instrText>
            </w:r>
            <w:r w:rsidR="00AC783D">
              <w:rPr>
                <w:noProof/>
                <w:webHidden/>
              </w:rPr>
            </w:r>
            <w:r w:rsidR="00AC783D">
              <w:rPr>
                <w:noProof/>
                <w:webHidden/>
              </w:rPr>
              <w:fldChar w:fldCharType="separate"/>
            </w:r>
            <w:r w:rsidR="00AC783D">
              <w:rPr>
                <w:noProof/>
                <w:webHidden/>
              </w:rPr>
              <w:t>228</w:t>
            </w:r>
            <w:r w:rsidR="00AC783D">
              <w:rPr>
                <w:noProof/>
                <w:webHidden/>
              </w:rPr>
              <w:fldChar w:fldCharType="end"/>
            </w:r>
          </w:hyperlink>
        </w:p>
        <w:p w14:paraId="2E00AA00" w14:textId="6DEB490A" w:rsidR="00AC783D" w:rsidRDefault="005E73FE">
          <w:pPr>
            <w:pStyle w:val="36"/>
            <w:rPr>
              <w:rFonts w:asciiTheme="minorHAnsi" w:eastAsiaTheme="minorEastAsia" w:hAnsiTheme="minorHAnsi" w:cstheme="minorBidi"/>
              <w:iCs w:val="0"/>
              <w:noProof/>
              <w:color w:val="auto"/>
              <w:sz w:val="22"/>
              <w:szCs w:val="22"/>
            </w:rPr>
          </w:pPr>
          <w:hyperlink w:anchor="_Toc152335056" w:history="1">
            <w:r w:rsidR="00AC783D" w:rsidRPr="00BA3B3B">
              <w:rPr>
                <w:rStyle w:val="aff0"/>
                <w:noProof/>
              </w:rPr>
              <w:t>5.7.4</w:t>
            </w:r>
            <w:r w:rsidR="00AC783D">
              <w:rPr>
                <w:rFonts w:asciiTheme="minorHAnsi" w:eastAsiaTheme="minorEastAsia" w:hAnsiTheme="minorHAnsi" w:cstheme="minorBidi"/>
                <w:iCs w:val="0"/>
                <w:noProof/>
                <w:color w:val="auto"/>
                <w:sz w:val="22"/>
                <w:szCs w:val="22"/>
              </w:rPr>
              <w:tab/>
            </w:r>
            <w:r w:rsidR="00AC783D" w:rsidRPr="00BA3B3B">
              <w:rPr>
                <w:rStyle w:val="aff0"/>
                <w:noProof/>
              </w:rPr>
              <w:t>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r w:rsidR="00AC783D">
              <w:rPr>
                <w:noProof/>
                <w:webHidden/>
              </w:rPr>
              <w:tab/>
            </w:r>
            <w:r w:rsidR="00AC783D">
              <w:rPr>
                <w:noProof/>
                <w:webHidden/>
              </w:rPr>
              <w:fldChar w:fldCharType="begin"/>
            </w:r>
            <w:r w:rsidR="00AC783D">
              <w:rPr>
                <w:noProof/>
                <w:webHidden/>
              </w:rPr>
              <w:instrText xml:space="preserve"> PAGEREF _Toc152335056 \h </w:instrText>
            </w:r>
            <w:r w:rsidR="00AC783D">
              <w:rPr>
                <w:noProof/>
                <w:webHidden/>
              </w:rPr>
            </w:r>
            <w:r w:rsidR="00AC783D">
              <w:rPr>
                <w:noProof/>
                <w:webHidden/>
              </w:rPr>
              <w:fldChar w:fldCharType="separate"/>
            </w:r>
            <w:r w:rsidR="00AC783D">
              <w:rPr>
                <w:noProof/>
                <w:webHidden/>
              </w:rPr>
              <w:t>231</w:t>
            </w:r>
            <w:r w:rsidR="00AC783D">
              <w:rPr>
                <w:noProof/>
                <w:webHidden/>
              </w:rPr>
              <w:fldChar w:fldCharType="end"/>
            </w:r>
          </w:hyperlink>
        </w:p>
        <w:p w14:paraId="6A868C54" w14:textId="41CE45D7" w:rsidR="00AC783D" w:rsidRDefault="005E73FE">
          <w:pPr>
            <w:pStyle w:val="19"/>
            <w:rPr>
              <w:rFonts w:asciiTheme="minorHAnsi" w:eastAsiaTheme="minorEastAsia" w:hAnsiTheme="minorHAnsi" w:cstheme="minorBidi"/>
              <w:bCs w:val="0"/>
              <w:color w:val="auto"/>
              <w:sz w:val="22"/>
              <w:szCs w:val="22"/>
            </w:rPr>
          </w:pPr>
          <w:hyperlink w:anchor="_Toc152335057" w:history="1">
            <w:r w:rsidR="00AC783D" w:rsidRPr="00BA3B3B">
              <w:rPr>
                <w:rStyle w:val="aff0"/>
              </w:rPr>
              <w:t>6</w:t>
            </w:r>
            <w:r w:rsidR="00AC783D">
              <w:rPr>
                <w:rFonts w:asciiTheme="minorHAnsi" w:eastAsiaTheme="minorEastAsia" w:hAnsiTheme="minorHAnsi" w:cstheme="minorBidi"/>
                <w:bCs w:val="0"/>
                <w:color w:val="auto"/>
                <w:sz w:val="22"/>
                <w:szCs w:val="22"/>
              </w:rPr>
              <w:tab/>
            </w:r>
            <w:r w:rsidR="00AC783D" w:rsidRPr="00BA3B3B">
              <w:rPr>
                <w:rStyle w:val="aff0"/>
              </w:rPr>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AC783D">
              <w:rPr>
                <w:webHidden/>
              </w:rPr>
              <w:tab/>
            </w:r>
            <w:r w:rsidR="00AC783D">
              <w:rPr>
                <w:webHidden/>
              </w:rPr>
              <w:fldChar w:fldCharType="begin"/>
            </w:r>
            <w:r w:rsidR="00AC783D">
              <w:rPr>
                <w:webHidden/>
              </w:rPr>
              <w:instrText xml:space="preserve"> PAGEREF _Toc152335057 \h </w:instrText>
            </w:r>
            <w:r w:rsidR="00AC783D">
              <w:rPr>
                <w:webHidden/>
              </w:rPr>
            </w:r>
            <w:r w:rsidR="00AC783D">
              <w:rPr>
                <w:webHidden/>
              </w:rPr>
              <w:fldChar w:fldCharType="separate"/>
            </w:r>
            <w:r w:rsidR="00AC783D">
              <w:rPr>
                <w:webHidden/>
              </w:rPr>
              <w:t>233</w:t>
            </w:r>
            <w:r w:rsidR="00AC783D">
              <w:rPr>
                <w:webHidden/>
              </w:rPr>
              <w:fldChar w:fldCharType="end"/>
            </w:r>
          </w:hyperlink>
        </w:p>
        <w:p w14:paraId="46C2538C" w14:textId="73B448B4" w:rsidR="00AC783D" w:rsidRDefault="005E73FE">
          <w:pPr>
            <w:pStyle w:val="19"/>
            <w:rPr>
              <w:rFonts w:asciiTheme="minorHAnsi" w:eastAsiaTheme="minorEastAsia" w:hAnsiTheme="minorHAnsi" w:cstheme="minorBidi"/>
              <w:bCs w:val="0"/>
              <w:color w:val="auto"/>
              <w:sz w:val="22"/>
              <w:szCs w:val="22"/>
            </w:rPr>
          </w:pPr>
          <w:hyperlink w:anchor="_Toc152335058" w:history="1">
            <w:r w:rsidR="00AC783D" w:rsidRPr="00BA3B3B">
              <w:rPr>
                <w:rStyle w:val="aff0"/>
              </w:rPr>
              <w:t>7</w:t>
            </w:r>
            <w:r w:rsidR="00AC783D">
              <w:rPr>
                <w:rFonts w:asciiTheme="minorHAnsi" w:eastAsiaTheme="minorEastAsia" w:hAnsiTheme="minorHAnsi" w:cstheme="minorBidi"/>
                <w:bCs w:val="0"/>
                <w:color w:val="auto"/>
                <w:sz w:val="22"/>
                <w:szCs w:val="22"/>
              </w:rPr>
              <w:tab/>
            </w:r>
            <w:r w:rsidR="00AC783D" w:rsidRPr="00BA3B3B">
              <w:rPr>
                <w:rStyle w:val="aff0"/>
              </w:rPr>
              <w:t>Оценка эффективности мероприятий (инвестиционных проектов) по проектированию, строительству, реконструкции объектов транспортной инфраструктуры</w:t>
            </w:r>
            <w:r w:rsidR="00AC783D">
              <w:rPr>
                <w:webHidden/>
              </w:rPr>
              <w:tab/>
            </w:r>
            <w:r w:rsidR="00AC783D">
              <w:rPr>
                <w:webHidden/>
              </w:rPr>
              <w:fldChar w:fldCharType="begin"/>
            </w:r>
            <w:r w:rsidR="00AC783D">
              <w:rPr>
                <w:webHidden/>
              </w:rPr>
              <w:instrText xml:space="preserve"> PAGEREF _Toc152335058 \h </w:instrText>
            </w:r>
            <w:r w:rsidR="00AC783D">
              <w:rPr>
                <w:webHidden/>
              </w:rPr>
            </w:r>
            <w:r w:rsidR="00AC783D">
              <w:rPr>
                <w:webHidden/>
              </w:rPr>
              <w:fldChar w:fldCharType="separate"/>
            </w:r>
            <w:r w:rsidR="00AC783D">
              <w:rPr>
                <w:webHidden/>
              </w:rPr>
              <w:t>242</w:t>
            </w:r>
            <w:r w:rsidR="00AC783D">
              <w:rPr>
                <w:webHidden/>
              </w:rPr>
              <w:fldChar w:fldCharType="end"/>
            </w:r>
          </w:hyperlink>
        </w:p>
        <w:p w14:paraId="280C0451" w14:textId="7BF2D684" w:rsidR="00AC783D" w:rsidRDefault="005E73FE">
          <w:pPr>
            <w:pStyle w:val="19"/>
            <w:rPr>
              <w:rFonts w:asciiTheme="minorHAnsi" w:eastAsiaTheme="minorEastAsia" w:hAnsiTheme="minorHAnsi" w:cstheme="minorBidi"/>
              <w:bCs w:val="0"/>
              <w:color w:val="auto"/>
              <w:sz w:val="22"/>
              <w:szCs w:val="22"/>
            </w:rPr>
          </w:pPr>
          <w:hyperlink w:anchor="_Toc152335059" w:history="1">
            <w:r w:rsidR="00AC783D" w:rsidRPr="00BA3B3B">
              <w:rPr>
                <w:rStyle w:val="aff0"/>
              </w:rPr>
              <w:t>8</w:t>
            </w:r>
            <w:r w:rsidR="00AC783D">
              <w:rPr>
                <w:rFonts w:asciiTheme="minorHAnsi" w:eastAsiaTheme="minorEastAsia" w:hAnsiTheme="minorHAnsi" w:cstheme="minorBidi"/>
                <w:bCs w:val="0"/>
                <w:color w:val="auto"/>
                <w:sz w:val="22"/>
                <w:szCs w:val="22"/>
              </w:rPr>
              <w:tab/>
            </w:r>
            <w:r w:rsidR="00AC783D" w:rsidRPr="00BA3B3B">
              <w:rPr>
                <w:rStyle w:val="aff0"/>
              </w:rPr>
              <w:t>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города Югорска</w:t>
            </w:r>
            <w:r w:rsidR="00AC783D">
              <w:rPr>
                <w:webHidden/>
              </w:rPr>
              <w:tab/>
            </w:r>
            <w:r w:rsidR="00AC783D">
              <w:rPr>
                <w:webHidden/>
              </w:rPr>
              <w:fldChar w:fldCharType="begin"/>
            </w:r>
            <w:r w:rsidR="00AC783D">
              <w:rPr>
                <w:webHidden/>
              </w:rPr>
              <w:instrText xml:space="preserve"> PAGEREF _Toc152335059 \h </w:instrText>
            </w:r>
            <w:r w:rsidR="00AC783D">
              <w:rPr>
                <w:webHidden/>
              </w:rPr>
            </w:r>
            <w:r w:rsidR="00AC783D">
              <w:rPr>
                <w:webHidden/>
              </w:rPr>
              <w:fldChar w:fldCharType="separate"/>
            </w:r>
            <w:r w:rsidR="00AC783D">
              <w:rPr>
                <w:webHidden/>
              </w:rPr>
              <w:t>247</w:t>
            </w:r>
            <w:r w:rsidR="00AC783D">
              <w:rPr>
                <w:webHidden/>
              </w:rPr>
              <w:fldChar w:fldCharType="end"/>
            </w:r>
          </w:hyperlink>
        </w:p>
        <w:p w14:paraId="700E64D3" w14:textId="51E0FFFE" w:rsidR="00AC783D" w:rsidRDefault="005E73FE">
          <w:pPr>
            <w:pStyle w:val="19"/>
            <w:rPr>
              <w:rFonts w:asciiTheme="minorHAnsi" w:eastAsiaTheme="minorEastAsia" w:hAnsiTheme="minorHAnsi" w:cstheme="minorBidi"/>
              <w:bCs w:val="0"/>
              <w:color w:val="auto"/>
              <w:sz w:val="22"/>
              <w:szCs w:val="22"/>
            </w:rPr>
          </w:pPr>
          <w:hyperlink w:anchor="_Toc152335060" w:history="1">
            <w:r w:rsidR="00AC783D" w:rsidRPr="00BA3B3B">
              <w:rPr>
                <w:rStyle w:val="aff0"/>
              </w:rPr>
              <w:t>9</w:t>
            </w:r>
            <w:r w:rsidR="00AC783D">
              <w:rPr>
                <w:rFonts w:asciiTheme="minorHAnsi" w:eastAsiaTheme="minorEastAsia" w:hAnsiTheme="minorHAnsi" w:cstheme="minorBidi"/>
                <w:bCs w:val="0"/>
                <w:color w:val="auto"/>
                <w:sz w:val="22"/>
                <w:szCs w:val="22"/>
              </w:rPr>
              <w:tab/>
            </w:r>
            <w:r w:rsidR="00AC783D" w:rsidRPr="00BA3B3B">
              <w:rPr>
                <w:rStyle w:val="aff0"/>
              </w:rPr>
              <w:t>Порядок внесения изменений в ПКРТИ</w:t>
            </w:r>
            <w:r w:rsidR="00AC783D">
              <w:rPr>
                <w:webHidden/>
              </w:rPr>
              <w:tab/>
            </w:r>
            <w:r w:rsidR="00AC783D">
              <w:rPr>
                <w:webHidden/>
              </w:rPr>
              <w:fldChar w:fldCharType="begin"/>
            </w:r>
            <w:r w:rsidR="00AC783D">
              <w:rPr>
                <w:webHidden/>
              </w:rPr>
              <w:instrText xml:space="preserve"> PAGEREF _Toc152335060 \h </w:instrText>
            </w:r>
            <w:r w:rsidR="00AC783D">
              <w:rPr>
                <w:webHidden/>
              </w:rPr>
            </w:r>
            <w:r w:rsidR="00AC783D">
              <w:rPr>
                <w:webHidden/>
              </w:rPr>
              <w:fldChar w:fldCharType="separate"/>
            </w:r>
            <w:r w:rsidR="00AC783D">
              <w:rPr>
                <w:webHidden/>
              </w:rPr>
              <w:t>249</w:t>
            </w:r>
            <w:r w:rsidR="00AC783D">
              <w:rPr>
                <w:webHidden/>
              </w:rPr>
              <w:fldChar w:fldCharType="end"/>
            </w:r>
          </w:hyperlink>
        </w:p>
        <w:p w14:paraId="733EE4D7" w14:textId="29D7E1D8" w:rsidR="00AC783D" w:rsidRDefault="005E73FE">
          <w:pPr>
            <w:pStyle w:val="19"/>
            <w:rPr>
              <w:rFonts w:asciiTheme="minorHAnsi" w:eastAsiaTheme="minorEastAsia" w:hAnsiTheme="minorHAnsi" w:cstheme="minorBidi"/>
              <w:bCs w:val="0"/>
              <w:color w:val="auto"/>
              <w:sz w:val="22"/>
              <w:szCs w:val="22"/>
            </w:rPr>
          </w:pPr>
          <w:hyperlink w:anchor="_Toc152335061" w:history="1">
            <w:r w:rsidR="00AC783D" w:rsidRPr="00BA3B3B">
              <w:rPr>
                <w:rStyle w:val="aff0"/>
              </w:rPr>
              <w:t>Приложение А</w:t>
            </w:r>
            <w:r w:rsidR="00AC783D">
              <w:rPr>
                <w:webHidden/>
              </w:rPr>
              <w:tab/>
            </w:r>
            <w:r w:rsidR="00AC783D">
              <w:rPr>
                <w:webHidden/>
              </w:rPr>
              <w:fldChar w:fldCharType="begin"/>
            </w:r>
            <w:r w:rsidR="00AC783D">
              <w:rPr>
                <w:webHidden/>
              </w:rPr>
              <w:instrText xml:space="preserve"> PAGEREF _Toc152335061 \h </w:instrText>
            </w:r>
            <w:r w:rsidR="00AC783D">
              <w:rPr>
                <w:webHidden/>
              </w:rPr>
            </w:r>
            <w:r w:rsidR="00AC783D">
              <w:rPr>
                <w:webHidden/>
              </w:rPr>
              <w:fldChar w:fldCharType="separate"/>
            </w:r>
            <w:r w:rsidR="00AC783D">
              <w:rPr>
                <w:webHidden/>
              </w:rPr>
              <w:t>251</w:t>
            </w:r>
            <w:r w:rsidR="00AC783D">
              <w:rPr>
                <w:webHidden/>
              </w:rPr>
              <w:fldChar w:fldCharType="end"/>
            </w:r>
          </w:hyperlink>
        </w:p>
        <w:p w14:paraId="6F2983DB" w14:textId="4EDE056A" w:rsidR="004B0390" w:rsidRPr="002D2A33" w:rsidRDefault="004B0390">
          <w:r w:rsidRPr="002D2A33">
            <w:rPr>
              <w:bCs/>
              <w:noProof/>
              <w:color w:val="000000" w:themeColor="text1"/>
              <w:szCs w:val="20"/>
            </w:rPr>
            <w:fldChar w:fldCharType="end"/>
          </w:r>
        </w:p>
      </w:sdtContent>
    </w:sdt>
    <w:p w14:paraId="5BEC76A6" w14:textId="53CFBC1C" w:rsidR="00A7544E" w:rsidRPr="002D2A33" w:rsidRDefault="00771EA7" w:rsidP="00F61558">
      <w:pPr>
        <w:pStyle w:val="15"/>
        <w:rPr>
          <w:lang w:val="ru-RU"/>
        </w:rPr>
      </w:pPr>
      <w:bookmarkStart w:id="3" w:name="_Toc98515342"/>
      <w:bookmarkStart w:id="4" w:name="_Toc152334990"/>
      <w:bookmarkEnd w:id="3"/>
      <w:r w:rsidRPr="002D2A33">
        <w:rPr>
          <w:lang w:val="ru-RU"/>
        </w:rPr>
        <w:lastRenderedPageBreak/>
        <w:t>Паспорт ПКРТИ</w:t>
      </w:r>
      <w:bookmarkEnd w:id="4"/>
    </w:p>
    <w:tbl>
      <w:tblPr>
        <w:tblStyle w:val="aff"/>
        <w:tblW w:w="5000" w:type="pct"/>
        <w:tblLook w:val="04A0" w:firstRow="1" w:lastRow="0" w:firstColumn="1" w:lastColumn="0" w:noHBand="0" w:noVBand="1"/>
      </w:tblPr>
      <w:tblGrid>
        <w:gridCol w:w="2318"/>
        <w:gridCol w:w="7253"/>
      </w:tblGrid>
      <w:tr w:rsidR="004B0390" w:rsidRPr="002D2A33" w14:paraId="377060AE" w14:textId="77777777" w:rsidTr="004B0390">
        <w:trPr>
          <w:trHeight w:val="454"/>
        </w:trPr>
        <w:tc>
          <w:tcPr>
            <w:tcW w:w="1211" w:type="pct"/>
            <w:vAlign w:val="center"/>
          </w:tcPr>
          <w:p w14:paraId="4E236193" w14:textId="77777777" w:rsidR="004B0390" w:rsidRPr="002D2A33" w:rsidRDefault="004B0390" w:rsidP="004B0390">
            <w:pPr>
              <w:pStyle w:val="af7"/>
              <w:spacing w:line="276" w:lineRule="auto"/>
              <w:jc w:val="left"/>
              <w:rPr>
                <w:sz w:val="24"/>
                <w:szCs w:val="24"/>
              </w:rPr>
            </w:pPr>
            <w:r w:rsidRPr="002D2A33">
              <w:rPr>
                <w:sz w:val="24"/>
                <w:szCs w:val="24"/>
              </w:rPr>
              <w:t>Наименование</w:t>
            </w:r>
          </w:p>
          <w:p w14:paraId="3E631ED7" w14:textId="77777777" w:rsidR="004B0390" w:rsidRPr="002D2A33" w:rsidRDefault="004B0390" w:rsidP="004B0390">
            <w:pPr>
              <w:pStyle w:val="af7"/>
              <w:spacing w:line="276" w:lineRule="auto"/>
              <w:jc w:val="left"/>
              <w:rPr>
                <w:sz w:val="24"/>
                <w:szCs w:val="24"/>
              </w:rPr>
            </w:pPr>
            <w:r w:rsidRPr="002D2A33">
              <w:rPr>
                <w:sz w:val="24"/>
                <w:szCs w:val="24"/>
              </w:rPr>
              <w:t>Программы</w:t>
            </w:r>
          </w:p>
        </w:tc>
        <w:tc>
          <w:tcPr>
            <w:tcW w:w="3789" w:type="pct"/>
            <w:shd w:val="clear" w:color="auto" w:fill="auto"/>
          </w:tcPr>
          <w:p w14:paraId="7BA30128" w14:textId="7D864EC2" w:rsidR="004B0390" w:rsidRPr="002D2A33" w:rsidRDefault="00555D8A" w:rsidP="004B0390">
            <w:pPr>
              <w:pStyle w:val="af7"/>
              <w:spacing w:line="276" w:lineRule="auto"/>
              <w:rPr>
                <w:sz w:val="24"/>
                <w:szCs w:val="24"/>
              </w:rPr>
            </w:pPr>
            <w:r w:rsidRPr="002D2A33">
              <w:rPr>
                <w:sz w:val="24"/>
                <w:szCs w:val="24"/>
              </w:rPr>
              <w:t>Корректировка программы комплексного развития транспортной инфраструктуры города Югорска на 2024-2035 годы (период 2024-2035)</w:t>
            </w:r>
          </w:p>
        </w:tc>
      </w:tr>
      <w:tr w:rsidR="004B0390" w:rsidRPr="002D2A33" w14:paraId="678E5CA5" w14:textId="77777777" w:rsidTr="004B0390">
        <w:trPr>
          <w:trHeight w:val="454"/>
        </w:trPr>
        <w:tc>
          <w:tcPr>
            <w:tcW w:w="1211" w:type="pct"/>
            <w:vAlign w:val="center"/>
          </w:tcPr>
          <w:p w14:paraId="6D39C481" w14:textId="77777777" w:rsidR="004B0390" w:rsidRPr="002D2A33" w:rsidRDefault="004B0390" w:rsidP="004B0390">
            <w:pPr>
              <w:pStyle w:val="af7"/>
              <w:spacing w:line="276" w:lineRule="auto"/>
              <w:jc w:val="left"/>
              <w:rPr>
                <w:sz w:val="24"/>
                <w:szCs w:val="24"/>
              </w:rPr>
            </w:pPr>
            <w:r w:rsidRPr="002D2A33">
              <w:rPr>
                <w:sz w:val="24"/>
                <w:szCs w:val="24"/>
              </w:rPr>
              <w:t>Основание для разработки</w:t>
            </w:r>
          </w:p>
          <w:p w14:paraId="5C348C23" w14:textId="77777777" w:rsidR="004B0390" w:rsidRPr="002D2A33" w:rsidRDefault="004B0390" w:rsidP="004B0390">
            <w:pPr>
              <w:pStyle w:val="af7"/>
              <w:spacing w:line="276" w:lineRule="auto"/>
              <w:jc w:val="left"/>
              <w:rPr>
                <w:sz w:val="24"/>
                <w:szCs w:val="24"/>
              </w:rPr>
            </w:pPr>
            <w:r w:rsidRPr="002D2A33">
              <w:rPr>
                <w:sz w:val="24"/>
                <w:szCs w:val="24"/>
              </w:rPr>
              <w:t>Программы</w:t>
            </w:r>
          </w:p>
        </w:tc>
        <w:tc>
          <w:tcPr>
            <w:tcW w:w="3789" w:type="pct"/>
            <w:shd w:val="clear" w:color="auto" w:fill="auto"/>
          </w:tcPr>
          <w:p w14:paraId="66F0FD8B" w14:textId="05EE9990" w:rsidR="004B0390" w:rsidRPr="002D2A33" w:rsidRDefault="004B0390" w:rsidP="003A164F">
            <w:pPr>
              <w:pStyle w:val="1-"/>
              <w:numPr>
                <w:ilvl w:val="0"/>
                <w:numId w:val="0"/>
              </w:numPr>
              <w:tabs>
                <w:tab w:val="clear" w:pos="0"/>
                <w:tab w:val="clear" w:pos="709"/>
                <w:tab w:val="clear" w:pos="992"/>
                <w:tab w:val="left" w:pos="466"/>
              </w:tabs>
              <w:spacing w:line="276" w:lineRule="auto"/>
              <w:rPr>
                <w:rFonts w:eastAsia="Calibri"/>
                <w:sz w:val="24"/>
                <w:szCs w:val="24"/>
                <w:lang w:eastAsia="en-US"/>
              </w:rPr>
            </w:pPr>
            <w:r w:rsidRPr="002D2A33">
              <w:rPr>
                <w:rFonts w:eastAsia="Calibri"/>
                <w:sz w:val="24"/>
                <w:szCs w:val="24"/>
                <w:lang w:eastAsia="en-US"/>
              </w:rPr>
              <w:t>Градостроительный кодекс РФ от 29.12.2004 №</w:t>
            </w:r>
            <w:r w:rsidR="00555D8A" w:rsidRPr="002D2A33">
              <w:rPr>
                <w:rFonts w:eastAsia="Calibri"/>
                <w:sz w:val="24"/>
                <w:szCs w:val="24"/>
                <w:lang w:eastAsia="en-US"/>
              </w:rPr>
              <w:t> </w:t>
            </w:r>
            <w:r w:rsidRPr="002D2A33">
              <w:rPr>
                <w:rFonts w:eastAsia="Calibri"/>
                <w:sz w:val="24"/>
                <w:szCs w:val="24"/>
                <w:lang w:eastAsia="en-US"/>
              </w:rPr>
              <w:t>190-ФЗ;</w:t>
            </w:r>
          </w:p>
          <w:p w14:paraId="463BADBD" w14:textId="6CF89DF8" w:rsidR="004B0390" w:rsidRPr="002D2A33" w:rsidRDefault="004B0390" w:rsidP="004B0390">
            <w:pPr>
              <w:pStyle w:val="1-"/>
              <w:tabs>
                <w:tab w:val="clear" w:pos="0"/>
                <w:tab w:val="clear" w:pos="709"/>
                <w:tab w:val="clear" w:pos="992"/>
                <w:tab w:val="left" w:pos="466"/>
              </w:tabs>
              <w:spacing w:line="276" w:lineRule="auto"/>
              <w:ind w:firstLine="0"/>
              <w:rPr>
                <w:rFonts w:eastAsia="Calibri"/>
                <w:sz w:val="24"/>
                <w:szCs w:val="24"/>
                <w:lang w:eastAsia="en-US"/>
              </w:rPr>
            </w:pPr>
            <w:r w:rsidRPr="002D2A33">
              <w:rPr>
                <w:rFonts w:eastAsia="Calibri"/>
                <w:sz w:val="24"/>
                <w:szCs w:val="24"/>
                <w:lang w:eastAsia="en-US"/>
              </w:rPr>
              <w:t>Федеральный закон от 06.10.2003 №</w:t>
            </w:r>
            <w:r w:rsidR="003A164F" w:rsidRPr="002D2A33">
              <w:rPr>
                <w:rFonts w:eastAsia="Calibri"/>
                <w:sz w:val="24"/>
                <w:szCs w:val="24"/>
                <w:lang w:eastAsia="en-US"/>
              </w:rPr>
              <w:t> </w:t>
            </w:r>
            <w:r w:rsidRPr="002D2A33">
              <w:rPr>
                <w:rFonts w:eastAsia="Calibri"/>
                <w:sz w:val="24"/>
                <w:szCs w:val="24"/>
                <w:lang w:eastAsia="en-US"/>
              </w:rPr>
              <w:t>131-ФЗ «Об общих принципах организации местного самоуправления в Российской Федерации»;</w:t>
            </w:r>
          </w:p>
          <w:p w14:paraId="7A85093E" w14:textId="590D39B1" w:rsidR="004B0390" w:rsidRPr="002D2A33" w:rsidRDefault="004B0390" w:rsidP="004B0390">
            <w:pPr>
              <w:pStyle w:val="1-"/>
              <w:tabs>
                <w:tab w:val="clear" w:pos="0"/>
                <w:tab w:val="clear" w:pos="709"/>
                <w:tab w:val="clear" w:pos="992"/>
                <w:tab w:val="left" w:pos="466"/>
              </w:tabs>
              <w:spacing w:line="276" w:lineRule="auto"/>
              <w:ind w:firstLine="0"/>
              <w:rPr>
                <w:rFonts w:eastAsia="Calibri"/>
                <w:sz w:val="24"/>
                <w:szCs w:val="24"/>
                <w:lang w:eastAsia="en-US"/>
              </w:rPr>
            </w:pPr>
            <w:r w:rsidRPr="002D2A33">
              <w:rPr>
                <w:rFonts w:eastAsia="Calibri"/>
                <w:sz w:val="24"/>
                <w:szCs w:val="24"/>
                <w:lang w:eastAsia="en-US"/>
              </w:rPr>
              <w:t>Федеральный закон от 08.11.2007 №</w:t>
            </w:r>
            <w:r w:rsidR="00555D8A" w:rsidRPr="002D2A33">
              <w:rPr>
                <w:rFonts w:eastAsia="Calibri"/>
                <w:sz w:val="24"/>
                <w:szCs w:val="24"/>
                <w:lang w:eastAsia="en-US"/>
              </w:rPr>
              <w:t> </w:t>
            </w:r>
            <w:r w:rsidRPr="002D2A33">
              <w:rPr>
                <w:rFonts w:eastAsia="Calibri"/>
                <w:sz w:val="24"/>
                <w:szCs w:val="24"/>
                <w:lang w:eastAsia="en-US"/>
              </w:rPr>
              <w:t>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5CC08AB4" w14:textId="77777777" w:rsidR="004B0390" w:rsidRPr="002D2A33" w:rsidRDefault="004B0390" w:rsidP="004B0390">
            <w:pPr>
              <w:pStyle w:val="1-"/>
              <w:tabs>
                <w:tab w:val="clear" w:pos="0"/>
                <w:tab w:val="clear" w:pos="709"/>
                <w:tab w:val="clear" w:pos="992"/>
                <w:tab w:val="left" w:pos="466"/>
              </w:tabs>
              <w:spacing w:line="276" w:lineRule="auto"/>
              <w:ind w:firstLine="0"/>
              <w:rPr>
                <w:rFonts w:eastAsia="Calibri"/>
                <w:sz w:val="24"/>
                <w:szCs w:val="24"/>
                <w:lang w:eastAsia="en-US"/>
              </w:rPr>
            </w:pPr>
            <w:r w:rsidRPr="002D2A33">
              <w:rPr>
                <w:rFonts w:eastAsia="Calibri"/>
                <w:sz w:val="24"/>
                <w:szCs w:val="24"/>
                <w:lang w:eastAsia="en-US"/>
              </w:rPr>
              <w:t>Федеральный закон от 10.12.1995 № 196-ФЗ «О безопасности дорожного движения»;</w:t>
            </w:r>
          </w:p>
          <w:p w14:paraId="61960CE8" w14:textId="1438F30B" w:rsidR="004B0390" w:rsidRPr="002D2A33" w:rsidRDefault="004B0390" w:rsidP="004B0390">
            <w:pPr>
              <w:pStyle w:val="1-"/>
              <w:tabs>
                <w:tab w:val="clear" w:pos="0"/>
                <w:tab w:val="clear" w:pos="709"/>
                <w:tab w:val="clear" w:pos="992"/>
                <w:tab w:val="left" w:pos="466"/>
              </w:tabs>
              <w:spacing w:line="276" w:lineRule="auto"/>
              <w:ind w:firstLine="0"/>
              <w:rPr>
                <w:rFonts w:eastAsia="Calibri"/>
                <w:sz w:val="24"/>
                <w:szCs w:val="24"/>
                <w:lang w:eastAsia="en-US"/>
              </w:rPr>
            </w:pPr>
            <w:r w:rsidRPr="002D2A33">
              <w:rPr>
                <w:rFonts w:eastAsia="Calibri"/>
                <w:sz w:val="24"/>
                <w:szCs w:val="24"/>
                <w:lang w:eastAsia="en-US"/>
              </w:rPr>
              <w:t>Постановление правительства РФ от 25.12.2015 №</w:t>
            </w:r>
            <w:r w:rsidR="00555D8A" w:rsidRPr="002D2A33">
              <w:rPr>
                <w:rFonts w:eastAsia="Calibri"/>
                <w:sz w:val="24"/>
                <w:szCs w:val="24"/>
                <w:lang w:eastAsia="en-US"/>
              </w:rPr>
              <w:t> </w:t>
            </w:r>
            <w:r w:rsidRPr="002D2A33">
              <w:rPr>
                <w:rFonts w:eastAsia="Calibri"/>
                <w:sz w:val="24"/>
                <w:szCs w:val="24"/>
                <w:lang w:eastAsia="en-US"/>
              </w:rPr>
              <w:t>1440 «Об утверждении требований к программам комплексного развития транспортной инфраструктуры поселений, городских округов»;</w:t>
            </w:r>
          </w:p>
          <w:p w14:paraId="547A013D" w14:textId="6B11DF08" w:rsidR="004B0390" w:rsidRPr="002D2A33" w:rsidRDefault="004B0390" w:rsidP="004B0390">
            <w:pPr>
              <w:pStyle w:val="1-"/>
              <w:tabs>
                <w:tab w:val="clear" w:pos="0"/>
                <w:tab w:val="clear" w:pos="709"/>
                <w:tab w:val="clear" w:pos="992"/>
                <w:tab w:val="left" w:pos="466"/>
              </w:tabs>
              <w:spacing w:line="276" w:lineRule="auto"/>
              <w:ind w:firstLine="0"/>
              <w:rPr>
                <w:sz w:val="24"/>
                <w:szCs w:val="24"/>
              </w:rPr>
            </w:pPr>
            <w:r w:rsidRPr="002D2A33">
              <w:rPr>
                <w:sz w:val="24"/>
                <w:szCs w:val="24"/>
              </w:rPr>
              <w:t>Муниципальный</w:t>
            </w:r>
            <w:r w:rsidR="00555D8A" w:rsidRPr="002D2A33">
              <w:rPr>
                <w:sz w:val="24"/>
                <w:szCs w:val="24"/>
              </w:rPr>
              <w:t> </w:t>
            </w:r>
            <w:r w:rsidRPr="002D2A33">
              <w:rPr>
                <w:sz w:val="24"/>
                <w:szCs w:val="24"/>
              </w:rPr>
              <w:t>контракт №</w:t>
            </w:r>
            <w:r w:rsidR="00555D8A" w:rsidRPr="002D2A33">
              <w:rPr>
                <w:sz w:val="24"/>
                <w:szCs w:val="24"/>
              </w:rPr>
              <w:t> 01873000058230002600001(138.2023)</w:t>
            </w:r>
          </w:p>
        </w:tc>
      </w:tr>
      <w:tr w:rsidR="004B0390" w:rsidRPr="002D2A33" w14:paraId="5C9BE70F" w14:textId="77777777" w:rsidTr="004B0390">
        <w:trPr>
          <w:trHeight w:val="454"/>
        </w:trPr>
        <w:tc>
          <w:tcPr>
            <w:tcW w:w="1211" w:type="pct"/>
            <w:vAlign w:val="center"/>
          </w:tcPr>
          <w:p w14:paraId="5B851DD3" w14:textId="77777777" w:rsidR="004B0390" w:rsidRPr="002D2A33" w:rsidRDefault="004B0390" w:rsidP="004B0390">
            <w:pPr>
              <w:pStyle w:val="af7"/>
              <w:spacing w:line="276" w:lineRule="auto"/>
              <w:jc w:val="left"/>
              <w:rPr>
                <w:sz w:val="24"/>
                <w:szCs w:val="24"/>
              </w:rPr>
            </w:pPr>
            <w:r w:rsidRPr="002D2A33">
              <w:rPr>
                <w:sz w:val="24"/>
                <w:szCs w:val="24"/>
              </w:rPr>
              <w:t>Заказчик Программы</w:t>
            </w:r>
          </w:p>
        </w:tc>
        <w:tc>
          <w:tcPr>
            <w:tcW w:w="3789" w:type="pct"/>
            <w:vAlign w:val="center"/>
          </w:tcPr>
          <w:p w14:paraId="1CD61979" w14:textId="07B05EFE" w:rsidR="004B0390" w:rsidRPr="002D2A33" w:rsidRDefault="00555D8A" w:rsidP="004B0390">
            <w:pPr>
              <w:pStyle w:val="af7"/>
              <w:spacing w:line="276" w:lineRule="auto"/>
              <w:jc w:val="left"/>
              <w:rPr>
                <w:sz w:val="24"/>
                <w:szCs w:val="24"/>
              </w:rPr>
            </w:pPr>
            <w:r w:rsidRPr="002D2A33">
              <w:rPr>
                <w:sz w:val="24"/>
                <w:szCs w:val="24"/>
              </w:rPr>
              <w:t>Департамент жилищно-коммунального и строительного комплекса администрации города Югорска</w:t>
            </w:r>
          </w:p>
        </w:tc>
      </w:tr>
      <w:tr w:rsidR="004B0390" w:rsidRPr="002D2A33" w14:paraId="4D726EA5" w14:textId="77777777" w:rsidTr="004B0390">
        <w:trPr>
          <w:trHeight w:val="454"/>
        </w:trPr>
        <w:tc>
          <w:tcPr>
            <w:tcW w:w="1211" w:type="pct"/>
            <w:vAlign w:val="center"/>
          </w:tcPr>
          <w:p w14:paraId="63FC1BD0" w14:textId="77777777" w:rsidR="004B0390" w:rsidRPr="002D2A33" w:rsidRDefault="004B0390" w:rsidP="004B0390">
            <w:pPr>
              <w:pStyle w:val="af7"/>
              <w:spacing w:line="276" w:lineRule="auto"/>
              <w:jc w:val="left"/>
              <w:rPr>
                <w:sz w:val="24"/>
                <w:szCs w:val="24"/>
              </w:rPr>
            </w:pPr>
            <w:r w:rsidRPr="002D2A33">
              <w:rPr>
                <w:sz w:val="24"/>
                <w:szCs w:val="24"/>
              </w:rPr>
              <w:t>Разработчик Программы</w:t>
            </w:r>
          </w:p>
        </w:tc>
        <w:tc>
          <w:tcPr>
            <w:tcW w:w="3789" w:type="pct"/>
          </w:tcPr>
          <w:p w14:paraId="25B791A7" w14:textId="77777777" w:rsidR="00555D8A" w:rsidRPr="002D2A33" w:rsidRDefault="00555D8A" w:rsidP="00555D8A">
            <w:pPr>
              <w:pStyle w:val="af7"/>
              <w:spacing w:line="276" w:lineRule="auto"/>
              <w:rPr>
                <w:sz w:val="24"/>
                <w:szCs w:val="24"/>
              </w:rPr>
            </w:pPr>
            <w:r w:rsidRPr="002D2A33">
              <w:rPr>
                <w:sz w:val="24"/>
                <w:szCs w:val="24"/>
              </w:rPr>
              <w:t>ООО «Институт транспортного планирования»</w:t>
            </w:r>
          </w:p>
          <w:p w14:paraId="59C3F3F2" w14:textId="0E5B850B" w:rsidR="004B0390" w:rsidRPr="002D2A33" w:rsidRDefault="00555D8A" w:rsidP="00555D8A">
            <w:pPr>
              <w:pStyle w:val="af7"/>
              <w:spacing w:line="276" w:lineRule="auto"/>
              <w:rPr>
                <w:sz w:val="24"/>
                <w:szCs w:val="24"/>
              </w:rPr>
            </w:pPr>
            <w:r w:rsidRPr="002D2A33">
              <w:rPr>
                <w:sz w:val="24"/>
                <w:szCs w:val="24"/>
              </w:rPr>
              <w:t>390009, Рязанская обл., г. Рязань, ул. Княжье поле, д. 4, кв. 136</w:t>
            </w:r>
          </w:p>
        </w:tc>
      </w:tr>
      <w:tr w:rsidR="004B0390" w:rsidRPr="002D2A33" w14:paraId="29261318" w14:textId="77777777" w:rsidTr="004B0390">
        <w:trPr>
          <w:trHeight w:val="454"/>
        </w:trPr>
        <w:tc>
          <w:tcPr>
            <w:tcW w:w="1211" w:type="pct"/>
            <w:vAlign w:val="center"/>
          </w:tcPr>
          <w:p w14:paraId="3A0B80B7" w14:textId="77777777" w:rsidR="004B0390" w:rsidRPr="002D2A33" w:rsidRDefault="004B0390" w:rsidP="004B0390">
            <w:pPr>
              <w:pStyle w:val="af7"/>
              <w:spacing w:line="276" w:lineRule="auto"/>
              <w:jc w:val="left"/>
              <w:rPr>
                <w:sz w:val="24"/>
                <w:szCs w:val="24"/>
              </w:rPr>
            </w:pPr>
            <w:r w:rsidRPr="002D2A33">
              <w:rPr>
                <w:sz w:val="24"/>
                <w:szCs w:val="24"/>
              </w:rPr>
              <w:t>Цели и задачи Программы</w:t>
            </w:r>
          </w:p>
        </w:tc>
        <w:tc>
          <w:tcPr>
            <w:tcW w:w="3789" w:type="pct"/>
          </w:tcPr>
          <w:p w14:paraId="7E132028" w14:textId="2418E44D" w:rsidR="006922F0" w:rsidRPr="002D2A33" w:rsidRDefault="006922F0" w:rsidP="006922F0">
            <w:pPr>
              <w:pStyle w:val="af7"/>
              <w:spacing w:line="276" w:lineRule="auto"/>
              <w:ind w:left="41"/>
              <w:rPr>
                <w:sz w:val="24"/>
                <w:szCs w:val="24"/>
              </w:rPr>
            </w:pPr>
            <w:r w:rsidRPr="002D2A33">
              <w:rPr>
                <w:sz w:val="24"/>
                <w:szCs w:val="24"/>
              </w:rPr>
              <w:t xml:space="preserve">Цель ПКРТИ </w:t>
            </w:r>
            <w:r w:rsidR="00E32772" w:rsidRPr="002D2A33">
              <w:rPr>
                <w:sz w:val="24"/>
                <w:szCs w:val="24"/>
              </w:rPr>
              <w:t>–</w:t>
            </w:r>
            <w:r w:rsidRPr="002D2A33">
              <w:rPr>
                <w:sz w:val="24"/>
                <w:szCs w:val="24"/>
              </w:rPr>
              <w:t xml:space="preserve"> эффективное</w:t>
            </w:r>
            <w:r w:rsidR="00E32772" w:rsidRPr="002D2A33">
              <w:rPr>
                <w:sz w:val="24"/>
                <w:szCs w:val="24"/>
              </w:rPr>
              <w:t xml:space="preserve"> </w:t>
            </w:r>
            <w:r w:rsidRPr="002D2A33">
              <w:rPr>
                <w:sz w:val="24"/>
                <w:szCs w:val="24"/>
              </w:rPr>
              <w:t>удовлетворение транспортного спроса при обеспечении безопасности перевозок пассажиров и</w:t>
            </w:r>
            <w:r w:rsidR="00555D8A" w:rsidRPr="002D2A33">
              <w:rPr>
                <w:sz w:val="24"/>
                <w:szCs w:val="24"/>
              </w:rPr>
              <w:t> </w:t>
            </w:r>
            <w:r w:rsidRPr="002D2A33">
              <w:rPr>
                <w:sz w:val="24"/>
                <w:szCs w:val="24"/>
              </w:rPr>
              <w:t>багажа всеми видами транспорта.</w:t>
            </w:r>
          </w:p>
          <w:p w14:paraId="3EC59E5C" w14:textId="77777777" w:rsidR="006922F0" w:rsidRPr="002D2A33" w:rsidRDefault="006922F0" w:rsidP="006922F0">
            <w:pPr>
              <w:pStyle w:val="af7"/>
              <w:spacing w:line="276" w:lineRule="auto"/>
              <w:ind w:left="41"/>
              <w:rPr>
                <w:sz w:val="24"/>
                <w:szCs w:val="24"/>
              </w:rPr>
            </w:pPr>
            <w:r w:rsidRPr="002D2A33">
              <w:rPr>
                <w:sz w:val="24"/>
                <w:szCs w:val="24"/>
              </w:rPr>
              <w:t>Достижение поставленной цели обеспечивается за счет решения следующих задач:</w:t>
            </w:r>
          </w:p>
          <w:p w14:paraId="3E5904C4" w14:textId="0D6FE224" w:rsidR="006922F0" w:rsidRPr="002D2A33" w:rsidRDefault="006922F0" w:rsidP="006922F0">
            <w:pPr>
              <w:pStyle w:val="af7"/>
              <w:spacing w:line="276" w:lineRule="auto"/>
              <w:ind w:left="41"/>
              <w:rPr>
                <w:sz w:val="24"/>
                <w:szCs w:val="24"/>
              </w:rPr>
            </w:pPr>
            <w:r w:rsidRPr="002D2A33">
              <w:rPr>
                <w:sz w:val="24"/>
                <w:szCs w:val="24"/>
              </w:rPr>
              <w:t>-</w:t>
            </w:r>
            <w:r w:rsidRPr="002D2A33">
              <w:rPr>
                <w:sz w:val="24"/>
                <w:szCs w:val="24"/>
              </w:rPr>
              <w:tab/>
              <w:t>устранение на УДС г.</w:t>
            </w:r>
            <w:r w:rsidR="00555D8A" w:rsidRPr="002D2A33">
              <w:rPr>
                <w:sz w:val="24"/>
                <w:szCs w:val="24"/>
              </w:rPr>
              <w:t> Югорска</w:t>
            </w:r>
            <w:r w:rsidRPr="002D2A33">
              <w:rPr>
                <w:sz w:val="24"/>
                <w:szCs w:val="24"/>
              </w:rPr>
              <w:t xml:space="preserve"> участков, перегруженных дорожным движением;</w:t>
            </w:r>
          </w:p>
          <w:p w14:paraId="7818A8C5" w14:textId="2913C807" w:rsidR="006922F0" w:rsidRPr="002D2A33" w:rsidRDefault="006922F0" w:rsidP="006922F0">
            <w:pPr>
              <w:pStyle w:val="af7"/>
              <w:spacing w:line="276" w:lineRule="auto"/>
              <w:ind w:left="41"/>
              <w:rPr>
                <w:sz w:val="24"/>
                <w:szCs w:val="24"/>
              </w:rPr>
            </w:pPr>
            <w:r w:rsidRPr="002D2A33">
              <w:rPr>
                <w:sz w:val="24"/>
                <w:szCs w:val="24"/>
              </w:rPr>
              <w:t>-</w:t>
            </w:r>
            <w:r w:rsidRPr="002D2A33">
              <w:rPr>
                <w:sz w:val="24"/>
                <w:szCs w:val="24"/>
              </w:rPr>
              <w:tab/>
              <w:t>повышение транспортной доступности территорий города, а</w:t>
            </w:r>
            <w:r w:rsidR="00555D8A" w:rsidRPr="002D2A33">
              <w:rPr>
                <w:sz w:val="24"/>
                <w:szCs w:val="24"/>
              </w:rPr>
              <w:t> </w:t>
            </w:r>
            <w:r w:rsidRPr="002D2A33">
              <w:rPr>
                <w:sz w:val="24"/>
                <w:szCs w:val="24"/>
              </w:rPr>
              <w:t>также близлежащих мест притяжения грузопотоков, приложения труда и объектов отдыха и туризма;</w:t>
            </w:r>
          </w:p>
          <w:p w14:paraId="650F780A" w14:textId="679AC4DD" w:rsidR="006922F0" w:rsidRPr="002D2A33" w:rsidRDefault="006922F0" w:rsidP="006922F0">
            <w:pPr>
              <w:pStyle w:val="af7"/>
              <w:spacing w:line="276" w:lineRule="auto"/>
              <w:ind w:left="41"/>
              <w:rPr>
                <w:sz w:val="24"/>
                <w:szCs w:val="24"/>
              </w:rPr>
            </w:pPr>
            <w:r w:rsidRPr="002D2A33">
              <w:rPr>
                <w:sz w:val="24"/>
                <w:szCs w:val="24"/>
              </w:rPr>
              <w:t>-</w:t>
            </w:r>
            <w:r w:rsidRPr="002D2A33">
              <w:rPr>
                <w:sz w:val="24"/>
                <w:szCs w:val="24"/>
              </w:rPr>
              <w:tab/>
              <w:t>повышение качества транспортного обслуживания населения за счет приведения инфраструктуры ПТОП в</w:t>
            </w:r>
            <w:r w:rsidR="00555D8A" w:rsidRPr="002D2A33">
              <w:rPr>
                <w:sz w:val="24"/>
                <w:szCs w:val="24"/>
              </w:rPr>
              <w:t> </w:t>
            </w:r>
            <w:r w:rsidRPr="002D2A33">
              <w:rPr>
                <w:sz w:val="24"/>
                <w:szCs w:val="24"/>
              </w:rPr>
              <w:t>нормативное состояние;</w:t>
            </w:r>
          </w:p>
          <w:p w14:paraId="1D7CF5D2" w14:textId="0D15757C" w:rsidR="006922F0" w:rsidRPr="002D2A33" w:rsidRDefault="006922F0" w:rsidP="006922F0">
            <w:pPr>
              <w:pStyle w:val="af7"/>
              <w:spacing w:line="276" w:lineRule="auto"/>
              <w:ind w:left="41"/>
              <w:rPr>
                <w:sz w:val="24"/>
                <w:szCs w:val="24"/>
              </w:rPr>
            </w:pPr>
            <w:r w:rsidRPr="002D2A33">
              <w:rPr>
                <w:sz w:val="24"/>
                <w:szCs w:val="24"/>
              </w:rPr>
              <w:t>-</w:t>
            </w:r>
            <w:r w:rsidRPr="002D2A33">
              <w:rPr>
                <w:sz w:val="24"/>
                <w:szCs w:val="24"/>
              </w:rPr>
              <w:tab/>
              <w:t>расширение парковочного пространства для постоянного и</w:t>
            </w:r>
            <w:r w:rsidR="00555D8A" w:rsidRPr="002D2A33">
              <w:rPr>
                <w:sz w:val="24"/>
                <w:szCs w:val="24"/>
              </w:rPr>
              <w:t> </w:t>
            </w:r>
            <w:r w:rsidRPr="002D2A33">
              <w:rPr>
                <w:sz w:val="24"/>
                <w:szCs w:val="24"/>
              </w:rPr>
              <w:t>временного хранения транспортных средств;</w:t>
            </w:r>
          </w:p>
          <w:p w14:paraId="5DEF3920" w14:textId="77777777" w:rsidR="006922F0" w:rsidRPr="002D2A33" w:rsidRDefault="006922F0" w:rsidP="006922F0">
            <w:pPr>
              <w:pStyle w:val="af7"/>
              <w:spacing w:line="276" w:lineRule="auto"/>
              <w:ind w:left="41"/>
              <w:rPr>
                <w:sz w:val="24"/>
                <w:szCs w:val="24"/>
              </w:rPr>
            </w:pPr>
            <w:r w:rsidRPr="002D2A33">
              <w:rPr>
                <w:sz w:val="24"/>
                <w:szCs w:val="24"/>
              </w:rPr>
              <w:t>-</w:t>
            </w:r>
            <w:r w:rsidRPr="002D2A33">
              <w:rPr>
                <w:sz w:val="24"/>
                <w:szCs w:val="24"/>
              </w:rPr>
              <w:tab/>
              <w:t>развитие велотранспортной инфраструктуры;</w:t>
            </w:r>
          </w:p>
          <w:p w14:paraId="3D6F7789" w14:textId="77777777" w:rsidR="006922F0" w:rsidRPr="002D2A33" w:rsidRDefault="006922F0" w:rsidP="006922F0">
            <w:pPr>
              <w:pStyle w:val="af7"/>
              <w:spacing w:line="276" w:lineRule="auto"/>
              <w:ind w:left="41"/>
              <w:rPr>
                <w:sz w:val="24"/>
                <w:szCs w:val="24"/>
              </w:rPr>
            </w:pPr>
            <w:r w:rsidRPr="002D2A33">
              <w:rPr>
                <w:sz w:val="24"/>
                <w:szCs w:val="24"/>
              </w:rPr>
              <w:t>-</w:t>
            </w:r>
            <w:r w:rsidRPr="002D2A33">
              <w:rPr>
                <w:sz w:val="24"/>
                <w:szCs w:val="24"/>
              </w:rPr>
              <w:tab/>
              <w:t>развитие инфраструктуры, обеспечивающей пешеходное передвижение;</w:t>
            </w:r>
          </w:p>
          <w:p w14:paraId="7849A6B9" w14:textId="65CD091F" w:rsidR="006922F0" w:rsidRPr="002D2A33" w:rsidRDefault="006922F0" w:rsidP="006922F0">
            <w:pPr>
              <w:pStyle w:val="af7"/>
              <w:spacing w:line="276" w:lineRule="auto"/>
              <w:ind w:left="41"/>
              <w:rPr>
                <w:sz w:val="24"/>
                <w:szCs w:val="24"/>
              </w:rPr>
            </w:pPr>
            <w:r w:rsidRPr="002D2A33">
              <w:rPr>
                <w:sz w:val="24"/>
                <w:szCs w:val="24"/>
              </w:rPr>
              <w:lastRenderedPageBreak/>
              <w:t>-</w:t>
            </w:r>
            <w:r w:rsidRPr="002D2A33">
              <w:rPr>
                <w:sz w:val="24"/>
                <w:szCs w:val="24"/>
              </w:rPr>
              <w:tab/>
              <w:t>реализация комплексных мероприятий, направленных на повышение эффективности и безопасности дорожного движения;</w:t>
            </w:r>
          </w:p>
          <w:p w14:paraId="05E3E3E0" w14:textId="0BFDEF0F" w:rsidR="00555D8A" w:rsidRPr="002D2A33" w:rsidRDefault="00555D8A" w:rsidP="006922F0">
            <w:pPr>
              <w:pStyle w:val="af7"/>
              <w:spacing w:line="276" w:lineRule="auto"/>
              <w:ind w:left="41"/>
              <w:rPr>
                <w:sz w:val="24"/>
                <w:szCs w:val="24"/>
              </w:rPr>
            </w:pPr>
            <w:r w:rsidRPr="002D2A33">
              <w:rPr>
                <w:sz w:val="24"/>
                <w:szCs w:val="24"/>
              </w:rPr>
              <w:t>-   внедрение интеллектуальной транспортной системы (ИТС);</w:t>
            </w:r>
          </w:p>
          <w:p w14:paraId="3AB0BBEC" w14:textId="2BC586AD" w:rsidR="004B0390" w:rsidRPr="002D2A33" w:rsidRDefault="006922F0" w:rsidP="006922F0">
            <w:pPr>
              <w:pStyle w:val="1-"/>
              <w:numPr>
                <w:ilvl w:val="0"/>
                <w:numId w:val="0"/>
              </w:numPr>
              <w:tabs>
                <w:tab w:val="clear" w:pos="0"/>
                <w:tab w:val="clear" w:pos="709"/>
                <w:tab w:val="clear" w:pos="992"/>
                <w:tab w:val="left" w:pos="325"/>
              </w:tabs>
              <w:spacing w:line="276" w:lineRule="auto"/>
              <w:ind w:left="41"/>
              <w:rPr>
                <w:sz w:val="24"/>
                <w:szCs w:val="24"/>
              </w:rPr>
            </w:pPr>
            <w:r w:rsidRPr="002D2A33">
              <w:rPr>
                <w:sz w:val="24"/>
                <w:szCs w:val="24"/>
              </w:rPr>
              <w:t>-</w:t>
            </w:r>
            <w:r w:rsidRPr="002D2A33">
              <w:rPr>
                <w:sz w:val="24"/>
                <w:szCs w:val="24"/>
              </w:rPr>
              <w:tab/>
              <w:t>обеспечение мониторинга и контроля за работой транспортной инфраструктуры и качеством транспортного обслуживания населения и субъектов экономической деятельности.</w:t>
            </w:r>
          </w:p>
        </w:tc>
      </w:tr>
      <w:tr w:rsidR="004B0390" w:rsidRPr="002D2A33" w14:paraId="7EE9AE77" w14:textId="77777777" w:rsidTr="004B0390">
        <w:trPr>
          <w:trHeight w:val="454"/>
        </w:trPr>
        <w:tc>
          <w:tcPr>
            <w:tcW w:w="1211" w:type="pct"/>
            <w:vAlign w:val="center"/>
          </w:tcPr>
          <w:p w14:paraId="34B748B3" w14:textId="77777777" w:rsidR="004B0390" w:rsidRPr="002D2A33" w:rsidRDefault="004B0390" w:rsidP="004B0390">
            <w:pPr>
              <w:pStyle w:val="af7"/>
              <w:spacing w:line="276" w:lineRule="auto"/>
              <w:jc w:val="left"/>
              <w:rPr>
                <w:sz w:val="24"/>
                <w:szCs w:val="24"/>
              </w:rPr>
            </w:pPr>
            <w:r w:rsidRPr="002D2A33">
              <w:rPr>
                <w:sz w:val="24"/>
                <w:szCs w:val="24"/>
              </w:rPr>
              <w:lastRenderedPageBreak/>
              <w:t>Целевые показатели (индикаторы) развития транспортной инфраструктуры</w:t>
            </w:r>
          </w:p>
        </w:tc>
        <w:tc>
          <w:tcPr>
            <w:tcW w:w="3789" w:type="pct"/>
          </w:tcPr>
          <w:p w14:paraId="1C33901C" w14:textId="77777777" w:rsidR="003927EE" w:rsidRPr="002D2A33" w:rsidRDefault="003927EE" w:rsidP="003927EE">
            <w:pPr>
              <w:pStyle w:val="1-"/>
              <w:numPr>
                <w:ilvl w:val="0"/>
                <w:numId w:val="0"/>
              </w:numPr>
              <w:tabs>
                <w:tab w:val="left" w:pos="27"/>
                <w:tab w:val="left" w:pos="168"/>
              </w:tabs>
              <w:spacing w:line="240" w:lineRule="auto"/>
              <w:rPr>
                <w:sz w:val="24"/>
                <w:szCs w:val="24"/>
              </w:rPr>
            </w:pPr>
            <w:r w:rsidRPr="002D2A33">
              <w:rPr>
                <w:sz w:val="24"/>
                <w:szCs w:val="24"/>
              </w:rPr>
              <w:t>Основные показатели безопасности дорожного движения:</w:t>
            </w:r>
          </w:p>
          <w:p w14:paraId="012C3BF2" w14:textId="77923F47"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 xml:space="preserve">количество ДТП – </w:t>
            </w:r>
            <w:r w:rsidR="00AC783D">
              <w:rPr>
                <w:sz w:val="24"/>
                <w:szCs w:val="24"/>
              </w:rPr>
              <w:t>110</w:t>
            </w:r>
            <w:r w:rsidRPr="002D2A33">
              <w:rPr>
                <w:sz w:val="24"/>
                <w:szCs w:val="24"/>
                <w:lang w:val="en-US"/>
              </w:rPr>
              <w:t>;</w:t>
            </w:r>
          </w:p>
          <w:p w14:paraId="1904681E" w14:textId="4BD915D7"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количество раненых в ДТП – </w:t>
            </w:r>
            <w:r w:rsidR="001C6860">
              <w:rPr>
                <w:sz w:val="24"/>
                <w:szCs w:val="24"/>
              </w:rPr>
              <w:t>0</w:t>
            </w:r>
            <w:r w:rsidRPr="002D2A33">
              <w:rPr>
                <w:sz w:val="24"/>
                <w:szCs w:val="24"/>
                <w:lang w:val="en-US"/>
              </w:rPr>
              <w:t>;</w:t>
            </w:r>
          </w:p>
          <w:p w14:paraId="591AF907" w14:textId="28D7B647"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 xml:space="preserve">количество погибших в ДТП – </w:t>
            </w:r>
            <w:r w:rsidR="001C6860">
              <w:rPr>
                <w:sz w:val="24"/>
                <w:szCs w:val="24"/>
              </w:rPr>
              <w:t>0</w:t>
            </w:r>
            <w:r w:rsidRPr="002D2A33">
              <w:rPr>
                <w:sz w:val="24"/>
                <w:szCs w:val="24"/>
                <w:lang w:val="en-US"/>
              </w:rPr>
              <w:t>;</w:t>
            </w:r>
          </w:p>
          <w:p w14:paraId="7AD0545F" w14:textId="07AD58EE"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 xml:space="preserve">тяжесть последствий ДТП – </w:t>
            </w:r>
            <w:r w:rsidR="001C6860">
              <w:rPr>
                <w:sz w:val="24"/>
                <w:szCs w:val="24"/>
              </w:rPr>
              <w:t>0</w:t>
            </w:r>
            <w:r w:rsidRPr="002D2A33">
              <w:rPr>
                <w:sz w:val="24"/>
                <w:szCs w:val="24"/>
                <w:lang w:val="en-US"/>
              </w:rPr>
              <w:t>;</w:t>
            </w:r>
          </w:p>
          <w:p w14:paraId="2541CC54" w14:textId="52C5284E"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 xml:space="preserve">количество погибших в дорожно-транспортных происшествиях на 100 тыс. человек – </w:t>
            </w:r>
            <w:r w:rsidR="001C6860">
              <w:rPr>
                <w:sz w:val="24"/>
                <w:szCs w:val="24"/>
              </w:rPr>
              <w:t>0</w:t>
            </w:r>
            <w:r w:rsidRPr="002D2A33">
              <w:rPr>
                <w:sz w:val="24"/>
                <w:szCs w:val="24"/>
              </w:rPr>
              <w:t>;</w:t>
            </w:r>
          </w:p>
          <w:p w14:paraId="68488A41" w14:textId="77777777"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количество мест концентрации дорожно-транспортных происшествий (аварийно-опасных участков) на дорожной сети – 0.</w:t>
            </w:r>
          </w:p>
          <w:p w14:paraId="41ECD45A" w14:textId="77777777" w:rsidR="003927EE" w:rsidRPr="002D2A33" w:rsidRDefault="003927EE" w:rsidP="003927EE">
            <w:pPr>
              <w:pStyle w:val="1-"/>
              <w:numPr>
                <w:ilvl w:val="0"/>
                <w:numId w:val="0"/>
              </w:numPr>
              <w:tabs>
                <w:tab w:val="left" w:pos="27"/>
                <w:tab w:val="left" w:pos="168"/>
              </w:tabs>
              <w:spacing w:line="240" w:lineRule="auto"/>
              <w:rPr>
                <w:sz w:val="24"/>
                <w:szCs w:val="24"/>
                <w:lang w:val="en-US"/>
              </w:rPr>
            </w:pPr>
            <w:r w:rsidRPr="002D2A33">
              <w:rPr>
                <w:sz w:val="24"/>
                <w:szCs w:val="24"/>
              </w:rPr>
              <w:t>Параметры, характеризующие дорожное движение</w:t>
            </w:r>
            <w:r w:rsidRPr="002D2A33">
              <w:rPr>
                <w:sz w:val="24"/>
                <w:szCs w:val="24"/>
                <w:lang w:val="en-US"/>
              </w:rPr>
              <w:t>:</w:t>
            </w:r>
          </w:p>
          <w:p w14:paraId="359B5A63" w14:textId="7ED32BB8"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средняя интенсивность дорожного движения – 35</w:t>
            </w:r>
            <w:r w:rsidR="001C6860">
              <w:rPr>
                <w:sz w:val="24"/>
                <w:szCs w:val="24"/>
              </w:rPr>
              <w:t>1</w:t>
            </w:r>
            <w:r w:rsidRPr="002D2A33">
              <w:rPr>
                <w:sz w:val="24"/>
                <w:szCs w:val="24"/>
                <w:lang w:val="en-US"/>
              </w:rPr>
              <w:t>;</w:t>
            </w:r>
          </w:p>
          <w:p w14:paraId="23E74BB4" w14:textId="0B2BCF11"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 xml:space="preserve">средняя скорость движения транспортных средств – </w:t>
            </w:r>
            <w:r w:rsidR="001C6860">
              <w:rPr>
                <w:sz w:val="24"/>
                <w:szCs w:val="24"/>
              </w:rPr>
              <w:t>39</w:t>
            </w:r>
            <w:r w:rsidRPr="002D2A33">
              <w:rPr>
                <w:sz w:val="24"/>
                <w:szCs w:val="24"/>
              </w:rPr>
              <w:t>;</w:t>
            </w:r>
          </w:p>
          <w:p w14:paraId="7B4FF3A8" w14:textId="477C183C"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средняя плотность движения – </w:t>
            </w:r>
            <w:r w:rsidR="001C6860">
              <w:rPr>
                <w:sz w:val="24"/>
                <w:szCs w:val="24"/>
              </w:rPr>
              <w:t>7</w:t>
            </w:r>
            <w:r w:rsidRPr="002D2A33">
              <w:rPr>
                <w:sz w:val="24"/>
                <w:szCs w:val="24"/>
              </w:rPr>
              <w:t>,</w:t>
            </w:r>
            <w:r w:rsidR="001C6860">
              <w:rPr>
                <w:sz w:val="24"/>
                <w:szCs w:val="24"/>
              </w:rPr>
              <w:t>41</w:t>
            </w:r>
            <w:r w:rsidRPr="002D2A33">
              <w:rPr>
                <w:sz w:val="24"/>
                <w:szCs w:val="24"/>
                <w:lang w:val="en-US"/>
              </w:rPr>
              <w:t>;</w:t>
            </w:r>
          </w:p>
          <w:p w14:paraId="454367DF" w14:textId="77777777"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средняя пропускная способность УДС – 1955.</w:t>
            </w:r>
          </w:p>
          <w:p w14:paraId="45F4A8F5" w14:textId="77777777" w:rsidR="003927EE" w:rsidRPr="002D2A33" w:rsidRDefault="003927EE" w:rsidP="003927EE">
            <w:pPr>
              <w:pStyle w:val="1-"/>
              <w:numPr>
                <w:ilvl w:val="0"/>
                <w:numId w:val="0"/>
              </w:numPr>
              <w:tabs>
                <w:tab w:val="left" w:pos="27"/>
                <w:tab w:val="left" w:pos="168"/>
              </w:tabs>
              <w:spacing w:line="240" w:lineRule="auto"/>
              <w:rPr>
                <w:sz w:val="24"/>
                <w:szCs w:val="24"/>
              </w:rPr>
            </w:pPr>
            <w:r w:rsidRPr="002D2A33">
              <w:rPr>
                <w:sz w:val="24"/>
                <w:szCs w:val="24"/>
              </w:rPr>
              <w:t>Параметры эффективности организации дорожного движения:</w:t>
            </w:r>
          </w:p>
          <w:p w14:paraId="56029BC4" w14:textId="56504FF2"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средняя задержка транспортных средств в движении – 1,3</w:t>
            </w:r>
            <w:r w:rsidR="001C6860">
              <w:rPr>
                <w:sz w:val="24"/>
                <w:szCs w:val="24"/>
              </w:rPr>
              <w:t>3</w:t>
            </w:r>
            <w:r w:rsidRPr="002D2A33">
              <w:rPr>
                <w:sz w:val="24"/>
                <w:szCs w:val="24"/>
              </w:rPr>
              <w:t>;</w:t>
            </w:r>
          </w:p>
          <w:p w14:paraId="3D1E8319" w14:textId="77777777"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средний уровень обслуживания дорожного движения – B;</w:t>
            </w:r>
          </w:p>
          <w:p w14:paraId="56982834" w14:textId="77777777"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 xml:space="preserve">показатель перегруженности дорог – </w:t>
            </w:r>
            <w:r w:rsidRPr="002D2A33">
              <w:rPr>
                <w:sz w:val="24"/>
                <w:szCs w:val="24"/>
                <w:lang w:val="en-US"/>
              </w:rPr>
              <w:t>0</w:t>
            </w:r>
            <w:r w:rsidRPr="002D2A33">
              <w:rPr>
                <w:sz w:val="24"/>
                <w:szCs w:val="24"/>
              </w:rPr>
              <w:t>.</w:t>
            </w:r>
          </w:p>
          <w:p w14:paraId="264B2FBB" w14:textId="77777777" w:rsidR="003927EE" w:rsidRPr="002D2A33" w:rsidRDefault="003927EE" w:rsidP="003927EE">
            <w:pPr>
              <w:pStyle w:val="1-"/>
              <w:numPr>
                <w:ilvl w:val="0"/>
                <w:numId w:val="0"/>
              </w:numPr>
              <w:tabs>
                <w:tab w:val="left" w:pos="27"/>
                <w:tab w:val="left" w:pos="168"/>
              </w:tabs>
              <w:spacing w:line="240" w:lineRule="auto"/>
              <w:ind w:left="37"/>
              <w:rPr>
                <w:sz w:val="24"/>
                <w:szCs w:val="24"/>
              </w:rPr>
            </w:pPr>
            <w:r w:rsidRPr="002D2A33">
              <w:rPr>
                <w:sz w:val="24"/>
                <w:szCs w:val="24"/>
              </w:rPr>
              <w:t>Параметры, характеризующие уровень развития транспортной инфраструктуры:</w:t>
            </w:r>
          </w:p>
          <w:p w14:paraId="2D72CE6F" w14:textId="7EFB84E7" w:rsidR="003927EE" w:rsidRPr="002D2A33" w:rsidRDefault="003927EE" w:rsidP="003927EE">
            <w:pPr>
              <w:pStyle w:val="1-"/>
              <w:tabs>
                <w:tab w:val="left" w:pos="27"/>
                <w:tab w:val="left" w:pos="168"/>
              </w:tabs>
              <w:spacing w:line="240" w:lineRule="auto"/>
              <w:ind w:firstLine="37"/>
              <w:rPr>
                <w:sz w:val="24"/>
                <w:szCs w:val="24"/>
              </w:rPr>
            </w:pPr>
            <w:r w:rsidRPr="002D2A33">
              <w:rPr>
                <w:sz w:val="24"/>
                <w:szCs w:val="24"/>
              </w:rPr>
              <w:t xml:space="preserve">протяженность автомобильных дорог общего пользования местного значения – </w:t>
            </w:r>
            <w:r w:rsidR="001C6860">
              <w:rPr>
                <w:sz w:val="24"/>
                <w:szCs w:val="24"/>
              </w:rPr>
              <w:t>178</w:t>
            </w:r>
            <w:r w:rsidRPr="002D2A33">
              <w:rPr>
                <w:sz w:val="24"/>
                <w:szCs w:val="24"/>
              </w:rPr>
              <w:t>,</w:t>
            </w:r>
            <w:r w:rsidR="001C6860">
              <w:rPr>
                <w:sz w:val="24"/>
                <w:szCs w:val="24"/>
              </w:rPr>
              <w:t>853</w:t>
            </w:r>
            <w:r w:rsidRPr="002D2A33">
              <w:rPr>
                <w:sz w:val="24"/>
                <w:szCs w:val="24"/>
              </w:rPr>
              <w:t>;</w:t>
            </w:r>
          </w:p>
          <w:p w14:paraId="54132E72" w14:textId="78A2C62E" w:rsidR="004B0390" w:rsidRPr="001C6860" w:rsidRDefault="001C6860" w:rsidP="001C6860">
            <w:pPr>
              <w:pStyle w:val="1-"/>
              <w:numPr>
                <w:ilvl w:val="0"/>
                <w:numId w:val="0"/>
              </w:numPr>
              <w:tabs>
                <w:tab w:val="left" w:pos="325"/>
              </w:tabs>
              <w:spacing w:line="276" w:lineRule="auto"/>
              <w:rPr>
                <w:sz w:val="24"/>
                <w:szCs w:val="24"/>
              </w:rPr>
            </w:pPr>
            <w:r>
              <w:rPr>
                <w:sz w:val="24"/>
                <w:szCs w:val="24"/>
              </w:rPr>
              <w:t>- </w:t>
            </w:r>
            <w:r w:rsidR="003927EE" w:rsidRPr="001C6860">
              <w:rPr>
                <w:sz w:val="24"/>
                <w:szCs w:val="24"/>
              </w:rPr>
              <w:t>плотность УДС – 0,</w:t>
            </w:r>
            <w:r>
              <w:rPr>
                <w:sz w:val="24"/>
                <w:szCs w:val="24"/>
              </w:rPr>
              <w:t>67</w:t>
            </w:r>
            <w:r w:rsidR="003927EE" w:rsidRPr="001C6860">
              <w:rPr>
                <w:sz w:val="24"/>
                <w:szCs w:val="24"/>
              </w:rPr>
              <w:t>.</w:t>
            </w:r>
          </w:p>
        </w:tc>
      </w:tr>
      <w:tr w:rsidR="004B0390" w:rsidRPr="002D2A33" w14:paraId="3CBF440B" w14:textId="77777777" w:rsidTr="004B0390">
        <w:trPr>
          <w:trHeight w:val="454"/>
        </w:trPr>
        <w:tc>
          <w:tcPr>
            <w:tcW w:w="1211" w:type="pct"/>
            <w:vAlign w:val="center"/>
          </w:tcPr>
          <w:p w14:paraId="65D71060" w14:textId="77777777" w:rsidR="004B0390" w:rsidRPr="002D2A33" w:rsidRDefault="004B0390" w:rsidP="004B0390">
            <w:pPr>
              <w:pStyle w:val="af7"/>
              <w:spacing w:line="276" w:lineRule="auto"/>
              <w:jc w:val="left"/>
              <w:rPr>
                <w:sz w:val="24"/>
                <w:szCs w:val="24"/>
              </w:rPr>
            </w:pPr>
            <w:r w:rsidRPr="002D2A33">
              <w:rPr>
                <w:sz w:val="24"/>
                <w:szCs w:val="24"/>
              </w:rPr>
              <w:t>Сроки и этапы реализации Программы</w:t>
            </w:r>
          </w:p>
        </w:tc>
        <w:tc>
          <w:tcPr>
            <w:tcW w:w="3789" w:type="pct"/>
          </w:tcPr>
          <w:p w14:paraId="069C2A8A" w14:textId="040A8755" w:rsidR="004B0390" w:rsidRPr="002D2A33" w:rsidRDefault="004B0390" w:rsidP="004B0390">
            <w:pPr>
              <w:pStyle w:val="af7"/>
              <w:spacing w:line="276" w:lineRule="auto"/>
              <w:rPr>
                <w:sz w:val="24"/>
                <w:szCs w:val="24"/>
              </w:rPr>
            </w:pPr>
            <w:r w:rsidRPr="002D2A33">
              <w:rPr>
                <w:sz w:val="24"/>
                <w:szCs w:val="24"/>
              </w:rPr>
              <w:t>Срок реализации Программы: 202</w:t>
            </w:r>
            <w:r w:rsidR="00555D8A" w:rsidRPr="002D2A33">
              <w:rPr>
                <w:sz w:val="24"/>
                <w:szCs w:val="24"/>
              </w:rPr>
              <w:t>4</w:t>
            </w:r>
            <w:r w:rsidRPr="002D2A33">
              <w:rPr>
                <w:sz w:val="24"/>
                <w:szCs w:val="24"/>
              </w:rPr>
              <w:t>-20</w:t>
            </w:r>
            <w:r w:rsidR="00555D8A" w:rsidRPr="002D2A33">
              <w:rPr>
                <w:sz w:val="24"/>
                <w:szCs w:val="24"/>
              </w:rPr>
              <w:t>35</w:t>
            </w:r>
            <w:r w:rsidRPr="002D2A33">
              <w:rPr>
                <w:sz w:val="24"/>
                <w:szCs w:val="24"/>
              </w:rPr>
              <w:t xml:space="preserve"> годы.</w:t>
            </w:r>
          </w:p>
          <w:p w14:paraId="3018A6AF" w14:textId="77777777" w:rsidR="004B0390" w:rsidRPr="002D2A33" w:rsidRDefault="004B0390" w:rsidP="004B0390">
            <w:pPr>
              <w:pStyle w:val="af7"/>
              <w:spacing w:line="276" w:lineRule="auto"/>
              <w:rPr>
                <w:sz w:val="24"/>
                <w:szCs w:val="24"/>
              </w:rPr>
            </w:pPr>
            <w:r w:rsidRPr="002D2A33">
              <w:rPr>
                <w:sz w:val="24"/>
                <w:szCs w:val="24"/>
              </w:rPr>
              <w:t>Реализация программы не предусматривает подразделения на этапы.</w:t>
            </w:r>
          </w:p>
        </w:tc>
      </w:tr>
      <w:tr w:rsidR="004B0390" w:rsidRPr="002D2A33" w14:paraId="64BAB397" w14:textId="77777777" w:rsidTr="004B0390">
        <w:trPr>
          <w:trHeight w:val="454"/>
        </w:trPr>
        <w:tc>
          <w:tcPr>
            <w:tcW w:w="1211" w:type="pct"/>
            <w:tcBorders>
              <w:bottom w:val="single" w:sz="4" w:space="0" w:color="auto"/>
            </w:tcBorders>
            <w:vAlign w:val="center"/>
          </w:tcPr>
          <w:p w14:paraId="10A223E1" w14:textId="77777777" w:rsidR="004B0390" w:rsidRPr="002D2A33" w:rsidRDefault="004B0390" w:rsidP="004B0390">
            <w:pPr>
              <w:pStyle w:val="af7"/>
              <w:spacing w:line="276" w:lineRule="auto"/>
              <w:jc w:val="left"/>
              <w:rPr>
                <w:sz w:val="24"/>
                <w:szCs w:val="24"/>
              </w:rPr>
            </w:pPr>
            <w:r w:rsidRPr="002D2A33">
              <w:rPr>
                <w:sz w:val="24"/>
                <w:szCs w:val="24"/>
              </w:rPr>
              <w:t xml:space="preserve">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 (групп мероприятий, </w:t>
            </w:r>
            <w:r w:rsidRPr="002D2A33">
              <w:rPr>
                <w:sz w:val="24"/>
                <w:szCs w:val="24"/>
              </w:rPr>
              <w:lastRenderedPageBreak/>
              <w:t>подпрограмм, инвестиционных проектов)</w:t>
            </w:r>
          </w:p>
        </w:tc>
        <w:tc>
          <w:tcPr>
            <w:tcW w:w="3789" w:type="pct"/>
            <w:tcBorders>
              <w:bottom w:val="single" w:sz="4" w:space="0" w:color="auto"/>
            </w:tcBorders>
          </w:tcPr>
          <w:p w14:paraId="374725F6" w14:textId="0C9DEA23" w:rsidR="004B0390" w:rsidRPr="002D2A33" w:rsidRDefault="00203A9E" w:rsidP="004B0390">
            <w:pPr>
              <w:pStyle w:val="af7"/>
              <w:spacing w:line="276" w:lineRule="auto"/>
              <w:rPr>
                <w:sz w:val="24"/>
                <w:szCs w:val="24"/>
              </w:rPr>
            </w:pPr>
            <w:r w:rsidRPr="002D2A33">
              <w:rPr>
                <w:sz w:val="24"/>
                <w:szCs w:val="24"/>
              </w:rPr>
              <w:lastRenderedPageBreak/>
              <w:t>В настоящей программе до 20</w:t>
            </w:r>
            <w:r w:rsidR="00555D8A" w:rsidRPr="002D2A33">
              <w:rPr>
                <w:sz w:val="24"/>
                <w:szCs w:val="24"/>
              </w:rPr>
              <w:t>35</w:t>
            </w:r>
            <w:r w:rsidRPr="002D2A33">
              <w:rPr>
                <w:sz w:val="24"/>
                <w:szCs w:val="24"/>
              </w:rPr>
              <w:t xml:space="preserve"> года </w:t>
            </w:r>
            <w:r w:rsidR="00FB67D9" w:rsidRPr="002D2A33">
              <w:rPr>
                <w:sz w:val="24"/>
                <w:szCs w:val="24"/>
              </w:rPr>
              <w:t>планируется</w:t>
            </w:r>
            <w:r w:rsidR="003B1F1A" w:rsidRPr="002D2A33">
              <w:rPr>
                <w:sz w:val="24"/>
                <w:szCs w:val="24"/>
              </w:rPr>
              <w:t xml:space="preserve"> реализация следующих групп мероприятий</w:t>
            </w:r>
            <w:r w:rsidRPr="002D2A33">
              <w:rPr>
                <w:sz w:val="24"/>
                <w:szCs w:val="24"/>
              </w:rPr>
              <w:t>:</w:t>
            </w:r>
          </w:p>
          <w:p w14:paraId="2D3A8CCD" w14:textId="216B6EAC" w:rsidR="00D33205" w:rsidRPr="002D2A33" w:rsidRDefault="003B1F1A" w:rsidP="00523DF2">
            <w:pPr>
              <w:pStyle w:val="1-"/>
              <w:tabs>
                <w:tab w:val="clear" w:pos="709"/>
                <w:tab w:val="left" w:pos="466"/>
              </w:tabs>
              <w:spacing w:line="276" w:lineRule="auto"/>
              <w:ind w:firstLine="183"/>
              <w:rPr>
                <w:sz w:val="24"/>
                <w:szCs w:val="24"/>
              </w:rPr>
            </w:pPr>
            <w:r w:rsidRPr="002D2A33">
              <w:rPr>
                <w:sz w:val="24"/>
                <w:szCs w:val="24"/>
              </w:rPr>
              <w:t>мероприятия по развитию транспортной инфраструктуры по</w:t>
            </w:r>
            <w:r w:rsidR="00555D8A" w:rsidRPr="002D2A33">
              <w:rPr>
                <w:sz w:val="24"/>
                <w:szCs w:val="24"/>
              </w:rPr>
              <w:t> </w:t>
            </w:r>
            <w:r w:rsidRPr="002D2A33">
              <w:rPr>
                <w:sz w:val="24"/>
                <w:szCs w:val="24"/>
              </w:rPr>
              <w:t>видам транспорта;</w:t>
            </w:r>
          </w:p>
          <w:p w14:paraId="5DC5E38A" w14:textId="302A510E" w:rsidR="003B1F1A" w:rsidRPr="002D2A33" w:rsidRDefault="003B1F1A" w:rsidP="00523DF2">
            <w:pPr>
              <w:pStyle w:val="1-"/>
              <w:tabs>
                <w:tab w:val="clear" w:pos="709"/>
                <w:tab w:val="left" w:pos="466"/>
              </w:tabs>
              <w:spacing w:line="276" w:lineRule="auto"/>
              <w:ind w:firstLine="183"/>
              <w:rPr>
                <w:sz w:val="24"/>
                <w:szCs w:val="24"/>
              </w:rPr>
            </w:pPr>
            <w:r w:rsidRPr="002D2A33">
              <w:rPr>
                <w:sz w:val="24"/>
                <w:szCs w:val="24"/>
              </w:rPr>
              <w:t>мероприятия по развитию транспорта общего пользования, созданию транспортно-пересадочных узлов;</w:t>
            </w:r>
          </w:p>
          <w:p w14:paraId="248864AB" w14:textId="5C07FBB6" w:rsidR="003B1F1A" w:rsidRPr="002D2A33" w:rsidRDefault="000E0E5A" w:rsidP="00523DF2">
            <w:pPr>
              <w:pStyle w:val="1-"/>
              <w:tabs>
                <w:tab w:val="clear" w:pos="709"/>
                <w:tab w:val="left" w:pos="466"/>
              </w:tabs>
              <w:spacing w:line="276" w:lineRule="auto"/>
              <w:ind w:firstLine="183"/>
              <w:rPr>
                <w:sz w:val="24"/>
                <w:szCs w:val="24"/>
              </w:rPr>
            </w:pPr>
            <w:r w:rsidRPr="002D2A33">
              <w:rPr>
                <w:sz w:val="24"/>
                <w:szCs w:val="24"/>
              </w:rPr>
              <w:t>мероприятия по развитию транспорта общего пользования, созданию транспортно-пересадочных узлов;</w:t>
            </w:r>
          </w:p>
          <w:p w14:paraId="5D026FDC" w14:textId="119F559D" w:rsidR="000E0E5A" w:rsidRPr="002D2A33" w:rsidRDefault="000E0E5A" w:rsidP="00523DF2">
            <w:pPr>
              <w:pStyle w:val="1-"/>
              <w:tabs>
                <w:tab w:val="clear" w:pos="709"/>
                <w:tab w:val="left" w:pos="466"/>
              </w:tabs>
              <w:spacing w:line="276" w:lineRule="auto"/>
              <w:ind w:firstLine="183"/>
              <w:rPr>
                <w:sz w:val="24"/>
                <w:szCs w:val="24"/>
              </w:rPr>
            </w:pPr>
            <w:r w:rsidRPr="002D2A33">
              <w:rPr>
                <w:sz w:val="24"/>
                <w:szCs w:val="24"/>
              </w:rPr>
              <w:t>мероприятия по развитию инфраструктуры и применению стимулирующих мер для использования велосипедного транспорта;</w:t>
            </w:r>
          </w:p>
          <w:p w14:paraId="3AAC232B" w14:textId="263C0E22" w:rsidR="000E0E5A" w:rsidRPr="002D2A33" w:rsidRDefault="000E0E5A" w:rsidP="00523DF2">
            <w:pPr>
              <w:pStyle w:val="1-"/>
              <w:tabs>
                <w:tab w:val="clear" w:pos="709"/>
                <w:tab w:val="left" w:pos="466"/>
              </w:tabs>
              <w:spacing w:line="276" w:lineRule="auto"/>
              <w:ind w:firstLine="183"/>
              <w:rPr>
                <w:sz w:val="24"/>
                <w:szCs w:val="24"/>
              </w:rPr>
            </w:pPr>
            <w:r w:rsidRPr="002D2A33">
              <w:rPr>
                <w:sz w:val="24"/>
                <w:szCs w:val="24"/>
              </w:rPr>
              <w:t>мероприятия по развитию инфраструктуры пешеходного передвижения;</w:t>
            </w:r>
          </w:p>
          <w:p w14:paraId="666FA394" w14:textId="473B0186" w:rsidR="000E0E5A" w:rsidRPr="002D2A33" w:rsidRDefault="000E0E5A" w:rsidP="00523DF2">
            <w:pPr>
              <w:pStyle w:val="1-"/>
              <w:tabs>
                <w:tab w:val="clear" w:pos="709"/>
                <w:tab w:val="left" w:pos="466"/>
              </w:tabs>
              <w:spacing w:line="276" w:lineRule="auto"/>
              <w:ind w:firstLine="183"/>
              <w:rPr>
                <w:sz w:val="24"/>
                <w:szCs w:val="24"/>
              </w:rPr>
            </w:pPr>
            <w:r w:rsidRPr="002D2A33">
              <w:rPr>
                <w:sz w:val="24"/>
                <w:szCs w:val="24"/>
              </w:rPr>
              <w:t xml:space="preserve">мероприятия по развитию сети дорог города </w:t>
            </w:r>
            <w:r w:rsidR="00555D8A" w:rsidRPr="002D2A33">
              <w:rPr>
                <w:sz w:val="24"/>
                <w:szCs w:val="24"/>
              </w:rPr>
              <w:t>Югорска</w:t>
            </w:r>
            <w:r w:rsidRPr="002D2A33">
              <w:rPr>
                <w:sz w:val="24"/>
                <w:szCs w:val="24"/>
              </w:rPr>
              <w:t>;</w:t>
            </w:r>
          </w:p>
          <w:p w14:paraId="62ABAD41" w14:textId="35D6CDE6" w:rsidR="000E0E5A" w:rsidRPr="002D2A33" w:rsidRDefault="000E0E5A" w:rsidP="00523DF2">
            <w:pPr>
              <w:pStyle w:val="1-"/>
              <w:tabs>
                <w:tab w:val="clear" w:pos="709"/>
                <w:tab w:val="left" w:pos="466"/>
              </w:tabs>
              <w:spacing w:line="276" w:lineRule="auto"/>
              <w:ind w:firstLine="183"/>
              <w:rPr>
                <w:sz w:val="24"/>
                <w:szCs w:val="24"/>
              </w:rPr>
            </w:pPr>
            <w:r w:rsidRPr="002D2A33">
              <w:rPr>
                <w:sz w:val="24"/>
                <w:szCs w:val="24"/>
              </w:rPr>
              <w:lastRenderedPageBreak/>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w:t>
            </w:r>
            <w:r w:rsidR="001A3D2D">
              <w:rPr>
                <w:sz w:val="24"/>
                <w:szCs w:val="24"/>
                <w:lang w:val="en-US"/>
              </w:rPr>
              <w:t> </w:t>
            </w:r>
            <w:r w:rsidRPr="002D2A33">
              <w:rPr>
                <w:sz w:val="24"/>
                <w:szCs w:val="24"/>
              </w:rPr>
              <w:t>(или)</w:t>
            </w:r>
            <w:r w:rsidR="001A3D2D">
              <w:rPr>
                <w:sz w:val="24"/>
                <w:szCs w:val="24"/>
                <w:lang w:val="en-US"/>
              </w:rPr>
              <w:t> </w:t>
            </w:r>
            <w:r w:rsidRPr="002D2A33">
              <w:rPr>
                <w:sz w:val="24"/>
                <w:szCs w:val="24"/>
              </w:rPr>
              <w:t>их</w:t>
            </w:r>
            <w:r w:rsidR="001A3D2D">
              <w:rPr>
                <w:sz w:val="24"/>
                <w:szCs w:val="24"/>
                <w:lang w:val="en-US"/>
              </w:rPr>
              <w:t> </w:t>
            </w:r>
            <w:r w:rsidRPr="002D2A33">
              <w:rPr>
                <w:sz w:val="24"/>
                <w:szCs w:val="24"/>
              </w:rPr>
              <w:t>участков;</w:t>
            </w:r>
          </w:p>
          <w:p w14:paraId="6D30B10B" w14:textId="2EC70CCB" w:rsidR="000E0E5A" w:rsidRPr="002D2A33" w:rsidRDefault="000E0E5A" w:rsidP="00523DF2">
            <w:pPr>
              <w:pStyle w:val="1-"/>
              <w:tabs>
                <w:tab w:val="clear" w:pos="709"/>
                <w:tab w:val="left" w:pos="466"/>
              </w:tabs>
              <w:spacing w:line="276" w:lineRule="auto"/>
              <w:ind w:firstLine="183"/>
              <w:rPr>
                <w:sz w:val="24"/>
                <w:szCs w:val="24"/>
              </w:rPr>
            </w:pPr>
            <w:r w:rsidRPr="002D2A33">
              <w:rPr>
                <w:sz w:val="24"/>
                <w:szCs w:val="24"/>
              </w:rPr>
              <w:t>мероприятия по внедрению интеллектуальных транспортных систем;</w:t>
            </w:r>
          </w:p>
          <w:p w14:paraId="3F882330" w14:textId="0805CD0C" w:rsidR="004B0390" w:rsidRPr="002D2A33" w:rsidRDefault="0037697D" w:rsidP="004B0390">
            <w:pPr>
              <w:pStyle w:val="1-"/>
              <w:tabs>
                <w:tab w:val="clear" w:pos="709"/>
                <w:tab w:val="left" w:pos="466"/>
              </w:tabs>
              <w:spacing w:line="276" w:lineRule="auto"/>
              <w:ind w:firstLine="183"/>
              <w:rPr>
                <w:sz w:val="24"/>
                <w:szCs w:val="24"/>
              </w:rPr>
            </w:pPr>
            <w:r w:rsidRPr="002D2A33">
              <w:rPr>
                <w:sz w:val="24"/>
                <w:szCs w:val="24"/>
              </w:rPr>
              <w:t>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tc>
      </w:tr>
      <w:tr w:rsidR="004B0390" w:rsidRPr="002D2A33" w14:paraId="06E992E9" w14:textId="77777777" w:rsidTr="004B0390">
        <w:trPr>
          <w:trHeight w:val="454"/>
        </w:trPr>
        <w:tc>
          <w:tcPr>
            <w:tcW w:w="1211" w:type="pct"/>
            <w:tcBorders>
              <w:top w:val="single" w:sz="4" w:space="0" w:color="auto"/>
            </w:tcBorders>
            <w:vAlign w:val="center"/>
          </w:tcPr>
          <w:p w14:paraId="698888CF" w14:textId="77777777" w:rsidR="004B0390" w:rsidRPr="002D2A33" w:rsidRDefault="004B0390" w:rsidP="004B0390">
            <w:pPr>
              <w:pStyle w:val="af7"/>
              <w:spacing w:line="276" w:lineRule="auto"/>
              <w:jc w:val="left"/>
              <w:rPr>
                <w:sz w:val="24"/>
                <w:szCs w:val="24"/>
              </w:rPr>
            </w:pPr>
            <w:r w:rsidRPr="002D2A33">
              <w:rPr>
                <w:sz w:val="24"/>
                <w:szCs w:val="24"/>
              </w:rPr>
              <w:lastRenderedPageBreak/>
              <w:t>Объемы и источники финансирования Программы</w:t>
            </w:r>
          </w:p>
        </w:tc>
        <w:tc>
          <w:tcPr>
            <w:tcW w:w="3789" w:type="pct"/>
            <w:tcBorders>
              <w:top w:val="single" w:sz="4" w:space="0" w:color="auto"/>
            </w:tcBorders>
          </w:tcPr>
          <w:p w14:paraId="35F56F0D" w14:textId="6B34202C" w:rsidR="004B0390" w:rsidRPr="002D2A33" w:rsidRDefault="004B0390" w:rsidP="004B0390">
            <w:pPr>
              <w:spacing w:line="276" w:lineRule="auto"/>
              <w:ind w:firstLine="0"/>
              <w:rPr>
                <w:sz w:val="24"/>
                <w:szCs w:val="24"/>
              </w:rPr>
            </w:pPr>
            <w:r w:rsidRPr="002D2A33">
              <w:rPr>
                <w:sz w:val="24"/>
                <w:szCs w:val="24"/>
              </w:rPr>
              <w:t xml:space="preserve">Общий объем финансовых средств, необходимых для реализации мероприятий Программы в </w:t>
            </w:r>
            <w:r w:rsidR="003C6384" w:rsidRPr="002D2A33">
              <w:rPr>
                <w:sz w:val="24"/>
                <w:szCs w:val="24"/>
              </w:rPr>
              <w:t>202</w:t>
            </w:r>
            <w:r w:rsidR="00555D8A" w:rsidRPr="002D2A33">
              <w:rPr>
                <w:sz w:val="24"/>
                <w:szCs w:val="24"/>
              </w:rPr>
              <w:t>4</w:t>
            </w:r>
            <w:r w:rsidR="003C6384" w:rsidRPr="002D2A33">
              <w:rPr>
                <w:sz w:val="24"/>
                <w:szCs w:val="24"/>
              </w:rPr>
              <w:t>–20</w:t>
            </w:r>
            <w:r w:rsidR="00555D8A" w:rsidRPr="002D2A33">
              <w:rPr>
                <w:sz w:val="24"/>
                <w:szCs w:val="24"/>
              </w:rPr>
              <w:t>35</w:t>
            </w:r>
            <w:r w:rsidR="003C6384" w:rsidRPr="002D2A33">
              <w:rPr>
                <w:sz w:val="24"/>
                <w:szCs w:val="24"/>
              </w:rPr>
              <w:t xml:space="preserve"> </w:t>
            </w:r>
            <w:r w:rsidRPr="002D2A33">
              <w:rPr>
                <w:sz w:val="24"/>
                <w:szCs w:val="24"/>
              </w:rPr>
              <w:t xml:space="preserve">годах по </w:t>
            </w:r>
            <w:r w:rsidR="003927EE" w:rsidRPr="002D2A33">
              <w:rPr>
                <w:sz w:val="24"/>
                <w:szCs w:val="24"/>
              </w:rPr>
              <w:t>инновационному</w:t>
            </w:r>
            <w:r w:rsidRPr="002D2A33">
              <w:rPr>
                <w:sz w:val="24"/>
                <w:szCs w:val="24"/>
              </w:rPr>
              <w:t xml:space="preserve"> сценарию составит </w:t>
            </w:r>
            <w:r w:rsidR="001A3D2D" w:rsidRPr="001A3D2D">
              <w:rPr>
                <w:sz w:val="24"/>
                <w:szCs w:val="24"/>
              </w:rPr>
              <w:t>13</w:t>
            </w:r>
            <w:r w:rsidR="001A3D2D">
              <w:rPr>
                <w:sz w:val="24"/>
                <w:szCs w:val="24"/>
              </w:rPr>
              <w:t> </w:t>
            </w:r>
            <w:r w:rsidR="001A3D2D" w:rsidRPr="001A3D2D">
              <w:rPr>
                <w:sz w:val="24"/>
                <w:szCs w:val="24"/>
              </w:rPr>
              <w:t>989</w:t>
            </w:r>
            <w:r w:rsidR="001A3D2D">
              <w:rPr>
                <w:sz w:val="24"/>
                <w:szCs w:val="24"/>
              </w:rPr>
              <w:t> </w:t>
            </w:r>
            <w:r w:rsidR="001A3D2D" w:rsidRPr="001A3D2D">
              <w:rPr>
                <w:sz w:val="24"/>
                <w:szCs w:val="24"/>
              </w:rPr>
              <w:t>312,99</w:t>
            </w:r>
            <w:r w:rsidRPr="002D2A33">
              <w:rPr>
                <w:sz w:val="24"/>
                <w:szCs w:val="24"/>
              </w:rPr>
              <w:t xml:space="preserve"> тыс. руб., из них:</w:t>
            </w:r>
          </w:p>
          <w:p w14:paraId="2F1E083C" w14:textId="381BBCD8" w:rsidR="00D04E79" w:rsidRPr="002D2A33" w:rsidRDefault="00D04E79" w:rsidP="004B0390">
            <w:pPr>
              <w:pStyle w:val="1-"/>
              <w:tabs>
                <w:tab w:val="clear" w:pos="0"/>
                <w:tab w:val="clear" w:pos="709"/>
                <w:tab w:val="clear" w:pos="992"/>
                <w:tab w:val="left" w:pos="325"/>
              </w:tabs>
              <w:spacing w:line="276" w:lineRule="auto"/>
              <w:ind w:firstLine="0"/>
              <w:rPr>
                <w:sz w:val="24"/>
                <w:szCs w:val="24"/>
              </w:rPr>
            </w:pPr>
            <w:r w:rsidRPr="002D2A33">
              <w:rPr>
                <w:sz w:val="24"/>
                <w:szCs w:val="24"/>
              </w:rPr>
              <w:t>областной бюджет – </w:t>
            </w:r>
            <w:r w:rsidR="001A3D2D" w:rsidRPr="001A3D2D">
              <w:rPr>
                <w:sz w:val="24"/>
                <w:szCs w:val="24"/>
              </w:rPr>
              <w:t>10 574 359,39</w:t>
            </w:r>
            <w:r w:rsidRPr="002D2A33">
              <w:rPr>
                <w:sz w:val="24"/>
                <w:szCs w:val="24"/>
              </w:rPr>
              <w:t xml:space="preserve"> тыс. руб.</w:t>
            </w:r>
          </w:p>
          <w:p w14:paraId="02329758" w14:textId="2767087C" w:rsidR="004B0390" w:rsidRPr="002D2A33" w:rsidRDefault="004B0390" w:rsidP="004B0390">
            <w:pPr>
              <w:pStyle w:val="1-"/>
              <w:tabs>
                <w:tab w:val="clear" w:pos="0"/>
                <w:tab w:val="clear" w:pos="709"/>
                <w:tab w:val="clear" w:pos="992"/>
                <w:tab w:val="left" w:pos="325"/>
              </w:tabs>
              <w:spacing w:line="276" w:lineRule="auto"/>
              <w:ind w:firstLine="0"/>
              <w:rPr>
                <w:sz w:val="24"/>
                <w:szCs w:val="24"/>
              </w:rPr>
            </w:pPr>
            <w:r w:rsidRPr="002D2A33">
              <w:rPr>
                <w:sz w:val="24"/>
                <w:szCs w:val="24"/>
              </w:rPr>
              <w:t xml:space="preserve">местный бюджет – </w:t>
            </w:r>
            <w:r w:rsidR="001A3D2D" w:rsidRPr="001A3D2D">
              <w:rPr>
                <w:sz w:val="24"/>
                <w:szCs w:val="24"/>
              </w:rPr>
              <w:t>2</w:t>
            </w:r>
            <w:r w:rsidR="001A3D2D">
              <w:rPr>
                <w:sz w:val="24"/>
                <w:szCs w:val="24"/>
              </w:rPr>
              <w:t> </w:t>
            </w:r>
            <w:r w:rsidR="001A3D2D" w:rsidRPr="001A3D2D">
              <w:rPr>
                <w:sz w:val="24"/>
                <w:szCs w:val="24"/>
              </w:rPr>
              <w:t>835</w:t>
            </w:r>
            <w:r w:rsidR="001A3D2D">
              <w:rPr>
                <w:sz w:val="24"/>
                <w:szCs w:val="24"/>
              </w:rPr>
              <w:t> </w:t>
            </w:r>
            <w:r w:rsidR="001A3D2D" w:rsidRPr="001A3D2D">
              <w:rPr>
                <w:sz w:val="24"/>
                <w:szCs w:val="24"/>
              </w:rPr>
              <w:t>612,03</w:t>
            </w:r>
            <w:r w:rsidRPr="002D2A33">
              <w:rPr>
                <w:sz w:val="24"/>
                <w:szCs w:val="24"/>
              </w:rPr>
              <w:t xml:space="preserve"> тыс. руб.;</w:t>
            </w:r>
          </w:p>
          <w:p w14:paraId="69E4BB12" w14:textId="5492DB17" w:rsidR="004B0390" w:rsidRPr="002D2A33" w:rsidRDefault="004B0390" w:rsidP="004B0390">
            <w:pPr>
              <w:pStyle w:val="1-"/>
              <w:tabs>
                <w:tab w:val="clear" w:pos="0"/>
                <w:tab w:val="clear" w:pos="709"/>
                <w:tab w:val="clear" w:pos="992"/>
                <w:tab w:val="left" w:pos="325"/>
              </w:tabs>
              <w:spacing w:line="276" w:lineRule="auto"/>
              <w:ind w:firstLine="0"/>
              <w:rPr>
                <w:sz w:val="24"/>
                <w:szCs w:val="24"/>
              </w:rPr>
            </w:pPr>
            <w:r w:rsidRPr="002D2A33">
              <w:rPr>
                <w:sz w:val="24"/>
                <w:szCs w:val="24"/>
              </w:rPr>
              <w:t xml:space="preserve">внебюджетные источники – </w:t>
            </w:r>
            <w:r w:rsidR="00D04E79" w:rsidRPr="002D2A33">
              <w:rPr>
                <w:sz w:val="24"/>
                <w:szCs w:val="24"/>
              </w:rPr>
              <w:t>579 341,57</w:t>
            </w:r>
            <w:r w:rsidRPr="002D2A33">
              <w:rPr>
                <w:sz w:val="24"/>
                <w:szCs w:val="24"/>
              </w:rPr>
              <w:t xml:space="preserve"> тыс. руб.</w:t>
            </w:r>
          </w:p>
        </w:tc>
      </w:tr>
      <w:tr w:rsidR="004B0390" w:rsidRPr="002D2A33" w14:paraId="520DD5D1" w14:textId="77777777" w:rsidTr="004B0390">
        <w:trPr>
          <w:trHeight w:val="454"/>
        </w:trPr>
        <w:tc>
          <w:tcPr>
            <w:tcW w:w="1211" w:type="pct"/>
            <w:vAlign w:val="center"/>
          </w:tcPr>
          <w:p w14:paraId="49B5B84E" w14:textId="77777777" w:rsidR="004B0390" w:rsidRPr="002D2A33" w:rsidRDefault="004B0390" w:rsidP="004B0390">
            <w:pPr>
              <w:pStyle w:val="af7"/>
              <w:spacing w:line="276" w:lineRule="auto"/>
              <w:jc w:val="left"/>
              <w:rPr>
                <w:sz w:val="24"/>
                <w:szCs w:val="24"/>
              </w:rPr>
            </w:pPr>
            <w:r w:rsidRPr="002D2A33">
              <w:rPr>
                <w:sz w:val="24"/>
                <w:szCs w:val="24"/>
              </w:rPr>
              <w:t>Ожидаемые результаты реализации Программы</w:t>
            </w:r>
          </w:p>
        </w:tc>
        <w:tc>
          <w:tcPr>
            <w:tcW w:w="3789" w:type="pct"/>
          </w:tcPr>
          <w:p w14:paraId="5B6C62FF" w14:textId="6C31B77F" w:rsidR="004B0390" w:rsidRPr="002D2A33" w:rsidRDefault="004B0390" w:rsidP="004B0390">
            <w:pPr>
              <w:pStyle w:val="af7"/>
              <w:spacing w:line="276" w:lineRule="auto"/>
              <w:rPr>
                <w:sz w:val="24"/>
                <w:szCs w:val="24"/>
              </w:rPr>
            </w:pPr>
            <w:r w:rsidRPr="002D2A33">
              <w:rPr>
                <w:sz w:val="24"/>
                <w:szCs w:val="24"/>
              </w:rPr>
              <w:t>В результате реализации Программы к 20</w:t>
            </w:r>
            <w:r w:rsidR="00555D8A" w:rsidRPr="002D2A33">
              <w:rPr>
                <w:sz w:val="24"/>
                <w:szCs w:val="24"/>
              </w:rPr>
              <w:t>35</w:t>
            </w:r>
            <w:r w:rsidRPr="002D2A33">
              <w:rPr>
                <w:sz w:val="24"/>
                <w:szCs w:val="24"/>
              </w:rPr>
              <w:t xml:space="preserve"> году предполагается:</w:t>
            </w:r>
          </w:p>
          <w:p w14:paraId="681EC898" w14:textId="77777777" w:rsidR="004B0390" w:rsidRPr="002D2A33" w:rsidRDefault="004B0390" w:rsidP="004B0390">
            <w:pPr>
              <w:pStyle w:val="1-"/>
              <w:tabs>
                <w:tab w:val="clear" w:pos="0"/>
                <w:tab w:val="clear" w:pos="709"/>
                <w:tab w:val="clear" w:pos="992"/>
                <w:tab w:val="left" w:pos="325"/>
              </w:tabs>
              <w:spacing w:line="276" w:lineRule="auto"/>
              <w:ind w:firstLine="0"/>
              <w:rPr>
                <w:sz w:val="24"/>
                <w:szCs w:val="24"/>
              </w:rPr>
            </w:pPr>
            <w:r w:rsidRPr="002D2A33">
              <w:rPr>
                <w:sz w:val="24"/>
                <w:szCs w:val="24"/>
              </w:rPr>
              <w:t>снижение количества ДТП на 20,5 %</w:t>
            </w:r>
            <w:r w:rsidRPr="002D2A33">
              <w:rPr>
                <w:sz w:val="24"/>
                <w:szCs w:val="24"/>
                <w:lang w:val="en-US"/>
              </w:rPr>
              <w:t>;</w:t>
            </w:r>
          </w:p>
          <w:p w14:paraId="00026802" w14:textId="77777777" w:rsidR="004B0390" w:rsidRPr="002D2A33" w:rsidRDefault="004B0390" w:rsidP="004B0390">
            <w:pPr>
              <w:pStyle w:val="1-"/>
              <w:tabs>
                <w:tab w:val="clear" w:pos="0"/>
                <w:tab w:val="clear" w:pos="709"/>
                <w:tab w:val="clear" w:pos="992"/>
                <w:tab w:val="left" w:pos="325"/>
              </w:tabs>
              <w:spacing w:line="276" w:lineRule="auto"/>
              <w:ind w:firstLine="0"/>
              <w:rPr>
                <w:sz w:val="24"/>
                <w:szCs w:val="24"/>
              </w:rPr>
            </w:pPr>
            <w:r w:rsidRPr="002D2A33">
              <w:rPr>
                <w:sz w:val="24"/>
                <w:szCs w:val="24"/>
              </w:rPr>
              <w:t>снижение количества раненых в ДТП на 20,7 %;</w:t>
            </w:r>
          </w:p>
          <w:p w14:paraId="775CC0B5" w14:textId="77777777" w:rsidR="004B0390" w:rsidRPr="002D2A33" w:rsidRDefault="004B0390" w:rsidP="004B0390">
            <w:pPr>
              <w:pStyle w:val="1-"/>
              <w:tabs>
                <w:tab w:val="left" w:pos="325"/>
              </w:tabs>
              <w:spacing w:line="276" w:lineRule="auto"/>
              <w:ind w:firstLine="0"/>
              <w:rPr>
                <w:sz w:val="24"/>
                <w:szCs w:val="24"/>
              </w:rPr>
            </w:pPr>
            <w:r w:rsidRPr="002D2A33">
              <w:rPr>
                <w:sz w:val="24"/>
                <w:szCs w:val="24"/>
              </w:rPr>
              <w:t>снижение количества погибших в дорожно-транспортных происшествиях на 100 тыс. человек на 3,8 %;</w:t>
            </w:r>
          </w:p>
          <w:p w14:paraId="3C59D17F" w14:textId="77777777" w:rsidR="004B0390" w:rsidRPr="002D2A33" w:rsidRDefault="004B0390" w:rsidP="004B0390">
            <w:pPr>
              <w:pStyle w:val="1-"/>
              <w:tabs>
                <w:tab w:val="left" w:pos="325"/>
              </w:tabs>
              <w:spacing w:line="276" w:lineRule="auto"/>
              <w:ind w:firstLine="0"/>
              <w:rPr>
                <w:sz w:val="24"/>
                <w:szCs w:val="24"/>
              </w:rPr>
            </w:pPr>
            <w:r w:rsidRPr="002D2A33">
              <w:rPr>
                <w:sz w:val="24"/>
                <w:szCs w:val="24"/>
              </w:rPr>
              <w:t>исключение мест концентрации ДТП (аварийно-опасных участков) на дорожной сети;</w:t>
            </w:r>
          </w:p>
          <w:p w14:paraId="5CC6D292" w14:textId="77777777" w:rsidR="004B0390" w:rsidRPr="002D2A33" w:rsidRDefault="004B0390" w:rsidP="004B0390">
            <w:pPr>
              <w:pStyle w:val="1-"/>
              <w:tabs>
                <w:tab w:val="left" w:pos="325"/>
              </w:tabs>
              <w:spacing w:line="276" w:lineRule="auto"/>
              <w:ind w:firstLine="41"/>
              <w:rPr>
                <w:sz w:val="24"/>
                <w:szCs w:val="24"/>
              </w:rPr>
            </w:pPr>
            <w:r w:rsidRPr="002D2A33">
              <w:rPr>
                <w:sz w:val="24"/>
                <w:szCs w:val="24"/>
              </w:rPr>
              <w:t>увеличение протяженности автомобильных дорог общего пользования местного значения на 8,1 %;</w:t>
            </w:r>
          </w:p>
          <w:p w14:paraId="52891849" w14:textId="77777777" w:rsidR="004B0390" w:rsidRPr="002D2A33" w:rsidRDefault="004B0390" w:rsidP="004B0390">
            <w:pPr>
              <w:pStyle w:val="1-"/>
              <w:tabs>
                <w:tab w:val="clear" w:pos="709"/>
                <w:tab w:val="left" w:pos="325"/>
              </w:tabs>
              <w:spacing w:line="276" w:lineRule="auto"/>
              <w:ind w:firstLine="41"/>
              <w:rPr>
                <w:sz w:val="24"/>
                <w:szCs w:val="24"/>
              </w:rPr>
            </w:pPr>
            <w:r w:rsidRPr="002D2A33">
              <w:rPr>
                <w:sz w:val="24"/>
                <w:szCs w:val="24"/>
              </w:rPr>
              <w:t>исключение дефицита парковок для постоянного и временного хранения ТС;</w:t>
            </w:r>
          </w:p>
          <w:p w14:paraId="70757BE9" w14:textId="77777777" w:rsidR="004B0390" w:rsidRPr="002D2A33" w:rsidRDefault="004B0390" w:rsidP="004B0390">
            <w:pPr>
              <w:pStyle w:val="1-"/>
              <w:tabs>
                <w:tab w:val="clear" w:pos="0"/>
                <w:tab w:val="clear" w:pos="709"/>
                <w:tab w:val="clear" w:pos="992"/>
                <w:tab w:val="left" w:pos="325"/>
              </w:tabs>
              <w:spacing w:line="276" w:lineRule="auto"/>
              <w:ind w:firstLine="0"/>
              <w:rPr>
                <w:sz w:val="24"/>
                <w:szCs w:val="24"/>
              </w:rPr>
            </w:pPr>
            <w:r w:rsidRPr="002D2A33">
              <w:rPr>
                <w:sz w:val="24"/>
                <w:szCs w:val="24"/>
              </w:rPr>
              <w:t>увеличение протяженности маршрутной сети ПТОП на 7,4 %;</w:t>
            </w:r>
          </w:p>
          <w:p w14:paraId="661FA037" w14:textId="7A2D5F05" w:rsidR="004B0390" w:rsidRPr="002D2A33" w:rsidRDefault="004B0390" w:rsidP="004B0390">
            <w:pPr>
              <w:pStyle w:val="1-"/>
              <w:tabs>
                <w:tab w:val="clear" w:pos="0"/>
                <w:tab w:val="clear" w:pos="709"/>
                <w:tab w:val="clear" w:pos="992"/>
                <w:tab w:val="left" w:pos="325"/>
              </w:tabs>
              <w:spacing w:line="276" w:lineRule="auto"/>
              <w:ind w:firstLine="0"/>
              <w:rPr>
                <w:sz w:val="24"/>
                <w:szCs w:val="24"/>
              </w:rPr>
            </w:pPr>
            <w:r w:rsidRPr="002D2A33">
              <w:rPr>
                <w:sz w:val="24"/>
                <w:szCs w:val="24"/>
              </w:rPr>
              <w:t xml:space="preserve">увеличение количества остановочных пунктов, находящихся в нормативном состоянии на </w:t>
            </w:r>
            <w:r w:rsidR="00A6016A" w:rsidRPr="002D2A33">
              <w:rPr>
                <w:sz w:val="24"/>
                <w:szCs w:val="24"/>
              </w:rPr>
              <w:t>2</w:t>
            </w:r>
            <w:r w:rsidRPr="002D2A33">
              <w:rPr>
                <w:sz w:val="24"/>
                <w:szCs w:val="24"/>
              </w:rPr>
              <w:t>7 %;</w:t>
            </w:r>
          </w:p>
          <w:p w14:paraId="66524082" w14:textId="77777777" w:rsidR="004B0390" w:rsidRPr="002D2A33" w:rsidRDefault="004B0390" w:rsidP="004B0390">
            <w:pPr>
              <w:pStyle w:val="1-"/>
              <w:tabs>
                <w:tab w:val="left" w:pos="325"/>
              </w:tabs>
              <w:spacing w:line="276" w:lineRule="auto"/>
              <w:ind w:firstLine="0"/>
              <w:rPr>
                <w:sz w:val="24"/>
                <w:szCs w:val="24"/>
              </w:rPr>
            </w:pPr>
            <w:r w:rsidRPr="002D2A33">
              <w:rPr>
                <w:sz w:val="24"/>
                <w:szCs w:val="24"/>
              </w:rPr>
              <w:t>увеличение протяженности тротуаров и пешеходных дорожек на 19 %;</w:t>
            </w:r>
          </w:p>
          <w:p w14:paraId="7C81B5F5" w14:textId="7B96CC2E" w:rsidR="004B0390" w:rsidRPr="002D2A33" w:rsidRDefault="004B0390" w:rsidP="004B0390">
            <w:pPr>
              <w:pStyle w:val="1-"/>
              <w:tabs>
                <w:tab w:val="left" w:pos="325"/>
              </w:tabs>
              <w:spacing w:line="276" w:lineRule="auto"/>
              <w:ind w:firstLine="0"/>
              <w:rPr>
                <w:sz w:val="24"/>
                <w:szCs w:val="24"/>
              </w:rPr>
            </w:pPr>
            <w:r w:rsidRPr="002D2A33">
              <w:rPr>
                <w:sz w:val="24"/>
                <w:szCs w:val="24"/>
              </w:rPr>
              <w:t xml:space="preserve">увеличение протяженности линий </w:t>
            </w:r>
            <w:r w:rsidR="005B6E83" w:rsidRPr="002D2A33">
              <w:rPr>
                <w:sz w:val="24"/>
                <w:szCs w:val="24"/>
              </w:rPr>
              <w:t xml:space="preserve">наружного </w:t>
            </w:r>
            <w:r w:rsidRPr="002D2A33">
              <w:rPr>
                <w:sz w:val="24"/>
                <w:szCs w:val="24"/>
              </w:rPr>
              <w:t>освещения на 26,2 %;</w:t>
            </w:r>
          </w:p>
          <w:p w14:paraId="172E6614" w14:textId="7EA5F400" w:rsidR="004B0390" w:rsidRPr="002D2A33" w:rsidRDefault="004B0390" w:rsidP="004B0390">
            <w:pPr>
              <w:pStyle w:val="1-"/>
              <w:tabs>
                <w:tab w:val="left" w:pos="325"/>
              </w:tabs>
              <w:spacing w:line="276" w:lineRule="auto"/>
              <w:ind w:firstLine="0"/>
              <w:rPr>
                <w:sz w:val="24"/>
                <w:szCs w:val="24"/>
              </w:rPr>
            </w:pPr>
            <w:r w:rsidRPr="002D2A33">
              <w:rPr>
                <w:sz w:val="24"/>
                <w:szCs w:val="24"/>
              </w:rPr>
              <w:t xml:space="preserve">создание велотранспортной инфраструктуры протяженностью </w:t>
            </w:r>
            <w:r w:rsidR="00A6016A" w:rsidRPr="002D2A33">
              <w:rPr>
                <w:sz w:val="24"/>
                <w:szCs w:val="24"/>
              </w:rPr>
              <w:t>4,295</w:t>
            </w:r>
            <w:r w:rsidRPr="002D2A33">
              <w:rPr>
                <w:sz w:val="24"/>
                <w:szCs w:val="24"/>
              </w:rPr>
              <w:t xml:space="preserve"> км;</w:t>
            </w:r>
          </w:p>
          <w:p w14:paraId="6A0EBA4C" w14:textId="44078E54" w:rsidR="004B0390" w:rsidRPr="002D2A33" w:rsidRDefault="004B0390" w:rsidP="004B0390">
            <w:pPr>
              <w:pStyle w:val="1-"/>
              <w:tabs>
                <w:tab w:val="left" w:pos="325"/>
              </w:tabs>
              <w:spacing w:line="276" w:lineRule="auto"/>
              <w:ind w:firstLine="0"/>
              <w:rPr>
                <w:sz w:val="24"/>
                <w:szCs w:val="24"/>
              </w:rPr>
            </w:pPr>
            <w:r w:rsidRPr="002D2A33">
              <w:rPr>
                <w:sz w:val="24"/>
                <w:szCs w:val="24"/>
              </w:rPr>
              <w:t>снижение основных показателей негативного воздействия объектов транспортной инфраструктуры на окружающую среду и</w:t>
            </w:r>
            <w:r w:rsidR="00A6016A" w:rsidRPr="002D2A33">
              <w:rPr>
                <w:sz w:val="24"/>
                <w:szCs w:val="24"/>
              </w:rPr>
              <w:t> </w:t>
            </w:r>
            <w:r w:rsidRPr="002D2A33">
              <w:rPr>
                <w:sz w:val="24"/>
                <w:szCs w:val="24"/>
              </w:rPr>
              <w:t>здоровье населения на 2 %.</w:t>
            </w:r>
          </w:p>
        </w:tc>
      </w:tr>
    </w:tbl>
    <w:p w14:paraId="6370559D" w14:textId="77777777" w:rsidR="004B0390" w:rsidRPr="002D2A33" w:rsidRDefault="004B0390" w:rsidP="004B0390">
      <w:pPr>
        <w:rPr>
          <w:lang w:eastAsia="x-none"/>
        </w:rPr>
      </w:pPr>
    </w:p>
    <w:p w14:paraId="530F45DD" w14:textId="052E5CE5" w:rsidR="00FF7D1D" w:rsidRPr="002D2A33" w:rsidRDefault="00FF7D1D" w:rsidP="00FF7D1D">
      <w:pPr>
        <w:pStyle w:val="15"/>
      </w:pPr>
      <w:bookmarkStart w:id="5" w:name="_Toc152334991"/>
      <w:r w:rsidRPr="002D2A33">
        <w:lastRenderedPageBreak/>
        <w:t>Актуализация характеристики существующего состояния транспортной инфраструктуры</w:t>
      </w:r>
      <w:bookmarkEnd w:id="5"/>
    </w:p>
    <w:p w14:paraId="735DBCC5" w14:textId="7F60DF83" w:rsidR="00021CCA" w:rsidRPr="002D2A33" w:rsidRDefault="00021CCA" w:rsidP="00F61558">
      <w:pPr>
        <w:pStyle w:val="26"/>
      </w:pPr>
      <w:bookmarkStart w:id="6" w:name="_Toc152334992"/>
      <w:r w:rsidRPr="002D2A33">
        <w:t xml:space="preserve">Анализ положения </w:t>
      </w:r>
      <w:r w:rsidR="00142839" w:rsidRPr="002D2A33">
        <w:t>Ханты-Мансийского автономного округа – Югры</w:t>
      </w:r>
      <w:r w:rsidRPr="002D2A33">
        <w:t xml:space="preserve"> в структуре пространственной организации Российской Федерации, анализ положения города </w:t>
      </w:r>
      <w:r w:rsidR="00142839" w:rsidRPr="002D2A33">
        <w:t>Югорска</w:t>
      </w:r>
      <w:r w:rsidRPr="002D2A33">
        <w:t xml:space="preserve"> в</w:t>
      </w:r>
      <w:r w:rsidR="00142839" w:rsidRPr="002D2A33">
        <w:t> </w:t>
      </w:r>
      <w:r w:rsidRPr="002D2A33">
        <w:t>структуре пространственной организации субъектов Российской Федерации</w:t>
      </w:r>
      <w:bookmarkEnd w:id="6"/>
    </w:p>
    <w:p w14:paraId="6E1FCAF3" w14:textId="77777777" w:rsidR="00021CCA" w:rsidRPr="002D2A33" w:rsidRDefault="00021CCA" w:rsidP="00F61558">
      <w:pPr>
        <w:pStyle w:val="34"/>
      </w:pPr>
      <w:bookmarkStart w:id="7" w:name="_Toc152334993"/>
      <w:r w:rsidRPr="002D2A33">
        <w:t>Анализ положения субъекта РФ в структуре пространственной организации РФ</w:t>
      </w:r>
      <w:bookmarkEnd w:id="7"/>
    </w:p>
    <w:p w14:paraId="54B9B002" w14:textId="1A0FCD54" w:rsidR="00021CCA" w:rsidRPr="002D2A33" w:rsidRDefault="00021CCA" w:rsidP="00021CCA">
      <w:r w:rsidRPr="002D2A33">
        <w:t xml:space="preserve">Ханты-Мансийский автономный округ – Югра (далее – ХМАО-Югра) является субъектом Российской Федерации, занимает центральную часть Западно-Сибирской равнины, территориально входит в состав Тюменской области (рисунок </w:t>
      </w:r>
      <w:r w:rsidR="00DB15DD" w:rsidRPr="002D2A33">
        <w:t>2.</w:t>
      </w:r>
      <w:r w:rsidRPr="002D2A33">
        <w:t>1) и Уральского федерального округа, экономически относится к Западно-Сибирскому экономическому району.</w:t>
      </w:r>
    </w:p>
    <w:p w14:paraId="72A20D92" w14:textId="13C1C4FB" w:rsidR="00021CCA" w:rsidRPr="002D2A33" w:rsidRDefault="00021CCA" w:rsidP="00021CCA">
      <w:r w:rsidRPr="002D2A33">
        <w:t>ХМАО-Югра (рисунок 2</w:t>
      </w:r>
      <w:r w:rsidR="00DB15DD" w:rsidRPr="002D2A33">
        <w:t>.2</w:t>
      </w:r>
      <w:r w:rsidRPr="002D2A33">
        <w:t>) граничит с Ямало-Ненецким автономным округом, Красноярским краем, Томской областью, Тюменской областью, Свердловской областью и Республикой Коми. Площадь рассматриваемого субъекта составляет 534</w:t>
      </w:r>
      <w:r w:rsidR="00142839" w:rsidRPr="002D2A33">
        <w:t> </w:t>
      </w:r>
      <w:r w:rsidRPr="002D2A33">
        <w:t>801 км</w:t>
      </w:r>
      <w:r w:rsidRPr="002D2A33">
        <w:rPr>
          <w:vertAlign w:val="superscript"/>
        </w:rPr>
        <w:t>2</w:t>
      </w:r>
      <w:r w:rsidRPr="002D2A33">
        <w:t>, протяженность – 800 км с севера на юг и</w:t>
      </w:r>
      <w:r w:rsidR="00142839" w:rsidRPr="002D2A33">
        <w:t> </w:t>
      </w:r>
      <w:r w:rsidRPr="002D2A33">
        <w:t>1 400 км с запада на восток, общая протяженность границ – 4</w:t>
      </w:r>
      <w:r w:rsidR="00007A28" w:rsidRPr="002D2A33">
        <w:t> </w:t>
      </w:r>
      <w:r w:rsidRPr="002D2A33">
        <w:t>750 км.</w:t>
      </w:r>
    </w:p>
    <w:p w14:paraId="4DEF99DE" w14:textId="29EC02B2" w:rsidR="00021CCA" w:rsidRPr="002D2A33" w:rsidRDefault="00021CCA" w:rsidP="00021CCA">
      <w:r w:rsidRPr="002D2A33">
        <w:t>В рамках муниципального устройства автономного округа, в границах административно-территориальных единиц ХМАО-Югры образованы 22 муниципальных образовани</w:t>
      </w:r>
      <w:r w:rsidR="00142839" w:rsidRPr="002D2A33">
        <w:t>я</w:t>
      </w:r>
      <w:r w:rsidRPr="002D2A33">
        <w:t>:</w:t>
      </w:r>
    </w:p>
    <w:p w14:paraId="7BEEAEFD" w14:textId="77777777" w:rsidR="00021CCA" w:rsidRPr="002D2A33" w:rsidRDefault="00021CCA" w:rsidP="00021CCA">
      <w:pPr>
        <w:pStyle w:val="1-"/>
      </w:pPr>
      <w:r w:rsidRPr="002D2A33">
        <w:t>13 городских округов;</w:t>
      </w:r>
    </w:p>
    <w:p w14:paraId="0EBC1BD8" w14:textId="77777777" w:rsidR="00021CCA" w:rsidRPr="002D2A33" w:rsidRDefault="00021CCA" w:rsidP="00021CCA">
      <w:pPr>
        <w:pStyle w:val="1-"/>
      </w:pPr>
      <w:r w:rsidRPr="002D2A33">
        <w:t>9 муниципальных районов.</w:t>
      </w:r>
    </w:p>
    <w:p w14:paraId="6DBC5940" w14:textId="77777777" w:rsidR="00021CCA" w:rsidRPr="002D2A33" w:rsidRDefault="00021CCA" w:rsidP="00ED6391">
      <w:r w:rsidRPr="002D2A33">
        <w:t xml:space="preserve">Численность населения автономного округа на 01.01.2022 составляла 1 687 654 чел. Крупнейшие города – Сургут (387 235 чел.), Нижневартовск </w:t>
      </w:r>
      <w:r w:rsidRPr="002D2A33">
        <w:lastRenderedPageBreak/>
        <w:t>(278 725 чел.), Нефтеюганск (128 159 чел.). Административный центр – город Ханты-Мансийск.</w:t>
      </w:r>
    </w:p>
    <w:p w14:paraId="42A3A130" w14:textId="285492A0" w:rsidR="00142839" w:rsidRPr="002D2A33" w:rsidRDefault="00142839" w:rsidP="00142839">
      <w:pPr>
        <w:pStyle w:val="34"/>
      </w:pPr>
      <w:bookmarkStart w:id="8" w:name="_Toc152334994"/>
      <w:r w:rsidRPr="002D2A33">
        <w:t>Анализ положения города Югорска в структуре пространственной организации субъекта РФ</w:t>
      </w:r>
      <w:bookmarkEnd w:id="8"/>
    </w:p>
    <w:p w14:paraId="06B735D1" w14:textId="0BD4A872" w:rsidR="00AE0B48" w:rsidRPr="002D2A33" w:rsidRDefault="00AE0B48" w:rsidP="00142839">
      <w:r w:rsidRPr="002D2A33">
        <w:t>Город Югорск расположен в за</w:t>
      </w:r>
      <w:r w:rsidR="009305E7" w:rsidRPr="002D2A33">
        <w:t>падной части ХМАО-Югры и со всех сторон граничит с Советским районом.</w:t>
      </w:r>
    </w:p>
    <w:p w14:paraId="2BD34C65" w14:textId="23C6DCD4" w:rsidR="00142839" w:rsidRPr="002D2A33" w:rsidRDefault="00142839" w:rsidP="00142839">
      <w:r w:rsidRPr="002D2A33">
        <w:t>Внешние транспортные связи осуществляются с помощью</w:t>
      </w:r>
      <w:r w:rsidR="00443E4A" w:rsidRPr="002D2A33">
        <w:t xml:space="preserve"> </w:t>
      </w:r>
      <w:r w:rsidRPr="002D2A33">
        <w:t xml:space="preserve">железнодорожного и автомобильного транспорта. </w:t>
      </w:r>
      <w:r w:rsidR="00443E4A" w:rsidRPr="002D2A33">
        <w:t>В городе Югорске расположена железнодорожная станция «Геологическая» Свердловской железной дороги</w:t>
      </w:r>
      <w:r w:rsidRPr="002D2A33">
        <w:t>. Воздушное сообщение осуществляется авиатранспортом из</w:t>
      </w:r>
      <w:r w:rsidR="003A164F" w:rsidRPr="002D2A33">
        <w:t> </w:t>
      </w:r>
      <w:r w:rsidR="00443E4A" w:rsidRPr="002D2A33">
        <w:t>г. Советский</w:t>
      </w:r>
      <w:r w:rsidRPr="002D2A33">
        <w:t xml:space="preserve">. С </w:t>
      </w:r>
      <w:r w:rsidR="00D2450C" w:rsidRPr="002D2A33">
        <w:t>запада на восток</w:t>
      </w:r>
      <w:r w:rsidRPr="002D2A33">
        <w:t xml:space="preserve"> по</w:t>
      </w:r>
      <w:r w:rsidR="00D2450C" w:rsidRPr="002D2A33">
        <w:t xml:space="preserve"> территории г. Югорска</w:t>
      </w:r>
      <w:r w:rsidRPr="002D2A33">
        <w:t xml:space="preserve"> проходит автомобильная дорога </w:t>
      </w:r>
      <w:r w:rsidR="00D2450C" w:rsidRPr="002D2A33">
        <w:t>Северный широтный коридор</w:t>
      </w:r>
      <w:r w:rsidRPr="002D2A33">
        <w:t>.</w:t>
      </w:r>
    </w:p>
    <w:p w14:paraId="64269130" w14:textId="08EFB0DD" w:rsidR="00142839" w:rsidRPr="002D2A33" w:rsidRDefault="00142839" w:rsidP="00142839">
      <w:r w:rsidRPr="002D2A33">
        <w:t xml:space="preserve">Город </w:t>
      </w:r>
      <w:r w:rsidR="00D2450C" w:rsidRPr="002D2A33">
        <w:t>Югорск</w:t>
      </w:r>
      <w:r w:rsidRPr="002D2A33">
        <w:t xml:space="preserve"> находится на расстоянии </w:t>
      </w:r>
      <w:r w:rsidR="00D2450C" w:rsidRPr="002D2A33">
        <w:t>380</w:t>
      </w:r>
      <w:r w:rsidRPr="002D2A33">
        <w:t xml:space="preserve"> км от города Ханты-Мансийска, среднее время перемещения до административного центра автономного округа составляет </w:t>
      </w:r>
      <w:r w:rsidR="00D2450C" w:rsidRPr="002D2A33">
        <w:t>5 часов.</w:t>
      </w:r>
      <w:r w:rsidR="003174BA" w:rsidRPr="002D2A33">
        <w:t xml:space="preserve"> До областного центра, г. Тюмени, расстояние воздушным путем составляет 530 км, по железной дороге через Екатеринбург – 980 км.</w:t>
      </w:r>
    </w:p>
    <w:p w14:paraId="0D667C65" w14:textId="49C0D71F" w:rsidR="00142839" w:rsidRPr="002D2A33" w:rsidRDefault="00142839" w:rsidP="009305E7">
      <w:pPr>
        <w:rPr>
          <w:lang w:val="x-none"/>
        </w:rPr>
      </w:pPr>
      <w:r w:rsidRPr="002D2A33">
        <w:t>В г.</w:t>
      </w:r>
      <w:r w:rsidR="005F659B" w:rsidRPr="002D2A33">
        <w:t> Югорске</w:t>
      </w:r>
      <w:r w:rsidRPr="002D2A33">
        <w:rPr>
          <w:lang w:val="x-none"/>
        </w:rPr>
        <w:t xml:space="preserve"> резко континентальный климат с суровой и</w:t>
      </w:r>
      <w:r w:rsidRPr="002D2A33">
        <w:t> </w:t>
      </w:r>
      <w:r w:rsidRPr="002D2A33">
        <w:rPr>
          <w:lang w:val="x-none"/>
        </w:rPr>
        <w:t>продолжительной зимой, теплым, но коротким летом, ранними осенними, поздними весенними заморозками, быстрой сменой погодных условий.</w:t>
      </w:r>
      <w:r w:rsidRPr="002D2A33">
        <w:t xml:space="preserve"> </w:t>
      </w:r>
      <w:r w:rsidRPr="002D2A33">
        <w:rPr>
          <w:lang w:val="x-none"/>
        </w:rPr>
        <w:t>Самыми холодными месяцами в году являются декабрь-январь со</w:t>
      </w:r>
      <w:r w:rsidRPr="002D2A33">
        <w:t> </w:t>
      </w:r>
      <w:r w:rsidRPr="002D2A33">
        <w:rPr>
          <w:lang w:val="x-none"/>
        </w:rPr>
        <w:t xml:space="preserve">среднемесячной температурой воздуха минус 22,0 </w:t>
      </w:r>
      <w:r w:rsidRPr="002D2A33">
        <w:rPr>
          <w:lang w:val="x-none"/>
        </w:rPr>
        <w:sym w:font="Symbol" w:char="F0B0"/>
      </w:r>
      <w:r w:rsidRPr="002D2A33">
        <w:rPr>
          <w:lang w:val="x-none"/>
        </w:rPr>
        <w:t>C – минус 24</w:t>
      </w:r>
      <w:r w:rsidRPr="002D2A33">
        <w:t> </w:t>
      </w:r>
      <w:r w:rsidRPr="002D2A33">
        <w:rPr>
          <w:lang w:val="x-none"/>
        </w:rPr>
        <w:sym w:font="Symbol" w:char="F0B0"/>
      </w:r>
      <w:r w:rsidRPr="002D2A33">
        <w:rPr>
          <w:lang w:val="x-none"/>
        </w:rPr>
        <w:t>C. Абсолютная минимальная температура воздуха – минус 49</w:t>
      </w:r>
      <w:r w:rsidRPr="002D2A33">
        <w:t> </w:t>
      </w:r>
      <w:r w:rsidRPr="002D2A33">
        <w:rPr>
          <w:lang w:val="x-none"/>
        </w:rPr>
        <w:sym w:font="Symbol" w:char="F0B0"/>
      </w:r>
      <w:r w:rsidRPr="002D2A33">
        <w:rPr>
          <w:lang w:val="x-none"/>
        </w:rPr>
        <w:t>C. Наиболее теплым месяцем является июль, со средней температурой плюс 23</w:t>
      </w:r>
      <w:r w:rsidRPr="002D2A33">
        <w:t> </w:t>
      </w:r>
      <w:r w:rsidRPr="002D2A33">
        <w:rPr>
          <w:lang w:val="x-none"/>
        </w:rPr>
        <w:sym w:font="Symbol" w:char="F0B0"/>
      </w:r>
      <w:r w:rsidRPr="002D2A33">
        <w:rPr>
          <w:lang w:val="x-none"/>
        </w:rPr>
        <w:t>C. Абсолютная максимальная температура воздуха, воздуха – плюс 35</w:t>
      </w:r>
      <w:r w:rsidRPr="002D2A33">
        <w:t> </w:t>
      </w:r>
      <w:r w:rsidRPr="002D2A33">
        <w:rPr>
          <w:lang w:val="x-none"/>
        </w:rPr>
        <w:sym w:font="Symbol" w:char="F0B0"/>
      </w:r>
      <w:r w:rsidR="009305E7" w:rsidRPr="002D2A33">
        <w:rPr>
          <w:lang w:val="x-none"/>
        </w:rPr>
        <w:t>C.</w:t>
      </w:r>
    </w:p>
    <w:p w14:paraId="7C0A1FE3" w14:textId="1795DEB2" w:rsidR="003174BA" w:rsidRPr="002D2A33" w:rsidRDefault="003174BA" w:rsidP="003174BA">
      <w:pPr>
        <w:rPr>
          <w:lang w:val="x-none"/>
        </w:rPr>
        <w:sectPr w:rsidR="003174BA" w:rsidRPr="002D2A33" w:rsidSect="003F5A59">
          <w:pgSz w:w="11906" w:h="16838"/>
          <w:pgMar w:top="1134" w:right="850" w:bottom="1134" w:left="1701" w:header="709" w:footer="709" w:gutter="0"/>
          <w:cols w:space="708"/>
          <w:docGrid w:linePitch="381"/>
        </w:sectPr>
      </w:pPr>
      <w:r w:rsidRPr="002D2A33">
        <w:rPr>
          <w:lang w:val="x-none"/>
        </w:rPr>
        <w:t>В настоящее время хозяйственная деятельность г</w:t>
      </w:r>
      <w:r w:rsidRPr="002D2A33">
        <w:t>. </w:t>
      </w:r>
      <w:r w:rsidRPr="002D2A33">
        <w:rPr>
          <w:lang w:val="x-none"/>
        </w:rPr>
        <w:t>Югорска направлена на транспортировку природного газа и освоение ресурсов леса, в</w:t>
      </w:r>
      <w:r w:rsidRPr="002D2A33">
        <w:t> </w:t>
      </w:r>
      <w:r w:rsidRPr="002D2A33">
        <w:rPr>
          <w:lang w:val="x-none"/>
        </w:rPr>
        <w:t>основном, древесины.</w:t>
      </w:r>
    </w:p>
    <w:p w14:paraId="2FBEDDBF" w14:textId="77777777" w:rsidR="00021CCA" w:rsidRPr="002D2A33" w:rsidRDefault="00021CCA" w:rsidP="00BB36D5">
      <w:pPr>
        <w:pStyle w:val="af5"/>
      </w:pPr>
      <w:r w:rsidRPr="002D2A33">
        <w:rPr>
          <w:noProof/>
        </w:rPr>
        <w:lastRenderedPageBreak/>
        <w:drawing>
          <wp:inline distT="0" distB="0" distL="0" distR="0" wp14:anchorId="45A4BFF2" wp14:editId="5C648912">
            <wp:extent cx="9251950" cy="5085080"/>
            <wp:effectExtent l="0" t="0" r="635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1="http://schemas.microsoft.com/office/drawing/2015/9/8/chartex" xmlns:cx="http://schemas.microsoft.com/office/drawing/2014/chartex" r:embed="rId17"/>
                        </a:ext>
                      </a:extLst>
                    </a:blip>
                    <a:stretch>
                      <a:fillRect/>
                    </a:stretch>
                  </pic:blipFill>
                  <pic:spPr>
                    <a:xfrm>
                      <a:off x="0" y="0"/>
                      <a:ext cx="9251950" cy="5085080"/>
                    </a:xfrm>
                    <a:prstGeom prst="rect">
                      <a:avLst/>
                    </a:prstGeom>
                  </pic:spPr>
                </pic:pic>
              </a:graphicData>
            </a:graphic>
          </wp:inline>
        </w:drawing>
      </w:r>
    </w:p>
    <w:p w14:paraId="484DC4EC" w14:textId="7FCE6FD6" w:rsidR="00021CCA" w:rsidRPr="002D2A33" w:rsidRDefault="00021CCA" w:rsidP="00BB36D5">
      <w:pPr>
        <w:pStyle w:val="af5"/>
      </w:pPr>
      <w:r w:rsidRPr="002D2A33">
        <w:t xml:space="preserve">Рисунок </w:t>
      </w:r>
      <w:r w:rsidR="00DB15DD" w:rsidRPr="002D2A33">
        <w:t>2.</w:t>
      </w:r>
      <w:r w:rsidR="00F61558" w:rsidRPr="002D2A33">
        <w:t>1</w:t>
      </w:r>
      <w:r w:rsidRPr="002D2A33">
        <w:t xml:space="preserve"> – Размещение Тюменской области в пространственной организации РФ</w:t>
      </w:r>
    </w:p>
    <w:p w14:paraId="6A887816" w14:textId="77777777" w:rsidR="00021CCA" w:rsidRPr="002D2A33" w:rsidRDefault="00021CCA" w:rsidP="00BB36D5">
      <w:pPr>
        <w:pStyle w:val="af5"/>
      </w:pPr>
      <w:r w:rsidRPr="002D2A33">
        <w:rPr>
          <w:noProof/>
        </w:rPr>
        <w:lastRenderedPageBreak/>
        <w:drawing>
          <wp:inline distT="0" distB="0" distL="0" distR="0" wp14:anchorId="17EB4F6F" wp14:editId="39530B46">
            <wp:extent cx="9207812" cy="5061098"/>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1="http://schemas.microsoft.com/office/drawing/2015/9/8/chartex" xmlns:cx="http://schemas.microsoft.com/office/drawing/2014/chartex" r:embed="rId19"/>
                        </a:ext>
                      </a:extLst>
                    </a:blip>
                    <a:stretch>
                      <a:fillRect/>
                    </a:stretch>
                  </pic:blipFill>
                  <pic:spPr>
                    <a:xfrm>
                      <a:off x="0" y="0"/>
                      <a:ext cx="9220343" cy="5067986"/>
                    </a:xfrm>
                    <a:prstGeom prst="rect">
                      <a:avLst/>
                    </a:prstGeom>
                  </pic:spPr>
                </pic:pic>
              </a:graphicData>
            </a:graphic>
          </wp:inline>
        </w:drawing>
      </w:r>
    </w:p>
    <w:p w14:paraId="33D37F56" w14:textId="256C7D8D" w:rsidR="00021CCA" w:rsidRPr="002D2A33" w:rsidRDefault="00021CCA" w:rsidP="00ED6391">
      <w:pPr>
        <w:pStyle w:val="af5"/>
        <w:sectPr w:rsidR="00021CCA" w:rsidRPr="002D2A33" w:rsidSect="00065907">
          <w:pgSz w:w="16838" w:h="11906" w:orient="landscape"/>
          <w:pgMar w:top="1701" w:right="1134" w:bottom="851" w:left="1134" w:header="709" w:footer="709" w:gutter="0"/>
          <w:cols w:space="708"/>
          <w:docGrid w:linePitch="381"/>
        </w:sectPr>
      </w:pPr>
      <w:r w:rsidRPr="002D2A33">
        <w:t xml:space="preserve">Рисунок </w:t>
      </w:r>
      <w:r w:rsidR="00F61558" w:rsidRPr="002D2A33">
        <w:t>2</w:t>
      </w:r>
      <w:r w:rsidR="00DB15DD" w:rsidRPr="002D2A33">
        <w:t>.2</w:t>
      </w:r>
      <w:r w:rsidRPr="002D2A33">
        <w:t xml:space="preserve"> – Размещение ХМАО-Югры в пространственной организации РФ</w:t>
      </w:r>
    </w:p>
    <w:p w14:paraId="75951F84" w14:textId="77777777" w:rsidR="00502A60" w:rsidRPr="002D2A33" w:rsidRDefault="00502A60" w:rsidP="00502A60">
      <w:pPr>
        <w:pStyle w:val="26"/>
        <w:widowControl/>
        <w:tabs>
          <w:tab w:val="clear" w:pos="1135"/>
        </w:tabs>
      </w:pPr>
      <w:bookmarkStart w:id="9" w:name="_Toc147239431"/>
      <w:bookmarkStart w:id="10" w:name="_Toc152334995"/>
      <w:bookmarkStart w:id="11" w:name="_Hlk149509496"/>
      <w:r w:rsidRPr="002D2A33">
        <w:lastRenderedPageBreak/>
        <w:t>Социально-экономическая характеристика муниципального округа, характеристика градостроительной деятельности на территории городского округа, включая деятельность в сфере транспорта, оценка транспортного спроса</w:t>
      </w:r>
      <w:bookmarkEnd w:id="9"/>
      <w:bookmarkEnd w:id="10"/>
    </w:p>
    <w:p w14:paraId="74E6F81F" w14:textId="77777777" w:rsidR="00502A60" w:rsidRPr="002D2A33" w:rsidRDefault="00502A60" w:rsidP="00502A60">
      <w:pPr>
        <w:pStyle w:val="34"/>
        <w:widowControl/>
        <w:spacing w:before="280"/>
      </w:pPr>
      <w:bookmarkStart w:id="12" w:name="_Toc121125702"/>
      <w:bookmarkStart w:id="13" w:name="_Toc147239432"/>
      <w:bookmarkStart w:id="14" w:name="_Toc152334996"/>
      <w:bookmarkStart w:id="15" w:name="_Hlk147218773"/>
      <w:bookmarkStart w:id="16" w:name="_Hlk147219704"/>
      <w:r w:rsidRPr="002D2A33">
        <w:t>Население</w:t>
      </w:r>
      <w:bookmarkEnd w:id="12"/>
      <w:bookmarkEnd w:id="13"/>
      <w:bookmarkEnd w:id="14"/>
    </w:p>
    <w:p w14:paraId="5BC9B020" w14:textId="77777777" w:rsidR="00502A60" w:rsidRPr="002D2A33" w:rsidRDefault="00502A60" w:rsidP="00502A60">
      <w:r w:rsidRPr="002D2A33">
        <w:t>В соответствии с данными официального сайта «Росстат» численность населения городского округа Югорск на 01.01.2023 составила 38 611 человек (2,23 % от общей численности постоянного населения Ханты-Мансийского автономного округа - Югра – 1</w:t>
      </w:r>
      <w:r w:rsidRPr="002D2A33">
        <w:rPr>
          <w:lang w:val="en-US"/>
        </w:rPr>
        <w:t> </w:t>
      </w:r>
      <w:r w:rsidRPr="002D2A33">
        <w:t>730 353 человека).</w:t>
      </w:r>
    </w:p>
    <w:p w14:paraId="6376A6FF" w14:textId="77777777" w:rsidR="00502A60" w:rsidRPr="002D2A33" w:rsidRDefault="00502A60" w:rsidP="00502A60">
      <w:pPr>
        <w:sectPr w:rsidR="00502A60" w:rsidRPr="002D2A33" w:rsidSect="00FE01C1">
          <w:footerReference w:type="default" r:id="rId20"/>
          <w:pgSz w:w="11906" w:h="16838"/>
          <w:pgMar w:top="1134" w:right="851" w:bottom="1134" w:left="1701" w:header="709" w:footer="709" w:gutter="0"/>
          <w:cols w:space="708"/>
          <w:docGrid w:linePitch="381"/>
        </w:sectPr>
      </w:pPr>
      <w:r w:rsidRPr="002D2A33">
        <w:t>Данные по половозрастному составу населения г. Югорска в период с 01.01.2012 по 01.01.2023 представлены в таблице 2.1, на рисунке 2.3 приведен график изменения численности населения в период с 01.01.2012 по 01.01.2023 год. Возрастная структура населения отображена на рисунке 2.5</w:t>
      </w:r>
    </w:p>
    <w:p w14:paraId="59F169A4" w14:textId="77777777" w:rsidR="00502A60" w:rsidRPr="002D2A33" w:rsidRDefault="00502A60" w:rsidP="00502A60">
      <w:pPr>
        <w:pStyle w:val="af7"/>
      </w:pPr>
      <w:bookmarkStart w:id="17" w:name="_Hlk147218711"/>
      <w:r w:rsidRPr="002D2A33">
        <w:lastRenderedPageBreak/>
        <w:t>Таблица 2.1 – Данные по половозрастному составу населения г. Югорска</w:t>
      </w:r>
    </w:p>
    <w:tbl>
      <w:tblPr>
        <w:tblW w:w="15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1202"/>
        <w:gridCol w:w="1080"/>
        <w:gridCol w:w="1080"/>
        <w:gridCol w:w="1080"/>
        <w:gridCol w:w="1080"/>
        <w:gridCol w:w="1080"/>
        <w:gridCol w:w="1080"/>
        <w:gridCol w:w="1078"/>
        <w:gridCol w:w="1078"/>
        <w:gridCol w:w="1078"/>
        <w:gridCol w:w="1035"/>
        <w:gridCol w:w="971"/>
        <w:gridCol w:w="922"/>
      </w:tblGrid>
      <w:tr w:rsidR="00502A60" w:rsidRPr="002D2A33" w14:paraId="1C215F4C" w14:textId="77777777" w:rsidTr="00FE01C1">
        <w:trPr>
          <w:trHeight w:val="615"/>
        </w:trPr>
        <w:tc>
          <w:tcPr>
            <w:tcW w:w="1092" w:type="dxa"/>
            <w:shd w:val="clear" w:color="auto" w:fill="auto"/>
            <w:noWrap/>
            <w:vAlign w:val="center"/>
            <w:hideMark/>
          </w:tcPr>
          <w:p w14:paraId="1D6E8CB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Показатель</w:t>
            </w:r>
          </w:p>
        </w:tc>
        <w:tc>
          <w:tcPr>
            <w:tcW w:w="1080" w:type="dxa"/>
            <w:shd w:val="clear" w:color="auto" w:fill="auto"/>
            <w:vAlign w:val="center"/>
            <w:hideMark/>
          </w:tcPr>
          <w:p w14:paraId="35196E5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Ед. измерения</w:t>
            </w:r>
          </w:p>
        </w:tc>
        <w:tc>
          <w:tcPr>
            <w:tcW w:w="1080" w:type="dxa"/>
            <w:shd w:val="clear" w:color="auto" w:fill="auto"/>
            <w:noWrap/>
            <w:vAlign w:val="center"/>
            <w:hideMark/>
          </w:tcPr>
          <w:p w14:paraId="2BAC1232"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2012</w:t>
            </w:r>
          </w:p>
        </w:tc>
        <w:tc>
          <w:tcPr>
            <w:tcW w:w="1080" w:type="dxa"/>
            <w:shd w:val="clear" w:color="auto" w:fill="auto"/>
            <w:noWrap/>
            <w:vAlign w:val="center"/>
            <w:hideMark/>
          </w:tcPr>
          <w:p w14:paraId="0342E04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2013</w:t>
            </w:r>
          </w:p>
        </w:tc>
        <w:tc>
          <w:tcPr>
            <w:tcW w:w="1080" w:type="dxa"/>
            <w:shd w:val="clear" w:color="auto" w:fill="auto"/>
            <w:noWrap/>
            <w:vAlign w:val="center"/>
            <w:hideMark/>
          </w:tcPr>
          <w:p w14:paraId="37A2F50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2014</w:t>
            </w:r>
          </w:p>
        </w:tc>
        <w:tc>
          <w:tcPr>
            <w:tcW w:w="1080" w:type="dxa"/>
            <w:shd w:val="clear" w:color="auto" w:fill="auto"/>
            <w:noWrap/>
            <w:vAlign w:val="center"/>
            <w:hideMark/>
          </w:tcPr>
          <w:p w14:paraId="019E392E"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2015</w:t>
            </w:r>
          </w:p>
        </w:tc>
        <w:tc>
          <w:tcPr>
            <w:tcW w:w="1080" w:type="dxa"/>
            <w:shd w:val="clear" w:color="auto" w:fill="auto"/>
            <w:noWrap/>
            <w:vAlign w:val="center"/>
            <w:hideMark/>
          </w:tcPr>
          <w:p w14:paraId="2E044FF6"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2016</w:t>
            </w:r>
          </w:p>
        </w:tc>
        <w:tc>
          <w:tcPr>
            <w:tcW w:w="1080" w:type="dxa"/>
            <w:shd w:val="clear" w:color="auto" w:fill="auto"/>
            <w:noWrap/>
            <w:vAlign w:val="center"/>
            <w:hideMark/>
          </w:tcPr>
          <w:p w14:paraId="767C575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2017</w:t>
            </w:r>
          </w:p>
        </w:tc>
        <w:tc>
          <w:tcPr>
            <w:tcW w:w="1078" w:type="dxa"/>
            <w:shd w:val="clear" w:color="auto" w:fill="auto"/>
            <w:vAlign w:val="center"/>
            <w:hideMark/>
          </w:tcPr>
          <w:p w14:paraId="1B2EF105"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2018</w:t>
            </w:r>
          </w:p>
        </w:tc>
        <w:tc>
          <w:tcPr>
            <w:tcW w:w="1078" w:type="dxa"/>
            <w:shd w:val="clear" w:color="auto" w:fill="auto"/>
            <w:vAlign w:val="center"/>
            <w:hideMark/>
          </w:tcPr>
          <w:p w14:paraId="72E1113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2019</w:t>
            </w:r>
          </w:p>
        </w:tc>
        <w:tc>
          <w:tcPr>
            <w:tcW w:w="1078" w:type="dxa"/>
            <w:shd w:val="clear" w:color="auto" w:fill="auto"/>
            <w:vAlign w:val="center"/>
            <w:hideMark/>
          </w:tcPr>
          <w:p w14:paraId="3F5EB1B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2020</w:t>
            </w:r>
          </w:p>
        </w:tc>
        <w:tc>
          <w:tcPr>
            <w:tcW w:w="1078" w:type="dxa"/>
            <w:shd w:val="clear" w:color="auto" w:fill="auto"/>
            <w:vAlign w:val="center"/>
            <w:hideMark/>
          </w:tcPr>
          <w:p w14:paraId="2ED3A20D"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2021</w:t>
            </w:r>
          </w:p>
        </w:tc>
        <w:tc>
          <w:tcPr>
            <w:tcW w:w="1078" w:type="dxa"/>
            <w:shd w:val="clear" w:color="auto" w:fill="auto"/>
            <w:vAlign w:val="center"/>
            <w:hideMark/>
          </w:tcPr>
          <w:p w14:paraId="07FCA2E5"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2022</w:t>
            </w:r>
          </w:p>
        </w:tc>
        <w:tc>
          <w:tcPr>
            <w:tcW w:w="1078" w:type="dxa"/>
            <w:shd w:val="clear" w:color="auto" w:fill="auto"/>
            <w:vAlign w:val="center"/>
            <w:hideMark/>
          </w:tcPr>
          <w:p w14:paraId="0201DA5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2023</w:t>
            </w:r>
          </w:p>
        </w:tc>
      </w:tr>
      <w:tr w:rsidR="00502A60" w:rsidRPr="002D2A33" w14:paraId="18BF8E5F" w14:textId="77777777" w:rsidTr="00FE01C1">
        <w:trPr>
          <w:trHeight w:val="330"/>
        </w:trPr>
        <w:tc>
          <w:tcPr>
            <w:tcW w:w="1092" w:type="dxa"/>
            <w:shd w:val="clear" w:color="auto" w:fill="auto"/>
            <w:vAlign w:val="center"/>
            <w:hideMark/>
          </w:tcPr>
          <w:p w14:paraId="4751A27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Всего</w:t>
            </w:r>
          </w:p>
        </w:tc>
        <w:tc>
          <w:tcPr>
            <w:tcW w:w="1080" w:type="dxa"/>
            <w:shd w:val="clear" w:color="auto" w:fill="auto"/>
            <w:noWrap/>
            <w:vAlign w:val="center"/>
            <w:hideMark/>
          </w:tcPr>
          <w:p w14:paraId="21D3182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3A53923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34 969</w:t>
            </w:r>
          </w:p>
        </w:tc>
        <w:tc>
          <w:tcPr>
            <w:tcW w:w="1080" w:type="dxa"/>
            <w:shd w:val="clear" w:color="auto" w:fill="auto"/>
            <w:noWrap/>
            <w:vAlign w:val="center"/>
            <w:hideMark/>
          </w:tcPr>
          <w:p w14:paraId="331C812D"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35 294</w:t>
            </w:r>
          </w:p>
        </w:tc>
        <w:tc>
          <w:tcPr>
            <w:tcW w:w="1080" w:type="dxa"/>
            <w:shd w:val="clear" w:color="auto" w:fill="auto"/>
            <w:noWrap/>
            <w:vAlign w:val="center"/>
            <w:hideMark/>
          </w:tcPr>
          <w:p w14:paraId="67945C3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35 833</w:t>
            </w:r>
          </w:p>
        </w:tc>
        <w:tc>
          <w:tcPr>
            <w:tcW w:w="1080" w:type="dxa"/>
            <w:shd w:val="clear" w:color="auto" w:fill="auto"/>
            <w:noWrap/>
            <w:vAlign w:val="center"/>
            <w:hideMark/>
          </w:tcPr>
          <w:p w14:paraId="41A34F2D"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36 327</w:t>
            </w:r>
          </w:p>
        </w:tc>
        <w:tc>
          <w:tcPr>
            <w:tcW w:w="1080" w:type="dxa"/>
            <w:shd w:val="clear" w:color="auto" w:fill="auto"/>
            <w:noWrap/>
            <w:vAlign w:val="center"/>
            <w:hideMark/>
          </w:tcPr>
          <w:p w14:paraId="312141F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36 734</w:t>
            </w:r>
          </w:p>
        </w:tc>
        <w:tc>
          <w:tcPr>
            <w:tcW w:w="1080" w:type="dxa"/>
            <w:shd w:val="clear" w:color="auto" w:fill="auto"/>
            <w:noWrap/>
            <w:vAlign w:val="center"/>
            <w:hideMark/>
          </w:tcPr>
          <w:p w14:paraId="63ECB20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37 150</w:t>
            </w:r>
          </w:p>
        </w:tc>
        <w:tc>
          <w:tcPr>
            <w:tcW w:w="1078" w:type="dxa"/>
            <w:shd w:val="clear" w:color="auto" w:fill="auto"/>
            <w:noWrap/>
            <w:vAlign w:val="center"/>
            <w:hideMark/>
          </w:tcPr>
          <w:p w14:paraId="0A76250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37 411</w:t>
            </w:r>
          </w:p>
        </w:tc>
        <w:tc>
          <w:tcPr>
            <w:tcW w:w="1078" w:type="dxa"/>
            <w:shd w:val="clear" w:color="auto" w:fill="auto"/>
            <w:noWrap/>
            <w:vAlign w:val="center"/>
            <w:hideMark/>
          </w:tcPr>
          <w:p w14:paraId="7176AA9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37 422</w:t>
            </w:r>
          </w:p>
        </w:tc>
        <w:tc>
          <w:tcPr>
            <w:tcW w:w="1078" w:type="dxa"/>
            <w:shd w:val="clear" w:color="auto" w:fill="auto"/>
            <w:vAlign w:val="center"/>
            <w:hideMark/>
          </w:tcPr>
          <w:p w14:paraId="707B867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37 966</w:t>
            </w:r>
          </w:p>
        </w:tc>
        <w:tc>
          <w:tcPr>
            <w:tcW w:w="1078" w:type="dxa"/>
            <w:shd w:val="clear" w:color="auto" w:fill="auto"/>
            <w:vAlign w:val="center"/>
            <w:hideMark/>
          </w:tcPr>
          <w:p w14:paraId="4DE3AAF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38 544</w:t>
            </w:r>
          </w:p>
        </w:tc>
        <w:tc>
          <w:tcPr>
            <w:tcW w:w="1078" w:type="dxa"/>
            <w:shd w:val="clear" w:color="auto" w:fill="auto"/>
            <w:vAlign w:val="center"/>
            <w:hideMark/>
          </w:tcPr>
          <w:p w14:paraId="32220D0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38 865</w:t>
            </w:r>
          </w:p>
        </w:tc>
        <w:tc>
          <w:tcPr>
            <w:tcW w:w="1078" w:type="dxa"/>
            <w:shd w:val="clear" w:color="auto" w:fill="auto"/>
            <w:vAlign w:val="center"/>
            <w:hideMark/>
          </w:tcPr>
          <w:p w14:paraId="5F59F2A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38 611</w:t>
            </w:r>
          </w:p>
        </w:tc>
      </w:tr>
      <w:tr w:rsidR="00502A60" w:rsidRPr="002D2A33" w14:paraId="36C9172E" w14:textId="77777777" w:rsidTr="00FE01C1">
        <w:trPr>
          <w:trHeight w:val="330"/>
        </w:trPr>
        <w:tc>
          <w:tcPr>
            <w:tcW w:w="1092" w:type="dxa"/>
            <w:shd w:val="clear" w:color="auto" w:fill="auto"/>
            <w:vAlign w:val="center"/>
            <w:hideMark/>
          </w:tcPr>
          <w:p w14:paraId="07C59CD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Женщины</w:t>
            </w:r>
          </w:p>
        </w:tc>
        <w:tc>
          <w:tcPr>
            <w:tcW w:w="1080" w:type="dxa"/>
            <w:shd w:val="clear" w:color="auto" w:fill="auto"/>
            <w:noWrap/>
            <w:vAlign w:val="center"/>
            <w:hideMark/>
          </w:tcPr>
          <w:p w14:paraId="431EC52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0E7DB22D"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18 179</w:t>
            </w:r>
          </w:p>
        </w:tc>
        <w:tc>
          <w:tcPr>
            <w:tcW w:w="1080" w:type="dxa"/>
            <w:shd w:val="clear" w:color="auto" w:fill="auto"/>
            <w:noWrap/>
            <w:vAlign w:val="center"/>
            <w:hideMark/>
          </w:tcPr>
          <w:p w14:paraId="07290F6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18 353</w:t>
            </w:r>
          </w:p>
        </w:tc>
        <w:tc>
          <w:tcPr>
            <w:tcW w:w="1080" w:type="dxa"/>
            <w:shd w:val="clear" w:color="auto" w:fill="auto"/>
            <w:noWrap/>
            <w:vAlign w:val="center"/>
            <w:hideMark/>
          </w:tcPr>
          <w:p w14:paraId="4D4014C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18 658</w:t>
            </w:r>
          </w:p>
        </w:tc>
        <w:tc>
          <w:tcPr>
            <w:tcW w:w="1080" w:type="dxa"/>
            <w:shd w:val="clear" w:color="auto" w:fill="auto"/>
            <w:noWrap/>
            <w:vAlign w:val="center"/>
            <w:hideMark/>
          </w:tcPr>
          <w:p w14:paraId="2E6A82B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18 926</w:t>
            </w:r>
          </w:p>
        </w:tc>
        <w:tc>
          <w:tcPr>
            <w:tcW w:w="1080" w:type="dxa"/>
            <w:shd w:val="clear" w:color="auto" w:fill="auto"/>
            <w:noWrap/>
            <w:vAlign w:val="center"/>
            <w:hideMark/>
          </w:tcPr>
          <w:p w14:paraId="47249D1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19 138</w:t>
            </w:r>
          </w:p>
        </w:tc>
        <w:tc>
          <w:tcPr>
            <w:tcW w:w="1080" w:type="dxa"/>
            <w:shd w:val="clear" w:color="auto" w:fill="auto"/>
            <w:noWrap/>
            <w:vAlign w:val="center"/>
            <w:hideMark/>
          </w:tcPr>
          <w:p w14:paraId="62AA43B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19 346</w:t>
            </w:r>
          </w:p>
        </w:tc>
        <w:tc>
          <w:tcPr>
            <w:tcW w:w="1078" w:type="dxa"/>
            <w:shd w:val="clear" w:color="auto" w:fill="auto"/>
            <w:noWrap/>
            <w:vAlign w:val="center"/>
            <w:hideMark/>
          </w:tcPr>
          <w:p w14:paraId="38F448E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19 575</w:t>
            </w:r>
          </w:p>
        </w:tc>
        <w:tc>
          <w:tcPr>
            <w:tcW w:w="1078" w:type="dxa"/>
            <w:shd w:val="clear" w:color="auto" w:fill="auto"/>
            <w:noWrap/>
            <w:vAlign w:val="center"/>
            <w:hideMark/>
          </w:tcPr>
          <w:p w14:paraId="0E9C963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19 587</w:t>
            </w:r>
          </w:p>
        </w:tc>
        <w:tc>
          <w:tcPr>
            <w:tcW w:w="1078" w:type="dxa"/>
            <w:shd w:val="clear" w:color="auto" w:fill="auto"/>
            <w:vAlign w:val="center"/>
            <w:hideMark/>
          </w:tcPr>
          <w:p w14:paraId="283B717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19 870</w:t>
            </w:r>
          </w:p>
        </w:tc>
        <w:tc>
          <w:tcPr>
            <w:tcW w:w="1078" w:type="dxa"/>
            <w:shd w:val="clear" w:color="auto" w:fill="auto"/>
            <w:vAlign w:val="center"/>
            <w:hideMark/>
          </w:tcPr>
          <w:p w14:paraId="0B7D49B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20 187</w:t>
            </w:r>
          </w:p>
        </w:tc>
        <w:tc>
          <w:tcPr>
            <w:tcW w:w="1078" w:type="dxa"/>
            <w:shd w:val="clear" w:color="auto" w:fill="auto"/>
            <w:vAlign w:val="center"/>
            <w:hideMark/>
          </w:tcPr>
          <w:p w14:paraId="60809BC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20 319</w:t>
            </w:r>
          </w:p>
        </w:tc>
        <w:tc>
          <w:tcPr>
            <w:tcW w:w="1078" w:type="dxa"/>
            <w:shd w:val="clear" w:color="auto" w:fill="auto"/>
            <w:vAlign w:val="center"/>
            <w:hideMark/>
          </w:tcPr>
          <w:p w14:paraId="40E5465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20 679</w:t>
            </w:r>
          </w:p>
        </w:tc>
      </w:tr>
      <w:tr w:rsidR="00502A60" w:rsidRPr="002D2A33" w14:paraId="53451529" w14:textId="77777777" w:rsidTr="00FE01C1">
        <w:trPr>
          <w:trHeight w:val="330"/>
        </w:trPr>
        <w:tc>
          <w:tcPr>
            <w:tcW w:w="1092" w:type="dxa"/>
            <w:shd w:val="clear" w:color="auto" w:fill="auto"/>
            <w:vAlign w:val="center"/>
            <w:hideMark/>
          </w:tcPr>
          <w:p w14:paraId="5B8B1EC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Мужчины</w:t>
            </w:r>
          </w:p>
        </w:tc>
        <w:tc>
          <w:tcPr>
            <w:tcW w:w="1080" w:type="dxa"/>
            <w:shd w:val="clear" w:color="auto" w:fill="auto"/>
            <w:noWrap/>
            <w:vAlign w:val="center"/>
            <w:hideMark/>
          </w:tcPr>
          <w:p w14:paraId="03293ED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605CA9ED"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16 790</w:t>
            </w:r>
          </w:p>
        </w:tc>
        <w:tc>
          <w:tcPr>
            <w:tcW w:w="1080" w:type="dxa"/>
            <w:shd w:val="clear" w:color="auto" w:fill="auto"/>
            <w:noWrap/>
            <w:vAlign w:val="center"/>
            <w:hideMark/>
          </w:tcPr>
          <w:p w14:paraId="5DEFD18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16 941</w:t>
            </w:r>
          </w:p>
        </w:tc>
        <w:tc>
          <w:tcPr>
            <w:tcW w:w="1080" w:type="dxa"/>
            <w:shd w:val="clear" w:color="auto" w:fill="auto"/>
            <w:noWrap/>
            <w:vAlign w:val="center"/>
            <w:hideMark/>
          </w:tcPr>
          <w:p w14:paraId="5446E0A5"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17 175</w:t>
            </w:r>
          </w:p>
        </w:tc>
        <w:tc>
          <w:tcPr>
            <w:tcW w:w="1080" w:type="dxa"/>
            <w:shd w:val="clear" w:color="auto" w:fill="auto"/>
            <w:noWrap/>
            <w:vAlign w:val="center"/>
            <w:hideMark/>
          </w:tcPr>
          <w:p w14:paraId="3E24EC4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17 401</w:t>
            </w:r>
          </w:p>
        </w:tc>
        <w:tc>
          <w:tcPr>
            <w:tcW w:w="1080" w:type="dxa"/>
            <w:shd w:val="clear" w:color="auto" w:fill="auto"/>
            <w:noWrap/>
            <w:vAlign w:val="center"/>
            <w:hideMark/>
          </w:tcPr>
          <w:p w14:paraId="29899E4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17 596</w:t>
            </w:r>
          </w:p>
        </w:tc>
        <w:tc>
          <w:tcPr>
            <w:tcW w:w="1080" w:type="dxa"/>
            <w:shd w:val="clear" w:color="auto" w:fill="auto"/>
            <w:noWrap/>
            <w:vAlign w:val="center"/>
            <w:hideMark/>
          </w:tcPr>
          <w:p w14:paraId="1F893FD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17 804</w:t>
            </w:r>
          </w:p>
        </w:tc>
        <w:tc>
          <w:tcPr>
            <w:tcW w:w="1078" w:type="dxa"/>
            <w:shd w:val="clear" w:color="auto" w:fill="auto"/>
            <w:noWrap/>
            <w:vAlign w:val="center"/>
            <w:hideMark/>
          </w:tcPr>
          <w:p w14:paraId="6F62EA3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17 836</w:t>
            </w:r>
          </w:p>
        </w:tc>
        <w:tc>
          <w:tcPr>
            <w:tcW w:w="1078" w:type="dxa"/>
            <w:shd w:val="clear" w:color="auto" w:fill="auto"/>
            <w:noWrap/>
            <w:vAlign w:val="center"/>
            <w:hideMark/>
          </w:tcPr>
          <w:p w14:paraId="40C0AC1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17 835</w:t>
            </w:r>
          </w:p>
        </w:tc>
        <w:tc>
          <w:tcPr>
            <w:tcW w:w="1078" w:type="dxa"/>
            <w:shd w:val="clear" w:color="auto" w:fill="auto"/>
            <w:vAlign w:val="center"/>
            <w:hideMark/>
          </w:tcPr>
          <w:p w14:paraId="3A96629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18 096</w:t>
            </w:r>
          </w:p>
        </w:tc>
        <w:tc>
          <w:tcPr>
            <w:tcW w:w="1078" w:type="dxa"/>
            <w:shd w:val="clear" w:color="auto" w:fill="auto"/>
            <w:vAlign w:val="center"/>
            <w:hideMark/>
          </w:tcPr>
          <w:p w14:paraId="3651273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18 357</w:t>
            </w:r>
          </w:p>
        </w:tc>
        <w:tc>
          <w:tcPr>
            <w:tcW w:w="1078" w:type="dxa"/>
            <w:shd w:val="clear" w:color="auto" w:fill="auto"/>
            <w:vAlign w:val="center"/>
            <w:hideMark/>
          </w:tcPr>
          <w:p w14:paraId="6259C26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18 546</w:t>
            </w:r>
          </w:p>
        </w:tc>
        <w:tc>
          <w:tcPr>
            <w:tcW w:w="1078" w:type="dxa"/>
            <w:shd w:val="clear" w:color="auto" w:fill="auto"/>
            <w:vAlign w:val="center"/>
            <w:hideMark/>
          </w:tcPr>
          <w:p w14:paraId="288361A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17 932</w:t>
            </w:r>
          </w:p>
        </w:tc>
      </w:tr>
      <w:tr w:rsidR="00502A60" w:rsidRPr="002D2A33" w14:paraId="4F4563AF" w14:textId="77777777" w:rsidTr="00FE01C1">
        <w:trPr>
          <w:trHeight w:val="330"/>
        </w:trPr>
        <w:tc>
          <w:tcPr>
            <w:tcW w:w="15120" w:type="dxa"/>
            <w:gridSpan w:val="14"/>
            <w:shd w:val="clear" w:color="auto" w:fill="auto"/>
            <w:vAlign w:val="center"/>
            <w:hideMark/>
          </w:tcPr>
          <w:p w14:paraId="1C499E2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моложе трудоспособного возраста</w:t>
            </w:r>
          </w:p>
        </w:tc>
      </w:tr>
      <w:tr w:rsidR="00502A60" w:rsidRPr="002D2A33" w14:paraId="66F901E4" w14:textId="77777777" w:rsidTr="00FE01C1">
        <w:trPr>
          <w:trHeight w:val="330"/>
        </w:trPr>
        <w:tc>
          <w:tcPr>
            <w:tcW w:w="1092" w:type="dxa"/>
            <w:shd w:val="clear" w:color="auto" w:fill="auto"/>
            <w:vAlign w:val="center"/>
            <w:hideMark/>
          </w:tcPr>
          <w:p w14:paraId="340E13C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Всего</w:t>
            </w:r>
          </w:p>
        </w:tc>
        <w:tc>
          <w:tcPr>
            <w:tcW w:w="1080" w:type="dxa"/>
            <w:shd w:val="clear" w:color="auto" w:fill="auto"/>
            <w:noWrap/>
            <w:vAlign w:val="center"/>
            <w:hideMark/>
          </w:tcPr>
          <w:p w14:paraId="1B19A60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4202B06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7 418</w:t>
            </w:r>
          </w:p>
        </w:tc>
        <w:tc>
          <w:tcPr>
            <w:tcW w:w="1080" w:type="dxa"/>
            <w:shd w:val="clear" w:color="auto" w:fill="auto"/>
            <w:noWrap/>
            <w:vAlign w:val="center"/>
            <w:hideMark/>
          </w:tcPr>
          <w:p w14:paraId="7C37690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7 703</w:t>
            </w:r>
          </w:p>
        </w:tc>
        <w:tc>
          <w:tcPr>
            <w:tcW w:w="1080" w:type="dxa"/>
            <w:shd w:val="clear" w:color="auto" w:fill="auto"/>
            <w:noWrap/>
            <w:vAlign w:val="center"/>
            <w:hideMark/>
          </w:tcPr>
          <w:p w14:paraId="74C49E5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8 024</w:t>
            </w:r>
          </w:p>
        </w:tc>
        <w:tc>
          <w:tcPr>
            <w:tcW w:w="1080" w:type="dxa"/>
            <w:shd w:val="clear" w:color="auto" w:fill="auto"/>
            <w:noWrap/>
            <w:vAlign w:val="center"/>
            <w:hideMark/>
          </w:tcPr>
          <w:p w14:paraId="35FC1C72"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8 333</w:t>
            </w:r>
          </w:p>
        </w:tc>
        <w:tc>
          <w:tcPr>
            <w:tcW w:w="1080" w:type="dxa"/>
            <w:shd w:val="clear" w:color="auto" w:fill="auto"/>
            <w:noWrap/>
            <w:vAlign w:val="center"/>
            <w:hideMark/>
          </w:tcPr>
          <w:p w14:paraId="23DBFFF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8 521</w:t>
            </w:r>
          </w:p>
        </w:tc>
        <w:tc>
          <w:tcPr>
            <w:tcW w:w="1080" w:type="dxa"/>
            <w:shd w:val="clear" w:color="auto" w:fill="auto"/>
            <w:noWrap/>
            <w:vAlign w:val="center"/>
            <w:hideMark/>
          </w:tcPr>
          <w:p w14:paraId="49F80D5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8 714</w:t>
            </w:r>
          </w:p>
        </w:tc>
        <w:tc>
          <w:tcPr>
            <w:tcW w:w="1078" w:type="dxa"/>
            <w:shd w:val="clear" w:color="auto" w:fill="auto"/>
            <w:noWrap/>
            <w:vAlign w:val="center"/>
            <w:hideMark/>
          </w:tcPr>
          <w:p w14:paraId="4C255FB5"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8 819</w:t>
            </w:r>
          </w:p>
        </w:tc>
        <w:tc>
          <w:tcPr>
            <w:tcW w:w="1078" w:type="dxa"/>
            <w:shd w:val="clear" w:color="auto" w:fill="auto"/>
            <w:noWrap/>
            <w:vAlign w:val="center"/>
            <w:hideMark/>
          </w:tcPr>
          <w:p w14:paraId="50D5821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8 801</w:t>
            </w:r>
          </w:p>
        </w:tc>
        <w:tc>
          <w:tcPr>
            <w:tcW w:w="1078" w:type="dxa"/>
            <w:shd w:val="clear" w:color="auto" w:fill="auto"/>
            <w:vAlign w:val="center"/>
            <w:hideMark/>
          </w:tcPr>
          <w:p w14:paraId="29EB7B7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8 826</w:t>
            </w:r>
          </w:p>
        </w:tc>
        <w:tc>
          <w:tcPr>
            <w:tcW w:w="1078" w:type="dxa"/>
            <w:shd w:val="clear" w:color="auto" w:fill="auto"/>
            <w:vAlign w:val="center"/>
            <w:hideMark/>
          </w:tcPr>
          <w:p w14:paraId="49EBCA3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8 792</w:t>
            </w:r>
          </w:p>
        </w:tc>
        <w:tc>
          <w:tcPr>
            <w:tcW w:w="1078" w:type="dxa"/>
            <w:shd w:val="clear" w:color="auto" w:fill="auto"/>
            <w:vAlign w:val="center"/>
            <w:hideMark/>
          </w:tcPr>
          <w:p w14:paraId="75BA495E"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8 712</w:t>
            </w:r>
          </w:p>
        </w:tc>
        <w:tc>
          <w:tcPr>
            <w:tcW w:w="1078" w:type="dxa"/>
            <w:shd w:val="clear" w:color="auto" w:fill="auto"/>
            <w:vAlign w:val="center"/>
            <w:hideMark/>
          </w:tcPr>
          <w:p w14:paraId="069D98B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9 035</w:t>
            </w:r>
          </w:p>
        </w:tc>
      </w:tr>
      <w:tr w:rsidR="00502A60" w:rsidRPr="002D2A33" w14:paraId="5DE5ACAB" w14:textId="77777777" w:rsidTr="00FE01C1">
        <w:trPr>
          <w:trHeight w:val="330"/>
        </w:trPr>
        <w:tc>
          <w:tcPr>
            <w:tcW w:w="1092" w:type="dxa"/>
            <w:shd w:val="clear" w:color="auto" w:fill="auto"/>
            <w:vAlign w:val="center"/>
            <w:hideMark/>
          </w:tcPr>
          <w:p w14:paraId="79CA7E5D"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Женщины</w:t>
            </w:r>
          </w:p>
        </w:tc>
        <w:tc>
          <w:tcPr>
            <w:tcW w:w="1080" w:type="dxa"/>
            <w:shd w:val="clear" w:color="auto" w:fill="auto"/>
            <w:noWrap/>
            <w:vAlign w:val="center"/>
            <w:hideMark/>
          </w:tcPr>
          <w:p w14:paraId="685E9D42"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10C3E756"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3 598</w:t>
            </w:r>
          </w:p>
        </w:tc>
        <w:tc>
          <w:tcPr>
            <w:tcW w:w="1080" w:type="dxa"/>
            <w:shd w:val="clear" w:color="auto" w:fill="auto"/>
            <w:noWrap/>
            <w:vAlign w:val="center"/>
            <w:hideMark/>
          </w:tcPr>
          <w:p w14:paraId="468E997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3 749</w:t>
            </w:r>
          </w:p>
        </w:tc>
        <w:tc>
          <w:tcPr>
            <w:tcW w:w="1080" w:type="dxa"/>
            <w:shd w:val="clear" w:color="auto" w:fill="auto"/>
            <w:noWrap/>
            <w:vAlign w:val="center"/>
            <w:hideMark/>
          </w:tcPr>
          <w:p w14:paraId="67A2788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3 922</w:t>
            </w:r>
          </w:p>
        </w:tc>
        <w:tc>
          <w:tcPr>
            <w:tcW w:w="1080" w:type="dxa"/>
            <w:shd w:val="clear" w:color="auto" w:fill="auto"/>
            <w:noWrap/>
            <w:vAlign w:val="center"/>
            <w:hideMark/>
          </w:tcPr>
          <w:p w14:paraId="5EF65DAE"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4 075</w:t>
            </w:r>
          </w:p>
        </w:tc>
        <w:tc>
          <w:tcPr>
            <w:tcW w:w="1080" w:type="dxa"/>
            <w:shd w:val="clear" w:color="auto" w:fill="auto"/>
            <w:noWrap/>
            <w:vAlign w:val="center"/>
            <w:hideMark/>
          </w:tcPr>
          <w:p w14:paraId="2C74D47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4 169</w:t>
            </w:r>
          </w:p>
        </w:tc>
        <w:tc>
          <w:tcPr>
            <w:tcW w:w="1080" w:type="dxa"/>
            <w:shd w:val="clear" w:color="auto" w:fill="auto"/>
            <w:noWrap/>
            <w:vAlign w:val="center"/>
            <w:hideMark/>
          </w:tcPr>
          <w:p w14:paraId="1907EDE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4 247</w:t>
            </w:r>
          </w:p>
        </w:tc>
        <w:tc>
          <w:tcPr>
            <w:tcW w:w="1078" w:type="dxa"/>
            <w:shd w:val="clear" w:color="auto" w:fill="auto"/>
            <w:noWrap/>
            <w:vAlign w:val="center"/>
            <w:hideMark/>
          </w:tcPr>
          <w:p w14:paraId="603E05B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4 327</w:t>
            </w:r>
          </w:p>
        </w:tc>
        <w:tc>
          <w:tcPr>
            <w:tcW w:w="1078" w:type="dxa"/>
            <w:shd w:val="clear" w:color="auto" w:fill="auto"/>
            <w:noWrap/>
            <w:vAlign w:val="center"/>
            <w:hideMark/>
          </w:tcPr>
          <w:p w14:paraId="466D242D"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4 330</w:t>
            </w:r>
          </w:p>
        </w:tc>
        <w:tc>
          <w:tcPr>
            <w:tcW w:w="1078" w:type="dxa"/>
            <w:shd w:val="clear" w:color="auto" w:fill="auto"/>
            <w:vAlign w:val="center"/>
            <w:hideMark/>
          </w:tcPr>
          <w:p w14:paraId="6411BA1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4 307</w:t>
            </w:r>
          </w:p>
        </w:tc>
        <w:tc>
          <w:tcPr>
            <w:tcW w:w="1078" w:type="dxa"/>
            <w:shd w:val="clear" w:color="auto" w:fill="auto"/>
            <w:vAlign w:val="center"/>
            <w:hideMark/>
          </w:tcPr>
          <w:p w14:paraId="171E270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4 294</w:t>
            </w:r>
          </w:p>
        </w:tc>
        <w:tc>
          <w:tcPr>
            <w:tcW w:w="1078" w:type="dxa"/>
            <w:shd w:val="clear" w:color="auto" w:fill="auto"/>
            <w:vAlign w:val="center"/>
            <w:hideMark/>
          </w:tcPr>
          <w:p w14:paraId="7ACD1E3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4 262</w:t>
            </w:r>
          </w:p>
        </w:tc>
        <w:tc>
          <w:tcPr>
            <w:tcW w:w="1078" w:type="dxa"/>
            <w:shd w:val="clear" w:color="auto" w:fill="auto"/>
            <w:vAlign w:val="center"/>
            <w:hideMark/>
          </w:tcPr>
          <w:p w14:paraId="2A0D5E4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4 352</w:t>
            </w:r>
          </w:p>
        </w:tc>
      </w:tr>
      <w:tr w:rsidR="00502A60" w:rsidRPr="002D2A33" w14:paraId="135CAF2E" w14:textId="77777777" w:rsidTr="00FE01C1">
        <w:trPr>
          <w:trHeight w:val="330"/>
        </w:trPr>
        <w:tc>
          <w:tcPr>
            <w:tcW w:w="1092" w:type="dxa"/>
            <w:shd w:val="clear" w:color="auto" w:fill="auto"/>
            <w:vAlign w:val="center"/>
            <w:hideMark/>
          </w:tcPr>
          <w:p w14:paraId="4F1DF9C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Мужчины</w:t>
            </w:r>
          </w:p>
        </w:tc>
        <w:tc>
          <w:tcPr>
            <w:tcW w:w="1080" w:type="dxa"/>
            <w:shd w:val="clear" w:color="auto" w:fill="auto"/>
            <w:noWrap/>
            <w:vAlign w:val="center"/>
            <w:hideMark/>
          </w:tcPr>
          <w:p w14:paraId="4C04497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5B826172"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3 820</w:t>
            </w:r>
          </w:p>
        </w:tc>
        <w:tc>
          <w:tcPr>
            <w:tcW w:w="1080" w:type="dxa"/>
            <w:shd w:val="clear" w:color="auto" w:fill="auto"/>
            <w:noWrap/>
            <w:vAlign w:val="center"/>
            <w:hideMark/>
          </w:tcPr>
          <w:p w14:paraId="33E133B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3 954</w:t>
            </w:r>
          </w:p>
        </w:tc>
        <w:tc>
          <w:tcPr>
            <w:tcW w:w="1080" w:type="dxa"/>
            <w:shd w:val="clear" w:color="auto" w:fill="auto"/>
            <w:noWrap/>
            <w:vAlign w:val="center"/>
            <w:hideMark/>
          </w:tcPr>
          <w:p w14:paraId="618AFE5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4 102</w:t>
            </w:r>
          </w:p>
        </w:tc>
        <w:tc>
          <w:tcPr>
            <w:tcW w:w="1080" w:type="dxa"/>
            <w:shd w:val="clear" w:color="auto" w:fill="auto"/>
            <w:noWrap/>
            <w:vAlign w:val="center"/>
            <w:hideMark/>
          </w:tcPr>
          <w:p w14:paraId="2C4CA5F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4 258</w:t>
            </w:r>
          </w:p>
        </w:tc>
        <w:tc>
          <w:tcPr>
            <w:tcW w:w="1080" w:type="dxa"/>
            <w:shd w:val="clear" w:color="auto" w:fill="auto"/>
            <w:noWrap/>
            <w:vAlign w:val="center"/>
            <w:hideMark/>
          </w:tcPr>
          <w:p w14:paraId="13883526"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4 352</w:t>
            </w:r>
          </w:p>
        </w:tc>
        <w:tc>
          <w:tcPr>
            <w:tcW w:w="1080" w:type="dxa"/>
            <w:shd w:val="clear" w:color="auto" w:fill="auto"/>
            <w:noWrap/>
            <w:vAlign w:val="center"/>
            <w:hideMark/>
          </w:tcPr>
          <w:p w14:paraId="6B6BB7A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4 467</w:t>
            </w:r>
          </w:p>
        </w:tc>
        <w:tc>
          <w:tcPr>
            <w:tcW w:w="1078" w:type="dxa"/>
            <w:shd w:val="clear" w:color="auto" w:fill="auto"/>
            <w:noWrap/>
            <w:vAlign w:val="center"/>
            <w:hideMark/>
          </w:tcPr>
          <w:p w14:paraId="1E71CBD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4 492</w:t>
            </w:r>
          </w:p>
        </w:tc>
        <w:tc>
          <w:tcPr>
            <w:tcW w:w="1078" w:type="dxa"/>
            <w:shd w:val="clear" w:color="auto" w:fill="auto"/>
            <w:noWrap/>
            <w:vAlign w:val="center"/>
            <w:hideMark/>
          </w:tcPr>
          <w:p w14:paraId="0EA53A3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4 471</w:t>
            </w:r>
          </w:p>
        </w:tc>
        <w:tc>
          <w:tcPr>
            <w:tcW w:w="1078" w:type="dxa"/>
            <w:shd w:val="clear" w:color="auto" w:fill="auto"/>
            <w:vAlign w:val="center"/>
            <w:hideMark/>
          </w:tcPr>
          <w:p w14:paraId="73B629C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4 519</w:t>
            </w:r>
          </w:p>
        </w:tc>
        <w:tc>
          <w:tcPr>
            <w:tcW w:w="1078" w:type="dxa"/>
            <w:shd w:val="clear" w:color="auto" w:fill="auto"/>
            <w:vAlign w:val="center"/>
            <w:hideMark/>
          </w:tcPr>
          <w:p w14:paraId="2E6E08DE"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4 498</w:t>
            </w:r>
          </w:p>
        </w:tc>
        <w:tc>
          <w:tcPr>
            <w:tcW w:w="1078" w:type="dxa"/>
            <w:shd w:val="clear" w:color="auto" w:fill="auto"/>
            <w:vAlign w:val="center"/>
            <w:hideMark/>
          </w:tcPr>
          <w:p w14:paraId="4E57086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4 450</w:t>
            </w:r>
          </w:p>
        </w:tc>
        <w:tc>
          <w:tcPr>
            <w:tcW w:w="1078" w:type="dxa"/>
            <w:shd w:val="clear" w:color="auto" w:fill="auto"/>
            <w:vAlign w:val="center"/>
            <w:hideMark/>
          </w:tcPr>
          <w:p w14:paraId="7BEB77B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4 683</w:t>
            </w:r>
          </w:p>
        </w:tc>
      </w:tr>
      <w:tr w:rsidR="00502A60" w:rsidRPr="002D2A33" w14:paraId="0B75A537" w14:textId="77777777" w:rsidTr="00FE01C1">
        <w:trPr>
          <w:trHeight w:val="330"/>
        </w:trPr>
        <w:tc>
          <w:tcPr>
            <w:tcW w:w="15120" w:type="dxa"/>
            <w:gridSpan w:val="14"/>
            <w:shd w:val="clear" w:color="auto" w:fill="auto"/>
            <w:noWrap/>
            <w:vAlign w:val="center"/>
            <w:hideMark/>
          </w:tcPr>
          <w:p w14:paraId="65B9296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трудоспособный возраст</w:t>
            </w:r>
          </w:p>
        </w:tc>
      </w:tr>
      <w:tr w:rsidR="00502A60" w:rsidRPr="002D2A33" w14:paraId="399ACA7F" w14:textId="77777777" w:rsidTr="00FE01C1">
        <w:trPr>
          <w:trHeight w:val="330"/>
        </w:trPr>
        <w:tc>
          <w:tcPr>
            <w:tcW w:w="1092" w:type="dxa"/>
            <w:shd w:val="clear" w:color="auto" w:fill="auto"/>
            <w:noWrap/>
            <w:vAlign w:val="center"/>
            <w:hideMark/>
          </w:tcPr>
          <w:p w14:paraId="3B4FF83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Всего</w:t>
            </w:r>
          </w:p>
        </w:tc>
        <w:tc>
          <w:tcPr>
            <w:tcW w:w="1080" w:type="dxa"/>
            <w:shd w:val="clear" w:color="auto" w:fill="auto"/>
            <w:noWrap/>
            <w:vAlign w:val="center"/>
            <w:hideMark/>
          </w:tcPr>
          <w:p w14:paraId="05F10EAD"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0BCCB00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22 830</w:t>
            </w:r>
          </w:p>
        </w:tc>
        <w:tc>
          <w:tcPr>
            <w:tcW w:w="1080" w:type="dxa"/>
            <w:shd w:val="clear" w:color="auto" w:fill="auto"/>
            <w:noWrap/>
            <w:vAlign w:val="center"/>
            <w:hideMark/>
          </w:tcPr>
          <w:p w14:paraId="4689EAB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22 567</w:t>
            </w:r>
          </w:p>
        </w:tc>
        <w:tc>
          <w:tcPr>
            <w:tcW w:w="1080" w:type="dxa"/>
            <w:shd w:val="clear" w:color="auto" w:fill="auto"/>
            <w:noWrap/>
            <w:vAlign w:val="center"/>
            <w:hideMark/>
          </w:tcPr>
          <w:p w14:paraId="33FD3C3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22 473</w:t>
            </w:r>
          </w:p>
        </w:tc>
        <w:tc>
          <w:tcPr>
            <w:tcW w:w="1080" w:type="dxa"/>
            <w:shd w:val="clear" w:color="auto" w:fill="auto"/>
            <w:noWrap/>
            <w:vAlign w:val="center"/>
            <w:hideMark/>
          </w:tcPr>
          <w:p w14:paraId="14FC523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22 353</w:t>
            </w:r>
          </w:p>
        </w:tc>
        <w:tc>
          <w:tcPr>
            <w:tcW w:w="1080" w:type="dxa"/>
            <w:shd w:val="clear" w:color="auto" w:fill="auto"/>
            <w:noWrap/>
            <w:vAlign w:val="center"/>
            <w:hideMark/>
          </w:tcPr>
          <w:p w14:paraId="2EE9E27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22 238</w:t>
            </w:r>
          </w:p>
        </w:tc>
        <w:tc>
          <w:tcPr>
            <w:tcW w:w="1080" w:type="dxa"/>
            <w:shd w:val="clear" w:color="auto" w:fill="auto"/>
            <w:noWrap/>
            <w:vAlign w:val="center"/>
            <w:hideMark/>
          </w:tcPr>
          <w:p w14:paraId="5DA1BFB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22 103</w:t>
            </w:r>
          </w:p>
        </w:tc>
        <w:tc>
          <w:tcPr>
            <w:tcW w:w="1078" w:type="dxa"/>
            <w:shd w:val="clear" w:color="auto" w:fill="auto"/>
            <w:vAlign w:val="center"/>
            <w:hideMark/>
          </w:tcPr>
          <w:p w14:paraId="2144396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21 922</w:t>
            </w:r>
          </w:p>
        </w:tc>
        <w:tc>
          <w:tcPr>
            <w:tcW w:w="1078" w:type="dxa"/>
            <w:shd w:val="clear" w:color="auto" w:fill="auto"/>
            <w:vAlign w:val="center"/>
            <w:hideMark/>
          </w:tcPr>
          <w:p w14:paraId="515A01A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21 657</w:t>
            </w:r>
          </w:p>
        </w:tc>
        <w:tc>
          <w:tcPr>
            <w:tcW w:w="1078" w:type="dxa"/>
            <w:shd w:val="clear" w:color="auto" w:fill="auto"/>
            <w:vAlign w:val="center"/>
            <w:hideMark/>
          </w:tcPr>
          <w:p w14:paraId="04FF0F9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22 344</w:t>
            </w:r>
          </w:p>
        </w:tc>
        <w:tc>
          <w:tcPr>
            <w:tcW w:w="1078" w:type="dxa"/>
            <w:shd w:val="clear" w:color="auto" w:fill="auto"/>
            <w:vAlign w:val="center"/>
            <w:hideMark/>
          </w:tcPr>
          <w:p w14:paraId="48068B45"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22 570</w:t>
            </w:r>
          </w:p>
        </w:tc>
        <w:tc>
          <w:tcPr>
            <w:tcW w:w="1078" w:type="dxa"/>
            <w:shd w:val="clear" w:color="auto" w:fill="auto"/>
            <w:vAlign w:val="center"/>
            <w:hideMark/>
          </w:tcPr>
          <w:p w14:paraId="3E19A75D"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23 186</w:t>
            </w:r>
          </w:p>
        </w:tc>
        <w:tc>
          <w:tcPr>
            <w:tcW w:w="1078" w:type="dxa"/>
            <w:shd w:val="clear" w:color="auto" w:fill="auto"/>
            <w:vAlign w:val="center"/>
            <w:hideMark/>
          </w:tcPr>
          <w:p w14:paraId="793677B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22 254</w:t>
            </w:r>
          </w:p>
        </w:tc>
      </w:tr>
      <w:tr w:rsidR="00502A60" w:rsidRPr="002D2A33" w14:paraId="44A20113" w14:textId="77777777" w:rsidTr="00FE01C1">
        <w:trPr>
          <w:trHeight w:val="330"/>
        </w:trPr>
        <w:tc>
          <w:tcPr>
            <w:tcW w:w="1092" w:type="dxa"/>
            <w:shd w:val="clear" w:color="auto" w:fill="auto"/>
            <w:noWrap/>
            <w:vAlign w:val="center"/>
            <w:hideMark/>
          </w:tcPr>
          <w:p w14:paraId="0257341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Женщины</w:t>
            </w:r>
          </w:p>
        </w:tc>
        <w:tc>
          <w:tcPr>
            <w:tcW w:w="1080" w:type="dxa"/>
            <w:shd w:val="clear" w:color="auto" w:fill="auto"/>
            <w:noWrap/>
            <w:vAlign w:val="center"/>
            <w:hideMark/>
          </w:tcPr>
          <w:p w14:paraId="66763AE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60BECD5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11 149</w:t>
            </w:r>
          </w:p>
        </w:tc>
        <w:tc>
          <w:tcPr>
            <w:tcW w:w="1080" w:type="dxa"/>
            <w:shd w:val="clear" w:color="auto" w:fill="auto"/>
            <w:noWrap/>
            <w:vAlign w:val="center"/>
            <w:hideMark/>
          </w:tcPr>
          <w:p w14:paraId="12D88B8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10 958</w:t>
            </w:r>
          </w:p>
        </w:tc>
        <w:tc>
          <w:tcPr>
            <w:tcW w:w="1080" w:type="dxa"/>
            <w:shd w:val="clear" w:color="auto" w:fill="auto"/>
            <w:noWrap/>
            <w:vAlign w:val="center"/>
            <w:hideMark/>
          </w:tcPr>
          <w:p w14:paraId="186C81D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10 895</w:t>
            </w:r>
          </w:p>
        </w:tc>
        <w:tc>
          <w:tcPr>
            <w:tcW w:w="1080" w:type="dxa"/>
            <w:shd w:val="clear" w:color="auto" w:fill="auto"/>
            <w:noWrap/>
            <w:vAlign w:val="center"/>
            <w:hideMark/>
          </w:tcPr>
          <w:p w14:paraId="15BF0FB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10 827</w:t>
            </w:r>
          </w:p>
        </w:tc>
        <w:tc>
          <w:tcPr>
            <w:tcW w:w="1080" w:type="dxa"/>
            <w:shd w:val="clear" w:color="auto" w:fill="auto"/>
            <w:noWrap/>
            <w:vAlign w:val="center"/>
            <w:hideMark/>
          </w:tcPr>
          <w:p w14:paraId="5DCAD92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10 721</w:t>
            </w:r>
          </w:p>
        </w:tc>
        <w:tc>
          <w:tcPr>
            <w:tcW w:w="1080" w:type="dxa"/>
            <w:shd w:val="clear" w:color="auto" w:fill="auto"/>
            <w:noWrap/>
            <w:vAlign w:val="center"/>
            <w:hideMark/>
          </w:tcPr>
          <w:p w14:paraId="49F9F97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10 623</w:t>
            </w:r>
          </w:p>
        </w:tc>
        <w:tc>
          <w:tcPr>
            <w:tcW w:w="1078" w:type="dxa"/>
            <w:shd w:val="clear" w:color="auto" w:fill="auto"/>
            <w:vAlign w:val="center"/>
            <w:hideMark/>
          </w:tcPr>
          <w:p w14:paraId="15E563C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10 568</w:t>
            </w:r>
          </w:p>
        </w:tc>
        <w:tc>
          <w:tcPr>
            <w:tcW w:w="1078" w:type="dxa"/>
            <w:shd w:val="clear" w:color="auto" w:fill="auto"/>
            <w:vAlign w:val="center"/>
            <w:hideMark/>
          </w:tcPr>
          <w:p w14:paraId="1C32106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10 378</w:t>
            </w:r>
          </w:p>
        </w:tc>
        <w:tc>
          <w:tcPr>
            <w:tcW w:w="1078" w:type="dxa"/>
            <w:shd w:val="clear" w:color="auto" w:fill="auto"/>
            <w:vAlign w:val="center"/>
            <w:hideMark/>
          </w:tcPr>
          <w:p w14:paraId="47AB247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10 775</w:t>
            </w:r>
          </w:p>
        </w:tc>
        <w:tc>
          <w:tcPr>
            <w:tcW w:w="1078" w:type="dxa"/>
            <w:shd w:val="clear" w:color="auto" w:fill="auto"/>
            <w:vAlign w:val="center"/>
            <w:hideMark/>
          </w:tcPr>
          <w:p w14:paraId="0BA2D12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10 925</w:t>
            </w:r>
          </w:p>
        </w:tc>
        <w:tc>
          <w:tcPr>
            <w:tcW w:w="1078" w:type="dxa"/>
            <w:shd w:val="clear" w:color="auto" w:fill="auto"/>
            <w:vAlign w:val="center"/>
            <w:hideMark/>
          </w:tcPr>
          <w:p w14:paraId="003EC2E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11 229</w:t>
            </w:r>
          </w:p>
        </w:tc>
        <w:tc>
          <w:tcPr>
            <w:tcW w:w="1078" w:type="dxa"/>
            <w:shd w:val="clear" w:color="auto" w:fill="auto"/>
            <w:vAlign w:val="center"/>
            <w:hideMark/>
          </w:tcPr>
          <w:p w14:paraId="02C7C375"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11 226</w:t>
            </w:r>
          </w:p>
        </w:tc>
      </w:tr>
      <w:tr w:rsidR="00502A60" w:rsidRPr="002D2A33" w14:paraId="0167D4A5" w14:textId="77777777" w:rsidTr="00FE01C1">
        <w:trPr>
          <w:trHeight w:val="330"/>
        </w:trPr>
        <w:tc>
          <w:tcPr>
            <w:tcW w:w="1092" w:type="dxa"/>
            <w:shd w:val="clear" w:color="auto" w:fill="auto"/>
            <w:noWrap/>
            <w:vAlign w:val="center"/>
            <w:hideMark/>
          </w:tcPr>
          <w:p w14:paraId="1610062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Мужчины</w:t>
            </w:r>
          </w:p>
        </w:tc>
        <w:tc>
          <w:tcPr>
            <w:tcW w:w="1080" w:type="dxa"/>
            <w:shd w:val="clear" w:color="auto" w:fill="auto"/>
            <w:noWrap/>
            <w:vAlign w:val="center"/>
            <w:hideMark/>
          </w:tcPr>
          <w:p w14:paraId="7FC85B3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4460E39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11 681</w:t>
            </w:r>
          </w:p>
        </w:tc>
        <w:tc>
          <w:tcPr>
            <w:tcW w:w="1080" w:type="dxa"/>
            <w:shd w:val="clear" w:color="auto" w:fill="auto"/>
            <w:noWrap/>
            <w:vAlign w:val="center"/>
            <w:hideMark/>
          </w:tcPr>
          <w:p w14:paraId="5406F25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11 609</w:t>
            </w:r>
          </w:p>
        </w:tc>
        <w:tc>
          <w:tcPr>
            <w:tcW w:w="1080" w:type="dxa"/>
            <w:shd w:val="clear" w:color="auto" w:fill="auto"/>
            <w:noWrap/>
            <w:vAlign w:val="center"/>
            <w:hideMark/>
          </w:tcPr>
          <w:p w14:paraId="298BC415"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11 578</w:t>
            </w:r>
          </w:p>
        </w:tc>
        <w:tc>
          <w:tcPr>
            <w:tcW w:w="1080" w:type="dxa"/>
            <w:shd w:val="clear" w:color="auto" w:fill="auto"/>
            <w:noWrap/>
            <w:vAlign w:val="center"/>
            <w:hideMark/>
          </w:tcPr>
          <w:p w14:paraId="71EE104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11 526</w:t>
            </w:r>
          </w:p>
        </w:tc>
        <w:tc>
          <w:tcPr>
            <w:tcW w:w="1080" w:type="dxa"/>
            <w:shd w:val="clear" w:color="auto" w:fill="auto"/>
            <w:noWrap/>
            <w:vAlign w:val="center"/>
            <w:hideMark/>
          </w:tcPr>
          <w:p w14:paraId="54F2510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11 517</w:t>
            </w:r>
          </w:p>
        </w:tc>
        <w:tc>
          <w:tcPr>
            <w:tcW w:w="1080" w:type="dxa"/>
            <w:shd w:val="clear" w:color="auto" w:fill="auto"/>
            <w:noWrap/>
            <w:vAlign w:val="center"/>
            <w:hideMark/>
          </w:tcPr>
          <w:p w14:paraId="6F1C257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11 480</w:t>
            </w:r>
          </w:p>
        </w:tc>
        <w:tc>
          <w:tcPr>
            <w:tcW w:w="1078" w:type="dxa"/>
            <w:shd w:val="clear" w:color="auto" w:fill="auto"/>
            <w:vAlign w:val="center"/>
            <w:hideMark/>
          </w:tcPr>
          <w:p w14:paraId="25D6BDA5"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11 354</w:t>
            </w:r>
          </w:p>
        </w:tc>
        <w:tc>
          <w:tcPr>
            <w:tcW w:w="1078" w:type="dxa"/>
            <w:shd w:val="clear" w:color="auto" w:fill="auto"/>
            <w:vAlign w:val="center"/>
            <w:hideMark/>
          </w:tcPr>
          <w:p w14:paraId="3A36346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11 279</w:t>
            </w:r>
          </w:p>
        </w:tc>
        <w:tc>
          <w:tcPr>
            <w:tcW w:w="1078" w:type="dxa"/>
            <w:shd w:val="clear" w:color="auto" w:fill="auto"/>
            <w:vAlign w:val="center"/>
            <w:hideMark/>
          </w:tcPr>
          <w:p w14:paraId="4C84A4D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11 569</w:t>
            </w:r>
          </w:p>
        </w:tc>
        <w:tc>
          <w:tcPr>
            <w:tcW w:w="1078" w:type="dxa"/>
            <w:shd w:val="clear" w:color="auto" w:fill="auto"/>
            <w:vAlign w:val="center"/>
            <w:hideMark/>
          </w:tcPr>
          <w:p w14:paraId="17B39A2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11 645</w:t>
            </w:r>
          </w:p>
        </w:tc>
        <w:tc>
          <w:tcPr>
            <w:tcW w:w="1078" w:type="dxa"/>
            <w:shd w:val="clear" w:color="auto" w:fill="auto"/>
            <w:vAlign w:val="center"/>
            <w:hideMark/>
          </w:tcPr>
          <w:p w14:paraId="602D94C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11 957</w:t>
            </w:r>
          </w:p>
        </w:tc>
        <w:tc>
          <w:tcPr>
            <w:tcW w:w="1078" w:type="dxa"/>
            <w:shd w:val="clear" w:color="auto" w:fill="auto"/>
            <w:vAlign w:val="center"/>
            <w:hideMark/>
          </w:tcPr>
          <w:p w14:paraId="4FB22CA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11 028</w:t>
            </w:r>
          </w:p>
        </w:tc>
      </w:tr>
      <w:tr w:rsidR="00502A60" w:rsidRPr="002D2A33" w14:paraId="72493A6C" w14:textId="77777777" w:rsidTr="00FE01C1">
        <w:trPr>
          <w:trHeight w:val="330"/>
        </w:trPr>
        <w:tc>
          <w:tcPr>
            <w:tcW w:w="15120" w:type="dxa"/>
            <w:gridSpan w:val="14"/>
            <w:shd w:val="clear" w:color="auto" w:fill="auto"/>
            <w:noWrap/>
            <w:vAlign w:val="center"/>
            <w:hideMark/>
          </w:tcPr>
          <w:p w14:paraId="0755667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старше трудоспособного возраста</w:t>
            </w:r>
          </w:p>
        </w:tc>
      </w:tr>
      <w:tr w:rsidR="00502A60" w:rsidRPr="002D2A33" w14:paraId="6958E6EB" w14:textId="77777777" w:rsidTr="00FE01C1">
        <w:trPr>
          <w:trHeight w:val="330"/>
        </w:trPr>
        <w:tc>
          <w:tcPr>
            <w:tcW w:w="1092" w:type="dxa"/>
            <w:shd w:val="clear" w:color="auto" w:fill="auto"/>
            <w:noWrap/>
            <w:vAlign w:val="center"/>
            <w:hideMark/>
          </w:tcPr>
          <w:p w14:paraId="7E53405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Всего</w:t>
            </w:r>
          </w:p>
        </w:tc>
        <w:tc>
          <w:tcPr>
            <w:tcW w:w="1080" w:type="dxa"/>
            <w:shd w:val="clear" w:color="auto" w:fill="auto"/>
            <w:noWrap/>
            <w:vAlign w:val="center"/>
            <w:hideMark/>
          </w:tcPr>
          <w:p w14:paraId="5AD8895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4019EE4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4 721</w:t>
            </w:r>
          </w:p>
        </w:tc>
        <w:tc>
          <w:tcPr>
            <w:tcW w:w="1080" w:type="dxa"/>
            <w:shd w:val="clear" w:color="auto" w:fill="auto"/>
            <w:noWrap/>
            <w:vAlign w:val="center"/>
            <w:hideMark/>
          </w:tcPr>
          <w:p w14:paraId="3DD6F68E"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5 024</w:t>
            </w:r>
          </w:p>
        </w:tc>
        <w:tc>
          <w:tcPr>
            <w:tcW w:w="1080" w:type="dxa"/>
            <w:shd w:val="clear" w:color="auto" w:fill="auto"/>
            <w:noWrap/>
            <w:vAlign w:val="center"/>
            <w:hideMark/>
          </w:tcPr>
          <w:p w14:paraId="7ABD7A7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5 336</w:t>
            </w:r>
          </w:p>
        </w:tc>
        <w:tc>
          <w:tcPr>
            <w:tcW w:w="1080" w:type="dxa"/>
            <w:shd w:val="clear" w:color="auto" w:fill="auto"/>
            <w:noWrap/>
            <w:vAlign w:val="center"/>
            <w:hideMark/>
          </w:tcPr>
          <w:p w14:paraId="521092CE"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5 641</w:t>
            </w:r>
          </w:p>
        </w:tc>
        <w:tc>
          <w:tcPr>
            <w:tcW w:w="1080" w:type="dxa"/>
            <w:shd w:val="clear" w:color="auto" w:fill="auto"/>
            <w:noWrap/>
            <w:vAlign w:val="center"/>
            <w:hideMark/>
          </w:tcPr>
          <w:p w14:paraId="60DCC5A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5 975</w:t>
            </w:r>
          </w:p>
        </w:tc>
        <w:tc>
          <w:tcPr>
            <w:tcW w:w="1080" w:type="dxa"/>
            <w:shd w:val="clear" w:color="auto" w:fill="auto"/>
            <w:noWrap/>
            <w:vAlign w:val="center"/>
            <w:hideMark/>
          </w:tcPr>
          <w:p w14:paraId="1098335A"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6 333</w:t>
            </w:r>
          </w:p>
        </w:tc>
        <w:tc>
          <w:tcPr>
            <w:tcW w:w="1078" w:type="dxa"/>
            <w:shd w:val="clear" w:color="auto" w:fill="auto"/>
            <w:vAlign w:val="center"/>
            <w:hideMark/>
          </w:tcPr>
          <w:p w14:paraId="39F6AB55"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6 670</w:t>
            </w:r>
          </w:p>
        </w:tc>
        <w:tc>
          <w:tcPr>
            <w:tcW w:w="1078" w:type="dxa"/>
            <w:shd w:val="clear" w:color="auto" w:fill="auto"/>
            <w:vAlign w:val="center"/>
            <w:hideMark/>
          </w:tcPr>
          <w:p w14:paraId="4717B91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6 964</w:t>
            </w:r>
          </w:p>
        </w:tc>
        <w:tc>
          <w:tcPr>
            <w:tcW w:w="1078" w:type="dxa"/>
            <w:shd w:val="clear" w:color="auto" w:fill="auto"/>
            <w:vAlign w:val="center"/>
            <w:hideMark/>
          </w:tcPr>
          <w:p w14:paraId="74247FB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6 796</w:t>
            </w:r>
          </w:p>
        </w:tc>
        <w:tc>
          <w:tcPr>
            <w:tcW w:w="1078" w:type="dxa"/>
            <w:shd w:val="clear" w:color="auto" w:fill="auto"/>
            <w:vAlign w:val="center"/>
            <w:hideMark/>
          </w:tcPr>
          <w:p w14:paraId="3743AF6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7 182</w:t>
            </w:r>
          </w:p>
        </w:tc>
        <w:tc>
          <w:tcPr>
            <w:tcW w:w="1078" w:type="dxa"/>
            <w:shd w:val="clear" w:color="auto" w:fill="auto"/>
            <w:vAlign w:val="center"/>
            <w:hideMark/>
          </w:tcPr>
          <w:p w14:paraId="3AADA17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6 967</w:t>
            </w:r>
          </w:p>
        </w:tc>
        <w:tc>
          <w:tcPr>
            <w:tcW w:w="1078" w:type="dxa"/>
            <w:shd w:val="clear" w:color="auto" w:fill="auto"/>
            <w:vAlign w:val="center"/>
            <w:hideMark/>
          </w:tcPr>
          <w:p w14:paraId="32184D44"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7 322</w:t>
            </w:r>
          </w:p>
        </w:tc>
      </w:tr>
      <w:tr w:rsidR="00502A60" w:rsidRPr="002D2A33" w14:paraId="53672903" w14:textId="77777777" w:rsidTr="00FE01C1">
        <w:trPr>
          <w:trHeight w:val="330"/>
        </w:trPr>
        <w:tc>
          <w:tcPr>
            <w:tcW w:w="1092" w:type="dxa"/>
            <w:shd w:val="clear" w:color="auto" w:fill="auto"/>
            <w:noWrap/>
            <w:vAlign w:val="center"/>
            <w:hideMark/>
          </w:tcPr>
          <w:p w14:paraId="129FAE93"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Женщины</w:t>
            </w:r>
          </w:p>
        </w:tc>
        <w:tc>
          <w:tcPr>
            <w:tcW w:w="1080" w:type="dxa"/>
            <w:shd w:val="clear" w:color="auto" w:fill="auto"/>
            <w:noWrap/>
            <w:vAlign w:val="center"/>
            <w:hideMark/>
          </w:tcPr>
          <w:p w14:paraId="12F8F1C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736037D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3 432</w:t>
            </w:r>
          </w:p>
        </w:tc>
        <w:tc>
          <w:tcPr>
            <w:tcW w:w="1080" w:type="dxa"/>
            <w:shd w:val="clear" w:color="auto" w:fill="auto"/>
            <w:noWrap/>
            <w:vAlign w:val="center"/>
            <w:hideMark/>
          </w:tcPr>
          <w:p w14:paraId="4D4BC13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3 646</w:t>
            </w:r>
          </w:p>
        </w:tc>
        <w:tc>
          <w:tcPr>
            <w:tcW w:w="1080" w:type="dxa"/>
            <w:shd w:val="clear" w:color="auto" w:fill="auto"/>
            <w:noWrap/>
            <w:vAlign w:val="center"/>
            <w:hideMark/>
          </w:tcPr>
          <w:p w14:paraId="6E407A8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3 841</w:t>
            </w:r>
          </w:p>
        </w:tc>
        <w:tc>
          <w:tcPr>
            <w:tcW w:w="1080" w:type="dxa"/>
            <w:shd w:val="clear" w:color="auto" w:fill="auto"/>
            <w:noWrap/>
            <w:vAlign w:val="center"/>
            <w:hideMark/>
          </w:tcPr>
          <w:p w14:paraId="3AA875B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4 024</w:t>
            </w:r>
          </w:p>
        </w:tc>
        <w:tc>
          <w:tcPr>
            <w:tcW w:w="1080" w:type="dxa"/>
            <w:shd w:val="clear" w:color="auto" w:fill="auto"/>
            <w:noWrap/>
            <w:vAlign w:val="center"/>
            <w:hideMark/>
          </w:tcPr>
          <w:p w14:paraId="6BB7BE12"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4 248</w:t>
            </w:r>
          </w:p>
        </w:tc>
        <w:tc>
          <w:tcPr>
            <w:tcW w:w="1080" w:type="dxa"/>
            <w:shd w:val="clear" w:color="auto" w:fill="auto"/>
            <w:noWrap/>
            <w:vAlign w:val="center"/>
            <w:hideMark/>
          </w:tcPr>
          <w:p w14:paraId="0303B04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4 476</w:t>
            </w:r>
          </w:p>
        </w:tc>
        <w:tc>
          <w:tcPr>
            <w:tcW w:w="1078" w:type="dxa"/>
            <w:shd w:val="clear" w:color="auto" w:fill="auto"/>
            <w:vAlign w:val="center"/>
            <w:hideMark/>
          </w:tcPr>
          <w:p w14:paraId="3F8E5176"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4 680</w:t>
            </w:r>
          </w:p>
        </w:tc>
        <w:tc>
          <w:tcPr>
            <w:tcW w:w="1078" w:type="dxa"/>
            <w:shd w:val="clear" w:color="auto" w:fill="auto"/>
            <w:vAlign w:val="center"/>
            <w:hideMark/>
          </w:tcPr>
          <w:p w14:paraId="51D7E22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4 879</w:t>
            </w:r>
          </w:p>
        </w:tc>
        <w:tc>
          <w:tcPr>
            <w:tcW w:w="1078" w:type="dxa"/>
            <w:shd w:val="clear" w:color="auto" w:fill="auto"/>
            <w:vAlign w:val="center"/>
            <w:hideMark/>
          </w:tcPr>
          <w:p w14:paraId="620BCB2E"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4 788</w:t>
            </w:r>
          </w:p>
        </w:tc>
        <w:tc>
          <w:tcPr>
            <w:tcW w:w="1078" w:type="dxa"/>
            <w:shd w:val="clear" w:color="auto" w:fill="auto"/>
            <w:vAlign w:val="center"/>
            <w:hideMark/>
          </w:tcPr>
          <w:p w14:paraId="797E9BD1"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4 968</w:t>
            </w:r>
          </w:p>
        </w:tc>
        <w:tc>
          <w:tcPr>
            <w:tcW w:w="1078" w:type="dxa"/>
            <w:shd w:val="clear" w:color="auto" w:fill="auto"/>
            <w:vAlign w:val="center"/>
            <w:hideMark/>
          </w:tcPr>
          <w:p w14:paraId="092CA7A7"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4 828</w:t>
            </w:r>
          </w:p>
        </w:tc>
        <w:tc>
          <w:tcPr>
            <w:tcW w:w="1078" w:type="dxa"/>
            <w:shd w:val="clear" w:color="auto" w:fill="auto"/>
            <w:vAlign w:val="center"/>
            <w:hideMark/>
          </w:tcPr>
          <w:p w14:paraId="1128559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5 101</w:t>
            </w:r>
          </w:p>
        </w:tc>
      </w:tr>
      <w:tr w:rsidR="00502A60" w:rsidRPr="002D2A33" w14:paraId="16D4BCB4" w14:textId="77777777" w:rsidTr="00FE01C1">
        <w:trPr>
          <w:trHeight w:val="330"/>
        </w:trPr>
        <w:tc>
          <w:tcPr>
            <w:tcW w:w="1092" w:type="dxa"/>
            <w:shd w:val="clear" w:color="auto" w:fill="auto"/>
            <w:noWrap/>
            <w:vAlign w:val="center"/>
            <w:hideMark/>
          </w:tcPr>
          <w:p w14:paraId="379D3EA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Мужчины</w:t>
            </w:r>
          </w:p>
        </w:tc>
        <w:tc>
          <w:tcPr>
            <w:tcW w:w="1080" w:type="dxa"/>
            <w:shd w:val="clear" w:color="auto" w:fill="auto"/>
            <w:noWrap/>
            <w:vAlign w:val="center"/>
            <w:hideMark/>
          </w:tcPr>
          <w:p w14:paraId="2679F326"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человек</w:t>
            </w:r>
          </w:p>
        </w:tc>
        <w:tc>
          <w:tcPr>
            <w:tcW w:w="1080" w:type="dxa"/>
            <w:shd w:val="clear" w:color="auto" w:fill="auto"/>
            <w:noWrap/>
            <w:vAlign w:val="center"/>
            <w:hideMark/>
          </w:tcPr>
          <w:p w14:paraId="2F71C82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1 289</w:t>
            </w:r>
          </w:p>
        </w:tc>
        <w:tc>
          <w:tcPr>
            <w:tcW w:w="1080" w:type="dxa"/>
            <w:shd w:val="clear" w:color="auto" w:fill="auto"/>
            <w:noWrap/>
            <w:vAlign w:val="center"/>
            <w:hideMark/>
          </w:tcPr>
          <w:p w14:paraId="3B1867B8"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1 378</w:t>
            </w:r>
          </w:p>
        </w:tc>
        <w:tc>
          <w:tcPr>
            <w:tcW w:w="1080" w:type="dxa"/>
            <w:shd w:val="clear" w:color="auto" w:fill="auto"/>
            <w:noWrap/>
            <w:vAlign w:val="center"/>
            <w:hideMark/>
          </w:tcPr>
          <w:p w14:paraId="324FD8B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1 495</w:t>
            </w:r>
          </w:p>
        </w:tc>
        <w:tc>
          <w:tcPr>
            <w:tcW w:w="1080" w:type="dxa"/>
            <w:shd w:val="clear" w:color="auto" w:fill="auto"/>
            <w:noWrap/>
            <w:vAlign w:val="center"/>
            <w:hideMark/>
          </w:tcPr>
          <w:p w14:paraId="3C3A647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1 617</w:t>
            </w:r>
          </w:p>
        </w:tc>
        <w:tc>
          <w:tcPr>
            <w:tcW w:w="1080" w:type="dxa"/>
            <w:shd w:val="clear" w:color="auto" w:fill="auto"/>
            <w:noWrap/>
            <w:vAlign w:val="center"/>
            <w:hideMark/>
          </w:tcPr>
          <w:p w14:paraId="272BE2BF"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1 727</w:t>
            </w:r>
          </w:p>
        </w:tc>
        <w:tc>
          <w:tcPr>
            <w:tcW w:w="1080" w:type="dxa"/>
            <w:shd w:val="clear" w:color="auto" w:fill="auto"/>
            <w:noWrap/>
            <w:vAlign w:val="center"/>
            <w:hideMark/>
          </w:tcPr>
          <w:p w14:paraId="59A68CDB"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1 857</w:t>
            </w:r>
          </w:p>
        </w:tc>
        <w:tc>
          <w:tcPr>
            <w:tcW w:w="1078" w:type="dxa"/>
            <w:shd w:val="clear" w:color="auto" w:fill="auto"/>
            <w:vAlign w:val="center"/>
            <w:hideMark/>
          </w:tcPr>
          <w:p w14:paraId="657694BC"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1 990</w:t>
            </w:r>
          </w:p>
        </w:tc>
        <w:tc>
          <w:tcPr>
            <w:tcW w:w="1078" w:type="dxa"/>
            <w:shd w:val="clear" w:color="auto" w:fill="auto"/>
            <w:vAlign w:val="center"/>
            <w:hideMark/>
          </w:tcPr>
          <w:p w14:paraId="1134CEB6"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2 085</w:t>
            </w:r>
          </w:p>
        </w:tc>
        <w:tc>
          <w:tcPr>
            <w:tcW w:w="1078" w:type="dxa"/>
            <w:shd w:val="clear" w:color="auto" w:fill="auto"/>
            <w:vAlign w:val="center"/>
            <w:hideMark/>
          </w:tcPr>
          <w:p w14:paraId="31EACA8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2 008</w:t>
            </w:r>
          </w:p>
        </w:tc>
        <w:tc>
          <w:tcPr>
            <w:tcW w:w="1078" w:type="dxa"/>
            <w:shd w:val="clear" w:color="auto" w:fill="auto"/>
            <w:vAlign w:val="center"/>
            <w:hideMark/>
          </w:tcPr>
          <w:p w14:paraId="176754B0"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2 214</w:t>
            </w:r>
          </w:p>
        </w:tc>
        <w:tc>
          <w:tcPr>
            <w:tcW w:w="1078" w:type="dxa"/>
            <w:shd w:val="clear" w:color="auto" w:fill="auto"/>
            <w:vAlign w:val="center"/>
            <w:hideMark/>
          </w:tcPr>
          <w:p w14:paraId="7228A2A6"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2 139</w:t>
            </w:r>
          </w:p>
        </w:tc>
        <w:tc>
          <w:tcPr>
            <w:tcW w:w="1078" w:type="dxa"/>
            <w:shd w:val="clear" w:color="auto" w:fill="auto"/>
            <w:vAlign w:val="center"/>
            <w:hideMark/>
          </w:tcPr>
          <w:p w14:paraId="1BF4BBC9" w14:textId="77777777" w:rsidR="00502A60" w:rsidRPr="002D2A33" w:rsidRDefault="00502A60" w:rsidP="00FE01C1">
            <w:pPr>
              <w:widowControl/>
              <w:suppressAutoHyphens w:val="0"/>
              <w:autoSpaceDE/>
              <w:autoSpaceDN/>
              <w:adjustRightInd/>
              <w:spacing w:line="240" w:lineRule="auto"/>
              <w:ind w:firstLine="0"/>
              <w:jc w:val="center"/>
              <w:rPr>
                <w:sz w:val="22"/>
                <w:szCs w:val="22"/>
              </w:rPr>
            </w:pPr>
            <w:r w:rsidRPr="002D2A33">
              <w:rPr>
                <w:sz w:val="22"/>
                <w:szCs w:val="22"/>
              </w:rPr>
              <w:t>2 221</w:t>
            </w:r>
          </w:p>
        </w:tc>
      </w:tr>
    </w:tbl>
    <w:p w14:paraId="7A57FF15" w14:textId="77777777" w:rsidR="00502A60" w:rsidRPr="002D2A33" w:rsidRDefault="00502A60" w:rsidP="00502A60">
      <w:pPr>
        <w:ind w:firstLine="0"/>
        <w:sectPr w:rsidR="00502A60" w:rsidRPr="002D2A33" w:rsidSect="00FE01C1">
          <w:pgSz w:w="16838" w:h="11906" w:orient="landscape"/>
          <w:pgMar w:top="1701" w:right="1134" w:bottom="851" w:left="1134" w:header="709" w:footer="709" w:gutter="0"/>
          <w:cols w:space="708"/>
          <w:docGrid w:linePitch="381"/>
        </w:sectPr>
      </w:pPr>
    </w:p>
    <w:bookmarkEnd w:id="15"/>
    <w:bookmarkEnd w:id="17"/>
    <w:p w14:paraId="1CE1C397" w14:textId="77777777" w:rsidR="00502A60" w:rsidRPr="002D2A33" w:rsidRDefault="00502A60" w:rsidP="00502A60">
      <w:pPr>
        <w:ind w:firstLine="0"/>
        <w:jc w:val="center"/>
      </w:pPr>
      <w:r w:rsidRPr="002D2A33">
        <w:rPr>
          <w:noProof/>
        </w:rPr>
        <w:lastRenderedPageBreak/>
        <w:drawing>
          <wp:inline distT="0" distB="0" distL="0" distR="0" wp14:anchorId="2CA3EA65" wp14:editId="2763DCF7">
            <wp:extent cx="5939790" cy="4382135"/>
            <wp:effectExtent l="0" t="0" r="3810" b="18415"/>
            <wp:docPr id="13" name="Диаграмма 1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DC4CC74-10B8-43B6-A73A-C47FBE7499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C192E2E" w14:textId="77777777" w:rsidR="00502A60" w:rsidRPr="002D2A33" w:rsidRDefault="00502A60" w:rsidP="00502A60">
      <w:pPr>
        <w:ind w:firstLine="0"/>
        <w:jc w:val="center"/>
      </w:pPr>
      <w:r w:rsidRPr="002D2A33">
        <w:t>Рисунок 2.3 – Изменение возрастной структуры населения г. Югорска в период 2012–2023 гг.</w:t>
      </w:r>
    </w:p>
    <w:p w14:paraId="0D0D68A4" w14:textId="77777777" w:rsidR="00502A60" w:rsidRPr="002D2A33" w:rsidRDefault="00502A60" w:rsidP="00502A60">
      <w:r w:rsidRPr="002D2A33">
        <w:t>На рисунке 2.4 приведена возрастная структура населения на 01.01.2023.</w:t>
      </w:r>
    </w:p>
    <w:p w14:paraId="56740B75" w14:textId="77777777" w:rsidR="00502A60" w:rsidRPr="002D2A33" w:rsidRDefault="00502A60" w:rsidP="00502A60">
      <w:r w:rsidRPr="002D2A33">
        <w:rPr>
          <w:noProof/>
        </w:rPr>
        <w:drawing>
          <wp:inline distT="0" distB="0" distL="0" distR="0" wp14:anchorId="3D20B304" wp14:editId="2A807EA4">
            <wp:extent cx="5025838" cy="3030070"/>
            <wp:effectExtent l="0" t="0" r="3810" b="18415"/>
            <wp:docPr id="14" name="Диаграмма 1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BA94736-9381-479B-9A38-A173DA97A3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CE863F7" w14:textId="77777777" w:rsidR="00502A60" w:rsidRPr="002D2A33" w:rsidRDefault="00502A60" w:rsidP="00502A60">
      <w:pPr>
        <w:ind w:firstLine="0"/>
        <w:jc w:val="center"/>
      </w:pPr>
      <w:r w:rsidRPr="002D2A33">
        <w:t>Рисунок 2.4 – Возрастная структура населения на 01.01.2023</w:t>
      </w:r>
    </w:p>
    <w:p w14:paraId="3A4FDA1D" w14:textId="77777777" w:rsidR="00502A60" w:rsidRPr="002D2A33" w:rsidRDefault="00502A60" w:rsidP="00502A60">
      <w:pPr>
        <w:sectPr w:rsidR="00502A60" w:rsidRPr="002D2A33" w:rsidSect="00FE01C1">
          <w:pgSz w:w="11906" w:h="16838"/>
          <w:pgMar w:top="1134" w:right="851" w:bottom="1134" w:left="1701" w:header="709" w:footer="709" w:gutter="0"/>
          <w:cols w:space="708"/>
          <w:docGrid w:linePitch="381"/>
        </w:sectPr>
      </w:pPr>
      <w:r w:rsidRPr="002D2A33">
        <w:lastRenderedPageBreak/>
        <w:t>Показатели естественного и механического движения населения городского округа Югорск в период с 01.01.2012 по 01.01.2023 приведены в</w:t>
      </w:r>
      <w:r w:rsidRPr="002D2A33">
        <w:rPr>
          <w:lang w:val="en-US"/>
        </w:rPr>
        <w:t> </w:t>
      </w:r>
      <w:r w:rsidRPr="002D2A33">
        <w:t>таблице 2.2 и на рисунке 2.5.</w:t>
      </w:r>
    </w:p>
    <w:p w14:paraId="246F6D25" w14:textId="77777777" w:rsidR="00502A60" w:rsidRPr="002D2A33" w:rsidRDefault="00502A60" w:rsidP="00502A60">
      <w:pPr>
        <w:ind w:firstLine="0"/>
      </w:pPr>
      <w:r w:rsidRPr="002D2A33">
        <w:lastRenderedPageBreak/>
        <w:t>Таблица 2.2 – Показатели естественного и механического движения населения</w:t>
      </w:r>
    </w:p>
    <w:tbl>
      <w:tblPr>
        <w:tblW w:w="50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
        <w:gridCol w:w="3330"/>
        <w:gridCol w:w="790"/>
        <w:gridCol w:w="1003"/>
        <w:gridCol w:w="1003"/>
        <w:gridCol w:w="1003"/>
        <w:gridCol w:w="1003"/>
        <w:gridCol w:w="1003"/>
        <w:gridCol w:w="1003"/>
        <w:gridCol w:w="1006"/>
        <w:gridCol w:w="1006"/>
        <w:gridCol w:w="1006"/>
        <w:gridCol w:w="1176"/>
      </w:tblGrid>
      <w:tr w:rsidR="00502A60" w:rsidRPr="002D2A33" w14:paraId="1092CD0F" w14:textId="77777777" w:rsidTr="00FE01C1">
        <w:trPr>
          <w:trHeight w:val="417"/>
        </w:trPr>
        <w:tc>
          <w:tcPr>
            <w:tcW w:w="212" w:type="pct"/>
            <w:shd w:val="clear" w:color="auto" w:fill="auto"/>
            <w:vAlign w:val="center"/>
            <w:hideMark/>
          </w:tcPr>
          <w:p w14:paraId="61BAD96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 п/п</w:t>
            </w:r>
          </w:p>
        </w:tc>
        <w:tc>
          <w:tcPr>
            <w:tcW w:w="1113" w:type="pct"/>
            <w:shd w:val="clear" w:color="auto" w:fill="auto"/>
            <w:vAlign w:val="center"/>
            <w:hideMark/>
          </w:tcPr>
          <w:p w14:paraId="5833A175"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Основные показатели</w:t>
            </w:r>
          </w:p>
        </w:tc>
        <w:tc>
          <w:tcPr>
            <w:tcW w:w="264" w:type="pct"/>
            <w:shd w:val="clear" w:color="auto" w:fill="auto"/>
            <w:noWrap/>
            <w:vAlign w:val="center"/>
          </w:tcPr>
          <w:p w14:paraId="4FC5D933"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2012</w:t>
            </w:r>
          </w:p>
        </w:tc>
        <w:tc>
          <w:tcPr>
            <w:tcW w:w="335" w:type="pct"/>
            <w:shd w:val="clear" w:color="auto" w:fill="auto"/>
            <w:noWrap/>
            <w:vAlign w:val="center"/>
          </w:tcPr>
          <w:p w14:paraId="742A4F3E"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2013</w:t>
            </w:r>
          </w:p>
        </w:tc>
        <w:tc>
          <w:tcPr>
            <w:tcW w:w="335" w:type="pct"/>
            <w:shd w:val="clear" w:color="auto" w:fill="auto"/>
            <w:noWrap/>
            <w:vAlign w:val="center"/>
          </w:tcPr>
          <w:p w14:paraId="162EF5F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2014</w:t>
            </w:r>
          </w:p>
        </w:tc>
        <w:tc>
          <w:tcPr>
            <w:tcW w:w="335" w:type="pct"/>
            <w:shd w:val="clear" w:color="auto" w:fill="auto"/>
            <w:noWrap/>
            <w:vAlign w:val="center"/>
          </w:tcPr>
          <w:p w14:paraId="229DA7C5"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2015</w:t>
            </w:r>
          </w:p>
        </w:tc>
        <w:tc>
          <w:tcPr>
            <w:tcW w:w="335" w:type="pct"/>
            <w:shd w:val="clear" w:color="auto" w:fill="auto"/>
            <w:noWrap/>
            <w:vAlign w:val="center"/>
          </w:tcPr>
          <w:p w14:paraId="1539F128"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2016</w:t>
            </w:r>
          </w:p>
        </w:tc>
        <w:tc>
          <w:tcPr>
            <w:tcW w:w="335" w:type="pct"/>
            <w:shd w:val="clear" w:color="auto" w:fill="auto"/>
            <w:noWrap/>
            <w:vAlign w:val="center"/>
          </w:tcPr>
          <w:p w14:paraId="6AE55509"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2017</w:t>
            </w:r>
          </w:p>
        </w:tc>
        <w:tc>
          <w:tcPr>
            <w:tcW w:w="335" w:type="pct"/>
            <w:shd w:val="clear" w:color="auto" w:fill="auto"/>
            <w:noWrap/>
            <w:vAlign w:val="center"/>
          </w:tcPr>
          <w:p w14:paraId="7AFC1B6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2018</w:t>
            </w:r>
          </w:p>
        </w:tc>
        <w:tc>
          <w:tcPr>
            <w:tcW w:w="336" w:type="pct"/>
            <w:shd w:val="clear" w:color="auto" w:fill="auto"/>
            <w:noWrap/>
            <w:vAlign w:val="center"/>
          </w:tcPr>
          <w:p w14:paraId="34B31B4D"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2019</w:t>
            </w:r>
          </w:p>
        </w:tc>
        <w:tc>
          <w:tcPr>
            <w:tcW w:w="336" w:type="pct"/>
            <w:vAlign w:val="center"/>
          </w:tcPr>
          <w:p w14:paraId="562B2254"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2020</w:t>
            </w:r>
          </w:p>
        </w:tc>
        <w:tc>
          <w:tcPr>
            <w:tcW w:w="336" w:type="pct"/>
            <w:vAlign w:val="center"/>
          </w:tcPr>
          <w:p w14:paraId="4FD0C3AF"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2021</w:t>
            </w:r>
          </w:p>
        </w:tc>
        <w:tc>
          <w:tcPr>
            <w:tcW w:w="393" w:type="pct"/>
            <w:vAlign w:val="center"/>
          </w:tcPr>
          <w:p w14:paraId="16F0023E"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2022</w:t>
            </w:r>
          </w:p>
        </w:tc>
      </w:tr>
      <w:tr w:rsidR="00502A60" w:rsidRPr="002D2A33" w14:paraId="17E9C4CA" w14:textId="77777777" w:rsidTr="00FE01C1">
        <w:trPr>
          <w:trHeight w:val="417"/>
        </w:trPr>
        <w:tc>
          <w:tcPr>
            <w:tcW w:w="212" w:type="pct"/>
            <w:shd w:val="clear" w:color="auto" w:fill="auto"/>
            <w:vAlign w:val="center"/>
            <w:hideMark/>
          </w:tcPr>
          <w:p w14:paraId="6AD16554"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w:t>
            </w:r>
          </w:p>
        </w:tc>
        <w:tc>
          <w:tcPr>
            <w:tcW w:w="1113" w:type="pct"/>
            <w:shd w:val="clear" w:color="auto" w:fill="auto"/>
            <w:vAlign w:val="center"/>
            <w:hideMark/>
          </w:tcPr>
          <w:p w14:paraId="7E29402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Число родившихся (без мертворожденных), чел.</w:t>
            </w:r>
          </w:p>
        </w:tc>
        <w:tc>
          <w:tcPr>
            <w:tcW w:w="264" w:type="pct"/>
            <w:shd w:val="clear" w:color="auto" w:fill="auto"/>
            <w:noWrap/>
          </w:tcPr>
          <w:p w14:paraId="0F8EDCBB"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552</w:t>
            </w:r>
          </w:p>
        </w:tc>
        <w:tc>
          <w:tcPr>
            <w:tcW w:w="335" w:type="pct"/>
            <w:shd w:val="clear" w:color="auto" w:fill="auto"/>
            <w:noWrap/>
          </w:tcPr>
          <w:p w14:paraId="76B6AD33"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578</w:t>
            </w:r>
          </w:p>
        </w:tc>
        <w:tc>
          <w:tcPr>
            <w:tcW w:w="335" w:type="pct"/>
            <w:shd w:val="clear" w:color="auto" w:fill="auto"/>
            <w:noWrap/>
          </w:tcPr>
          <w:p w14:paraId="591F715E"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590</w:t>
            </w:r>
          </w:p>
        </w:tc>
        <w:tc>
          <w:tcPr>
            <w:tcW w:w="335" w:type="pct"/>
            <w:shd w:val="clear" w:color="auto" w:fill="auto"/>
            <w:noWrap/>
          </w:tcPr>
          <w:p w14:paraId="264CF619"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545</w:t>
            </w:r>
          </w:p>
        </w:tc>
        <w:tc>
          <w:tcPr>
            <w:tcW w:w="335" w:type="pct"/>
            <w:shd w:val="clear" w:color="auto" w:fill="auto"/>
            <w:noWrap/>
          </w:tcPr>
          <w:p w14:paraId="7189D37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556</w:t>
            </w:r>
          </w:p>
        </w:tc>
        <w:tc>
          <w:tcPr>
            <w:tcW w:w="335" w:type="pct"/>
            <w:shd w:val="clear" w:color="auto" w:fill="auto"/>
            <w:noWrap/>
          </w:tcPr>
          <w:p w14:paraId="4F82EA94"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459</w:t>
            </w:r>
          </w:p>
        </w:tc>
        <w:tc>
          <w:tcPr>
            <w:tcW w:w="335" w:type="pct"/>
            <w:shd w:val="clear" w:color="auto" w:fill="auto"/>
            <w:noWrap/>
          </w:tcPr>
          <w:p w14:paraId="6C6E01F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463</w:t>
            </w:r>
          </w:p>
        </w:tc>
        <w:tc>
          <w:tcPr>
            <w:tcW w:w="336" w:type="pct"/>
            <w:shd w:val="clear" w:color="auto" w:fill="auto"/>
            <w:noWrap/>
          </w:tcPr>
          <w:p w14:paraId="534E1E2C"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411</w:t>
            </w:r>
          </w:p>
        </w:tc>
        <w:tc>
          <w:tcPr>
            <w:tcW w:w="336" w:type="pct"/>
          </w:tcPr>
          <w:p w14:paraId="76E855B9"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410</w:t>
            </w:r>
          </w:p>
        </w:tc>
        <w:tc>
          <w:tcPr>
            <w:tcW w:w="336" w:type="pct"/>
          </w:tcPr>
          <w:p w14:paraId="4A2D8EF2"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365</w:t>
            </w:r>
          </w:p>
        </w:tc>
        <w:tc>
          <w:tcPr>
            <w:tcW w:w="393" w:type="pct"/>
          </w:tcPr>
          <w:p w14:paraId="50D1B3C1"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317</w:t>
            </w:r>
          </w:p>
        </w:tc>
      </w:tr>
      <w:tr w:rsidR="00502A60" w:rsidRPr="002D2A33" w14:paraId="6C14370A" w14:textId="77777777" w:rsidTr="00FE01C1">
        <w:trPr>
          <w:trHeight w:val="417"/>
        </w:trPr>
        <w:tc>
          <w:tcPr>
            <w:tcW w:w="212" w:type="pct"/>
            <w:shd w:val="clear" w:color="auto" w:fill="auto"/>
            <w:vAlign w:val="center"/>
            <w:hideMark/>
          </w:tcPr>
          <w:p w14:paraId="7E2F2C68"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w:t>
            </w:r>
          </w:p>
        </w:tc>
        <w:tc>
          <w:tcPr>
            <w:tcW w:w="1113" w:type="pct"/>
            <w:shd w:val="clear" w:color="auto" w:fill="auto"/>
            <w:vAlign w:val="center"/>
            <w:hideMark/>
          </w:tcPr>
          <w:p w14:paraId="72C7865E"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Число умерших, чел.</w:t>
            </w:r>
          </w:p>
        </w:tc>
        <w:tc>
          <w:tcPr>
            <w:tcW w:w="264" w:type="pct"/>
            <w:shd w:val="clear" w:color="auto" w:fill="auto"/>
            <w:noWrap/>
          </w:tcPr>
          <w:p w14:paraId="6B7AB643"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266</w:t>
            </w:r>
          </w:p>
        </w:tc>
        <w:tc>
          <w:tcPr>
            <w:tcW w:w="335" w:type="pct"/>
            <w:shd w:val="clear" w:color="auto" w:fill="auto"/>
            <w:noWrap/>
          </w:tcPr>
          <w:p w14:paraId="5DAF1AC1"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222</w:t>
            </w:r>
          </w:p>
        </w:tc>
        <w:tc>
          <w:tcPr>
            <w:tcW w:w="335" w:type="pct"/>
            <w:shd w:val="clear" w:color="auto" w:fill="auto"/>
            <w:noWrap/>
          </w:tcPr>
          <w:p w14:paraId="21A2460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268</w:t>
            </w:r>
          </w:p>
        </w:tc>
        <w:tc>
          <w:tcPr>
            <w:tcW w:w="335" w:type="pct"/>
            <w:shd w:val="clear" w:color="auto" w:fill="auto"/>
            <w:noWrap/>
          </w:tcPr>
          <w:p w14:paraId="6965C4FF"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261</w:t>
            </w:r>
          </w:p>
        </w:tc>
        <w:tc>
          <w:tcPr>
            <w:tcW w:w="335" w:type="pct"/>
            <w:shd w:val="clear" w:color="auto" w:fill="auto"/>
            <w:noWrap/>
          </w:tcPr>
          <w:p w14:paraId="004362E7"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260</w:t>
            </w:r>
          </w:p>
        </w:tc>
        <w:tc>
          <w:tcPr>
            <w:tcW w:w="335" w:type="pct"/>
            <w:shd w:val="clear" w:color="auto" w:fill="auto"/>
            <w:noWrap/>
          </w:tcPr>
          <w:p w14:paraId="3435D97D"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257</w:t>
            </w:r>
          </w:p>
        </w:tc>
        <w:tc>
          <w:tcPr>
            <w:tcW w:w="335" w:type="pct"/>
            <w:shd w:val="clear" w:color="auto" w:fill="auto"/>
            <w:noWrap/>
          </w:tcPr>
          <w:p w14:paraId="10E55247"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250</w:t>
            </w:r>
          </w:p>
        </w:tc>
        <w:tc>
          <w:tcPr>
            <w:tcW w:w="336" w:type="pct"/>
            <w:shd w:val="clear" w:color="auto" w:fill="auto"/>
            <w:noWrap/>
          </w:tcPr>
          <w:p w14:paraId="489222B1"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269</w:t>
            </w:r>
          </w:p>
        </w:tc>
        <w:tc>
          <w:tcPr>
            <w:tcW w:w="336" w:type="pct"/>
          </w:tcPr>
          <w:p w14:paraId="2949C348"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284</w:t>
            </w:r>
          </w:p>
        </w:tc>
        <w:tc>
          <w:tcPr>
            <w:tcW w:w="336" w:type="pct"/>
          </w:tcPr>
          <w:p w14:paraId="0DD578F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356</w:t>
            </w:r>
          </w:p>
        </w:tc>
        <w:tc>
          <w:tcPr>
            <w:tcW w:w="393" w:type="pct"/>
          </w:tcPr>
          <w:p w14:paraId="518EBDCD"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328</w:t>
            </w:r>
          </w:p>
        </w:tc>
      </w:tr>
      <w:tr w:rsidR="00502A60" w:rsidRPr="002D2A33" w14:paraId="197EE6CD" w14:textId="77777777" w:rsidTr="00FE01C1">
        <w:trPr>
          <w:trHeight w:val="417"/>
        </w:trPr>
        <w:tc>
          <w:tcPr>
            <w:tcW w:w="212" w:type="pct"/>
            <w:shd w:val="clear" w:color="auto" w:fill="auto"/>
            <w:vAlign w:val="center"/>
            <w:hideMark/>
          </w:tcPr>
          <w:p w14:paraId="5E90651B"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w:t>
            </w:r>
          </w:p>
        </w:tc>
        <w:tc>
          <w:tcPr>
            <w:tcW w:w="1113" w:type="pct"/>
            <w:shd w:val="clear" w:color="auto" w:fill="auto"/>
            <w:vAlign w:val="center"/>
            <w:hideMark/>
          </w:tcPr>
          <w:p w14:paraId="64839AFE"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Естественный прирост (+), убыль (-), чел.</w:t>
            </w:r>
          </w:p>
        </w:tc>
        <w:tc>
          <w:tcPr>
            <w:tcW w:w="264" w:type="pct"/>
            <w:shd w:val="clear" w:color="auto" w:fill="auto"/>
            <w:noWrap/>
          </w:tcPr>
          <w:p w14:paraId="27DDE87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286</w:t>
            </w:r>
          </w:p>
        </w:tc>
        <w:tc>
          <w:tcPr>
            <w:tcW w:w="335" w:type="pct"/>
            <w:shd w:val="clear" w:color="auto" w:fill="auto"/>
            <w:noWrap/>
          </w:tcPr>
          <w:p w14:paraId="072C60DF"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356</w:t>
            </w:r>
          </w:p>
        </w:tc>
        <w:tc>
          <w:tcPr>
            <w:tcW w:w="335" w:type="pct"/>
            <w:shd w:val="clear" w:color="auto" w:fill="auto"/>
            <w:noWrap/>
          </w:tcPr>
          <w:p w14:paraId="4C8D089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322</w:t>
            </w:r>
          </w:p>
        </w:tc>
        <w:tc>
          <w:tcPr>
            <w:tcW w:w="335" w:type="pct"/>
            <w:shd w:val="clear" w:color="auto" w:fill="auto"/>
            <w:noWrap/>
          </w:tcPr>
          <w:p w14:paraId="598FE19F"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284</w:t>
            </w:r>
          </w:p>
        </w:tc>
        <w:tc>
          <w:tcPr>
            <w:tcW w:w="335" w:type="pct"/>
            <w:shd w:val="clear" w:color="auto" w:fill="auto"/>
            <w:noWrap/>
          </w:tcPr>
          <w:p w14:paraId="7FCF7D41"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296</w:t>
            </w:r>
          </w:p>
        </w:tc>
        <w:tc>
          <w:tcPr>
            <w:tcW w:w="335" w:type="pct"/>
            <w:shd w:val="clear" w:color="auto" w:fill="auto"/>
            <w:noWrap/>
          </w:tcPr>
          <w:p w14:paraId="5605276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202</w:t>
            </w:r>
          </w:p>
        </w:tc>
        <w:tc>
          <w:tcPr>
            <w:tcW w:w="335" w:type="pct"/>
            <w:shd w:val="clear" w:color="auto" w:fill="auto"/>
            <w:noWrap/>
          </w:tcPr>
          <w:p w14:paraId="1EC5F0A4"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213</w:t>
            </w:r>
          </w:p>
        </w:tc>
        <w:tc>
          <w:tcPr>
            <w:tcW w:w="336" w:type="pct"/>
            <w:shd w:val="clear" w:color="auto" w:fill="auto"/>
            <w:noWrap/>
          </w:tcPr>
          <w:p w14:paraId="2AAD82F8"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142</w:t>
            </w:r>
          </w:p>
        </w:tc>
        <w:tc>
          <w:tcPr>
            <w:tcW w:w="336" w:type="pct"/>
          </w:tcPr>
          <w:p w14:paraId="5D863132"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126</w:t>
            </w:r>
          </w:p>
        </w:tc>
        <w:tc>
          <w:tcPr>
            <w:tcW w:w="336" w:type="pct"/>
          </w:tcPr>
          <w:p w14:paraId="001A217C"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9</w:t>
            </w:r>
          </w:p>
        </w:tc>
        <w:tc>
          <w:tcPr>
            <w:tcW w:w="393" w:type="pct"/>
          </w:tcPr>
          <w:p w14:paraId="05834F1E"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-11</w:t>
            </w:r>
          </w:p>
        </w:tc>
      </w:tr>
      <w:tr w:rsidR="00502A60" w:rsidRPr="002D2A33" w14:paraId="5FC86566" w14:textId="77777777" w:rsidTr="00FE01C1">
        <w:trPr>
          <w:trHeight w:val="417"/>
        </w:trPr>
        <w:tc>
          <w:tcPr>
            <w:tcW w:w="212" w:type="pct"/>
            <w:shd w:val="clear" w:color="auto" w:fill="auto"/>
            <w:vAlign w:val="center"/>
            <w:hideMark/>
          </w:tcPr>
          <w:p w14:paraId="3469117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4</w:t>
            </w:r>
          </w:p>
        </w:tc>
        <w:tc>
          <w:tcPr>
            <w:tcW w:w="1113" w:type="pct"/>
            <w:shd w:val="clear" w:color="auto" w:fill="auto"/>
            <w:vAlign w:val="center"/>
            <w:hideMark/>
          </w:tcPr>
          <w:p w14:paraId="3DCFBE5C"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Общий коэффициент рождаемости, ‰</w:t>
            </w:r>
          </w:p>
        </w:tc>
        <w:tc>
          <w:tcPr>
            <w:tcW w:w="264" w:type="pct"/>
            <w:shd w:val="clear" w:color="auto" w:fill="auto"/>
            <w:noWrap/>
          </w:tcPr>
          <w:p w14:paraId="65C6B37D"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15,7</w:t>
            </w:r>
          </w:p>
        </w:tc>
        <w:tc>
          <w:tcPr>
            <w:tcW w:w="335" w:type="pct"/>
            <w:shd w:val="clear" w:color="auto" w:fill="auto"/>
            <w:noWrap/>
          </w:tcPr>
          <w:p w14:paraId="12E09F53"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16,3</w:t>
            </w:r>
          </w:p>
        </w:tc>
        <w:tc>
          <w:tcPr>
            <w:tcW w:w="335" w:type="pct"/>
            <w:shd w:val="clear" w:color="auto" w:fill="auto"/>
            <w:noWrap/>
          </w:tcPr>
          <w:p w14:paraId="4E4CEF9E"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16,4</w:t>
            </w:r>
          </w:p>
        </w:tc>
        <w:tc>
          <w:tcPr>
            <w:tcW w:w="335" w:type="pct"/>
            <w:shd w:val="clear" w:color="auto" w:fill="auto"/>
            <w:noWrap/>
          </w:tcPr>
          <w:p w14:paraId="789170A3"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14,9</w:t>
            </w:r>
          </w:p>
        </w:tc>
        <w:tc>
          <w:tcPr>
            <w:tcW w:w="335" w:type="pct"/>
            <w:shd w:val="clear" w:color="auto" w:fill="auto"/>
            <w:noWrap/>
          </w:tcPr>
          <w:p w14:paraId="7E9B2129"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15,1</w:t>
            </w:r>
          </w:p>
        </w:tc>
        <w:tc>
          <w:tcPr>
            <w:tcW w:w="335" w:type="pct"/>
            <w:shd w:val="clear" w:color="auto" w:fill="auto"/>
            <w:noWrap/>
          </w:tcPr>
          <w:p w14:paraId="20541D27"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12,3</w:t>
            </w:r>
          </w:p>
        </w:tc>
        <w:tc>
          <w:tcPr>
            <w:tcW w:w="335" w:type="pct"/>
            <w:shd w:val="clear" w:color="auto" w:fill="auto"/>
            <w:noWrap/>
          </w:tcPr>
          <w:p w14:paraId="55EF335D"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12,4</w:t>
            </w:r>
          </w:p>
        </w:tc>
        <w:tc>
          <w:tcPr>
            <w:tcW w:w="336" w:type="pct"/>
            <w:shd w:val="clear" w:color="auto" w:fill="auto"/>
            <w:noWrap/>
          </w:tcPr>
          <w:p w14:paraId="54925A97"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10,9</w:t>
            </w:r>
          </w:p>
        </w:tc>
        <w:tc>
          <w:tcPr>
            <w:tcW w:w="336" w:type="pct"/>
          </w:tcPr>
          <w:p w14:paraId="0DAA2A9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10,7</w:t>
            </w:r>
          </w:p>
        </w:tc>
        <w:tc>
          <w:tcPr>
            <w:tcW w:w="336" w:type="pct"/>
          </w:tcPr>
          <w:p w14:paraId="5430FDF5"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9,4</w:t>
            </w:r>
          </w:p>
        </w:tc>
        <w:tc>
          <w:tcPr>
            <w:tcW w:w="393" w:type="pct"/>
          </w:tcPr>
          <w:p w14:paraId="768B79B1"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8,2</w:t>
            </w:r>
          </w:p>
        </w:tc>
      </w:tr>
      <w:tr w:rsidR="00502A60" w:rsidRPr="002D2A33" w14:paraId="6DCEB777" w14:textId="77777777" w:rsidTr="00FE01C1">
        <w:trPr>
          <w:trHeight w:val="564"/>
        </w:trPr>
        <w:tc>
          <w:tcPr>
            <w:tcW w:w="212" w:type="pct"/>
            <w:shd w:val="clear" w:color="auto" w:fill="auto"/>
            <w:vAlign w:val="center"/>
            <w:hideMark/>
          </w:tcPr>
          <w:p w14:paraId="25E6DBB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5</w:t>
            </w:r>
          </w:p>
        </w:tc>
        <w:tc>
          <w:tcPr>
            <w:tcW w:w="1113" w:type="pct"/>
            <w:shd w:val="clear" w:color="auto" w:fill="auto"/>
            <w:vAlign w:val="center"/>
            <w:hideMark/>
          </w:tcPr>
          <w:p w14:paraId="2486BC6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Общий коэффициент смертности, ‰</w:t>
            </w:r>
          </w:p>
        </w:tc>
        <w:tc>
          <w:tcPr>
            <w:tcW w:w="264" w:type="pct"/>
            <w:shd w:val="clear" w:color="auto" w:fill="auto"/>
            <w:noWrap/>
          </w:tcPr>
          <w:p w14:paraId="5FF7014D"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7,6</w:t>
            </w:r>
          </w:p>
        </w:tc>
        <w:tc>
          <w:tcPr>
            <w:tcW w:w="335" w:type="pct"/>
            <w:shd w:val="clear" w:color="auto" w:fill="auto"/>
            <w:noWrap/>
          </w:tcPr>
          <w:p w14:paraId="21F9DC2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6,2</w:t>
            </w:r>
          </w:p>
        </w:tc>
        <w:tc>
          <w:tcPr>
            <w:tcW w:w="335" w:type="pct"/>
            <w:shd w:val="clear" w:color="auto" w:fill="auto"/>
            <w:noWrap/>
          </w:tcPr>
          <w:p w14:paraId="097FEE09"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7,4</w:t>
            </w:r>
          </w:p>
        </w:tc>
        <w:tc>
          <w:tcPr>
            <w:tcW w:w="335" w:type="pct"/>
            <w:shd w:val="clear" w:color="auto" w:fill="auto"/>
            <w:noWrap/>
          </w:tcPr>
          <w:p w14:paraId="0BDB7A48"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7,1</w:t>
            </w:r>
          </w:p>
        </w:tc>
        <w:tc>
          <w:tcPr>
            <w:tcW w:w="335" w:type="pct"/>
            <w:shd w:val="clear" w:color="auto" w:fill="auto"/>
            <w:noWrap/>
          </w:tcPr>
          <w:p w14:paraId="7DEED9AB"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7</w:t>
            </w:r>
          </w:p>
        </w:tc>
        <w:tc>
          <w:tcPr>
            <w:tcW w:w="335" w:type="pct"/>
            <w:shd w:val="clear" w:color="auto" w:fill="auto"/>
            <w:noWrap/>
          </w:tcPr>
          <w:p w14:paraId="4F217A31"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6,9</w:t>
            </w:r>
          </w:p>
        </w:tc>
        <w:tc>
          <w:tcPr>
            <w:tcW w:w="335" w:type="pct"/>
            <w:shd w:val="clear" w:color="auto" w:fill="auto"/>
            <w:noWrap/>
          </w:tcPr>
          <w:p w14:paraId="52599A6B"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6,7</w:t>
            </w:r>
          </w:p>
        </w:tc>
        <w:tc>
          <w:tcPr>
            <w:tcW w:w="336" w:type="pct"/>
            <w:shd w:val="clear" w:color="auto" w:fill="auto"/>
            <w:noWrap/>
          </w:tcPr>
          <w:p w14:paraId="5285D4EF"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7,1</w:t>
            </w:r>
          </w:p>
        </w:tc>
        <w:tc>
          <w:tcPr>
            <w:tcW w:w="336" w:type="pct"/>
          </w:tcPr>
          <w:p w14:paraId="7346BB6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7,4</w:t>
            </w:r>
          </w:p>
        </w:tc>
        <w:tc>
          <w:tcPr>
            <w:tcW w:w="336" w:type="pct"/>
          </w:tcPr>
          <w:p w14:paraId="7B902B71"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9,2</w:t>
            </w:r>
          </w:p>
        </w:tc>
        <w:tc>
          <w:tcPr>
            <w:tcW w:w="393" w:type="pct"/>
          </w:tcPr>
          <w:p w14:paraId="64DF83C3"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8,5</w:t>
            </w:r>
          </w:p>
        </w:tc>
      </w:tr>
      <w:tr w:rsidR="00502A60" w:rsidRPr="002D2A33" w14:paraId="31C6436A" w14:textId="77777777" w:rsidTr="00FE01C1">
        <w:trPr>
          <w:trHeight w:val="65"/>
        </w:trPr>
        <w:tc>
          <w:tcPr>
            <w:tcW w:w="212" w:type="pct"/>
            <w:shd w:val="clear" w:color="auto" w:fill="auto"/>
            <w:vAlign w:val="center"/>
            <w:hideMark/>
          </w:tcPr>
          <w:p w14:paraId="2E613217"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6</w:t>
            </w:r>
          </w:p>
        </w:tc>
        <w:tc>
          <w:tcPr>
            <w:tcW w:w="1113" w:type="pct"/>
            <w:shd w:val="clear" w:color="auto" w:fill="auto"/>
            <w:vAlign w:val="center"/>
            <w:hideMark/>
          </w:tcPr>
          <w:p w14:paraId="61CB5885"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Общий коэффициент естественного прироста, ‰</w:t>
            </w:r>
          </w:p>
        </w:tc>
        <w:tc>
          <w:tcPr>
            <w:tcW w:w="264" w:type="pct"/>
            <w:shd w:val="clear" w:color="auto" w:fill="auto"/>
            <w:noWrap/>
          </w:tcPr>
          <w:p w14:paraId="510FE10C"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8,1</w:t>
            </w:r>
          </w:p>
        </w:tc>
        <w:tc>
          <w:tcPr>
            <w:tcW w:w="335" w:type="pct"/>
            <w:shd w:val="clear" w:color="auto" w:fill="auto"/>
            <w:noWrap/>
          </w:tcPr>
          <w:p w14:paraId="6939776D"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10,1</w:t>
            </w:r>
          </w:p>
        </w:tc>
        <w:tc>
          <w:tcPr>
            <w:tcW w:w="335" w:type="pct"/>
            <w:shd w:val="clear" w:color="auto" w:fill="auto"/>
            <w:noWrap/>
          </w:tcPr>
          <w:p w14:paraId="5CA78A48"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9</w:t>
            </w:r>
          </w:p>
        </w:tc>
        <w:tc>
          <w:tcPr>
            <w:tcW w:w="335" w:type="pct"/>
            <w:shd w:val="clear" w:color="auto" w:fill="auto"/>
            <w:noWrap/>
          </w:tcPr>
          <w:p w14:paraId="2270C56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7,8</w:t>
            </w:r>
          </w:p>
        </w:tc>
        <w:tc>
          <w:tcPr>
            <w:tcW w:w="335" w:type="pct"/>
            <w:shd w:val="clear" w:color="auto" w:fill="auto"/>
            <w:noWrap/>
          </w:tcPr>
          <w:p w14:paraId="5B519A58"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8,1</w:t>
            </w:r>
          </w:p>
        </w:tc>
        <w:tc>
          <w:tcPr>
            <w:tcW w:w="335" w:type="pct"/>
            <w:shd w:val="clear" w:color="auto" w:fill="auto"/>
            <w:noWrap/>
          </w:tcPr>
          <w:p w14:paraId="649AF5F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5,4</w:t>
            </w:r>
          </w:p>
        </w:tc>
        <w:tc>
          <w:tcPr>
            <w:tcW w:w="335" w:type="pct"/>
            <w:shd w:val="clear" w:color="auto" w:fill="auto"/>
            <w:noWrap/>
          </w:tcPr>
          <w:p w14:paraId="27DACFF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5,7</w:t>
            </w:r>
          </w:p>
        </w:tc>
        <w:tc>
          <w:tcPr>
            <w:tcW w:w="336" w:type="pct"/>
            <w:shd w:val="clear" w:color="auto" w:fill="auto"/>
            <w:noWrap/>
          </w:tcPr>
          <w:p w14:paraId="1068D1EF"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3,8</w:t>
            </w:r>
          </w:p>
        </w:tc>
        <w:tc>
          <w:tcPr>
            <w:tcW w:w="336" w:type="pct"/>
          </w:tcPr>
          <w:p w14:paraId="204A6ED4"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3,3</w:t>
            </w:r>
          </w:p>
        </w:tc>
        <w:tc>
          <w:tcPr>
            <w:tcW w:w="336" w:type="pct"/>
          </w:tcPr>
          <w:p w14:paraId="628A8CE9"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0,2</w:t>
            </w:r>
          </w:p>
        </w:tc>
        <w:tc>
          <w:tcPr>
            <w:tcW w:w="393" w:type="pct"/>
          </w:tcPr>
          <w:p w14:paraId="784CB4F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-0,3</w:t>
            </w:r>
          </w:p>
        </w:tc>
      </w:tr>
      <w:tr w:rsidR="00502A60" w:rsidRPr="002D2A33" w14:paraId="4351E2E5" w14:textId="77777777" w:rsidTr="00FE01C1">
        <w:trPr>
          <w:trHeight w:val="417"/>
        </w:trPr>
        <w:tc>
          <w:tcPr>
            <w:tcW w:w="212" w:type="pct"/>
            <w:shd w:val="clear" w:color="auto" w:fill="auto"/>
            <w:vAlign w:val="center"/>
            <w:hideMark/>
          </w:tcPr>
          <w:p w14:paraId="1E15067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7</w:t>
            </w:r>
          </w:p>
        </w:tc>
        <w:tc>
          <w:tcPr>
            <w:tcW w:w="1113" w:type="pct"/>
            <w:shd w:val="clear" w:color="auto" w:fill="auto"/>
            <w:vAlign w:val="center"/>
            <w:hideMark/>
          </w:tcPr>
          <w:p w14:paraId="27A5A54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Число прибывших, чел.</w:t>
            </w:r>
          </w:p>
        </w:tc>
        <w:tc>
          <w:tcPr>
            <w:tcW w:w="264" w:type="pct"/>
            <w:shd w:val="clear" w:color="auto" w:fill="auto"/>
            <w:noWrap/>
          </w:tcPr>
          <w:p w14:paraId="18C14D9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1651</w:t>
            </w:r>
          </w:p>
        </w:tc>
        <w:tc>
          <w:tcPr>
            <w:tcW w:w="335" w:type="pct"/>
            <w:shd w:val="clear" w:color="auto" w:fill="auto"/>
            <w:noWrap/>
          </w:tcPr>
          <w:p w14:paraId="4AC9417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1693</w:t>
            </w:r>
          </w:p>
        </w:tc>
        <w:tc>
          <w:tcPr>
            <w:tcW w:w="335" w:type="pct"/>
            <w:shd w:val="clear" w:color="auto" w:fill="auto"/>
            <w:noWrap/>
          </w:tcPr>
          <w:p w14:paraId="25E135E5"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1634</w:t>
            </w:r>
          </w:p>
        </w:tc>
        <w:tc>
          <w:tcPr>
            <w:tcW w:w="335" w:type="pct"/>
            <w:shd w:val="clear" w:color="auto" w:fill="auto"/>
            <w:noWrap/>
          </w:tcPr>
          <w:p w14:paraId="4BDD467E"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1581</w:t>
            </w:r>
          </w:p>
        </w:tc>
        <w:tc>
          <w:tcPr>
            <w:tcW w:w="335" w:type="pct"/>
            <w:shd w:val="clear" w:color="auto" w:fill="auto"/>
            <w:noWrap/>
          </w:tcPr>
          <w:p w14:paraId="02E6216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1547</w:t>
            </w:r>
          </w:p>
        </w:tc>
        <w:tc>
          <w:tcPr>
            <w:tcW w:w="335" w:type="pct"/>
            <w:shd w:val="clear" w:color="auto" w:fill="auto"/>
            <w:noWrap/>
          </w:tcPr>
          <w:p w14:paraId="519B0BEF"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1629</w:t>
            </w:r>
          </w:p>
        </w:tc>
        <w:tc>
          <w:tcPr>
            <w:tcW w:w="335" w:type="pct"/>
            <w:shd w:val="clear" w:color="auto" w:fill="auto"/>
            <w:noWrap/>
          </w:tcPr>
          <w:p w14:paraId="4425A22C"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1508</w:t>
            </w:r>
          </w:p>
        </w:tc>
        <w:tc>
          <w:tcPr>
            <w:tcW w:w="336" w:type="pct"/>
            <w:shd w:val="clear" w:color="auto" w:fill="auto"/>
            <w:noWrap/>
          </w:tcPr>
          <w:p w14:paraId="72CB545D"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1742</w:t>
            </w:r>
          </w:p>
        </w:tc>
        <w:tc>
          <w:tcPr>
            <w:tcW w:w="336" w:type="pct"/>
          </w:tcPr>
          <w:p w14:paraId="7D706094"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1797</w:t>
            </w:r>
          </w:p>
        </w:tc>
        <w:tc>
          <w:tcPr>
            <w:tcW w:w="336" w:type="pct"/>
          </w:tcPr>
          <w:p w14:paraId="5B360413"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1639</w:t>
            </w:r>
          </w:p>
        </w:tc>
        <w:tc>
          <w:tcPr>
            <w:tcW w:w="393" w:type="pct"/>
          </w:tcPr>
          <w:p w14:paraId="424745E9"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1621</w:t>
            </w:r>
          </w:p>
        </w:tc>
      </w:tr>
      <w:tr w:rsidR="00502A60" w:rsidRPr="002D2A33" w14:paraId="7835F831" w14:textId="77777777" w:rsidTr="00FE01C1">
        <w:trPr>
          <w:trHeight w:val="417"/>
        </w:trPr>
        <w:tc>
          <w:tcPr>
            <w:tcW w:w="212" w:type="pct"/>
            <w:shd w:val="clear" w:color="auto" w:fill="auto"/>
            <w:vAlign w:val="center"/>
            <w:hideMark/>
          </w:tcPr>
          <w:p w14:paraId="377A5092"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8</w:t>
            </w:r>
          </w:p>
        </w:tc>
        <w:tc>
          <w:tcPr>
            <w:tcW w:w="1113" w:type="pct"/>
            <w:shd w:val="clear" w:color="auto" w:fill="auto"/>
            <w:vAlign w:val="center"/>
            <w:hideMark/>
          </w:tcPr>
          <w:p w14:paraId="6A71C1A9"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Число выбывших, чел.</w:t>
            </w:r>
          </w:p>
        </w:tc>
        <w:tc>
          <w:tcPr>
            <w:tcW w:w="264" w:type="pct"/>
            <w:shd w:val="clear" w:color="auto" w:fill="auto"/>
            <w:noWrap/>
          </w:tcPr>
          <w:p w14:paraId="291F5B52"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1612</w:t>
            </w:r>
          </w:p>
        </w:tc>
        <w:tc>
          <w:tcPr>
            <w:tcW w:w="335" w:type="pct"/>
            <w:shd w:val="clear" w:color="auto" w:fill="auto"/>
            <w:noWrap/>
          </w:tcPr>
          <w:p w14:paraId="32FF13FC"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1510</w:t>
            </w:r>
          </w:p>
        </w:tc>
        <w:tc>
          <w:tcPr>
            <w:tcW w:w="335" w:type="pct"/>
            <w:shd w:val="clear" w:color="auto" w:fill="auto"/>
            <w:noWrap/>
          </w:tcPr>
          <w:p w14:paraId="7EAE710D"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1462</w:t>
            </w:r>
          </w:p>
        </w:tc>
        <w:tc>
          <w:tcPr>
            <w:tcW w:w="335" w:type="pct"/>
            <w:shd w:val="clear" w:color="auto" w:fill="auto"/>
            <w:noWrap/>
          </w:tcPr>
          <w:p w14:paraId="0533FD02"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1458</w:t>
            </w:r>
          </w:p>
        </w:tc>
        <w:tc>
          <w:tcPr>
            <w:tcW w:w="335" w:type="pct"/>
            <w:shd w:val="clear" w:color="auto" w:fill="auto"/>
            <w:noWrap/>
          </w:tcPr>
          <w:p w14:paraId="367DDDD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1427</w:t>
            </w:r>
          </w:p>
        </w:tc>
        <w:tc>
          <w:tcPr>
            <w:tcW w:w="335" w:type="pct"/>
            <w:shd w:val="clear" w:color="auto" w:fill="auto"/>
            <w:noWrap/>
          </w:tcPr>
          <w:p w14:paraId="15B35539"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1570</w:t>
            </w:r>
          </w:p>
        </w:tc>
        <w:tc>
          <w:tcPr>
            <w:tcW w:w="335" w:type="pct"/>
            <w:shd w:val="clear" w:color="auto" w:fill="auto"/>
            <w:noWrap/>
          </w:tcPr>
          <w:p w14:paraId="1BD92B53"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1710</w:t>
            </w:r>
          </w:p>
        </w:tc>
        <w:tc>
          <w:tcPr>
            <w:tcW w:w="336" w:type="pct"/>
            <w:shd w:val="clear" w:color="auto" w:fill="auto"/>
            <w:noWrap/>
          </w:tcPr>
          <w:p w14:paraId="755FCACB"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1340</w:t>
            </w:r>
          </w:p>
        </w:tc>
        <w:tc>
          <w:tcPr>
            <w:tcW w:w="336" w:type="pct"/>
          </w:tcPr>
          <w:p w14:paraId="76F3BE1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1338</w:t>
            </w:r>
          </w:p>
        </w:tc>
        <w:tc>
          <w:tcPr>
            <w:tcW w:w="336" w:type="pct"/>
          </w:tcPr>
          <w:p w14:paraId="7FCF507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1327</w:t>
            </w:r>
          </w:p>
        </w:tc>
        <w:tc>
          <w:tcPr>
            <w:tcW w:w="393" w:type="pct"/>
          </w:tcPr>
          <w:p w14:paraId="4F4DD6CB"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1312</w:t>
            </w:r>
          </w:p>
        </w:tc>
      </w:tr>
      <w:tr w:rsidR="00502A60" w:rsidRPr="002D2A33" w14:paraId="17C0360F" w14:textId="77777777" w:rsidTr="00FE01C1">
        <w:trPr>
          <w:trHeight w:val="417"/>
        </w:trPr>
        <w:tc>
          <w:tcPr>
            <w:tcW w:w="212" w:type="pct"/>
            <w:shd w:val="clear" w:color="auto" w:fill="auto"/>
            <w:vAlign w:val="center"/>
            <w:hideMark/>
          </w:tcPr>
          <w:p w14:paraId="497F76D2"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9</w:t>
            </w:r>
          </w:p>
        </w:tc>
        <w:tc>
          <w:tcPr>
            <w:tcW w:w="1113" w:type="pct"/>
            <w:shd w:val="clear" w:color="auto" w:fill="auto"/>
            <w:vAlign w:val="center"/>
            <w:hideMark/>
          </w:tcPr>
          <w:p w14:paraId="39FE3C6B"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Миграционный прирост, чел.</w:t>
            </w:r>
          </w:p>
        </w:tc>
        <w:tc>
          <w:tcPr>
            <w:tcW w:w="264" w:type="pct"/>
            <w:shd w:val="clear" w:color="auto" w:fill="auto"/>
            <w:noWrap/>
          </w:tcPr>
          <w:p w14:paraId="69609E73"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39</w:t>
            </w:r>
          </w:p>
        </w:tc>
        <w:tc>
          <w:tcPr>
            <w:tcW w:w="335" w:type="pct"/>
            <w:shd w:val="clear" w:color="auto" w:fill="auto"/>
            <w:noWrap/>
          </w:tcPr>
          <w:p w14:paraId="3AAB89DA"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183</w:t>
            </w:r>
          </w:p>
        </w:tc>
        <w:tc>
          <w:tcPr>
            <w:tcW w:w="335" w:type="pct"/>
            <w:shd w:val="clear" w:color="auto" w:fill="auto"/>
            <w:noWrap/>
          </w:tcPr>
          <w:p w14:paraId="61D4557F"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172</w:t>
            </w:r>
          </w:p>
        </w:tc>
        <w:tc>
          <w:tcPr>
            <w:tcW w:w="335" w:type="pct"/>
            <w:shd w:val="clear" w:color="auto" w:fill="auto"/>
            <w:noWrap/>
          </w:tcPr>
          <w:p w14:paraId="29E0D928"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123</w:t>
            </w:r>
          </w:p>
        </w:tc>
        <w:tc>
          <w:tcPr>
            <w:tcW w:w="335" w:type="pct"/>
            <w:shd w:val="clear" w:color="auto" w:fill="auto"/>
            <w:noWrap/>
          </w:tcPr>
          <w:p w14:paraId="31F79C3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120</w:t>
            </w:r>
          </w:p>
        </w:tc>
        <w:tc>
          <w:tcPr>
            <w:tcW w:w="335" w:type="pct"/>
            <w:shd w:val="clear" w:color="auto" w:fill="auto"/>
            <w:noWrap/>
          </w:tcPr>
          <w:p w14:paraId="0330A4CE"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59</w:t>
            </w:r>
          </w:p>
        </w:tc>
        <w:tc>
          <w:tcPr>
            <w:tcW w:w="335" w:type="pct"/>
            <w:shd w:val="clear" w:color="auto" w:fill="auto"/>
            <w:noWrap/>
          </w:tcPr>
          <w:p w14:paraId="7C2F1680"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-202</w:t>
            </w:r>
          </w:p>
        </w:tc>
        <w:tc>
          <w:tcPr>
            <w:tcW w:w="336" w:type="pct"/>
            <w:shd w:val="clear" w:color="auto" w:fill="auto"/>
            <w:noWrap/>
          </w:tcPr>
          <w:p w14:paraId="357F1807"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402</w:t>
            </w:r>
          </w:p>
        </w:tc>
        <w:tc>
          <w:tcPr>
            <w:tcW w:w="336" w:type="pct"/>
          </w:tcPr>
          <w:p w14:paraId="67C981C2"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459</w:t>
            </w:r>
          </w:p>
        </w:tc>
        <w:tc>
          <w:tcPr>
            <w:tcW w:w="336" w:type="pct"/>
          </w:tcPr>
          <w:p w14:paraId="3883D8AD"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312</w:t>
            </w:r>
          </w:p>
        </w:tc>
        <w:tc>
          <w:tcPr>
            <w:tcW w:w="393" w:type="pct"/>
          </w:tcPr>
          <w:p w14:paraId="351C3F96" w14:textId="77777777" w:rsidR="00502A60" w:rsidRPr="002D2A33" w:rsidRDefault="00502A60" w:rsidP="00FE01C1">
            <w:pPr>
              <w:widowControl/>
              <w:suppressAutoHyphens w:val="0"/>
              <w:autoSpaceDE/>
              <w:autoSpaceDN/>
              <w:adjustRightInd/>
              <w:spacing w:line="240" w:lineRule="auto"/>
              <w:ind w:firstLine="0"/>
              <w:jc w:val="center"/>
              <w:rPr>
                <w:sz w:val="24"/>
                <w:szCs w:val="24"/>
              </w:rPr>
            </w:pPr>
            <w:r w:rsidRPr="002D2A33">
              <w:rPr>
                <w:sz w:val="24"/>
                <w:szCs w:val="24"/>
              </w:rPr>
              <w:t>309</w:t>
            </w:r>
          </w:p>
        </w:tc>
      </w:tr>
    </w:tbl>
    <w:p w14:paraId="43E6ABC0" w14:textId="77777777" w:rsidR="00502A60" w:rsidRPr="002D2A33" w:rsidRDefault="00502A60" w:rsidP="00502A60">
      <w:pPr>
        <w:ind w:firstLine="0"/>
        <w:sectPr w:rsidR="00502A60" w:rsidRPr="002D2A33" w:rsidSect="00FE01C1">
          <w:pgSz w:w="16838" w:h="11906" w:orient="landscape"/>
          <w:pgMar w:top="1701" w:right="1134" w:bottom="851" w:left="1134" w:header="709" w:footer="709" w:gutter="0"/>
          <w:cols w:space="708"/>
          <w:docGrid w:linePitch="381"/>
        </w:sectPr>
      </w:pPr>
    </w:p>
    <w:p w14:paraId="0357B77A" w14:textId="77777777" w:rsidR="00502A60" w:rsidRPr="002D2A33" w:rsidRDefault="00502A60" w:rsidP="00502A60">
      <w:pPr>
        <w:ind w:firstLine="0"/>
        <w:jc w:val="center"/>
      </w:pPr>
      <w:r w:rsidRPr="002D2A33">
        <w:rPr>
          <w:noProof/>
        </w:rPr>
        <w:lastRenderedPageBreak/>
        <w:drawing>
          <wp:inline distT="0" distB="0" distL="0" distR="0" wp14:anchorId="1E87196B" wp14:editId="3FE6EE6B">
            <wp:extent cx="6052457" cy="4833257"/>
            <wp:effectExtent l="0" t="0" r="5715" b="5715"/>
            <wp:docPr id="15" name="Диаграмма 1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D2C528C-9A45-4E08-85AF-1A34F6EA25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72664D0" w14:textId="77777777" w:rsidR="00502A60" w:rsidRPr="002D2A33" w:rsidRDefault="00502A60" w:rsidP="00502A60">
      <w:pPr>
        <w:pStyle w:val="af5"/>
      </w:pPr>
      <w:r w:rsidRPr="002D2A33">
        <w:t>Рисунок 2.5 – Показатели естественного движения населения и миграция на территории г. Югорска</w:t>
      </w:r>
    </w:p>
    <w:p w14:paraId="76F660D1" w14:textId="77777777" w:rsidR="00502A60" w:rsidRPr="002D2A33" w:rsidRDefault="00502A60" w:rsidP="00502A60">
      <w:r w:rsidRPr="002D2A33">
        <w:t>В период с 01.01.2012 до 01.01.2022 на территории г. Югорска наблюдается повышение численности населения и миграционного притока населения. За рассматриваемый период численность постоянного населения увеличилась на 3 642 человека (9,4 %) и на начало 2023 года составила 38 611 человек.</w:t>
      </w:r>
    </w:p>
    <w:p w14:paraId="64ED2949" w14:textId="77777777" w:rsidR="00502A60" w:rsidRPr="002D2A33" w:rsidRDefault="00502A60" w:rsidP="00502A60">
      <w:r w:rsidRPr="002D2A33">
        <w:t>В среднем в год численность населения увеличивается на 0,63 %, однако начиная с 2018 года темпы спада численности населения существенно снизились и составили -1,4 % на 01.01.2020 г. и -0,7 % на 01.01.2023 г. Это связано с уменьшением естественного прироста и естественной убыли населения.</w:t>
      </w:r>
    </w:p>
    <w:p w14:paraId="7955BCFE" w14:textId="77777777" w:rsidR="00502A60" w:rsidRPr="002D2A33" w:rsidRDefault="00502A60" w:rsidP="00502A60">
      <w:r w:rsidRPr="002D2A33">
        <w:t>Темп миграционного прироста в 2023 году уменьшился на 0,97 %, но по-прежнему остаётся положительным.</w:t>
      </w:r>
    </w:p>
    <w:p w14:paraId="6940568E" w14:textId="77777777" w:rsidR="00502A60" w:rsidRPr="002D2A33" w:rsidRDefault="00502A60" w:rsidP="00502A60">
      <w:r w:rsidRPr="002D2A33">
        <w:lastRenderedPageBreak/>
        <w:t>Возрастная структура населения на 01.01.2023 характеризуется преобладанием лиц трудоспособного возраста – 22 254 человека (58 % от общего числа населения города). Доля лиц моложе трудоспособного возраста составляет 9 035 человек (23 %), старше трудоспособного возраста – 7 322 человека (19 %).</w:t>
      </w:r>
    </w:p>
    <w:p w14:paraId="64457035" w14:textId="77777777" w:rsidR="00502A60" w:rsidRPr="002D2A33" w:rsidRDefault="00502A60" w:rsidP="00502A60">
      <w:r w:rsidRPr="002D2A33">
        <w:t>Таким образом, проанализировав демографическую ситуацию в г. Югорске можно сделать следующие выводы:</w:t>
      </w:r>
    </w:p>
    <w:p w14:paraId="56EE8D4D" w14:textId="77777777" w:rsidR="00502A60" w:rsidRPr="002D2A33" w:rsidRDefault="00502A60" w:rsidP="00502A60">
      <w:pPr>
        <w:pStyle w:val="1-"/>
      </w:pPr>
      <w:r w:rsidRPr="002D2A33">
        <w:t>динамика численности населения имеет положительную тенденцию, среднее значение ежегодного прироста составляет 328 человек;</w:t>
      </w:r>
    </w:p>
    <w:p w14:paraId="18AF99F8" w14:textId="77777777" w:rsidR="00502A60" w:rsidRPr="002D2A33" w:rsidRDefault="00502A60" w:rsidP="00502A60">
      <w:pPr>
        <w:pStyle w:val="1-"/>
      </w:pPr>
      <w:r w:rsidRPr="002D2A33">
        <w:t>естественное движение населения характеризуется отрицательной динамикой, начиная с 2019 года;</w:t>
      </w:r>
    </w:p>
    <w:p w14:paraId="23B26E27" w14:textId="77777777" w:rsidR="00502A60" w:rsidRPr="002D2A33" w:rsidRDefault="00502A60" w:rsidP="00502A60">
      <w:pPr>
        <w:pStyle w:val="1-"/>
      </w:pPr>
      <w:r w:rsidRPr="002D2A33">
        <w:t>механическое движение населения характеризуется положительной динамикой, начиная с 2019 года;</w:t>
      </w:r>
    </w:p>
    <w:p w14:paraId="0F388458" w14:textId="77777777" w:rsidR="00502A60" w:rsidRPr="002D2A33" w:rsidRDefault="00502A60" w:rsidP="00502A60">
      <w:pPr>
        <w:pStyle w:val="1-"/>
      </w:pPr>
      <w:r w:rsidRPr="002D2A33">
        <w:t>возрастная структура является благоприятной для потенциального увеличения численности населения.</w:t>
      </w:r>
    </w:p>
    <w:p w14:paraId="0639E3F6" w14:textId="77777777" w:rsidR="00502A60" w:rsidRPr="002D2A33" w:rsidRDefault="00502A60" w:rsidP="00502A60">
      <w:pPr>
        <w:pStyle w:val="34"/>
        <w:widowControl/>
        <w:spacing w:before="280" w:after="280"/>
      </w:pPr>
      <w:bookmarkStart w:id="18" w:name="_Toc121125703"/>
      <w:bookmarkStart w:id="19" w:name="_Toc147239433"/>
      <w:bookmarkStart w:id="20" w:name="_Toc152334997"/>
      <w:bookmarkEnd w:id="16"/>
      <w:r w:rsidRPr="002D2A33">
        <w:t>Рынок труда и заработная плата</w:t>
      </w:r>
      <w:bookmarkEnd w:id="18"/>
      <w:bookmarkEnd w:id="19"/>
      <w:bookmarkEnd w:id="20"/>
    </w:p>
    <w:p w14:paraId="75EB0C7C" w14:textId="77777777" w:rsidR="00502A60" w:rsidRPr="002D2A33" w:rsidRDefault="00502A60" w:rsidP="00502A60">
      <w:bookmarkStart w:id="21" w:name="_Toc121125704"/>
      <w:bookmarkStart w:id="22" w:name="_Toc147239434"/>
      <w:r w:rsidRPr="002D2A33">
        <w:t>Среднесписочная численность работников организаций г. Югорска (без субъектов малого предпринимательства) в 2022 году составила 12 709 человек. На рисунке 2.6 приведен график изменения среднесписочной численности работников организаций (без субъектов малого предпринимательства) с 2017 по 2022 год.</w:t>
      </w:r>
    </w:p>
    <w:p w14:paraId="554AF31F" w14:textId="77777777" w:rsidR="00502A60" w:rsidRPr="002D2A33" w:rsidRDefault="00502A60" w:rsidP="00502A60">
      <w:pPr>
        <w:pStyle w:val="af5"/>
      </w:pPr>
      <w:r w:rsidRPr="002D2A33">
        <w:rPr>
          <w:noProof/>
        </w:rPr>
        <w:lastRenderedPageBreak/>
        <w:drawing>
          <wp:inline distT="0" distB="0" distL="0" distR="0" wp14:anchorId="195562D4" wp14:editId="7BBD1E54">
            <wp:extent cx="4572000" cy="2743200"/>
            <wp:effectExtent l="0" t="0" r="0" b="0"/>
            <wp:docPr id="16" name="Диаграмма 1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BD64F6C-4E39-4F6F-8DDB-39D328FD3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75DD2B1" w14:textId="77777777" w:rsidR="00502A60" w:rsidRPr="002D2A33" w:rsidRDefault="00502A60" w:rsidP="00502A60">
      <w:pPr>
        <w:pStyle w:val="af5"/>
      </w:pPr>
      <w:r w:rsidRPr="002D2A33">
        <w:t>Рисунок 2.6 – Изменение среднесписочной численности работников организаций (без субъектов малого предпринимательства)</w:t>
      </w:r>
    </w:p>
    <w:p w14:paraId="25688F64" w14:textId="77777777" w:rsidR="00502A60" w:rsidRPr="002D2A33" w:rsidRDefault="00502A60" w:rsidP="00502A60">
      <w:r w:rsidRPr="002D2A33">
        <w:t>Среднесписочная численность работников организаций города Югорск (без субъектов малого предпринимательства) в 2022 году понизилась на 1 % к уровню 2017 года и составила 12 709 человек.</w:t>
      </w:r>
    </w:p>
    <w:p w14:paraId="3751C6EC" w14:textId="77777777" w:rsidR="00502A60" w:rsidRPr="002D2A33" w:rsidRDefault="00502A60" w:rsidP="00502A60">
      <w:r w:rsidRPr="002D2A33">
        <w:t>Распределение численности работников по видам экономической деятельности представлено в таблице 2.3.</w:t>
      </w:r>
    </w:p>
    <w:p w14:paraId="57490C2C" w14:textId="77777777" w:rsidR="00502A60" w:rsidRPr="002D2A33" w:rsidRDefault="00502A60" w:rsidP="00502A60">
      <w:pPr>
        <w:pStyle w:val="af7"/>
      </w:pPr>
      <w:r w:rsidRPr="002D2A33">
        <w:t>Таблица 2.3 – Распределение численности работников по видам экономической деятельности</w:t>
      </w:r>
    </w:p>
    <w:tbl>
      <w:tblPr>
        <w:tblW w:w="5000" w:type="pct"/>
        <w:tblLook w:val="0000" w:firstRow="0" w:lastRow="0" w:firstColumn="0" w:lastColumn="0" w:noHBand="0" w:noVBand="0"/>
      </w:tblPr>
      <w:tblGrid>
        <w:gridCol w:w="498"/>
        <w:gridCol w:w="7357"/>
        <w:gridCol w:w="907"/>
        <w:gridCol w:w="808"/>
      </w:tblGrid>
      <w:tr w:rsidR="00502A60" w:rsidRPr="002D2A33" w14:paraId="4E0CEE9F" w14:textId="77777777" w:rsidTr="00FE01C1">
        <w:trPr>
          <w:trHeight w:val="2376"/>
        </w:trPr>
        <w:tc>
          <w:tcPr>
            <w:tcW w:w="260" w:type="pct"/>
            <w:vMerge w:val="restart"/>
            <w:tcBorders>
              <w:top w:val="single" w:sz="6" w:space="0" w:color="auto"/>
              <w:left w:val="single" w:sz="6" w:space="0" w:color="auto"/>
              <w:right w:val="single" w:sz="6" w:space="0" w:color="auto"/>
            </w:tcBorders>
            <w:vAlign w:val="center"/>
          </w:tcPr>
          <w:p w14:paraId="2864D5EB"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 п/п</w:t>
            </w:r>
          </w:p>
        </w:tc>
        <w:tc>
          <w:tcPr>
            <w:tcW w:w="3843" w:type="pct"/>
            <w:vMerge w:val="restart"/>
            <w:tcBorders>
              <w:top w:val="single" w:sz="6" w:space="0" w:color="auto"/>
              <w:left w:val="single" w:sz="6" w:space="0" w:color="auto"/>
              <w:right w:val="single" w:sz="6" w:space="0" w:color="auto"/>
            </w:tcBorders>
            <w:vAlign w:val="center"/>
          </w:tcPr>
          <w:p w14:paraId="3F6F5B5B"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Среднесписочная численность работников организаций (без субъектов малого предпринимательства)</w:t>
            </w:r>
          </w:p>
        </w:tc>
        <w:tc>
          <w:tcPr>
            <w:tcW w:w="896" w:type="pct"/>
            <w:gridSpan w:val="2"/>
            <w:tcBorders>
              <w:top w:val="single" w:sz="6" w:space="0" w:color="auto"/>
              <w:left w:val="single" w:sz="6" w:space="0" w:color="auto"/>
              <w:bottom w:val="single" w:sz="6" w:space="0" w:color="auto"/>
              <w:right w:val="single" w:sz="6" w:space="0" w:color="auto"/>
            </w:tcBorders>
            <w:vAlign w:val="center"/>
          </w:tcPr>
          <w:p w14:paraId="2E109ABC"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Численность работников за январь-декабрь 2022 г</w:t>
            </w:r>
          </w:p>
        </w:tc>
      </w:tr>
      <w:tr w:rsidR="00502A60" w:rsidRPr="002D2A33" w14:paraId="45A6304A" w14:textId="77777777" w:rsidTr="00FE01C1">
        <w:trPr>
          <w:trHeight w:val="55"/>
        </w:trPr>
        <w:tc>
          <w:tcPr>
            <w:tcW w:w="260" w:type="pct"/>
            <w:vMerge/>
            <w:tcBorders>
              <w:left w:val="single" w:sz="6" w:space="0" w:color="auto"/>
              <w:bottom w:val="single" w:sz="6" w:space="0" w:color="auto"/>
              <w:right w:val="single" w:sz="6" w:space="0" w:color="auto"/>
            </w:tcBorders>
          </w:tcPr>
          <w:p w14:paraId="612B18CF" w14:textId="77777777" w:rsidR="00502A60" w:rsidRPr="002D2A33" w:rsidRDefault="00502A60" w:rsidP="00FE01C1">
            <w:pPr>
              <w:widowControl/>
              <w:suppressAutoHyphens w:val="0"/>
              <w:spacing w:line="240" w:lineRule="auto"/>
              <w:ind w:firstLine="0"/>
              <w:jc w:val="center"/>
              <w:rPr>
                <w:sz w:val="20"/>
                <w:szCs w:val="20"/>
              </w:rPr>
            </w:pPr>
          </w:p>
        </w:tc>
        <w:tc>
          <w:tcPr>
            <w:tcW w:w="3843" w:type="pct"/>
            <w:vMerge/>
            <w:tcBorders>
              <w:left w:val="single" w:sz="6" w:space="0" w:color="auto"/>
              <w:bottom w:val="single" w:sz="6" w:space="0" w:color="auto"/>
              <w:right w:val="single" w:sz="6" w:space="0" w:color="auto"/>
            </w:tcBorders>
          </w:tcPr>
          <w:p w14:paraId="4D63AF3D" w14:textId="77777777" w:rsidR="00502A60" w:rsidRPr="002D2A33" w:rsidRDefault="00502A60" w:rsidP="00FE01C1">
            <w:pPr>
              <w:widowControl/>
              <w:suppressAutoHyphens w:val="0"/>
              <w:spacing w:line="240" w:lineRule="auto"/>
              <w:ind w:firstLine="0"/>
              <w:jc w:val="center"/>
              <w:rPr>
                <w:sz w:val="20"/>
                <w:szCs w:val="20"/>
              </w:rPr>
            </w:pPr>
          </w:p>
        </w:tc>
        <w:tc>
          <w:tcPr>
            <w:tcW w:w="474" w:type="pct"/>
            <w:tcBorders>
              <w:top w:val="single" w:sz="6" w:space="0" w:color="auto"/>
              <w:left w:val="single" w:sz="6" w:space="0" w:color="auto"/>
              <w:bottom w:val="single" w:sz="6" w:space="0" w:color="auto"/>
              <w:right w:val="single" w:sz="6" w:space="0" w:color="auto"/>
            </w:tcBorders>
          </w:tcPr>
          <w:p w14:paraId="0446A289"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человек</w:t>
            </w:r>
          </w:p>
        </w:tc>
        <w:tc>
          <w:tcPr>
            <w:tcW w:w="422" w:type="pct"/>
            <w:tcBorders>
              <w:top w:val="single" w:sz="6" w:space="0" w:color="auto"/>
              <w:left w:val="single" w:sz="6" w:space="0" w:color="auto"/>
              <w:bottom w:val="single" w:sz="6" w:space="0" w:color="auto"/>
              <w:right w:val="single" w:sz="6" w:space="0" w:color="auto"/>
            </w:tcBorders>
          </w:tcPr>
          <w:p w14:paraId="24D62069"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w:t>
            </w:r>
          </w:p>
        </w:tc>
      </w:tr>
      <w:tr w:rsidR="00502A60" w:rsidRPr="002D2A33" w14:paraId="427ED564" w14:textId="77777777" w:rsidTr="00FE01C1">
        <w:trPr>
          <w:trHeight w:val="302"/>
        </w:trPr>
        <w:tc>
          <w:tcPr>
            <w:tcW w:w="4104" w:type="pct"/>
            <w:gridSpan w:val="2"/>
            <w:tcBorders>
              <w:top w:val="single" w:sz="6" w:space="0" w:color="auto"/>
              <w:left w:val="single" w:sz="6" w:space="0" w:color="auto"/>
              <w:bottom w:val="single" w:sz="6" w:space="0" w:color="auto"/>
              <w:right w:val="single" w:sz="6" w:space="0" w:color="auto"/>
            </w:tcBorders>
          </w:tcPr>
          <w:p w14:paraId="1397600D"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Всего по обследуемым видам экономической деятельности, в том числе:</w:t>
            </w:r>
          </w:p>
        </w:tc>
        <w:tc>
          <w:tcPr>
            <w:tcW w:w="474" w:type="pct"/>
            <w:tcBorders>
              <w:top w:val="single" w:sz="6" w:space="0" w:color="auto"/>
              <w:left w:val="single" w:sz="6" w:space="0" w:color="auto"/>
              <w:bottom w:val="single" w:sz="6" w:space="0" w:color="auto"/>
              <w:right w:val="single" w:sz="6" w:space="0" w:color="auto"/>
            </w:tcBorders>
          </w:tcPr>
          <w:p w14:paraId="314C8C0B"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12 709</w:t>
            </w:r>
          </w:p>
        </w:tc>
        <w:tc>
          <w:tcPr>
            <w:tcW w:w="422" w:type="pct"/>
            <w:tcBorders>
              <w:top w:val="single" w:sz="6" w:space="0" w:color="auto"/>
              <w:left w:val="single" w:sz="6" w:space="0" w:color="auto"/>
              <w:bottom w:val="single" w:sz="6" w:space="0" w:color="auto"/>
              <w:right w:val="single" w:sz="6" w:space="0" w:color="auto"/>
            </w:tcBorders>
          </w:tcPr>
          <w:p w14:paraId="60A55A1C"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100</w:t>
            </w:r>
          </w:p>
        </w:tc>
      </w:tr>
      <w:tr w:rsidR="00502A60" w:rsidRPr="002D2A33" w14:paraId="25E79CAB"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16CD226A"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w:t>
            </w:r>
          </w:p>
        </w:tc>
        <w:tc>
          <w:tcPr>
            <w:tcW w:w="3843" w:type="pct"/>
            <w:tcBorders>
              <w:top w:val="single" w:sz="6" w:space="0" w:color="auto"/>
              <w:left w:val="single" w:sz="6" w:space="0" w:color="auto"/>
              <w:bottom w:val="single" w:sz="6" w:space="0" w:color="auto"/>
              <w:right w:val="single" w:sz="6" w:space="0" w:color="auto"/>
            </w:tcBorders>
          </w:tcPr>
          <w:p w14:paraId="56AE021D"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C Обрабатывающие производства</w:t>
            </w:r>
          </w:p>
        </w:tc>
        <w:tc>
          <w:tcPr>
            <w:tcW w:w="474" w:type="pct"/>
            <w:tcBorders>
              <w:top w:val="single" w:sz="6" w:space="0" w:color="auto"/>
              <w:left w:val="single" w:sz="6" w:space="0" w:color="auto"/>
              <w:bottom w:val="single" w:sz="6" w:space="0" w:color="auto"/>
              <w:right w:val="single" w:sz="6" w:space="0" w:color="auto"/>
            </w:tcBorders>
          </w:tcPr>
          <w:p w14:paraId="6C9408EB"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951</w:t>
            </w:r>
          </w:p>
        </w:tc>
        <w:tc>
          <w:tcPr>
            <w:tcW w:w="422" w:type="pct"/>
            <w:tcBorders>
              <w:top w:val="single" w:sz="6" w:space="0" w:color="auto"/>
              <w:left w:val="single" w:sz="6" w:space="0" w:color="auto"/>
              <w:bottom w:val="single" w:sz="6" w:space="0" w:color="auto"/>
              <w:right w:val="single" w:sz="6" w:space="0" w:color="auto"/>
            </w:tcBorders>
          </w:tcPr>
          <w:p w14:paraId="06271F47"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7,4</w:t>
            </w:r>
          </w:p>
        </w:tc>
      </w:tr>
      <w:tr w:rsidR="00502A60" w:rsidRPr="002D2A33" w14:paraId="76BECFE3"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4172169A"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2</w:t>
            </w:r>
          </w:p>
        </w:tc>
        <w:tc>
          <w:tcPr>
            <w:tcW w:w="3843" w:type="pct"/>
            <w:tcBorders>
              <w:top w:val="single" w:sz="6" w:space="0" w:color="auto"/>
              <w:left w:val="single" w:sz="6" w:space="0" w:color="auto"/>
              <w:bottom w:val="single" w:sz="6" w:space="0" w:color="auto"/>
              <w:right w:val="single" w:sz="6" w:space="0" w:color="auto"/>
            </w:tcBorders>
          </w:tcPr>
          <w:p w14:paraId="50D9DA8D"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D Обеспечение электрической энергией, газом и паром; кондиционирование воздуха</w:t>
            </w:r>
          </w:p>
        </w:tc>
        <w:tc>
          <w:tcPr>
            <w:tcW w:w="474" w:type="pct"/>
            <w:tcBorders>
              <w:top w:val="single" w:sz="6" w:space="0" w:color="auto"/>
              <w:left w:val="single" w:sz="6" w:space="0" w:color="auto"/>
              <w:bottom w:val="single" w:sz="6" w:space="0" w:color="auto"/>
              <w:right w:val="single" w:sz="6" w:space="0" w:color="auto"/>
            </w:tcBorders>
          </w:tcPr>
          <w:p w14:paraId="50A22D70"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397</w:t>
            </w:r>
          </w:p>
        </w:tc>
        <w:tc>
          <w:tcPr>
            <w:tcW w:w="422" w:type="pct"/>
            <w:tcBorders>
              <w:top w:val="single" w:sz="6" w:space="0" w:color="auto"/>
              <w:left w:val="single" w:sz="6" w:space="0" w:color="auto"/>
              <w:bottom w:val="single" w:sz="6" w:space="0" w:color="auto"/>
              <w:right w:val="single" w:sz="6" w:space="0" w:color="auto"/>
            </w:tcBorders>
          </w:tcPr>
          <w:p w14:paraId="78B5EFD6"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3,1</w:t>
            </w:r>
          </w:p>
        </w:tc>
      </w:tr>
      <w:tr w:rsidR="00502A60" w:rsidRPr="002D2A33" w14:paraId="23023CEF"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113A2E14"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3</w:t>
            </w:r>
          </w:p>
        </w:tc>
        <w:tc>
          <w:tcPr>
            <w:tcW w:w="3843" w:type="pct"/>
            <w:tcBorders>
              <w:top w:val="single" w:sz="6" w:space="0" w:color="auto"/>
              <w:left w:val="single" w:sz="6" w:space="0" w:color="auto"/>
              <w:bottom w:val="single" w:sz="6" w:space="0" w:color="auto"/>
              <w:right w:val="single" w:sz="6" w:space="0" w:color="auto"/>
            </w:tcBorders>
          </w:tcPr>
          <w:p w14:paraId="00067D6D"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F Строительство</w:t>
            </w:r>
          </w:p>
        </w:tc>
        <w:tc>
          <w:tcPr>
            <w:tcW w:w="474" w:type="pct"/>
            <w:tcBorders>
              <w:top w:val="single" w:sz="6" w:space="0" w:color="auto"/>
              <w:left w:val="single" w:sz="6" w:space="0" w:color="auto"/>
              <w:bottom w:val="single" w:sz="6" w:space="0" w:color="auto"/>
              <w:right w:val="single" w:sz="6" w:space="0" w:color="auto"/>
            </w:tcBorders>
          </w:tcPr>
          <w:p w14:paraId="14066F01"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197</w:t>
            </w:r>
          </w:p>
        </w:tc>
        <w:tc>
          <w:tcPr>
            <w:tcW w:w="422" w:type="pct"/>
            <w:tcBorders>
              <w:top w:val="single" w:sz="6" w:space="0" w:color="auto"/>
              <w:left w:val="single" w:sz="6" w:space="0" w:color="auto"/>
              <w:bottom w:val="single" w:sz="6" w:space="0" w:color="auto"/>
              <w:right w:val="single" w:sz="6" w:space="0" w:color="auto"/>
            </w:tcBorders>
          </w:tcPr>
          <w:p w14:paraId="55DD39E0"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1,6</w:t>
            </w:r>
          </w:p>
        </w:tc>
      </w:tr>
      <w:tr w:rsidR="00502A60" w:rsidRPr="002D2A33" w14:paraId="13CD9FFA"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27E85612"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4</w:t>
            </w:r>
          </w:p>
        </w:tc>
        <w:tc>
          <w:tcPr>
            <w:tcW w:w="3843" w:type="pct"/>
            <w:tcBorders>
              <w:top w:val="single" w:sz="6" w:space="0" w:color="auto"/>
              <w:left w:val="single" w:sz="6" w:space="0" w:color="auto"/>
              <w:bottom w:val="single" w:sz="6" w:space="0" w:color="auto"/>
              <w:right w:val="single" w:sz="6" w:space="0" w:color="auto"/>
            </w:tcBorders>
          </w:tcPr>
          <w:p w14:paraId="173AC1B0"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G торговля оптовая и розничная; ремонт автотранспортных средств и мотоциклов</w:t>
            </w:r>
          </w:p>
        </w:tc>
        <w:tc>
          <w:tcPr>
            <w:tcW w:w="474" w:type="pct"/>
            <w:tcBorders>
              <w:top w:val="single" w:sz="6" w:space="0" w:color="auto"/>
              <w:left w:val="single" w:sz="6" w:space="0" w:color="auto"/>
              <w:bottom w:val="single" w:sz="6" w:space="0" w:color="auto"/>
              <w:right w:val="single" w:sz="6" w:space="0" w:color="auto"/>
            </w:tcBorders>
          </w:tcPr>
          <w:p w14:paraId="44254BE9"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621</w:t>
            </w:r>
          </w:p>
        </w:tc>
        <w:tc>
          <w:tcPr>
            <w:tcW w:w="422" w:type="pct"/>
            <w:tcBorders>
              <w:top w:val="single" w:sz="6" w:space="0" w:color="auto"/>
              <w:left w:val="single" w:sz="6" w:space="0" w:color="auto"/>
              <w:bottom w:val="single" w:sz="6" w:space="0" w:color="auto"/>
              <w:right w:val="single" w:sz="6" w:space="0" w:color="auto"/>
            </w:tcBorders>
          </w:tcPr>
          <w:p w14:paraId="65DE14B7"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4,9</w:t>
            </w:r>
          </w:p>
        </w:tc>
      </w:tr>
      <w:tr w:rsidR="00502A60" w:rsidRPr="002D2A33" w14:paraId="3569A2C0"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527EF816"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5</w:t>
            </w:r>
          </w:p>
        </w:tc>
        <w:tc>
          <w:tcPr>
            <w:tcW w:w="3843" w:type="pct"/>
            <w:tcBorders>
              <w:top w:val="single" w:sz="6" w:space="0" w:color="auto"/>
              <w:left w:val="single" w:sz="6" w:space="0" w:color="auto"/>
              <w:bottom w:val="single" w:sz="6" w:space="0" w:color="auto"/>
              <w:right w:val="single" w:sz="6" w:space="0" w:color="auto"/>
            </w:tcBorders>
          </w:tcPr>
          <w:p w14:paraId="6C003BA8"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Н Транспортировка и хранение</w:t>
            </w:r>
          </w:p>
        </w:tc>
        <w:tc>
          <w:tcPr>
            <w:tcW w:w="474" w:type="pct"/>
            <w:tcBorders>
              <w:top w:val="single" w:sz="6" w:space="0" w:color="auto"/>
              <w:left w:val="single" w:sz="6" w:space="0" w:color="auto"/>
              <w:bottom w:val="single" w:sz="6" w:space="0" w:color="auto"/>
              <w:right w:val="single" w:sz="6" w:space="0" w:color="auto"/>
            </w:tcBorders>
          </w:tcPr>
          <w:p w14:paraId="5FFD89CD"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3 454</w:t>
            </w:r>
          </w:p>
        </w:tc>
        <w:tc>
          <w:tcPr>
            <w:tcW w:w="422" w:type="pct"/>
            <w:tcBorders>
              <w:top w:val="single" w:sz="6" w:space="0" w:color="auto"/>
              <w:left w:val="single" w:sz="6" w:space="0" w:color="auto"/>
              <w:bottom w:val="single" w:sz="6" w:space="0" w:color="auto"/>
              <w:right w:val="single" w:sz="6" w:space="0" w:color="auto"/>
            </w:tcBorders>
          </w:tcPr>
          <w:p w14:paraId="1C9C5B5C"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27,2</w:t>
            </w:r>
          </w:p>
        </w:tc>
      </w:tr>
      <w:tr w:rsidR="00502A60" w:rsidRPr="002D2A33" w14:paraId="10FBF746"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309580C9"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6</w:t>
            </w:r>
          </w:p>
        </w:tc>
        <w:tc>
          <w:tcPr>
            <w:tcW w:w="3843" w:type="pct"/>
            <w:tcBorders>
              <w:top w:val="single" w:sz="6" w:space="0" w:color="auto"/>
              <w:left w:val="single" w:sz="6" w:space="0" w:color="auto"/>
              <w:bottom w:val="single" w:sz="6" w:space="0" w:color="auto"/>
              <w:right w:val="single" w:sz="6" w:space="0" w:color="auto"/>
            </w:tcBorders>
          </w:tcPr>
          <w:p w14:paraId="727A5B1C"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I Деятельность гостиниц и предприятий общественного питания</w:t>
            </w:r>
          </w:p>
        </w:tc>
        <w:tc>
          <w:tcPr>
            <w:tcW w:w="474" w:type="pct"/>
            <w:tcBorders>
              <w:top w:val="single" w:sz="6" w:space="0" w:color="auto"/>
              <w:left w:val="single" w:sz="6" w:space="0" w:color="auto"/>
              <w:bottom w:val="single" w:sz="6" w:space="0" w:color="auto"/>
              <w:right w:val="single" w:sz="6" w:space="0" w:color="auto"/>
            </w:tcBorders>
          </w:tcPr>
          <w:p w14:paraId="5B0634EF"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225</w:t>
            </w:r>
          </w:p>
        </w:tc>
        <w:tc>
          <w:tcPr>
            <w:tcW w:w="422" w:type="pct"/>
            <w:tcBorders>
              <w:top w:val="single" w:sz="6" w:space="0" w:color="auto"/>
              <w:left w:val="single" w:sz="6" w:space="0" w:color="auto"/>
              <w:bottom w:val="single" w:sz="6" w:space="0" w:color="auto"/>
              <w:right w:val="single" w:sz="6" w:space="0" w:color="auto"/>
            </w:tcBorders>
          </w:tcPr>
          <w:p w14:paraId="1829A718"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1,8</w:t>
            </w:r>
          </w:p>
        </w:tc>
      </w:tr>
      <w:tr w:rsidR="00502A60" w:rsidRPr="002D2A33" w14:paraId="1E8AC934"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2D49EAB5"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7</w:t>
            </w:r>
          </w:p>
        </w:tc>
        <w:tc>
          <w:tcPr>
            <w:tcW w:w="3843" w:type="pct"/>
            <w:tcBorders>
              <w:top w:val="single" w:sz="6" w:space="0" w:color="auto"/>
              <w:left w:val="single" w:sz="6" w:space="0" w:color="auto"/>
              <w:bottom w:val="single" w:sz="6" w:space="0" w:color="auto"/>
              <w:right w:val="single" w:sz="6" w:space="0" w:color="auto"/>
            </w:tcBorders>
          </w:tcPr>
          <w:p w14:paraId="07BDF707"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J Деятельность в области информации и связи</w:t>
            </w:r>
          </w:p>
        </w:tc>
        <w:tc>
          <w:tcPr>
            <w:tcW w:w="474" w:type="pct"/>
            <w:tcBorders>
              <w:top w:val="single" w:sz="6" w:space="0" w:color="auto"/>
              <w:left w:val="single" w:sz="6" w:space="0" w:color="auto"/>
              <w:bottom w:val="single" w:sz="6" w:space="0" w:color="auto"/>
              <w:right w:val="single" w:sz="6" w:space="0" w:color="auto"/>
            </w:tcBorders>
          </w:tcPr>
          <w:p w14:paraId="1DBA6FC8"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407</w:t>
            </w:r>
          </w:p>
        </w:tc>
        <w:tc>
          <w:tcPr>
            <w:tcW w:w="422" w:type="pct"/>
            <w:tcBorders>
              <w:top w:val="single" w:sz="6" w:space="0" w:color="auto"/>
              <w:left w:val="single" w:sz="6" w:space="0" w:color="auto"/>
              <w:bottom w:val="single" w:sz="6" w:space="0" w:color="auto"/>
              <w:right w:val="single" w:sz="6" w:space="0" w:color="auto"/>
            </w:tcBorders>
          </w:tcPr>
          <w:p w14:paraId="145F13E4"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3,2</w:t>
            </w:r>
          </w:p>
        </w:tc>
      </w:tr>
      <w:tr w:rsidR="00502A60" w:rsidRPr="002D2A33" w14:paraId="2A837D5A"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4D558C48"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lastRenderedPageBreak/>
              <w:t>8</w:t>
            </w:r>
          </w:p>
        </w:tc>
        <w:tc>
          <w:tcPr>
            <w:tcW w:w="3843" w:type="pct"/>
            <w:tcBorders>
              <w:top w:val="single" w:sz="6" w:space="0" w:color="auto"/>
              <w:left w:val="single" w:sz="6" w:space="0" w:color="auto"/>
              <w:bottom w:val="single" w:sz="6" w:space="0" w:color="auto"/>
              <w:right w:val="single" w:sz="6" w:space="0" w:color="auto"/>
            </w:tcBorders>
          </w:tcPr>
          <w:p w14:paraId="65F38F6E"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K Деятельность финансовая и страховая</w:t>
            </w:r>
          </w:p>
        </w:tc>
        <w:tc>
          <w:tcPr>
            <w:tcW w:w="474" w:type="pct"/>
            <w:tcBorders>
              <w:top w:val="single" w:sz="6" w:space="0" w:color="auto"/>
              <w:left w:val="single" w:sz="6" w:space="0" w:color="auto"/>
              <w:bottom w:val="single" w:sz="6" w:space="0" w:color="auto"/>
              <w:right w:val="single" w:sz="6" w:space="0" w:color="auto"/>
            </w:tcBorders>
          </w:tcPr>
          <w:p w14:paraId="4BD250AB"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164</w:t>
            </w:r>
          </w:p>
        </w:tc>
        <w:tc>
          <w:tcPr>
            <w:tcW w:w="422" w:type="pct"/>
            <w:tcBorders>
              <w:top w:val="single" w:sz="6" w:space="0" w:color="auto"/>
              <w:left w:val="single" w:sz="6" w:space="0" w:color="auto"/>
              <w:bottom w:val="single" w:sz="6" w:space="0" w:color="auto"/>
              <w:right w:val="single" w:sz="6" w:space="0" w:color="auto"/>
            </w:tcBorders>
          </w:tcPr>
          <w:p w14:paraId="5E6D8490"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1,3</w:t>
            </w:r>
          </w:p>
        </w:tc>
      </w:tr>
      <w:tr w:rsidR="00502A60" w:rsidRPr="002D2A33" w14:paraId="7B955625"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116CB4E6"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9</w:t>
            </w:r>
          </w:p>
        </w:tc>
        <w:tc>
          <w:tcPr>
            <w:tcW w:w="3843" w:type="pct"/>
            <w:tcBorders>
              <w:top w:val="single" w:sz="6" w:space="0" w:color="auto"/>
              <w:left w:val="single" w:sz="6" w:space="0" w:color="auto"/>
              <w:bottom w:val="single" w:sz="6" w:space="0" w:color="auto"/>
              <w:right w:val="single" w:sz="6" w:space="0" w:color="auto"/>
            </w:tcBorders>
          </w:tcPr>
          <w:p w14:paraId="12648ECF"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M Деятельность профессиональная, научная и техническая</w:t>
            </w:r>
          </w:p>
        </w:tc>
        <w:tc>
          <w:tcPr>
            <w:tcW w:w="474" w:type="pct"/>
            <w:tcBorders>
              <w:top w:val="single" w:sz="6" w:space="0" w:color="auto"/>
              <w:left w:val="single" w:sz="6" w:space="0" w:color="auto"/>
              <w:bottom w:val="single" w:sz="6" w:space="0" w:color="auto"/>
              <w:right w:val="single" w:sz="6" w:space="0" w:color="auto"/>
            </w:tcBorders>
          </w:tcPr>
          <w:p w14:paraId="36C757F8"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698</w:t>
            </w:r>
          </w:p>
        </w:tc>
        <w:tc>
          <w:tcPr>
            <w:tcW w:w="422" w:type="pct"/>
            <w:tcBorders>
              <w:top w:val="single" w:sz="6" w:space="0" w:color="auto"/>
              <w:left w:val="single" w:sz="6" w:space="0" w:color="auto"/>
              <w:bottom w:val="single" w:sz="6" w:space="0" w:color="auto"/>
              <w:right w:val="single" w:sz="6" w:space="0" w:color="auto"/>
            </w:tcBorders>
          </w:tcPr>
          <w:p w14:paraId="1886847C"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5,5</w:t>
            </w:r>
          </w:p>
        </w:tc>
      </w:tr>
      <w:tr w:rsidR="00502A60" w:rsidRPr="002D2A33" w14:paraId="40A8C710"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2B16C620"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10</w:t>
            </w:r>
          </w:p>
        </w:tc>
        <w:tc>
          <w:tcPr>
            <w:tcW w:w="3843" w:type="pct"/>
            <w:tcBorders>
              <w:top w:val="single" w:sz="6" w:space="0" w:color="auto"/>
              <w:left w:val="single" w:sz="6" w:space="0" w:color="auto"/>
              <w:bottom w:val="single" w:sz="6" w:space="0" w:color="auto"/>
              <w:right w:val="single" w:sz="6" w:space="0" w:color="auto"/>
            </w:tcBorders>
          </w:tcPr>
          <w:p w14:paraId="23BB76B2"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N Деятельность административная и сопутствующие дополнительные услуги</w:t>
            </w:r>
          </w:p>
        </w:tc>
        <w:tc>
          <w:tcPr>
            <w:tcW w:w="474" w:type="pct"/>
            <w:tcBorders>
              <w:top w:val="single" w:sz="6" w:space="0" w:color="auto"/>
              <w:left w:val="single" w:sz="6" w:space="0" w:color="auto"/>
              <w:bottom w:val="single" w:sz="6" w:space="0" w:color="auto"/>
              <w:right w:val="single" w:sz="6" w:space="0" w:color="auto"/>
            </w:tcBorders>
          </w:tcPr>
          <w:p w14:paraId="69C53F90"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231</w:t>
            </w:r>
          </w:p>
        </w:tc>
        <w:tc>
          <w:tcPr>
            <w:tcW w:w="422" w:type="pct"/>
            <w:tcBorders>
              <w:top w:val="single" w:sz="6" w:space="0" w:color="auto"/>
              <w:left w:val="single" w:sz="6" w:space="0" w:color="auto"/>
              <w:bottom w:val="single" w:sz="6" w:space="0" w:color="auto"/>
              <w:right w:val="single" w:sz="6" w:space="0" w:color="auto"/>
            </w:tcBorders>
          </w:tcPr>
          <w:p w14:paraId="4F245A4B"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1,8</w:t>
            </w:r>
          </w:p>
        </w:tc>
      </w:tr>
      <w:tr w:rsidR="00502A60" w:rsidRPr="002D2A33" w14:paraId="4D7537E6"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25E98628"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11</w:t>
            </w:r>
          </w:p>
        </w:tc>
        <w:tc>
          <w:tcPr>
            <w:tcW w:w="3843" w:type="pct"/>
            <w:tcBorders>
              <w:top w:val="single" w:sz="6" w:space="0" w:color="auto"/>
              <w:left w:val="single" w:sz="6" w:space="0" w:color="auto"/>
              <w:bottom w:val="single" w:sz="6" w:space="0" w:color="auto"/>
              <w:right w:val="single" w:sz="6" w:space="0" w:color="auto"/>
            </w:tcBorders>
          </w:tcPr>
          <w:p w14:paraId="0ACC821A"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O Государственное управление и обеспечение военной безопасности; социальное обеспечение</w:t>
            </w:r>
          </w:p>
        </w:tc>
        <w:tc>
          <w:tcPr>
            <w:tcW w:w="474" w:type="pct"/>
            <w:tcBorders>
              <w:top w:val="single" w:sz="6" w:space="0" w:color="auto"/>
              <w:left w:val="single" w:sz="6" w:space="0" w:color="auto"/>
              <w:bottom w:val="single" w:sz="6" w:space="0" w:color="auto"/>
              <w:right w:val="single" w:sz="6" w:space="0" w:color="auto"/>
            </w:tcBorders>
          </w:tcPr>
          <w:p w14:paraId="62A7E38E"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833</w:t>
            </w:r>
          </w:p>
        </w:tc>
        <w:tc>
          <w:tcPr>
            <w:tcW w:w="422" w:type="pct"/>
            <w:tcBorders>
              <w:top w:val="single" w:sz="6" w:space="0" w:color="auto"/>
              <w:left w:val="single" w:sz="6" w:space="0" w:color="auto"/>
              <w:bottom w:val="single" w:sz="6" w:space="0" w:color="auto"/>
              <w:right w:val="single" w:sz="6" w:space="0" w:color="auto"/>
            </w:tcBorders>
          </w:tcPr>
          <w:p w14:paraId="5DD19CB2"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6,6</w:t>
            </w:r>
          </w:p>
        </w:tc>
      </w:tr>
      <w:tr w:rsidR="00502A60" w:rsidRPr="002D2A33" w14:paraId="156343B3"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24EE473A"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12</w:t>
            </w:r>
          </w:p>
        </w:tc>
        <w:tc>
          <w:tcPr>
            <w:tcW w:w="3843" w:type="pct"/>
            <w:tcBorders>
              <w:top w:val="single" w:sz="6" w:space="0" w:color="auto"/>
              <w:left w:val="single" w:sz="6" w:space="0" w:color="auto"/>
              <w:bottom w:val="single" w:sz="6" w:space="0" w:color="auto"/>
              <w:right w:val="single" w:sz="6" w:space="0" w:color="auto"/>
            </w:tcBorders>
          </w:tcPr>
          <w:p w14:paraId="642F3949"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P Образование</w:t>
            </w:r>
          </w:p>
        </w:tc>
        <w:tc>
          <w:tcPr>
            <w:tcW w:w="474" w:type="pct"/>
            <w:tcBorders>
              <w:top w:val="single" w:sz="6" w:space="0" w:color="auto"/>
              <w:left w:val="single" w:sz="6" w:space="0" w:color="auto"/>
              <w:bottom w:val="single" w:sz="6" w:space="0" w:color="auto"/>
              <w:right w:val="single" w:sz="6" w:space="0" w:color="auto"/>
            </w:tcBorders>
          </w:tcPr>
          <w:p w14:paraId="02B58EB9"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1 789</w:t>
            </w:r>
          </w:p>
        </w:tc>
        <w:tc>
          <w:tcPr>
            <w:tcW w:w="422" w:type="pct"/>
            <w:tcBorders>
              <w:top w:val="single" w:sz="6" w:space="0" w:color="auto"/>
              <w:left w:val="single" w:sz="6" w:space="0" w:color="auto"/>
              <w:bottom w:val="single" w:sz="6" w:space="0" w:color="auto"/>
              <w:right w:val="single" w:sz="6" w:space="0" w:color="auto"/>
            </w:tcBorders>
          </w:tcPr>
          <w:p w14:paraId="0A310396"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14,1</w:t>
            </w:r>
          </w:p>
        </w:tc>
      </w:tr>
      <w:tr w:rsidR="00502A60" w:rsidRPr="002D2A33" w14:paraId="7D27A282"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1C28E8F6"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13</w:t>
            </w:r>
          </w:p>
        </w:tc>
        <w:tc>
          <w:tcPr>
            <w:tcW w:w="3843" w:type="pct"/>
            <w:tcBorders>
              <w:top w:val="single" w:sz="6" w:space="0" w:color="auto"/>
              <w:left w:val="single" w:sz="6" w:space="0" w:color="auto"/>
              <w:bottom w:val="single" w:sz="6" w:space="0" w:color="auto"/>
              <w:right w:val="single" w:sz="6" w:space="0" w:color="auto"/>
            </w:tcBorders>
          </w:tcPr>
          <w:p w14:paraId="687DDFC6"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Q Деятельность в области здравоохранения и социальных услуг</w:t>
            </w:r>
          </w:p>
        </w:tc>
        <w:tc>
          <w:tcPr>
            <w:tcW w:w="474" w:type="pct"/>
            <w:tcBorders>
              <w:top w:val="single" w:sz="6" w:space="0" w:color="auto"/>
              <w:left w:val="single" w:sz="6" w:space="0" w:color="auto"/>
              <w:bottom w:val="single" w:sz="6" w:space="0" w:color="auto"/>
              <w:right w:val="single" w:sz="6" w:space="0" w:color="auto"/>
            </w:tcBorders>
          </w:tcPr>
          <w:p w14:paraId="3FFE8C2E"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1 394</w:t>
            </w:r>
          </w:p>
        </w:tc>
        <w:tc>
          <w:tcPr>
            <w:tcW w:w="422" w:type="pct"/>
            <w:tcBorders>
              <w:top w:val="single" w:sz="6" w:space="0" w:color="auto"/>
              <w:left w:val="single" w:sz="6" w:space="0" w:color="auto"/>
              <w:bottom w:val="single" w:sz="6" w:space="0" w:color="auto"/>
              <w:right w:val="single" w:sz="6" w:space="0" w:color="auto"/>
            </w:tcBorders>
          </w:tcPr>
          <w:p w14:paraId="23548965"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10,9</w:t>
            </w:r>
          </w:p>
        </w:tc>
      </w:tr>
      <w:tr w:rsidR="00502A60" w:rsidRPr="002D2A33" w14:paraId="58A03689" w14:textId="77777777" w:rsidTr="00FE01C1">
        <w:trPr>
          <w:trHeight w:val="302"/>
        </w:trPr>
        <w:tc>
          <w:tcPr>
            <w:tcW w:w="260" w:type="pct"/>
            <w:tcBorders>
              <w:top w:val="single" w:sz="6" w:space="0" w:color="auto"/>
              <w:left w:val="single" w:sz="6" w:space="0" w:color="auto"/>
              <w:bottom w:val="single" w:sz="6" w:space="0" w:color="auto"/>
              <w:right w:val="single" w:sz="6" w:space="0" w:color="auto"/>
            </w:tcBorders>
          </w:tcPr>
          <w:p w14:paraId="7492459E"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14</w:t>
            </w:r>
          </w:p>
        </w:tc>
        <w:tc>
          <w:tcPr>
            <w:tcW w:w="3843" w:type="pct"/>
            <w:tcBorders>
              <w:top w:val="single" w:sz="6" w:space="0" w:color="auto"/>
              <w:left w:val="single" w:sz="6" w:space="0" w:color="auto"/>
              <w:bottom w:val="single" w:sz="6" w:space="0" w:color="auto"/>
              <w:right w:val="single" w:sz="6" w:space="0" w:color="auto"/>
            </w:tcBorders>
          </w:tcPr>
          <w:p w14:paraId="2A85A9EC" w14:textId="77777777" w:rsidR="00502A60" w:rsidRPr="002D2A33" w:rsidRDefault="00502A60" w:rsidP="00FE01C1">
            <w:pPr>
              <w:widowControl/>
              <w:suppressAutoHyphens w:val="0"/>
              <w:spacing w:line="240" w:lineRule="auto"/>
              <w:ind w:firstLine="0"/>
              <w:jc w:val="left"/>
              <w:rPr>
                <w:sz w:val="20"/>
                <w:szCs w:val="20"/>
              </w:rPr>
            </w:pPr>
            <w:r w:rsidRPr="002D2A33">
              <w:rPr>
                <w:sz w:val="20"/>
                <w:szCs w:val="20"/>
              </w:rPr>
              <w:t>Раздел R Деятельность в области культуры, спорта, организации досуга и развлечений</w:t>
            </w:r>
          </w:p>
        </w:tc>
        <w:tc>
          <w:tcPr>
            <w:tcW w:w="474" w:type="pct"/>
            <w:tcBorders>
              <w:top w:val="single" w:sz="6" w:space="0" w:color="auto"/>
              <w:left w:val="single" w:sz="6" w:space="0" w:color="auto"/>
              <w:bottom w:val="single" w:sz="6" w:space="0" w:color="auto"/>
              <w:right w:val="single" w:sz="6" w:space="0" w:color="auto"/>
            </w:tcBorders>
          </w:tcPr>
          <w:p w14:paraId="64D48F62"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510</w:t>
            </w:r>
          </w:p>
        </w:tc>
        <w:tc>
          <w:tcPr>
            <w:tcW w:w="422" w:type="pct"/>
            <w:tcBorders>
              <w:top w:val="single" w:sz="6" w:space="0" w:color="auto"/>
              <w:left w:val="single" w:sz="6" w:space="0" w:color="auto"/>
              <w:bottom w:val="single" w:sz="6" w:space="0" w:color="auto"/>
              <w:right w:val="single" w:sz="6" w:space="0" w:color="auto"/>
            </w:tcBorders>
          </w:tcPr>
          <w:p w14:paraId="498D9BD6" w14:textId="77777777" w:rsidR="00502A60" w:rsidRPr="002D2A33" w:rsidRDefault="00502A60" w:rsidP="00FE01C1">
            <w:pPr>
              <w:widowControl/>
              <w:suppressAutoHyphens w:val="0"/>
              <w:spacing w:line="240" w:lineRule="auto"/>
              <w:ind w:firstLine="0"/>
              <w:jc w:val="center"/>
              <w:rPr>
                <w:sz w:val="20"/>
                <w:szCs w:val="20"/>
              </w:rPr>
            </w:pPr>
            <w:r w:rsidRPr="002D2A33">
              <w:rPr>
                <w:sz w:val="20"/>
                <w:szCs w:val="20"/>
              </w:rPr>
              <w:t>4</w:t>
            </w:r>
          </w:p>
        </w:tc>
      </w:tr>
    </w:tbl>
    <w:p w14:paraId="1558FECA" w14:textId="77777777" w:rsidR="00502A60" w:rsidRPr="002D2A33" w:rsidRDefault="00502A60" w:rsidP="00502A60">
      <w:pPr>
        <w:spacing w:before="120"/>
      </w:pPr>
      <w:r w:rsidRPr="002D2A33">
        <w:t>Анализ отраслевой структуры занятых в экономике г. Югорска указывает на относительно высокую долю занятых в сфере транспортировки и хранения – 27,2 %, в сфере образования – 14,1 %, деятельность в области здравоохранения и социальных услуг – 10,9 % и обрабатывающие производства – 7,4 %. В указанных сферах в совокупности трудятся 59,6 % населения города.</w:t>
      </w:r>
    </w:p>
    <w:p w14:paraId="123336C5" w14:textId="77777777" w:rsidR="00502A60" w:rsidRPr="002D2A33" w:rsidRDefault="00502A60" w:rsidP="00502A60">
      <w:pPr>
        <w:pStyle w:val="34"/>
        <w:widowControl/>
        <w:spacing w:before="280" w:after="280"/>
      </w:pPr>
      <w:bookmarkStart w:id="23" w:name="_Toc152334998"/>
      <w:r w:rsidRPr="002D2A33">
        <w:t>Жилищное строительство</w:t>
      </w:r>
      <w:bookmarkEnd w:id="21"/>
      <w:bookmarkEnd w:id="22"/>
      <w:bookmarkEnd w:id="23"/>
    </w:p>
    <w:p w14:paraId="51C8DD8F" w14:textId="77777777" w:rsidR="00502A60" w:rsidRPr="002D2A33" w:rsidRDefault="00502A60" w:rsidP="00502A60">
      <w:r w:rsidRPr="002D2A33">
        <w:t>В таблице 2.4 представлена динамика строительства жилья на</w:t>
      </w:r>
      <w:r w:rsidRPr="002D2A33">
        <w:rPr>
          <w:lang w:val="en-US"/>
        </w:rPr>
        <w:t> </w:t>
      </w:r>
      <w:r w:rsidRPr="002D2A33">
        <w:t>территории г. Югорска в период 2006–2022 гг.</w:t>
      </w:r>
    </w:p>
    <w:p w14:paraId="21E8A76B" w14:textId="77777777" w:rsidR="00502A60" w:rsidRPr="002D2A33" w:rsidRDefault="00502A60" w:rsidP="00502A60">
      <w:pPr>
        <w:pStyle w:val="af7"/>
      </w:pPr>
      <w:bookmarkStart w:id="24" w:name="_Ref80088406"/>
      <w:r w:rsidRPr="002D2A33">
        <w:t xml:space="preserve">Таблица </w:t>
      </w:r>
      <w:bookmarkEnd w:id="24"/>
      <w:r w:rsidRPr="002D2A33">
        <w:t>2.4 – Изменение показателей жилищного строительства</w:t>
      </w:r>
    </w:p>
    <w:tbl>
      <w:tblPr>
        <w:tblStyle w:val="aff"/>
        <w:tblW w:w="9240" w:type="dxa"/>
        <w:tblLook w:val="04A0" w:firstRow="1" w:lastRow="0" w:firstColumn="1" w:lastColumn="0" w:noHBand="0" w:noVBand="1"/>
      </w:tblPr>
      <w:tblGrid>
        <w:gridCol w:w="2505"/>
        <w:gridCol w:w="2245"/>
        <w:gridCol w:w="2245"/>
        <w:gridCol w:w="2245"/>
      </w:tblGrid>
      <w:tr w:rsidR="00502A60" w:rsidRPr="002D2A33" w14:paraId="57E64AD2" w14:textId="77777777" w:rsidTr="00FE01C1">
        <w:trPr>
          <w:cantSplit/>
          <w:trHeight w:val="321"/>
        </w:trPr>
        <w:tc>
          <w:tcPr>
            <w:tcW w:w="2505" w:type="dxa"/>
            <w:tcBorders>
              <w:tl2br w:val="single" w:sz="4" w:space="0" w:color="auto"/>
            </w:tcBorders>
            <w:vAlign w:val="center"/>
            <w:hideMark/>
          </w:tcPr>
          <w:p w14:paraId="756B7FFF" w14:textId="77777777" w:rsidR="00502A60" w:rsidRPr="002D2A33" w:rsidRDefault="00502A60" w:rsidP="00FE01C1">
            <w:pPr>
              <w:widowControl/>
              <w:suppressAutoHyphens w:val="0"/>
              <w:autoSpaceDE/>
              <w:autoSpaceDN/>
              <w:adjustRightInd/>
              <w:spacing w:line="240" w:lineRule="auto"/>
              <w:ind w:firstLine="0"/>
              <w:jc w:val="center"/>
              <w:rPr>
                <w:sz w:val="20"/>
                <w:szCs w:val="20"/>
              </w:rPr>
            </w:pPr>
            <w:r w:rsidRPr="002D2A33">
              <w:rPr>
                <w:sz w:val="20"/>
                <w:szCs w:val="20"/>
              </w:rPr>
              <w:t xml:space="preserve">                      Показатель</w:t>
            </w:r>
          </w:p>
          <w:p w14:paraId="381A4875" w14:textId="77777777" w:rsidR="00502A60" w:rsidRPr="002D2A33" w:rsidRDefault="00502A60" w:rsidP="00FE01C1">
            <w:pPr>
              <w:widowControl/>
              <w:suppressAutoHyphens w:val="0"/>
              <w:autoSpaceDE/>
              <w:autoSpaceDN/>
              <w:adjustRightInd/>
              <w:spacing w:line="240" w:lineRule="auto"/>
              <w:ind w:firstLine="0"/>
              <w:rPr>
                <w:sz w:val="20"/>
                <w:szCs w:val="20"/>
              </w:rPr>
            </w:pPr>
            <w:r w:rsidRPr="002D2A33">
              <w:rPr>
                <w:sz w:val="20"/>
                <w:szCs w:val="20"/>
              </w:rPr>
              <w:t>Год</w:t>
            </w:r>
          </w:p>
        </w:tc>
        <w:tc>
          <w:tcPr>
            <w:tcW w:w="2245" w:type="dxa"/>
            <w:vAlign w:val="center"/>
            <w:hideMark/>
          </w:tcPr>
          <w:p w14:paraId="635A7CDB" w14:textId="77777777" w:rsidR="00502A60" w:rsidRPr="002D2A33" w:rsidRDefault="00502A60" w:rsidP="00FE01C1">
            <w:pPr>
              <w:widowControl/>
              <w:suppressAutoHyphens w:val="0"/>
              <w:autoSpaceDE/>
              <w:autoSpaceDN/>
              <w:adjustRightInd/>
              <w:spacing w:line="240" w:lineRule="auto"/>
              <w:ind w:firstLine="0"/>
              <w:jc w:val="center"/>
              <w:rPr>
                <w:sz w:val="20"/>
                <w:szCs w:val="20"/>
                <w:vertAlign w:val="superscript"/>
              </w:rPr>
            </w:pPr>
            <w:r w:rsidRPr="002D2A33">
              <w:rPr>
                <w:sz w:val="20"/>
                <w:szCs w:val="20"/>
              </w:rPr>
              <w:t>Введено в действие жилых домов, м</w:t>
            </w:r>
            <w:r w:rsidRPr="002D2A33">
              <w:rPr>
                <w:sz w:val="20"/>
                <w:szCs w:val="20"/>
                <w:vertAlign w:val="superscript"/>
              </w:rPr>
              <w:t>2</w:t>
            </w:r>
          </w:p>
        </w:tc>
        <w:tc>
          <w:tcPr>
            <w:tcW w:w="2245" w:type="dxa"/>
            <w:vAlign w:val="center"/>
            <w:hideMark/>
          </w:tcPr>
          <w:p w14:paraId="2174BAEC" w14:textId="77777777" w:rsidR="00502A60" w:rsidRPr="002D2A33" w:rsidRDefault="00502A60" w:rsidP="00FE01C1">
            <w:pPr>
              <w:widowControl/>
              <w:suppressAutoHyphens w:val="0"/>
              <w:autoSpaceDE/>
              <w:autoSpaceDN/>
              <w:adjustRightInd/>
              <w:spacing w:line="240" w:lineRule="auto"/>
              <w:ind w:firstLine="0"/>
              <w:jc w:val="center"/>
              <w:rPr>
                <w:sz w:val="20"/>
                <w:szCs w:val="20"/>
              </w:rPr>
            </w:pPr>
            <w:r w:rsidRPr="002D2A33">
              <w:rPr>
                <w:sz w:val="20"/>
                <w:szCs w:val="20"/>
              </w:rPr>
              <w:t>В том числе индивидуальные жилые дома, м</w:t>
            </w:r>
            <w:r w:rsidRPr="002D2A33">
              <w:rPr>
                <w:sz w:val="20"/>
                <w:szCs w:val="20"/>
                <w:vertAlign w:val="superscript"/>
              </w:rPr>
              <w:t>2</w:t>
            </w:r>
          </w:p>
        </w:tc>
        <w:tc>
          <w:tcPr>
            <w:tcW w:w="2245" w:type="dxa"/>
            <w:vAlign w:val="center"/>
          </w:tcPr>
          <w:p w14:paraId="1633AFA7" w14:textId="77777777" w:rsidR="00502A60" w:rsidRPr="002D2A33" w:rsidRDefault="00502A60" w:rsidP="00FE01C1">
            <w:pPr>
              <w:widowControl/>
              <w:suppressAutoHyphens w:val="0"/>
              <w:autoSpaceDE/>
              <w:autoSpaceDN/>
              <w:adjustRightInd/>
              <w:spacing w:line="240" w:lineRule="auto"/>
              <w:ind w:firstLine="0"/>
              <w:jc w:val="center"/>
              <w:rPr>
                <w:sz w:val="20"/>
                <w:szCs w:val="20"/>
              </w:rPr>
            </w:pPr>
            <w:r w:rsidRPr="002D2A33">
              <w:rPr>
                <w:sz w:val="20"/>
                <w:szCs w:val="20"/>
              </w:rPr>
              <w:t>Всего, м</w:t>
            </w:r>
            <w:r w:rsidRPr="002D2A33">
              <w:rPr>
                <w:sz w:val="20"/>
                <w:szCs w:val="20"/>
                <w:vertAlign w:val="superscript"/>
              </w:rPr>
              <w:t>2</w:t>
            </w:r>
          </w:p>
        </w:tc>
      </w:tr>
      <w:tr w:rsidR="00502A60" w:rsidRPr="002D2A33" w14:paraId="6DFC7228" w14:textId="77777777" w:rsidTr="00FE01C1">
        <w:trPr>
          <w:trHeight w:val="271"/>
        </w:trPr>
        <w:tc>
          <w:tcPr>
            <w:tcW w:w="2505" w:type="dxa"/>
            <w:vAlign w:val="center"/>
            <w:hideMark/>
          </w:tcPr>
          <w:p w14:paraId="38D13A20"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2006</w:t>
            </w:r>
          </w:p>
        </w:tc>
        <w:tc>
          <w:tcPr>
            <w:tcW w:w="2245" w:type="dxa"/>
            <w:vAlign w:val="center"/>
            <w:hideMark/>
          </w:tcPr>
          <w:p w14:paraId="4DAF9D50"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45367</w:t>
            </w:r>
          </w:p>
        </w:tc>
        <w:tc>
          <w:tcPr>
            <w:tcW w:w="2245" w:type="dxa"/>
            <w:vAlign w:val="center"/>
            <w:hideMark/>
          </w:tcPr>
          <w:p w14:paraId="6532EF09"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10268</w:t>
            </w:r>
          </w:p>
        </w:tc>
        <w:tc>
          <w:tcPr>
            <w:tcW w:w="2245" w:type="dxa"/>
            <w:vAlign w:val="center"/>
          </w:tcPr>
          <w:p w14:paraId="6E091877"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55635</w:t>
            </w:r>
          </w:p>
        </w:tc>
      </w:tr>
      <w:tr w:rsidR="00502A60" w:rsidRPr="002D2A33" w14:paraId="11006E66" w14:textId="77777777" w:rsidTr="00FE01C1">
        <w:trPr>
          <w:trHeight w:val="271"/>
        </w:trPr>
        <w:tc>
          <w:tcPr>
            <w:tcW w:w="2505" w:type="dxa"/>
            <w:vAlign w:val="center"/>
            <w:hideMark/>
          </w:tcPr>
          <w:p w14:paraId="08B45C26"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2007</w:t>
            </w:r>
          </w:p>
        </w:tc>
        <w:tc>
          <w:tcPr>
            <w:tcW w:w="2245" w:type="dxa"/>
            <w:vAlign w:val="center"/>
            <w:hideMark/>
          </w:tcPr>
          <w:p w14:paraId="0A3FDBC6"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56090</w:t>
            </w:r>
          </w:p>
        </w:tc>
        <w:tc>
          <w:tcPr>
            <w:tcW w:w="2245" w:type="dxa"/>
            <w:vAlign w:val="center"/>
            <w:hideMark/>
          </w:tcPr>
          <w:p w14:paraId="4EDEF6B9"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29183</w:t>
            </w:r>
          </w:p>
        </w:tc>
        <w:tc>
          <w:tcPr>
            <w:tcW w:w="2245" w:type="dxa"/>
            <w:vAlign w:val="center"/>
          </w:tcPr>
          <w:p w14:paraId="5AABEF19"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85273</w:t>
            </w:r>
          </w:p>
        </w:tc>
      </w:tr>
      <w:tr w:rsidR="00502A60" w:rsidRPr="002D2A33" w14:paraId="0597CE68" w14:textId="77777777" w:rsidTr="00FE01C1">
        <w:trPr>
          <w:trHeight w:val="271"/>
        </w:trPr>
        <w:tc>
          <w:tcPr>
            <w:tcW w:w="2505" w:type="dxa"/>
            <w:vAlign w:val="center"/>
            <w:hideMark/>
          </w:tcPr>
          <w:p w14:paraId="5897EA23"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2008</w:t>
            </w:r>
          </w:p>
        </w:tc>
        <w:tc>
          <w:tcPr>
            <w:tcW w:w="2245" w:type="dxa"/>
            <w:vAlign w:val="center"/>
            <w:hideMark/>
          </w:tcPr>
          <w:p w14:paraId="56FE2B90"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43591</w:t>
            </w:r>
          </w:p>
        </w:tc>
        <w:tc>
          <w:tcPr>
            <w:tcW w:w="2245" w:type="dxa"/>
            <w:vAlign w:val="center"/>
            <w:hideMark/>
          </w:tcPr>
          <w:p w14:paraId="6FDA0DE6"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23287</w:t>
            </w:r>
          </w:p>
        </w:tc>
        <w:tc>
          <w:tcPr>
            <w:tcW w:w="2245" w:type="dxa"/>
            <w:vAlign w:val="center"/>
          </w:tcPr>
          <w:p w14:paraId="1B54218D"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66878</w:t>
            </w:r>
          </w:p>
        </w:tc>
      </w:tr>
      <w:tr w:rsidR="00502A60" w:rsidRPr="002D2A33" w14:paraId="11FF0BD7" w14:textId="77777777" w:rsidTr="00FE01C1">
        <w:trPr>
          <w:trHeight w:val="271"/>
        </w:trPr>
        <w:tc>
          <w:tcPr>
            <w:tcW w:w="2505" w:type="dxa"/>
            <w:vAlign w:val="center"/>
            <w:hideMark/>
          </w:tcPr>
          <w:p w14:paraId="2BD61764"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2009</w:t>
            </w:r>
          </w:p>
        </w:tc>
        <w:tc>
          <w:tcPr>
            <w:tcW w:w="2245" w:type="dxa"/>
            <w:vAlign w:val="center"/>
            <w:hideMark/>
          </w:tcPr>
          <w:p w14:paraId="4F4C263A"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50241</w:t>
            </w:r>
          </w:p>
        </w:tc>
        <w:tc>
          <w:tcPr>
            <w:tcW w:w="2245" w:type="dxa"/>
            <w:vAlign w:val="center"/>
            <w:hideMark/>
          </w:tcPr>
          <w:p w14:paraId="3763632D"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33051</w:t>
            </w:r>
          </w:p>
        </w:tc>
        <w:tc>
          <w:tcPr>
            <w:tcW w:w="2245" w:type="dxa"/>
            <w:vAlign w:val="center"/>
          </w:tcPr>
          <w:p w14:paraId="7AE08298"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83292</w:t>
            </w:r>
          </w:p>
        </w:tc>
      </w:tr>
      <w:tr w:rsidR="00502A60" w:rsidRPr="002D2A33" w14:paraId="0D6364F0" w14:textId="77777777" w:rsidTr="00FE01C1">
        <w:trPr>
          <w:trHeight w:val="271"/>
        </w:trPr>
        <w:tc>
          <w:tcPr>
            <w:tcW w:w="2505" w:type="dxa"/>
            <w:vAlign w:val="center"/>
            <w:hideMark/>
          </w:tcPr>
          <w:p w14:paraId="0075EC15"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2010</w:t>
            </w:r>
          </w:p>
        </w:tc>
        <w:tc>
          <w:tcPr>
            <w:tcW w:w="2245" w:type="dxa"/>
            <w:vAlign w:val="center"/>
            <w:hideMark/>
          </w:tcPr>
          <w:p w14:paraId="46EEA537"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23298</w:t>
            </w:r>
          </w:p>
        </w:tc>
        <w:tc>
          <w:tcPr>
            <w:tcW w:w="2245" w:type="dxa"/>
            <w:vAlign w:val="center"/>
            <w:hideMark/>
          </w:tcPr>
          <w:p w14:paraId="4C4502AD"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12732</w:t>
            </w:r>
          </w:p>
        </w:tc>
        <w:tc>
          <w:tcPr>
            <w:tcW w:w="2245" w:type="dxa"/>
            <w:vAlign w:val="center"/>
          </w:tcPr>
          <w:p w14:paraId="0E848808"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36030</w:t>
            </w:r>
          </w:p>
        </w:tc>
      </w:tr>
      <w:tr w:rsidR="00502A60" w:rsidRPr="002D2A33" w14:paraId="78B42891" w14:textId="77777777" w:rsidTr="00FE01C1">
        <w:trPr>
          <w:trHeight w:val="271"/>
        </w:trPr>
        <w:tc>
          <w:tcPr>
            <w:tcW w:w="2505" w:type="dxa"/>
            <w:vAlign w:val="center"/>
            <w:hideMark/>
          </w:tcPr>
          <w:p w14:paraId="39241059"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2011</w:t>
            </w:r>
          </w:p>
        </w:tc>
        <w:tc>
          <w:tcPr>
            <w:tcW w:w="2245" w:type="dxa"/>
            <w:vAlign w:val="center"/>
            <w:hideMark/>
          </w:tcPr>
          <w:p w14:paraId="3793F2E9"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54526</w:t>
            </w:r>
          </w:p>
        </w:tc>
        <w:tc>
          <w:tcPr>
            <w:tcW w:w="2245" w:type="dxa"/>
            <w:vAlign w:val="center"/>
            <w:hideMark/>
          </w:tcPr>
          <w:p w14:paraId="41DAA08C"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9636</w:t>
            </w:r>
          </w:p>
        </w:tc>
        <w:tc>
          <w:tcPr>
            <w:tcW w:w="2245" w:type="dxa"/>
            <w:vAlign w:val="center"/>
          </w:tcPr>
          <w:p w14:paraId="7B4DF4C5"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64162</w:t>
            </w:r>
          </w:p>
        </w:tc>
      </w:tr>
      <w:tr w:rsidR="00502A60" w:rsidRPr="002D2A33" w14:paraId="57424573" w14:textId="77777777" w:rsidTr="00FE01C1">
        <w:trPr>
          <w:trHeight w:val="271"/>
        </w:trPr>
        <w:tc>
          <w:tcPr>
            <w:tcW w:w="2505" w:type="dxa"/>
            <w:vAlign w:val="center"/>
            <w:hideMark/>
          </w:tcPr>
          <w:p w14:paraId="32853E62"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2012</w:t>
            </w:r>
          </w:p>
        </w:tc>
        <w:tc>
          <w:tcPr>
            <w:tcW w:w="2245" w:type="dxa"/>
            <w:vAlign w:val="center"/>
            <w:hideMark/>
          </w:tcPr>
          <w:p w14:paraId="3CB70B3F"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23586</w:t>
            </w:r>
          </w:p>
        </w:tc>
        <w:tc>
          <w:tcPr>
            <w:tcW w:w="2245" w:type="dxa"/>
            <w:vAlign w:val="center"/>
            <w:hideMark/>
          </w:tcPr>
          <w:p w14:paraId="55373AF7"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15411</w:t>
            </w:r>
          </w:p>
        </w:tc>
        <w:tc>
          <w:tcPr>
            <w:tcW w:w="2245" w:type="dxa"/>
            <w:vAlign w:val="center"/>
          </w:tcPr>
          <w:p w14:paraId="42DDEFB8"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38997</w:t>
            </w:r>
          </w:p>
        </w:tc>
      </w:tr>
      <w:tr w:rsidR="00502A60" w:rsidRPr="002D2A33" w14:paraId="4B298DD0" w14:textId="77777777" w:rsidTr="00FE01C1">
        <w:trPr>
          <w:trHeight w:val="271"/>
        </w:trPr>
        <w:tc>
          <w:tcPr>
            <w:tcW w:w="2505" w:type="dxa"/>
            <w:vAlign w:val="center"/>
            <w:hideMark/>
          </w:tcPr>
          <w:p w14:paraId="246F444A"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2013</w:t>
            </w:r>
          </w:p>
        </w:tc>
        <w:tc>
          <w:tcPr>
            <w:tcW w:w="2245" w:type="dxa"/>
            <w:vAlign w:val="center"/>
            <w:hideMark/>
          </w:tcPr>
          <w:p w14:paraId="5B9B99DB"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41183</w:t>
            </w:r>
          </w:p>
        </w:tc>
        <w:tc>
          <w:tcPr>
            <w:tcW w:w="2245" w:type="dxa"/>
            <w:vAlign w:val="center"/>
            <w:hideMark/>
          </w:tcPr>
          <w:p w14:paraId="7B6A51A1"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12573</w:t>
            </w:r>
          </w:p>
        </w:tc>
        <w:tc>
          <w:tcPr>
            <w:tcW w:w="2245" w:type="dxa"/>
            <w:vAlign w:val="center"/>
          </w:tcPr>
          <w:p w14:paraId="38CA7CFB"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53756</w:t>
            </w:r>
          </w:p>
        </w:tc>
      </w:tr>
      <w:tr w:rsidR="00502A60" w:rsidRPr="002D2A33" w14:paraId="3C9C4C16" w14:textId="77777777" w:rsidTr="00FE01C1">
        <w:trPr>
          <w:trHeight w:val="271"/>
        </w:trPr>
        <w:tc>
          <w:tcPr>
            <w:tcW w:w="2505" w:type="dxa"/>
            <w:vAlign w:val="center"/>
            <w:hideMark/>
          </w:tcPr>
          <w:p w14:paraId="14323C3B"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2014</w:t>
            </w:r>
          </w:p>
        </w:tc>
        <w:tc>
          <w:tcPr>
            <w:tcW w:w="2245" w:type="dxa"/>
            <w:vAlign w:val="center"/>
            <w:hideMark/>
          </w:tcPr>
          <w:p w14:paraId="663D6AD7"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37372</w:t>
            </w:r>
          </w:p>
        </w:tc>
        <w:tc>
          <w:tcPr>
            <w:tcW w:w="2245" w:type="dxa"/>
            <w:vAlign w:val="center"/>
            <w:hideMark/>
          </w:tcPr>
          <w:p w14:paraId="5D3897EA"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18224</w:t>
            </w:r>
          </w:p>
        </w:tc>
        <w:tc>
          <w:tcPr>
            <w:tcW w:w="2245" w:type="dxa"/>
            <w:vAlign w:val="center"/>
          </w:tcPr>
          <w:p w14:paraId="5F28D5BB"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55596</w:t>
            </w:r>
          </w:p>
        </w:tc>
      </w:tr>
      <w:tr w:rsidR="00502A60" w:rsidRPr="002D2A33" w14:paraId="3A7ACB2F" w14:textId="77777777" w:rsidTr="00FE01C1">
        <w:trPr>
          <w:trHeight w:val="271"/>
        </w:trPr>
        <w:tc>
          <w:tcPr>
            <w:tcW w:w="2505" w:type="dxa"/>
            <w:vAlign w:val="center"/>
            <w:hideMark/>
          </w:tcPr>
          <w:p w14:paraId="531FCA13"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2015</w:t>
            </w:r>
          </w:p>
        </w:tc>
        <w:tc>
          <w:tcPr>
            <w:tcW w:w="2245" w:type="dxa"/>
            <w:vAlign w:val="center"/>
            <w:hideMark/>
          </w:tcPr>
          <w:p w14:paraId="05980BD4"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42293</w:t>
            </w:r>
          </w:p>
        </w:tc>
        <w:tc>
          <w:tcPr>
            <w:tcW w:w="2245" w:type="dxa"/>
            <w:vAlign w:val="center"/>
            <w:hideMark/>
          </w:tcPr>
          <w:p w14:paraId="350A7E16"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12892</w:t>
            </w:r>
          </w:p>
        </w:tc>
        <w:tc>
          <w:tcPr>
            <w:tcW w:w="2245" w:type="dxa"/>
            <w:vAlign w:val="center"/>
          </w:tcPr>
          <w:p w14:paraId="6E93E310"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55185</w:t>
            </w:r>
          </w:p>
        </w:tc>
      </w:tr>
      <w:tr w:rsidR="00502A60" w:rsidRPr="002D2A33" w14:paraId="2FB02558" w14:textId="77777777" w:rsidTr="00FE01C1">
        <w:trPr>
          <w:trHeight w:val="271"/>
        </w:trPr>
        <w:tc>
          <w:tcPr>
            <w:tcW w:w="2505" w:type="dxa"/>
            <w:vAlign w:val="center"/>
            <w:hideMark/>
          </w:tcPr>
          <w:p w14:paraId="13D192FC"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2016</w:t>
            </w:r>
          </w:p>
        </w:tc>
        <w:tc>
          <w:tcPr>
            <w:tcW w:w="2245" w:type="dxa"/>
            <w:vAlign w:val="center"/>
            <w:hideMark/>
          </w:tcPr>
          <w:p w14:paraId="6A0076E8"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28071</w:t>
            </w:r>
          </w:p>
        </w:tc>
        <w:tc>
          <w:tcPr>
            <w:tcW w:w="2245" w:type="dxa"/>
            <w:vAlign w:val="center"/>
            <w:hideMark/>
          </w:tcPr>
          <w:p w14:paraId="2EDE8650"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13823</w:t>
            </w:r>
          </w:p>
        </w:tc>
        <w:tc>
          <w:tcPr>
            <w:tcW w:w="2245" w:type="dxa"/>
            <w:vAlign w:val="center"/>
          </w:tcPr>
          <w:p w14:paraId="29D37159"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41894</w:t>
            </w:r>
          </w:p>
        </w:tc>
      </w:tr>
      <w:tr w:rsidR="00502A60" w:rsidRPr="002D2A33" w14:paraId="4151CA7E" w14:textId="77777777" w:rsidTr="00FE01C1">
        <w:trPr>
          <w:trHeight w:val="271"/>
        </w:trPr>
        <w:tc>
          <w:tcPr>
            <w:tcW w:w="2505" w:type="dxa"/>
            <w:vAlign w:val="center"/>
            <w:hideMark/>
          </w:tcPr>
          <w:p w14:paraId="13957BC9"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2017</w:t>
            </w:r>
          </w:p>
        </w:tc>
        <w:tc>
          <w:tcPr>
            <w:tcW w:w="2245" w:type="dxa"/>
            <w:vAlign w:val="center"/>
            <w:hideMark/>
          </w:tcPr>
          <w:p w14:paraId="68BA8730"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25410</w:t>
            </w:r>
          </w:p>
        </w:tc>
        <w:tc>
          <w:tcPr>
            <w:tcW w:w="2245" w:type="dxa"/>
            <w:vAlign w:val="center"/>
            <w:hideMark/>
          </w:tcPr>
          <w:p w14:paraId="56E12CFB"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10497</w:t>
            </w:r>
          </w:p>
        </w:tc>
        <w:tc>
          <w:tcPr>
            <w:tcW w:w="2245" w:type="dxa"/>
            <w:vAlign w:val="center"/>
          </w:tcPr>
          <w:p w14:paraId="17876C48"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35907</w:t>
            </w:r>
          </w:p>
        </w:tc>
      </w:tr>
      <w:tr w:rsidR="00502A60" w:rsidRPr="002D2A33" w14:paraId="26E169DD" w14:textId="77777777" w:rsidTr="00FE01C1">
        <w:trPr>
          <w:trHeight w:val="271"/>
        </w:trPr>
        <w:tc>
          <w:tcPr>
            <w:tcW w:w="2505" w:type="dxa"/>
            <w:vAlign w:val="center"/>
            <w:hideMark/>
          </w:tcPr>
          <w:p w14:paraId="79D2106C"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2018</w:t>
            </w:r>
          </w:p>
        </w:tc>
        <w:tc>
          <w:tcPr>
            <w:tcW w:w="2245" w:type="dxa"/>
            <w:vAlign w:val="center"/>
            <w:hideMark/>
          </w:tcPr>
          <w:p w14:paraId="0ACCF879"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14182</w:t>
            </w:r>
          </w:p>
        </w:tc>
        <w:tc>
          <w:tcPr>
            <w:tcW w:w="2245" w:type="dxa"/>
            <w:vAlign w:val="center"/>
            <w:hideMark/>
          </w:tcPr>
          <w:p w14:paraId="7464E989"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11053</w:t>
            </w:r>
          </w:p>
        </w:tc>
        <w:tc>
          <w:tcPr>
            <w:tcW w:w="2245" w:type="dxa"/>
            <w:vAlign w:val="center"/>
          </w:tcPr>
          <w:p w14:paraId="5E6013B8"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25235</w:t>
            </w:r>
          </w:p>
        </w:tc>
      </w:tr>
      <w:tr w:rsidR="00502A60" w:rsidRPr="002D2A33" w14:paraId="5B9A4E52" w14:textId="77777777" w:rsidTr="00FE01C1">
        <w:trPr>
          <w:trHeight w:val="271"/>
        </w:trPr>
        <w:tc>
          <w:tcPr>
            <w:tcW w:w="2505" w:type="dxa"/>
            <w:vAlign w:val="center"/>
            <w:hideMark/>
          </w:tcPr>
          <w:p w14:paraId="30A70BF8"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2019</w:t>
            </w:r>
          </w:p>
        </w:tc>
        <w:tc>
          <w:tcPr>
            <w:tcW w:w="2245" w:type="dxa"/>
            <w:vAlign w:val="center"/>
            <w:hideMark/>
          </w:tcPr>
          <w:p w14:paraId="1382E3EA"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20110</w:t>
            </w:r>
          </w:p>
        </w:tc>
        <w:tc>
          <w:tcPr>
            <w:tcW w:w="2245" w:type="dxa"/>
            <w:vAlign w:val="center"/>
            <w:hideMark/>
          </w:tcPr>
          <w:p w14:paraId="1F6E520A"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12571</w:t>
            </w:r>
          </w:p>
        </w:tc>
        <w:tc>
          <w:tcPr>
            <w:tcW w:w="2245" w:type="dxa"/>
            <w:vAlign w:val="center"/>
          </w:tcPr>
          <w:p w14:paraId="664E0ECA"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32681</w:t>
            </w:r>
          </w:p>
        </w:tc>
      </w:tr>
      <w:tr w:rsidR="00502A60" w:rsidRPr="002D2A33" w14:paraId="4DC4A495" w14:textId="77777777" w:rsidTr="00FE01C1">
        <w:trPr>
          <w:trHeight w:val="271"/>
        </w:trPr>
        <w:tc>
          <w:tcPr>
            <w:tcW w:w="2505" w:type="dxa"/>
            <w:vAlign w:val="center"/>
            <w:hideMark/>
          </w:tcPr>
          <w:p w14:paraId="49BB920E"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2020</w:t>
            </w:r>
          </w:p>
        </w:tc>
        <w:tc>
          <w:tcPr>
            <w:tcW w:w="2245" w:type="dxa"/>
            <w:vAlign w:val="center"/>
            <w:hideMark/>
          </w:tcPr>
          <w:p w14:paraId="3BDEFD00"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32673</w:t>
            </w:r>
          </w:p>
        </w:tc>
        <w:tc>
          <w:tcPr>
            <w:tcW w:w="2245" w:type="dxa"/>
            <w:vAlign w:val="center"/>
            <w:hideMark/>
          </w:tcPr>
          <w:p w14:paraId="749CC1A3"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16390</w:t>
            </w:r>
          </w:p>
        </w:tc>
        <w:tc>
          <w:tcPr>
            <w:tcW w:w="2245" w:type="dxa"/>
            <w:vAlign w:val="center"/>
          </w:tcPr>
          <w:p w14:paraId="3CBD85D9"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49063</w:t>
            </w:r>
          </w:p>
        </w:tc>
      </w:tr>
      <w:tr w:rsidR="00502A60" w:rsidRPr="002D2A33" w14:paraId="053E392A" w14:textId="77777777" w:rsidTr="00FE01C1">
        <w:trPr>
          <w:trHeight w:val="271"/>
        </w:trPr>
        <w:tc>
          <w:tcPr>
            <w:tcW w:w="2505" w:type="dxa"/>
            <w:vAlign w:val="center"/>
            <w:hideMark/>
          </w:tcPr>
          <w:p w14:paraId="0BEABE4D"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lastRenderedPageBreak/>
              <w:t>2021</w:t>
            </w:r>
          </w:p>
        </w:tc>
        <w:tc>
          <w:tcPr>
            <w:tcW w:w="2245" w:type="dxa"/>
            <w:vAlign w:val="center"/>
            <w:hideMark/>
          </w:tcPr>
          <w:p w14:paraId="47933F1A"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19579</w:t>
            </w:r>
          </w:p>
        </w:tc>
        <w:tc>
          <w:tcPr>
            <w:tcW w:w="2245" w:type="dxa"/>
            <w:vAlign w:val="center"/>
            <w:hideMark/>
          </w:tcPr>
          <w:p w14:paraId="76E8ABF2"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15549</w:t>
            </w:r>
          </w:p>
        </w:tc>
        <w:tc>
          <w:tcPr>
            <w:tcW w:w="2245" w:type="dxa"/>
            <w:vAlign w:val="center"/>
          </w:tcPr>
          <w:p w14:paraId="57196B82"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35128</w:t>
            </w:r>
          </w:p>
        </w:tc>
      </w:tr>
      <w:tr w:rsidR="00502A60" w:rsidRPr="002D2A33" w14:paraId="55E66A61" w14:textId="77777777" w:rsidTr="00FE01C1">
        <w:trPr>
          <w:trHeight w:val="271"/>
        </w:trPr>
        <w:tc>
          <w:tcPr>
            <w:tcW w:w="2505" w:type="dxa"/>
            <w:vAlign w:val="center"/>
            <w:hideMark/>
          </w:tcPr>
          <w:p w14:paraId="3F23B90E" w14:textId="77777777" w:rsidR="00502A60" w:rsidRPr="002D2A33" w:rsidRDefault="00502A60" w:rsidP="00FE01C1">
            <w:pPr>
              <w:widowControl/>
              <w:suppressAutoHyphens w:val="0"/>
              <w:autoSpaceDE/>
              <w:autoSpaceDN/>
              <w:adjustRightInd/>
              <w:ind w:firstLine="0"/>
              <w:jc w:val="left"/>
              <w:rPr>
                <w:sz w:val="20"/>
                <w:szCs w:val="20"/>
              </w:rPr>
            </w:pPr>
            <w:r w:rsidRPr="002D2A33">
              <w:rPr>
                <w:sz w:val="20"/>
                <w:szCs w:val="20"/>
              </w:rPr>
              <w:t>2022</w:t>
            </w:r>
          </w:p>
        </w:tc>
        <w:tc>
          <w:tcPr>
            <w:tcW w:w="2245" w:type="dxa"/>
            <w:vAlign w:val="center"/>
            <w:hideMark/>
          </w:tcPr>
          <w:p w14:paraId="587F1BC9"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20202</w:t>
            </w:r>
          </w:p>
        </w:tc>
        <w:tc>
          <w:tcPr>
            <w:tcW w:w="2245" w:type="dxa"/>
            <w:vAlign w:val="center"/>
            <w:hideMark/>
          </w:tcPr>
          <w:p w14:paraId="1F59D5B9"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13460</w:t>
            </w:r>
          </w:p>
        </w:tc>
        <w:tc>
          <w:tcPr>
            <w:tcW w:w="2245" w:type="dxa"/>
            <w:vAlign w:val="center"/>
          </w:tcPr>
          <w:p w14:paraId="5468DCAB" w14:textId="77777777" w:rsidR="00502A60" w:rsidRPr="002D2A33" w:rsidRDefault="00502A60" w:rsidP="00FE01C1">
            <w:pPr>
              <w:widowControl/>
              <w:suppressAutoHyphens w:val="0"/>
              <w:autoSpaceDE/>
              <w:autoSpaceDN/>
              <w:adjustRightInd/>
              <w:ind w:firstLine="0"/>
              <w:jc w:val="center"/>
              <w:rPr>
                <w:sz w:val="20"/>
                <w:szCs w:val="20"/>
              </w:rPr>
            </w:pPr>
            <w:r w:rsidRPr="002D2A33">
              <w:rPr>
                <w:sz w:val="20"/>
                <w:szCs w:val="20"/>
              </w:rPr>
              <w:t>33662</w:t>
            </w:r>
          </w:p>
        </w:tc>
      </w:tr>
    </w:tbl>
    <w:p w14:paraId="038BF86A" w14:textId="77777777" w:rsidR="00502A60" w:rsidRPr="002D2A33" w:rsidRDefault="00502A60" w:rsidP="00502A60">
      <w:pPr>
        <w:spacing w:before="120"/>
      </w:pPr>
      <w:r w:rsidRPr="002D2A33">
        <w:t>По данным Администрации города Югорска, общая площадь жилых домов составила по состоянию на 01.01.2020 – 1064,4 тыс. кв. м, в том числе дома многоквартирной застройки 721,9 тыс. кв. м и 342,5 тыс. кв. м застройки индивидуальными домами. Общая площадь жилого фонда в частной собственности 997,5 (94%), площадь муниципального жилищного фонда составляет 66,9 тыс. кв. м.</w:t>
      </w:r>
    </w:p>
    <w:p w14:paraId="2BC5A093" w14:textId="77777777" w:rsidR="00502A60" w:rsidRPr="002D2A33" w:rsidRDefault="00502A60" w:rsidP="00502A60">
      <w:r w:rsidRPr="002D2A33">
        <w:t>Доля оборудованного жилищного фонда водопроводом, горячим водоснабжением и канализацией, центральным отоплением и газом находится в пределах – 60–65 %.</w:t>
      </w:r>
    </w:p>
    <w:p w14:paraId="57ADE55E" w14:textId="77777777" w:rsidR="00502A60" w:rsidRPr="002D2A33" w:rsidRDefault="00502A60" w:rsidP="00502A60">
      <w:r w:rsidRPr="002D2A33">
        <w:t>Особенностью качества жилищного фонда г. Югорска является высокий удельный вес жилья в деревянном и блочном исполнении. В структуре многоквартирного жилищного фонда порядка 10 % занимают блокированные жилые дома, большинство деревянные, невысоких потребительских качеств.</w:t>
      </w:r>
    </w:p>
    <w:p w14:paraId="4545294E" w14:textId="77777777" w:rsidR="00502A60" w:rsidRPr="002D2A33" w:rsidRDefault="00502A60" w:rsidP="00502A60">
      <w:r w:rsidRPr="002D2A33">
        <w:t>Индивидуальный жилищный фонд в основном представлен частными (односемейными) 1-2 этажными домами, составляющими 32 % общей площади.</w:t>
      </w:r>
    </w:p>
    <w:p w14:paraId="094E6D3B" w14:textId="77777777" w:rsidR="00502A60" w:rsidRPr="002D2A33" w:rsidRDefault="00502A60" w:rsidP="00502A60">
      <w:r w:rsidRPr="002D2A33">
        <w:t>На территории города расположен 51 дом со степенью износа выше 70 % (39 индивидуальных жилых домов и 12 домов блокированной жилой застройки), 191 жилой дом со степенью износа от 66 % до 70 % (43 индивидуальных жилых дома, 25 многоквартирных жилых домов, 123 блокированных дома).</w:t>
      </w:r>
    </w:p>
    <w:p w14:paraId="20C12662" w14:textId="77777777" w:rsidR="00502A60" w:rsidRPr="002D2A33" w:rsidRDefault="00502A60" w:rsidP="00502A60">
      <w:pPr>
        <w:pStyle w:val="34"/>
        <w:widowControl/>
        <w:spacing w:before="280" w:after="280"/>
      </w:pPr>
      <w:bookmarkStart w:id="25" w:name="_Toc121125705"/>
      <w:bookmarkStart w:id="26" w:name="_Toc147239435"/>
      <w:bookmarkStart w:id="27" w:name="_Toc152334999"/>
      <w:r w:rsidRPr="002D2A33">
        <w:t>Образование</w:t>
      </w:r>
      <w:bookmarkEnd w:id="25"/>
      <w:bookmarkEnd w:id="26"/>
      <w:bookmarkEnd w:id="27"/>
    </w:p>
    <w:p w14:paraId="2CEA4F0D" w14:textId="77777777" w:rsidR="00502A60" w:rsidRPr="002D2A33" w:rsidRDefault="00502A60" w:rsidP="00502A60">
      <w:r w:rsidRPr="002D2A33">
        <w:t xml:space="preserve">Муниципальная система образования включает в себя образовательные учреждения различных типов, организационно – правовых форм собственности и обеспечивает образовательную мобильность обучающихся города Югорска, решая задачи доступности образования согласно </w:t>
      </w:r>
      <w:r w:rsidRPr="002D2A33">
        <w:lastRenderedPageBreak/>
        <w:t>склонностям и потребностям человека, созданию условий для самореализации каждого ребенка, свободного развития его способностей.</w:t>
      </w:r>
    </w:p>
    <w:p w14:paraId="33E76A35" w14:textId="77777777" w:rsidR="00502A60" w:rsidRPr="002D2A33" w:rsidRDefault="00502A60" w:rsidP="00502A60">
      <w:r w:rsidRPr="002D2A33">
        <w:t xml:space="preserve">В образовательную сеть города Югорска входят: </w:t>
      </w:r>
    </w:p>
    <w:p w14:paraId="4FE24DD7" w14:textId="77777777" w:rsidR="00502A60" w:rsidRPr="002D2A33" w:rsidRDefault="00502A60" w:rsidP="00502A60">
      <w:pPr>
        <w:pStyle w:val="1-"/>
      </w:pPr>
      <w:r w:rsidRPr="002D2A33">
        <w:t>общее образование - 6 учреждений, в том числе: 5 муниципальных средних общеобразовательных школ и 1 частное общеобразовательное учреждение «Православная гимназия Преподобного Сергия Радонежского», реализующих основные общеобразовательные программы;</w:t>
      </w:r>
    </w:p>
    <w:p w14:paraId="37D12219" w14:textId="77777777" w:rsidR="00502A60" w:rsidRPr="002D2A33" w:rsidRDefault="00502A60" w:rsidP="00502A60">
      <w:pPr>
        <w:pStyle w:val="1-"/>
      </w:pPr>
      <w:r w:rsidRPr="002D2A33">
        <w:t>дошкольное образование – 5 учреждений, в том числе: 3 муниципальных учреждения и 2 индивидуальных предпринимателя, осуществляющих образовательную деятельность;</w:t>
      </w:r>
    </w:p>
    <w:p w14:paraId="6D15EF9F" w14:textId="77777777" w:rsidR="00502A60" w:rsidRPr="002D2A33" w:rsidRDefault="00502A60" w:rsidP="00502A60">
      <w:pPr>
        <w:pStyle w:val="1-"/>
      </w:pPr>
      <w:r w:rsidRPr="002D2A33">
        <w:t>дополнительное образование – 2 муниципальные учреждения, в том числе: в ведомстве образования - 1 учреждение, в ведомстве культуры – 1 учреждение. Услуги дополнительного образования оказывают 6 частных образовательных организаций и индивидуальных предпринимателей.</w:t>
      </w:r>
    </w:p>
    <w:p w14:paraId="7D969F18" w14:textId="77777777" w:rsidR="00502A60" w:rsidRPr="002D2A33" w:rsidRDefault="00502A60" w:rsidP="00502A60">
      <w:r w:rsidRPr="002D2A33">
        <w:t>Численность детей, посещающих образовательные учреждения, реализующие программы дошкольного образования, составила 2 576 человек (93,6%), в том числе 60 воспитанников в частных детских учреждениях (65,2%).</w:t>
      </w:r>
    </w:p>
    <w:p w14:paraId="16625122" w14:textId="77777777" w:rsidR="00502A60" w:rsidRPr="002D2A33" w:rsidRDefault="00502A60" w:rsidP="00502A60">
      <w:r w:rsidRPr="002D2A33">
        <w:t>Обеспеченность местами в дошкольных учреждениях города детей дошкольного возраста (1–6 лет) составляет 78,5 места на 100 детей (112,1% от норматива – 70 мест на 100 детей).</w:t>
      </w:r>
    </w:p>
    <w:p w14:paraId="54CF511A" w14:textId="77777777" w:rsidR="00502A60" w:rsidRPr="002D2A33" w:rsidRDefault="00502A60" w:rsidP="00502A60">
      <w:r w:rsidRPr="002D2A33">
        <w:t>В рамках реализации национального проекта «Демография» и муниципально-частного партнерства в соответствии с государственной программой Ханты-Мансийского автономного округа - Югры «Развитие образования» в конце августа 2020 года администрацией города приобретено в муниципальную собственность здание детского сада мощностью 344 места.</w:t>
      </w:r>
    </w:p>
    <w:p w14:paraId="306744CA" w14:textId="77777777" w:rsidR="00502A60" w:rsidRPr="002D2A33" w:rsidRDefault="00502A60" w:rsidP="00502A60">
      <w:r w:rsidRPr="002D2A33">
        <w:t>Всего численность обучающихся в образовательных учреждениях города составила 5 543 человека (102,1 %), в том числе в негосударственном учреждении – 127 человек.</w:t>
      </w:r>
    </w:p>
    <w:p w14:paraId="04C6B3E8" w14:textId="77777777" w:rsidR="00502A60" w:rsidRPr="002D2A33" w:rsidRDefault="00502A60" w:rsidP="00502A60">
      <w:pPr>
        <w:shd w:val="clear" w:color="auto" w:fill="FFFFFF"/>
        <w:rPr>
          <w:rFonts w:eastAsia="Calibri"/>
          <w:szCs w:val="24"/>
        </w:rPr>
      </w:pPr>
      <w:r w:rsidRPr="002D2A33">
        <w:rPr>
          <w:rFonts w:eastAsia="Calibri"/>
          <w:szCs w:val="24"/>
        </w:rPr>
        <w:t xml:space="preserve">Одним из целевых показателей проекта «Успех каждого ребенка» </w:t>
      </w:r>
      <w:r w:rsidRPr="002D2A33">
        <w:rPr>
          <w:rFonts w:eastAsia="Calibri"/>
          <w:szCs w:val="24"/>
        </w:rPr>
        <w:lastRenderedPageBreak/>
        <w:t xml:space="preserve">является охват детей программами дополнительного образования. По итогам 2020 года услугами дополнительного образования муниципальными учреждениями охвачено </w:t>
      </w:r>
      <w:r w:rsidRPr="002D2A33">
        <w:rPr>
          <w:rFonts w:eastAsia="Calibri"/>
          <w:szCs w:val="24"/>
          <w:lang w:eastAsia="en-US"/>
        </w:rPr>
        <w:t xml:space="preserve">5 880 </w:t>
      </w:r>
      <w:r w:rsidRPr="002D2A33">
        <w:rPr>
          <w:rFonts w:eastAsia="Calibri"/>
          <w:szCs w:val="24"/>
        </w:rPr>
        <w:t xml:space="preserve">детей, что составляет </w:t>
      </w:r>
      <w:r w:rsidRPr="002D2A33">
        <w:rPr>
          <w:rFonts w:eastAsia="Calibri"/>
          <w:szCs w:val="24"/>
          <w:lang w:eastAsia="en-US"/>
        </w:rPr>
        <w:t xml:space="preserve">80,7 % </w:t>
      </w:r>
      <w:r w:rsidRPr="002D2A33">
        <w:rPr>
          <w:rFonts w:eastAsia="Calibri"/>
          <w:szCs w:val="24"/>
        </w:rPr>
        <w:t>от общего количества детей в возрасте от 5 до 18 лет. Услугами дополнительного образования негосударственными поставщиками услуг охвачено 486 детей или 7,6 % от охвата детей дополнительным образованием в муниципалитете. Большое значение в реализации программ естественнонаучной и технической направленности имеет деятельность детского технопарка «Кванториум», в котором в отчетном периоде на постоянной основе занимались 428 детей; 1 600 школьников и дошкольников приняли участие в квестах, тематических занятиях, игровых программах и мероприятиях, проводимых «Кванториумом».</w:t>
      </w:r>
    </w:p>
    <w:p w14:paraId="55F07970" w14:textId="77777777" w:rsidR="00502A60" w:rsidRPr="002D2A33" w:rsidRDefault="00502A60" w:rsidP="00502A60">
      <w:pPr>
        <w:pStyle w:val="34"/>
        <w:widowControl/>
        <w:spacing w:before="280" w:after="280"/>
      </w:pPr>
      <w:bookmarkStart w:id="28" w:name="_Toc121125706"/>
      <w:bookmarkStart w:id="29" w:name="_Toc147239436"/>
      <w:bookmarkStart w:id="30" w:name="_Toc152335000"/>
      <w:r w:rsidRPr="002D2A33">
        <w:t>Культура</w:t>
      </w:r>
      <w:bookmarkEnd w:id="28"/>
      <w:bookmarkEnd w:id="29"/>
      <w:bookmarkEnd w:id="30"/>
    </w:p>
    <w:p w14:paraId="056F9356" w14:textId="77777777" w:rsidR="00502A60" w:rsidRPr="002D2A33" w:rsidRDefault="00502A60" w:rsidP="00502A60">
      <w:r w:rsidRPr="002D2A33">
        <w:t>Сеть учреждений в сфере культуры представляют 4 муниципальных и 1 ведомственное учреждение.</w:t>
      </w:r>
    </w:p>
    <w:p w14:paraId="2473EEF6" w14:textId="77777777" w:rsidR="00502A60" w:rsidRPr="002D2A33" w:rsidRDefault="00502A60" w:rsidP="00502A60">
      <w:r w:rsidRPr="002D2A33">
        <w:t>Условия по организации досуга и обеспечению жителей услугами организаций культуры в г. Югорске осуществляют МАУ «Центр культуры «Югра-презент» (включая Дом культуры «МиГ») и ведомственное учреждение Культурно-спортивный комплекс «Норд» ООО «Газпром трансгаз Югорск». Учреждения имеют в своем распоряжении суммарно 1 392 места в зрительных залах.</w:t>
      </w:r>
    </w:p>
    <w:p w14:paraId="0EA306FF" w14:textId="77777777" w:rsidR="00502A60" w:rsidRPr="002D2A33" w:rsidRDefault="00502A60" w:rsidP="00502A60">
      <w:r w:rsidRPr="002D2A33">
        <w:t>По итогам 2020 года в МАУ «Центр культуры «Югра-презент» функционировало 56 клубных формирований (соответствует показателю 2019 года), из них для детей – 29 формирований (в 2019 году – 28 формирований), в которых занимались 1 282 человека (в 2019 году – 1 284 человека), в том числе детей – 678 человек (в 209 году – 654 ребенка).</w:t>
      </w:r>
    </w:p>
    <w:p w14:paraId="1F501DE2" w14:textId="77777777" w:rsidR="00502A60" w:rsidRPr="002D2A33" w:rsidRDefault="00502A60" w:rsidP="00502A60">
      <w:r w:rsidRPr="002D2A33">
        <w:t xml:space="preserve">С целью реализации регионального проекта «Цифровая культура» национального проекта «Культура» Центр культуры «Югра-презент» в 2022 году получит межбюджетный трансферт в размере 5 700,0 тысяч </w:t>
      </w:r>
      <w:r w:rsidRPr="002D2A33">
        <w:lastRenderedPageBreak/>
        <w:t>рублей на создание виртуального концертного зала. Планируется оснастить концертный зал на 595 мест современным оборудованием, позволяющим производить онлайн трансляцию филармонических концертов в режиме реального времени.</w:t>
      </w:r>
    </w:p>
    <w:p w14:paraId="5F97383F" w14:textId="77777777" w:rsidR="00502A60" w:rsidRPr="002D2A33" w:rsidRDefault="00502A60" w:rsidP="00502A60">
      <w:r w:rsidRPr="002D2A33">
        <w:t>Объем музейных фондов составил 35 607 единиц хранения (100,7 %), из них: 25 356 единиц основного фонда (100,3%), 10 251 единиц научно-вспомогательного фонда (101,1 %).</w:t>
      </w:r>
    </w:p>
    <w:p w14:paraId="4755BE39" w14:textId="77777777" w:rsidR="00502A60" w:rsidRPr="002D2A33" w:rsidRDefault="00502A60" w:rsidP="00502A60">
      <w:r w:rsidRPr="002D2A33">
        <w:t>Электронная база инвентаризированного фонда на конец 2020 года составила 17 828 единиц хранения (117,1 %) музейных предметов или 70,3 % от числа музейных предметов основного фонда, 50,1 % от совокупного музейного фонда.</w:t>
      </w:r>
    </w:p>
    <w:p w14:paraId="3F6F7BC8" w14:textId="77777777" w:rsidR="00502A60" w:rsidRPr="002D2A33" w:rsidRDefault="00502A60" w:rsidP="00502A60">
      <w:r w:rsidRPr="002D2A33">
        <w:t>В состав МБУ «Централизованная библиотечная система города Югорска» (далее - МБУ «ЦБС г. Югорска») входят 2 библиотеки: Центральная городская библиотека и Центральная городская детская библиотека.</w:t>
      </w:r>
    </w:p>
    <w:p w14:paraId="32EC70CA" w14:textId="77777777" w:rsidR="00502A60" w:rsidRPr="002D2A33" w:rsidRDefault="00502A60" w:rsidP="00502A60">
      <w:r w:rsidRPr="002D2A33">
        <w:t>Количество читателей МБУ «ЦБС г. Югорска» на 01.01.2021 составило 13 355 человек (96,9 %), в том числе 5 355 детей в возрасте до 14 лет (89,3 %). За 2020 год библиотеки посетило 82 575 человек (80,4 %), в том числе 31 022 ребенка в возрасте до 14 лет.</w:t>
      </w:r>
    </w:p>
    <w:p w14:paraId="33AFB3A6" w14:textId="77777777" w:rsidR="00502A60" w:rsidRPr="002D2A33" w:rsidRDefault="00502A60" w:rsidP="00502A60">
      <w:r w:rsidRPr="002D2A33">
        <w:t>Из фондов библиотек выдано 203 881 экземпляров книг (76,8 %). По справочно-библиографическому обслуживанию пользователей выполнено 11 827 справок и консультаций (70,8 %): из них в удаленном режиме – 1106.</w:t>
      </w:r>
    </w:p>
    <w:p w14:paraId="768BBEF8" w14:textId="77777777" w:rsidR="00502A60" w:rsidRPr="002D2A33" w:rsidRDefault="00502A60" w:rsidP="00502A60">
      <w:r w:rsidRPr="002D2A33">
        <w:t>На конец 2020 года библиотечный фонд составил 160 366 экземпляров (100,2 %), поступило новых книг – 4 366 экземпляров (103,8 %).</w:t>
      </w:r>
    </w:p>
    <w:p w14:paraId="6A2A1DDD" w14:textId="77777777" w:rsidR="00502A60" w:rsidRPr="002D2A33" w:rsidRDefault="00502A60" w:rsidP="00502A60">
      <w:pPr>
        <w:pStyle w:val="34"/>
        <w:widowControl/>
        <w:spacing w:before="280" w:after="280"/>
      </w:pPr>
      <w:bookmarkStart w:id="31" w:name="_Toc121125707"/>
      <w:bookmarkStart w:id="32" w:name="_Toc147239437"/>
      <w:bookmarkStart w:id="33" w:name="_Toc152335001"/>
      <w:r w:rsidRPr="002D2A33">
        <w:t>Спорт</w:t>
      </w:r>
      <w:bookmarkEnd w:id="31"/>
      <w:bookmarkEnd w:id="32"/>
      <w:bookmarkEnd w:id="33"/>
    </w:p>
    <w:p w14:paraId="6CC8852B" w14:textId="77777777" w:rsidR="00502A60" w:rsidRPr="002D2A33" w:rsidRDefault="00502A60" w:rsidP="00502A60">
      <w:bookmarkStart w:id="34" w:name="_Toc121125708"/>
      <w:bookmarkStart w:id="35" w:name="_Toc147239438"/>
      <w:r w:rsidRPr="002D2A33">
        <w:t>По состоянию на 01.01.2021 количество спортивных сооружений города Югорска составило 110 единиц (01.01.2020 – 105 единиц), на базе которых развивается 42 вида спорта.</w:t>
      </w:r>
    </w:p>
    <w:p w14:paraId="63A9B350" w14:textId="77777777" w:rsidR="00502A60" w:rsidRPr="002D2A33" w:rsidRDefault="00502A60" w:rsidP="00502A60">
      <w:r w:rsidRPr="002D2A33">
        <w:t xml:space="preserve">Перечень спортивных объектов дополнен 2 турниковыми комплексами </w:t>
      </w:r>
      <w:r w:rsidRPr="002D2A33">
        <w:lastRenderedPageBreak/>
        <w:t>на территории МБУ СШОР «Центр Югорского спорта», тренажерным комплексом в микрорайоне «Авалон», 2 фитнес-центрами на ул. Садовой.</w:t>
      </w:r>
    </w:p>
    <w:p w14:paraId="0050E519" w14:textId="77777777" w:rsidR="00502A60" w:rsidRPr="002D2A33" w:rsidRDefault="00502A60" w:rsidP="00502A60">
      <w:r w:rsidRPr="002D2A33">
        <w:t>В рамках регионального проекта «Создание для всех категорий и групп населения условий для занятия физической культурой и спортом, массовым спортом, в том числе повышение уровня обеспеченности населения объектами спорта, а также подготовка спортивного резерва (Спорт - норма жизни)» национального проекта «Демография» определен целевой показатель уровня обеспеченности населения спортивными сооружениями (исходя из единовременной пропускной способности), который должен составить в 2024 году – 87%, фактический показатель за отчетный период - 71,3%.</w:t>
      </w:r>
    </w:p>
    <w:p w14:paraId="3A71AC2D" w14:textId="77777777" w:rsidR="00502A60" w:rsidRPr="002D2A33" w:rsidRDefault="00502A60" w:rsidP="00502A60">
      <w:pPr>
        <w:pStyle w:val="34"/>
        <w:widowControl/>
        <w:spacing w:before="280" w:after="280"/>
      </w:pPr>
      <w:bookmarkStart w:id="36" w:name="_Toc152335002"/>
      <w:r w:rsidRPr="002D2A33">
        <w:t>Здравоохранение</w:t>
      </w:r>
      <w:bookmarkEnd w:id="34"/>
      <w:bookmarkEnd w:id="35"/>
      <w:bookmarkEnd w:id="36"/>
    </w:p>
    <w:p w14:paraId="35E707C0" w14:textId="77777777" w:rsidR="00502A60" w:rsidRPr="002D2A33" w:rsidRDefault="00502A60" w:rsidP="00502A60">
      <w:bookmarkStart w:id="37" w:name="_Toc121125709"/>
      <w:bookmarkStart w:id="38" w:name="_Toc147239439"/>
      <w:r w:rsidRPr="002D2A33">
        <w:t>Здравоохранение представлено бюджетным учреждением Ханты- Мансийского автономного округа – Югры «Югорская городская больница» (БУ «Югорская городская больница»), ведомственным учреждением – санаторий-профилакторий ООО «Газпром трансгаз Югорск», бюджетным учреждением Ханты-Мансийского автономного округа – Югры «Советская психоневрологическая больница» Югорский филиал. Осуществляют деятельность 14 юридических лиц и 12 индивидуальных предпринимателей, которые оказывают услуги по стоматологии, урологии, неврологии, отоларингологии, акушерству и гинекологии, офтальмологии, физиотерапии, педиатрии, хирургии.</w:t>
      </w:r>
    </w:p>
    <w:p w14:paraId="7B212AF6" w14:textId="77777777" w:rsidR="00502A60" w:rsidRPr="002D2A33" w:rsidRDefault="00502A60" w:rsidP="00502A60">
      <w:r w:rsidRPr="002D2A33">
        <w:t>БУ «Югорская городская больница» состоит из круглосуточного стационара и амбулаторно-поликлинической службы. Стационар городской больницы оказывает медицинскую помощь жителям города круглосуточно и представлен отделениями для лечения остро заболевших и хронических больных (хирургическое, травматологическое, терапевтическое и другие).</w:t>
      </w:r>
    </w:p>
    <w:p w14:paraId="427A13E2" w14:textId="77777777" w:rsidR="00502A60" w:rsidRPr="002D2A33" w:rsidRDefault="00502A60" w:rsidP="00502A60">
      <w:r w:rsidRPr="002D2A33">
        <w:t xml:space="preserve">На базе БУ «Югорская городская больница» развернуто 217 коек круглосуточного стационара и 62 койки дневного пребывания </w:t>
      </w:r>
      <w:r w:rsidRPr="002D2A33">
        <w:lastRenderedPageBreak/>
        <w:t>при поликлинике с учетом двухсменного режима работы.</w:t>
      </w:r>
    </w:p>
    <w:p w14:paraId="605989F6" w14:textId="77777777" w:rsidR="00502A60" w:rsidRPr="002D2A33" w:rsidRDefault="00502A60" w:rsidP="00502A60">
      <w:r w:rsidRPr="002D2A33">
        <w:t>Обеспеченность больничными койками (стационар) составила 57,4 коек на 10 тыс. населения (в 2019 году – 57,5 коек на 10 тыс. населения).</w:t>
      </w:r>
    </w:p>
    <w:p w14:paraId="660E796F" w14:textId="7B001E3B" w:rsidR="00502A60" w:rsidRPr="002D2A33" w:rsidRDefault="00502A60" w:rsidP="00502A60">
      <w:r w:rsidRPr="002D2A33">
        <w:t xml:space="preserve">Плановая мощность поликлиники (число посещений в смену) – 841 посещение. Число врачебных посещений на 1 жителя – 7,5 (в 2019 году </w:t>
      </w:r>
      <w:r w:rsidR="00FE01C1" w:rsidRPr="002D2A33">
        <w:rPr>
          <w:lang w:val="en-US"/>
        </w:rPr>
        <w:t>–</w:t>
      </w:r>
      <w:r w:rsidRPr="002D2A33">
        <w:t xml:space="preserve"> 9,8).</w:t>
      </w:r>
    </w:p>
    <w:p w14:paraId="545573B6" w14:textId="77777777" w:rsidR="00502A60" w:rsidRPr="002D2A33" w:rsidRDefault="00502A60" w:rsidP="00502A60">
      <w:pPr>
        <w:pStyle w:val="34"/>
        <w:widowControl/>
        <w:spacing w:before="280" w:after="280"/>
      </w:pPr>
      <w:bookmarkStart w:id="39" w:name="_Toc152335003"/>
      <w:r w:rsidRPr="002D2A33">
        <w:t>Промышленность</w:t>
      </w:r>
      <w:bookmarkEnd w:id="37"/>
      <w:bookmarkEnd w:id="38"/>
      <w:bookmarkEnd w:id="39"/>
    </w:p>
    <w:p w14:paraId="6D44E588" w14:textId="58FFEE92" w:rsidR="00502A60" w:rsidRPr="002D2A33" w:rsidRDefault="00502A60" w:rsidP="00502A60">
      <w:r w:rsidRPr="002D2A33">
        <w:t>Промышленность г. Югорска представлена следующими видами деятельности: пищевая, производство строительных материалов и конструкций, лесопереработка, переработка отходов, машиностроение, ремонт машин и оборудования, тепло-электроэнергетика, швейное производство и издательская деятельность. В структуре промышленного производства обрабатывающие предприятия составляют около 40 % от общего объема. На инвестиционной карте Югры в разделе «Промышленность» размещены 45 проектов г</w:t>
      </w:r>
      <w:r w:rsidR="00FE01C1" w:rsidRPr="002D2A33">
        <w:t>.</w:t>
      </w:r>
      <w:r w:rsidR="00FE01C1" w:rsidRPr="002D2A33">
        <w:rPr>
          <w:lang w:val="en-US"/>
        </w:rPr>
        <w:t> </w:t>
      </w:r>
      <w:r w:rsidRPr="002D2A33">
        <w:t>Югорска, из которых 19 инвестиционные проекты в сфере промышленности, в том числе 11 проектов относятся к обрабатывающей промышленности. Наиболее значимыми являются строительство и модернизация крупного животноводческого комплекса (КФХ Беккер), инвестиционный проект по строительству мусороперерабатывающего завода, выпуск плавающих гусеничных снегоболотоходов (ООО «Витязь»), проект по созданию частного индустриального парка «ЯВА-Югорск» на базе существующей строительной компании, Югорский индустриальный парк на базе бывшей территории завода строительных материалов (изготовление железобетонных конструкций, металлоконструкций, вторичная переработка резинотехнических изделий и др.).</w:t>
      </w:r>
    </w:p>
    <w:p w14:paraId="07267923" w14:textId="77777777" w:rsidR="00502A60" w:rsidRPr="002D2A33" w:rsidRDefault="00502A60" w:rsidP="00502A60">
      <w:r w:rsidRPr="002D2A33">
        <w:t>Объем отгруженных товаров собственного производства, выполненных работ и услуг собственными силами промышленности г. Югорска (без</w:t>
      </w:r>
      <w:r w:rsidRPr="002D2A33">
        <w:rPr>
          <w:lang w:val="en-US"/>
        </w:rPr>
        <w:t> </w:t>
      </w:r>
      <w:r w:rsidRPr="002D2A33">
        <w:t xml:space="preserve">субъектов малого предпринимательства) в 2022 году составил </w:t>
      </w:r>
      <w:r w:rsidRPr="002D2A33">
        <w:lastRenderedPageBreak/>
        <w:t xml:space="preserve">405 829 970,9 </w:t>
      </w:r>
      <w:r w:rsidRPr="002D2A33">
        <w:rPr>
          <w:shd w:val="clear" w:color="auto" w:fill="FFFFFF"/>
        </w:rPr>
        <w:t>тысяч рублей.</w:t>
      </w:r>
    </w:p>
    <w:p w14:paraId="6A01E863" w14:textId="77777777" w:rsidR="00502A60" w:rsidRPr="002D2A33" w:rsidRDefault="00502A60" w:rsidP="00502A60">
      <w:r w:rsidRPr="002D2A33">
        <w:t>Изменение объемов отгруженных товаров собственного производства, выполненных работ и услуг собственными силами промышленности в г. Югорске за 2017–2022 годы представлено на рисунке 2.9.</w:t>
      </w:r>
    </w:p>
    <w:p w14:paraId="663D1267" w14:textId="77777777" w:rsidR="00502A60" w:rsidRPr="002D2A33" w:rsidRDefault="00502A60" w:rsidP="00502A60">
      <w:pPr>
        <w:ind w:firstLine="0"/>
        <w:jc w:val="center"/>
      </w:pPr>
      <w:r w:rsidRPr="002D2A33">
        <w:rPr>
          <w:noProof/>
        </w:rPr>
        <w:drawing>
          <wp:inline distT="0" distB="0" distL="0" distR="0" wp14:anchorId="21416904" wp14:editId="65667287">
            <wp:extent cx="6008915" cy="2950029"/>
            <wp:effectExtent l="0" t="0" r="11430" b="3175"/>
            <wp:docPr id="17" name="Диаграмма 1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D813877-F8CB-4BCE-B756-A1E5411CA1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FF7DD99" w14:textId="77777777" w:rsidR="00502A60" w:rsidRPr="002D2A33" w:rsidRDefault="00502A60" w:rsidP="00502A60">
      <w:pPr>
        <w:ind w:firstLine="0"/>
        <w:jc w:val="center"/>
      </w:pPr>
      <w:r w:rsidRPr="002D2A33">
        <w:t>Рисунок 2.9 – Изменение объемов отгруженных товаров собственного производства г. Югорска в период 2017–2022 гг.</w:t>
      </w:r>
    </w:p>
    <w:p w14:paraId="72FD0ACC" w14:textId="77777777" w:rsidR="00502A60" w:rsidRPr="002D2A33" w:rsidRDefault="00502A60" w:rsidP="00502A60">
      <w:pPr>
        <w:pStyle w:val="34"/>
        <w:widowControl/>
        <w:spacing w:before="280" w:after="280"/>
      </w:pPr>
      <w:bookmarkStart w:id="40" w:name="_Toc121125710"/>
      <w:bookmarkStart w:id="41" w:name="_Toc147239440"/>
      <w:bookmarkStart w:id="42" w:name="_Toc152335004"/>
      <w:r w:rsidRPr="002D2A33">
        <w:t>Транспорт</w:t>
      </w:r>
      <w:bookmarkEnd w:id="40"/>
      <w:bookmarkEnd w:id="41"/>
      <w:bookmarkEnd w:id="42"/>
    </w:p>
    <w:p w14:paraId="70943A9A" w14:textId="77777777" w:rsidR="00502A60" w:rsidRPr="002D2A33" w:rsidRDefault="00502A60" w:rsidP="00502A60">
      <w:r w:rsidRPr="002D2A33">
        <w:t>В качестве единственного вида общественного пассажирского транспорта, обслуживающего все виды перевозок населения города, является автобус. Существенная роль в перевозках принадлежит легковому автотранспорту, принадлежащему гражданам, и, отчасти, юридическим лицам.</w:t>
      </w:r>
    </w:p>
    <w:p w14:paraId="019927F3" w14:textId="77777777" w:rsidR="00502A60" w:rsidRPr="002D2A33" w:rsidRDefault="00502A60" w:rsidP="00502A60">
      <w:r w:rsidRPr="002D2A33">
        <w:t xml:space="preserve">Остановочные пункты города, которые обслуживаются маршрутами регулярных перевозок, отвечают требованиям, установленным подпунктами 7.4.9 – 7.4.21 «СП 59.13330.2012. Свод правил. Доступность зданий и сооружений для маломобильных групп населения. Актуализированная редакция СНиП 35-01-2001» и Порядком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w:t>
      </w:r>
      <w:r w:rsidRPr="002D2A33">
        <w:lastRenderedPageBreak/>
        <w:t>автовокзалов, автостанций и предоставляемых услуг, а также оказания им при этом необходимой помощи.</w:t>
      </w:r>
    </w:p>
    <w:p w14:paraId="6B9E4E72" w14:textId="77777777" w:rsidR="00502A60" w:rsidRPr="002D2A33" w:rsidRDefault="00502A60" w:rsidP="00502A60">
      <w:r w:rsidRPr="002D2A33">
        <w:t>УДС г. Югорска имеет различное начертание в северной и южной частях города. В южной части система улиц имеет практически строго прямоугольную сетку улиц, в северной части наблюдается сочетание прямоугольной сетки улиц и сетки улиц, построенной на треугольниках, параллелограммах и тому подобных элементах.</w:t>
      </w:r>
    </w:p>
    <w:p w14:paraId="33345BF5" w14:textId="77777777" w:rsidR="00502A60" w:rsidRPr="002D2A33" w:rsidRDefault="00502A60" w:rsidP="00502A60">
      <w:r w:rsidRPr="002D2A33">
        <w:t>В связи с тем, что южная часть г. Югорска практически лишена самостоятельных выходов на внешние транспортные магистрали города, по территории селитебной застройки южной и северной частей г. Югорска проходят грузопотоки, направляющиеся в южную промзону города, что оказывает негативное воздействие на жилую застройку, увеличивает нагрузку на внутренние транспортные магистрали города, следствием чего является потенциальная возможность возникновения аварийных ситуаций в жилой застройке.</w:t>
      </w:r>
    </w:p>
    <w:p w14:paraId="7AB8A4A3" w14:textId="77777777" w:rsidR="00502A60" w:rsidRPr="002D2A33" w:rsidRDefault="00502A60" w:rsidP="00502A60">
      <w:r w:rsidRPr="002D2A33">
        <w:t>Главная транспортная магистраль общегородского значения в широтном направлении образована улицей Железнодорожная, в меридиональном направлении - улицами Лесозаготовителей, Декабристов, Студенческая, Торговая, Агиришская. Ширина основной части магистральных улиц в красных линиях не соответствует нормативным показателям и требует расширения.</w:t>
      </w:r>
    </w:p>
    <w:p w14:paraId="1890EADE" w14:textId="77777777" w:rsidR="00502A60" w:rsidRPr="002D2A33" w:rsidRDefault="00502A60" w:rsidP="00502A60">
      <w:r w:rsidRPr="002D2A33">
        <w:t>В границах г. Югорска проходят 3 автомобильные дороги регионального значения III технической категории:</w:t>
      </w:r>
    </w:p>
    <w:p w14:paraId="0A8EFEA0" w14:textId="77777777" w:rsidR="00502A60" w:rsidRPr="002D2A33" w:rsidRDefault="00502A60" w:rsidP="00502A60">
      <w:r w:rsidRPr="002D2A33">
        <w:t>– «г. Югорск – г. Советский»;</w:t>
      </w:r>
    </w:p>
    <w:p w14:paraId="2ACAE78A" w14:textId="77777777" w:rsidR="00502A60" w:rsidRPr="002D2A33" w:rsidRDefault="00502A60" w:rsidP="00502A60">
      <w:r w:rsidRPr="002D2A33">
        <w:t>– «Объездная автомобильная дорога г. Югорск»;</w:t>
      </w:r>
    </w:p>
    <w:p w14:paraId="45216170" w14:textId="77777777" w:rsidR="00502A60" w:rsidRPr="002D2A33" w:rsidRDefault="00502A60" w:rsidP="00502A60">
      <w:pPr>
        <w:rPr>
          <w:lang w:val="en-US"/>
        </w:rPr>
      </w:pPr>
      <w:r w:rsidRPr="002D2A33">
        <w:t>– «г. Югорск – пгт. Таежный»</w:t>
      </w:r>
      <w:bookmarkEnd w:id="11"/>
      <w:r w:rsidRPr="002D2A33">
        <w:rPr>
          <w:lang w:val="en-US"/>
        </w:rPr>
        <w:t>.</w:t>
      </w:r>
    </w:p>
    <w:p w14:paraId="5FEC5980" w14:textId="77777777" w:rsidR="008B4C64" w:rsidRPr="002D2A33" w:rsidRDefault="008B4C64" w:rsidP="007414E8">
      <w:pPr>
        <w:pStyle w:val="26"/>
      </w:pPr>
      <w:bookmarkStart w:id="43" w:name="_Toc152335005"/>
      <w:r w:rsidRPr="002D2A33">
        <w:lastRenderedPageBreak/>
        <w:t>Характеристика функционирования и показатели работы транспортной инфраструктуры по видам транспорта</w:t>
      </w:r>
      <w:bookmarkEnd w:id="43"/>
    </w:p>
    <w:p w14:paraId="09327D30" w14:textId="262DBE37" w:rsidR="008B4C64" w:rsidRPr="002D2A33" w:rsidRDefault="008B4C64" w:rsidP="007414E8">
      <w:pPr>
        <w:pStyle w:val="34"/>
      </w:pPr>
      <w:bookmarkStart w:id="44" w:name="_Toc152335006"/>
      <w:r w:rsidRPr="002D2A33">
        <w:t>Воздушный транспорт</w:t>
      </w:r>
      <w:bookmarkEnd w:id="44"/>
    </w:p>
    <w:p w14:paraId="0ED5737F" w14:textId="396E991E" w:rsidR="00D22076" w:rsidRPr="002D2A33" w:rsidRDefault="00D22076" w:rsidP="00D22076">
      <w:r w:rsidRPr="002D2A33">
        <w:t xml:space="preserve">Транспортное обслуживание населения воздушным транспортом не осуществляется. Ближайший аэропорт находится в г. </w:t>
      </w:r>
      <w:r w:rsidR="0047798D" w:rsidRPr="002D2A33">
        <w:t>Советский</w:t>
      </w:r>
      <w:r w:rsidRPr="002D2A33">
        <w:t xml:space="preserve"> в 1</w:t>
      </w:r>
      <w:r w:rsidR="0047798D" w:rsidRPr="002D2A33">
        <w:t>8,7</w:t>
      </w:r>
      <w:r w:rsidRPr="002D2A33">
        <w:t xml:space="preserve"> км от центра г. </w:t>
      </w:r>
      <w:r w:rsidR="0047798D" w:rsidRPr="002D2A33">
        <w:t>Югорск</w:t>
      </w:r>
      <w:r w:rsidRPr="002D2A33">
        <w:t>а.</w:t>
      </w:r>
    </w:p>
    <w:p w14:paraId="65F00442" w14:textId="77777777" w:rsidR="0047798D" w:rsidRPr="002D2A33" w:rsidRDefault="0047798D" w:rsidP="0047798D">
      <w:pPr>
        <w:pStyle w:val="34"/>
      </w:pPr>
      <w:bookmarkStart w:id="45" w:name="_Toc152335007"/>
      <w:r w:rsidRPr="002D2A33">
        <w:t>Внутренний водный транспорт</w:t>
      </w:r>
      <w:bookmarkEnd w:id="45"/>
    </w:p>
    <w:p w14:paraId="0CBE3B43" w14:textId="77777777" w:rsidR="0047798D" w:rsidRPr="002D2A33" w:rsidRDefault="0047798D" w:rsidP="0047798D">
      <w:r w:rsidRPr="002D2A33">
        <w:t>Транспортное обслуживание населения водным транспортом не осуществляется.</w:t>
      </w:r>
    </w:p>
    <w:p w14:paraId="656BCF4A" w14:textId="77777777" w:rsidR="008B4C64" w:rsidRPr="002D2A33" w:rsidRDefault="008B4C64" w:rsidP="007414E8">
      <w:pPr>
        <w:pStyle w:val="34"/>
      </w:pPr>
      <w:bookmarkStart w:id="46" w:name="_Toc152335008"/>
      <w:r w:rsidRPr="002D2A33">
        <w:t>Железнодорожный транспорт</w:t>
      </w:r>
      <w:bookmarkEnd w:id="46"/>
    </w:p>
    <w:p w14:paraId="37EB45FA" w14:textId="288E9850" w:rsidR="008B4C64" w:rsidRPr="002D2A33" w:rsidRDefault="0029339E" w:rsidP="008B4C64">
      <w:r w:rsidRPr="002D2A33">
        <w:t>В г. Югорске по адресу ул. Железнодорожная, 6 расположена железнодорожная станция «Геологическая» Свердловской железной дороги</w:t>
      </w:r>
      <w:r w:rsidR="00024A28" w:rsidRPr="002D2A33">
        <w:t>, по которой проходит пассажирское и грузовое сообщение.</w:t>
      </w:r>
    </w:p>
    <w:p w14:paraId="106FC82A" w14:textId="7E57B498" w:rsidR="00024A28" w:rsidRPr="002D2A33" w:rsidRDefault="00024A28" w:rsidP="008B4C64">
      <w:r w:rsidRPr="002D2A33">
        <w:t xml:space="preserve">Со станции осуществляются отправления </w:t>
      </w:r>
      <w:r w:rsidR="002F0599" w:rsidRPr="002D2A33">
        <w:t>по следующим по следующим направлениям:</w:t>
      </w:r>
    </w:p>
    <w:p w14:paraId="347AB383" w14:textId="77777777" w:rsidR="002F0599" w:rsidRPr="002D2A33" w:rsidRDefault="002F0599" w:rsidP="002F0599">
      <w:pPr>
        <w:pStyle w:val="1-"/>
      </w:pPr>
      <w:r w:rsidRPr="002D2A33">
        <w:t>Екатеринбург – Приобье;</w:t>
      </w:r>
    </w:p>
    <w:p w14:paraId="62458A25" w14:textId="77777777" w:rsidR="002F0599" w:rsidRPr="002D2A33" w:rsidRDefault="002F0599" w:rsidP="002F0599">
      <w:pPr>
        <w:pStyle w:val="1-"/>
      </w:pPr>
      <w:r w:rsidRPr="002D2A33">
        <w:t>Новороссийск – Приобье;</w:t>
      </w:r>
    </w:p>
    <w:p w14:paraId="20D19A50" w14:textId="77777777" w:rsidR="002F0599" w:rsidRPr="002D2A33" w:rsidRDefault="002F0599" w:rsidP="002F0599">
      <w:pPr>
        <w:pStyle w:val="1-"/>
      </w:pPr>
      <w:r w:rsidRPr="002D2A33">
        <w:t>Москва – Приобье;</w:t>
      </w:r>
    </w:p>
    <w:p w14:paraId="2419C5FB" w14:textId="77777777" w:rsidR="002F0599" w:rsidRPr="002D2A33" w:rsidRDefault="002F0599" w:rsidP="002F0599">
      <w:pPr>
        <w:pStyle w:val="1-"/>
      </w:pPr>
      <w:r w:rsidRPr="002D2A33">
        <w:t>Нижний Тагил – Приобье;</w:t>
      </w:r>
    </w:p>
    <w:p w14:paraId="0BCCFCA3" w14:textId="77777777" w:rsidR="002F0599" w:rsidRPr="002D2A33" w:rsidRDefault="002F0599" w:rsidP="002F0599">
      <w:pPr>
        <w:pStyle w:val="1-"/>
      </w:pPr>
      <w:r w:rsidRPr="002D2A33">
        <w:t>Екатеринбург – Приобье.</w:t>
      </w:r>
    </w:p>
    <w:p w14:paraId="4C2F20BD" w14:textId="77777777" w:rsidR="008D2F17" w:rsidRPr="002D2A33" w:rsidRDefault="008D2F17" w:rsidP="008D2F17">
      <w:r w:rsidRPr="002D2A33">
        <w:t>Железнодорожные переезды расположены:</w:t>
      </w:r>
    </w:p>
    <w:p w14:paraId="4707D890" w14:textId="24077527" w:rsidR="008D2F17" w:rsidRPr="002D2A33" w:rsidRDefault="008D2F17" w:rsidP="008D2F17">
      <w:pPr>
        <w:pStyle w:val="1-"/>
      </w:pPr>
      <w:r w:rsidRPr="002D2A33">
        <w:t>178 км. ПК 1 перегона Геологическая-Верхнекондинская;</w:t>
      </w:r>
    </w:p>
    <w:p w14:paraId="3D319378" w14:textId="120286AD" w:rsidR="008D2F17" w:rsidRPr="002D2A33" w:rsidRDefault="008D2F17" w:rsidP="008D2F17">
      <w:pPr>
        <w:pStyle w:val="1-"/>
      </w:pPr>
      <w:r w:rsidRPr="002D2A33">
        <w:t>179 км. ПК 4 перегона Геологическая-Верхнекондинская.</w:t>
      </w:r>
    </w:p>
    <w:p w14:paraId="57E8615C" w14:textId="6A0E7B89" w:rsidR="008B4C64" w:rsidRPr="002D2A33" w:rsidRDefault="008B4C64" w:rsidP="007414E8">
      <w:pPr>
        <w:pStyle w:val="34"/>
      </w:pPr>
      <w:bookmarkStart w:id="47" w:name="_Toc152335009"/>
      <w:r w:rsidRPr="002D2A33">
        <w:t>Автомобильный транспорт</w:t>
      </w:r>
      <w:bookmarkEnd w:id="47"/>
    </w:p>
    <w:p w14:paraId="08EBE296" w14:textId="0E10DAC2" w:rsidR="008B4C64" w:rsidRPr="002D2A33" w:rsidRDefault="008B4C64" w:rsidP="008B4C64">
      <w:r w:rsidRPr="002D2A33">
        <w:t>Автомобильная связь г</w:t>
      </w:r>
      <w:r w:rsidR="0061113B" w:rsidRPr="002D2A33">
        <w:t>орода</w:t>
      </w:r>
      <w:r w:rsidRPr="002D2A33">
        <w:t xml:space="preserve"> с общероссийской сетью автомобильных дорог осуществляется по </w:t>
      </w:r>
      <w:r w:rsidR="0061113B" w:rsidRPr="002D2A33">
        <w:t xml:space="preserve">3 </w:t>
      </w:r>
      <w:r w:rsidRPr="002D2A33">
        <w:t>автодорог</w:t>
      </w:r>
      <w:r w:rsidR="005A2E47" w:rsidRPr="002D2A33">
        <w:t>ам</w:t>
      </w:r>
      <w:r w:rsidRPr="002D2A33">
        <w:t xml:space="preserve"> общего пользования </w:t>
      </w:r>
      <w:r w:rsidR="0061113B" w:rsidRPr="002D2A33">
        <w:t>регионального значения</w:t>
      </w:r>
      <w:r w:rsidRPr="002D2A33">
        <w:t xml:space="preserve"> значения I</w:t>
      </w:r>
      <w:r w:rsidR="0061113B" w:rsidRPr="002D2A33">
        <w:rPr>
          <w:lang w:val="en-US"/>
        </w:rPr>
        <w:t>I</w:t>
      </w:r>
      <w:r w:rsidRPr="002D2A33">
        <w:t>I категории</w:t>
      </w:r>
      <w:r w:rsidR="0061113B" w:rsidRPr="002D2A33">
        <w:t xml:space="preserve"> общей протяженностью </w:t>
      </w:r>
      <w:r w:rsidR="005A2E47" w:rsidRPr="002D2A33">
        <w:t>25,242 км</w:t>
      </w:r>
      <w:r w:rsidRPr="002D2A33">
        <w:t>.</w:t>
      </w:r>
    </w:p>
    <w:p w14:paraId="5C605800" w14:textId="028E3441" w:rsidR="008B4C64" w:rsidRPr="002D2A33" w:rsidRDefault="008B4C64" w:rsidP="008B4C64">
      <w:r w:rsidRPr="002D2A33">
        <w:lastRenderedPageBreak/>
        <w:t>Связь г. </w:t>
      </w:r>
      <w:r w:rsidR="0061113B" w:rsidRPr="002D2A33">
        <w:t>Югорска</w:t>
      </w:r>
      <w:r w:rsidRPr="002D2A33">
        <w:t xml:space="preserve"> с населенными пунктами </w:t>
      </w:r>
      <w:r w:rsidR="0061113B" w:rsidRPr="002D2A33">
        <w:t>ХМАО</w:t>
      </w:r>
      <w:r w:rsidRPr="002D2A33">
        <w:t xml:space="preserve"> </w:t>
      </w:r>
      <w:r w:rsidR="005A2E47" w:rsidRPr="002D2A33">
        <w:t xml:space="preserve">также </w:t>
      </w:r>
      <w:r w:rsidRPr="002D2A33">
        <w:t>осуществляется по</w:t>
      </w:r>
      <w:r w:rsidR="005A2E47" w:rsidRPr="002D2A33">
        <w:t xml:space="preserve"> </w:t>
      </w:r>
      <w:r w:rsidRPr="002D2A33">
        <w:t>автодорогам регионального значения, примыкающим к</w:t>
      </w:r>
      <w:r w:rsidR="00397BE6" w:rsidRPr="002D2A33">
        <w:t> </w:t>
      </w:r>
      <w:r w:rsidRPr="002D2A33">
        <w:t>гор</w:t>
      </w:r>
      <w:r w:rsidR="0061113B" w:rsidRPr="002D2A33">
        <w:t>оду</w:t>
      </w:r>
      <w:r w:rsidRPr="002D2A33">
        <w:t>.</w:t>
      </w:r>
    </w:p>
    <w:p w14:paraId="771CEB16" w14:textId="3785E779" w:rsidR="008B4C64" w:rsidRPr="002D2A33" w:rsidRDefault="008B4C64" w:rsidP="008B4C64">
      <w:r w:rsidRPr="002D2A33">
        <w:t>В границах г</w:t>
      </w:r>
      <w:r w:rsidR="0061113B" w:rsidRPr="002D2A33">
        <w:t>орода</w:t>
      </w:r>
      <w:r w:rsidRPr="002D2A33">
        <w:t xml:space="preserve"> расположены автодороги иного значения, по которым осуществляется подъезд к предприятиям добывающей промышленности.</w:t>
      </w:r>
    </w:p>
    <w:p w14:paraId="0D5AC101" w14:textId="3B3BF424" w:rsidR="008B4C64" w:rsidRPr="002D2A33" w:rsidRDefault="008B4C64" w:rsidP="008B4C64">
      <w:r w:rsidRPr="002D2A33">
        <w:t>Основными структурными элементами автотранспортной инфраструктуры города являются: сеть улиц и дорог, а также сопряженная с</w:t>
      </w:r>
      <w:r w:rsidR="00397BE6" w:rsidRPr="002D2A33">
        <w:t> </w:t>
      </w:r>
      <w:r w:rsidRPr="002D2A33">
        <w:t>ней сеть пассажирского транспорта. Стоит отметить, что в целом автомобильный транспорт является основным видом транспорта в</w:t>
      </w:r>
      <w:r w:rsidR="00293431" w:rsidRPr="002D2A33">
        <w:t> </w:t>
      </w:r>
      <w:r w:rsidRPr="002D2A33">
        <w:t>г. </w:t>
      </w:r>
      <w:r w:rsidR="000651C7" w:rsidRPr="002D2A33">
        <w:t>Югорске</w:t>
      </w:r>
      <w:r w:rsidRPr="002D2A33">
        <w:t>, которым осуществляется значительная часть внешних и</w:t>
      </w:r>
      <w:r w:rsidR="00397BE6" w:rsidRPr="002D2A33">
        <w:t xml:space="preserve"> </w:t>
      </w:r>
      <w:r w:rsidRPr="002D2A33">
        <w:t>внутригородских пассажирских перевозок, а также большая часть грузовых перевозок.</w:t>
      </w:r>
    </w:p>
    <w:p w14:paraId="6DAB0D77" w14:textId="2C734EC8" w:rsidR="008B4C64" w:rsidRPr="002D2A33" w:rsidRDefault="008B4C64" w:rsidP="008B4C64">
      <w:r w:rsidRPr="002D2A33">
        <w:t xml:space="preserve">Неразвитость и удаленность других видов транспорта от города (воздушного, </w:t>
      </w:r>
      <w:r w:rsidR="000651C7" w:rsidRPr="002D2A33">
        <w:t>водного</w:t>
      </w:r>
      <w:r w:rsidRPr="002D2A33">
        <w:t xml:space="preserve">), а также </w:t>
      </w:r>
      <w:r w:rsidR="0061113B" w:rsidRPr="002D2A33">
        <w:t>добывающая</w:t>
      </w:r>
      <w:r w:rsidRPr="002D2A33">
        <w:t xml:space="preserve"> направленность развития экономики города определяет рост интенсивности движения автотранспорта, постоянное увеличение в составе транспортного парка автомобилей большой грузоподъемности, и возрастающие нагрузки на</w:t>
      </w:r>
      <w:r w:rsidR="00293431" w:rsidRPr="002D2A33">
        <w:t> </w:t>
      </w:r>
      <w:r w:rsidRPr="002D2A33">
        <w:t>автомобильные дороги.</w:t>
      </w:r>
    </w:p>
    <w:p w14:paraId="1DC701AA" w14:textId="2D51B13F" w:rsidR="008B4C64" w:rsidRPr="002D2A33" w:rsidRDefault="008B4C64" w:rsidP="008B4C64">
      <w:r w:rsidRPr="002D2A33">
        <w:t>Транспортно-эксплуатационные характеристики дорог зачастую не</w:t>
      </w:r>
      <w:r w:rsidR="00293431" w:rsidRPr="002D2A33">
        <w:t> </w:t>
      </w:r>
      <w:r w:rsidRPr="002D2A33">
        <w:t>отвечают нормативным требованиям, ухудшаются условия движения автотранспорта, вследствие чего снижается скорость движения.</w:t>
      </w:r>
    </w:p>
    <w:p w14:paraId="7697A308" w14:textId="03CC1351" w:rsidR="008B4C64" w:rsidRPr="002D2A33" w:rsidRDefault="008B4C64" w:rsidP="008B4C64">
      <w:r w:rsidRPr="002D2A33">
        <w:t>Перевозки пассажиров обслуживает городской пассажирский транспорт, выполняющий рейсы по определенным маршрутам. Перевозки осуществля</w:t>
      </w:r>
      <w:r w:rsidR="00993BFC" w:rsidRPr="002D2A33">
        <w:t>е</w:t>
      </w:r>
      <w:r w:rsidRPr="002D2A33">
        <w:t xml:space="preserve">т </w:t>
      </w:r>
      <w:r w:rsidR="00993BFC" w:rsidRPr="002D2A33">
        <w:t xml:space="preserve">1 </w:t>
      </w:r>
      <w:r w:rsidRPr="002D2A33">
        <w:t>коммерчески</w:t>
      </w:r>
      <w:r w:rsidR="00993BFC" w:rsidRPr="002D2A33">
        <w:t>й перевозчик</w:t>
      </w:r>
      <w:r w:rsidRPr="002D2A33">
        <w:t>.</w:t>
      </w:r>
    </w:p>
    <w:p w14:paraId="325666AA" w14:textId="48BFA6E1" w:rsidR="008B4C64" w:rsidRPr="002D2A33" w:rsidRDefault="008B4C64" w:rsidP="008B4C64">
      <w:r w:rsidRPr="002D2A33">
        <w:t>Посадка и высадка пассажиров осуществляется на остановочных пунктах. Существующее количество остановочных пунктов не в полном объеме обеспечивает нормативную пешеходную доступность.</w:t>
      </w:r>
    </w:p>
    <w:p w14:paraId="0E4461C3" w14:textId="18432F4A" w:rsidR="008B4C64" w:rsidRPr="002D2A33" w:rsidRDefault="008B4C64" w:rsidP="008B4C64">
      <w:r w:rsidRPr="002D2A33">
        <w:t>Хранение индивидуального автотранспорта осуществляется в гаражах боксового типа и на открытых автостоянках.</w:t>
      </w:r>
    </w:p>
    <w:p w14:paraId="69BCB0BF" w14:textId="64CF4739" w:rsidR="006A1DC6" w:rsidRPr="002D2A33" w:rsidRDefault="0077173D" w:rsidP="0077173D">
      <w:pPr>
        <w:pStyle w:val="26"/>
      </w:pPr>
      <w:bookmarkStart w:id="48" w:name="_Toc152335010"/>
      <w:r w:rsidRPr="002D2A33">
        <w:lastRenderedPageBreak/>
        <w:t>Характеристика сети дорог города, параметры дорожного движения, оценка качества содержания дорог</w:t>
      </w:r>
      <w:bookmarkEnd w:id="48"/>
    </w:p>
    <w:p w14:paraId="3802362A" w14:textId="4FE43264" w:rsidR="00183A85" w:rsidRPr="002D2A33" w:rsidRDefault="00183A85" w:rsidP="00183A85">
      <w:pPr>
        <w:widowControl/>
        <w:suppressAutoHyphens w:val="0"/>
        <w:rPr>
          <w:rFonts w:eastAsia="Calibri"/>
          <w:bCs/>
        </w:rPr>
      </w:pPr>
      <w:r w:rsidRPr="002D2A33">
        <w:t>Улично-дорожная сеть г.</w:t>
      </w:r>
      <w:r w:rsidR="005B6E83" w:rsidRPr="002D2A33">
        <w:t> </w:t>
      </w:r>
      <w:r w:rsidRPr="002D2A33">
        <w:t xml:space="preserve">Югорска включает в себя улицы и дороги регионального и местного значения, </w:t>
      </w:r>
      <w:r w:rsidRPr="002D2A33">
        <w:rPr>
          <w:rFonts w:eastAsia="Calibri"/>
          <w:bCs/>
        </w:rPr>
        <w:t>также функционируют участки частных автодорог</w:t>
      </w:r>
      <w:r w:rsidRPr="002D2A33">
        <w:t>. Согласно статистическим данным, протяженность автомобильных дорог общего пользования составляет 195,565 км, из них с твердым покрытием 99,155 км (50,7</w:t>
      </w:r>
      <w:r w:rsidR="00397BE6" w:rsidRPr="002D2A33">
        <w:t> </w:t>
      </w:r>
      <w:r w:rsidRPr="002D2A33">
        <w:t>%), с грунтовым покрытием – 96,41 км (49,3</w:t>
      </w:r>
      <w:r w:rsidR="00924264" w:rsidRPr="002D2A33">
        <w:t> </w:t>
      </w:r>
      <w:r w:rsidRPr="002D2A33">
        <w:t>%), плотность УДС с твердым покрытием –</w:t>
      </w:r>
      <w:r w:rsidRPr="002D2A33">
        <w:rPr>
          <w:lang w:val="en-US"/>
        </w:rPr>
        <w:t> </w:t>
      </w:r>
      <w:r w:rsidRPr="002D2A33">
        <w:t>0,65</w:t>
      </w:r>
      <w:r w:rsidRPr="002D2A33">
        <w:rPr>
          <w:lang w:val="en-US"/>
        </w:rPr>
        <w:t> </w:t>
      </w:r>
      <w:r w:rsidRPr="002D2A33">
        <w:t>км/км</w:t>
      </w:r>
      <w:r w:rsidRPr="002D2A33">
        <w:rPr>
          <w:vertAlign w:val="superscript"/>
        </w:rPr>
        <w:t>2</w:t>
      </w:r>
      <w:r w:rsidRPr="002D2A33">
        <w:t>.</w:t>
      </w:r>
    </w:p>
    <w:p w14:paraId="47E4A81F" w14:textId="77777777" w:rsidR="00183A85" w:rsidRPr="002D2A33" w:rsidRDefault="00183A85" w:rsidP="00183A85">
      <w:pPr>
        <w:pStyle w:val="1-"/>
        <w:numPr>
          <w:ilvl w:val="0"/>
          <w:numId w:val="0"/>
        </w:numPr>
        <w:tabs>
          <w:tab w:val="clear" w:pos="709"/>
        </w:tabs>
        <w:ind w:firstLine="709"/>
      </w:pPr>
      <w:r w:rsidRPr="002D2A33">
        <w:t>Внешние транспортные связи г. Югорска осуществляются по 3 дорогам регионального значения г. Югорск – пгт. Таежный, объездная дорога г. Югорска, г. Югорск – г. Советский, которые входят в состав Северного широтного коридора.</w:t>
      </w:r>
    </w:p>
    <w:p w14:paraId="2A129650" w14:textId="77777777" w:rsidR="00183A85" w:rsidRPr="002D2A33" w:rsidRDefault="00183A85" w:rsidP="00183A85">
      <w:r w:rsidRPr="002D2A33">
        <w:t>Северный широтный коридор создает условия для интеграции промышленного потенциала трех субъектов Российской Федерации: Свердловской области, Ханты-Мансийского и Ямало-Ненецкого автономных округов. Формирование транспортного коридора являлось одной из основных целей при реализации проекта «Урал промышленный – Урал полярный», а также решении задач, определенных Стратегией социально-экономического развития Ханты-Мансийского автономного округа – Югры до 2020 года и на период до 2030 года.</w:t>
      </w:r>
    </w:p>
    <w:p w14:paraId="261D47DE" w14:textId="218662BA" w:rsidR="00183A85" w:rsidRPr="002D2A33" w:rsidRDefault="00183A85" w:rsidP="00183A85">
      <w:pPr>
        <w:pStyle w:val="1-"/>
        <w:numPr>
          <w:ilvl w:val="0"/>
          <w:numId w:val="0"/>
        </w:numPr>
        <w:tabs>
          <w:tab w:val="clear" w:pos="709"/>
        </w:tabs>
        <w:ind w:firstLine="709"/>
      </w:pPr>
      <w:r w:rsidRPr="002D2A33">
        <w:t>Характеристика дорог общего пользования регионального и межмуниципального значения приведена в таблице 2.</w:t>
      </w:r>
      <w:r w:rsidR="007D3CA8" w:rsidRPr="002D2A33">
        <w:t>5</w:t>
      </w:r>
      <w:r w:rsidRPr="002D2A33">
        <w:t>.</w:t>
      </w:r>
    </w:p>
    <w:p w14:paraId="4C5ACA18" w14:textId="77777777" w:rsidR="00183A85" w:rsidRPr="002D2A33" w:rsidRDefault="00183A85" w:rsidP="00183A85">
      <w:pPr>
        <w:widowControl/>
        <w:ind w:firstLine="708"/>
        <w:contextualSpacing/>
        <w:rPr>
          <w:bCs/>
        </w:rPr>
      </w:pPr>
      <w:r w:rsidRPr="002D2A33">
        <w:rPr>
          <w:bCs/>
        </w:rPr>
        <w:t>УДС г. Югорска имеет различное начертание в северной и южной частях города. В южной части система улиц имеет практически строго прямоугольную сетку улиц, в северной части наблюдается сочетание прямоугольной сетки улиц и сетки улиц, построенной на треугольниках, параллелограммах и тому подобных элементах.</w:t>
      </w:r>
    </w:p>
    <w:p w14:paraId="5207C845" w14:textId="77777777" w:rsidR="00183A85" w:rsidRPr="002D2A33" w:rsidRDefault="00183A85" w:rsidP="00183A85">
      <w:pPr>
        <w:widowControl/>
        <w:ind w:firstLine="708"/>
        <w:contextualSpacing/>
        <w:rPr>
          <w:bCs/>
        </w:rPr>
      </w:pPr>
      <w:r w:rsidRPr="002D2A33">
        <w:lastRenderedPageBreak/>
        <w:t xml:space="preserve">Основные транспортные магистрали города </w:t>
      </w:r>
      <w:r w:rsidRPr="002D2A33">
        <w:rPr>
          <w:bCs/>
        </w:rPr>
        <w:t>в широтном направлении образованы улицей Железнодорожная, в меридиональном направлении – улицами Лесозаготовителей, Декабристов, Студенческая, Агиришская.</w:t>
      </w:r>
    </w:p>
    <w:p w14:paraId="0F9AD8D5" w14:textId="094CA52C" w:rsidR="00183A85" w:rsidRPr="002D2A33" w:rsidRDefault="00183A85" w:rsidP="00183A85">
      <w:pPr>
        <w:sectPr w:rsidR="00183A85" w:rsidRPr="002D2A33" w:rsidSect="00354904">
          <w:footerReference w:type="default" r:id="rId26"/>
          <w:pgSz w:w="11906" w:h="16838"/>
          <w:pgMar w:top="1134" w:right="851" w:bottom="1134" w:left="1701" w:header="709" w:footer="709" w:gutter="0"/>
          <w:cols w:space="708"/>
          <w:docGrid w:linePitch="381"/>
        </w:sectPr>
      </w:pPr>
      <w:r w:rsidRPr="002D2A33">
        <w:t>Схема улично-дорожной сети г. Югорска приведена на рисунке 2.</w:t>
      </w:r>
      <w:r w:rsidR="007D3CA8" w:rsidRPr="002D2A33">
        <w:t>10</w:t>
      </w:r>
      <w:r w:rsidRPr="002D2A33">
        <w:t>. Характеристика дорог, входящих в опорную сеть города приведена в таблице 2.</w:t>
      </w:r>
      <w:r w:rsidR="007D3CA8" w:rsidRPr="002D2A33">
        <w:t>6</w:t>
      </w:r>
      <w:r w:rsidRPr="002D2A33">
        <w:t>. Полный перечень дорог приведен в приложении А.</w:t>
      </w:r>
    </w:p>
    <w:p w14:paraId="427D2E15" w14:textId="77777777" w:rsidR="00183A85" w:rsidRPr="002D2A33" w:rsidRDefault="00183A85" w:rsidP="00183A85">
      <w:pPr>
        <w:ind w:firstLine="0"/>
        <w:jc w:val="center"/>
      </w:pPr>
      <w:r w:rsidRPr="002D2A33">
        <w:rPr>
          <w:noProof/>
        </w:rPr>
        <w:lastRenderedPageBreak/>
        <w:drawing>
          <wp:inline distT="0" distB="0" distL="0" distR="0" wp14:anchorId="482E7758" wp14:editId="39A5396B">
            <wp:extent cx="12228961" cy="8646566"/>
            <wp:effectExtent l="0" t="0" r="127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та\Квантэкс\Текущее\Югорск\1.3 УДС г. ЮгорскаА3.pn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2234316" cy="8650352"/>
                    </a:xfrm>
                    <a:prstGeom prst="rect">
                      <a:avLst/>
                    </a:prstGeom>
                    <a:noFill/>
                    <a:ln>
                      <a:noFill/>
                    </a:ln>
                    <a:extLst>
                      <a:ext uri="{53640926-AAD7-44D8-BBD7-CCE9431645EC}">
                        <a14:shadowObscured xmlns:a14="http://schemas.microsoft.com/office/drawing/2010/main"/>
                      </a:ext>
                    </a:extLst>
                  </pic:spPr>
                </pic:pic>
              </a:graphicData>
            </a:graphic>
          </wp:inline>
        </w:drawing>
      </w:r>
    </w:p>
    <w:p w14:paraId="575DB923" w14:textId="7997A20E" w:rsidR="00183A85" w:rsidRPr="002D2A33" w:rsidRDefault="007D3CA8" w:rsidP="00183A85">
      <w:pPr>
        <w:jc w:val="center"/>
        <w:sectPr w:rsidR="00183A85" w:rsidRPr="002D2A33" w:rsidSect="00354904">
          <w:pgSz w:w="23811" w:h="16838" w:orient="landscape" w:code="8"/>
          <w:pgMar w:top="1701" w:right="1134" w:bottom="851" w:left="1134" w:header="709" w:footer="709" w:gutter="0"/>
          <w:cols w:space="708"/>
          <w:docGrid w:linePitch="381"/>
        </w:sectPr>
      </w:pPr>
      <w:r w:rsidRPr="002D2A33">
        <w:t>Рисунок 2.10</w:t>
      </w:r>
      <w:r w:rsidR="00183A85" w:rsidRPr="002D2A33">
        <w:t xml:space="preserve"> – Схема улично-дорожной сети г. Югорска</w:t>
      </w:r>
    </w:p>
    <w:p w14:paraId="419467EE" w14:textId="2DFBF3F9" w:rsidR="00183A85" w:rsidRPr="002D2A33" w:rsidRDefault="00183A85" w:rsidP="00183A85">
      <w:pPr>
        <w:ind w:firstLine="0"/>
      </w:pPr>
      <w:r w:rsidRPr="002D2A33">
        <w:lastRenderedPageBreak/>
        <w:t>Таблица 2.</w:t>
      </w:r>
      <w:r w:rsidR="007D3CA8" w:rsidRPr="002D2A33">
        <w:t>5</w:t>
      </w:r>
      <w:r w:rsidRPr="002D2A33">
        <w:t xml:space="preserve"> – Характеристика дорог регионального и межмуниципального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
        <w:gridCol w:w="2678"/>
        <w:gridCol w:w="2792"/>
        <w:gridCol w:w="965"/>
        <w:gridCol w:w="682"/>
        <w:gridCol w:w="730"/>
        <w:gridCol w:w="946"/>
        <w:gridCol w:w="1001"/>
        <w:gridCol w:w="1317"/>
        <w:gridCol w:w="1034"/>
        <w:gridCol w:w="1052"/>
        <w:gridCol w:w="1136"/>
      </w:tblGrid>
      <w:tr w:rsidR="00183A85" w:rsidRPr="002D2A33" w14:paraId="101B4126" w14:textId="77777777" w:rsidTr="00354904">
        <w:trPr>
          <w:trHeight w:val="298"/>
        </w:trPr>
        <w:tc>
          <w:tcPr>
            <w:tcW w:w="143" w:type="pct"/>
            <w:shd w:val="clear" w:color="auto" w:fill="auto"/>
            <w:noWrap/>
            <w:tcMar>
              <w:left w:w="57" w:type="dxa"/>
              <w:right w:w="57" w:type="dxa"/>
            </w:tcMar>
            <w:vAlign w:val="center"/>
            <w:hideMark/>
          </w:tcPr>
          <w:p w14:paraId="7563E4BB"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w:t>
            </w:r>
          </w:p>
        </w:tc>
        <w:tc>
          <w:tcPr>
            <w:tcW w:w="859" w:type="pct"/>
            <w:shd w:val="clear" w:color="auto" w:fill="auto"/>
            <w:tcMar>
              <w:left w:w="57" w:type="dxa"/>
              <w:right w:w="57" w:type="dxa"/>
            </w:tcMar>
            <w:vAlign w:val="center"/>
            <w:hideMark/>
          </w:tcPr>
          <w:p w14:paraId="144AE0E2"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Идентификационный номер</w:t>
            </w:r>
          </w:p>
        </w:tc>
        <w:tc>
          <w:tcPr>
            <w:tcW w:w="954" w:type="pct"/>
            <w:shd w:val="clear" w:color="auto" w:fill="auto"/>
            <w:tcMar>
              <w:left w:w="57" w:type="dxa"/>
              <w:right w:w="57" w:type="dxa"/>
            </w:tcMar>
            <w:vAlign w:val="center"/>
            <w:hideMark/>
          </w:tcPr>
          <w:p w14:paraId="17A1F6D3"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Наименование</w:t>
            </w:r>
          </w:p>
        </w:tc>
        <w:tc>
          <w:tcPr>
            <w:tcW w:w="334" w:type="pct"/>
            <w:shd w:val="clear" w:color="auto" w:fill="auto"/>
            <w:tcMar>
              <w:left w:w="57" w:type="dxa"/>
              <w:right w:w="57" w:type="dxa"/>
            </w:tcMar>
            <w:vAlign w:val="center"/>
            <w:hideMark/>
          </w:tcPr>
          <w:p w14:paraId="3B86C363"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Ширина проезжей части, м</w:t>
            </w:r>
          </w:p>
        </w:tc>
        <w:tc>
          <w:tcPr>
            <w:tcW w:w="238" w:type="pct"/>
            <w:shd w:val="clear" w:color="auto" w:fill="auto"/>
            <w:tcMar>
              <w:left w:w="57" w:type="dxa"/>
              <w:right w:w="57" w:type="dxa"/>
            </w:tcMar>
            <w:vAlign w:val="center"/>
            <w:hideMark/>
          </w:tcPr>
          <w:p w14:paraId="3C02726D"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Кол-во полос</w:t>
            </w:r>
          </w:p>
        </w:tc>
        <w:tc>
          <w:tcPr>
            <w:tcW w:w="254" w:type="pct"/>
            <w:shd w:val="clear" w:color="auto" w:fill="auto"/>
            <w:noWrap/>
            <w:tcMar>
              <w:left w:w="57" w:type="dxa"/>
              <w:right w:w="57" w:type="dxa"/>
            </w:tcMar>
            <w:vAlign w:val="center"/>
            <w:hideMark/>
          </w:tcPr>
          <w:p w14:paraId="44EC81AF"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Катего</w:t>
            </w:r>
          </w:p>
          <w:p w14:paraId="4037F85B"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рия</w:t>
            </w:r>
          </w:p>
        </w:tc>
        <w:tc>
          <w:tcPr>
            <w:tcW w:w="327" w:type="pct"/>
            <w:shd w:val="clear" w:color="auto" w:fill="auto"/>
            <w:tcMar>
              <w:left w:w="57" w:type="dxa"/>
              <w:right w:w="57" w:type="dxa"/>
            </w:tcMar>
            <w:vAlign w:val="center"/>
            <w:hideMark/>
          </w:tcPr>
          <w:p w14:paraId="3E3F9679"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Макс. скорость, км/ч</w:t>
            </w:r>
          </w:p>
        </w:tc>
        <w:tc>
          <w:tcPr>
            <w:tcW w:w="337" w:type="pct"/>
            <w:tcMar>
              <w:left w:w="57" w:type="dxa"/>
              <w:right w:w="57" w:type="dxa"/>
            </w:tcMar>
          </w:tcPr>
          <w:p w14:paraId="287C6A83"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Часовая интенсив</w:t>
            </w:r>
          </w:p>
          <w:p w14:paraId="480EF32A"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ность движения, авт./ч</w:t>
            </w:r>
          </w:p>
        </w:tc>
        <w:tc>
          <w:tcPr>
            <w:tcW w:w="453" w:type="pct"/>
            <w:shd w:val="clear" w:color="auto" w:fill="auto"/>
            <w:tcMar>
              <w:left w:w="57" w:type="dxa"/>
              <w:right w:w="57" w:type="dxa"/>
            </w:tcMar>
            <w:vAlign w:val="center"/>
            <w:hideMark/>
          </w:tcPr>
          <w:p w14:paraId="0093685B"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Макс. проектная пропускная способность, авт./сут.</w:t>
            </w:r>
          </w:p>
        </w:tc>
        <w:tc>
          <w:tcPr>
            <w:tcW w:w="357" w:type="pct"/>
            <w:shd w:val="clear" w:color="auto" w:fill="auto"/>
            <w:tcMar>
              <w:left w:w="57" w:type="dxa"/>
              <w:right w:w="57" w:type="dxa"/>
            </w:tcMar>
            <w:vAlign w:val="center"/>
            <w:hideMark/>
          </w:tcPr>
          <w:p w14:paraId="32171339"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Интенсив</w:t>
            </w:r>
          </w:p>
          <w:p w14:paraId="3A4932F9"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ность движения, авт./сут.</w:t>
            </w:r>
          </w:p>
        </w:tc>
        <w:tc>
          <w:tcPr>
            <w:tcW w:w="363" w:type="pct"/>
            <w:shd w:val="clear" w:color="auto" w:fill="auto"/>
            <w:tcMar>
              <w:left w:w="57" w:type="dxa"/>
              <w:right w:w="57" w:type="dxa"/>
            </w:tcMar>
            <w:vAlign w:val="center"/>
            <w:hideMark/>
          </w:tcPr>
          <w:p w14:paraId="25354174"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Норм. состояние, %</w:t>
            </w:r>
          </w:p>
        </w:tc>
        <w:tc>
          <w:tcPr>
            <w:tcW w:w="382" w:type="pct"/>
            <w:vAlign w:val="center"/>
          </w:tcPr>
          <w:p w14:paraId="071CC9C6"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Протяжен</w:t>
            </w:r>
          </w:p>
          <w:p w14:paraId="7675611B" w14:textId="77777777" w:rsidR="00183A85" w:rsidRPr="002D2A33" w:rsidRDefault="00183A85" w:rsidP="00354904">
            <w:pPr>
              <w:widowControl/>
              <w:suppressAutoHyphens w:val="0"/>
              <w:autoSpaceDE/>
              <w:autoSpaceDN/>
              <w:adjustRightInd/>
              <w:spacing w:line="240" w:lineRule="auto"/>
              <w:ind w:firstLine="0"/>
              <w:jc w:val="center"/>
              <w:rPr>
                <w:bCs/>
                <w:color w:val="auto"/>
                <w:sz w:val="20"/>
                <w:szCs w:val="20"/>
              </w:rPr>
            </w:pPr>
            <w:r w:rsidRPr="002D2A33">
              <w:rPr>
                <w:bCs/>
                <w:color w:val="auto"/>
                <w:sz w:val="20"/>
                <w:szCs w:val="20"/>
              </w:rPr>
              <w:t>ность в пределах города, км</w:t>
            </w:r>
          </w:p>
        </w:tc>
      </w:tr>
      <w:tr w:rsidR="00183A85" w:rsidRPr="002D2A33" w14:paraId="3486AD9D" w14:textId="77777777" w:rsidTr="00354904">
        <w:trPr>
          <w:trHeight w:val="298"/>
        </w:trPr>
        <w:tc>
          <w:tcPr>
            <w:tcW w:w="143" w:type="pct"/>
            <w:shd w:val="clear" w:color="auto" w:fill="auto"/>
            <w:noWrap/>
            <w:vAlign w:val="center"/>
            <w:hideMark/>
          </w:tcPr>
          <w:p w14:paraId="009EF7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w:t>
            </w:r>
          </w:p>
        </w:tc>
        <w:tc>
          <w:tcPr>
            <w:tcW w:w="859" w:type="pct"/>
            <w:shd w:val="clear" w:color="auto" w:fill="auto"/>
            <w:vAlign w:val="center"/>
            <w:hideMark/>
          </w:tcPr>
          <w:p w14:paraId="6D89687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71-100 ОП РЗ 71-100К-01</w:t>
            </w:r>
          </w:p>
        </w:tc>
        <w:tc>
          <w:tcPr>
            <w:tcW w:w="954" w:type="pct"/>
            <w:shd w:val="clear" w:color="auto" w:fill="auto"/>
            <w:vAlign w:val="center"/>
            <w:hideMark/>
          </w:tcPr>
          <w:p w14:paraId="4B78EF2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 Югорск - пгт. Таежный</w:t>
            </w:r>
          </w:p>
        </w:tc>
        <w:tc>
          <w:tcPr>
            <w:tcW w:w="334" w:type="pct"/>
            <w:shd w:val="clear" w:color="auto" w:fill="auto"/>
            <w:noWrap/>
            <w:vAlign w:val="center"/>
            <w:hideMark/>
          </w:tcPr>
          <w:p w14:paraId="797B756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w:t>
            </w:r>
          </w:p>
        </w:tc>
        <w:tc>
          <w:tcPr>
            <w:tcW w:w="238" w:type="pct"/>
            <w:shd w:val="clear" w:color="auto" w:fill="auto"/>
            <w:noWrap/>
            <w:vAlign w:val="center"/>
            <w:hideMark/>
          </w:tcPr>
          <w:p w14:paraId="10548A4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w:t>
            </w:r>
          </w:p>
        </w:tc>
        <w:tc>
          <w:tcPr>
            <w:tcW w:w="254" w:type="pct"/>
            <w:shd w:val="clear" w:color="auto" w:fill="auto"/>
            <w:noWrap/>
            <w:vAlign w:val="center"/>
            <w:hideMark/>
          </w:tcPr>
          <w:p w14:paraId="164A6C5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III</w:t>
            </w:r>
          </w:p>
        </w:tc>
        <w:tc>
          <w:tcPr>
            <w:tcW w:w="327" w:type="pct"/>
            <w:shd w:val="clear" w:color="auto" w:fill="auto"/>
            <w:noWrap/>
            <w:vAlign w:val="center"/>
            <w:hideMark/>
          </w:tcPr>
          <w:p w14:paraId="402AFA3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90</w:t>
            </w:r>
          </w:p>
        </w:tc>
        <w:tc>
          <w:tcPr>
            <w:tcW w:w="337" w:type="pct"/>
            <w:vAlign w:val="center"/>
          </w:tcPr>
          <w:p w14:paraId="4BCD8A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310</w:t>
            </w:r>
          </w:p>
        </w:tc>
        <w:tc>
          <w:tcPr>
            <w:tcW w:w="453" w:type="pct"/>
            <w:shd w:val="clear" w:color="auto" w:fill="auto"/>
            <w:noWrap/>
            <w:vAlign w:val="center"/>
            <w:hideMark/>
          </w:tcPr>
          <w:p w14:paraId="2741D3B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6 000</w:t>
            </w:r>
          </w:p>
        </w:tc>
        <w:tc>
          <w:tcPr>
            <w:tcW w:w="357" w:type="pct"/>
            <w:shd w:val="clear" w:color="auto" w:fill="auto"/>
            <w:noWrap/>
            <w:vAlign w:val="center"/>
            <w:hideMark/>
          </w:tcPr>
          <w:p w14:paraId="2364340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3 747</w:t>
            </w:r>
          </w:p>
        </w:tc>
        <w:tc>
          <w:tcPr>
            <w:tcW w:w="363" w:type="pct"/>
            <w:shd w:val="clear" w:color="auto" w:fill="auto"/>
            <w:noWrap/>
            <w:vAlign w:val="center"/>
            <w:hideMark/>
          </w:tcPr>
          <w:p w14:paraId="562DBA6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100</w:t>
            </w:r>
          </w:p>
        </w:tc>
        <w:tc>
          <w:tcPr>
            <w:tcW w:w="382" w:type="pct"/>
            <w:vAlign w:val="center"/>
          </w:tcPr>
          <w:p w14:paraId="3353E50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w:t>
            </w:r>
          </w:p>
        </w:tc>
      </w:tr>
      <w:tr w:rsidR="00183A85" w:rsidRPr="002D2A33" w14:paraId="717B58E9" w14:textId="77777777" w:rsidTr="00354904">
        <w:trPr>
          <w:trHeight w:val="298"/>
        </w:trPr>
        <w:tc>
          <w:tcPr>
            <w:tcW w:w="143" w:type="pct"/>
            <w:shd w:val="clear" w:color="auto" w:fill="auto"/>
            <w:noWrap/>
            <w:vAlign w:val="bottom"/>
            <w:hideMark/>
          </w:tcPr>
          <w:p w14:paraId="2DBF38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w:t>
            </w:r>
          </w:p>
        </w:tc>
        <w:tc>
          <w:tcPr>
            <w:tcW w:w="859" w:type="pct"/>
            <w:shd w:val="clear" w:color="auto" w:fill="auto"/>
            <w:noWrap/>
            <w:vAlign w:val="center"/>
            <w:hideMark/>
          </w:tcPr>
          <w:p w14:paraId="1BF9999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71-100 ОП РЗ 71-100К-02</w:t>
            </w:r>
          </w:p>
        </w:tc>
        <w:tc>
          <w:tcPr>
            <w:tcW w:w="954" w:type="pct"/>
            <w:shd w:val="clear" w:color="auto" w:fill="auto"/>
            <w:noWrap/>
            <w:vAlign w:val="center"/>
            <w:hideMark/>
          </w:tcPr>
          <w:p w14:paraId="5186670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 Югорск - г. Советский</w:t>
            </w:r>
          </w:p>
        </w:tc>
        <w:tc>
          <w:tcPr>
            <w:tcW w:w="334" w:type="pct"/>
            <w:shd w:val="clear" w:color="auto" w:fill="auto"/>
            <w:noWrap/>
            <w:vAlign w:val="center"/>
            <w:hideMark/>
          </w:tcPr>
          <w:p w14:paraId="2C2C9A8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w:t>
            </w:r>
          </w:p>
        </w:tc>
        <w:tc>
          <w:tcPr>
            <w:tcW w:w="238" w:type="pct"/>
            <w:shd w:val="clear" w:color="auto" w:fill="auto"/>
            <w:noWrap/>
            <w:vAlign w:val="center"/>
            <w:hideMark/>
          </w:tcPr>
          <w:p w14:paraId="4631962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w:t>
            </w:r>
          </w:p>
        </w:tc>
        <w:tc>
          <w:tcPr>
            <w:tcW w:w="254" w:type="pct"/>
            <w:shd w:val="clear" w:color="auto" w:fill="auto"/>
            <w:noWrap/>
            <w:vAlign w:val="center"/>
            <w:hideMark/>
          </w:tcPr>
          <w:p w14:paraId="7759E680" w14:textId="77777777" w:rsidR="00183A85" w:rsidRPr="002D2A33" w:rsidRDefault="00183A85" w:rsidP="00354904">
            <w:pPr>
              <w:widowControl/>
              <w:suppressAutoHyphens w:val="0"/>
              <w:autoSpaceDE/>
              <w:autoSpaceDN/>
              <w:adjustRightInd/>
              <w:spacing w:line="240" w:lineRule="auto"/>
              <w:ind w:firstLine="0"/>
              <w:jc w:val="center"/>
              <w:rPr>
                <w:color w:val="333333"/>
                <w:sz w:val="20"/>
                <w:szCs w:val="20"/>
              </w:rPr>
            </w:pPr>
            <w:r w:rsidRPr="002D2A33">
              <w:rPr>
                <w:color w:val="333333"/>
                <w:sz w:val="20"/>
                <w:szCs w:val="20"/>
              </w:rPr>
              <w:t>III</w:t>
            </w:r>
          </w:p>
        </w:tc>
        <w:tc>
          <w:tcPr>
            <w:tcW w:w="327" w:type="pct"/>
            <w:shd w:val="clear" w:color="auto" w:fill="auto"/>
            <w:noWrap/>
            <w:vAlign w:val="center"/>
            <w:hideMark/>
          </w:tcPr>
          <w:p w14:paraId="4EECAD4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110</w:t>
            </w:r>
          </w:p>
        </w:tc>
        <w:tc>
          <w:tcPr>
            <w:tcW w:w="337" w:type="pct"/>
            <w:vAlign w:val="center"/>
          </w:tcPr>
          <w:p w14:paraId="68BFF1C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w:t>
            </w:r>
          </w:p>
        </w:tc>
        <w:tc>
          <w:tcPr>
            <w:tcW w:w="453" w:type="pct"/>
            <w:shd w:val="clear" w:color="auto" w:fill="auto"/>
            <w:noWrap/>
            <w:vAlign w:val="center"/>
            <w:hideMark/>
          </w:tcPr>
          <w:p w14:paraId="26AB449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9 810</w:t>
            </w:r>
          </w:p>
        </w:tc>
        <w:tc>
          <w:tcPr>
            <w:tcW w:w="357" w:type="pct"/>
            <w:shd w:val="clear" w:color="auto" w:fill="auto"/>
            <w:noWrap/>
            <w:vAlign w:val="center"/>
            <w:hideMark/>
          </w:tcPr>
          <w:p w14:paraId="13736B3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8 277</w:t>
            </w:r>
          </w:p>
        </w:tc>
        <w:tc>
          <w:tcPr>
            <w:tcW w:w="363" w:type="pct"/>
            <w:shd w:val="clear" w:color="auto" w:fill="auto"/>
            <w:noWrap/>
            <w:vAlign w:val="center"/>
            <w:hideMark/>
          </w:tcPr>
          <w:p w14:paraId="4DE5CBD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100</w:t>
            </w:r>
          </w:p>
        </w:tc>
        <w:tc>
          <w:tcPr>
            <w:tcW w:w="382" w:type="pct"/>
            <w:vAlign w:val="center"/>
          </w:tcPr>
          <w:p w14:paraId="03C9D84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2,5</w:t>
            </w:r>
          </w:p>
        </w:tc>
      </w:tr>
      <w:tr w:rsidR="00183A85" w:rsidRPr="002D2A33" w14:paraId="7C90A973" w14:textId="77777777" w:rsidTr="00354904">
        <w:trPr>
          <w:trHeight w:val="298"/>
        </w:trPr>
        <w:tc>
          <w:tcPr>
            <w:tcW w:w="143" w:type="pct"/>
            <w:shd w:val="clear" w:color="auto" w:fill="auto"/>
            <w:noWrap/>
            <w:vAlign w:val="center"/>
            <w:hideMark/>
          </w:tcPr>
          <w:p w14:paraId="240ECE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w:t>
            </w:r>
          </w:p>
        </w:tc>
        <w:tc>
          <w:tcPr>
            <w:tcW w:w="859" w:type="pct"/>
            <w:shd w:val="clear" w:color="auto" w:fill="auto"/>
            <w:noWrap/>
            <w:vAlign w:val="center"/>
            <w:hideMark/>
          </w:tcPr>
          <w:p w14:paraId="6708144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71-100 ОП РЗ 71-100К-16</w:t>
            </w:r>
          </w:p>
        </w:tc>
        <w:tc>
          <w:tcPr>
            <w:tcW w:w="954" w:type="pct"/>
            <w:shd w:val="clear" w:color="auto" w:fill="auto"/>
            <w:noWrap/>
            <w:vAlign w:val="center"/>
            <w:hideMark/>
          </w:tcPr>
          <w:p w14:paraId="3BFE944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объездная дорога г. Югорска</w:t>
            </w:r>
          </w:p>
        </w:tc>
        <w:tc>
          <w:tcPr>
            <w:tcW w:w="334" w:type="pct"/>
            <w:shd w:val="clear" w:color="auto" w:fill="auto"/>
            <w:noWrap/>
            <w:vAlign w:val="center"/>
            <w:hideMark/>
          </w:tcPr>
          <w:p w14:paraId="308C23C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w:t>
            </w:r>
          </w:p>
        </w:tc>
        <w:tc>
          <w:tcPr>
            <w:tcW w:w="238" w:type="pct"/>
            <w:shd w:val="clear" w:color="auto" w:fill="auto"/>
            <w:noWrap/>
            <w:vAlign w:val="center"/>
            <w:hideMark/>
          </w:tcPr>
          <w:p w14:paraId="0B44EF3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w:t>
            </w:r>
          </w:p>
        </w:tc>
        <w:tc>
          <w:tcPr>
            <w:tcW w:w="254" w:type="pct"/>
            <w:shd w:val="clear" w:color="auto" w:fill="auto"/>
            <w:noWrap/>
            <w:vAlign w:val="center"/>
            <w:hideMark/>
          </w:tcPr>
          <w:p w14:paraId="6E9A091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III</w:t>
            </w:r>
          </w:p>
        </w:tc>
        <w:tc>
          <w:tcPr>
            <w:tcW w:w="327" w:type="pct"/>
            <w:shd w:val="clear" w:color="auto" w:fill="auto"/>
            <w:noWrap/>
            <w:vAlign w:val="center"/>
            <w:hideMark/>
          </w:tcPr>
          <w:p w14:paraId="265B97B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90</w:t>
            </w:r>
          </w:p>
        </w:tc>
        <w:tc>
          <w:tcPr>
            <w:tcW w:w="337" w:type="pct"/>
            <w:vAlign w:val="center"/>
          </w:tcPr>
          <w:p w14:paraId="22D811B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481</w:t>
            </w:r>
          </w:p>
        </w:tc>
        <w:tc>
          <w:tcPr>
            <w:tcW w:w="453" w:type="pct"/>
            <w:shd w:val="clear" w:color="auto" w:fill="auto"/>
            <w:noWrap/>
            <w:vAlign w:val="center"/>
            <w:hideMark/>
          </w:tcPr>
          <w:p w14:paraId="562D33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6 000</w:t>
            </w:r>
          </w:p>
        </w:tc>
        <w:tc>
          <w:tcPr>
            <w:tcW w:w="357" w:type="pct"/>
            <w:shd w:val="clear" w:color="auto" w:fill="auto"/>
            <w:noWrap/>
            <w:vAlign w:val="center"/>
            <w:hideMark/>
          </w:tcPr>
          <w:p w14:paraId="1F18370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6 392</w:t>
            </w:r>
          </w:p>
        </w:tc>
        <w:tc>
          <w:tcPr>
            <w:tcW w:w="363" w:type="pct"/>
            <w:shd w:val="clear" w:color="auto" w:fill="auto"/>
            <w:noWrap/>
            <w:vAlign w:val="center"/>
            <w:hideMark/>
          </w:tcPr>
          <w:p w14:paraId="7F02C8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100</w:t>
            </w:r>
          </w:p>
        </w:tc>
        <w:tc>
          <w:tcPr>
            <w:tcW w:w="382" w:type="pct"/>
            <w:vAlign w:val="center"/>
          </w:tcPr>
          <w:p w14:paraId="28C083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7,457</w:t>
            </w:r>
          </w:p>
        </w:tc>
      </w:tr>
      <w:tr w:rsidR="00183A85" w:rsidRPr="002D2A33" w14:paraId="557F3682" w14:textId="77777777" w:rsidTr="00354904">
        <w:trPr>
          <w:trHeight w:val="298"/>
        </w:trPr>
        <w:tc>
          <w:tcPr>
            <w:tcW w:w="143" w:type="pct"/>
            <w:shd w:val="clear" w:color="auto" w:fill="auto"/>
            <w:noWrap/>
            <w:vAlign w:val="center"/>
          </w:tcPr>
          <w:p w14:paraId="54C1A8F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w:t>
            </w:r>
          </w:p>
        </w:tc>
        <w:tc>
          <w:tcPr>
            <w:tcW w:w="859" w:type="pct"/>
            <w:shd w:val="clear" w:color="auto" w:fill="auto"/>
            <w:noWrap/>
            <w:vAlign w:val="center"/>
          </w:tcPr>
          <w:p w14:paraId="247D21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71-100 ОП МЗ 71-100Н-2403</w:t>
            </w:r>
          </w:p>
        </w:tc>
        <w:tc>
          <w:tcPr>
            <w:tcW w:w="954" w:type="pct"/>
            <w:shd w:val="clear" w:color="auto" w:fill="auto"/>
            <w:noWrap/>
            <w:vAlign w:val="center"/>
          </w:tcPr>
          <w:p w14:paraId="6F6E42F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подъезд к п. Мансийский</w:t>
            </w:r>
          </w:p>
        </w:tc>
        <w:tc>
          <w:tcPr>
            <w:tcW w:w="334" w:type="pct"/>
            <w:shd w:val="clear" w:color="auto" w:fill="auto"/>
            <w:noWrap/>
            <w:vAlign w:val="center"/>
          </w:tcPr>
          <w:p w14:paraId="740CD1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238" w:type="pct"/>
            <w:shd w:val="clear" w:color="auto" w:fill="auto"/>
            <w:noWrap/>
            <w:vAlign w:val="center"/>
          </w:tcPr>
          <w:p w14:paraId="2AE05D9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w:t>
            </w:r>
          </w:p>
        </w:tc>
        <w:tc>
          <w:tcPr>
            <w:tcW w:w="254" w:type="pct"/>
            <w:shd w:val="clear" w:color="auto" w:fill="auto"/>
            <w:noWrap/>
            <w:vAlign w:val="center"/>
          </w:tcPr>
          <w:p w14:paraId="7C72D70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IV</w:t>
            </w:r>
          </w:p>
        </w:tc>
        <w:tc>
          <w:tcPr>
            <w:tcW w:w="327" w:type="pct"/>
            <w:shd w:val="clear" w:color="auto" w:fill="auto"/>
            <w:noWrap/>
            <w:vAlign w:val="center"/>
          </w:tcPr>
          <w:p w14:paraId="5CB0D0D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80</w:t>
            </w:r>
          </w:p>
        </w:tc>
        <w:tc>
          <w:tcPr>
            <w:tcW w:w="337" w:type="pct"/>
            <w:vAlign w:val="center"/>
          </w:tcPr>
          <w:p w14:paraId="0649582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w:t>
            </w:r>
          </w:p>
        </w:tc>
        <w:tc>
          <w:tcPr>
            <w:tcW w:w="453" w:type="pct"/>
            <w:shd w:val="clear" w:color="auto" w:fill="auto"/>
            <w:noWrap/>
            <w:vAlign w:val="center"/>
          </w:tcPr>
          <w:p w14:paraId="46C8581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630</w:t>
            </w:r>
          </w:p>
        </w:tc>
        <w:tc>
          <w:tcPr>
            <w:tcW w:w="357" w:type="pct"/>
            <w:shd w:val="clear" w:color="auto" w:fill="auto"/>
            <w:noWrap/>
            <w:vAlign w:val="center"/>
          </w:tcPr>
          <w:p w14:paraId="0EE753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w:t>
            </w:r>
          </w:p>
        </w:tc>
        <w:tc>
          <w:tcPr>
            <w:tcW w:w="363" w:type="pct"/>
            <w:shd w:val="clear" w:color="auto" w:fill="auto"/>
            <w:noWrap/>
            <w:vAlign w:val="center"/>
          </w:tcPr>
          <w:p w14:paraId="5B8D627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100</w:t>
            </w:r>
          </w:p>
        </w:tc>
        <w:tc>
          <w:tcPr>
            <w:tcW w:w="382" w:type="pct"/>
            <w:vAlign w:val="center"/>
          </w:tcPr>
          <w:p w14:paraId="5A06E4A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1,285</w:t>
            </w:r>
          </w:p>
        </w:tc>
      </w:tr>
      <w:tr w:rsidR="00183A85" w:rsidRPr="002D2A33" w14:paraId="3805E1F1" w14:textId="77777777" w:rsidTr="00354904">
        <w:trPr>
          <w:trHeight w:val="298"/>
        </w:trPr>
        <w:tc>
          <w:tcPr>
            <w:tcW w:w="4618" w:type="pct"/>
            <w:gridSpan w:val="11"/>
            <w:shd w:val="clear" w:color="auto" w:fill="auto"/>
            <w:noWrap/>
            <w:vAlign w:val="center"/>
          </w:tcPr>
          <w:p w14:paraId="0C5AF086" w14:textId="77777777" w:rsidR="00183A85" w:rsidRPr="002D2A33" w:rsidRDefault="00183A85" w:rsidP="00354904">
            <w:pPr>
              <w:widowControl/>
              <w:suppressAutoHyphens w:val="0"/>
              <w:autoSpaceDE/>
              <w:autoSpaceDN/>
              <w:adjustRightInd/>
              <w:spacing w:line="240" w:lineRule="auto"/>
              <w:ind w:firstLine="0"/>
              <w:jc w:val="right"/>
              <w:rPr>
                <w:color w:val="auto"/>
                <w:sz w:val="20"/>
                <w:szCs w:val="20"/>
              </w:rPr>
            </w:pPr>
            <w:r w:rsidRPr="002D2A33">
              <w:rPr>
                <w:color w:val="auto"/>
                <w:sz w:val="20"/>
                <w:szCs w:val="20"/>
              </w:rPr>
              <w:t>Итого</w:t>
            </w:r>
          </w:p>
        </w:tc>
        <w:tc>
          <w:tcPr>
            <w:tcW w:w="382" w:type="pct"/>
            <w:vAlign w:val="center"/>
          </w:tcPr>
          <w:p w14:paraId="17C9E93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25,242</w:t>
            </w:r>
          </w:p>
        </w:tc>
      </w:tr>
    </w:tbl>
    <w:p w14:paraId="54B99C0A" w14:textId="77777777" w:rsidR="00183A85" w:rsidRPr="002D2A33" w:rsidRDefault="00183A85" w:rsidP="00183A85">
      <w:pPr>
        <w:ind w:firstLine="0"/>
      </w:pPr>
    </w:p>
    <w:p w14:paraId="6FA3FC07" w14:textId="548CDCD2" w:rsidR="00183A85" w:rsidRPr="002D2A33" w:rsidRDefault="00183A85" w:rsidP="00183A85">
      <w:pPr>
        <w:ind w:firstLine="0"/>
      </w:pPr>
      <w:r w:rsidRPr="002D2A33">
        <w:t>Таблица 2.</w:t>
      </w:r>
      <w:r w:rsidR="007D3CA8" w:rsidRPr="002D2A33">
        <w:t>6</w:t>
      </w:r>
      <w:r w:rsidRPr="002D2A33">
        <w:t xml:space="preserve"> – Характеристика опорной сети г. Югорска</w:t>
      </w:r>
    </w:p>
    <w:tbl>
      <w:tblPr>
        <w:tblW w:w="5000" w:type="pct"/>
        <w:tblLook w:val="04A0" w:firstRow="1" w:lastRow="0" w:firstColumn="1" w:lastColumn="0" w:noHBand="0" w:noVBand="1"/>
      </w:tblPr>
      <w:tblGrid>
        <w:gridCol w:w="438"/>
        <w:gridCol w:w="1958"/>
        <w:gridCol w:w="2044"/>
        <w:gridCol w:w="1034"/>
        <w:gridCol w:w="1329"/>
        <w:gridCol w:w="988"/>
        <w:gridCol w:w="702"/>
        <w:gridCol w:w="737"/>
        <w:gridCol w:w="1075"/>
        <w:gridCol w:w="749"/>
        <w:gridCol w:w="1134"/>
        <w:gridCol w:w="1201"/>
        <w:gridCol w:w="1201"/>
      </w:tblGrid>
      <w:tr w:rsidR="00183A85" w:rsidRPr="002D2A33" w14:paraId="06505845" w14:textId="77777777" w:rsidTr="00354904">
        <w:trPr>
          <w:trHeight w:val="329"/>
        </w:trPr>
        <w:tc>
          <w:tcPr>
            <w:tcW w:w="156" w:type="pct"/>
            <w:vMerge w:val="restart"/>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010894E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N п/п</w:t>
            </w:r>
          </w:p>
        </w:tc>
        <w:tc>
          <w:tcPr>
            <w:tcW w:w="677" w:type="pct"/>
            <w:vMerge w:val="restart"/>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41460FA8"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Идентификационный номер</w:t>
            </w:r>
          </w:p>
        </w:tc>
        <w:tc>
          <w:tcPr>
            <w:tcW w:w="706" w:type="pct"/>
            <w:vMerge w:val="restart"/>
            <w:tcBorders>
              <w:top w:val="single" w:sz="8" w:space="0" w:color="auto"/>
              <w:left w:val="single" w:sz="8" w:space="0" w:color="auto"/>
              <w:bottom w:val="single" w:sz="8" w:space="0" w:color="000000"/>
              <w:right w:val="single" w:sz="4" w:space="0" w:color="auto"/>
            </w:tcBorders>
            <w:shd w:val="clear" w:color="auto" w:fill="auto"/>
            <w:tcMar>
              <w:left w:w="6" w:type="dxa"/>
              <w:right w:w="6" w:type="dxa"/>
            </w:tcMar>
            <w:vAlign w:val="center"/>
            <w:hideMark/>
          </w:tcPr>
          <w:p w14:paraId="37D3656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Наименование улицы/дороги</w:t>
            </w:r>
          </w:p>
        </w:tc>
        <w:tc>
          <w:tcPr>
            <w:tcW w:w="360" w:type="pct"/>
            <w:vMerge w:val="restart"/>
            <w:tcBorders>
              <w:top w:val="single" w:sz="4" w:space="0" w:color="auto"/>
              <w:left w:val="single" w:sz="4" w:space="0" w:color="auto"/>
              <w:right w:val="single" w:sz="4" w:space="0" w:color="auto"/>
            </w:tcBorders>
            <w:tcMar>
              <w:left w:w="6" w:type="dxa"/>
              <w:right w:w="6" w:type="dxa"/>
            </w:tcMar>
          </w:tcPr>
          <w:p w14:paraId="43E6807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Общая протяжен</w:t>
            </w:r>
          </w:p>
          <w:p w14:paraId="7CDAC00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ность улицы, км</w:t>
            </w:r>
          </w:p>
        </w:tc>
        <w:tc>
          <w:tcPr>
            <w:tcW w:w="461" w:type="pct"/>
            <w:vMerge w:val="restart"/>
            <w:tcBorders>
              <w:top w:val="single" w:sz="8" w:space="0" w:color="auto"/>
              <w:left w:val="single" w:sz="4" w:space="0" w:color="auto"/>
              <w:bottom w:val="single" w:sz="8" w:space="0" w:color="000000"/>
              <w:right w:val="single" w:sz="8" w:space="0" w:color="auto"/>
            </w:tcBorders>
            <w:shd w:val="clear" w:color="auto" w:fill="auto"/>
            <w:tcMar>
              <w:left w:w="6" w:type="dxa"/>
              <w:right w:w="6" w:type="dxa"/>
            </w:tcMar>
            <w:vAlign w:val="center"/>
            <w:hideMark/>
          </w:tcPr>
          <w:p w14:paraId="6F0596D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Протяжен</w:t>
            </w:r>
          </w:p>
          <w:p w14:paraId="4479CA0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ность улицы, входящая в опорную сеть, км</w:t>
            </w:r>
          </w:p>
        </w:tc>
        <w:tc>
          <w:tcPr>
            <w:tcW w:w="847" w:type="pct"/>
            <w:gridSpan w:val="3"/>
            <w:tcBorders>
              <w:top w:val="single" w:sz="8" w:space="0" w:color="auto"/>
              <w:left w:val="single" w:sz="8" w:space="0" w:color="auto"/>
              <w:bottom w:val="single" w:sz="8" w:space="0" w:color="000000"/>
              <w:right w:val="single" w:sz="8" w:space="0" w:color="auto"/>
            </w:tcBorders>
            <w:tcMar>
              <w:left w:w="6" w:type="dxa"/>
              <w:right w:w="6" w:type="dxa"/>
            </w:tcMar>
            <w:vAlign w:val="center"/>
          </w:tcPr>
          <w:p w14:paraId="0F48EA88"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Тип покрытия</w:t>
            </w:r>
          </w:p>
        </w:tc>
        <w:tc>
          <w:tcPr>
            <w:tcW w:w="374" w:type="pct"/>
            <w:vMerge w:val="restart"/>
            <w:tcBorders>
              <w:top w:val="single" w:sz="8" w:space="0" w:color="auto"/>
              <w:left w:val="single" w:sz="8" w:space="0" w:color="auto"/>
              <w:right w:val="single" w:sz="8" w:space="0" w:color="auto"/>
            </w:tcBorders>
            <w:tcMar>
              <w:left w:w="6" w:type="dxa"/>
              <w:right w:w="6" w:type="dxa"/>
            </w:tcMar>
            <w:vAlign w:val="center"/>
          </w:tcPr>
          <w:p w14:paraId="7B5A116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Ширина проезжей части, м</w:t>
            </w:r>
          </w:p>
        </w:tc>
        <w:tc>
          <w:tcPr>
            <w:tcW w:w="262" w:type="pct"/>
            <w:vMerge w:val="restart"/>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495AD73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Кол-во полос движ-я</w:t>
            </w:r>
          </w:p>
        </w:tc>
        <w:tc>
          <w:tcPr>
            <w:tcW w:w="394" w:type="pct"/>
            <w:vMerge w:val="restart"/>
            <w:tcBorders>
              <w:top w:val="single" w:sz="8" w:space="0" w:color="auto"/>
              <w:left w:val="single" w:sz="8" w:space="0" w:color="auto"/>
              <w:bottom w:val="single" w:sz="8" w:space="0" w:color="auto"/>
              <w:right w:val="single" w:sz="8" w:space="0" w:color="auto"/>
            </w:tcBorders>
            <w:shd w:val="clear" w:color="auto" w:fill="auto"/>
            <w:tcMar>
              <w:left w:w="6" w:type="dxa"/>
              <w:right w:w="6" w:type="dxa"/>
            </w:tcMar>
            <w:vAlign w:val="center"/>
            <w:hideMark/>
          </w:tcPr>
          <w:p w14:paraId="3CFF2C6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Категория</w:t>
            </w:r>
          </w:p>
        </w:tc>
        <w:tc>
          <w:tcPr>
            <w:tcW w:w="345" w:type="pct"/>
            <w:vMerge w:val="restart"/>
            <w:tcBorders>
              <w:top w:val="single" w:sz="8" w:space="0" w:color="auto"/>
              <w:left w:val="single" w:sz="8" w:space="0" w:color="auto"/>
              <w:right w:val="single" w:sz="8" w:space="0" w:color="auto"/>
            </w:tcBorders>
            <w:tcMar>
              <w:left w:w="6" w:type="dxa"/>
              <w:right w:w="6" w:type="dxa"/>
            </w:tcMar>
            <w:vAlign w:val="center"/>
          </w:tcPr>
          <w:p w14:paraId="24563F1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bCs/>
                <w:color w:val="auto"/>
                <w:sz w:val="18"/>
                <w:szCs w:val="18"/>
              </w:rPr>
              <w:t>Макс. часовая интенсивность, авт./ч</w:t>
            </w:r>
          </w:p>
        </w:tc>
        <w:tc>
          <w:tcPr>
            <w:tcW w:w="418" w:type="pct"/>
            <w:vMerge w:val="restart"/>
            <w:tcBorders>
              <w:top w:val="single" w:sz="8" w:space="0" w:color="auto"/>
              <w:left w:val="single" w:sz="8" w:space="0" w:color="auto"/>
              <w:right w:val="single" w:sz="8" w:space="0" w:color="auto"/>
            </w:tcBorders>
            <w:tcMar>
              <w:left w:w="6" w:type="dxa"/>
              <w:right w:w="6" w:type="dxa"/>
            </w:tcMar>
            <w:vAlign w:val="center"/>
          </w:tcPr>
          <w:p w14:paraId="1BBEEB2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bCs/>
                <w:color w:val="auto"/>
                <w:sz w:val="18"/>
                <w:szCs w:val="18"/>
              </w:rPr>
              <w:t>Среднегодовая суточная интенсивность движения, авт./ч.</w:t>
            </w:r>
          </w:p>
        </w:tc>
      </w:tr>
      <w:tr w:rsidR="00183A85" w:rsidRPr="002D2A33" w14:paraId="582B516A" w14:textId="77777777" w:rsidTr="00354904">
        <w:trPr>
          <w:trHeight w:val="326"/>
        </w:trPr>
        <w:tc>
          <w:tcPr>
            <w:tcW w:w="156" w:type="pct"/>
            <w:vMerge/>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5356F069" w14:textId="77777777" w:rsidR="00183A85" w:rsidRPr="002D2A33" w:rsidRDefault="00183A85" w:rsidP="00354904">
            <w:pPr>
              <w:widowControl/>
              <w:suppressAutoHyphens w:val="0"/>
              <w:autoSpaceDE/>
              <w:autoSpaceDN/>
              <w:adjustRightInd/>
              <w:spacing w:line="240" w:lineRule="auto"/>
              <w:ind w:firstLine="0"/>
              <w:jc w:val="left"/>
              <w:rPr>
                <w:sz w:val="18"/>
                <w:szCs w:val="18"/>
              </w:rPr>
            </w:pPr>
          </w:p>
        </w:tc>
        <w:tc>
          <w:tcPr>
            <w:tcW w:w="677" w:type="pct"/>
            <w:vMerge/>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4951BF77" w14:textId="77777777" w:rsidR="00183A85" w:rsidRPr="002D2A33" w:rsidRDefault="00183A85" w:rsidP="00354904">
            <w:pPr>
              <w:widowControl/>
              <w:suppressAutoHyphens w:val="0"/>
              <w:autoSpaceDE/>
              <w:autoSpaceDN/>
              <w:adjustRightInd/>
              <w:spacing w:line="240" w:lineRule="auto"/>
              <w:ind w:firstLine="0"/>
              <w:jc w:val="left"/>
              <w:rPr>
                <w:sz w:val="18"/>
                <w:szCs w:val="18"/>
              </w:rPr>
            </w:pPr>
          </w:p>
        </w:tc>
        <w:tc>
          <w:tcPr>
            <w:tcW w:w="706" w:type="pct"/>
            <w:vMerge/>
            <w:tcBorders>
              <w:top w:val="single" w:sz="8" w:space="0" w:color="auto"/>
              <w:left w:val="single" w:sz="8" w:space="0" w:color="auto"/>
              <w:bottom w:val="single" w:sz="8" w:space="0" w:color="000000"/>
              <w:right w:val="single" w:sz="4" w:space="0" w:color="auto"/>
            </w:tcBorders>
            <w:shd w:val="clear" w:color="auto" w:fill="auto"/>
            <w:tcMar>
              <w:left w:w="6" w:type="dxa"/>
              <w:right w:w="6" w:type="dxa"/>
            </w:tcMar>
            <w:vAlign w:val="center"/>
            <w:hideMark/>
          </w:tcPr>
          <w:p w14:paraId="602B1178" w14:textId="77777777" w:rsidR="00183A85" w:rsidRPr="002D2A33" w:rsidRDefault="00183A85" w:rsidP="00354904">
            <w:pPr>
              <w:widowControl/>
              <w:suppressAutoHyphens w:val="0"/>
              <w:autoSpaceDE/>
              <w:autoSpaceDN/>
              <w:adjustRightInd/>
              <w:spacing w:line="240" w:lineRule="auto"/>
              <w:ind w:firstLine="0"/>
              <w:jc w:val="left"/>
              <w:rPr>
                <w:sz w:val="18"/>
                <w:szCs w:val="18"/>
              </w:rPr>
            </w:pPr>
          </w:p>
        </w:tc>
        <w:tc>
          <w:tcPr>
            <w:tcW w:w="360" w:type="pct"/>
            <w:vMerge/>
            <w:tcBorders>
              <w:left w:val="single" w:sz="4" w:space="0" w:color="auto"/>
              <w:bottom w:val="single" w:sz="4" w:space="0" w:color="auto"/>
              <w:right w:val="single" w:sz="4" w:space="0" w:color="auto"/>
            </w:tcBorders>
            <w:tcMar>
              <w:left w:w="6" w:type="dxa"/>
              <w:right w:w="6" w:type="dxa"/>
            </w:tcMar>
          </w:tcPr>
          <w:p w14:paraId="6F4A0F3E" w14:textId="77777777" w:rsidR="00183A85" w:rsidRPr="002D2A33" w:rsidRDefault="00183A85" w:rsidP="00354904">
            <w:pPr>
              <w:widowControl/>
              <w:suppressAutoHyphens w:val="0"/>
              <w:autoSpaceDE/>
              <w:autoSpaceDN/>
              <w:adjustRightInd/>
              <w:spacing w:line="240" w:lineRule="auto"/>
              <w:ind w:firstLine="0"/>
              <w:jc w:val="left"/>
              <w:rPr>
                <w:sz w:val="18"/>
                <w:szCs w:val="18"/>
              </w:rPr>
            </w:pPr>
          </w:p>
        </w:tc>
        <w:tc>
          <w:tcPr>
            <w:tcW w:w="461" w:type="pct"/>
            <w:vMerge/>
            <w:tcBorders>
              <w:top w:val="single" w:sz="8" w:space="0" w:color="auto"/>
              <w:left w:val="single" w:sz="4" w:space="0" w:color="auto"/>
              <w:bottom w:val="single" w:sz="8" w:space="0" w:color="000000"/>
              <w:right w:val="single" w:sz="8" w:space="0" w:color="auto"/>
            </w:tcBorders>
            <w:shd w:val="clear" w:color="auto" w:fill="auto"/>
            <w:tcMar>
              <w:left w:w="6" w:type="dxa"/>
              <w:right w:w="6" w:type="dxa"/>
            </w:tcMar>
            <w:vAlign w:val="center"/>
            <w:hideMark/>
          </w:tcPr>
          <w:p w14:paraId="0737B7E3" w14:textId="77777777" w:rsidR="00183A85" w:rsidRPr="002D2A33" w:rsidRDefault="00183A85" w:rsidP="00354904">
            <w:pPr>
              <w:widowControl/>
              <w:suppressAutoHyphens w:val="0"/>
              <w:autoSpaceDE/>
              <w:autoSpaceDN/>
              <w:adjustRightInd/>
              <w:spacing w:line="240" w:lineRule="auto"/>
              <w:ind w:firstLine="0"/>
              <w:jc w:val="left"/>
              <w:rPr>
                <w:sz w:val="18"/>
                <w:szCs w:val="18"/>
              </w:rPr>
            </w:pPr>
          </w:p>
        </w:tc>
        <w:tc>
          <w:tcPr>
            <w:tcW w:w="344" w:type="pct"/>
            <w:tcBorders>
              <w:top w:val="single" w:sz="8" w:space="0" w:color="auto"/>
              <w:left w:val="single" w:sz="8" w:space="0" w:color="auto"/>
              <w:bottom w:val="single" w:sz="4" w:space="0" w:color="auto"/>
              <w:right w:val="single" w:sz="8" w:space="0" w:color="auto"/>
            </w:tcBorders>
            <w:tcMar>
              <w:left w:w="6" w:type="dxa"/>
              <w:right w:w="6" w:type="dxa"/>
            </w:tcMar>
            <w:vAlign w:val="center"/>
          </w:tcPr>
          <w:p w14:paraId="7F96246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асфальт</w:t>
            </w:r>
          </w:p>
        </w:tc>
        <w:tc>
          <w:tcPr>
            <w:tcW w:w="246" w:type="pct"/>
            <w:tcBorders>
              <w:top w:val="single" w:sz="8" w:space="0" w:color="auto"/>
              <w:left w:val="single" w:sz="8" w:space="0" w:color="auto"/>
              <w:bottom w:val="single" w:sz="4" w:space="0" w:color="auto"/>
              <w:right w:val="single" w:sz="8" w:space="0" w:color="auto"/>
            </w:tcBorders>
            <w:tcMar>
              <w:left w:w="6" w:type="dxa"/>
              <w:right w:w="6" w:type="dxa"/>
            </w:tcMar>
            <w:vAlign w:val="center"/>
          </w:tcPr>
          <w:p w14:paraId="3DFF725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бетон</w:t>
            </w:r>
          </w:p>
        </w:tc>
        <w:tc>
          <w:tcPr>
            <w:tcW w:w="258" w:type="pct"/>
            <w:tcBorders>
              <w:top w:val="single" w:sz="8" w:space="0" w:color="auto"/>
              <w:left w:val="single" w:sz="8" w:space="0" w:color="auto"/>
              <w:bottom w:val="single" w:sz="4" w:space="0" w:color="auto"/>
              <w:right w:val="single" w:sz="8" w:space="0" w:color="auto"/>
            </w:tcBorders>
            <w:shd w:val="clear" w:color="auto" w:fill="auto"/>
            <w:tcMar>
              <w:left w:w="6" w:type="dxa"/>
              <w:right w:w="6" w:type="dxa"/>
            </w:tcMar>
            <w:vAlign w:val="center"/>
            <w:hideMark/>
          </w:tcPr>
          <w:p w14:paraId="0BD13A5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грунт</w:t>
            </w:r>
          </w:p>
        </w:tc>
        <w:tc>
          <w:tcPr>
            <w:tcW w:w="374" w:type="pct"/>
            <w:vMerge/>
            <w:tcBorders>
              <w:left w:val="single" w:sz="8" w:space="0" w:color="auto"/>
              <w:bottom w:val="single" w:sz="8" w:space="0" w:color="000000"/>
              <w:right w:val="single" w:sz="8" w:space="0" w:color="auto"/>
            </w:tcBorders>
            <w:tcMar>
              <w:left w:w="6" w:type="dxa"/>
              <w:right w:w="6" w:type="dxa"/>
            </w:tcMar>
          </w:tcPr>
          <w:p w14:paraId="74B6BAF8" w14:textId="77777777" w:rsidR="00183A85" w:rsidRPr="002D2A33" w:rsidRDefault="00183A85" w:rsidP="00354904">
            <w:pPr>
              <w:widowControl/>
              <w:suppressAutoHyphens w:val="0"/>
              <w:autoSpaceDE/>
              <w:autoSpaceDN/>
              <w:adjustRightInd/>
              <w:spacing w:line="240" w:lineRule="auto"/>
              <w:ind w:firstLine="0"/>
              <w:jc w:val="left"/>
              <w:rPr>
                <w:sz w:val="18"/>
                <w:szCs w:val="18"/>
              </w:rPr>
            </w:pPr>
          </w:p>
        </w:tc>
        <w:tc>
          <w:tcPr>
            <w:tcW w:w="262" w:type="pct"/>
            <w:vMerge/>
            <w:tcBorders>
              <w:top w:val="single" w:sz="8" w:space="0" w:color="auto"/>
              <w:left w:val="single" w:sz="8" w:space="0" w:color="auto"/>
              <w:bottom w:val="single" w:sz="8" w:space="0" w:color="000000"/>
              <w:right w:val="single" w:sz="8" w:space="0" w:color="auto"/>
            </w:tcBorders>
            <w:shd w:val="clear" w:color="auto" w:fill="auto"/>
            <w:tcMar>
              <w:left w:w="6" w:type="dxa"/>
              <w:right w:w="6" w:type="dxa"/>
            </w:tcMar>
            <w:vAlign w:val="center"/>
            <w:hideMark/>
          </w:tcPr>
          <w:p w14:paraId="212FA6DE" w14:textId="77777777" w:rsidR="00183A85" w:rsidRPr="002D2A33" w:rsidRDefault="00183A85" w:rsidP="00354904">
            <w:pPr>
              <w:widowControl/>
              <w:suppressAutoHyphens w:val="0"/>
              <w:autoSpaceDE/>
              <w:autoSpaceDN/>
              <w:adjustRightInd/>
              <w:spacing w:line="240" w:lineRule="auto"/>
              <w:ind w:firstLine="0"/>
              <w:jc w:val="left"/>
              <w:rPr>
                <w:sz w:val="18"/>
                <w:szCs w:val="18"/>
              </w:rPr>
            </w:pPr>
          </w:p>
        </w:tc>
        <w:tc>
          <w:tcPr>
            <w:tcW w:w="394" w:type="pct"/>
            <w:vMerge/>
            <w:tcBorders>
              <w:top w:val="single" w:sz="8" w:space="0" w:color="auto"/>
              <w:left w:val="single" w:sz="8" w:space="0" w:color="auto"/>
              <w:bottom w:val="single" w:sz="8" w:space="0" w:color="auto"/>
              <w:right w:val="single" w:sz="8" w:space="0" w:color="auto"/>
            </w:tcBorders>
            <w:shd w:val="clear" w:color="auto" w:fill="auto"/>
            <w:tcMar>
              <w:left w:w="6" w:type="dxa"/>
              <w:right w:w="6" w:type="dxa"/>
            </w:tcMar>
            <w:vAlign w:val="center"/>
            <w:hideMark/>
          </w:tcPr>
          <w:p w14:paraId="3C216658" w14:textId="77777777" w:rsidR="00183A85" w:rsidRPr="002D2A33" w:rsidRDefault="00183A85" w:rsidP="00354904">
            <w:pPr>
              <w:widowControl/>
              <w:suppressAutoHyphens w:val="0"/>
              <w:autoSpaceDE/>
              <w:autoSpaceDN/>
              <w:adjustRightInd/>
              <w:spacing w:line="240" w:lineRule="auto"/>
              <w:ind w:firstLine="0"/>
              <w:jc w:val="left"/>
              <w:rPr>
                <w:sz w:val="18"/>
                <w:szCs w:val="18"/>
              </w:rPr>
            </w:pPr>
          </w:p>
        </w:tc>
        <w:tc>
          <w:tcPr>
            <w:tcW w:w="345" w:type="pct"/>
            <w:vMerge/>
            <w:tcBorders>
              <w:left w:val="single" w:sz="8" w:space="0" w:color="auto"/>
              <w:bottom w:val="single" w:sz="8" w:space="0" w:color="auto"/>
              <w:right w:val="single" w:sz="8" w:space="0" w:color="auto"/>
            </w:tcBorders>
            <w:tcMar>
              <w:left w:w="6" w:type="dxa"/>
              <w:right w:w="6" w:type="dxa"/>
            </w:tcMar>
          </w:tcPr>
          <w:p w14:paraId="686013AF" w14:textId="77777777" w:rsidR="00183A85" w:rsidRPr="002D2A33" w:rsidRDefault="00183A85" w:rsidP="00354904">
            <w:pPr>
              <w:widowControl/>
              <w:suppressAutoHyphens w:val="0"/>
              <w:autoSpaceDE/>
              <w:autoSpaceDN/>
              <w:adjustRightInd/>
              <w:spacing w:line="240" w:lineRule="auto"/>
              <w:ind w:firstLine="0"/>
              <w:jc w:val="left"/>
              <w:rPr>
                <w:sz w:val="18"/>
                <w:szCs w:val="18"/>
              </w:rPr>
            </w:pPr>
          </w:p>
        </w:tc>
        <w:tc>
          <w:tcPr>
            <w:tcW w:w="418" w:type="pct"/>
            <w:vMerge/>
            <w:tcBorders>
              <w:left w:val="single" w:sz="8" w:space="0" w:color="auto"/>
              <w:bottom w:val="single" w:sz="8" w:space="0" w:color="auto"/>
              <w:right w:val="single" w:sz="8" w:space="0" w:color="auto"/>
            </w:tcBorders>
            <w:tcMar>
              <w:left w:w="6" w:type="dxa"/>
              <w:right w:w="6" w:type="dxa"/>
            </w:tcMar>
          </w:tcPr>
          <w:p w14:paraId="48E018FC" w14:textId="77777777" w:rsidR="00183A85" w:rsidRPr="002D2A33" w:rsidRDefault="00183A85" w:rsidP="00354904">
            <w:pPr>
              <w:widowControl/>
              <w:suppressAutoHyphens w:val="0"/>
              <w:autoSpaceDE/>
              <w:autoSpaceDN/>
              <w:adjustRightInd/>
              <w:spacing w:line="240" w:lineRule="auto"/>
              <w:ind w:firstLine="0"/>
              <w:jc w:val="left"/>
              <w:rPr>
                <w:sz w:val="18"/>
                <w:szCs w:val="18"/>
              </w:rPr>
            </w:pPr>
          </w:p>
        </w:tc>
      </w:tr>
      <w:tr w:rsidR="00183A85" w:rsidRPr="002D2A33" w14:paraId="0E0466C0" w14:textId="77777777" w:rsidTr="00354904">
        <w:trPr>
          <w:trHeight w:val="283"/>
        </w:trPr>
        <w:tc>
          <w:tcPr>
            <w:tcW w:w="156" w:type="pct"/>
            <w:tcBorders>
              <w:top w:val="nil"/>
              <w:left w:val="single" w:sz="8" w:space="0" w:color="auto"/>
              <w:bottom w:val="single" w:sz="8" w:space="0" w:color="auto"/>
              <w:right w:val="single" w:sz="8" w:space="0" w:color="auto"/>
            </w:tcBorders>
            <w:shd w:val="clear" w:color="auto" w:fill="auto"/>
            <w:vAlign w:val="center"/>
          </w:tcPr>
          <w:p w14:paraId="10DF2F7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w:t>
            </w:r>
          </w:p>
        </w:tc>
        <w:tc>
          <w:tcPr>
            <w:tcW w:w="677" w:type="pct"/>
            <w:tcBorders>
              <w:top w:val="nil"/>
              <w:left w:val="nil"/>
              <w:bottom w:val="single" w:sz="8" w:space="0" w:color="auto"/>
              <w:right w:val="single" w:sz="8" w:space="0" w:color="auto"/>
            </w:tcBorders>
            <w:shd w:val="clear" w:color="auto" w:fill="auto"/>
            <w:vAlign w:val="center"/>
          </w:tcPr>
          <w:p w14:paraId="5D2DC26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2</w:t>
            </w:r>
          </w:p>
        </w:tc>
        <w:tc>
          <w:tcPr>
            <w:tcW w:w="706" w:type="pct"/>
            <w:tcBorders>
              <w:top w:val="nil"/>
              <w:left w:val="nil"/>
              <w:bottom w:val="single" w:sz="8" w:space="0" w:color="auto"/>
              <w:right w:val="single" w:sz="4" w:space="0" w:color="auto"/>
            </w:tcBorders>
            <w:shd w:val="clear" w:color="auto" w:fill="auto"/>
            <w:vAlign w:val="center"/>
          </w:tcPr>
          <w:p w14:paraId="3F87A3C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3</w:t>
            </w:r>
          </w:p>
        </w:tc>
        <w:tc>
          <w:tcPr>
            <w:tcW w:w="360" w:type="pct"/>
            <w:tcBorders>
              <w:top w:val="single" w:sz="4" w:space="0" w:color="auto"/>
              <w:left w:val="single" w:sz="4" w:space="0" w:color="auto"/>
              <w:bottom w:val="single" w:sz="4" w:space="0" w:color="auto"/>
              <w:right w:val="single" w:sz="4" w:space="0" w:color="auto"/>
            </w:tcBorders>
            <w:vAlign w:val="center"/>
          </w:tcPr>
          <w:p w14:paraId="51A342F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4</w:t>
            </w:r>
          </w:p>
        </w:tc>
        <w:tc>
          <w:tcPr>
            <w:tcW w:w="461" w:type="pct"/>
            <w:tcBorders>
              <w:top w:val="nil"/>
              <w:left w:val="single" w:sz="4" w:space="0" w:color="auto"/>
              <w:bottom w:val="single" w:sz="8" w:space="0" w:color="auto"/>
              <w:right w:val="single" w:sz="4" w:space="0" w:color="auto"/>
            </w:tcBorders>
            <w:shd w:val="clear" w:color="auto" w:fill="auto"/>
            <w:vAlign w:val="center"/>
          </w:tcPr>
          <w:p w14:paraId="7F4CDB9D"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5</w:t>
            </w:r>
          </w:p>
        </w:tc>
        <w:tc>
          <w:tcPr>
            <w:tcW w:w="344" w:type="pct"/>
            <w:tcBorders>
              <w:top w:val="single" w:sz="4" w:space="0" w:color="auto"/>
              <w:left w:val="single" w:sz="4" w:space="0" w:color="auto"/>
              <w:bottom w:val="single" w:sz="4" w:space="0" w:color="auto"/>
              <w:right w:val="single" w:sz="4" w:space="0" w:color="auto"/>
            </w:tcBorders>
            <w:vAlign w:val="center"/>
          </w:tcPr>
          <w:p w14:paraId="429206B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6</w:t>
            </w:r>
          </w:p>
        </w:tc>
        <w:tc>
          <w:tcPr>
            <w:tcW w:w="246" w:type="pct"/>
            <w:tcBorders>
              <w:top w:val="single" w:sz="4" w:space="0" w:color="auto"/>
              <w:left w:val="single" w:sz="4" w:space="0" w:color="auto"/>
              <w:bottom w:val="single" w:sz="4" w:space="0" w:color="auto"/>
              <w:right w:val="single" w:sz="4" w:space="0" w:color="auto"/>
            </w:tcBorders>
            <w:vAlign w:val="center"/>
          </w:tcPr>
          <w:p w14:paraId="7718EE9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7</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866C6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8</w:t>
            </w:r>
          </w:p>
        </w:tc>
        <w:tc>
          <w:tcPr>
            <w:tcW w:w="374" w:type="pct"/>
            <w:tcBorders>
              <w:top w:val="nil"/>
              <w:left w:val="single" w:sz="4" w:space="0" w:color="auto"/>
              <w:bottom w:val="single" w:sz="8" w:space="0" w:color="auto"/>
              <w:right w:val="single" w:sz="4" w:space="0" w:color="auto"/>
            </w:tcBorders>
            <w:vAlign w:val="center"/>
          </w:tcPr>
          <w:p w14:paraId="49F978F8"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9</w:t>
            </w:r>
          </w:p>
        </w:tc>
        <w:tc>
          <w:tcPr>
            <w:tcW w:w="262" w:type="pct"/>
            <w:tcBorders>
              <w:top w:val="nil"/>
              <w:left w:val="single" w:sz="4" w:space="0" w:color="auto"/>
              <w:bottom w:val="single" w:sz="8" w:space="0" w:color="auto"/>
              <w:right w:val="single" w:sz="8" w:space="0" w:color="auto"/>
            </w:tcBorders>
            <w:shd w:val="clear" w:color="auto" w:fill="auto"/>
            <w:vAlign w:val="center"/>
          </w:tcPr>
          <w:p w14:paraId="02A29BDD"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10</w:t>
            </w:r>
          </w:p>
        </w:tc>
        <w:tc>
          <w:tcPr>
            <w:tcW w:w="394" w:type="pct"/>
            <w:tcBorders>
              <w:top w:val="nil"/>
              <w:left w:val="nil"/>
              <w:bottom w:val="single" w:sz="8" w:space="0" w:color="auto"/>
              <w:right w:val="single" w:sz="8" w:space="0" w:color="auto"/>
            </w:tcBorders>
            <w:shd w:val="clear" w:color="auto" w:fill="auto"/>
            <w:vAlign w:val="center"/>
          </w:tcPr>
          <w:p w14:paraId="334211A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11</w:t>
            </w:r>
          </w:p>
        </w:tc>
        <w:tc>
          <w:tcPr>
            <w:tcW w:w="345" w:type="pct"/>
            <w:tcBorders>
              <w:top w:val="nil"/>
              <w:left w:val="nil"/>
              <w:bottom w:val="single" w:sz="8" w:space="0" w:color="auto"/>
              <w:right w:val="single" w:sz="8" w:space="0" w:color="auto"/>
            </w:tcBorders>
            <w:vAlign w:val="center"/>
          </w:tcPr>
          <w:p w14:paraId="08AB04A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12</w:t>
            </w:r>
          </w:p>
        </w:tc>
        <w:tc>
          <w:tcPr>
            <w:tcW w:w="418" w:type="pct"/>
            <w:tcBorders>
              <w:top w:val="nil"/>
              <w:left w:val="nil"/>
              <w:bottom w:val="single" w:sz="8" w:space="0" w:color="auto"/>
              <w:right w:val="single" w:sz="8" w:space="0" w:color="auto"/>
            </w:tcBorders>
            <w:vAlign w:val="center"/>
          </w:tcPr>
          <w:p w14:paraId="23DDC61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13</w:t>
            </w:r>
          </w:p>
        </w:tc>
      </w:tr>
      <w:tr w:rsidR="00183A85" w:rsidRPr="002D2A33" w14:paraId="7A2ACB81" w14:textId="77777777" w:rsidTr="00354904">
        <w:trPr>
          <w:trHeight w:val="525"/>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59E68EC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w:t>
            </w:r>
          </w:p>
        </w:tc>
        <w:tc>
          <w:tcPr>
            <w:tcW w:w="677" w:type="pct"/>
            <w:tcBorders>
              <w:top w:val="nil"/>
              <w:left w:val="nil"/>
              <w:bottom w:val="single" w:sz="8" w:space="0" w:color="auto"/>
              <w:right w:val="single" w:sz="8" w:space="0" w:color="auto"/>
            </w:tcBorders>
            <w:shd w:val="clear" w:color="auto" w:fill="auto"/>
            <w:vAlign w:val="center"/>
          </w:tcPr>
          <w:p w14:paraId="7D00E0AD"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001</w:t>
            </w:r>
          </w:p>
        </w:tc>
        <w:tc>
          <w:tcPr>
            <w:tcW w:w="706" w:type="pct"/>
            <w:tcBorders>
              <w:top w:val="nil"/>
              <w:left w:val="nil"/>
              <w:bottom w:val="single" w:sz="8" w:space="0" w:color="auto"/>
              <w:right w:val="single" w:sz="4" w:space="0" w:color="auto"/>
            </w:tcBorders>
            <w:shd w:val="clear" w:color="auto" w:fill="auto"/>
            <w:vAlign w:val="center"/>
          </w:tcPr>
          <w:p w14:paraId="25B8525F"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40 лет Победы</w:t>
            </w:r>
          </w:p>
        </w:tc>
        <w:tc>
          <w:tcPr>
            <w:tcW w:w="360" w:type="pct"/>
            <w:tcBorders>
              <w:top w:val="single" w:sz="4" w:space="0" w:color="auto"/>
              <w:left w:val="single" w:sz="4" w:space="0" w:color="auto"/>
              <w:bottom w:val="single" w:sz="4" w:space="0" w:color="auto"/>
              <w:right w:val="single" w:sz="4" w:space="0" w:color="auto"/>
            </w:tcBorders>
            <w:vAlign w:val="center"/>
          </w:tcPr>
          <w:p w14:paraId="2B3CD45D"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0,622</w:t>
            </w:r>
          </w:p>
        </w:tc>
        <w:tc>
          <w:tcPr>
            <w:tcW w:w="461" w:type="pct"/>
            <w:tcBorders>
              <w:top w:val="nil"/>
              <w:left w:val="single" w:sz="4" w:space="0" w:color="auto"/>
              <w:bottom w:val="single" w:sz="8" w:space="0" w:color="auto"/>
              <w:right w:val="single" w:sz="4" w:space="0" w:color="auto"/>
            </w:tcBorders>
            <w:shd w:val="clear" w:color="auto" w:fill="auto"/>
            <w:vAlign w:val="center"/>
          </w:tcPr>
          <w:p w14:paraId="57ABC30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0,439</w:t>
            </w:r>
          </w:p>
        </w:tc>
        <w:tc>
          <w:tcPr>
            <w:tcW w:w="344" w:type="pct"/>
            <w:tcBorders>
              <w:top w:val="single" w:sz="4" w:space="0" w:color="auto"/>
              <w:left w:val="single" w:sz="4" w:space="0" w:color="auto"/>
              <w:bottom w:val="single" w:sz="4" w:space="0" w:color="auto"/>
              <w:right w:val="single" w:sz="4" w:space="0" w:color="auto"/>
            </w:tcBorders>
            <w:vAlign w:val="center"/>
          </w:tcPr>
          <w:p w14:paraId="7366F70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0,439</w:t>
            </w:r>
          </w:p>
        </w:tc>
        <w:tc>
          <w:tcPr>
            <w:tcW w:w="246" w:type="pct"/>
            <w:tcBorders>
              <w:top w:val="single" w:sz="4" w:space="0" w:color="auto"/>
              <w:left w:val="single" w:sz="4" w:space="0" w:color="auto"/>
              <w:bottom w:val="single" w:sz="4" w:space="0" w:color="auto"/>
              <w:right w:val="single" w:sz="4" w:space="0" w:color="auto"/>
            </w:tcBorders>
            <w:vAlign w:val="center"/>
          </w:tcPr>
          <w:p w14:paraId="501FCCE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05132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374" w:type="pct"/>
            <w:tcBorders>
              <w:top w:val="nil"/>
              <w:left w:val="single" w:sz="4" w:space="0" w:color="auto"/>
              <w:bottom w:val="single" w:sz="8" w:space="0" w:color="auto"/>
              <w:right w:val="single" w:sz="4" w:space="0" w:color="auto"/>
            </w:tcBorders>
            <w:vAlign w:val="center"/>
          </w:tcPr>
          <w:p w14:paraId="30BBEF4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12,5</w:t>
            </w:r>
          </w:p>
        </w:tc>
        <w:tc>
          <w:tcPr>
            <w:tcW w:w="262" w:type="pct"/>
            <w:tcBorders>
              <w:top w:val="nil"/>
              <w:left w:val="single" w:sz="4" w:space="0" w:color="auto"/>
              <w:bottom w:val="single" w:sz="8" w:space="0" w:color="auto"/>
              <w:right w:val="single" w:sz="8" w:space="0" w:color="auto"/>
            </w:tcBorders>
            <w:shd w:val="clear" w:color="auto" w:fill="auto"/>
            <w:vAlign w:val="center"/>
          </w:tcPr>
          <w:p w14:paraId="34D7F87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4</w:t>
            </w:r>
          </w:p>
        </w:tc>
        <w:tc>
          <w:tcPr>
            <w:tcW w:w="394" w:type="pct"/>
            <w:tcBorders>
              <w:top w:val="nil"/>
              <w:left w:val="nil"/>
              <w:bottom w:val="single" w:sz="8" w:space="0" w:color="auto"/>
              <w:right w:val="single" w:sz="8" w:space="0" w:color="auto"/>
            </w:tcBorders>
            <w:shd w:val="clear" w:color="auto" w:fill="auto"/>
            <w:vAlign w:val="center"/>
          </w:tcPr>
          <w:p w14:paraId="5C6406D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w:t>
            </w:r>
          </w:p>
        </w:tc>
        <w:tc>
          <w:tcPr>
            <w:tcW w:w="345" w:type="pct"/>
            <w:tcBorders>
              <w:top w:val="nil"/>
              <w:left w:val="nil"/>
              <w:bottom w:val="single" w:sz="8" w:space="0" w:color="auto"/>
              <w:right w:val="single" w:sz="8" w:space="0" w:color="auto"/>
            </w:tcBorders>
            <w:vAlign w:val="center"/>
          </w:tcPr>
          <w:p w14:paraId="04670129"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369</w:t>
            </w:r>
          </w:p>
        </w:tc>
        <w:tc>
          <w:tcPr>
            <w:tcW w:w="418" w:type="pct"/>
            <w:tcBorders>
              <w:top w:val="nil"/>
              <w:left w:val="nil"/>
              <w:bottom w:val="single" w:sz="8" w:space="0" w:color="auto"/>
              <w:right w:val="single" w:sz="8" w:space="0" w:color="auto"/>
            </w:tcBorders>
            <w:vAlign w:val="center"/>
          </w:tcPr>
          <w:p w14:paraId="7EA424F5"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5934</w:t>
            </w:r>
          </w:p>
        </w:tc>
      </w:tr>
      <w:tr w:rsidR="00183A85" w:rsidRPr="002D2A33" w14:paraId="3ADC97FE" w14:textId="77777777" w:rsidTr="00354904">
        <w:trPr>
          <w:trHeight w:val="781"/>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56CE017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2</w:t>
            </w:r>
          </w:p>
        </w:tc>
        <w:tc>
          <w:tcPr>
            <w:tcW w:w="677" w:type="pct"/>
            <w:tcBorders>
              <w:top w:val="nil"/>
              <w:left w:val="nil"/>
              <w:bottom w:val="single" w:sz="8" w:space="0" w:color="auto"/>
              <w:right w:val="single" w:sz="8" w:space="0" w:color="auto"/>
            </w:tcBorders>
            <w:shd w:val="clear" w:color="auto" w:fill="auto"/>
            <w:vAlign w:val="center"/>
          </w:tcPr>
          <w:p w14:paraId="381BC1F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004</w:t>
            </w:r>
          </w:p>
        </w:tc>
        <w:tc>
          <w:tcPr>
            <w:tcW w:w="706" w:type="pct"/>
            <w:tcBorders>
              <w:top w:val="nil"/>
              <w:left w:val="nil"/>
              <w:bottom w:val="single" w:sz="8" w:space="0" w:color="auto"/>
              <w:right w:val="single" w:sz="4" w:space="0" w:color="auto"/>
            </w:tcBorders>
            <w:shd w:val="clear" w:color="auto" w:fill="auto"/>
            <w:vAlign w:val="center"/>
          </w:tcPr>
          <w:p w14:paraId="1BEE2636"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Южная-Вавилова</w:t>
            </w:r>
          </w:p>
        </w:tc>
        <w:tc>
          <w:tcPr>
            <w:tcW w:w="360" w:type="pct"/>
            <w:tcBorders>
              <w:top w:val="single" w:sz="4" w:space="0" w:color="auto"/>
              <w:left w:val="single" w:sz="4" w:space="0" w:color="auto"/>
              <w:bottom w:val="single" w:sz="4" w:space="0" w:color="auto"/>
              <w:right w:val="single" w:sz="4" w:space="0" w:color="auto"/>
            </w:tcBorders>
            <w:vAlign w:val="center"/>
          </w:tcPr>
          <w:p w14:paraId="1A3C9F8A"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5,352</w:t>
            </w:r>
          </w:p>
        </w:tc>
        <w:tc>
          <w:tcPr>
            <w:tcW w:w="461" w:type="pct"/>
            <w:tcBorders>
              <w:top w:val="nil"/>
              <w:left w:val="single" w:sz="4" w:space="0" w:color="auto"/>
              <w:bottom w:val="single" w:sz="8" w:space="0" w:color="auto"/>
              <w:right w:val="single" w:sz="4" w:space="0" w:color="auto"/>
            </w:tcBorders>
            <w:shd w:val="clear" w:color="auto" w:fill="auto"/>
            <w:vAlign w:val="center"/>
          </w:tcPr>
          <w:p w14:paraId="22C1344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4,395</w:t>
            </w:r>
          </w:p>
        </w:tc>
        <w:tc>
          <w:tcPr>
            <w:tcW w:w="344" w:type="pct"/>
            <w:tcBorders>
              <w:top w:val="single" w:sz="4" w:space="0" w:color="auto"/>
              <w:left w:val="single" w:sz="4" w:space="0" w:color="auto"/>
              <w:bottom w:val="single" w:sz="4" w:space="0" w:color="auto"/>
              <w:right w:val="single" w:sz="4" w:space="0" w:color="auto"/>
            </w:tcBorders>
            <w:vAlign w:val="center"/>
          </w:tcPr>
          <w:p w14:paraId="68FF0B5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3,386</w:t>
            </w:r>
          </w:p>
        </w:tc>
        <w:tc>
          <w:tcPr>
            <w:tcW w:w="246" w:type="pct"/>
            <w:tcBorders>
              <w:top w:val="single" w:sz="4" w:space="0" w:color="auto"/>
              <w:left w:val="single" w:sz="4" w:space="0" w:color="auto"/>
              <w:bottom w:val="single" w:sz="4" w:space="0" w:color="auto"/>
              <w:right w:val="single" w:sz="4" w:space="0" w:color="auto"/>
            </w:tcBorders>
            <w:vAlign w:val="center"/>
          </w:tcPr>
          <w:p w14:paraId="1B61EA8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1,009</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6E4D0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374" w:type="pct"/>
            <w:tcBorders>
              <w:top w:val="nil"/>
              <w:left w:val="single" w:sz="4" w:space="0" w:color="auto"/>
              <w:bottom w:val="single" w:sz="8" w:space="0" w:color="auto"/>
              <w:right w:val="single" w:sz="4" w:space="0" w:color="auto"/>
            </w:tcBorders>
            <w:vAlign w:val="center"/>
          </w:tcPr>
          <w:p w14:paraId="208DCA2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7,5-8,0</w:t>
            </w:r>
          </w:p>
        </w:tc>
        <w:tc>
          <w:tcPr>
            <w:tcW w:w="262" w:type="pct"/>
            <w:tcBorders>
              <w:top w:val="nil"/>
              <w:left w:val="single" w:sz="4" w:space="0" w:color="auto"/>
              <w:bottom w:val="single" w:sz="8" w:space="0" w:color="auto"/>
              <w:right w:val="single" w:sz="8" w:space="0" w:color="auto"/>
            </w:tcBorders>
            <w:shd w:val="clear" w:color="auto" w:fill="auto"/>
            <w:vAlign w:val="center"/>
          </w:tcPr>
          <w:p w14:paraId="7A9208D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394" w:type="pct"/>
            <w:tcBorders>
              <w:top w:val="nil"/>
              <w:left w:val="nil"/>
              <w:bottom w:val="single" w:sz="8" w:space="0" w:color="auto"/>
              <w:right w:val="single" w:sz="8" w:space="0" w:color="auto"/>
            </w:tcBorders>
            <w:shd w:val="clear" w:color="auto" w:fill="auto"/>
            <w:vAlign w:val="center"/>
          </w:tcPr>
          <w:p w14:paraId="4F6B3BC3"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ОГЗ/ОГЗ</w:t>
            </w:r>
          </w:p>
        </w:tc>
        <w:tc>
          <w:tcPr>
            <w:tcW w:w="345" w:type="pct"/>
            <w:tcBorders>
              <w:top w:val="nil"/>
              <w:left w:val="nil"/>
              <w:bottom w:val="single" w:sz="8" w:space="0" w:color="auto"/>
              <w:right w:val="single" w:sz="8" w:space="0" w:color="auto"/>
            </w:tcBorders>
            <w:vAlign w:val="center"/>
          </w:tcPr>
          <w:p w14:paraId="5FE07F48"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148/1149</w:t>
            </w:r>
          </w:p>
        </w:tc>
        <w:tc>
          <w:tcPr>
            <w:tcW w:w="418" w:type="pct"/>
            <w:tcBorders>
              <w:top w:val="nil"/>
              <w:left w:val="nil"/>
              <w:bottom w:val="single" w:sz="8" w:space="0" w:color="auto"/>
              <w:right w:val="single" w:sz="8" w:space="0" w:color="auto"/>
            </w:tcBorders>
            <w:vAlign w:val="center"/>
          </w:tcPr>
          <w:p w14:paraId="427FC605"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2380/18477</w:t>
            </w:r>
          </w:p>
        </w:tc>
      </w:tr>
      <w:tr w:rsidR="00183A85" w:rsidRPr="002D2A33" w14:paraId="030E50E2" w14:textId="77777777" w:rsidTr="00354904">
        <w:trPr>
          <w:trHeight w:val="525"/>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3BBFAD83"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3</w:t>
            </w:r>
          </w:p>
        </w:tc>
        <w:tc>
          <w:tcPr>
            <w:tcW w:w="677" w:type="pct"/>
            <w:tcBorders>
              <w:top w:val="nil"/>
              <w:left w:val="nil"/>
              <w:bottom w:val="single" w:sz="8" w:space="0" w:color="auto"/>
              <w:right w:val="single" w:sz="8" w:space="0" w:color="auto"/>
            </w:tcBorders>
            <w:shd w:val="clear" w:color="auto" w:fill="auto"/>
            <w:vAlign w:val="center"/>
          </w:tcPr>
          <w:p w14:paraId="437043F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005</w:t>
            </w:r>
          </w:p>
        </w:tc>
        <w:tc>
          <w:tcPr>
            <w:tcW w:w="706" w:type="pct"/>
            <w:tcBorders>
              <w:top w:val="nil"/>
              <w:left w:val="nil"/>
              <w:bottom w:val="single" w:sz="8" w:space="0" w:color="auto"/>
              <w:right w:val="single" w:sz="4" w:space="0" w:color="auto"/>
            </w:tcBorders>
            <w:shd w:val="clear" w:color="auto" w:fill="auto"/>
            <w:vAlign w:val="center"/>
          </w:tcPr>
          <w:p w14:paraId="44EB6E16"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 xml:space="preserve">Арантурская </w:t>
            </w:r>
          </w:p>
        </w:tc>
        <w:tc>
          <w:tcPr>
            <w:tcW w:w="360" w:type="pct"/>
            <w:tcBorders>
              <w:top w:val="single" w:sz="4" w:space="0" w:color="auto"/>
              <w:left w:val="single" w:sz="4" w:space="0" w:color="auto"/>
              <w:bottom w:val="single" w:sz="4" w:space="0" w:color="auto"/>
              <w:right w:val="single" w:sz="4" w:space="0" w:color="auto"/>
            </w:tcBorders>
            <w:vAlign w:val="center"/>
          </w:tcPr>
          <w:p w14:paraId="16EB0D4C"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15,755</w:t>
            </w:r>
          </w:p>
        </w:tc>
        <w:tc>
          <w:tcPr>
            <w:tcW w:w="461" w:type="pct"/>
            <w:tcBorders>
              <w:top w:val="nil"/>
              <w:left w:val="single" w:sz="4" w:space="0" w:color="auto"/>
              <w:bottom w:val="single" w:sz="8" w:space="0" w:color="auto"/>
              <w:right w:val="single" w:sz="4" w:space="0" w:color="auto"/>
            </w:tcBorders>
            <w:shd w:val="clear" w:color="auto" w:fill="auto"/>
            <w:vAlign w:val="center"/>
          </w:tcPr>
          <w:p w14:paraId="5269E52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1,51</w:t>
            </w:r>
          </w:p>
        </w:tc>
        <w:tc>
          <w:tcPr>
            <w:tcW w:w="344" w:type="pct"/>
            <w:tcBorders>
              <w:top w:val="single" w:sz="4" w:space="0" w:color="auto"/>
              <w:left w:val="single" w:sz="4" w:space="0" w:color="auto"/>
              <w:bottom w:val="single" w:sz="4" w:space="0" w:color="auto"/>
              <w:right w:val="single" w:sz="4" w:space="0" w:color="auto"/>
            </w:tcBorders>
            <w:vAlign w:val="center"/>
          </w:tcPr>
          <w:p w14:paraId="43886953"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0,85</w:t>
            </w:r>
          </w:p>
        </w:tc>
        <w:tc>
          <w:tcPr>
            <w:tcW w:w="246" w:type="pct"/>
            <w:tcBorders>
              <w:top w:val="single" w:sz="4" w:space="0" w:color="auto"/>
              <w:left w:val="single" w:sz="4" w:space="0" w:color="auto"/>
              <w:bottom w:val="single" w:sz="4" w:space="0" w:color="auto"/>
              <w:right w:val="single" w:sz="4" w:space="0" w:color="auto"/>
            </w:tcBorders>
            <w:vAlign w:val="center"/>
          </w:tcPr>
          <w:p w14:paraId="633D676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0,66</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B5850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374" w:type="pct"/>
            <w:tcBorders>
              <w:top w:val="nil"/>
              <w:left w:val="single" w:sz="4" w:space="0" w:color="auto"/>
              <w:bottom w:val="single" w:sz="8" w:space="0" w:color="auto"/>
              <w:right w:val="single" w:sz="4" w:space="0" w:color="auto"/>
            </w:tcBorders>
            <w:vAlign w:val="center"/>
          </w:tcPr>
          <w:p w14:paraId="5FBC7158"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6,8-8,0</w:t>
            </w:r>
          </w:p>
        </w:tc>
        <w:tc>
          <w:tcPr>
            <w:tcW w:w="262" w:type="pct"/>
            <w:tcBorders>
              <w:top w:val="nil"/>
              <w:left w:val="single" w:sz="4" w:space="0" w:color="auto"/>
              <w:bottom w:val="single" w:sz="8" w:space="0" w:color="auto"/>
              <w:right w:val="single" w:sz="8" w:space="0" w:color="auto"/>
            </w:tcBorders>
            <w:shd w:val="clear" w:color="auto" w:fill="auto"/>
            <w:vAlign w:val="center"/>
          </w:tcPr>
          <w:p w14:paraId="5B55321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394" w:type="pct"/>
            <w:tcBorders>
              <w:top w:val="nil"/>
              <w:left w:val="nil"/>
              <w:bottom w:val="single" w:sz="8" w:space="0" w:color="auto"/>
              <w:right w:val="single" w:sz="8" w:space="0" w:color="auto"/>
            </w:tcBorders>
            <w:shd w:val="clear" w:color="auto" w:fill="auto"/>
            <w:vAlign w:val="center"/>
          </w:tcPr>
          <w:p w14:paraId="6E6F25C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w:t>
            </w:r>
          </w:p>
        </w:tc>
        <w:tc>
          <w:tcPr>
            <w:tcW w:w="345" w:type="pct"/>
            <w:tcBorders>
              <w:top w:val="nil"/>
              <w:left w:val="nil"/>
              <w:bottom w:val="single" w:sz="8" w:space="0" w:color="auto"/>
              <w:right w:val="single" w:sz="8" w:space="0" w:color="auto"/>
            </w:tcBorders>
            <w:vAlign w:val="center"/>
          </w:tcPr>
          <w:p w14:paraId="3909D89A"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143</w:t>
            </w:r>
          </w:p>
        </w:tc>
        <w:tc>
          <w:tcPr>
            <w:tcW w:w="418" w:type="pct"/>
            <w:tcBorders>
              <w:top w:val="nil"/>
              <w:left w:val="nil"/>
              <w:bottom w:val="single" w:sz="8" w:space="0" w:color="auto"/>
              <w:right w:val="single" w:sz="8" w:space="0" w:color="auto"/>
            </w:tcBorders>
            <w:vAlign w:val="center"/>
          </w:tcPr>
          <w:p w14:paraId="49C76F86"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2300</w:t>
            </w:r>
          </w:p>
        </w:tc>
      </w:tr>
      <w:tr w:rsidR="00183A85" w:rsidRPr="002D2A33" w14:paraId="0408122C" w14:textId="77777777" w:rsidTr="00354904">
        <w:trPr>
          <w:trHeight w:val="781"/>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5741A27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4</w:t>
            </w:r>
          </w:p>
        </w:tc>
        <w:tc>
          <w:tcPr>
            <w:tcW w:w="677" w:type="pct"/>
            <w:tcBorders>
              <w:top w:val="nil"/>
              <w:left w:val="nil"/>
              <w:bottom w:val="single" w:sz="8" w:space="0" w:color="auto"/>
              <w:right w:val="single" w:sz="8" w:space="0" w:color="auto"/>
            </w:tcBorders>
            <w:shd w:val="clear" w:color="auto" w:fill="auto"/>
            <w:vAlign w:val="center"/>
          </w:tcPr>
          <w:p w14:paraId="0C02FAE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017</w:t>
            </w:r>
          </w:p>
        </w:tc>
        <w:tc>
          <w:tcPr>
            <w:tcW w:w="706" w:type="pct"/>
            <w:tcBorders>
              <w:top w:val="nil"/>
              <w:left w:val="nil"/>
              <w:bottom w:val="single" w:sz="8" w:space="0" w:color="auto"/>
              <w:right w:val="single" w:sz="4" w:space="0" w:color="auto"/>
            </w:tcBorders>
            <w:shd w:val="clear" w:color="auto" w:fill="auto"/>
            <w:vAlign w:val="center"/>
          </w:tcPr>
          <w:p w14:paraId="695FBBC4"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Гастелло</w:t>
            </w:r>
          </w:p>
        </w:tc>
        <w:tc>
          <w:tcPr>
            <w:tcW w:w="360" w:type="pct"/>
            <w:tcBorders>
              <w:top w:val="single" w:sz="4" w:space="0" w:color="auto"/>
              <w:left w:val="single" w:sz="4" w:space="0" w:color="auto"/>
              <w:bottom w:val="single" w:sz="4" w:space="0" w:color="auto"/>
              <w:right w:val="single" w:sz="4" w:space="0" w:color="auto"/>
            </w:tcBorders>
            <w:vAlign w:val="center"/>
          </w:tcPr>
          <w:p w14:paraId="18B33E39"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1,568</w:t>
            </w:r>
          </w:p>
        </w:tc>
        <w:tc>
          <w:tcPr>
            <w:tcW w:w="461" w:type="pct"/>
            <w:tcBorders>
              <w:top w:val="nil"/>
              <w:left w:val="single" w:sz="4" w:space="0" w:color="auto"/>
              <w:bottom w:val="single" w:sz="8" w:space="0" w:color="auto"/>
              <w:right w:val="single" w:sz="4" w:space="0" w:color="auto"/>
            </w:tcBorders>
            <w:shd w:val="clear" w:color="auto" w:fill="auto"/>
            <w:vAlign w:val="center"/>
          </w:tcPr>
          <w:p w14:paraId="2F66D96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1,568</w:t>
            </w:r>
          </w:p>
        </w:tc>
        <w:tc>
          <w:tcPr>
            <w:tcW w:w="344" w:type="pct"/>
            <w:tcBorders>
              <w:top w:val="single" w:sz="4" w:space="0" w:color="auto"/>
              <w:left w:val="single" w:sz="4" w:space="0" w:color="auto"/>
              <w:bottom w:val="single" w:sz="4" w:space="0" w:color="auto"/>
              <w:right w:val="single" w:sz="4" w:space="0" w:color="auto"/>
            </w:tcBorders>
            <w:vAlign w:val="center"/>
          </w:tcPr>
          <w:p w14:paraId="17AE8C2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1,568</w:t>
            </w:r>
          </w:p>
        </w:tc>
        <w:tc>
          <w:tcPr>
            <w:tcW w:w="246" w:type="pct"/>
            <w:tcBorders>
              <w:top w:val="single" w:sz="4" w:space="0" w:color="auto"/>
              <w:left w:val="single" w:sz="4" w:space="0" w:color="auto"/>
              <w:bottom w:val="single" w:sz="4" w:space="0" w:color="auto"/>
              <w:right w:val="single" w:sz="4" w:space="0" w:color="auto"/>
            </w:tcBorders>
            <w:vAlign w:val="center"/>
          </w:tcPr>
          <w:p w14:paraId="1E4357D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8D71E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374" w:type="pct"/>
            <w:tcBorders>
              <w:top w:val="nil"/>
              <w:left w:val="single" w:sz="4" w:space="0" w:color="auto"/>
              <w:bottom w:val="single" w:sz="8" w:space="0" w:color="auto"/>
              <w:right w:val="single" w:sz="4" w:space="0" w:color="auto"/>
            </w:tcBorders>
            <w:vAlign w:val="center"/>
          </w:tcPr>
          <w:p w14:paraId="0557778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7,5</w:t>
            </w:r>
          </w:p>
        </w:tc>
        <w:tc>
          <w:tcPr>
            <w:tcW w:w="262" w:type="pct"/>
            <w:tcBorders>
              <w:top w:val="nil"/>
              <w:left w:val="single" w:sz="4" w:space="0" w:color="auto"/>
              <w:bottom w:val="single" w:sz="8" w:space="0" w:color="auto"/>
              <w:right w:val="single" w:sz="8" w:space="0" w:color="auto"/>
            </w:tcBorders>
            <w:shd w:val="clear" w:color="auto" w:fill="auto"/>
            <w:vAlign w:val="center"/>
          </w:tcPr>
          <w:p w14:paraId="07900F0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394" w:type="pct"/>
            <w:tcBorders>
              <w:top w:val="nil"/>
              <w:left w:val="nil"/>
              <w:bottom w:val="single" w:sz="8" w:space="0" w:color="auto"/>
              <w:right w:val="single" w:sz="8" w:space="0" w:color="auto"/>
            </w:tcBorders>
            <w:shd w:val="clear" w:color="auto" w:fill="auto"/>
            <w:vAlign w:val="center"/>
          </w:tcPr>
          <w:p w14:paraId="3C9DCC8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w:t>
            </w:r>
          </w:p>
        </w:tc>
        <w:tc>
          <w:tcPr>
            <w:tcW w:w="345" w:type="pct"/>
            <w:tcBorders>
              <w:top w:val="nil"/>
              <w:left w:val="nil"/>
              <w:bottom w:val="single" w:sz="8" w:space="0" w:color="auto"/>
              <w:right w:val="single" w:sz="8" w:space="0" w:color="auto"/>
            </w:tcBorders>
            <w:vAlign w:val="center"/>
          </w:tcPr>
          <w:p w14:paraId="0CBCEF81"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684</w:t>
            </w:r>
          </w:p>
        </w:tc>
        <w:tc>
          <w:tcPr>
            <w:tcW w:w="418" w:type="pct"/>
            <w:tcBorders>
              <w:top w:val="nil"/>
              <w:left w:val="nil"/>
              <w:bottom w:val="single" w:sz="8" w:space="0" w:color="auto"/>
              <w:right w:val="single" w:sz="8" w:space="0" w:color="auto"/>
            </w:tcBorders>
            <w:vAlign w:val="center"/>
          </w:tcPr>
          <w:p w14:paraId="473CD6C5"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10999</w:t>
            </w:r>
          </w:p>
        </w:tc>
      </w:tr>
      <w:tr w:rsidR="00183A85" w:rsidRPr="002D2A33" w14:paraId="7DE1EAE4" w14:textId="77777777" w:rsidTr="00354904">
        <w:trPr>
          <w:trHeight w:val="329"/>
        </w:trPr>
        <w:tc>
          <w:tcPr>
            <w:tcW w:w="156" w:type="pct"/>
            <w:tcBorders>
              <w:top w:val="nil"/>
              <w:left w:val="single" w:sz="8" w:space="0" w:color="auto"/>
              <w:bottom w:val="single" w:sz="8" w:space="0" w:color="auto"/>
              <w:right w:val="single" w:sz="8" w:space="0" w:color="auto"/>
            </w:tcBorders>
            <w:shd w:val="clear" w:color="auto" w:fill="auto"/>
            <w:vAlign w:val="center"/>
            <w:hideMark/>
          </w:tcPr>
          <w:p w14:paraId="44ADC3D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5</w:t>
            </w:r>
          </w:p>
        </w:tc>
        <w:tc>
          <w:tcPr>
            <w:tcW w:w="677" w:type="pct"/>
            <w:tcBorders>
              <w:top w:val="nil"/>
              <w:left w:val="nil"/>
              <w:bottom w:val="single" w:sz="8" w:space="0" w:color="auto"/>
              <w:right w:val="single" w:sz="8" w:space="0" w:color="auto"/>
            </w:tcBorders>
            <w:shd w:val="clear" w:color="auto" w:fill="auto"/>
            <w:vAlign w:val="center"/>
          </w:tcPr>
          <w:p w14:paraId="593F5FE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022</w:t>
            </w:r>
          </w:p>
        </w:tc>
        <w:tc>
          <w:tcPr>
            <w:tcW w:w="706" w:type="pct"/>
            <w:tcBorders>
              <w:top w:val="nil"/>
              <w:left w:val="nil"/>
              <w:bottom w:val="single" w:sz="8" w:space="0" w:color="auto"/>
              <w:right w:val="single" w:sz="4" w:space="0" w:color="auto"/>
            </w:tcBorders>
            <w:shd w:val="clear" w:color="auto" w:fill="auto"/>
            <w:vAlign w:val="center"/>
          </w:tcPr>
          <w:p w14:paraId="6F501037"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Декабристов - Студенческая</w:t>
            </w:r>
          </w:p>
        </w:tc>
        <w:tc>
          <w:tcPr>
            <w:tcW w:w="360" w:type="pct"/>
            <w:tcBorders>
              <w:top w:val="single" w:sz="4" w:space="0" w:color="auto"/>
              <w:left w:val="single" w:sz="4" w:space="0" w:color="auto"/>
              <w:bottom w:val="single" w:sz="4" w:space="0" w:color="auto"/>
              <w:right w:val="single" w:sz="4" w:space="0" w:color="auto"/>
            </w:tcBorders>
            <w:vAlign w:val="center"/>
          </w:tcPr>
          <w:p w14:paraId="6D8AF741"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1,895</w:t>
            </w:r>
          </w:p>
        </w:tc>
        <w:tc>
          <w:tcPr>
            <w:tcW w:w="461" w:type="pct"/>
            <w:tcBorders>
              <w:top w:val="nil"/>
              <w:left w:val="single" w:sz="4" w:space="0" w:color="auto"/>
              <w:bottom w:val="single" w:sz="8" w:space="0" w:color="auto"/>
              <w:right w:val="single" w:sz="4" w:space="0" w:color="auto"/>
            </w:tcBorders>
            <w:shd w:val="clear" w:color="auto" w:fill="auto"/>
            <w:vAlign w:val="center"/>
          </w:tcPr>
          <w:p w14:paraId="073C5A6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1,07</w:t>
            </w:r>
          </w:p>
        </w:tc>
        <w:tc>
          <w:tcPr>
            <w:tcW w:w="344" w:type="pct"/>
            <w:tcBorders>
              <w:top w:val="single" w:sz="4" w:space="0" w:color="auto"/>
              <w:left w:val="single" w:sz="4" w:space="0" w:color="auto"/>
              <w:bottom w:val="single" w:sz="4" w:space="0" w:color="auto"/>
              <w:right w:val="single" w:sz="4" w:space="0" w:color="auto"/>
            </w:tcBorders>
            <w:vAlign w:val="center"/>
          </w:tcPr>
          <w:p w14:paraId="3164B02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1,07</w:t>
            </w:r>
          </w:p>
        </w:tc>
        <w:tc>
          <w:tcPr>
            <w:tcW w:w="246" w:type="pct"/>
            <w:tcBorders>
              <w:top w:val="single" w:sz="4" w:space="0" w:color="auto"/>
              <w:left w:val="single" w:sz="4" w:space="0" w:color="auto"/>
              <w:bottom w:val="single" w:sz="4" w:space="0" w:color="auto"/>
              <w:right w:val="single" w:sz="4" w:space="0" w:color="auto"/>
            </w:tcBorders>
            <w:vAlign w:val="center"/>
          </w:tcPr>
          <w:p w14:paraId="7EC7A63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2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41174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374" w:type="pct"/>
            <w:tcBorders>
              <w:top w:val="nil"/>
              <w:left w:val="single" w:sz="4" w:space="0" w:color="auto"/>
              <w:bottom w:val="single" w:sz="8" w:space="0" w:color="auto"/>
              <w:right w:val="single" w:sz="4" w:space="0" w:color="auto"/>
            </w:tcBorders>
            <w:vAlign w:val="center"/>
          </w:tcPr>
          <w:p w14:paraId="7825C8C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6,0</w:t>
            </w:r>
          </w:p>
        </w:tc>
        <w:tc>
          <w:tcPr>
            <w:tcW w:w="262" w:type="pct"/>
            <w:tcBorders>
              <w:top w:val="nil"/>
              <w:left w:val="single" w:sz="4" w:space="0" w:color="auto"/>
              <w:bottom w:val="single" w:sz="8" w:space="0" w:color="auto"/>
              <w:right w:val="single" w:sz="8" w:space="0" w:color="auto"/>
            </w:tcBorders>
            <w:shd w:val="clear" w:color="auto" w:fill="auto"/>
            <w:vAlign w:val="center"/>
          </w:tcPr>
          <w:p w14:paraId="5C94E5B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394" w:type="pct"/>
            <w:tcBorders>
              <w:top w:val="nil"/>
              <w:left w:val="nil"/>
              <w:bottom w:val="single" w:sz="8" w:space="0" w:color="auto"/>
              <w:right w:val="single" w:sz="8" w:space="0" w:color="auto"/>
            </w:tcBorders>
            <w:shd w:val="clear" w:color="auto" w:fill="auto"/>
            <w:vAlign w:val="center"/>
          </w:tcPr>
          <w:p w14:paraId="573D92E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РЗ/РЗ</w:t>
            </w:r>
          </w:p>
        </w:tc>
        <w:tc>
          <w:tcPr>
            <w:tcW w:w="345" w:type="pct"/>
            <w:tcBorders>
              <w:top w:val="nil"/>
              <w:left w:val="nil"/>
              <w:bottom w:val="single" w:sz="8" w:space="0" w:color="auto"/>
              <w:right w:val="single" w:sz="8" w:space="0" w:color="auto"/>
            </w:tcBorders>
            <w:vAlign w:val="center"/>
          </w:tcPr>
          <w:p w14:paraId="703926DE"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205/149</w:t>
            </w:r>
          </w:p>
        </w:tc>
        <w:tc>
          <w:tcPr>
            <w:tcW w:w="418" w:type="pct"/>
            <w:tcBorders>
              <w:top w:val="nil"/>
              <w:left w:val="nil"/>
              <w:bottom w:val="single" w:sz="8" w:space="0" w:color="auto"/>
              <w:right w:val="single" w:sz="8" w:space="0" w:color="auto"/>
            </w:tcBorders>
            <w:vAlign w:val="center"/>
          </w:tcPr>
          <w:p w14:paraId="5B94FE05"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2987/2171</w:t>
            </w:r>
          </w:p>
        </w:tc>
      </w:tr>
    </w:tbl>
    <w:p w14:paraId="5EFD2E4D" w14:textId="77777777" w:rsidR="00183A85" w:rsidRPr="002D2A33" w:rsidRDefault="00183A85" w:rsidP="00183A85">
      <w:pPr>
        <w:ind w:firstLine="0"/>
      </w:pPr>
    </w:p>
    <w:tbl>
      <w:tblPr>
        <w:tblW w:w="14387" w:type="dxa"/>
        <w:tblInd w:w="132" w:type="dxa"/>
        <w:tblLayout w:type="fixed"/>
        <w:tblLook w:val="04A0" w:firstRow="1" w:lastRow="0" w:firstColumn="1" w:lastColumn="0" w:noHBand="0" w:noVBand="1"/>
      </w:tblPr>
      <w:tblGrid>
        <w:gridCol w:w="448"/>
        <w:gridCol w:w="1948"/>
        <w:gridCol w:w="2031"/>
        <w:gridCol w:w="1035"/>
        <w:gridCol w:w="1327"/>
        <w:gridCol w:w="990"/>
        <w:gridCol w:w="707"/>
        <w:gridCol w:w="741"/>
        <w:gridCol w:w="1077"/>
        <w:gridCol w:w="753"/>
        <w:gridCol w:w="1134"/>
        <w:gridCol w:w="992"/>
        <w:gridCol w:w="1204"/>
      </w:tblGrid>
      <w:tr w:rsidR="00183A85" w:rsidRPr="002D2A33" w14:paraId="33A3A9C4" w14:textId="77777777" w:rsidTr="00354904">
        <w:trPr>
          <w:trHeight w:val="329"/>
        </w:trPr>
        <w:tc>
          <w:tcPr>
            <w:tcW w:w="448" w:type="dxa"/>
            <w:tcBorders>
              <w:top w:val="single" w:sz="4" w:space="0" w:color="auto"/>
              <w:left w:val="single" w:sz="4" w:space="0" w:color="auto"/>
              <w:bottom w:val="single" w:sz="4" w:space="0" w:color="auto"/>
              <w:right w:val="single" w:sz="4" w:space="0" w:color="auto"/>
            </w:tcBorders>
            <w:shd w:val="clear" w:color="auto" w:fill="auto"/>
            <w:vAlign w:val="center"/>
          </w:tcPr>
          <w:p w14:paraId="31E63B6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lastRenderedPageBreak/>
              <w:t>1</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6880D84B"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2</w:t>
            </w:r>
          </w:p>
        </w:tc>
        <w:tc>
          <w:tcPr>
            <w:tcW w:w="2031" w:type="dxa"/>
            <w:tcBorders>
              <w:top w:val="single" w:sz="4" w:space="0" w:color="auto"/>
              <w:left w:val="single" w:sz="4" w:space="0" w:color="auto"/>
              <w:bottom w:val="single" w:sz="4" w:space="0" w:color="auto"/>
              <w:right w:val="single" w:sz="4" w:space="0" w:color="auto"/>
            </w:tcBorders>
            <w:shd w:val="clear" w:color="auto" w:fill="auto"/>
            <w:vAlign w:val="center"/>
          </w:tcPr>
          <w:p w14:paraId="31F6B034"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3</w:t>
            </w:r>
          </w:p>
        </w:tc>
        <w:tc>
          <w:tcPr>
            <w:tcW w:w="1035" w:type="dxa"/>
            <w:tcBorders>
              <w:top w:val="single" w:sz="4" w:space="0" w:color="auto"/>
              <w:left w:val="single" w:sz="4" w:space="0" w:color="auto"/>
              <w:bottom w:val="single" w:sz="4" w:space="0" w:color="auto"/>
              <w:right w:val="single" w:sz="4" w:space="0" w:color="auto"/>
            </w:tcBorders>
            <w:vAlign w:val="center"/>
          </w:tcPr>
          <w:p w14:paraId="5FD29780"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4</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2D0AF6D2"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5</w:t>
            </w:r>
          </w:p>
        </w:tc>
        <w:tc>
          <w:tcPr>
            <w:tcW w:w="990" w:type="dxa"/>
            <w:tcBorders>
              <w:top w:val="single" w:sz="4" w:space="0" w:color="auto"/>
              <w:left w:val="single" w:sz="4" w:space="0" w:color="auto"/>
              <w:bottom w:val="single" w:sz="4" w:space="0" w:color="auto"/>
              <w:right w:val="single" w:sz="4" w:space="0" w:color="auto"/>
            </w:tcBorders>
            <w:vAlign w:val="center"/>
          </w:tcPr>
          <w:p w14:paraId="18ABB0A8"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6</w:t>
            </w:r>
          </w:p>
        </w:tc>
        <w:tc>
          <w:tcPr>
            <w:tcW w:w="707" w:type="dxa"/>
            <w:tcBorders>
              <w:top w:val="single" w:sz="4" w:space="0" w:color="auto"/>
              <w:left w:val="single" w:sz="4" w:space="0" w:color="auto"/>
              <w:bottom w:val="single" w:sz="4" w:space="0" w:color="auto"/>
              <w:right w:val="single" w:sz="4" w:space="0" w:color="auto"/>
            </w:tcBorders>
            <w:vAlign w:val="center"/>
          </w:tcPr>
          <w:p w14:paraId="0DA4D2C2"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7</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361906"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8</w:t>
            </w:r>
          </w:p>
        </w:tc>
        <w:tc>
          <w:tcPr>
            <w:tcW w:w="1077" w:type="dxa"/>
            <w:tcBorders>
              <w:top w:val="single" w:sz="4" w:space="0" w:color="auto"/>
              <w:left w:val="single" w:sz="4" w:space="0" w:color="auto"/>
              <w:bottom w:val="single" w:sz="4" w:space="0" w:color="auto"/>
              <w:right w:val="single" w:sz="4" w:space="0" w:color="auto"/>
            </w:tcBorders>
            <w:vAlign w:val="center"/>
          </w:tcPr>
          <w:p w14:paraId="416AA5AA"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9</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tcPr>
          <w:p w14:paraId="33624439"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BE013E6"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11</w:t>
            </w:r>
          </w:p>
        </w:tc>
        <w:tc>
          <w:tcPr>
            <w:tcW w:w="992" w:type="dxa"/>
            <w:tcBorders>
              <w:top w:val="single" w:sz="4" w:space="0" w:color="auto"/>
              <w:left w:val="single" w:sz="4" w:space="0" w:color="auto"/>
              <w:bottom w:val="single" w:sz="4" w:space="0" w:color="auto"/>
              <w:right w:val="single" w:sz="4" w:space="0" w:color="auto"/>
            </w:tcBorders>
            <w:vAlign w:val="center"/>
          </w:tcPr>
          <w:p w14:paraId="3E684C8D"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12</w:t>
            </w:r>
          </w:p>
        </w:tc>
        <w:tc>
          <w:tcPr>
            <w:tcW w:w="1204" w:type="dxa"/>
            <w:tcBorders>
              <w:top w:val="single" w:sz="4" w:space="0" w:color="auto"/>
              <w:left w:val="single" w:sz="4" w:space="0" w:color="auto"/>
              <w:bottom w:val="single" w:sz="4" w:space="0" w:color="auto"/>
              <w:right w:val="single" w:sz="4" w:space="0" w:color="auto"/>
            </w:tcBorders>
            <w:vAlign w:val="center"/>
          </w:tcPr>
          <w:p w14:paraId="424D8993"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sz w:val="18"/>
                <w:szCs w:val="18"/>
              </w:rPr>
              <w:t>13</w:t>
            </w:r>
          </w:p>
        </w:tc>
      </w:tr>
      <w:tr w:rsidR="00183A85" w:rsidRPr="002D2A33" w14:paraId="2AA4B069" w14:textId="77777777" w:rsidTr="00354904">
        <w:trPr>
          <w:trHeight w:val="329"/>
        </w:trPr>
        <w:tc>
          <w:tcPr>
            <w:tcW w:w="448"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28B4841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6</w:t>
            </w:r>
          </w:p>
        </w:tc>
        <w:tc>
          <w:tcPr>
            <w:tcW w:w="1948" w:type="dxa"/>
            <w:tcBorders>
              <w:top w:val="single" w:sz="4" w:space="0" w:color="auto"/>
              <w:left w:val="nil"/>
              <w:bottom w:val="single" w:sz="8" w:space="0" w:color="auto"/>
              <w:right w:val="single" w:sz="8" w:space="0" w:color="auto"/>
            </w:tcBorders>
            <w:shd w:val="clear" w:color="auto" w:fill="auto"/>
            <w:vAlign w:val="center"/>
          </w:tcPr>
          <w:p w14:paraId="303D4A6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027</w:t>
            </w:r>
          </w:p>
        </w:tc>
        <w:tc>
          <w:tcPr>
            <w:tcW w:w="2031" w:type="dxa"/>
            <w:tcBorders>
              <w:top w:val="single" w:sz="4" w:space="0" w:color="auto"/>
              <w:left w:val="nil"/>
              <w:bottom w:val="single" w:sz="8" w:space="0" w:color="auto"/>
              <w:right w:val="single" w:sz="4" w:space="0" w:color="auto"/>
            </w:tcBorders>
            <w:shd w:val="clear" w:color="auto" w:fill="auto"/>
            <w:vAlign w:val="center"/>
          </w:tcPr>
          <w:p w14:paraId="3A5CA457"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Лесозаготовителей - Железнодорожная</w:t>
            </w:r>
          </w:p>
        </w:tc>
        <w:tc>
          <w:tcPr>
            <w:tcW w:w="1035" w:type="dxa"/>
            <w:tcBorders>
              <w:top w:val="single" w:sz="4" w:space="0" w:color="auto"/>
              <w:left w:val="single" w:sz="4" w:space="0" w:color="auto"/>
              <w:bottom w:val="single" w:sz="4" w:space="0" w:color="auto"/>
              <w:right w:val="single" w:sz="4" w:space="0" w:color="auto"/>
            </w:tcBorders>
            <w:vAlign w:val="center"/>
          </w:tcPr>
          <w:p w14:paraId="0F1983A9"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3,695</w:t>
            </w:r>
          </w:p>
        </w:tc>
        <w:tc>
          <w:tcPr>
            <w:tcW w:w="1327" w:type="dxa"/>
            <w:tcBorders>
              <w:top w:val="single" w:sz="4" w:space="0" w:color="auto"/>
              <w:left w:val="single" w:sz="4" w:space="0" w:color="auto"/>
              <w:bottom w:val="single" w:sz="8" w:space="0" w:color="auto"/>
              <w:right w:val="single" w:sz="4" w:space="0" w:color="auto"/>
            </w:tcBorders>
            <w:shd w:val="clear" w:color="auto" w:fill="auto"/>
            <w:vAlign w:val="center"/>
          </w:tcPr>
          <w:p w14:paraId="60DCAD0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3,695</w:t>
            </w:r>
          </w:p>
        </w:tc>
        <w:tc>
          <w:tcPr>
            <w:tcW w:w="990" w:type="dxa"/>
            <w:tcBorders>
              <w:top w:val="single" w:sz="4" w:space="0" w:color="auto"/>
              <w:left w:val="single" w:sz="4" w:space="0" w:color="auto"/>
              <w:bottom w:val="single" w:sz="4" w:space="0" w:color="auto"/>
              <w:right w:val="single" w:sz="4" w:space="0" w:color="auto"/>
            </w:tcBorders>
            <w:vAlign w:val="center"/>
          </w:tcPr>
          <w:p w14:paraId="0CE5EB9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3,695</w:t>
            </w:r>
          </w:p>
        </w:tc>
        <w:tc>
          <w:tcPr>
            <w:tcW w:w="707" w:type="dxa"/>
            <w:tcBorders>
              <w:top w:val="single" w:sz="4" w:space="0" w:color="auto"/>
              <w:left w:val="single" w:sz="4" w:space="0" w:color="auto"/>
              <w:bottom w:val="single" w:sz="4" w:space="0" w:color="auto"/>
              <w:right w:val="single" w:sz="4" w:space="0" w:color="auto"/>
            </w:tcBorders>
            <w:vAlign w:val="center"/>
          </w:tcPr>
          <w:p w14:paraId="6B8AB1E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D6D1E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single" w:sz="4" w:space="0" w:color="auto"/>
              <w:left w:val="single" w:sz="4" w:space="0" w:color="auto"/>
              <w:bottom w:val="single" w:sz="8" w:space="0" w:color="auto"/>
              <w:right w:val="single" w:sz="4" w:space="0" w:color="auto"/>
            </w:tcBorders>
            <w:vAlign w:val="center"/>
          </w:tcPr>
          <w:p w14:paraId="463FDB7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7,0-11,5</w:t>
            </w:r>
          </w:p>
        </w:tc>
        <w:tc>
          <w:tcPr>
            <w:tcW w:w="753" w:type="dxa"/>
            <w:tcBorders>
              <w:top w:val="single" w:sz="4" w:space="0" w:color="auto"/>
              <w:left w:val="single" w:sz="4" w:space="0" w:color="auto"/>
              <w:bottom w:val="single" w:sz="8" w:space="0" w:color="auto"/>
              <w:right w:val="single" w:sz="8" w:space="0" w:color="auto"/>
            </w:tcBorders>
            <w:shd w:val="clear" w:color="auto" w:fill="auto"/>
            <w:vAlign w:val="center"/>
          </w:tcPr>
          <w:p w14:paraId="1AD26B4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2-3</w:t>
            </w:r>
          </w:p>
        </w:tc>
        <w:tc>
          <w:tcPr>
            <w:tcW w:w="1134" w:type="dxa"/>
            <w:tcBorders>
              <w:top w:val="single" w:sz="4" w:space="0" w:color="auto"/>
              <w:left w:val="nil"/>
              <w:bottom w:val="single" w:sz="8" w:space="0" w:color="auto"/>
              <w:right w:val="single" w:sz="8" w:space="0" w:color="auto"/>
            </w:tcBorders>
            <w:shd w:val="clear" w:color="auto" w:fill="auto"/>
            <w:vAlign w:val="center"/>
          </w:tcPr>
          <w:p w14:paraId="156B160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РЗ/ОГЗ</w:t>
            </w:r>
          </w:p>
        </w:tc>
        <w:tc>
          <w:tcPr>
            <w:tcW w:w="992" w:type="dxa"/>
            <w:tcBorders>
              <w:top w:val="single" w:sz="4" w:space="0" w:color="auto"/>
              <w:left w:val="nil"/>
              <w:bottom w:val="single" w:sz="8" w:space="0" w:color="auto"/>
              <w:right w:val="single" w:sz="8" w:space="0" w:color="auto"/>
            </w:tcBorders>
            <w:vAlign w:val="center"/>
          </w:tcPr>
          <w:p w14:paraId="48380492"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360/1354</w:t>
            </w:r>
          </w:p>
        </w:tc>
        <w:tc>
          <w:tcPr>
            <w:tcW w:w="1204" w:type="dxa"/>
            <w:tcBorders>
              <w:top w:val="single" w:sz="4" w:space="0" w:color="auto"/>
              <w:left w:val="nil"/>
              <w:bottom w:val="single" w:sz="8" w:space="0" w:color="auto"/>
              <w:right w:val="single" w:sz="8" w:space="0" w:color="auto"/>
            </w:tcBorders>
            <w:vAlign w:val="center"/>
          </w:tcPr>
          <w:p w14:paraId="28143792"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5789/21773</w:t>
            </w:r>
          </w:p>
        </w:tc>
      </w:tr>
      <w:tr w:rsidR="00183A85" w:rsidRPr="002D2A33" w14:paraId="49428127" w14:textId="77777777" w:rsidTr="00354904">
        <w:trPr>
          <w:trHeight w:val="525"/>
        </w:trPr>
        <w:tc>
          <w:tcPr>
            <w:tcW w:w="448" w:type="dxa"/>
            <w:tcBorders>
              <w:top w:val="nil"/>
              <w:left w:val="single" w:sz="8" w:space="0" w:color="auto"/>
              <w:bottom w:val="single" w:sz="4" w:space="0" w:color="auto"/>
              <w:right w:val="single" w:sz="8" w:space="0" w:color="auto"/>
            </w:tcBorders>
            <w:shd w:val="clear" w:color="auto" w:fill="auto"/>
            <w:vAlign w:val="center"/>
            <w:hideMark/>
          </w:tcPr>
          <w:p w14:paraId="0B1073D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7</w:t>
            </w:r>
          </w:p>
        </w:tc>
        <w:tc>
          <w:tcPr>
            <w:tcW w:w="1948" w:type="dxa"/>
            <w:tcBorders>
              <w:top w:val="nil"/>
              <w:left w:val="nil"/>
              <w:bottom w:val="single" w:sz="4" w:space="0" w:color="auto"/>
              <w:right w:val="single" w:sz="8" w:space="0" w:color="auto"/>
            </w:tcBorders>
            <w:shd w:val="clear" w:color="auto" w:fill="auto"/>
            <w:vAlign w:val="center"/>
          </w:tcPr>
          <w:p w14:paraId="1139458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037</w:t>
            </w:r>
          </w:p>
        </w:tc>
        <w:tc>
          <w:tcPr>
            <w:tcW w:w="2031" w:type="dxa"/>
            <w:tcBorders>
              <w:top w:val="nil"/>
              <w:left w:val="nil"/>
              <w:bottom w:val="single" w:sz="4" w:space="0" w:color="auto"/>
              <w:right w:val="single" w:sz="4" w:space="0" w:color="auto"/>
            </w:tcBorders>
            <w:shd w:val="clear" w:color="auto" w:fill="auto"/>
            <w:vAlign w:val="center"/>
          </w:tcPr>
          <w:p w14:paraId="5D2CB231"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Калинина</w:t>
            </w:r>
          </w:p>
        </w:tc>
        <w:tc>
          <w:tcPr>
            <w:tcW w:w="1035" w:type="dxa"/>
            <w:tcBorders>
              <w:top w:val="single" w:sz="4" w:space="0" w:color="auto"/>
              <w:left w:val="single" w:sz="4" w:space="0" w:color="auto"/>
              <w:bottom w:val="single" w:sz="4" w:space="0" w:color="auto"/>
              <w:right w:val="single" w:sz="4" w:space="0" w:color="auto"/>
            </w:tcBorders>
            <w:vAlign w:val="center"/>
          </w:tcPr>
          <w:p w14:paraId="16BCE875"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1,747</w:t>
            </w:r>
          </w:p>
        </w:tc>
        <w:tc>
          <w:tcPr>
            <w:tcW w:w="1327" w:type="dxa"/>
            <w:tcBorders>
              <w:top w:val="nil"/>
              <w:left w:val="single" w:sz="4" w:space="0" w:color="auto"/>
              <w:bottom w:val="single" w:sz="4" w:space="0" w:color="auto"/>
              <w:right w:val="single" w:sz="4" w:space="0" w:color="auto"/>
            </w:tcBorders>
            <w:shd w:val="clear" w:color="auto" w:fill="auto"/>
            <w:vAlign w:val="center"/>
          </w:tcPr>
          <w:p w14:paraId="682E7E2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1,747</w:t>
            </w:r>
          </w:p>
        </w:tc>
        <w:tc>
          <w:tcPr>
            <w:tcW w:w="990" w:type="dxa"/>
            <w:tcBorders>
              <w:top w:val="single" w:sz="4" w:space="0" w:color="auto"/>
              <w:left w:val="single" w:sz="4" w:space="0" w:color="auto"/>
              <w:bottom w:val="single" w:sz="4" w:space="0" w:color="auto"/>
              <w:right w:val="single" w:sz="4" w:space="0" w:color="auto"/>
            </w:tcBorders>
            <w:vAlign w:val="center"/>
          </w:tcPr>
          <w:p w14:paraId="5AA9CFF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0,282</w:t>
            </w:r>
          </w:p>
        </w:tc>
        <w:tc>
          <w:tcPr>
            <w:tcW w:w="707" w:type="dxa"/>
            <w:tcBorders>
              <w:top w:val="single" w:sz="4" w:space="0" w:color="auto"/>
              <w:left w:val="single" w:sz="4" w:space="0" w:color="auto"/>
              <w:bottom w:val="single" w:sz="4" w:space="0" w:color="auto"/>
              <w:right w:val="single" w:sz="4" w:space="0" w:color="auto"/>
            </w:tcBorders>
            <w:vAlign w:val="center"/>
          </w:tcPr>
          <w:p w14:paraId="3F9B387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1,465</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D277B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nil"/>
              <w:left w:val="single" w:sz="4" w:space="0" w:color="auto"/>
              <w:bottom w:val="single" w:sz="4" w:space="0" w:color="auto"/>
              <w:right w:val="single" w:sz="4" w:space="0" w:color="auto"/>
            </w:tcBorders>
            <w:vAlign w:val="center"/>
          </w:tcPr>
          <w:p w14:paraId="65466CD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6,0-7,5</w:t>
            </w:r>
          </w:p>
        </w:tc>
        <w:tc>
          <w:tcPr>
            <w:tcW w:w="753" w:type="dxa"/>
            <w:tcBorders>
              <w:top w:val="nil"/>
              <w:left w:val="single" w:sz="4" w:space="0" w:color="auto"/>
              <w:bottom w:val="single" w:sz="4" w:space="0" w:color="auto"/>
              <w:right w:val="single" w:sz="8" w:space="0" w:color="auto"/>
            </w:tcBorders>
            <w:shd w:val="clear" w:color="auto" w:fill="auto"/>
            <w:vAlign w:val="center"/>
          </w:tcPr>
          <w:p w14:paraId="59CA15A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1134" w:type="dxa"/>
            <w:tcBorders>
              <w:top w:val="nil"/>
              <w:left w:val="nil"/>
              <w:bottom w:val="single" w:sz="4" w:space="0" w:color="auto"/>
              <w:right w:val="single" w:sz="8" w:space="0" w:color="auto"/>
            </w:tcBorders>
            <w:shd w:val="clear" w:color="auto" w:fill="auto"/>
            <w:vAlign w:val="center"/>
          </w:tcPr>
          <w:p w14:paraId="38AE4FB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w:t>
            </w:r>
          </w:p>
        </w:tc>
        <w:tc>
          <w:tcPr>
            <w:tcW w:w="992" w:type="dxa"/>
            <w:tcBorders>
              <w:top w:val="nil"/>
              <w:left w:val="nil"/>
              <w:bottom w:val="single" w:sz="4" w:space="0" w:color="auto"/>
              <w:right w:val="single" w:sz="8" w:space="0" w:color="auto"/>
            </w:tcBorders>
            <w:vAlign w:val="center"/>
          </w:tcPr>
          <w:p w14:paraId="1234C5FF"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367</w:t>
            </w:r>
          </w:p>
        </w:tc>
        <w:tc>
          <w:tcPr>
            <w:tcW w:w="1204" w:type="dxa"/>
            <w:tcBorders>
              <w:top w:val="nil"/>
              <w:left w:val="nil"/>
              <w:bottom w:val="single" w:sz="4" w:space="0" w:color="auto"/>
              <w:right w:val="single" w:sz="8" w:space="0" w:color="auto"/>
            </w:tcBorders>
            <w:vAlign w:val="center"/>
          </w:tcPr>
          <w:p w14:paraId="0D9C890D"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5348</w:t>
            </w:r>
          </w:p>
        </w:tc>
      </w:tr>
      <w:tr w:rsidR="00183A85" w:rsidRPr="002D2A33" w14:paraId="6FE242A2" w14:textId="77777777" w:rsidTr="00354904">
        <w:trPr>
          <w:trHeight w:val="525"/>
        </w:trPr>
        <w:tc>
          <w:tcPr>
            <w:tcW w:w="448" w:type="dxa"/>
            <w:tcBorders>
              <w:top w:val="single" w:sz="4" w:space="0" w:color="auto"/>
              <w:left w:val="single" w:sz="4" w:space="0" w:color="auto"/>
              <w:bottom w:val="single" w:sz="4" w:space="0" w:color="auto"/>
              <w:right w:val="single" w:sz="4" w:space="0" w:color="auto"/>
            </w:tcBorders>
            <w:shd w:val="clear" w:color="auto" w:fill="auto"/>
            <w:vAlign w:val="center"/>
          </w:tcPr>
          <w:p w14:paraId="17618F4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8</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14:paraId="14C390E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040</w:t>
            </w:r>
          </w:p>
        </w:tc>
        <w:tc>
          <w:tcPr>
            <w:tcW w:w="2031" w:type="dxa"/>
            <w:tcBorders>
              <w:top w:val="single" w:sz="4" w:space="0" w:color="auto"/>
              <w:left w:val="single" w:sz="4" w:space="0" w:color="auto"/>
              <w:bottom w:val="single" w:sz="4" w:space="0" w:color="auto"/>
              <w:right w:val="single" w:sz="4" w:space="0" w:color="auto"/>
            </w:tcBorders>
            <w:shd w:val="clear" w:color="auto" w:fill="auto"/>
            <w:vAlign w:val="center"/>
          </w:tcPr>
          <w:p w14:paraId="2D99F702"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Транспортная развязка в 2-х уровнях (1-я очередь)</w:t>
            </w:r>
          </w:p>
        </w:tc>
        <w:tc>
          <w:tcPr>
            <w:tcW w:w="1035" w:type="dxa"/>
            <w:tcBorders>
              <w:top w:val="single" w:sz="4" w:space="0" w:color="auto"/>
              <w:left w:val="single" w:sz="4" w:space="0" w:color="auto"/>
              <w:bottom w:val="single" w:sz="4" w:space="0" w:color="auto"/>
              <w:right w:val="single" w:sz="4" w:space="0" w:color="auto"/>
            </w:tcBorders>
            <w:vAlign w:val="center"/>
          </w:tcPr>
          <w:p w14:paraId="06A5D774"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1,707</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23473AC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1,707</w:t>
            </w:r>
          </w:p>
        </w:tc>
        <w:tc>
          <w:tcPr>
            <w:tcW w:w="990" w:type="dxa"/>
            <w:tcBorders>
              <w:top w:val="single" w:sz="4" w:space="0" w:color="auto"/>
              <w:left w:val="single" w:sz="4" w:space="0" w:color="auto"/>
              <w:bottom w:val="single" w:sz="4" w:space="0" w:color="auto"/>
              <w:right w:val="single" w:sz="4" w:space="0" w:color="auto"/>
            </w:tcBorders>
            <w:vAlign w:val="center"/>
          </w:tcPr>
          <w:p w14:paraId="7EA7DD7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1,707</w:t>
            </w:r>
          </w:p>
        </w:tc>
        <w:tc>
          <w:tcPr>
            <w:tcW w:w="707" w:type="dxa"/>
            <w:tcBorders>
              <w:top w:val="single" w:sz="4" w:space="0" w:color="auto"/>
              <w:left w:val="single" w:sz="4" w:space="0" w:color="auto"/>
              <w:bottom w:val="single" w:sz="4" w:space="0" w:color="auto"/>
              <w:right w:val="single" w:sz="4" w:space="0" w:color="auto"/>
            </w:tcBorders>
            <w:vAlign w:val="center"/>
          </w:tcPr>
          <w:p w14:paraId="08E8A01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513A5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single" w:sz="4" w:space="0" w:color="auto"/>
              <w:left w:val="single" w:sz="4" w:space="0" w:color="auto"/>
              <w:bottom w:val="single" w:sz="4" w:space="0" w:color="auto"/>
              <w:right w:val="single" w:sz="4" w:space="0" w:color="auto"/>
            </w:tcBorders>
            <w:vAlign w:val="center"/>
          </w:tcPr>
          <w:p w14:paraId="4A37DBB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8,5</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tcPr>
          <w:p w14:paraId="5BF5F47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5AF8CE3"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ОГЗ</w:t>
            </w:r>
          </w:p>
        </w:tc>
        <w:tc>
          <w:tcPr>
            <w:tcW w:w="992" w:type="dxa"/>
            <w:tcBorders>
              <w:top w:val="single" w:sz="4" w:space="0" w:color="auto"/>
              <w:left w:val="single" w:sz="4" w:space="0" w:color="auto"/>
              <w:bottom w:val="single" w:sz="4" w:space="0" w:color="auto"/>
              <w:right w:val="single" w:sz="4" w:space="0" w:color="auto"/>
            </w:tcBorders>
            <w:vAlign w:val="center"/>
          </w:tcPr>
          <w:p w14:paraId="3ABCA147"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2167</w:t>
            </w:r>
          </w:p>
        </w:tc>
        <w:tc>
          <w:tcPr>
            <w:tcW w:w="1204" w:type="dxa"/>
            <w:tcBorders>
              <w:top w:val="single" w:sz="4" w:space="0" w:color="auto"/>
              <w:left w:val="single" w:sz="4" w:space="0" w:color="auto"/>
              <w:bottom w:val="single" w:sz="4" w:space="0" w:color="auto"/>
              <w:right w:val="single" w:sz="4" w:space="0" w:color="auto"/>
            </w:tcBorders>
            <w:vAlign w:val="center"/>
          </w:tcPr>
          <w:p w14:paraId="7183FF33"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w:t>
            </w:r>
          </w:p>
        </w:tc>
      </w:tr>
      <w:tr w:rsidR="00183A85" w:rsidRPr="002D2A33" w14:paraId="3E345D9C" w14:textId="77777777" w:rsidTr="00354904">
        <w:trPr>
          <w:trHeight w:val="525"/>
        </w:trPr>
        <w:tc>
          <w:tcPr>
            <w:tcW w:w="448" w:type="dxa"/>
            <w:tcBorders>
              <w:top w:val="nil"/>
              <w:left w:val="single" w:sz="8" w:space="0" w:color="auto"/>
              <w:bottom w:val="single" w:sz="8" w:space="0" w:color="auto"/>
              <w:right w:val="single" w:sz="8" w:space="0" w:color="auto"/>
            </w:tcBorders>
            <w:shd w:val="clear" w:color="auto" w:fill="auto"/>
            <w:vAlign w:val="center"/>
            <w:hideMark/>
          </w:tcPr>
          <w:p w14:paraId="56232B7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9</w:t>
            </w:r>
          </w:p>
        </w:tc>
        <w:tc>
          <w:tcPr>
            <w:tcW w:w="1948" w:type="dxa"/>
            <w:tcBorders>
              <w:top w:val="nil"/>
              <w:left w:val="nil"/>
              <w:bottom w:val="single" w:sz="8" w:space="0" w:color="auto"/>
              <w:right w:val="single" w:sz="8" w:space="0" w:color="auto"/>
            </w:tcBorders>
            <w:shd w:val="clear" w:color="auto" w:fill="auto"/>
            <w:vAlign w:val="center"/>
          </w:tcPr>
          <w:p w14:paraId="1E47AD1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055</w:t>
            </w:r>
          </w:p>
        </w:tc>
        <w:tc>
          <w:tcPr>
            <w:tcW w:w="2031" w:type="dxa"/>
            <w:tcBorders>
              <w:top w:val="nil"/>
              <w:left w:val="nil"/>
              <w:bottom w:val="single" w:sz="8" w:space="0" w:color="auto"/>
              <w:right w:val="single" w:sz="4" w:space="0" w:color="auto"/>
            </w:tcBorders>
            <w:shd w:val="clear" w:color="auto" w:fill="auto"/>
            <w:vAlign w:val="center"/>
          </w:tcPr>
          <w:p w14:paraId="3EC7B63A"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Ленина</w:t>
            </w:r>
          </w:p>
        </w:tc>
        <w:tc>
          <w:tcPr>
            <w:tcW w:w="1035" w:type="dxa"/>
            <w:tcBorders>
              <w:top w:val="single" w:sz="4" w:space="0" w:color="auto"/>
              <w:left w:val="single" w:sz="4" w:space="0" w:color="auto"/>
              <w:bottom w:val="single" w:sz="4" w:space="0" w:color="auto"/>
              <w:right w:val="single" w:sz="4" w:space="0" w:color="auto"/>
            </w:tcBorders>
            <w:vAlign w:val="center"/>
          </w:tcPr>
          <w:p w14:paraId="0EA6A05F"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1,611</w:t>
            </w:r>
          </w:p>
        </w:tc>
        <w:tc>
          <w:tcPr>
            <w:tcW w:w="1327" w:type="dxa"/>
            <w:tcBorders>
              <w:top w:val="nil"/>
              <w:left w:val="single" w:sz="4" w:space="0" w:color="auto"/>
              <w:bottom w:val="single" w:sz="8" w:space="0" w:color="auto"/>
              <w:right w:val="single" w:sz="4" w:space="0" w:color="auto"/>
            </w:tcBorders>
            <w:shd w:val="clear" w:color="auto" w:fill="auto"/>
            <w:vAlign w:val="center"/>
          </w:tcPr>
          <w:p w14:paraId="2963131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1,611</w:t>
            </w:r>
          </w:p>
        </w:tc>
        <w:tc>
          <w:tcPr>
            <w:tcW w:w="990" w:type="dxa"/>
            <w:tcBorders>
              <w:top w:val="single" w:sz="4" w:space="0" w:color="auto"/>
              <w:left w:val="single" w:sz="4" w:space="0" w:color="auto"/>
              <w:bottom w:val="single" w:sz="4" w:space="0" w:color="auto"/>
              <w:right w:val="single" w:sz="4" w:space="0" w:color="auto"/>
            </w:tcBorders>
            <w:vAlign w:val="center"/>
          </w:tcPr>
          <w:p w14:paraId="58DF094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1,427</w:t>
            </w:r>
          </w:p>
        </w:tc>
        <w:tc>
          <w:tcPr>
            <w:tcW w:w="707" w:type="dxa"/>
            <w:tcBorders>
              <w:top w:val="single" w:sz="4" w:space="0" w:color="auto"/>
              <w:left w:val="single" w:sz="4" w:space="0" w:color="auto"/>
              <w:bottom w:val="single" w:sz="4" w:space="0" w:color="auto"/>
              <w:right w:val="single" w:sz="4" w:space="0" w:color="auto"/>
            </w:tcBorders>
            <w:vAlign w:val="center"/>
          </w:tcPr>
          <w:p w14:paraId="7F73D908"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0,184</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5A0BD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nil"/>
              <w:left w:val="single" w:sz="4" w:space="0" w:color="auto"/>
              <w:bottom w:val="single" w:sz="8" w:space="0" w:color="auto"/>
              <w:right w:val="single" w:sz="4" w:space="0" w:color="auto"/>
            </w:tcBorders>
            <w:vAlign w:val="center"/>
          </w:tcPr>
          <w:p w14:paraId="0B85A57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6,0-11,5</w:t>
            </w:r>
          </w:p>
        </w:tc>
        <w:tc>
          <w:tcPr>
            <w:tcW w:w="753" w:type="dxa"/>
            <w:tcBorders>
              <w:top w:val="nil"/>
              <w:left w:val="single" w:sz="4" w:space="0" w:color="auto"/>
              <w:bottom w:val="single" w:sz="8" w:space="0" w:color="auto"/>
              <w:right w:val="single" w:sz="8" w:space="0" w:color="auto"/>
            </w:tcBorders>
            <w:shd w:val="clear" w:color="auto" w:fill="auto"/>
            <w:vAlign w:val="center"/>
          </w:tcPr>
          <w:p w14:paraId="2129254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2-3</w:t>
            </w:r>
          </w:p>
        </w:tc>
        <w:tc>
          <w:tcPr>
            <w:tcW w:w="1134" w:type="dxa"/>
            <w:tcBorders>
              <w:top w:val="nil"/>
              <w:left w:val="nil"/>
              <w:bottom w:val="single" w:sz="8" w:space="0" w:color="auto"/>
              <w:right w:val="single" w:sz="8" w:space="0" w:color="auto"/>
            </w:tcBorders>
            <w:shd w:val="clear" w:color="auto" w:fill="auto"/>
            <w:vAlign w:val="center"/>
          </w:tcPr>
          <w:p w14:paraId="4287582D"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w:t>
            </w:r>
          </w:p>
        </w:tc>
        <w:tc>
          <w:tcPr>
            <w:tcW w:w="992" w:type="dxa"/>
            <w:tcBorders>
              <w:top w:val="nil"/>
              <w:left w:val="nil"/>
              <w:bottom w:val="single" w:sz="8" w:space="0" w:color="auto"/>
              <w:right w:val="single" w:sz="8" w:space="0" w:color="auto"/>
            </w:tcBorders>
            <w:vAlign w:val="center"/>
          </w:tcPr>
          <w:p w14:paraId="5D4E9235"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567</w:t>
            </w:r>
          </w:p>
        </w:tc>
        <w:tc>
          <w:tcPr>
            <w:tcW w:w="1204" w:type="dxa"/>
            <w:tcBorders>
              <w:top w:val="nil"/>
              <w:left w:val="nil"/>
              <w:bottom w:val="single" w:sz="8" w:space="0" w:color="auto"/>
              <w:right w:val="single" w:sz="8" w:space="0" w:color="auto"/>
            </w:tcBorders>
            <w:vAlign w:val="center"/>
          </w:tcPr>
          <w:p w14:paraId="2A4BEF9F"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9118</w:t>
            </w:r>
          </w:p>
        </w:tc>
      </w:tr>
      <w:tr w:rsidR="00183A85" w:rsidRPr="002D2A33" w14:paraId="7A127134" w14:textId="77777777" w:rsidTr="00354904">
        <w:trPr>
          <w:trHeight w:val="329"/>
        </w:trPr>
        <w:tc>
          <w:tcPr>
            <w:tcW w:w="448" w:type="dxa"/>
            <w:tcBorders>
              <w:top w:val="nil"/>
              <w:left w:val="single" w:sz="8" w:space="0" w:color="auto"/>
              <w:bottom w:val="single" w:sz="8" w:space="0" w:color="auto"/>
              <w:right w:val="single" w:sz="8" w:space="0" w:color="auto"/>
            </w:tcBorders>
            <w:shd w:val="clear" w:color="auto" w:fill="auto"/>
            <w:vAlign w:val="center"/>
            <w:hideMark/>
          </w:tcPr>
          <w:p w14:paraId="79F8020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10</w:t>
            </w:r>
          </w:p>
        </w:tc>
        <w:tc>
          <w:tcPr>
            <w:tcW w:w="1948" w:type="dxa"/>
            <w:tcBorders>
              <w:top w:val="nil"/>
              <w:left w:val="nil"/>
              <w:bottom w:val="single" w:sz="8" w:space="0" w:color="auto"/>
              <w:right w:val="single" w:sz="8" w:space="0" w:color="auto"/>
            </w:tcBorders>
            <w:shd w:val="clear" w:color="auto" w:fill="auto"/>
            <w:vAlign w:val="center"/>
          </w:tcPr>
          <w:p w14:paraId="3A720CD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059</w:t>
            </w:r>
          </w:p>
        </w:tc>
        <w:tc>
          <w:tcPr>
            <w:tcW w:w="2031" w:type="dxa"/>
            <w:tcBorders>
              <w:top w:val="nil"/>
              <w:left w:val="nil"/>
              <w:bottom w:val="single" w:sz="8" w:space="0" w:color="auto"/>
              <w:right w:val="single" w:sz="4" w:space="0" w:color="auto"/>
            </w:tcBorders>
            <w:shd w:val="clear" w:color="auto" w:fill="auto"/>
            <w:vAlign w:val="center"/>
          </w:tcPr>
          <w:p w14:paraId="4463C011"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 xml:space="preserve">Магистральная </w:t>
            </w:r>
          </w:p>
        </w:tc>
        <w:tc>
          <w:tcPr>
            <w:tcW w:w="1035" w:type="dxa"/>
            <w:tcBorders>
              <w:top w:val="single" w:sz="4" w:space="0" w:color="auto"/>
              <w:left w:val="single" w:sz="4" w:space="0" w:color="auto"/>
              <w:bottom w:val="single" w:sz="4" w:space="0" w:color="auto"/>
              <w:right w:val="single" w:sz="4" w:space="0" w:color="auto"/>
            </w:tcBorders>
            <w:vAlign w:val="center"/>
          </w:tcPr>
          <w:p w14:paraId="41CC20D8"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1,72</w:t>
            </w:r>
          </w:p>
        </w:tc>
        <w:tc>
          <w:tcPr>
            <w:tcW w:w="1327" w:type="dxa"/>
            <w:tcBorders>
              <w:top w:val="nil"/>
              <w:left w:val="single" w:sz="4" w:space="0" w:color="auto"/>
              <w:bottom w:val="single" w:sz="8" w:space="0" w:color="auto"/>
              <w:right w:val="single" w:sz="4" w:space="0" w:color="auto"/>
            </w:tcBorders>
            <w:shd w:val="clear" w:color="auto" w:fill="auto"/>
            <w:vAlign w:val="center"/>
          </w:tcPr>
          <w:p w14:paraId="4F14E20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1,72</w:t>
            </w:r>
          </w:p>
        </w:tc>
        <w:tc>
          <w:tcPr>
            <w:tcW w:w="990" w:type="dxa"/>
            <w:tcBorders>
              <w:top w:val="single" w:sz="4" w:space="0" w:color="auto"/>
              <w:left w:val="single" w:sz="4" w:space="0" w:color="auto"/>
              <w:bottom w:val="single" w:sz="4" w:space="0" w:color="auto"/>
              <w:right w:val="single" w:sz="4" w:space="0" w:color="auto"/>
            </w:tcBorders>
            <w:vAlign w:val="center"/>
          </w:tcPr>
          <w:p w14:paraId="6F30CF8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1,038</w:t>
            </w:r>
          </w:p>
        </w:tc>
        <w:tc>
          <w:tcPr>
            <w:tcW w:w="707" w:type="dxa"/>
            <w:tcBorders>
              <w:top w:val="single" w:sz="4" w:space="0" w:color="auto"/>
              <w:left w:val="single" w:sz="4" w:space="0" w:color="auto"/>
              <w:bottom w:val="single" w:sz="4" w:space="0" w:color="auto"/>
              <w:right w:val="single" w:sz="4" w:space="0" w:color="auto"/>
            </w:tcBorders>
            <w:vAlign w:val="center"/>
          </w:tcPr>
          <w:p w14:paraId="3E977BB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0E79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0,682</w:t>
            </w:r>
          </w:p>
        </w:tc>
        <w:tc>
          <w:tcPr>
            <w:tcW w:w="1077" w:type="dxa"/>
            <w:tcBorders>
              <w:top w:val="nil"/>
              <w:left w:val="single" w:sz="4" w:space="0" w:color="auto"/>
              <w:bottom w:val="single" w:sz="8" w:space="0" w:color="auto"/>
              <w:right w:val="single" w:sz="4" w:space="0" w:color="auto"/>
            </w:tcBorders>
            <w:vAlign w:val="center"/>
          </w:tcPr>
          <w:p w14:paraId="0A70EE0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4,0-7,5</w:t>
            </w:r>
          </w:p>
        </w:tc>
        <w:tc>
          <w:tcPr>
            <w:tcW w:w="753" w:type="dxa"/>
            <w:tcBorders>
              <w:top w:val="nil"/>
              <w:left w:val="single" w:sz="4" w:space="0" w:color="auto"/>
              <w:bottom w:val="single" w:sz="8" w:space="0" w:color="auto"/>
              <w:right w:val="single" w:sz="8" w:space="0" w:color="auto"/>
            </w:tcBorders>
            <w:shd w:val="clear" w:color="auto" w:fill="auto"/>
            <w:vAlign w:val="center"/>
          </w:tcPr>
          <w:p w14:paraId="29689DD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1134" w:type="dxa"/>
            <w:tcBorders>
              <w:top w:val="nil"/>
              <w:left w:val="nil"/>
              <w:bottom w:val="single" w:sz="8" w:space="0" w:color="auto"/>
              <w:right w:val="single" w:sz="8" w:space="0" w:color="auto"/>
            </w:tcBorders>
            <w:shd w:val="clear" w:color="auto" w:fill="auto"/>
            <w:vAlign w:val="center"/>
          </w:tcPr>
          <w:p w14:paraId="2D7D3C3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w:t>
            </w:r>
          </w:p>
        </w:tc>
        <w:tc>
          <w:tcPr>
            <w:tcW w:w="992" w:type="dxa"/>
            <w:tcBorders>
              <w:top w:val="nil"/>
              <w:left w:val="nil"/>
              <w:bottom w:val="single" w:sz="8" w:space="0" w:color="auto"/>
              <w:right w:val="single" w:sz="8" w:space="0" w:color="auto"/>
            </w:tcBorders>
            <w:vAlign w:val="center"/>
          </w:tcPr>
          <w:p w14:paraId="387CF442"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w:t>
            </w:r>
          </w:p>
        </w:tc>
        <w:tc>
          <w:tcPr>
            <w:tcW w:w="1204" w:type="dxa"/>
            <w:tcBorders>
              <w:top w:val="nil"/>
              <w:left w:val="nil"/>
              <w:bottom w:val="single" w:sz="8" w:space="0" w:color="auto"/>
              <w:right w:val="single" w:sz="8" w:space="0" w:color="auto"/>
            </w:tcBorders>
            <w:vAlign w:val="center"/>
          </w:tcPr>
          <w:p w14:paraId="2CB36ABC"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w:t>
            </w:r>
          </w:p>
        </w:tc>
      </w:tr>
      <w:tr w:rsidR="00183A85" w:rsidRPr="002D2A33" w14:paraId="2ECF8FD6" w14:textId="77777777" w:rsidTr="00354904">
        <w:trPr>
          <w:trHeight w:val="781"/>
        </w:trPr>
        <w:tc>
          <w:tcPr>
            <w:tcW w:w="448" w:type="dxa"/>
            <w:tcBorders>
              <w:top w:val="nil"/>
              <w:left w:val="single" w:sz="8" w:space="0" w:color="auto"/>
              <w:bottom w:val="single" w:sz="8" w:space="0" w:color="auto"/>
              <w:right w:val="single" w:sz="8" w:space="0" w:color="auto"/>
            </w:tcBorders>
            <w:shd w:val="clear" w:color="auto" w:fill="auto"/>
            <w:vAlign w:val="center"/>
            <w:hideMark/>
          </w:tcPr>
          <w:p w14:paraId="308DDFF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11</w:t>
            </w:r>
          </w:p>
        </w:tc>
        <w:tc>
          <w:tcPr>
            <w:tcW w:w="1948" w:type="dxa"/>
            <w:tcBorders>
              <w:top w:val="nil"/>
              <w:left w:val="nil"/>
              <w:bottom w:val="single" w:sz="8" w:space="0" w:color="auto"/>
              <w:right w:val="single" w:sz="8" w:space="0" w:color="auto"/>
            </w:tcBorders>
            <w:shd w:val="clear" w:color="auto" w:fill="auto"/>
            <w:vAlign w:val="center"/>
          </w:tcPr>
          <w:p w14:paraId="4DD5B4D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060</w:t>
            </w:r>
          </w:p>
        </w:tc>
        <w:tc>
          <w:tcPr>
            <w:tcW w:w="2031" w:type="dxa"/>
            <w:tcBorders>
              <w:top w:val="nil"/>
              <w:left w:val="nil"/>
              <w:bottom w:val="single" w:sz="8" w:space="0" w:color="auto"/>
              <w:right w:val="single" w:sz="4" w:space="0" w:color="auto"/>
            </w:tcBorders>
            <w:shd w:val="clear" w:color="auto" w:fill="auto"/>
            <w:vAlign w:val="center"/>
          </w:tcPr>
          <w:p w14:paraId="1A865E3D"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Менделеева</w:t>
            </w:r>
          </w:p>
        </w:tc>
        <w:tc>
          <w:tcPr>
            <w:tcW w:w="1035" w:type="dxa"/>
            <w:tcBorders>
              <w:top w:val="single" w:sz="4" w:space="0" w:color="auto"/>
              <w:left w:val="single" w:sz="4" w:space="0" w:color="auto"/>
              <w:bottom w:val="single" w:sz="4" w:space="0" w:color="auto"/>
              <w:right w:val="single" w:sz="4" w:space="0" w:color="auto"/>
            </w:tcBorders>
            <w:vAlign w:val="center"/>
          </w:tcPr>
          <w:p w14:paraId="2FDA195C"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1,796</w:t>
            </w:r>
          </w:p>
        </w:tc>
        <w:tc>
          <w:tcPr>
            <w:tcW w:w="1327" w:type="dxa"/>
            <w:tcBorders>
              <w:top w:val="nil"/>
              <w:left w:val="single" w:sz="4" w:space="0" w:color="auto"/>
              <w:bottom w:val="single" w:sz="8" w:space="0" w:color="auto"/>
              <w:right w:val="single" w:sz="4" w:space="0" w:color="auto"/>
            </w:tcBorders>
            <w:shd w:val="clear" w:color="auto" w:fill="auto"/>
            <w:vAlign w:val="center"/>
          </w:tcPr>
          <w:p w14:paraId="5D0BB80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1,42</w:t>
            </w:r>
          </w:p>
        </w:tc>
        <w:tc>
          <w:tcPr>
            <w:tcW w:w="990" w:type="dxa"/>
            <w:tcBorders>
              <w:top w:val="single" w:sz="4" w:space="0" w:color="auto"/>
              <w:left w:val="single" w:sz="4" w:space="0" w:color="auto"/>
              <w:bottom w:val="single" w:sz="4" w:space="0" w:color="auto"/>
              <w:right w:val="single" w:sz="4" w:space="0" w:color="auto"/>
            </w:tcBorders>
            <w:vAlign w:val="center"/>
          </w:tcPr>
          <w:p w14:paraId="25A0146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1,42</w:t>
            </w:r>
          </w:p>
        </w:tc>
        <w:tc>
          <w:tcPr>
            <w:tcW w:w="707" w:type="dxa"/>
            <w:tcBorders>
              <w:top w:val="single" w:sz="4" w:space="0" w:color="auto"/>
              <w:left w:val="single" w:sz="4" w:space="0" w:color="auto"/>
              <w:bottom w:val="single" w:sz="4" w:space="0" w:color="auto"/>
              <w:right w:val="single" w:sz="4" w:space="0" w:color="auto"/>
            </w:tcBorders>
            <w:vAlign w:val="center"/>
          </w:tcPr>
          <w:p w14:paraId="093B72D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03C4D"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nil"/>
              <w:left w:val="single" w:sz="4" w:space="0" w:color="auto"/>
              <w:bottom w:val="single" w:sz="8" w:space="0" w:color="auto"/>
              <w:right w:val="single" w:sz="4" w:space="0" w:color="auto"/>
            </w:tcBorders>
            <w:vAlign w:val="center"/>
          </w:tcPr>
          <w:p w14:paraId="2C062C4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13,5</w:t>
            </w:r>
          </w:p>
        </w:tc>
        <w:tc>
          <w:tcPr>
            <w:tcW w:w="753" w:type="dxa"/>
            <w:tcBorders>
              <w:top w:val="nil"/>
              <w:left w:val="single" w:sz="4" w:space="0" w:color="auto"/>
              <w:bottom w:val="single" w:sz="8" w:space="0" w:color="auto"/>
              <w:right w:val="single" w:sz="8" w:space="0" w:color="auto"/>
            </w:tcBorders>
            <w:shd w:val="clear" w:color="auto" w:fill="auto"/>
            <w:vAlign w:val="center"/>
          </w:tcPr>
          <w:p w14:paraId="03DDF65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4</w:t>
            </w:r>
          </w:p>
        </w:tc>
        <w:tc>
          <w:tcPr>
            <w:tcW w:w="1134" w:type="dxa"/>
            <w:tcBorders>
              <w:top w:val="nil"/>
              <w:left w:val="nil"/>
              <w:bottom w:val="single" w:sz="8" w:space="0" w:color="auto"/>
              <w:right w:val="single" w:sz="8" w:space="0" w:color="auto"/>
            </w:tcBorders>
            <w:shd w:val="clear" w:color="auto" w:fill="auto"/>
            <w:vAlign w:val="center"/>
          </w:tcPr>
          <w:p w14:paraId="753F365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ОГЗ</w:t>
            </w:r>
          </w:p>
        </w:tc>
        <w:tc>
          <w:tcPr>
            <w:tcW w:w="992" w:type="dxa"/>
            <w:tcBorders>
              <w:top w:val="nil"/>
              <w:left w:val="nil"/>
              <w:bottom w:val="single" w:sz="8" w:space="0" w:color="auto"/>
              <w:right w:val="single" w:sz="8" w:space="0" w:color="auto"/>
            </w:tcBorders>
            <w:vAlign w:val="center"/>
          </w:tcPr>
          <w:p w14:paraId="1513F123"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380</w:t>
            </w:r>
          </w:p>
        </w:tc>
        <w:tc>
          <w:tcPr>
            <w:tcW w:w="1204" w:type="dxa"/>
            <w:tcBorders>
              <w:top w:val="nil"/>
              <w:left w:val="nil"/>
              <w:bottom w:val="single" w:sz="8" w:space="0" w:color="auto"/>
              <w:right w:val="single" w:sz="8" w:space="0" w:color="auto"/>
            </w:tcBorders>
            <w:vAlign w:val="center"/>
          </w:tcPr>
          <w:p w14:paraId="39167D3E"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6111</w:t>
            </w:r>
          </w:p>
        </w:tc>
      </w:tr>
      <w:tr w:rsidR="00183A85" w:rsidRPr="002D2A33" w14:paraId="73999FDF" w14:textId="77777777" w:rsidTr="00354904">
        <w:trPr>
          <w:trHeight w:val="329"/>
        </w:trPr>
        <w:tc>
          <w:tcPr>
            <w:tcW w:w="448" w:type="dxa"/>
            <w:tcBorders>
              <w:top w:val="nil"/>
              <w:left w:val="single" w:sz="8" w:space="0" w:color="auto"/>
              <w:bottom w:val="single" w:sz="8" w:space="0" w:color="auto"/>
              <w:right w:val="single" w:sz="8" w:space="0" w:color="auto"/>
            </w:tcBorders>
            <w:shd w:val="clear" w:color="auto" w:fill="auto"/>
            <w:vAlign w:val="center"/>
            <w:hideMark/>
          </w:tcPr>
          <w:p w14:paraId="6BCDD63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12</w:t>
            </w:r>
          </w:p>
        </w:tc>
        <w:tc>
          <w:tcPr>
            <w:tcW w:w="1948" w:type="dxa"/>
            <w:tcBorders>
              <w:top w:val="nil"/>
              <w:left w:val="nil"/>
              <w:bottom w:val="single" w:sz="8" w:space="0" w:color="auto"/>
              <w:right w:val="single" w:sz="8" w:space="0" w:color="auto"/>
            </w:tcBorders>
            <w:shd w:val="clear" w:color="auto" w:fill="auto"/>
            <w:vAlign w:val="center"/>
          </w:tcPr>
          <w:p w14:paraId="529EDA4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063</w:t>
            </w:r>
          </w:p>
        </w:tc>
        <w:tc>
          <w:tcPr>
            <w:tcW w:w="2031" w:type="dxa"/>
            <w:tcBorders>
              <w:top w:val="nil"/>
              <w:left w:val="nil"/>
              <w:bottom w:val="single" w:sz="8" w:space="0" w:color="auto"/>
              <w:right w:val="single" w:sz="4" w:space="0" w:color="auto"/>
            </w:tcBorders>
            <w:shd w:val="clear" w:color="auto" w:fill="auto"/>
            <w:vAlign w:val="center"/>
          </w:tcPr>
          <w:p w14:paraId="3328FD42"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Мира</w:t>
            </w:r>
          </w:p>
        </w:tc>
        <w:tc>
          <w:tcPr>
            <w:tcW w:w="1035" w:type="dxa"/>
            <w:tcBorders>
              <w:top w:val="single" w:sz="4" w:space="0" w:color="auto"/>
              <w:left w:val="single" w:sz="4" w:space="0" w:color="auto"/>
              <w:bottom w:val="single" w:sz="4" w:space="0" w:color="auto"/>
              <w:right w:val="single" w:sz="4" w:space="0" w:color="auto"/>
            </w:tcBorders>
            <w:vAlign w:val="center"/>
          </w:tcPr>
          <w:p w14:paraId="4688A58B"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2,435</w:t>
            </w:r>
          </w:p>
        </w:tc>
        <w:tc>
          <w:tcPr>
            <w:tcW w:w="1327" w:type="dxa"/>
            <w:tcBorders>
              <w:top w:val="nil"/>
              <w:left w:val="single" w:sz="4" w:space="0" w:color="auto"/>
              <w:bottom w:val="single" w:sz="8" w:space="0" w:color="auto"/>
              <w:right w:val="single" w:sz="4" w:space="0" w:color="auto"/>
            </w:tcBorders>
            <w:shd w:val="clear" w:color="auto" w:fill="auto"/>
            <w:vAlign w:val="center"/>
          </w:tcPr>
          <w:p w14:paraId="034393CD"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2,435</w:t>
            </w:r>
          </w:p>
        </w:tc>
        <w:tc>
          <w:tcPr>
            <w:tcW w:w="990" w:type="dxa"/>
            <w:tcBorders>
              <w:top w:val="single" w:sz="4" w:space="0" w:color="auto"/>
              <w:left w:val="single" w:sz="4" w:space="0" w:color="auto"/>
              <w:bottom w:val="single" w:sz="4" w:space="0" w:color="auto"/>
              <w:right w:val="single" w:sz="4" w:space="0" w:color="auto"/>
            </w:tcBorders>
            <w:vAlign w:val="center"/>
          </w:tcPr>
          <w:p w14:paraId="5289CBD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1,977</w:t>
            </w:r>
          </w:p>
        </w:tc>
        <w:tc>
          <w:tcPr>
            <w:tcW w:w="707" w:type="dxa"/>
            <w:tcBorders>
              <w:top w:val="single" w:sz="4" w:space="0" w:color="auto"/>
              <w:left w:val="single" w:sz="4" w:space="0" w:color="auto"/>
              <w:bottom w:val="single" w:sz="4" w:space="0" w:color="auto"/>
              <w:right w:val="single" w:sz="4" w:space="0" w:color="auto"/>
            </w:tcBorders>
            <w:vAlign w:val="center"/>
          </w:tcPr>
          <w:p w14:paraId="0B5D723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0,458</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4600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nil"/>
              <w:left w:val="single" w:sz="4" w:space="0" w:color="auto"/>
              <w:bottom w:val="single" w:sz="8" w:space="0" w:color="auto"/>
              <w:right w:val="single" w:sz="4" w:space="0" w:color="auto"/>
            </w:tcBorders>
            <w:vAlign w:val="center"/>
          </w:tcPr>
          <w:p w14:paraId="2C15E76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5,5-8,5</w:t>
            </w:r>
          </w:p>
        </w:tc>
        <w:tc>
          <w:tcPr>
            <w:tcW w:w="753" w:type="dxa"/>
            <w:tcBorders>
              <w:top w:val="nil"/>
              <w:left w:val="single" w:sz="4" w:space="0" w:color="auto"/>
              <w:bottom w:val="single" w:sz="8" w:space="0" w:color="auto"/>
              <w:right w:val="single" w:sz="8" w:space="0" w:color="auto"/>
            </w:tcBorders>
            <w:shd w:val="clear" w:color="auto" w:fill="auto"/>
            <w:vAlign w:val="center"/>
          </w:tcPr>
          <w:p w14:paraId="5F5A5C7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1134" w:type="dxa"/>
            <w:tcBorders>
              <w:top w:val="nil"/>
              <w:left w:val="nil"/>
              <w:bottom w:val="single" w:sz="8" w:space="0" w:color="auto"/>
              <w:right w:val="single" w:sz="8" w:space="0" w:color="auto"/>
            </w:tcBorders>
            <w:shd w:val="clear" w:color="auto" w:fill="auto"/>
            <w:vAlign w:val="center"/>
          </w:tcPr>
          <w:p w14:paraId="289A0E1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ОГЗ</w:t>
            </w:r>
          </w:p>
        </w:tc>
        <w:tc>
          <w:tcPr>
            <w:tcW w:w="992" w:type="dxa"/>
            <w:tcBorders>
              <w:top w:val="nil"/>
              <w:left w:val="nil"/>
              <w:bottom w:val="single" w:sz="8" w:space="0" w:color="auto"/>
              <w:right w:val="single" w:sz="8" w:space="0" w:color="auto"/>
            </w:tcBorders>
            <w:vAlign w:val="center"/>
          </w:tcPr>
          <w:p w14:paraId="391C0996"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134</w:t>
            </w:r>
          </w:p>
        </w:tc>
        <w:tc>
          <w:tcPr>
            <w:tcW w:w="1204" w:type="dxa"/>
            <w:tcBorders>
              <w:top w:val="nil"/>
              <w:left w:val="nil"/>
              <w:bottom w:val="single" w:sz="8" w:space="0" w:color="auto"/>
              <w:right w:val="single" w:sz="8" w:space="0" w:color="auto"/>
            </w:tcBorders>
            <w:vAlign w:val="center"/>
          </w:tcPr>
          <w:p w14:paraId="03A888ED"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1953</w:t>
            </w:r>
          </w:p>
        </w:tc>
      </w:tr>
      <w:tr w:rsidR="00183A85" w:rsidRPr="002D2A33" w14:paraId="6C70100B" w14:textId="77777777" w:rsidTr="00354904">
        <w:trPr>
          <w:trHeight w:val="329"/>
        </w:trPr>
        <w:tc>
          <w:tcPr>
            <w:tcW w:w="448" w:type="dxa"/>
            <w:tcBorders>
              <w:top w:val="nil"/>
              <w:left w:val="single" w:sz="8" w:space="0" w:color="auto"/>
              <w:bottom w:val="single" w:sz="8" w:space="0" w:color="auto"/>
              <w:right w:val="single" w:sz="8" w:space="0" w:color="auto"/>
            </w:tcBorders>
            <w:shd w:val="clear" w:color="auto" w:fill="auto"/>
            <w:vAlign w:val="center"/>
            <w:hideMark/>
          </w:tcPr>
          <w:p w14:paraId="67971B8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13</w:t>
            </w:r>
          </w:p>
        </w:tc>
        <w:tc>
          <w:tcPr>
            <w:tcW w:w="1948" w:type="dxa"/>
            <w:tcBorders>
              <w:top w:val="nil"/>
              <w:left w:val="nil"/>
              <w:bottom w:val="single" w:sz="8" w:space="0" w:color="auto"/>
              <w:right w:val="single" w:sz="8" w:space="0" w:color="auto"/>
            </w:tcBorders>
            <w:shd w:val="clear" w:color="auto" w:fill="auto"/>
            <w:vAlign w:val="center"/>
          </w:tcPr>
          <w:p w14:paraId="2B09060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077</w:t>
            </w:r>
          </w:p>
        </w:tc>
        <w:tc>
          <w:tcPr>
            <w:tcW w:w="2031" w:type="dxa"/>
            <w:tcBorders>
              <w:top w:val="nil"/>
              <w:left w:val="nil"/>
              <w:bottom w:val="single" w:sz="8" w:space="0" w:color="auto"/>
              <w:right w:val="single" w:sz="4" w:space="0" w:color="auto"/>
            </w:tcBorders>
            <w:shd w:val="clear" w:color="auto" w:fill="auto"/>
            <w:vAlign w:val="center"/>
          </w:tcPr>
          <w:p w14:paraId="14383207"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Октябрьская - переулок Северный</w:t>
            </w:r>
          </w:p>
        </w:tc>
        <w:tc>
          <w:tcPr>
            <w:tcW w:w="1035" w:type="dxa"/>
            <w:tcBorders>
              <w:top w:val="single" w:sz="4" w:space="0" w:color="auto"/>
              <w:left w:val="single" w:sz="4" w:space="0" w:color="auto"/>
              <w:bottom w:val="single" w:sz="4" w:space="0" w:color="auto"/>
              <w:right w:val="single" w:sz="4" w:space="0" w:color="auto"/>
            </w:tcBorders>
            <w:vAlign w:val="center"/>
          </w:tcPr>
          <w:p w14:paraId="4AE3EBF7"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1,462</w:t>
            </w:r>
          </w:p>
        </w:tc>
        <w:tc>
          <w:tcPr>
            <w:tcW w:w="1327" w:type="dxa"/>
            <w:tcBorders>
              <w:top w:val="nil"/>
              <w:left w:val="single" w:sz="4" w:space="0" w:color="auto"/>
              <w:bottom w:val="single" w:sz="8" w:space="0" w:color="auto"/>
              <w:right w:val="single" w:sz="4" w:space="0" w:color="auto"/>
            </w:tcBorders>
            <w:shd w:val="clear" w:color="auto" w:fill="auto"/>
            <w:vAlign w:val="center"/>
          </w:tcPr>
          <w:p w14:paraId="24E0502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0,97</w:t>
            </w:r>
          </w:p>
        </w:tc>
        <w:tc>
          <w:tcPr>
            <w:tcW w:w="990" w:type="dxa"/>
            <w:tcBorders>
              <w:top w:val="single" w:sz="4" w:space="0" w:color="auto"/>
              <w:left w:val="single" w:sz="4" w:space="0" w:color="auto"/>
              <w:bottom w:val="single" w:sz="4" w:space="0" w:color="auto"/>
              <w:right w:val="single" w:sz="4" w:space="0" w:color="auto"/>
            </w:tcBorders>
            <w:vAlign w:val="center"/>
          </w:tcPr>
          <w:p w14:paraId="4C6EBCF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0,97</w:t>
            </w:r>
          </w:p>
        </w:tc>
        <w:tc>
          <w:tcPr>
            <w:tcW w:w="707" w:type="dxa"/>
            <w:tcBorders>
              <w:top w:val="single" w:sz="4" w:space="0" w:color="auto"/>
              <w:left w:val="single" w:sz="4" w:space="0" w:color="auto"/>
              <w:bottom w:val="single" w:sz="4" w:space="0" w:color="auto"/>
              <w:right w:val="single" w:sz="4" w:space="0" w:color="auto"/>
            </w:tcBorders>
            <w:vAlign w:val="center"/>
          </w:tcPr>
          <w:p w14:paraId="4F53DAF8"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043F5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nil"/>
              <w:left w:val="single" w:sz="4" w:space="0" w:color="auto"/>
              <w:bottom w:val="single" w:sz="8" w:space="0" w:color="auto"/>
              <w:right w:val="single" w:sz="4" w:space="0" w:color="auto"/>
            </w:tcBorders>
            <w:vAlign w:val="center"/>
          </w:tcPr>
          <w:p w14:paraId="4100133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6,0-7,0</w:t>
            </w:r>
          </w:p>
        </w:tc>
        <w:tc>
          <w:tcPr>
            <w:tcW w:w="753" w:type="dxa"/>
            <w:tcBorders>
              <w:top w:val="nil"/>
              <w:left w:val="single" w:sz="4" w:space="0" w:color="auto"/>
              <w:bottom w:val="single" w:sz="8" w:space="0" w:color="auto"/>
              <w:right w:val="single" w:sz="8" w:space="0" w:color="auto"/>
            </w:tcBorders>
            <w:shd w:val="clear" w:color="auto" w:fill="auto"/>
            <w:vAlign w:val="center"/>
          </w:tcPr>
          <w:p w14:paraId="3AED76C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1134" w:type="dxa"/>
            <w:tcBorders>
              <w:top w:val="nil"/>
              <w:left w:val="nil"/>
              <w:bottom w:val="single" w:sz="8" w:space="0" w:color="auto"/>
              <w:right w:val="single" w:sz="8" w:space="0" w:color="auto"/>
            </w:tcBorders>
            <w:shd w:val="clear" w:color="auto" w:fill="auto"/>
            <w:vAlign w:val="center"/>
          </w:tcPr>
          <w:p w14:paraId="42F17AD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w:t>
            </w:r>
          </w:p>
        </w:tc>
        <w:tc>
          <w:tcPr>
            <w:tcW w:w="992" w:type="dxa"/>
            <w:tcBorders>
              <w:top w:val="nil"/>
              <w:left w:val="nil"/>
              <w:bottom w:val="single" w:sz="8" w:space="0" w:color="auto"/>
              <w:right w:val="single" w:sz="8" w:space="0" w:color="auto"/>
            </w:tcBorders>
            <w:vAlign w:val="center"/>
          </w:tcPr>
          <w:p w14:paraId="45018050"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275/348</w:t>
            </w:r>
          </w:p>
        </w:tc>
        <w:tc>
          <w:tcPr>
            <w:tcW w:w="1204" w:type="dxa"/>
            <w:tcBorders>
              <w:top w:val="nil"/>
              <w:left w:val="nil"/>
              <w:bottom w:val="single" w:sz="8" w:space="0" w:color="auto"/>
              <w:right w:val="single" w:sz="8" w:space="0" w:color="auto"/>
            </w:tcBorders>
            <w:vAlign w:val="center"/>
          </w:tcPr>
          <w:p w14:paraId="65A4557A"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4008/5071</w:t>
            </w:r>
          </w:p>
        </w:tc>
      </w:tr>
      <w:tr w:rsidR="00183A85" w:rsidRPr="002D2A33" w14:paraId="267F3C7F" w14:textId="77777777" w:rsidTr="00354904">
        <w:trPr>
          <w:trHeight w:val="525"/>
        </w:trPr>
        <w:tc>
          <w:tcPr>
            <w:tcW w:w="448" w:type="dxa"/>
            <w:tcBorders>
              <w:top w:val="nil"/>
              <w:left w:val="single" w:sz="8" w:space="0" w:color="auto"/>
              <w:bottom w:val="single" w:sz="8" w:space="0" w:color="auto"/>
              <w:right w:val="single" w:sz="8" w:space="0" w:color="auto"/>
            </w:tcBorders>
            <w:shd w:val="clear" w:color="auto" w:fill="auto"/>
            <w:vAlign w:val="center"/>
            <w:hideMark/>
          </w:tcPr>
          <w:p w14:paraId="22247753"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14</w:t>
            </w:r>
          </w:p>
        </w:tc>
        <w:tc>
          <w:tcPr>
            <w:tcW w:w="1948" w:type="dxa"/>
            <w:tcBorders>
              <w:top w:val="nil"/>
              <w:left w:val="nil"/>
              <w:bottom w:val="single" w:sz="8" w:space="0" w:color="auto"/>
              <w:right w:val="single" w:sz="8" w:space="0" w:color="auto"/>
            </w:tcBorders>
            <w:shd w:val="clear" w:color="auto" w:fill="auto"/>
            <w:vAlign w:val="center"/>
          </w:tcPr>
          <w:p w14:paraId="6C027268"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089</w:t>
            </w:r>
          </w:p>
        </w:tc>
        <w:tc>
          <w:tcPr>
            <w:tcW w:w="2031" w:type="dxa"/>
            <w:tcBorders>
              <w:top w:val="nil"/>
              <w:left w:val="nil"/>
              <w:bottom w:val="single" w:sz="8" w:space="0" w:color="auto"/>
              <w:right w:val="single" w:sz="4" w:space="0" w:color="auto"/>
            </w:tcBorders>
            <w:shd w:val="clear" w:color="auto" w:fill="auto"/>
            <w:vAlign w:val="center"/>
          </w:tcPr>
          <w:p w14:paraId="34EBF605"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Попова</w:t>
            </w:r>
          </w:p>
        </w:tc>
        <w:tc>
          <w:tcPr>
            <w:tcW w:w="1035" w:type="dxa"/>
            <w:tcBorders>
              <w:top w:val="single" w:sz="4" w:space="0" w:color="auto"/>
              <w:left w:val="single" w:sz="4" w:space="0" w:color="auto"/>
              <w:bottom w:val="single" w:sz="4" w:space="0" w:color="auto"/>
              <w:right w:val="single" w:sz="4" w:space="0" w:color="auto"/>
            </w:tcBorders>
            <w:vAlign w:val="center"/>
          </w:tcPr>
          <w:p w14:paraId="5B49E991"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2,579</w:t>
            </w:r>
          </w:p>
        </w:tc>
        <w:tc>
          <w:tcPr>
            <w:tcW w:w="1327" w:type="dxa"/>
            <w:tcBorders>
              <w:top w:val="nil"/>
              <w:left w:val="single" w:sz="4" w:space="0" w:color="auto"/>
              <w:bottom w:val="single" w:sz="8" w:space="0" w:color="auto"/>
              <w:right w:val="single" w:sz="4" w:space="0" w:color="auto"/>
            </w:tcBorders>
            <w:shd w:val="clear" w:color="auto" w:fill="auto"/>
            <w:vAlign w:val="center"/>
          </w:tcPr>
          <w:p w14:paraId="3D92520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2,579</w:t>
            </w:r>
          </w:p>
        </w:tc>
        <w:tc>
          <w:tcPr>
            <w:tcW w:w="990" w:type="dxa"/>
            <w:tcBorders>
              <w:top w:val="single" w:sz="4" w:space="0" w:color="auto"/>
              <w:left w:val="single" w:sz="4" w:space="0" w:color="auto"/>
              <w:bottom w:val="single" w:sz="4" w:space="0" w:color="auto"/>
              <w:right w:val="single" w:sz="4" w:space="0" w:color="auto"/>
            </w:tcBorders>
            <w:vAlign w:val="center"/>
          </w:tcPr>
          <w:p w14:paraId="3161445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2,579</w:t>
            </w:r>
          </w:p>
        </w:tc>
        <w:tc>
          <w:tcPr>
            <w:tcW w:w="707" w:type="dxa"/>
            <w:tcBorders>
              <w:top w:val="single" w:sz="4" w:space="0" w:color="auto"/>
              <w:left w:val="single" w:sz="4" w:space="0" w:color="auto"/>
              <w:bottom w:val="single" w:sz="4" w:space="0" w:color="auto"/>
              <w:right w:val="single" w:sz="4" w:space="0" w:color="auto"/>
            </w:tcBorders>
            <w:vAlign w:val="center"/>
          </w:tcPr>
          <w:p w14:paraId="7B876BC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3DED7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nil"/>
              <w:left w:val="single" w:sz="4" w:space="0" w:color="auto"/>
              <w:bottom w:val="single" w:sz="8" w:space="0" w:color="auto"/>
              <w:right w:val="single" w:sz="4" w:space="0" w:color="auto"/>
            </w:tcBorders>
            <w:vAlign w:val="center"/>
          </w:tcPr>
          <w:p w14:paraId="03CC793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6,0-10,0</w:t>
            </w:r>
          </w:p>
        </w:tc>
        <w:tc>
          <w:tcPr>
            <w:tcW w:w="753" w:type="dxa"/>
            <w:tcBorders>
              <w:top w:val="nil"/>
              <w:left w:val="single" w:sz="4" w:space="0" w:color="auto"/>
              <w:bottom w:val="single" w:sz="8" w:space="0" w:color="auto"/>
              <w:right w:val="single" w:sz="8" w:space="0" w:color="auto"/>
            </w:tcBorders>
            <w:shd w:val="clear" w:color="auto" w:fill="auto"/>
            <w:vAlign w:val="center"/>
          </w:tcPr>
          <w:p w14:paraId="56527A7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2-3</w:t>
            </w:r>
          </w:p>
        </w:tc>
        <w:tc>
          <w:tcPr>
            <w:tcW w:w="1134" w:type="dxa"/>
            <w:tcBorders>
              <w:top w:val="nil"/>
              <w:left w:val="nil"/>
              <w:bottom w:val="single" w:sz="8" w:space="0" w:color="auto"/>
              <w:right w:val="single" w:sz="8" w:space="0" w:color="auto"/>
            </w:tcBorders>
            <w:shd w:val="clear" w:color="auto" w:fill="auto"/>
            <w:vAlign w:val="center"/>
          </w:tcPr>
          <w:p w14:paraId="3531C28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ОГЗ</w:t>
            </w:r>
          </w:p>
        </w:tc>
        <w:tc>
          <w:tcPr>
            <w:tcW w:w="992" w:type="dxa"/>
            <w:tcBorders>
              <w:top w:val="nil"/>
              <w:left w:val="nil"/>
              <w:bottom w:val="single" w:sz="8" w:space="0" w:color="auto"/>
              <w:right w:val="single" w:sz="8" w:space="0" w:color="auto"/>
            </w:tcBorders>
            <w:vAlign w:val="center"/>
          </w:tcPr>
          <w:p w14:paraId="5100D34A"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894</w:t>
            </w:r>
          </w:p>
        </w:tc>
        <w:tc>
          <w:tcPr>
            <w:tcW w:w="1204" w:type="dxa"/>
            <w:tcBorders>
              <w:top w:val="nil"/>
              <w:left w:val="nil"/>
              <w:bottom w:val="single" w:sz="8" w:space="0" w:color="auto"/>
              <w:right w:val="single" w:sz="8" w:space="0" w:color="auto"/>
            </w:tcBorders>
            <w:vAlign w:val="center"/>
          </w:tcPr>
          <w:p w14:paraId="27B6AFB3"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14376</w:t>
            </w:r>
          </w:p>
        </w:tc>
      </w:tr>
      <w:tr w:rsidR="00183A85" w:rsidRPr="002D2A33" w14:paraId="4426DD92" w14:textId="77777777" w:rsidTr="00354904">
        <w:trPr>
          <w:trHeight w:val="329"/>
        </w:trPr>
        <w:tc>
          <w:tcPr>
            <w:tcW w:w="448" w:type="dxa"/>
            <w:tcBorders>
              <w:top w:val="nil"/>
              <w:left w:val="single" w:sz="8" w:space="0" w:color="auto"/>
              <w:bottom w:val="single" w:sz="8" w:space="0" w:color="auto"/>
              <w:right w:val="single" w:sz="8" w:space="0" w:color="auto"/>
            </w:tcBorders>
            <w:shd w:val="clear" w:color="auto" w:fill="auto"/>
            <w:vAlign w:val="center"/>
            <w:hideMark/>
          </w:tcPr>
          <w:p w14:paraId="7A409F23"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15</w:t>
            </w:r>
          </w:p>
        </w:tc>
        <w:tc>
          <w:tcPr>
            <w:tcW w:w="1948" w:type="dxa"/>
            <w:tcBorders>
              <w:top w:val="nil"/>
              <w:left w:val="nil"/>
              <w:bottom w:val="single" w:sz="8" w:space="0" w:color="auto"/>
              <w:right w:val="single" w:sz="8" w:space="0" w:color="auto"/>
            </w:tcBorders>
            <w:shd w:val="clear" w:color="auto" w:fill="auto"/>
            <w:vAlign w:val="center"/>
          </w:tcPr>
          <w:p w14:paraId="1C25FB1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102</w:t>
            </w:r>
          </w:p>
        </w:tc>
        <w:tc>
          <w:tcPr>
            <w:tcW w:w="2031" w:type="dxa"/>
            <w:tcBorders>
              <w:top w:val="nil"/>
              <w:left w:val="nil"/>
              <w:bottom w:val="single" w:sz="8" w:space="0" w:color="auto"/>
              <w:right w:val="single" w:sz="4" w:space="0" w:color="auto"/>
            </w:tcBorders>
            <w:shd w:val="clear" w:color="auto" w:fill="auto"/>
            <w:vAlign w:val="center"/>
          </w:tcPr>
          <w:p w14:paraId="781ED1CF"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Славянская - Агиришская</w:t>
            </w:r>
          </w:p>
        </w:tc>
        <w:tc>
          <w:tcPr>
            <w:tcW w:w="1035" w:type="dxa"/>
            <w:tcBorders>
              <w:top w:val="single" w:sz="4" w:space="0" w:color="auto"/>
              <w:left w:val="single" w:sz="4" w:space="0" w:color="auto"/>
              <w:bottom w:val="single" w:sz="4" w:space="0" w:color="auto"/>
              <w:right w:val="single" w:sz="4" w:space="0" w:color="auto"/>
            </w:tcBorders>
            <w:vAlign w:val="center"/>
          </w:tcPr>
          <w:p w14:paraId="5163E956"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3,012</w:t>
            </w:r>
          </w:p>
        </w:tc>
        <w:tc>
          <w:tcPr>
            <w:tcW w:w="1327" w:type="dxa"/>
            <w:tcBorders>
              <w:top w:val="nil"/>
              <w:left w:val="single" w:sz="4" w:space="0" w:color="auto"/>
              <w:bottom w:val="single" w:sz="8" w:space="0" w:color="auto"/>
              <w:right w:val="single" w:sz="4" w:space="0" w:color="auto"/>
            </w:tcBorders>
            <w:shd w:val="clear" w:color="auto" w:fill="auto"/>
            <w:vAlign w:val="center"/>
          </w:tcPr>
          <w:p w14:paraId="00FB5AE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3,012</w:t>
            </w:r>
          </w:p>
        </w:tc>
        <w:tc>
          <w:tcPr>
            <w:tcW w:w="990" w:type="dxa"/>
            <w:tcBorders>
              <w:top w:val="single" w:sz="4" w:space="0" w:color="auto"/>
              <w:left w:val="single" w:sz="4" w:space="0" w:color="auto"/>
              <w:bottom w:val="single" w:sz="4" w:space="0" w:color="auto"/>
              <w:right w:val="single" w:sz="4" w:space="0" w:color="auto"/>
            </w:tcBorders>
            <w:vAlign w:val="center"/>
          </w:tcPr>
          <w:p w14:paraId="45DA9DB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3,012</w:t>
            </w:r>
          </w:p>
        </w:tc>
        <w:tc>
          <w:tcPr>
            <w:tcW w:w="707" w:type="dxa"/>
            <w:tcBorders>
              <w:top w:val="single" w:sz="4" w:space="0" w:color="auto"/>
              <w:left w:val="single" w:sz="4" w:space="0" w:color="auto"/>
              <w:bottom w:val="single" w:sz="4" w:space="0" w:color="auto"/>
              <w:right w:val="single" w:sz="4" w:space="0" w:color="auto"/>
            </w:tcBorders>
            <w:vAlign w:val="center"/>
          </w:tcPr>
          <w:p w14:paraId="6EE15AD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67860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nil"/>
              <w:left w:val="single" w:sz="4" w:space="0" w:color="auto"/>
              <w:bottom w:val="single" w:sz="8" w:space="0" w:color="auto"/>
              <w:right w:val="single" w:sz="4" w:space="0" w:color="auto"/>
            </w:tcBorders>
            <w:vAlign w:val="center"/>
          </w:tcPr>
          <w:p w14:paraId="5C8CDDB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7,0</w:t>
            </w:r>
          </w:p>
        </w:tc>
        <w:tc>
          <w:tcPr>
            <w:tcW w:w="753" w:type="dxa"/>
            <w:tcBorders>
              <w:top w:val="nil"/>
              <w:left w:val="single" w:sz="4" w:space="0" w:color="auto"/>
              <w:bottom w:val="single" w:sz="8" w:space="0" w:color="auto"/>
              <w:right w:val="single" w:sz="8" w:space="0" w:color="auto"/>
            </w:tcBorders>
            <w:shd w:val="clear" w:color="auto" w:fill="auto"/>
            <w:vAlign w:val="center"/>
          </w:tcPr>
          <w:p w14:paraId="23224092"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1134" w:type="dxa"/>
            <w:tcBorders>
              <w:top w:val="nil"/>
              <w:left w:val="nil"/>
              <w:bottom w:val="single" w:sz="8" w:space="0" w:color="auto"/>
              <w:right w:val="single" w:sz="8" w:space="0" w:color="auto"/>
            </w:tcBorders>
            <w:shd w:val="clear" w:color="auto" w:fill="auto"/>
            <w:vAlign w:val="center"/>
          </w:tcPr>
          <w:p w14:paraId="7413F66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РЗ/РЗ</w:t>
            </w:r>
          </w:p>
        </w:tc>
        <w:tc>
          <w:tcPr>
            <w:tcW w:w="992" w:type="dxa"/>
            <w:tcBorders>
              <w:top w:val="nil"/>
              <w:left w:val="nil"/>
              <w:bottom w:val="single" w:sz="8" w:space="0" w:color="auto"/>
              <w:right w:val="single" w:sz="8" w:space="0" w:color="auto"/>
            </w:tcBorders>
            <w:vAlign w:val="center"/>
          </w:tcPr>
          <w:p w14:paraId="3CDFE32C"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211/177</w:t>
            </w:r>
          </w:p>
        </w:tc>
        <w:tc>
          <w:tcPr>
            <w:tcW w:w="1204" w:type="dxa"/>
            <w:tcBorders>
              <w:top w:val="nil"/>
              <w:left w:val="nil"/>
              <w:bottom w:val="single" w:sz="8" w:space="0" w:color="auto"/>
              <w:right w:val="single" w:sz="8" w:space="0" w:color="auto"/>
            </w:tcBorders>
            <w:vAlign w:val="center"/>
          </w:tcPr>
          <w:p w14:paraId="741AD33E"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3393/2846</w:t>
            </w:r>
          </w:p>
        </w:tc>
      </w:tr>
      <w:tr w:rsidR="00183A85" w:rsidRPr="002D2A33" w14:paraId="6B47034C" w14:textId="77777777" w:rsidTr="00354904">
        <w:trPr>
          <w:trHeight w:val="329"/>
        </w:trPr>
        <w:tc>
          <w:tcPr>
            <w:tcW w:w="448" w:type="dxa"/>
            <w:tcBorders>
              <w:top w:val="nil"/>
              <w:left w:val="single" w:sz="8" w:space="0" w:color="auto"/>
              <w:bottom w:val="single" w:sz="8" w:space="0" w:color="auto"/>
              <w:right w:val="single" w:sz="8" w:space="0" w:color="auto"/>
            </w:tcBorders>
            <w:shd w:val="clear" w:color="auto" w:fill="auto"/>
            <w:vAlign w:val="center"/>
            <w:hideMark/>
          </w:tcPr>
          <w:p w14:paraId="220F012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16</w:t>
            </w:r>
          </w:p>
        </w:tc>
        <w:tc>
          <w:tcPr>
            <w:tcW w:w="1948" w:type="dxa"/>
            <w:tcBorders>
              <w:top w:val="nil"/>
              <w:left w:val="nil"/>
              <w:bottom w:val="single" w:sz="8" w:space="0" w:color="auto"/>
              <w:right w:val="single" w:sz="8" w:space="0" w:color="auto"/>
            </w:tcBorders>
            <w:shd w:val="clear" w:color="auto" w:fill="auto"/>
            <w:vAlign w:val="center"/>
          </w:tcPr>
          <w:p w14:paraId="34AD251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108</w:t>
            </w:r>
          </w:p>
        </w:tc>
        <w:tc>
          <w:tcPr>
            <w:tcW w:w="2031" w:type="dxa"/>
            <w:tcBorders>
              <w:top w:val="nil"/>
              <w:left w:val="nil"/>
              <w:bottom w:val="single" w:sz="8" w:space="0" w:color="auto"/>
              <w:right w:val="single" w:sz="4" w:space="0" w:color="auto"/>
            </w:tcBorders>
            <w:shd w:val="clear" w:color="auto" w:fill="auto"/>
            <w:vAlign w:val="center"/>
          </w:tcPr>
          <w:p w14:paraId="7173D178"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Спортивная</w:t>
            </w:r>
          </w:p>
        </w:tc>
        <w:tc>
          <w:tcPr>
            <w:tcW w:w="1035" w:type="dxa"/>
            <w:tcBorders>
              <w:top w:val="single" w:sz="4" w:space="0" w:color="auto"/>
              <w:left w:val="single" w:sz="4" w:space="0" w:color="auto"/>
              <w:bottom w:val="single" w:sz="4" w:space="0" w:color="auto"/>
              <w:right w:val="single" w:sz="4" w:space="0" w:color="auto"/>
            </w:tcBorders>
            <w:vAlign w:val="center"/>
          </w:tcPr>
          <w:p w14:paraId="0337CFB3"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1,479</w:t>
            </w:r>
          </w:p>
        </w:tc>
        <w:tc>
          <w:tcPr>
            <w:tcW w:w="1327" w:type="dxa"/>
            <w:tcBorders>
              <w:top w:val="nil"/>
              <w:left w:val="single" w:sz="4" w:space="0" w:color="auto"/>
              <w:bottom w:val="single" w:sz="8" w:space="0" w:color="auto"/>
              <w:right w:val="single" w:sz="4" w:space="0" w:color="auto"/>
            </w:tcBorders>
            <w:shd w:val="clear" w:color="auto" w:fill="auto"/>
            <w:vAlign w:val="center"/>
          </w:tcPr>
          <w:p w14:paraId="0F27B71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1,479</w:t>
            </w:r>
          </w:p>
        </w:tc>
        <w:tc>
          <w:tcPr>
            <w:tcW w:w="990" w:type="dxa"/>
            <w:tcBorders>
              <w:top w:val="single" w:sz="4" w:space="0" w:color="auto"/>
              <w:left w:val="single" w:sz="4" w:space="0" w:color="auto"/>
              <w:bottom w:val="single" w:sz="4" w:space="0" w:color="auto"/>
              <w:right w:val="single" w:sz="4" w:space="0" w:color="auto"/>
            </w:tcBorders>
            <w:vAlign w:val="center"/>
          </w:tcPr>
          <w:p w14:paraId="01A85FA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1,479</w:t>
            </w:r>
          </w:p>
        </w:tc>
        <w:tc>
          <w:tcPr>
            <w:tcW w:w="707" w:type="dxa"/>
            <w:tcBorders>
              <w:top w:val="single" w:sz="4" w:space="0" w:color="auto"/>
              <w:left w:val="single" w:sz="4" w:space="0" w:color="auto"/>
              <w:bottom w:val="single" w:sz="4" w:space="0" w:color="auto"/>
              <w:right w:val="single" w:sz="4" w:space="0" w:color="auto"/>
            </w:tcBorders>
            <w:vAlign w:val="center"/>
          </w:tcPr>
          <w:p w14:paraId="336B4AA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C14E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nil"/>
              <w:left w:val="single" w:sz="4" w:space="0" w:color="auto"/>
              <w:bottom w:val="single" w:sz="8" w:space="0" w:color="auto"/>
              <w:right w:val="single" w:sz="4" w:space="0" w:color="auto"/>
            </w:tcBorders>
            <w:vAlign w:val="center"/>
          </w:tcPr>
          <w:p w14:paraId="6E5BC42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6,0-7,5</w:t>
            </w:r>
          </w:p>
        </w:tc>
        <w:tc>
          <w:tcPr>
            <w:tcW w:w="753" w:type="dxa"/>
            <w:tcBorders>
              <w:top w:val="nil"/>
              <w:left w:val="single" w:sz="4" w:space="0" w:color="auto"/>
              <w:bottom w:val="single" w:sz="8" w:space="0" w:color="auto"/>
              <w:right w:val="single" w:sz="8" w:space="0" w:color="auto"/>
            </w:tcBorders>
            <w:shd w:val="clear" w:color="auto" w:fill="auto"/>
            <w:vAlign w:val="center"/>
          </w:tcPr>
          <w:p w14:paraId="51807AC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1134" w:type="dxa"/>
            <w:tcBorders>
              <w:top w:val="nil"/>
              <w:left w:val="nil"/>
              <w:bottom w:val="single" w:sz="8" w:space="0" w:color="auto"/>
              <w:right w:val="single" w:sz="8" w:space="0" w:color="auto"/>
            </w:tcBorders>
            <w:shd w:val="clear" w:color="auto" w:fill="auto"/>
            <w:vAlign w:val="center"/>
          </w:tcPr>
          <w:p w14:paraId="48F34577"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w:t>
            </w:r>
          </w:p>
        </w:tc>
        <w:tc>
          <w:tcPr>
            <w:tcW w:w="992" w:type="dxa"/>
            <w:tcBorders>
              <w:top w:val="nil"/>
              <w:left w:val="nil"/>
              <w:bottom w:val="single" w:sz="8" w:space="0" w:color="auto"/>
              <w:right w:val="single" w:sz="8" w:space="0" w:color="auto"/>
            </w:tcBorders>
            <w:vAlign w:val="center"/>
          </w:tcPr>
          <w:p w14:paraId="37BCB4E8"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354</w:t>
            </w:r>
          </w:p>
        </w:tc>
        <w:tc>
          <w:tcPr>
            <w:tcW w:w="1204" w:type="dxa"/>
            <w:tcBorders>
              <w:top w:val="nil"/>
              <w:left w:val="nil"/>
              <w:bottom w:val="single" w:sz="8" w:space="0" w:color="auto"/>
              <w:right w:val="single" w:sz="8" w:space="0" w:color="auto"/>
            </w:tcBorders>
            <w:vAlign w:val="center"/>
          </w:tcPr>
          <w:p w14:paraId="5D74F77B"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5159</w:t>
            </w:r>
          </w:p>
        </w:tc>
      </w:tr>
      <w:tr w:rsidR="00183A85" w:rsidRPr="002D2A33" w14:paraId="19169330" w14:textId="77777777" w:rsidTr="00354904">
        <w:trPr>
          <w:trHeight w:val="329"/>
        </w:trPr>
        <w:tc>
          <w:tcPr>
            <w:tcW w:w="448" w:type="dxa"/>
            <w:tcBorders>
              <w:top w:val="nil"/>
              <w:left w:val="single" w:sz="8" w:space="0" w:color="auto"/>
              <w:bottom w:val="single" w:sz="8" w:space="0" w:color="auto"/>
              <w:right w:val="single" w:sz="8" w:space="0" w:color="auto"/>
            </w:tcBorders>
            <w:shd w:val="clear" w:color="auto" w:fill="auto"/>
            <w:vAlign w:val="center"/>
            <w:hideMark/>
          </w:tcPr>
          <w:p w14:paraId="1E565DB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17</w:t>
            </w:r>
          </w:p>
        </w:tc>
        <w:tc>
          <w:tcPr>
            <w:tcW w:w="1948" w:type="dxa"/>
            <w:tcBorders>
              <w:top w:val="nil"/>
              <w:left w:val="nil"/>
              <w:bottom w:val="single" w:sz="8" w:space="0" w:color="auto"/>
              <w:right w:val="single" w:sz="8" w:space="0" w:color="auto"/>
            </w:tcBorders>
            <w:shd w:val="clear" w:color="auto" w:fill="auto"/>
            <w:vAlign w:val="center"/>
          </w:tcPr>
          <w:p w14:paraId="7257017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181</w:t>
            </w:r>
          </w:p>
        </w:tc>
        <w:tc>
          <w:tcPr>
            <w:tcW w:w="2031" w:type="dxa"/>
            <w:tcBorders>
              <w:top w:val="nil"/>
              <w:left w:val="nil"/>
              <w:bottom w:val="single" w:sz="8" w:space="0" w:color="auto"/>
              <w:right w:val="single" w:sz="4" w:space="0" w:color="auto"/>
            </w:tcBorders>
            <w:shd w:val="clear" w:color="auto" w:fill="auto"/>
            <w:vAlign w:val="center"/>
          </w:tcPr>
          <w:p w14:paraId="0EE0EC7C"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Студенческая</w:t>
            </w:r>
          </w:p>
        </w:tc>
        <w:tc>
          <w:tcPr>
            <w:tcW w:w="1035" w:type="dxa"/>
            <w:tcBorders>
              <w:top w:val="single" w:sz="4" w:space="0" w:color="auto"/>
              <w:left w:val="single" w:sz="4" w:space="0" w:color="auto"/>
              <w:bottom w:val="single" w:sz="4" w:space="0" w:color="auto"/>
              <w:right w:val="single" w:sz="4" w:space="0" w:color="auto"/>
            </w:tcBorders>
            <w:vAlign w:val="center"/>
          </w:tcPr>
          <w:p w14:paraId="65DCFD07"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1,063</w:t>
            </w:r>
          </w:p>
        </w:tc>
        <w:tc>
          <w:tcPr>
            <w:tcW w:w="1327" w:type="dxa"/>
            <w:tcBorders>
              <w:top w:val="nil"/>
              <w:left w:val="single" w:sz="4" w:space="0" w:color="auto"/>
              <w:bottom w:val="single" w:sz="8" w:space="0" w:color="auto"/>
              <w:right w:val="single" w:sz="4" w:space="0" w:color="auto"/>
            </w:tcBorders>
            <w:shd w:val="clear" w:color="auto" w:fill="auto"/>
            <w:vAlign w:val="center"/>
          </w:tcPr>
          <w:p w14:paraId="69E3E748"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1,063</w:t>
            </w:r>
          </w:p>
        </w:tc>
        <w:tc>
          <w:tcPr>
            <w:tcW w:w="990" w:type="dxa"/>
            <w:tcBorders>
              <w:top w:val="single" w:sz="4" w:space="0" w:color="auto"/>
              <w:left w:val="single" w:sz="4" w:space="0" w:color="auto"/>
              <w:bottom w:val="single" w:sz="4" w:space="0" w:color="auto"/>
              <w:right w:val="single" w:sz="4" w:space="0" w:color="auto"/>
            </w:tcBorders>
            <w:vAlign w:val="center"/>
          </w:tcPr>
          <w:p w14:paraId="672CAB0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1,063</w:t>
            </w:r>
          </w:p>
        </w:tc>
        <w:tc>
          <w:tcPr>
            <w:tcW w:w="707" w:type="dxa"/>
            <w:tcBorders>
              <w:top w:val="single" w:sz="4" w:space="0" w:color="auto"/>
              <w:left w:val="single" w:sz="4" w:space="0" w:color="auto"/>
              <w:bottom w:val="single" w:sz="4" w:space="0" w:color="auto"/>
              <w:right w:val="single" w:sz="4" w:space="0" w:color="auto"/>
            </w:tcBorders>
            <w:vAlign w:val="center"/>
          </w:tcPr>
          <w:p w14:paraId="37A9ADF1"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82C933"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nil"/>
              <w:left w:val="single" w:sz="4" w:space="0" w:color="auto"/>
              <w:bottom w:val="single" w:sz="8" w:space="0" w:color="auto"/>
              <w:right w:val="single" w:sz="4" w:space="0" w:color="auto"/>
            </w:tcBorders>
            <w:vAlign w:val="center"/>
          </w:tcPr>
          <w:p w14:paraId="4B6D6A6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7,0-9,5</w:t>
            </w:r>
          </w:p>
        </w:tc>
        <w:tc>
          <w:tcPr>
            <w:tcW w:w="753" w:type="dxa"/>
            <w:tcBorders>
              <w:top w:val="nil"/>
              <w:left w:val="single" w:sz="4" w:space="0" w:color="auto"/>
              <w:bottom w:val="single" w:sz="8" w:space="0" w:color="auto"/>
              <w:right w:val="single" w:sz="8" w:space="0" w:color="auto"/>
            </w:tcBorders>
            <w:shd w:val="clear" w:color="auto" w:fill="auto"/>
            <w:vAlign w:val="center"/>
          </w:tcPr>
          <w:p w14:paraId="3F9849E3"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1134" w:type="dxa"/>
            <w:tcBorders>
              <w:top w:val="nil"/>
              <w:left w:val="nil"/>
              <w:bottom w:val="single" w:sz="8" w:space="0" w:color="auto"/>
              <w:right w:val="single" w:sz="8" w:space="0" w:color="auto"/>
            </w:tcBorders>
            <w:shd w:val="clear" w:color="auto" w:fill="auto"/>
            <w:vAlign w:val="center"/>
          </w:tcPr>
          <w:p w14:paraId="50575A1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РЗ</w:t>
            </w:r>
          </w:p>
        </w:tc>
        <w:tc>
          <w:tcPr>
            <w:tcW w:w="992" w:type="dxa"/>
            <w:tcBorders>
              <w:top w:val="nil"/>
              <w:left w:val="nil"/>
              <w:bottom w:val="single" w:sz="8" w:space="0" w:color="auto"/>
              <w:right w:val="single" w:sz="8" w:space="0" w:color="auto"/>
            </w:tcBorders>
            <w:vAlign w:val="center"/>
          </w:tcPr>
          <w:p w14:paraId="4227E8EA"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463</w:t>
            </w:r>
          </w:p>
        </w:tc>
        <w:tc>
          <w:tcPr>
            <w:tcW w:w="1204" w:type="dxa"/>
            <w:tcBorders>
              <w:top w:val="nil"/>
              <w:left w:val="nil"/>
              <w:bottom w:val="single" w:sz="8" w:space="0" w:color="auto"/>
              <w:right w:val="single" w:sz="8" w:space="0" w:color="auto"/>
            </w:tcBorders>
            <w:vAlign w:val="center"/>
          </w:tcPr>
          <w:p w14:paraId="101F3A91"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6747</w:t>
            </w:r>
          </w:p>
        </w:tc>
      </w:tr>
      <w:tr w:rsidR="00183A85" w:rsidRPr="002D2A33" w14:paraId="741CB07C" w14:textId="77777777" w:rsidTr="00354904">
        <w:trPr>
          <w:trHeight w:val="329"/>
        </w:trPr>
        <w:tc>
          <w:tcPr>
            <w:tcW w:w="448" w:type="dxa"/>
            <w:tcBorders>
              <w:top w:val="nil"/>
              <w:left w:val="single" w:sz="8" w:space="0" w:color="auto"/>
              <w:bottom w:val="single" w:sz="8" w:space="0" w:color="auto"/>
              <w:right w:val="single" w:sz="8" w:space="0" w:color="auto"/>
            </w:tcBorders>
            <w:shd w:val="clear" w:color="auto" w:fill="auto"/>
            <w:vAlign w:val="center"/>
            <w:hideMark/>
          </w:tcPr>
          <w:p w14:paraId="121948F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18</w:t>
            </w:r>
          </w:p>
        </w:tc>
        <w:tc>
          <w:tcPr>
            <w:tcW w:w="1948" w:type="dxa"/>
            <w:tcBorders>
              <w:top w:val="nil"/>
              <w:left w:val="nil"/>
              <w:bottom w:val="single" w:sz="8" w:space="0" w:color="auto"/>
              <w:right w:val="single" w:sz="8" w:space="0" w:color="auto"/>
            </w:tcBorders>
            <w:shd w:val="clear" w:color="auto" w:fill="auto"/>
            <w:vAlign w:val="center"/>
          </w:tcPr>
          <w:p w14:paraId="6F1206B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71 187 2 ОП МГ 182</w:t>
            </w:r>
          </w:p>
        </w:tc>
        <w:tc>
          <w:tcPr>
            <w:tcW w:w="2031" w:type="dxa"/>
            <w:tcBorders>
              <w:top w:val="nil"/>
              <w:left w:val="nil"/>
              <w:bottom w:val="single" w:sz="8" w:space="0" w:color="auto"/>
              <w:right w:val="single" w:sz="4" w:space="0" w:color="auto"/>
            </w:tcBorders>
            <w:shd w:val="clear" w:color="auto" w:fill="auto"/>
            <w:vAlign w:val="center"/>
          </w:tcPr>
          <w:p w14:paraId="2198C7DE" w14:textId="77777777" w:rsidR="00183A85" w:rsidRPr="002D2A33" w:rsidRDefault="00183A85" w:rsidP="00354904">
            <w:pPr>
              <w:widowControl/>
              <w:suppressAutoHyphens w:val="0"/>
              <w:autoSpaceDE/>
              <w:autoSpaceDN/>
              <w:adjustRightInd/>
              <w:spacing w:line="240" w:lineRule="auto"/>
              <w:ind w:firstLine="0"/>
              <w:rPr>
                <w:sz w:val="18"/>
                <w:szCs w:val="18"/>
              </w:rPr>
            </w:pPr>
            <w:r w:rsidRPr="002D2A33">
              <w:rPr>
                <w:color w:val="auto"/>
                <w:sz w:val="18"/>
                <w:szCs w:val="18"/>
              </w:rPr>
              <w:t>транспортная развязка в 2-х уровнях (2-я очередь)</w:t>
            </w:r>
          </w:p>
        </w:tc>
        <w:tc>
          <w:tcPr>
            <w:tcW w:w="1035" w:type="dxa"/>
            <w:tcBorders>
              <w:top w:val="single" w:sz="4" w:space="0" w:color="auto"/>
              <w:left w:val="single" w:sz="4" w:space="0" w:color="auto"/>
              <w:bottom w:val="single" w:sz="4" w:space="0" w:color="auto"/>
              <w:right w:val="single" w:sz="4" w:space="0" w:color="auto"/>
            </w:tcBorders>
            <w:vAlign w:val="center"/>
          </w:tcPr>
          <w:p w14:paraId="7D384F69"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3,637</w:t>
            </w:r>
          </w:p>
        </w:tc>
        <w:tc>
          <w:tcPr>
            <w:tcW w:w="1327" w:type="dxa"/>
            <w:tcBorders>
              <w:top w:val="nil"/>
              <w:left w:val="single" w:sz="4" w:space="0" w:color="auto"/>
              <w:bottom w:val="single" w:sz="8" w:space="0" w:color="auto"/>
              <w:right w:val="single" w:sz="4" w:space="0" w:color="auto"/>
            </w:tcBorders>
            <w:shd w:val="clear" w:color="auto" w:fill="auto"/>
            <w:vAlign w:val="center"/>
          </w:tcPr>
          <w:p w14:paraId="744B5F16"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3,637</w:t>
            </w:r>
          </w:p>
        </w:tc>
        <w:tc>
          <w:tcPr>
            <w:tcW w:w="990" w:type="dxa"/>
            <w:tcBorders>
              <w:top w:val="single" w:sz="4" w:space="0" w:color="auto"/>
              <w:left w:val="single" w:sz="4" w:space="0" w:color="auto"/>
              <w:bottom w:val="single" w:sz="4" w:space="0" w:color="auto"/>
              <w:right w:val="single" w:sz="4" w:space="0" w:color="auto"/>
            </w:tcBorders>
            <w:vAlign w:val="center"/>
          </w:tcPr>
          <w:p w14:paraId="0A8BB739"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3,637</w:t>
            </w:r>
          </w:p>
        </w:tc>
        <w:tc>
          <w:tcPr>
            <w:tcW w:w="707" w:type="dxa"/>
            <w:tcBorders>
              <w:top w:val="single" w:sz="4" w:space="0" w:color="auto"/>
              <w:left w:val="single" w:sz="4" w:space="0" w:color="auto"/>
              <w:bottom w:val="single" w:sz="4" w:space="0" w:color="auto"/>
              <w:right w:val="single" w:sz="4" w:space="0" w:color="auto"/>
            </w:tcBorders>
            <w:vAlign w:val="center"/>
          </w:tcPr>
          <w:p w14:paraId="2D00AC4C"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7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DEA7F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0</w:t>
            </w:r>
          </w:p>
        </w:tc>
        <w:tc>
          <w:tcPr>
            <w:tcW w:w="1077" w:type="dxa"/>
            <w:tcBorders>
              <w:top w:val="nil"/>
              <w:left w:val="single" w:sz="4" w:space="0" w:color="auto"/>
              <w:bottom w:val="single" w:sz="8" w:space="0" w:color="auto"/>
              <w:right w:val="single" w:sz="4" w:space="0" w:color="auto"/>
            </w:tcBorders>
            <w:vAlign w:val="center"/>
          </w:tcPr>
          <w:p w14:paraId="31DF809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5,0-13,0</w:t>
            </w:r>
          </w:p>
        </w:tc>
        <w:tc>
          <w:tcPr>
            <w:tcW w:w="753" w:type="dxa"/>
            <w:tcBorders>
              <w:top w:val="nil"/>
              <w:left w:val="single" w:sz="4" w:space="0" w:color="auto"/>
              <w:bottom w:val="single" w:sz="8" w:space="0" w:color="auto"/>
              <w:right w:val="single" w:sz="8" w:space="0" w:color="auto"/>
            </w:tcBorders>
            <w:shd w:val="clear" w:color="auto" w:fill="auto"/>
            <w:vAlign w:val="center"/>
          </w:tcPr>
          <w:p w14:paraId="6654AEA4"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2</w:t>
            </w:r>
          </w:p>
        </w:tc>
        <w:tc>
          <w:tcPr>
            <w:tcW w:w="1134" w:type="dxa"/>
            <w:tcBorders>
              <w:top w:val="nil"/>
              <w:left w:val="nil"/>
              <w:bottom w:val="single" w:sz="8" w:space="0" w:color="auto"/>
              <w:right w:val="single" w:sz="8" w:space="0" w:color="auto"/>
            </w:tcBorders>
            <w:shd w:val="clear" w:color="auto" w:fill="auto"/>
            <w:vAlign w:val="center"/>
          </w:tcPr>
          <w:p w14:paraId="59BCB39A"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color w:val="auto"/>
                <w:sz w:val="18"/>
                <w:szCs w:val="18"/>
              </w:rPr>
              <w:t>ОГЗ</w:t>
            </w:r>
          </w:p>
        </w:tc>
        <w:tc>
          <w:tcPr>
            <w:tcW w:w="992" w:type="dxa"/>
            <w:tcBorders>
              <w:top w:val="nil"/>
              <w:left w:val="nil"/>
              <w:bottom w:val="single" w:sz="8" w:space="0" w:color="auto"/>
              <w:right w:val="single" w:sz="8" w:space="0" w:color="auto"/>
            </w:tcBorders>
            <w:vAlign w:val="center"/>
          </w:tcPr>
          <w:p w14:paraId="3742F59C"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1146</w:t>
            </w:r>
          </w:p>
        </w:tc>
        <w:tc>
          <w:tcPr>
            <w:tcW w:w="1204" w:type="dxa"/>
            <w:tcBorders>
              <w:top w:val="nil"/>
              <w:left w:val="nil"/>
              <w:bottom w:val="single" w:sz="8" w:space="0" w:color="auto"/>
              <w:right w:val="single" w:sz="8" w:space="0" w:color="auto"/>
            </w:tcBorders>
            <w:vAlign w:val="center"/>
          </w:tcPr>
          <w:p w14:paraId="1ED53345" w14:textId="77777777" w:rsidR="00183A85" w:rsidRPr="002D2A33" w:rsidRDefault="00183A85" w:rsidP="00354904">
            <w:pPr>
              <w:widowControl/>
              <w:suppressAutoHyphens w:val="0"/>
              <w:autoSpaceDE/>
              <w:autoSpaceDN/>
              <w:adjustRightInd/>
              <w:spacing w:line="240" w:lineRule="auto"/>
              <w:ind w:firstLine="0"/>
              <w:jc w:val="center"/>
              <w:rPr>
                <w:color w:val="auto"/>
                <w:sz w:val="18"/>
                <w:szCs w:val="18"/>
              </w:rPr>
            </w:pPr>
            <w:r w:rsidRPr="002D2A33">
              <w:rPr>
                <w:color w:val="auto"/>
                <w:sz w:val="18"/>
                <w:szCs w:val="18"/>
              </w:rPr>
              <w:t>-</w:t>
            </w:r>
          </w:p>
        </w:tc>
      </w:tr>
      <w:tr w:rsidR="00183A85" w:rsidRPr="002D2A33" w14:paraId="38FB6AE1" w14:textId="77777777" w:rsidTr="00354904">
        <w:trPr>
          <w:trHeight w:val="329"/>
        </w:trPr>
        <w:tc>
          <w:tcPr>
            <w:tcW w:w="442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BAB7DC3" w14:textId="77777777" w:rsidR="00183A85" w:rsidRPr="002D2A33" w:rsidRDefault="00183A85" w:rsidP="00354904">
            <w:pPr>
              <w:widowControl/>
              <w:suppressAutoHyphens w:val="0"/>
              <w:autoSpaceDE/>
              <w:autoSpaceDN/>
              <w:adjustRightInd/>
              <w:spacing w:line="240" w:lineRule="auto"/>
              <w:ind w:firstLine="0"/>
              <w:jc w:val="right"/>
              <w:rPr>
                <w:sz w:val="18"/>
                <w:szCs w:val="18"/>
              </w:rPr>
            </w:pPr>
            <w:r w:rsidRPr="002D2A33">
              <w:rPr>
                <w:sz w:val="18"/>
                <w:szCs w:val="18"/>
              </w:rPr>
              <w:t>Итого</w:t>
            </w:r>
          </w:p>
        </w:tc>
        <w:tc>
          <w:tcPr>
            <w:tcW w:w="1035" w:type="dxa"/>
            <w:tcBorders>
              <w:top w:val="single" w:sz="4" w:space="0" w:color="auto"/>
              <w:left w:val="single" w:sz="4" w:space="0" w:color="auto"/>
              <w:bottom w:val="single" w:sz="4" w:space="0" w:color="auto"/>
              <w:right w:val="single" w:sz="4" w:space="0" w:color="auto"/>
            </w:tcBorders>
            <w:vAlign w:val="center"/>
          </w:tcPr>
          <w:p w14:paraId="4D0446E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bCs/>
                <w:color w:val="auto"/>
                <w:sz w:val="18"/>
                <w:szCs w:val="18"/>
              </w:rPr>
              <w:t>54,248</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3821EEEE"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36,057</w:t>
            </w:r>
          </w:p>
        </w:tc>
        <w:tc>
          <w:tcPr>
            <w:tcW w:w="990" w:type="dxa"/>
            <w:tcBorders>
              <w:top w:val="single" w:sz="4" w:space="0" w:color="auto"/>
              <w:left w:val="single" w:sz="4" w:space="0" w:color="auto"/>
              <w:bottom w:val="single" w:sz="4" w:space="0" w:color="auto"/>
              <w:right w:val="single" w:sz="4" w:space="0" w:color="auto"/>
            </w:tcBorders>
            <w:vAlign w:val="center"/>
          </w:tcPr>
          <w:p w14:paraId="08D7EB78"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31,599</w:t>
            </w:r>
          </w:p>
        </w:tc>
        <w:tc>
          <w:tcPr>
            <w:tcW w:w="707" w:type="dxa"/>
            <w:tcBorders>
              <w:top w:val="single" w:sz="4" w:space="0" w:color="auto"/>
              <w:left w:val="single" w:sz="4" w:space="0" w:color="auto"/>
              <w:bottom w:val="single" w:sz="4" w:space="0" w:color="auto"/>
              <w:right w:val="single" w:sz="4" w:space="0" w:color="auto"/>
            </w:tcBorders>
            <w:vAlign w:val="center"/>
          </w:tcPr>
          <w:p w14:paraId="5E71074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3,776</w:t>
            </w:r>
          </w:p>
        </w:tc>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14:paraId="313005FB"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0,682</w:t>
            </w:r>
          </w:p>
        </w:tc>
        <w:tc>
          <w:tcPr>
            <w:tcW w:w="1077" w:type="dxa"/>
            <w:tcBorders>
              <w:top w:val="single" w:sz="4" w:space="0" w:color="auto"/>
              <w:left w:val="single" w:sz="4" w:space="0" w:color="auto"/>
              <w:bottom w:val="single" w:sz="4" w:space="0" w:color="auto"/>
              <w:right w:val="single" w:sz="4" w:space="0" w:color="auto"/>
            </w:tcBorders>
            <w:vAlign w:val="center"/>
          </w:tcPr>
          <w:p w14:paraId="1A623EF5"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w:t>
            </w:r>
          </w:p>
        </w:tc>
        <w:tc>
          <w:tcPr>
            <w:tcW w:w="753" w:type="dxa"/>
            <w:tcBorders>
              <w:top w:val="single" w:sz="4" w:space="0" w:color="auto"/>
              <w:left w:val="single" w:sz="4" w:space="0" w:color="auto"/>
              <w:bottom w:val="single" w:sz="4" w:space="0" w:color="auto"/>
              <w:right w:val="single" w:sz="4" w:space="0" w:color="auto"/>
            </w:tcBorders>
            <w:shd w:val="clear" w:color="auto" w:fill="auto"/>
            <w:vAlign w:val="center"/>
          </w:tcPr>
          <w:p w14:paraId="46160F8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5D7AD0"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w:t>
            </w:r>
          </w:p>
        </w:tc>
        <w:tc>
          <w:tcPr>
            <w:tcW w:w="992" w:type="dxa"/>
            <w:tcBorders>
              <w:top w:val="single" w:sz="4" w:space="0" w:color="auto"/>
              <w:left w:val="single" w:sz="4" w:space="0" w:color="auto"/>
              <w:bottom w:val="single" w:sz="4" w:space="0" w:color="auto"/>
              <w:right w:val="single" w:sz="4" w:space="0" w:color="auto"/>
            </w:tcBorders>
            <w:vAlign w:val="center"/>
          </w:tcPr>
          <w:p w14:paraId="383D6B2F"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w:t>
            </w:r>
          </w:p>
        </w:tc>
        <w:tc>
          <w:tcPr>
            <w:tcW w:w="1204" w:type="dxa"/>
            <w:tcBorders>
              <w:top w:val="single" w:sz="4" w:space="0" w:color="auto"/>
              <w:left w:val="single" w:sz="4" w:space="0" w:color="auto"/>
              <w:bottom w:val="single" w:sz="4" w:space="0" w:color="auto"/>
              <w:right w:val="single" w:sz="4" w:space="0" w:color="auto"/>
            </w:tcBorders>
            <w:vAlign w:val="center"/>
          </w:tcPr>
          <w:p w14:paraId="2745B9F3" w14:textId="77777777" w:rsidR="00183A85" w:rsidRPr="002D2A33" w:rsidRDefault="00183A85" w:rsidP="00354904">
            <w:pPr>
              <w:widowControl/>
              <w:suppressAutoHyphens w:val="0"/>
              <w:autoSpaceDE/>
              <w:autoSpaceDN/>
              <w:adjustRightInd/>
              <w:spacing w:line="240" w:lineRule="auto"/>
              <w:ind w:firstLine="0"/>
              <w:jc w:val="center"/>
              <w:rPr>
                <w:sz w:val="18"/>
                <w:szCs w:val="18"/>
              </w:rPr>
            </w:pPr>
            <w:r w:rsidRPr="002D2A33">
              <w:rPr>
                <w:sz w:val="18"/>
                <w:szCs w:val="18"/>
              </w:rPr>
              <w:t>-</w:t>
            </w:r>
          </w:p>
        </w:tc>
      </w:tr>
    </w:tbl>
    <w:p w14:paraId="20401E25" w14:textId="77777777" w:rsidR="00183A85" w:rsidRPr="002D2A33" w:rsidRDefault="00183A85" w:rsidP="00183A85">
      <w:pPr>
        <w:ind w:firstLine="0"/>
        <w:sectPr w:rsidR="00183A85" w:rsidRPr="002D2A33" w:rsidSect="00354904">
          <w:pgSz w:w="16838" w:h="11906" w:orient="landscape"/>
          <w:pgMar w:top="1701" w:right="1134" w:bottom="851" w:left="1134" w:header="709" w:footer="709" w:gutter="0"/>
          <w:cols w:space="708"/>
          <w:docGrid w:linePitch="381"/>
        </w:sectPr>
      </w:pPr>
    </w:p>
    <w:p w14:paraId="56D13434" w14:textId="77777777" w:rsidR="00183A85" w:rsidRPr="002D2A33" w:rsidRDefault="00183A85" w:rsidP="00183A85">
      <w:pPr>
        <w:widowControl/>
        <w:suppressAutoHyphens w:val="0"/>
        <w:rPr>
          <w:lang w:eastAsia="x-none"/>
        </w:rPr>
      </w:pPr>
      <w:r w:rsidRPr="002D2A33">
        <w:rPr>
          <w:lang w:eastAsia="x-none"/>
        </w:rPr>
        <w:lastRenderedPageBreak/>
        <w:t>Проведенный анализ транспортно-эксплуатационного состояния улично-дорожной сети показал, что в целом опорная сеть автомобильных дорог имеет асфальтобетонное покрытие и обеспечивает нормативные транспортно-эксплуатационные характеристики. Однако, существует ряд улиц, не отвечающих принятым категориям, в связи с чем требуются:</w:t>
      </w:r>
    </w:p>
    <w:p w14:paraId="32CC82A9" w14:textId="77777777" w:rsidR="00183A85" w:rsidRPr="002D2A33" w:rsidRDefault="00183A85" w:rsidP="00183A85">
      <w:pPr>
        <w:pStyle w:val="1-"/>
      </w:pPr>
      <w:r w:rsidRPr="002D2A33">
        <w:t>расширение проезжей части до 4-х полос движения по улицам Южная – Вавилова, Лесозаготовителей – Железнодорожная, Мира, Попова;</w:t>
      </w:r>
    </w:p>
    <w:p w14:paraId="6ABD6A14" w14:textId="77777777" w:rsidR="00183A85" w:rsidRPr="002D2A33" w:rsidRDefault="00183A85" w:rsidP="00183A85">
      <w:pPr>
        <w:pStyle w:val="1-"/>
      </w:pPr>
      <w:r w:rsidRPr="002D2A33">
        <w:t>устройство асфальтобетонного покрытия по ул. Магистральная (от ул. Сибирский бульвар до ул. Южная – Вавилова);</w:t>
      </w:r>
    </w:p>
    <w:p w14:paraId="7F9B758D" w14:textId="5C80D846" w:rsidR="00183A85" w:rsidRPr="002D2A33" w:rsidRDefault="00183A85" w:rsidP="00183A85">
      <w:pPr>
        <w:pStyle w:val="1-"/>
      </w:pPr>
      <w:r w:rsidRPr="002D2A33">
        <w:t xml:space="preserve">расширение проезжей части до 6,5-7,0 м по улицам Декабристов – Студенческая (от ул. Никольская до ул. Южная – Вавилова), Калинина (от ул. Гастелло до ул. Механизаторов), Ленина (от ул. 40 лет Победы до ул. Октябрьская – переулок Северный), Магистральная (от ул. Восточная до ул. Садовая), Октябрьская – переулок Северный (от ул. Лесозаготовителей – Железнодорожная до ул. Ленина), Спортивная (от </w:t>
      </w:r>
      <w:r w:rsidR="007D3CA8" w:rsidRPr="002D2A33">
        <w:t>ул. Таежная до ул. Энтузиастов)</w:t>
      </w:r>
      <w:r w:rsidR="007D3CA8" w:rsidRPr="002D2A33">
        <w:rPr>
          <w:lang w:val="en-US"/>
        </w:rPr>
        <w:t>;</w:t>
      </w:r>
    </w:p>
    <w:p w14:paraId="09F99ED5" w14:textId="77777777" w:rsidR="00183A85" w:rsidRPr="002D2A33" w:rsidRDefault="00183A85" w:rsidP="00183A85">
      <w:pPr>
        <w:pStyle w:val="1-"/>
      </w:pPr>
      <w:r w:rsidRPr="002D2A33">
        <w:t>расширение проезжей части до 14,0 м по улице 40 лет Победы.</w:t>
      </w:r>
    </w:p>
    <w:p w14:paraId="484F078D" w14:textId="77777777" w:rsidR="00183A85" w:rsidRPr="002D2A33" w:rsidRDefault="00183A85" w:rsidP="00183A85">
      <w:r w:rsidRPr="002D2A33">
        <w:t>В целях формирования целостного транспортного каркаса города в перспективе необходимо включение в магистральную сеть следующих улиц: Торговая, Механизаторов, Киевская – Толстого, Газовиков – Пожарского – Дзержинского, переулок Северный, Сахарова, Шаумяна, Энтузиастов, продолжение ул. Спортивная до объездной г. Югорска.</w:t>
      </w:r>
    </w:p>
    <w:p w14:paraId="1AE19294" w14:textId="77777777" w:rsidR="00183A85" w:rsidRPr="002D2A33" w:rsidRDefault="00183A85" w:rsidP="00183A85">
      <w:pPr>
        <w:rPr>
          <w:lang w:eastAsia="x-none"/>
        </w:rPr>
      </w:pPr>
      <w:r w:rsidRPr="002D2A33">
        <w:t>Улично-дорожная сеть города Югорска находится в стадии развития. Значительная часть транспортных узлов требует уширений для увеличения их пропускной способности и введения светофорного регулирования для организации движения транспорта по направлениям и пешеходов.</w:t>
      </w:r>
    </w:p>
    <w:p w14:paraId="5AC0EFE3" w14:textId="77777777" w:rsidR="00183A85" w:rsidRPr="002D2A33" w:rsidRDefault="00183A85" w:rsidP="00183A85">
      <w:pPr>
        <w:widowControl/>
        <w:contextualSpacing/>
        <w:rPr>
          <w:bCs/>
        </w:rPr>
      </w:pPr>
      <w:r w:rsidRPr="002D2A33">
        <w:rPr>
          <w:bCs/>
        </w:rPr>
        <w:t>Наибольшие интенсивности движения наблюдаются на перекрестках ул. Железнодорожная – ул. Торговая (у ж/д переезда), ул. Железнодорожная – ул. Мира, ул. Железнодорожная – ул. Вавилова, а также на развязках ул. Толстого – ул. Студенческая – ул. Киевская и ул. Торговая – ул. Попова.</w:t>
      </w:r>
    </w:p>
    <w:p w14:paraId="36BFB32E" w14:textId="77777777" w:rsidR="00183A85" w:rsidRPr="002D2A33" w:rsidRDefault="00183A85" w:rsidP="00183A85">
      <w:pPr>
        <w:widowControl/>
        <w:contextualSpacing/>
        <w:rPr>
          <w:bCs/>
        </w:rPr>
      </w:pPr>
      <w:r w:rsidRPr="002D2A33">
        <w:rPr>
          <w:bCs/>
        </w:rPr>
        <w:lastRenderedPageBreak/>
        <w:t>Высокие интенсивности движения на данных пересечениях обусловлены тем, что они находятся в зоне влияния или непосредственно примыкают к связям южной и северной частей города – железнодорожному переезду и мостовому переходу через железную дорогу. При этом стоит отметить, что при движении между южной и северной частями города железную дорогу можно пересечь и в третьей точке – через железнодорожный переезд на пересечении ул. Железнодорожная и ул. Вавилова. Поток грузового транспорта, следующий из южной части города в северную и обратно, движется преимущественно через данный железнодорожный переезд.</w:t>
      </w:r>
    </w:p>
    <w:p w14:paraId="7349ABC6" w14:textId="77777777" w:rsidR="00183A85" w:rsidRPr="002D2A33" w:rsidRDefault="00183A85" w:rsidP="00183A85">
      <w:pPr>
        <w:widowControl/>
        <w:contextualSpacing/>
        <w:rPr>
          <w:bCs/>
        </w:rPr>
      </w:pPr>
      <w:r w:rsidRPr="002D2A33">
        <w:rPr>
          <w:bCs/>
        </w:rPr>
        <w:t>В межпиковое время заторы на территории города практически отсутствуют, плотность транспортного потока в межпиковое время в среднем составляет менее 50 авт/км. Скорость движения в межпиковое время составляет в среднем 30 км/ч.</w:t>
      </w:r>
    </w:p>
    <w:p w14:paraId="247F945B" w14:textId="6C4FB061" w:rsidR="00183A85" w:rsidRPr="002D2A33" w:rsidRDefault="00183A85" w:rsidP="00183A85">
      <w:r w:rsidRPr="002D2A33">
        <w:t>Загрузка улично-дорожной сети г. Югорска не превышает 60 % от пропускной способности дорог. Перегрузки не наблюдается.</w:t>
      </w:r>
    </w:p>
    <w:p w14:paraId="74770681" w14:textId="77777777" w:rsidR="0047031E" w:rsidRPr="002D2A33" w:rsidRDefault="0047031E" w:rsidP="007414E8">
      <w:pPr>
        <w:pStyle w:val="26"/>
      </w:pPr>
      <w:bookmarkStart w:id="49" w:name="_Toc517999282"/>
      <w:bookmarkStart w:id="50" w:name="_Toc152335011"/>
      <w:bookmarkStart w:id="51" w:name="OLE_LINK4"/>
      <w:r w:rsidRPr="002D2A33">
        <w:t>Анализ состава парка транспортных средств и уровня автомобилизации, обеспеченности парковками (парковочными местами)</w:t>
      </w:r>
      <w:bookmarkEnd w:id="49"/>
      <w:bookmarkEnd w:id="50"/>
    </w:p>
    <w:p w14:paraId="15416D57" w14:textId="44186F43" w:rsidR="0047031E" w:rsidRPr="002D2A33" w:rsidRDefault="0047031E" w:rsidP="007414E8">
      <w:pPr>
        <w:pStyle w:val="34"/>
      </w:pPr>
      <w:bookmarkStart w:id="52" w:name="_Toc152335012"/>
      <w:bookmarkEnd w:id="51"/>
      <w:r w:rsidRPr="002D2A33">
        <w:t>Анализ состава парка транспортных средств и уровня автомобилизации</w:t>
      </w:r>
      <w:bookmarkEnd w:id="52"/>
    </w:p>
    <w:p w14:paraId="72BCD74B" w14:textId="0555022D" w:rsidR="00EA7AEA" w:rsidRPr="002D2A33" w:rsidRDefault="00E109FA" w:rsidP="00C4233A">
      <w:pPr>
        <w:sectPr w:rsidR="00EA7AEA" w:rsidRPr="002D2A33" w:rsidSect="00354904">
          <w:footerReference w:type="default" r:id="rId28"/>
          <w:pgSz w:w="11906" w:h="16838"/>
          <w:pgMar w:top="1134" w:right="851" w:bottom="1134" w:left="1701" w:header="709" w:footer="709" w:gutter="0"/>
          <w:cols w:space="708"/>
          <w:docGrid w:linePitch="381"/>
        </w:sectPr>
      </w:pPr>
      <w:r w:rsidRPr="002D2A33">
        <w:t>Для проведения количественного и качественного анализа активного парка транспортных средств на территории г. Югорска были использованы данные отчетов Федеральной налоговой службы Российской Федерации (ФНС</w:t>
      </w:r>
      <w:r w:rsidR="00EA7AEA" w:rsidRPr="002D2A33">
        <w:t> </w:t>
      </w:r>
      <w:r w:rsidRPr="002D2A33">
        <w:t>РФ) за период 2017–2022 гг. (таблица 2.</w:t>
      </w:r>
      <w:r w:rsidR="007076F2" w:rsidRPr="002D2A33">
        <w:t>7</w:t>
      </w:r>
      <w:r w:rsidR="00EA7AEA" w:rsidRPr="002D2A33">
        <w:t xml:space="preserve"> и рисунок 2.1</w:t>
      </w:r>
      <w:r w:rsidR="007076F2" w:rsidRPr="002D2A33">
        <w:t>1</w:t>
      </w:r>
      <w:r w:rsidRPr="002D2A33">
        <w:t>).</w:t>
      </w:r>
    </w:p>
    <w:p w14:paraId="54E5883A" w14:textId="170DCA61" w:rsidR="00E109FA" w:rsidRPr="002D2A33" w:rsidRDefault="00E109FA" w:rsidP="00E109FA">
      <w:pPr>
        <w:ind w:firstLine="0"/>
        <w:rPr>
          <w:lang w:eastAsia="x-none"/>
        </w:rPr>
      </w:pPr>
      <w:r w:rsidRPr="002D2A33">
        <w:rPr>
          <w:lang w:eastAsia="x-none"/>
        </w:rPr>
        <w:lastRenderedPageBreak/>
        <w:t>Таблица 2.</w:t>
      </w:r>
      <w:r w:rsidR="007076F2" w:rsidRPr="002D2A33">
        <w:rPr>
          <w:lang w:eastAsia="x-none"/>
        </w:rPr>
        <w:t>7</w:t>
      </w:r>
      <w:r w:rsidRPr="002D2A33">
        <w:rPr>
          <w:lang w:eastAsia="x-none"/>
        </w:rPr>
        <w:t xml:space="preserve"> –</w:t>
      </w:r>
      <w:r w:rsidRPr="002D2A33">
        <w:rPr>
          <w:lang w:val="en-US" w:eastAsia="x-none"/>
        </w:rPr>
        <w:t> </w:t>
      </w:r>
      <w:r w:rsidRPr="002D2A33">
        <w:rPr>
          <w:lang w:eastAsia="x-none"/>
        </w:rPr>
        <w:t>Количество транспортных средств и уровень автомобилизации г. Югорска с 2017 по 2022 годы</w:t>
      </w:r>
    </w:p>
    <w:tbl>
      <w:tblPr>
        <w:tblW w:w="5000" w:type="pct"/>
        <w:tblLook w:val="04A0" w:firstRow="1" w:lastRow="0" w:firstColumn="1" w:lastColumn="0" w:noHBand="0" w:noVBand="1"/>
      </w:tblPr>
      <w:tblGrid>
        <w:gridCol w:w="3748"/>
        <w:gridCol w:w="1077"/>
        <w:gridCol w:w="1301"/>
        <w:gridCol w:w="1301"/>
        <w:gridCol w:w="1076"/>
        <w:gridCol w:w="1301"/>
        <w:gridCol w:w="1301"/>
        <w:gridCol w:w="1227"/>
        <w:gridCol w:w="1227"/>
        <w:gridCol w:w="1227"/>
      </w:tblGrid>
      <w:tr w:rsidR="00E109FA" w:rsidRPr="002D2A33" w14:paraId="352D600D" w14:textId="77777777" w:rsidTr="00E109FA">
        <w:trPr>
          <w:trHeight w:val="315"/>
        </w:trPr>
        <w:tc>
          <w:tcPr>
            <w:tcW w:w="1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CA90B8"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Год</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301E950C"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2017</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2048BBAA"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2018</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21542C1F"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2019</w:t>
            </w:r>
          </w:p>
        </w:tc>
      </w:tr>
      <w:tr w:rsidR="00E109FA" w:rsidRPr="002D2A33" w14:paraId="1EDD3AFB"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28CAB4CE"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Показатель</w:t>
            </w:r>
          </w:p>
        </w:tc>
        <w:tc>
          <w:tcPr>
            <w:tcW w:w="364" w:type="pct"/>
            <w:tcBorders>
              <w:top w:val="nil"/>
              <w:left w:val="nil"/>
              <w:bottom w:val="single" w:sz="4" w:space="0" w:color="auto"/>
              <w:right w:val="single" w:sz="4" w:space="0" w:color="auto"/>
            </w:tcBorders>
            <w:shd w:val="clear" w:color="auto" w:fill="auto"/>
            <w:noWrap/>
            <w:vAlign w:val="center"/>
            <w:hideMark/>
          </w:tcPr>
          <w:p w14:paraId="038713C3"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ЮЛ</w:t>
            </w:r>
          </w:p>
        </w:tc>
        <w:tc>
          <w:tcPr>
            <w:tcW w:w="440" w:type="pct"/>
            <w:tcBorders>
              <w:top w:val="nil"/>
              <w:left w:val="nil"/>
              <w:bottom w:val="single" w:sz="4" w:space="0" w:color="auto"/>
              <w:right w:val="single" w:sz="4" w:space="0" w:color="auto"/>
            </w:tcBorders>
            <w:shd w:val="clear" w:color="auto" w:fill="auto"/>
            <w:noWrap/>
            <w:vAlign w:val="center"/>
            <w:hideMark/>
          </w:tcPr>
          <w:p w14:paraId="700DD9E8"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ФЛ</w:t>
            </w:r>
          </w:p>
        </w:tc>
        <w:tc>
          <w:tcPr>
            <w:tcW w:w="440" w:type="pct"/>
            <w:tcBorders>
              <w:top w:val="nil"/>
              <w:left w:val="nil"/>
              <w:bottom w:val="single" w:sz="4" w:space="0" w:color="auto"/>
              <w:right w:val="single" w:sz="4" w:space="0" w:color="auto"/>
            </w:tcBorders>
            <w:shd w:val="clear" w:color="auto" w:fill="auto"/>
            <w:noWrap/>
            <w:vAlign w:val="center"/>
            <w:hideMark/>
          </w:tcPr>
          <w:p w14:paraId="5E6D90B7"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Всего</w:t>
            </w:r>
          </w:p>
        </w:tc>
        <w:tc>
          <w:tcPr>
            <w:tcW w:w="364" w:type="pct"/>
            <w:tcBorders>
              <w:top w:val="nil"/>
              <w:left w:val="nil"/>
              <w:bottom w:val="single" w:sz="4" w:space="0" w:color="auto"/>
              <w:right w:val="single" w:sz="4" w:space="0" w:color="auto"/>
            </w:tcBorders>
            <w:shd w:val="clear" w:color="auto" w:fill="auto"/>
            <w:noWrap/>
            <w:vAlign w:val="center"/>
            <w:hideMark/>
          </w:tcPr>
          <w:p w14:paraId="2C55AB00"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ЮЛ</w:t>
            </w:r>
          </w:p>
        </w:tc>
        <w:tc>
          <w:tcPr>
            <w:tcW w:w="440" w:type="pct"/>
            <w:tcBorders>
              <w:top w:val="nil"/>
              <w:left w:val="nil"/>
              <w:bottom w:val="single" w:sz="4" w:space="0" w:color="auto"/>
              <w:right w:val="single" w:sz="4" w:space="0" w:color="auto"/>
            </w:tcBorders>
            <w:shd w:val="clear" w:color="auto" w:fill="auto"/>
            <w:noWrap/>
            <w:vAlign w:val="center"/>
            <w:hideMark/>
          </w:tcPr>
          <w:p w14:paraId="6D8DF5C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ФЛ</w:t>
            </w:r>
          </w:p>
        </w:tc>
        <w:tc>
          <w:tcPr>
            <w:tcW w:w="440" w:type="pct"/>
            <w:tcBorders>
              <w:top w:val="nil"/>
              <w:left w:val="nil"/>
              <w:bottom w:val="single" w:sz="4" w:space="0" w:color="auto"/>
              <w:right w:val="single" w:sz="4" w:space="0" w:color="auto"/>
            </w:tcBorders>
            <w:shd w:val="clear" w:color="auto" w:fill="auto"/>
            <w:noWrap/>
            <w:vAlign w:val="center"/>
            <w:hideMark/>
          </w:tcPr>
          <w:p w14:paraId="7A1A471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Всего</w:t>
            </w:r>
          </w:p>
        </w:tc>
        <w:tc>
          <w:tcPr>
            <w:tcW w:w="415" w:type="pct"/>
            <w:tcBorders>
              <w:top w:val="nil"/>
              <w:left w:val="nil"/>
              <w:bottom w:val="single" w:sz="4" w:space="0" w:color="auto"/>
              <w:right w:val="single" w:sz="4" w:space="0" w:color="auto"/>
            </w:tcBorders>
            <w:shd w:val="clear" w:color="auto" w:fill="auto"/>
            <w:noWrap/>
            <w:vAlign w:val="center"/>
            <w:hideMark/>
          </w:tcPr>
          <w:p w14:paraId="5D25B33D"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ЮЛ</w:t>
            </w:r>
          </w:p>
        </w:tc>
        <w:tc>
          <w:tcPr>
            <w:tcW w:w="415" w:type="pct"/>
            <w:tcBorders>
              <w:top w:val="nil"/>
              <w:left w:val="nil"/>
              <w:bottom w:val="single" w:sz="4" w:space="0" w:color="auto"/>
              <w:right w:val="single" w:sz="4" w:space="0" w:color="auto"/>
            </w:tcBorders>
            <w:shd w:val="clear" w:color="auto" w:fill="auto"/>
            <w:noWrap/>
            <w:vAlign w:val="center"/>
            <w:hideMark/>
          </w:tcPr>
          <w:p w14:paraId="0A5A176F"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ФЛ</w:t>
            </w:r>
          </w:p>
        </w:tc>
        <w:tc>
          <w:tcPr>
            <w:tcW w:w="415" w:type="pct"/>
            <w:tcBorders>
              <w:top w:val="nil"/>
              <w:left w:val="nil"/>
              <w:bottom w:val="single" w:sz="4" w:space="0" w:color="auto"/>
              <w:right w:val="single" w:sz="4" w:space="0" w:color="auto"/>
            </w:tcBorders>
            <w:shd w:val="clear" w:color="auto" w:fill="auto"/>
            <w:noWrap/>
            <w:vAlign w:val="center"/>
            <w:hideMark/>
          </w:tcPr>
          <w:p w14:paraId="3D41C2DC"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Всего</w:t>
            </w:r>
          </w:p>
        </w:tc>
      </w:tr>
      <w:tr w:rsidR="00E109FA" w:rsidRPr="002D2A33" w14:paraId="2B10E878"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282C667C"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Автомобили легковые</w:t>
            </w:r>
          </w:p>
        </w:tc>
        <w:tc>
          <w:tcPr>
            <w:tcW w:w="364" w:type="pct"/>
            <w:tcBorders>
              <w:top w:val="nil"/>
              <w:left w:val="nil"/>
              <w:bottom w:val="single" w:sz="4" w:space="0" w:color="auto"/>
              <w:right w:val="single" w:sz="4" w:space="0" w:color="auto"/>
            </w:tcBorders>
            <w:shd w:val="clear" w:color="auto" w:fill="auto"/>
            <w:noWrap/>
            <w:vAlign w:val="center"/>
            <w:hideMark/>
          </w:tcPr>
          <w:p w14:paraId="4A645878"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450</w:t>
            </w:r>
          </w:p>
        </w:tc>
        <w:tc>
          <w:tcPr>
            <w:tcW w:w="440" w:type="pct"/>
            <w:tcBorders>
              <w:top w:val="nil"/>
              <w:left w:val="nil"/>
              <w:bottom w:val="single" w:sz="4" w:space="0" w:color="auto"/>
              <w:right w:val="single" w:sz="4" w:space="0" w:color="auto"/>
            </w:tcBorders>
            <w:shd w:val="clear" w:color="auto" w:fill="auto"/>
            <w:noWrap/>
            <w:vAlign w:val="center"/>
            <w:hideMark/>
          </w:tcPr>
          <w:p w14:paraId="06A2E0FE"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14 677</w:t>
            </w:r>
          </w:p>
        </w:tc>
        <w:tc>
          <w:tcPr>
            <w:tcW w:w="440" w:type="pct"/>
            <w:tcBorders>
              <w:top w:val="nil"/>
              <w:left w:val="nil"/>
              <w:bottom w:val="single" w:sz="4" w:space="0" w:color="auto"/>
              <w:right w:val="single" w:sz="4" w:space="0" w:color="auto"/>
            </w:tcBorders>
            <w:shd w:val="clear" w:color="auto" w:fill="auto"/>
            <w:noWrap/>
            <w:vAlign w:val="center"/>
            <w:hideMark/>
          </w:tcPr>
          <w:p w14:paraId="319E2B3E"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15 127</w:t>
            </w:r>
          </w:p>
        </w:tc>
        <w:tc>
          <w:tcPr>
            <w:tcW w:w="364" w:type="pct"/>
            <w:tcBorders>
              <w:top w:val="nil"/>
              <w:left w:val="nil"/>
              <w:bottom w:val="single" w:sz="4" w:space="0" w:color="auto"/>
              <w:right w:val="single" w:sz="4" w:space="0" w:color="auto"/>
            </w:tcBorders>
            <w:shd w:val="clear" w:color="auto" w:fill="auto"/>
            <w:noWrap/>
            <w:vAlign w:val="center"/>
            <w:hideMark/>
          </w:tcPr>
          <w:p w14:paraId="1BEDC17E"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482</w:t>
            </w:r>
          </w:p>
        </w:tc>
        <w:tc>
          <w:tcPr>
            <w:tcW w:w="440" w:type="pct"/>
            <w:tcBorders>
              <w:top w:val="nil"/>
              <w:left w:val="nil"/>
              <w:bottom w:val="single" w:sz="4" w:space="0" w:color="auto"/>
              <w:right w:val="single" w:sz="4" w:space="0" w:color="auto"/>
            </w:tcBorders>
            <w:shd w:val="clear" w:color="auto" w:fill="auto"/>
            <w:noWrap/>
            <w:vAlign w:val="center"/>
            <w:hideMark/>
          </w:tcPr>
          <w:p w14:paraId="0B24BBB2"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14 984</w:t>
            </w:r>
          </w:p>
        </w:tc>
        <w:tc>
          <w:tcPr>
            <w:tcW w:w="440" w:type="pct"/>
            <w:tcBorders>
              <w:top w:val="nil"/>
              <w:left w:val="nil"/>
              <w:bottom w:val="single" w:sz="4" w:space="0" w:color="auto"/>
              <w:right w:val="single" w:sz="4" w:space="0" w:color="auto"/>
            </w:tcBorders>
            <w:shd w:val="clear" w:color="auto" w:fill="auto"/>
            <w:noWrap/>
            <w:vAlign w:val="center"/>
            <w:hideMark/>
          </w:tcPr>
          <w:p w14:paraId="1B4142A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15 466</w:t>
            </w:r>
          </w:p>
        </w:tc>
        <w:tc>
          <w:tcPr>
            <w:tcW w:w="415" w:type="pct"/>
            <w:tcBorders>
              <w:top w:val="nil"/>
              <w:left w:val="nil"/>
              <w:bottom w:val="single" w:sz="4" w:space="0" w:color="auto"/>
              <w:right w:val="single" w:sz="4" w:space="0" w:color="auto"/>
            </w:tcBorders>
            <w:shd w:val="clear" w:color="auto" w:fill="auto"/>
            <w:noWrap/>
            <w:vAlign w:val="center"/>
            <w:hideMark/>
          </w:tcPr>
          <w:p w14:paraId="31A5DF59"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386</w:t>
            </w:r>
          </w:p>
        </w:tc>
        <w:tc>
          <w:tcPr>
            <w:tcW w:w="415" w:type="pct"/>
            <w:tcBorders>
              <w:top w:val="nil"/>
              <w:left w:val="nil"/>
              <w:bottom w:val="single" w:sz="4" w:space="0" w:color="auto"/>
              <w:right w:val="single" w:sz="4" w:space="0" w:color="auto"/>
            </w:tcBorders>
            <w:shd w:val="clear" w:color="auto" w:fill="auto"/>
            <w:noWrap/>
            <w:vAlign w:val="center"/>
            <w:hideMark/>
          </w:tcPr>
          <w:p w14:paraId="43763066"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15 168</w:t>
            </w:r>
          </w:p>
        </w:tc>
        <w:tc>
          <w:tcPr>
            <w:tcW w:w="415" w:type="pct"/>
            <w:tcBorders>
              <w:top w:val="nil"/>
              <w:left w:val="nil"/>
              <w:bottom w:val="single" w:sz="4" w:space="0" w:color="auto"/>
              <w:right w:val="single" w:sz="4" w:space="0" w:color="auto"/>
            </w:tcBorders>
            <w:shd w:val="clear" w:color="auto" w:fill="auto"/>
            <w:noWrap/>
            <w:vAlign w:val="center"/>
            <w:hideMark/>
          </w:tcPr>
          <w:p w14:paraId="282B957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15 554</w:t>
            </w:r>
          </w:p>
        </w:tc>
      </w:tr>
      <w:tr w:rsidR="00E109FA" w:rsidRPr="002D2A33" w14:paraId="7FC08446"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42B303F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Мотоциклы и мотороллеры</w:t>
            </w:r>
          </w:p>
        </w:tc>
        <w:tc>
          <w:tcPr>
            <w:tcW w:w="364" w:type="pct"/>
            <w:tcBorders>
              <w:top w:val="nil"/>
              <w:left w:val="nil"/>
              <w:bottom w:val="single" w:sz="4" w:space="0" w:color="auto"/>
              <w:right w:val="single" w:sz="4" w:space="0" w:color="auto"/>
            </w:tcBorders>
            <w:shd w:val="clear" w:color="auto" w:fill="auto"/>
            <w:noWrap/>
            <w:vAlign w:val="center"/>
            <w:hideMark/>
          </w:tcPr>
          <w:p w14:paraId="68ABA8F7"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8</w:t>
            </w:r>
          </w:p>
        </w:tc>
        <w:tc>
          <w:tcPr>
            <w:tcW w:w="440" w:type="pct"/>
            <w:tcBorders>
              <w:top w:val="nil"/>
              <w:left w:val="nil"/>
              <w:bottom w:val="single" w:sz="4" w:space="0" w:color="auto"/>
              <w:right w:val="single" w:sz="4" w:space="0" w:color="auto"/>
            </w:tcBorders>
            <w:shd w:val="clear" w:color="auto" w:fill="auto"/>
            <w:noWrap/>
            <w:vAlign w:val="center"/>
            <w:hideMark/>
          </w:tcPr>
          <w:p w14:paraId="1C7DF93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264</w:t>
            </w:r>
          </w:p>
        </w:tc>
        <w:tc>
          <w:tcPr>
            <w:tcW w:w="440" w:type="pct"/>
            <w:tcBorders>
              <w:top w:val="nil"/>
              <w:left w:val="nil"/>
              <w:bottom w:val="single" w:sz="4" w:space="0" w:color="auto"/>
              <w:right w:val="single" w:sz="4" w:space="0" w:color="auto"/>
            </w:tcBorders>
            <w:shd w:val="clear" w:color="auto" w:fill="auto"/>
            <w:noWrap/>
            <w:vAlign w:val="center"/>
            <w:hideMark/>
          </w:tcPr>
          <w:p w14:paraId="27CE01D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272</w:t>
            </w:r>
          </w:p>
        </w:tc>
        <w:tc>
          <w:tcPr>
            <w:tcW w:w="364" w:type="pct"/>
            <w:tcBorders>
              <w:top w:val="nil"/>
              <w:left w:val="nil"/>
              <w:bottom w:val="single" w:sz="4" w:space="0" w:color="auto"/>
              <w:right w:val="single" w:sz="4" w:space="0" w:color="auto"/>
            </w:tcBorders>
            <w:shd w:val="clear" w:color="auto" w:fill="auto"/>
            <w:noWrap/>
            <w:vAlign w:val="center"/>
            <w:hideMark/>
          </w:tcPr>
          <w:p w14:paraId="2528F5DD"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8</w:t>
            </w:r>
          </w:p>
        </w:tc>
        <w:tc>
          <w:tcPr>
            <w:tcW w:w="440" w:type="pct"/>
            <w:tcBorders>
              <w:top w:val="nil"/>
              <w:left w:val="nil"/>
              <w:bottom w:val="single" w:sz="4" w:space="0" w:color="auto"/>
              <w:right w:val="single" w:sz="4" w:space="0" w:color="auto"/>
            </w:tcBorders>
            <w:shd w:val="clear" w:color="auto" w:fill="auto"/>
            <w:noWrap/>
            <w:vAlign w:val="center"/>
            <w:hideMark/>
          </w:tcPr>
          <w:p w14:paraId="2F6CDC9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267</w:t>
            </w:r>
          </w:p>
        </w:tc>
        <w:tc>
          <w:tcPr>
            <w:tcW w:w="440" w:type="pct"/>
            <w:tcBorders>
              <w:top w:val="nil"/>
              <w:left w:val="nil"/>
              <w:bottom w:val="single" w:sz="4" w:space="0" w:color="auto"/>
              <w:right w:val="single" w:sz="4" w:space="0" w:color="auto"/>
            </w:tcBorders>
            <w:shd w:val="clear" w:color="auto" w:fill="auto"/>
            <w:noWrap/>
            <w:vAlign w:val="center"/>
            <w:hideMark/>
          </w:tcPr>
          <w:p w14:paraId="7E56E39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275</w:t>
            </w:r>
          </w:p>
        </w:tc>
        <w:tc>
          <w:tcPr>
            <w:tcW w:w="415" w:type="pct"/>
            <w:tcBorders>
              <w:top w:val="nil"/>
              <w:left w:val="nil"/>
              <w:bottom w:val="single" w:sz="4" w:space="0" w:color="auto"/>
              <w:right w:val="single" w:sz="4" w:space="0" w:color="auto"/>
            </w:tcBorders>
            <w:shd w:val="clear" w:color="auto" w:fill="auto"/>
            <w:noWrap/>
            <w:vAlign w:val="center"/>
            <w:hideMark/>
          </w:tcPr>
          <w:p w14:paraId="66652EA7"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6</w:t>
            </w:r>
          </w:p>
        </w:tc>
        <w:tc>
          <w:tcPr>
            <w:tcW w:w="415" w:type="pct"/>
            <w:tcBorders>
              <w:top w:val="nil"/>
              <w:left w:val="nil"/>
              <w:bottom w:val="single" w:sz="4" w:space="0" w:color="auto"/>
              <w:right w:val="single" w:sz="4" w:space="0" w:color="auto"/>
            </w:tcBorders>
            <w:shd w:val="clear" w:color="auto" w:fill="auto"/>
            <w:noWrap/>
            <w:vAlign w:val="center"/>
            <w:hideMark/>
          </w:tcPr>
          <w:p w14:paraId="52BBBBF8"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267</w:t>
            </w:r>
          </w:p>
        </w:tc>
        <w:tc>
          <w:tcPr>
            <w:tcW w:w="415" w:type="pct"/>
            <w:tcBorders>
              <w:top w:val="nil"/>
              <w:left w:val="nil"/>
              <w:bottom w:val="single" w:sz="4" w:space="0" w:color="auto"/>
              <w:right w:val="single" w:sz="4" w:space="0" w:color="auto"/>
            </w:tcBorders>
            <w:shd w:val="clear" w:color="auto" w:fill="auto"/>
            <w:noWrap/>
            <w:vAlign w:val="center"/>
            <w:hideMark/>
          </w:tcPr>
          <w:p w14:paraId="07270A3D"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273</w:t>
            </w:r>
          </w:p>
        </w:tc>
      </w:tr>
      <w:tr w:rsidR="00E109FA" w:rsidRPr="002D2A33" w14:paraId="3B0AAC1E"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179F6186"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Автобусы</w:t>
            </w:r>
          </w:p>
        </w:tc>
        <w:tc>
          <w:tcPr>
            <w:tcW w:w="364" w:type="pct"/>
            <w:tcBorders>
              <w:top w:val="nil"/>
              <w:left w:val="nil"/>
              <w:bottom w:val="single" w:sz="4" w:space="0" w:color="auto"/>
              <w:right w:val="single" w:sz="4" w:space="0" w:color="auto"/>
            </w:tcBorders>
            <w:shd w:val="clear" w:color="auto" w:fill="auto"/>
            <w:noWrap/>
            <w:vAlign w:val="center"/>
            <w:hideMark/>
          </w:tcPr>
          <w:p w14:paraId="586D215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423</w:t>
            </w:r>
          </w:p>
        </w:tc>
        <w:tc>
          <w:tcPr>
            <w:tcW w:w="440" w:type="pct"/>
            <w:tcBorders>
              <w:top w:val="nil"/>
              <w:left w:val="nil"/>
              <w:bottom w:val="single" w:sz="4" w:space="0" w:color="auto"/>
              <w:right w:val="single" w:sz="4" w:space="0" w:color="auto"/>
            </w:tcBorders>
            <w:shd w:val="clear" w:color="auto" w:fill="auto"/>
            <w:noWrap/>
            <w:vAlign w:val="center"/>
            <w:hideMark/>
          </w:tcPr>
          <w:p w14:paraId="6DA47093"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78</w:t>
            </w:r>
          </w:p>
        </w:tc>
        <w:tc>
          <w:tcPr>
            <w:tcW w:w="440" w:type="pct"/>
            <w:tcBorders>
              <w:top w:val="nil"/>
              <w:left w:val="nil"/>
              <w:bottom w:val="single" w:sz="4" w:space="0" w:color="auto"/>
              <w:right w:val="single" w:sz="4" w:space="0" w:color="auto"/>
            </w:tcBorders>
            <w:shd w:val="clear" w:color="auto" w:fill="auto"/>
            <w:noWrap/>
            <w:vAlign w:val="center"/>
            <w:hideMark/>
          </w:tcPr>
          <w:p w14:paraId="587FA82B"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501</w:t>
            </w:r>
          </w:p>
        </w:tc>
        <w:tc>
          <w:tcPr>
            <w:tcW w:w="364" w:type="pct"/>
            <w:tcBorders>
              <w:top w:val="nil"/>
              <w:left w:val="nil"/>
              <w:bottom w:val="single" w:sz="4" w:space="0" w:color="auto"/>
              <w:right w:val="single" w:sz="4" w:space="0" w:color="auto"/>
            </w:tcBorders>
            <w:shd w:val="clear" w:color="auto" w:fill="auto"/>
            <w:noWrap/>
            <w:vAlign w:val="center"/>
            <w:hideMark/>
          </w:tcPr>
          <w:p w14:paraId="346361B3"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402</w:t>
            </w:r>
          </w:p>
        </w:tc>
        <w:tc>
          <w:tcPr>
            <w:tcW w:w="440" w:type="pct"/>
            <w:tcBorders>
              <w:top w:val="nil"/>
              <w:left w:val="nil"/>
              <w:bottom w:val="single" w:sz="4" w:space="0" w:color="auto"/>
              <w:right w:val="single" w:sz="4" w:space="0" w:color="auto"/>
            </w:tcBorders>
            <w:shd w:val="clear" w:color="auto" w:fill="auto"/>
            <w:noWrap/>
            <w:vAlign w:val="center"/>
            <w:hideMark/>
          </w:tcPr>
          <w:p w14:paraId="63A7CEF7"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79</w:t>
            </w:r>
          </w:p>
        </w:tc>
        <w:tc>
          <w:tcPr>
            <w:tcW w:w="440" w:type="pct"/>
            <w:tcBorders>
              <w:top w:val="nil"/>
              <w:left w:val="nil"/>
              <w:bottom w:val="single" w:sz="4" w:space="0" w:color="auto"/>
              <w:right w:val="single" w:sz="4" w:space="0" w:color="auto"/>
            </w:tcBorders>
            <w:shd w:val="clear" w:color="auto" w:fill="auto"/>
            <w:noWrap/>
            <w:vAlign w:val="center"/>
            <w:hideMark/>
          </w:tcPr>
          <w:p w14:paraId="37BBC9C0"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481</w:t>
            </w:r>
          </w:p>
        </w:tc>
        <w:tc>
          <w:tcPr>
            <w:tcW w:w="415" w:type="pct"/>
            <w:tcBorders>
              <w:top w:val="nil"/>
              <w:left w:val="nil"/>
              <w:bottom w:val="single" w:sz="4" w:space="0" w:color="auto"/>
              <w:right w:val="single" w:sz="4" w:space="0" w:color="auto"/>
            </w:tcBorders>
            <w:shd w:val="clear" w:color="auto" w:fill="auto"/>
            <w:noWrap/>
            <w:vAlign w:val="center"/>
            <w:hideMark/>
          </w:tcPr>
          <w:p w14:paraId="3A37936E"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404</w:t>
            </w:r>
          </w:p>
        </w:tc>
        <w:tc>
          <w:tcPr>
            <w:tcW w:w="415" w:type="pct"/>
            <w:tcBorders>
              <w:top w:val="nil"/>
              <w:left w:val="nil"/>
              <w:bottom w:val="single" w:sz="4" w:space="0" w:color="auto"/>
              <w:right w:val="single" w:sz="4" w:space="0" w:color="auto"/>
            </w:tcBorders>
            <w:shd w:val="clear" w:color="auto" w:fill="auto"/>
            <w:noWrap/>
            <w:vAlign w:val="center"/>
            <w:hideMark/>
          </w:tcPr>
          <w:p w14:paraId="011FC426"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81</w:t>
            </w:r>
          </w:p>
        </w:tc>
        <w:tc>
          <w:tcPr>
            <w:tcW w:w="415" w:type="pct"/>
            <w:tcBorders>
              <w:top w:val="nil"/>
              <w:left w:val="nil"/>
              <w:bottom w:val="single" w:sz="4" w:space="0" w:color="auto"/>
              <w:right w:val="single" w:sz="4" w:space="0" w:color="auto"/>
            </w:tcBorders>
            <w:shd w:val="clear" w:color="auto" w:fill="auto"/>
            <w:noWrap/>
            <w:vAlign w:val="center"/>
            <w:hideMark/>
          </w:tcPr>
          <w:p w14:paraId="3AB48979"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485</w:t>
            </w:r>
          </w:p>
        </w:tc>
      </w:tr>
      <w:tr w:rsidR="00E109FA" w:rsidRPr="002D2A33" w14:paraId="503EEB69"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2379D2F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Грузовые автомобили</w:t>
            </w:r>
          </w:p>
        </w:tc>
        <w:tc>
          <w:tcPr>
            <w:tcW w:w="364" w:type="pct"/>
            <w:tcBorders>
              <w:top w:val="nil"/>
              <w:left w:val="nil"/>
              <w:bottom w:val="single" w:sz="4" w:space="0" w:color="auto"/>
              <w:right w:val="single" w:sz="4" w:space="0" w:color="auto"/>
            </w:tcBorders>
            <w:shd w:val="clear" w:color="auto" w:fill="auto"/>
            <w:noWrap/>
            <w:vAlign w:val="center"/>
            <w:hideMark/>
          </w:tcPr>
          <w:p w14:paraId="139E2B70"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1 223</w:t>
            </w:r>
          </w:p>
        </w:tc>
        <w:tc>
          <w:tcPr>
            <w:tcW w:w="440" w:type="pct"/>
            <w:tcBorders>
              <w:top w:val="nil"/>
              <w:left w:val="nil"/>
              <w:bottom w:val="single" w:sz="4" w:space="0" w:color="auto"/>
              <w:right w:val="single" w:sz="4" w:space="0" w:color="auto"/>
            </w:tcBorders>
            <w:shd w:val="clear" w:color="auto" w:fill="auto"/>
            <w:noWrap/>
            <w:vAlign w:val="center"/>
            <w:hideMark/>
          </w:tcPr>
          <w:p w14:paraId="35F530E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1 231</w:t>
            </w:r>
          </w:p>
        </w:tc>
        <w:tc>
          <w:tcPr>
            <w:tcW w:w="440" w:type="pct"/>
            <w:tcBorders>
              <w:top w:val="nil"/>
              <w:left w:val="nil"/>
              <w:bottom w:val="single" w:sz="4" w:space="0" w:color="auto"/>
              <w:right w:val="single" w:sz="4" w:space="0" w:color="auto"/>
            </w:tcBorders>
            <w:shd w:val="clear" w:color="auto" w:fill="auto"/>
            <w:noWrap/>
            <w:vAlign w:val="center"/>
            <w:hideMark/>
          </w:tcPr>
          <w:p w14:paraId="1A61866E"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2 454</w:t>
            </w:r>
          </w:p>
        </w:tc>
        <w:tc>
          <w:tcPr>
            <w:tcW w:w="364" w:type="pct"/>
            <w:tcBorders>
              <w:top w:val="nil"/>
              <w:left w:val="nil"/>
              <w:bottom w:val="single" w:sz="4" w:space="0" w:color="auto"/>
              <w:right w:val="single" w:sz="4" w:space="0" w:color="auto"/>
            </w:tcBorders>
            <w:shd w:val="clear" w:color="auto" w:fill="auto"/>
            <w:noWrap/>
            <w:vAlign w:val="center"/>
            <w:hideMark/>
          </w:tcPr>
          <w:p w14:paraId="2A6ED72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1 148</w:t>
            </w:r>
          </w:p>
        </w:tc>
        <w:tc>
          <w:tcPr>
            <w:tcW w:w="440" w:type="pct"/>
            <w:tcBorders>
              <w:top w:val="nil"/>
              <w:left w:val="nil"/>
              <w:bottom w:val="single" w:sz="4" w:space="0" w:color="auto"/>
              <w:right w:val="single" w:sz="4" w:space="0" w:color="auto"/>
            </w:tcBorders>
            <w:shd w:val="clear" w:color="auto" w:fill="auto"/>
            <w:noWrap/>
            <w:vAlign w:val="center"/>
            <w:hideMark/>
          </w:tcPr>
          <w:p w14:paraId="79406E38"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1 242</w:t>
            </w:r>
          </w:p>
        </w:tc>
        <w:tc>
          <w:tcPr>
            <w:tcW w:w="440" w:type="pct"/>
            <w:tcBorders>
              <w:top w:val="nil"/>
              <w:left w:val="nil"/>
              <w:bottom w:val="single" w:sz="4" w:space="0" w:color="auto"/>
              <w:right w:val="single" w:sz="4" w:space="0" w:color="auto"/>
            </w:tcBorders>
            <w:shd w:val="clear" w:color="auto" w:fill="auto"/>
            <w:noWrap/>
            <w:vAlign w:val="center"/>
            <w:hideMark/>
          </w:tcPr>
          <w:p w14:paraId="37D15AFF"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2 390</w:t>
            </w:r>
          </w:p>
        </w:tc>
        <w:tc>
          <w:tcPr>
            <w:tcW w:w="415" w:type="pct"/>
            <w:tcBorders>
              <w:top w:val="nil"/>
              <w:left w:val="nil"/>
              <w:bottom w:val="single" w:sz="4" w:space="0" w:color="auto"/>
              <w:right w:val="single" w:sz="4" w:space="0" w:color="auto"/>
            </w:tcBorders>
            <w:shd w:val="clear" w:color="auto" w:fill="auto"/>
            <w:noWrap/>
            <w:vAlign w:val="center"/>
            <w:hideMark/>
          </w:tcPr>
          <w:p w14:paraId="759CBDD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1 115</w:t>
            </w:r>
          </w:p>
        </w:tc>
        <w:tc>
          <w:tcPr>
            <w:tcW w:w="415" w:type="pct"/>
            <w:tcBorders>
              <w:top w:val="nil"/>
              <w:left w:val="nil"/>
              <w:bottom w:val="single" w:sz="4" w:space="0" w:color="auto"/>
              <w:right w:val="single" w:sz="4" w:space="0" w:color="auto"/>
            </w:tcBorders>
            <w:shd w:val="clear" w:color="auto" w:fill="auto"/>
            <w:noWrap/>
            <w:vAlign w:val="center"/>
            <w:hideMark/>
          </w:tcPr>
          <w:p w14:paraId="192B5C03"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1 232</w:t>
            </w:r>
          </w:p>
        </w:tc>
        <w:tc>
          <w:tcPr>
            <w:tcW w:w="415" w:type="pct"/>
            <w:tcBorders>
              <w:top w:val="nil"/>
              <w:left w:val="nil"/>
              <w:bottom w:val="single" w:sz="4" w:space="0" w:color="auto"/>
              <w:right w:val="single" w:sz="4" w:space="0" w:color="auto"/>
            </w:tcBorders>
            <w:shd w:val="clear" w:color="auto" w:fill="auto"/>
            <w:noWrap/>
            <w:vAlign w:val="center"/>
            <w:hideMark/>
          </w:tcPr>
          <w:p w14:paraId="2F75AB7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2 347</w:t>
            </w:r>
          </w:p>
        </w:tc>
      </w:tr>
      <w:tr w:rsidR="00E109FA" w:rsidRPr="002D2A33" w14:paraId="050A6134"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18DA016D"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Всего ТС</w:t>
            </w:r>
          </w:p>
        </w:tc>
        <w:tc>
          <w:tcPr>
            <w:tcW w:w="364" w:type="pct"/>
            <w:tcBorders>
              <w:top w:val="nil"/>
              <w:left w:val="nil"/>
              <w:bottom w:val="single" w:sz="4" w:space="0" w:color="auto"/>
              <w:right w:val="single" w:sz="4" w:space="0" w:color="auto"/>
            </w:tcBorders>
            <w:shd w:val="clear" w:color="auto" w:fill="auto"/>
            <w:noWrap/>
            <w:vAlign w:val="center"/>
            <w:hideMark/>
          </w:tcPr>
          <w:p w14:paraId="7E7563BF"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2 104</w:t>
            </w:r>
          </w:p>
        </w:tc>
        <w:tc>
          <w:tcPr>
            <w:tcW w:w="440" w:type="pct"/>
            <w:tcBorders>
              <w:top w:val="nil"/>
              <w:left w:val="nil"/>
              <w:bottom w:val="single" w:sz="4" w:space="0" w:color="auto"/>
              <w:right w:val="single" w:sz="4" w:space="0" w:color="auto"/>
            </w:tcBorders>
            <w:shd w:val="clear" w:color="auto" w:fill="auto"/>
            <w:noWrap/>
            <w:vAlign w:val="center"/>
            <w:hideMark/>
          </w:tcPr>
          <w:p w14:paraId="78809C9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16 250</w:t>
            </w:r>
          </w:p>
        </w:tc>
        <w:tc>
          <w:tcPr>
            <w:tcW w:w="440" w:type="pct"/>
            <w:tcBorders>
              <w:top w:val="nil"/>
              <w:left w:val="nil"/>
              <w:bottom w:val="single" w:sz="4" w:space="0" w:color="auto"/>
              <w:right w:val="single" w:sz="4" w:space="0" w:color="auto"/>
            </w:tcBorders>
            <w:shd w:val="clear" w:color="auto" w:fill="auto"/>
            <w:noWrap/>
            <w:vAlign w:val="center"/>
            <w:hideMark/>
          </w:tcPr>
          <w:p w14:paraId="7903E64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18 354</w:t>
            </w:r>
          </w:p>
        </w:tc>
        <w:tc>
          <w:tcPr>
            <w:tcW w:w="364" w:type="pct"/>
            <w:tcBorders>
              <w:top w:val="nil"/>
              <w:left w:val="nil"/>
              <w:bottom w:val="single" w:sz="4" w:space="0" w:color="auto"/>
              <w:right w:val="single" w:sz="4" w:space="0" w:color="auto"/>
            </w:tcBorders>
            <w:shd w:val="clear" w:color="auto" w:fill="auto"/>
            <w:noWrap/>
            <w:vAlign w:val="center"/>
            <w:hideMark/>
          </w:tcPr>
          <w:p w14:paraId="25A53BA2"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2 040</w:t>
            </w:r>
          </w:p>
        </w:tc>
        <w:tc>
          <w:tcPr>
            <w:tcW w:w="440" w:type="pct"/>
            <w:tcBorders>
              <w:top w:val="nil"/>
              <w:left w:val="nil"/>
              <w:bottom w:val="single" w:sz="4" w:space="0" w:color="auto"/>
              <w:right w:val="single" w:sz="4" w:space="0" w:color="auto"/>
            </w:tcBorders>
            <w:shd w:val="clear" w:color="auto" w:fill="auto"/>
            <w:noWrap/>
            <w:vAlign w:val="center"/>
            <w:hideMark/>
          </w:tcPr>
          <w:p w14:paraId="4EED7E9B"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16 572</w:t>
            </w:r>
          </w:p>
        </w:tc>
        <w:tc>
          <w:tcPr>
            <w:tcW w:w="440" w:type="pct"/>
            <w:tcBorders>
              <w:top w:val="nil"/>
              <w:left w:val="nil"/>
              <w:bottom w:val="single" w:sz="4" w:space="0" w:color="auto"/>
              <w:right w:val="single" w:sz="4" w:space="0" w:color="auto"/>
            </w:tcBorders>
            <w:shd w:val="clear" w:color="auto" w:fill="auto"/>
            <w:noWrap/>
            <w:vAlign w:val="center"/>
            <w:hideMark/>
          </w:tcPr>
          <w:p w14:paraId="081EE876"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18 612</w:t>
            </w:r>
          </w:p>
        </w:tc>
        <w:tc>
          <w:tcPr>
            <w:tcW w:w="415" w:type="pct"/>
            <w:tcBorders>
              <w:top w:val="nil"/>
              <w:left w:val="nil"/>
              <w:bottom w:val="single" w:sz="4" w:space="0" w:color="auto"/>
              <w:right w:val="single" w:sz="4" w:space="0" w:color="auto"/>
            </w:tcBorders>
            <w:shd w:val="clear" w:color="auto" w:fill="auto"/>
            <w:noWrap/>
            <w:vAlign w:val="center"/>
            <w:hideMark/>
          </w:tcPr>
          <w:p w14:paraId="24C8BCC7"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1 911</w:t>
            </w:r>
          </w:p>
        </w:tc>
        <w:tc>
          <w:tcPr>
            <w:tcW w:w="415" w:type="pct"/>
            <w:tcBorders>
              <w:top w:val="nil"/>
              <w:left w:val="nil"/>
              <w:bottom w:val="single" w:sz="4" w:space="0" w:color="auto"/>
              <w:right w:val="single" w:sz="4" w:space="0" w:color="auto"/>
            </w:tcBorders>
            <w:shd w:val="clear" w:color="auto" w:fill="auto"/>
            <w:noWrap/>
            <w:vAlign w:val="center"/>
            <w:hideMark/>
          </w:tcPr>
          <w:p w14:paraId="43FEE3D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16 748</w:t>
            </w:r>
          </w:p>
        </w:tc>
        <w:tc>
          <w:tcPr>
            <w:tcW w:w="415" w:type="pct"/>
            <w:tcBorders>
              <w:top w:val="nil"/>
              <w:left w:val="nil"/>
              <w:bottom w:val="single" w:sz="4" w:space="0" w:color="auto"/>
              <w:right w:val="single" w:sz="4" w:space="0" w:color="auto"/>
            </w:tcBorders>
            <w:shd w:val="clear" w:color="auto" w:fill="auto"/>
            <w:noWrap/>
            <w:vAlign w:val="center"/>
            <w:hideMark/>
          </w:tcPr>
          <w:p w14:paraId="24770513"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18 659</w:t>
            </w:r>
          </w:p>
        </w:tc>
      </w:tr>
      <w:tr w:rsidR="00E109FA" w:rsidRPr="002D2A33" w14:paraId="29D7D7E8" w14:textId="77777777" w:rsidTr="00E109FA">
        <w:trPr>
          <w:trHeight w:val="510"/>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7A3FBD50"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Уровень автомобилизации, легковых автомобилей на 1 000 человек</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7A4E937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411</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337BD0D6"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416</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300779C9"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415</w:t>
            </w:r>
          </w:p>
        </w:tc>
      </w:tr>
      <w:tr w:rsidR="00E109FA" w:rsidRPr="002D2A33" w14:paraId="576E263D"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5882A87C"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Год</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278688A5" w14:textId="7D34FCF3"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2020</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6F34F57C" w14:textId="74D8E385"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2021</w:t>
            </w:r>
          </w:p>
        </w:tc>
        <w:tc>
          <w:tcPr>
            <w:tcW w:w="1244" w:type="pct"/>
            <w:gridSpan w:val="3"/>
            <w:tcBorders>
              <w:top w:val="single" w:sz="4" w:space="0" w:color="auto"/>
              <w:left w:val="nil"/>
              <w:bottom w:val="single" w:sz="4" w:space="0" w:color="auto"/>
              <w:right w:val="single" w:sz="4" w:space="0" w:color="auto"/>
            </w:tcBorders>
            <w:shd w:val="clear" w:color="auto" w:fill="auto"/>
            <w:vAlign w:val="center"/>
            <w:hideMark/>
          </w:tcPr>
          <w:p w14:paraId="5DBA8431" w14:textId="3F9D5F3A"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2022</w:t>
            </w:r>
          </w:p>
        </w:tc>
      </w:tr>
      <w:tr w:rsidR="00E109FA" w:rsidRPr="002D2A33" w14:paraId="56E18A2A"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37BDD537"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Показатель</w:t>
            </w:r>
          </w:p>
        </w:tc>
        <w:tc>
          <w:tcPr>
            <w:tcW w:w="364" w:type="pct"/>
            <w:tcBorders>
              <w:top w:val="nil"/>
              <w:left w:val="nil"/>
              <w:bottom w:val="single" w:sz="4" w:space="0" w:color="auto"/>
              <w:right w:val="single" w:sz="4" w:space="0" w:color="auto"/>
            </w:tcBorders>
            <w:shd w:val="clear" w:color="auto" w:fill="auto"/>
            <w:noWrap/>
            <w:vAlign w:val="center"/>
            <w:hideMark/>
          </w:tcPr>
          <w:p w14:paraId="08A97DC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ЮЛ</w:t>
            </w:r>
          </w:p>
        </w:tc>
        <w:tc>
          <w:tcPr>
            <w:tcW w:w="440" w:type="pct"/>
            <w:tcBorders>
              <w:top w:val="nil"/>
              <w:left w:val="nil"/>
              <w:bottom w:val="single" w:sz="4" w:space="0" w:color="auto"/>
              <w:right w:val="single" w:sz="4" w:space="0" w:color="auto"/>
            </w:tcBorders>
            <w:shd w:val="clear" w:color="auto" w:fill="auto"/>
            <w:noWrap/>
            <w:vAlign w:val="center"/>
            <w:hideMark/>
          </w:tcPr>
          <w:p w14:paraId="694A996C"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ФЛ</w:t>
            </w:r>
          </w:p>
        </w:tc>
        <w:tc>
          <w:tcPr>
            <w:tcW w:w="440" w:type="pct"/>
            <w:tcBorders>
              <w:top w:val="nil"/>
              <w:left w:val="nil"/>
              <w:bottom w:val="single" w:sz="4" w:space="0" w:color="auto"/>
              <w:right w:val="single" w:sz="4" w:space="0" w:color="auto"/>
            </w:tcBorders>
            <w:shd w:val="clear" w:color="auto" w:fill="auto"/>
            <w:noWrap/>
            <w:vAlign w:val="center"/>
            <w:hideMark/>
          </w:tcPr>
          <w:p w14:paraId="6DECC08A"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Всего</w:t>
            </w:r>
          </w:p>
        </w:tc>
        <w:tc>
          <w:tcPr>
            <w:tcW w:w="364" w:type="pct"/>
            <w:tcBorders>
              <w:top w:val="nil"/>
              <w:left w:val="nil"/>
              <w:bottom w:val="single" w:sz="4" w:space="0" w:color="auto"/>
              <w:right w:val="single" w:sz="4" w:space="0" w:color="auto"/>
            </w:tcBorders>
            <w:shd w:val="clear" w:color="auto" w:fill="auto"/>
            <w:noWrap/>
            <w:vAlign w:val="center"/>
            <w:hideMark/>
          </w:tcPr>
          <w:p w14:paraId="2EA35516"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ЮЛ</w:t>
            </w:r>
          </w:p>
        </w:tc>
        <w:tc>
          <w:tcPr>
            <w:tcW w:w="440" w:type="pct"/>
            <w:tcBorders>
              <w:top w:val="nil"/>
              <w:left w:val="nil"/>
              <w:bottom w:val="single" w:sz="4" w:space="0" w:color="auto"/>
              <w:right w:val="single" w:sz="4" w:space="0" w:color="auto"/>
            </w:tcBorders>
            <w:shd w:val="clear" w:color="auto" w:fill="auto"/>
            <w:noWrap/>
            <w:vAlign w:val="center"/>
            <w:hideMark/>
          </w:tcPr>
          <w:p w14:paraId="4B03F6A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ФЛ</w:t>
            </w:r>
          </w:p>
        </w:tc>
        <w:tc>
          <w:tcPr>
            <w:tcW w:w="440" w:type="pct"/>
            <w:tcBorders>
              <w:top w:val="nil"/>
              <w:left w:val="nil"/>
              <w:bottom w:val="single" w:sz="4" w:space="0" w:color="auto"/>
              <w:right w:val="single" w:sz="4" w:space="0" w:color="auto"/>
            </w:tcBorders>
            <w:shd w:val="clear" w:color="auto" w:fill="auto"/>
            <w:noWrap/>
            <w:vAlign w:val="center"/>
            <w:hideMark/>
          </w:tcPr>
          <w:p w14:paraId="721A06FB"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Всего</w:t>
            </w:r>
          </w:p>
        </w:tc>
        <w:tc>
          <w:tcPr>
            <w:tcW w:w="415" w:type="pct"/>
            <w:tcBorders>
              <w:top w:val="nil"/>
              <w:left w:val="nil"/>
              <w:bottom w:val="single" w:sz="4" w:space="0" w:color="auto"/>
              <w:right w:val="single" w:sz="4" w:space="0" w:color="auto"/>
            </w:tcBorders>
            <w:shd w:val="clear" w:color="auto" w:fill="auto"/>
            <w:vAlign w:val="center"/>
            <w:hideMark/>
          </w:tcPr>
          <w:p w14:paraId="6B8AD2BA"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ЮЛ</w:t>
            </w:r>
          </w:p>
        </w:tc>
        <w:tc>
          <w:tcPr>
            <w:tcW w:w="415" w:type="pct"/>
            <w:tcBorders>
              <w:top w:val="nil"/>
              <w:left w:val="nil"/>
              <w:bottom w:val="single" w:sz="4" w:space="0" w:color="auto"/>
              <w:right w:val="single" w:sz="4" w:space="0" w:color="auto"/>
            </w:tcBorders>
            <w:shd w:val="clear" w:color="auto" w:fill="auto"/>
            <w:vAlign w:val="center"/>
            <w:hideMark/>
          </w:tcPr>
          <w:p w14:paraId="47C31A0A"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ФЛ</w:t>
            </w:r>
          </w:p>
        </w:tc>
        <w:tc>
          <w:tcPr>
            <w:tcW w:w="415" w:type="pct"/>
            <w:tcBorders>
              <w:top w:val="nil"/>
              <w:left w:val="nil"/>
              <w:bottom w:val="single" w:sz="4" w:space="0" w:color="auto"/>
              <w:right w:val="single" w:sz="4" w:space="0" w:color="auto"/>
            </w:tcBorders>
            <w:shd w:val="clear" w:color="auto" w:fill="auto"/>
            <w:vAlign w:val="center"/>
            <w:hideMark/>
          </w:tcPr>
          <w:p w14:paraId="22CABDD6"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Всего</w:t>
            </w:r>
          </w:p>
        </w:tc>
      </w:tr>
      <w:tr w:rsidR="00E109FA" w:rsidRPr="002D2A33" w14:paraId="2BD64BF5"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257E5BC7"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Автомобили легковые</w:t>
            </w:r>
          </w:p>
        </w:tc>
        <w:tc>
          <w:tcPr>
            <w:tcW w:w="364" w:type="pct"/>
            <w:tcBorders>
              <w:top w:val="nil"/>
              <w:left w:val="nil"/>
              <w:bottom w:val="single" w:sz="4" w:space="0" w:color="auto"/>
              <w:right w:val="single" w:sz="4" w:space="0" w:color="auto"/>
            </w:tcBorders>
            <w:shd w:val="clear" w:color="auto" w:fill="auto"/>
            <w:noWrap/>
            <w:vAlign w:val="center"/>
            <w:hideMark/>
          </w:tcPr>
          <w:p w14:paraId="7B93B80E"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364</w:t>
            </w:r>
          </w:p>
        </w:tc>
        <w:tc>
          <w:tcPr>
            <w:tcW w:w="440" w:type="pct"/>
            <w:tcBorders>
              <w:top w:val="nil"/>
              <w:left w:val="nil"/>
              <w:bottom w:val="single" w:sz="4" w:space="0" w:color="auto"/>
              <w:right w:val="single" w:sz="4" w:space="0" w:color="auto"/>
            </w:tcBorders>
            <w:shd w:val="clear" w:color="auto" w:fill="auto"/>
            <w:noWrap/>
            <w:vAlign w:val="center"/>
            <w:hideMark/>
          </w:tcPr>
          <w:p w14:paraId="6D08FE53"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15 216</w:t>
            </w:r>
          </w:p>
        </w:tc>
        <w:tc>
          <w:tcPr>
            <w:tcW w:w="440" w:type="pct"/>
            <w:tcBorders>
              <w:top w:val="nil"/>
              <w:left w:val="nil"/>
              <w:bottom w:val="single" w:sz="4" w:space="0" w:color="auto"/>
              <w:right w:val="single" w:sz="4" w:space="0" w:color="auto"/>
            </w:tcBorders>
            <w:shd w:val="clear" w:color="auto" w:fill="auto"/>
            <w:noWrap/>
            <w:vAlign w:val="center"/>
            <w:hideMark/>
          </w:tcPr>
          <w:p w14:paraId="0D119F2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15 580</w:t>
            </w:r>
          </w:p>
        </w:tc>
        <w:tc>
          <w:tcPr>
            <w:tcW w:w="364" w:type="pct"/>
            <w:tcBorders>
              <w:top w:val="nil"/>
              <w:left w:val="nil"/>
              <w:bottom w:val="single" w:sz="4" w:space="0" w:color="auto"/>
              <w:right w:val="single" w:sz="4" w:space="0" w:color="auto"/>
            </w:tcBorders>
            <w:shd w:val="clear" w:color="auto" w:fill="auto"/>
            <w:noWrap/>
            <w:vAlign w:val="center"/>
            <w:hideMark/>
          </w:tcPr>
          <w:p w14:paraId="78127AE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428</w:t>
            </w:r>
          </w:p>
        </w:tc>
        <w:tc>
          <w:tcPr>
            <w:tcW w:w="440" w:type="pct"/>
            <w:tcBorders>
              <w:top w:val="nil"/>
              <w:left w:val="nil"/>
              <w:bottom w:val="single" w:sz="4" w:space="0" w:color="auto"/>
              <w:right w:val="single" w:sz="4" w:space="0" w:color="auto"/>
            </w:tcBorders>
            <w:shd w:val="clear" w:color="auto" w:fill="auto"/>
            <w:noWrap/>
            <w:vAlign w:val="center"/>
            <w:hideMark/>
          </w:tcPr>
          <w:p w14:paraId="78018F16"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15 118</w:t>
            </w:r>
          </w:p>
        </w:tc>
        <w:tc>
          <w:tcPr>
            <w:tcW w:w="440" w:type="pct"/>
            <w:tcBorders>
              <w:top w:val="nil"/>
              <w:left w:val="nil"/>
              <w:bottom w:val="single" w:sz="4" w:space="0" w:color="auto"/>
              <w:right w:val="single" w:sz="4" w:space="0" w:color="auto"/>
            </w:tcBorders>
            <w:shd w:val="clear" w:color="auto" w:fill="auto"/>
            <w:noWrap/>
            <w:vAlign w:val="center"/>
            <w:hideMark/>
          </w:tcPr>
          <w:p w14:paraId="6EDB2E68"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15 546</w:t>
            </w:r>
          </w:p>
        </w:tc>
        <w:tc>
          <w:tcPr>
            <w:tcW w:w="415" w:type="pct"/>
            <w:tcBorders>
              <w:top w:val="nil"/>
              <w:left w:val="nil"/>
              <w:bottom w:val="single" w:sz="4" w:space="0" w:color="auto"/>
              <w:right w:val="single" w:sz="4" w:space="0" w:color="auto"/>
            </w:tcBorders>
            <w:shd w:val="clear" w:color="auto" w:fill="auto"/>
            <w:vAlign w:val="center"/>
            <w:hideMark/>
          </w:tcPr>
          <w:p w14:paraId="69904FE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326</w:t>
            </w:r>
          </w:p>
        </w:tc>
        <w:tc>
          <w:tcPr>
            <w:tcW w:w="415" w:type="pct"/>
            <w:tcBorders>
              <w:top w:val="nil"/>
              <w:left w:val="nil"/>
              <w:bottom w:val="single" w:sz="4" w:space="0" w:color="auto"/>
              <w:right w:val="single" w:sz="4" w:space="0" w:color="auto"/>
            </w:tcBorders>
            <w:shd w:val="clear" w:color="auto" w:fill="auto"/>
            <w:vAlign w:val="center"/>
            <w:hideMark/>
          </w:tcPr>
          <w:p w14:paraId="60554D9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14 540</w:t>
            </w:r>
          </w:p>
        </w:tc>
        <w:tc>
          <w:tcPr>
            <w:tcW w:w="415" w:type="pct"/>
            <w:tcBorders>
              <w:top w:val="nil"/>
              <w:left w:val="nil"/>
              <w:bottom w:val="single" w:sz="4" w:space="0" w:color="auto"/>
              <w:right w:val="single" w:sz="4" w:space="0" w:color="auto"/>
            </w:tcBorders>
            <w:shd w:val="clear" w:color="auto" w:fill="auto"/>
            <w:vAlign w:val="center"/>
            <w:hideMark/>
          </w:tcPr>
          <w:p w14:paraId="438DA3EB"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14 866</w:t>
            </w:r>
          </w:p>
        </w:tc>
      </w:tr>
      <w:tr w:rsidR="00E109FA" w:rsidRPr="002D2A33" w14:paraId="63929E6C"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572CCAD2"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Мотоциклы и мотороллеры</w:t>
            </w:r>
          </w:p>
        </w:tc>
        <w:tc>
          <w:tcPr>
            <w:tcW w:w="364" w:type="pct"/>
            <w:tcBorders>
              <w:top w:val="nil"/>
              <w:left w:val="nil"/>
              <w:bottom w:val="single" w:sz="4" w:space="0" w:color="auto"/>
              <w:right w:val="single" w:sz="4" w:space="0" w:color="auto"/>
            </w:tcBorders>
            <w:shd w:val="clear" w:color="auto" w:fill="auto"/>
            <w:noWrap/>
            <w:vAlign w:val="center"/>
            <w:hideMark/>
          </w:tcPr>
          <w:p w14:paraId="6C6DCBCE"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8</w:t>
            </w:r>
          </w:p>
        </w:tc>
        <w:tc>
          <w:tcPr>
            <w:tcW w:w="440" w:type="pct"/>
            <w:tcBorders>
              <w:top w:val="nil"/>
              <w:left w:val="nil"/>
              <w:bottom w:val="single" w:sz="4" w:space="0" w:color="auto"/>
              <w:right w:val="single" w:sz="4" w:space="0" w:color="auto"/>
            </w:tcBorders>
            <w:shd w:val="clear" w:color="auto" w:fill="auto"/>
            <w:noWrap/>
            <w:vAlign w:val="center"/>
            <w:hideMark/>
          </w:tcPr>
          <w:p w14:paraId="4B307ECB"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275</w:t>
            </w:r>
          </w:p>
        </w:tc>
        <w:tc>
          <w:tcPr>
            <w:tcW w:w="440" w:type="pct"/>
            <w:tcBorders>
              <w:top w:val="nil"/>
              <w:left w:val="nil"/>
              <w:bottom w:val="single" w:sz="4" w:space="0" w:color="auto"/>
              <w:right w:val="single" w:sz="4" w:space="0" w:color="auto"/>
            </w:tcBorders>
            <w:shd w:val="clear" w:color="auto" w:fill="auto"/>
            <w:noWrap/>
            <w:vAlign w:val="center"/>
            <w:hideMark/>
          </w:tcPr>
          <w:p w14:paraId="1E7D0D63"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283</w:t>
            </w:r>
          </w:p>
        </w:tc>
        <w:tc>
          <w:tcPr>
            <w:tcW w:w="364" w:type="pct"/>
            <w:tcBorders>
              <w:top w:val="nil"/>
              <w:left w:val="nil"/>
              <w:bottom w:val="single" w:sz="4" w:space="0" w:color="auto"/>
              <w:right w:val="single" w:sz="4" w:space="0" w:color="auto"/>
            </w:tcBorders>
            <w:shd w:val="clear" w:color="auto" w:fill="auto"/>
            <w:noWrap/>
            <w:vAlign w:val="center"/>
            <w:hideMark/>
          </w:tcPr>
          <w:p w14:paraId="3E774810"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6</w:t>
            </w:r>
          </w:p>
        </w:tc>
        <w:tc>
          <w:tcPr>
            <w:tcW w:w="440" w:type="pct"/>
            <w:tcBorders>
              <w:top w:val="nil"/>
              <w:left w:val="nil"/>
              <w:bottom w:val="single" w:sz="4" w:space="0" w:color="auto"/>
              <w:right w:val="single" w:sz="4" w:space="0" w:color="auto"/>
            </w:tcBorders>
            <w:shd w:val="clear" w:color="auto" w:fill="auto"/>
            <w:noWrap/>
            <w:vAlign w:val="center"/>
            <w:hideMark/>
          </w:tcPr>
          <w:p w14:paraId="01145107"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289</w:t>
            </w:r>
          </w:p>
        </w:tc>
        <w:tc>
          <w:tcPr>
            <w:tcW w:w="440" w:type="pct"/>
            <w:tcBorders>
              <w:top w:val="nil"/>
              <w:left w:val="nil"/>
              <w:bottom w:val="single" w:sz="4" w:space="0" w:color="auto"/>
              <w:right w:val="single" w:sz="4" w:space="0" w:color="auto"/>
            </w:tcBorders>
            <w:shd w:val="clear" w:color="auto" w:fill="auto"/>
            <w:noWrap/>
            <w:vAlign w:val="center"/>
            <w:hideMark/>
          </w:tcPr>
          <w:p w14:paraId="03752A66"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295</w:t>
            </w:r>
          </w:p>
        </w:tc>
        <w:tc>
          <w:tcPr>
            <w:tcW w:w="415" w:type="pct"/>
            <w:tcBorders>
              <w:top w:val="nil"/>
              <w:left w:val="nil"/>
              <w:bottom w:val="single" w:sz="4" w:space="0" w:color="auto"/>
              <w:right w:val="single" w:sz="4" w:space="0" w:color="auto"/>
            </w:tcBorders>
            <w:shd w:val="clear" w:color="auto" w:fill="auto"/>
            <w:vAlign w:val="center"/>
            <w:hideMark/>
          </w:tcPr>
          <w:p w14:paraId="40E84F0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5</w:t>
            </w:r>
          </w:p>
        </w:tc>
        <w:tc>
          <w:tcPr>
            <w:tcW w:w="415" w:type="pct"/>
            <w:tcBorders>
              <w:top w:val="nil"/>
              <w:left w:val="nil"/>
              <w:bottom w:val="single" w:sz="4" w:space="0" w:color="auto"/>
              <w:right w:val="single" w:sz="4" w:space="0" w:color="auto"/>
            </w:tcBorders>
            <w:shd w:val="clear" w:color="auto" w:fill="auto"/>
            <w:vAlign w:val="center"/>
            <w:hideMark/>
          </w:tcPr>
          <w:p w14:paraId="2B2C2820"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281</w:t>
            </w:r>
          </w:p>
        </w:tc>
        <w:tc>
          <w:tcPr>
            <w:tcW w:w="415" w:type="pct"/>
            <w:tcBorders>
              <w:top w:val="nil"/>
              <w:left w:val="nil"/>
              <w:bottom w:val="single" w:sz="4" w:space="0" w:color="auto"/>
              <w:right w:val="single" w:sz="4" w:space="0" w:color="auto"/>
            </w:tcBorders>
            <w:shd w:val="clear" w:color="auto" w:fill="auto"/>
            <w:vAlign w:val="center"/>
            <w:hideMark/>
          </w:tcPr>
          <w:p w14:paraId="580C1BC8"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286</w:t>
            </w:r>
          </w:p>
        </w:tc>
      </w:tr>
      <w:tr w:rsidR="00E109FA" w:rsidRPr="002D2A33" w14:paraId="23AEB1FA"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0AD47C1D"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Автобусы</w:t>
            </w:r>
          </w:p>
        </w:tc>
        <w:tc>
          <w:tcPr>
            <w:tcW w:w="364" w:type="pct"/>
            <w:tcBorders>
              <w:top w:val="nil"/>
              <w:left w:val="nil"/>
              <w:bottom w:val="single" w:sz="4" w:space="0" w:color="auto"/>
              <w:right w:val="single" w:sz="4" w:space="0" w:color="auto"/>
            </w:tcBorders>
            <w:shd w:val="clear" w:color="auto" w:fill="auto"/>
            <w:noWrap/>
            <w:vAlign w:val="center"/>
            <w:hideMark/>
          </w:tcPr>
          <w:p w14:paraId="14AA2713"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365</w:t>
            </w:r>
          </w:p>
        </w:tc>
        <w:tc>
          <w:tcPr>
            <w:tcW w:w="440" w:type="pct"/>
            <w:tcBorders>
              <w:top w:val="nil"/>
              <w:left w:val="nil"/>
              <w:bottom w:val="single" w:sz="4" w:space="0" w:color="auto"/>
              <w:right w:val="single" w:sz="4" w:space="0" w:color="auto"/>
            </w:tcBorders>
            <w:shd w:val="clear" w:color="auto" w:fill="auto"/>
            <w:noWrap/>
            <w:vAlign w:val="center"/>
            <w:hideMark/>
          </w:tcPr>
          <w:p w14:paraId="5EA9C2C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75</w:t>
            </w:r>
          </w:p>
        </w:tc>
        <w:tc>
          <w:tcPr>
            <w:tcW w:w="440" w:type="pct"/>
            <w:tcBorders>
              <w:top w:val="nil"/>
              <w:left w:val="nil"/>
              <w:bottom w:val="single" w:sz="4" w:space="0" w:color="auto"/>
              <w:right w:val="single" w:sz="4" w:space="0" w:color="auto"/>
            </w:tcBorders>
            <w:shd w:val="clear" w:color="auto" w:fill="auto"/>
            <w:noWrap/>
            <w:vAlign w:val="center"/>
            <w:hideMark/>
          </w:tcPr>
          <w:p w14:paraId="31A1C24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440</w:t>
            </w:r>
          </w:p>
        </w:tc>
        <w:tc>
          <w:tcPr>
            <w:tcW w:w="364" w:type="pct"/>
            <w:tcBorders>
              <w:top w:val="nil"/>
              <w:left w:val="nil"/>
              <w:bottom w:val="single" w:sz="4" w:space="0" w:color="auto"/>
              <w:right w:val="single" w:sz="4" w:space="0" w:color="auto"/>
            </w:tcBorders>
            <w:shd w:val="clear" w:color="auto" w:fill="auto"/>
            <w:noWrap/>
            <w:vAlign w:val="center"/>
            <w:hideMark/>
          </w:tcPr>
          <w:p w14:paraId="25A6046B"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346</w:t>
            </w:r>
          </w:p>
        </w:tc>
        <w:tc>
          <w:tcPr>
            <w:tcW w:w="440" w:type="pct"/>
            <w:tcBorders>
              <w:top w:val="nil"/>
              <w:left w:val="nil"/>
              <w:bottom w:val="single" w:sz="4" w:space="0" w:color="auto"/>
              <w:right w:val="single" w:sz="4" w:space="0" w:color="auto"/>
            </w:tcBorders>
            <w:shd w:val="clear" w:color="auto" w:fill="auto"/>
            <w:noWrap/>
            <w:vAlign w:val="center"/>
            <w:hideMark/>
          </w:tcPr>
          <w:p w14:paraId="6D043750"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72</w:t>
            </w:r>
          </w:p>
        </w:tc>
        <w:tc>
          <w:tcPr>
            <w:tcW w:w="440" w:type="pct"/>
            <w:tcBorders>
              <w:top w:val="nil"/>
              <w:left w:val="nil"/>
              <w:bottom w:val="single" w:sz="4" w:space="0" w:color="auto"/>
              <w:right w:val="single" w:sz="4" w:space="0" w:color="auto"/>
            </w:tcBorders>
            <w:shd w:val="clear" w:color="auto" w:fill="auto"/>
            <w:noWrap/>
            <w:vAlign w:val="center"/>
            <w:hideMark/>
          </w:tcPr>
          <w:p w14:paraId="55CAEBFA"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418</w:t>
            </w:r>
          </w:p>
        </w:tc>
        <w:tc>
          <w:tcPr>
            <w:tcW w:w="415" w:type="pct"/>
            <w:tcBorders>
              <w:top w:val="nil"/>
              <w:left w:val="nil"/>
              <w:bottom w:val="single" w:sz="4" w:space="0" w:color="auto"/>
              <w:right w:val="single" w:sz="4" w:space="0" w:color="auto"/>
            </w:tcBorders>
            <w:shd w:val="clear" w:color="auto" w:fill="auto"/>
            <w:vAlign w:val="center"/>
            <w:hideMark/>
          </w:tcPr>
          <w:p w14:paraId="64CBAFA8"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316</w:t>
            </w:r>
          </w:p>
        </w:tc>
        <w:tc>
          <w:tcPr>
            <w:tcW w:w="415" w:type="pct"/>
            <w:tcBorders>
              <w:top w:val="nil"/>
              <w:left w:val="nil"/>
              <w:bottom w:val="single" w:sz="4" w:space="0" w:color="auto"/>
              <w:right w:val="single" w:sz="4" w:space="0" w:color="auto"/>
            </w:tcBorders>
            <w:shd w:val="clear" w:color="auto" w:fill="auto"/>
            <w:vAlign w:val="center"/>
            <w:hideMark/>
          </w:tcPr>
          <w:p w14:paraId="751EB810"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63</w:t>
            </w:r>
          </w:p>
        </w:tc>
        <w:tc>
          <w:tcPr>
            <w:tcW w:w="415" w:type="pct"/>
            <w:tcBorders>
              <w:top w:val="nil"/>
              <w:left w:val="nil"/>
              <w:bottom w:val="single" w:sz="4" w:space="0" w:color="auto"/>
              <w:right w:val="single" w:sz="4" w:space="0" w:color="auto"/>
            </w:tcBorders>
            <w:shd w:val="clear" w:color="auto" w:fill="auto"/>
            <w:vAlign w:val="center"/>
            <w:hideMark/>
          </w:tcPr>
          <w:p w14:paraId="36883D9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379</w:t>
            </w:r>
          </w:p>
        </w:tc>
      </w:tr>
      <w:tr w:rsidR="00E109FA" w:rsidRPr="002D2A33" w14:paraId="20365A2F"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7FEE968A"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Грузовые автомобили</w:t>
            </w:r>
          </w:p>
        </w:tc>
        <w:tc>
          <w:tcPr>
            <w:tcW w:w="364" w:type="pct"/>
            <w:tcBorders>
              <w:top w:val="nil"/>
              <w:left w:val="nil"/>
              <w:bottom w:val="single" w:sz="4" w:space="0" w:color="auto"/>
              <w:right w:val="single" w:sz="4" w:space="0" w:color="auto"/>
            </w:tcBorders>
            <w:shd w:val="clear" w:color="auto" w:fill="auto"/>
            <w:noWrap/>
            <w:vAlign w:val="center"/>
            <w:hideMark/>
          </w:tcPr>
          <w:p w14:paraId="7F121A59"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1 060</w:t>
            </w:r>
          </w:p>
        </w:tc>
        <w:tc>
          <w:tcPr>
            <w:tcW w:w="440" w:type="pct"/>
            <w:tcBorders>
              <w:top w:val="nil"/>
              <w:left w:val="nil"/>
              <w:bottom w:val="single" w:sz="4" w:space="0" w:color="auto"/>
              <w:right w:val="single" w:sz="4" w:space="0" w:color="auto"/>
            </w:tcBorders>
            <w:shd w:val="clear" w:color="auto" w:fill="auto"/>
            <w:noWrap/>
            <w:vAlign w:val="center"/>
            <w:hideMark/>
          </w:tcPr>
          <w:p w14:paraId="7489D006"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1 185</w:t>
            </w:r>
          </w:p>
        </w:tc>
        <w:tc>
          <w:tcPr>
            <w:tcW w:w="440" w:type="pct"/>
            <w:tcBorders>
              <w:top w:val="nil"/>
              <w:left w:val="nil"/>
              <w:bottom w:val="single" w:sz="4" w:space="0" w:color="auto"/>
              <w:right w:val="single" w:sz="4" w:space="0" w:color="auto"/>
            </w:tcBorders>
            <w:shd w:val="clear" w:color="auto" w:fill="auto"/>
            <w:noWrap/>
            <w:vAlign w:val="center"/>
            <w:hideMark/>
          </w:tcPr>
          <w:p w14:paraId="65FE749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2 245</w:t>
            </w:r>
          </w:p>
        </w:tc>
        <w:tc>
          <w:tcPr>
            <w:tcW w:w="364" w:type="pct"/>
            <w:tcBorders>
              <w:top w:val="nil"/>
              <w:left w:val="nil"/>
              <w:bottom w:val="single" w:sz="4" w:space="0" w:color="auto"/>
              <w:right w:val="single" w:sz="4" w:space="0" w:color="auto"/>
            </w:tcBorders>
            <w:shd w:val="clear" w:color="auto" w:fill="auto"/>
            <w:noWrap/>
            <w:vAlign w:val="center"/>
            <w:hideMark/>
          </w:tcPr>
          <w:p w14:paraId="6DCB6273"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968</w:t>
            </w:r>
          </w:p>
        </w:tc>
        <w:tc>
          <w:tcPr>
            <w:tcW w:w="440" w:type="pct"/>
            <w:tcBorders>
              <w:top w:val="nil"/>
              <w:left w:val="nil"/>
              <w:bottom w:val="single" w:sz="4" w:space="0" w:color="auto"/>
              <w:right w:val="single" w:sz="4" w:space="0" w:color="auto"/>
            </w:tcBorders>
            <w:shd w:val="clear" w:color="auto" w:fill="auto"/>
            <w:noWrap/>
            <w:vAlign w:val="center"/>
            <w:hideMark/>
          </w:tcPr>
          <w:p w14:paraId="2E8CCC5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1 167</w:t>
            </w:r>
          </w:p>
        </w:tc>
        <w:tc>
          <w:tcPr>
            <w:tcW w:w="440" w:type="pct"/>
            <w:tcBorders>
              <w:top w:val="nil"/>
              <w:left w:val="nil"/>
              <w:bottom w:val="single" w:sz="4" w:space="0" w:color="auto"/>
              <w:right w:val="single" w:sz="4" w:space="0" w:color="auto"/>
            </w:tcBorders>
            <w:shd w:val="clear" w:color="auto" w:fill="auto"/>
            <w:noWrap/>
            <w:vAlign w:val="center"/>
            <w:hideMark/>
          </w:tcPr>
          <w:p w14:paraId="6A8700B0"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2 135</w:t>
            </w:r>
          </w:p>
        </w:tc>
        <w:tc>
          <w:tcPr>
            <w:tcW w:w="415" w:type="pct"/>
            <w:tcBorders>
              <w:top w:val="nil"/>
              <w:left w:val="nil"/>
              <w:bottom w:val="single" w:sz="4" w:space="0" w:color="auto"/>
              <w:right w:val="single" w:sz="4" w:space="0" w:color="auto"/>
            </w:tcBorders>
            <w:shd w:val="clear" w:color="auto" w:fill="auto"/>
            <w:vAlign w:val="center"/>
            <w:hideMark/>
          </w:tcPr>
          <w:p w14:paraId="583241CB"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990</w:t>
            </w:r>
          </w:p>
        </w:tc>
        <w:tc>
          <w:tcPr>
            <w:tcW w:w="415" w:type="pct"/>
            <w:tcBorders>
              <w:top w:val="nil"/>
              <w:left w:val="nil"/>
              <w:bottom w:val="single" w:sz="4" w:space="0" w:color="auto"/>
              <w:right w:val="single" w:sz="4" w:space="0" w:color="auto"/>
            </w:tcBorders>
            <w:shd w:val="clear" w:color="auto" w:fill="auto"/>
            <w:vAlign w:val="center"/>
            <w:hideMark/>
          </w:tcPr>
          <w:p w14:paraId="1B12EB2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1 118</w:t>
            </w:r>
          </w:p>
        </w:tc>
        <w:tc>
          <w:tcPr>
            <w:tcW w:w="415" w:type="pct"/>
            <w:tcBorders>
              <w:top w:val="nil"/>
              <w:left w:val="nil"/>
              <w:bottom w:val="single" w:sz="4" w:space="0" w:color="auto"/>
              <w:right w:val="single" w:sz="4" w:space="0" w:color="auto"/>
            </w:tcBorders>
            <w:shd w:val="clear" w:color="auto" w:fill="auto"/>
            <w:vAlign w:val="center"/>
            <w:hideMark/>
          </w:tcPr>
          <w:p w14:paraId="3FD3176C"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2 108</w:t>
            </w:r>
          </w:p>
        </w:tc>
      </w:tr>
      <w:tr w:rsidR="00E109FA" w:rsidRPr="002D2A33" w14:paraId="0F7A9538" w14:textId="77777777" w:rsidTr="00E109FA">
        <w:trPr>
          <w:trHeight w:val="315"/>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602E8FA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Всего ТС</w:t>
            </w:r>
          </w:p>
        </w:tc>
        <w:tc>
          <w:tcPr>
            <w:tcW w:w="364" w:type="pct"/>
            <w:tcBorders>
              <w:top w:val="nil"/>
              <w:left w:val="nil"/>
              <w:bottom w:val="single" w:sz="4" w:space="0" w:color="auto"/>
              <w:right w:val="single" w:sz="4" w:space="0" w:color="auto"/>
            </w:tcBorders>
            <w:shd w:val="clear" w:color="auto" w:fill="auto"/>
            <w:noWrap/>
            <w:vAlign w:val="center"/>
            <w:hideMark/>
          </w:tcPr>
          <w:p w14:paraId="75498D39"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1 797</w:t>
            </w:r>
          </w:p>
        </w:tc>
        <w:tc>
          <w:tcPr>
            <w:tcW w:w="440" w:type="pct"/>
            <w:tcBorders>
              <w:top w:val="nil"/>
              <w:left w:val="nil"/>
              <w:bottom w:val="single" w:sz="4" w:space="0" w:color="auto"/>
              <w:right w:val="single" w:sz="4" w:space="0" w:color="auto"/>
            </w:tcBorders>
            <w:shd w:val="clear" w:color="auto" w:fill="auto"/>
            <w:noWrap/>
            <w:vAlign w:val="center"/>
            <w:hideMark/>
          </w:tcPr>
          <w:p w14:paraId="21BBAD3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16 751</w:t>
            </w:r>
          </w:p>
        </w:tc>
        <w:tc>
          <w:tcPr>
            <w:tcW w:w="440" w:type="pct"/>
            <w:tcBorders>
              <w:top w:val="nil"/>
              <w:left w:val="nil"/>
              <w:bottom w:val="single" w:sz="4" w:space="0" w:color="auto"/>
              <w:right w:val="single" w:sz="4" w:space="0" w:color="auto"/>
            </w:tcBorders>
            <w:shd w:val="clear" w:color="auto" w:fill="auto"/>
            <w:noWrap/>
            <w:vAlign w:val="center"/>
            <w:hideMark/>
          </w:tcPr>
          <w:p w14:paraId="37F09A8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18 548</w:t>
            </w:r>
          </w:p>
        </w:tc>
        <w:tc>
          <w:tcPr>
            <w:tcW w:w="364" w:type="pct"/>
            <w:tcBorders>
              <w:top w:val="nil"/>
              <w:left w:val="nil"/>
              <w:bottom w:val="single" w:sz="4" w:space="0" w:color="auto"/>
              <w:right w:val="single" w:sz="4" w:space="0" w:color="auto"/>
            </w:tcBorders>
            <w:shd w:val="clear" w:color="auto" w:fill="auto"/>
            <w:noWrap/>
            <w:vAlign w:val="center"/>
            <w:hideMark/>
          </w:tcPr>
          <w:p w14:paraId="24640EF2"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1 748</w:t>
            </w:r>
          </w:p>
        </w:tc>
        <w:tc>
          <w:tcPr>
            <w:tcW w:w="440" w:type="pct"/>
            <w:tcBorders>
              <w:top w:val="nil"/>
              <w:left w:val="nil"/>
              <w:bottom w:val="single" w:sz="4" w:space="0" w:color="auto"/>
              <w:right w:val="single" w:sz="4" w:space="0" w:color="auto"/>
            </w:tcBorders>
            <w:shd w:val="clear" w:color="auto" w:fill="auto"/>
            <w:noWrap/>
            <w:vAlign w:val="center"/>
            <w:hideMark/>
          </w:tcPr>
          <w:p w14:paraId="2D9E29B7"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16 646</w:t>
            </w:r>
          </w:p>
        </w:tc>
        <w:tc>
          <w:tcPr>
            <w:tcW w:w="440" w:type="pct"/>
            <w:tcBorders>
              <w:top w:val="nil"/>
              <w:left w:val="nil"/>
              <w:bottom w:val="single" w:sz="4" w:space="0" w:color="auto"/>
              <w:right w:val="single" w:sz="4" w:space="0" w:color="auto"/>
            </w:tcBorders>
            <w:shd w:val="clear" w:color="auto" w:fill="auto"/>
            <w:noWrap/>
            <w:vAlign w:val="center"/>
            <w:hideMark/>
          </w:tcPr>
          <w:p w14:paraId="27B3161E"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18 394</w:t>
            </w:r>
          </w:p>
        </w:tc>
        <w:tc>
          <w:tcPr>
            <w:tcW w:w="415" w:type="pct"/>
            <w:tcBorders>
              <w:top w:val="nil"/>
              <w:left w:val="nil"/>
              <w:bottom w:val="single" w:sz="4" w:space="0" w:color="auto"/>
              <w:right w:val="single" w:sz="4" w:space="0" w:color="auto"/>
            </w:tcBorders>
            <w:shd w:val="clear" w:color="auto" w:fill="auto"/>
            <w:vAlign w:val="center"/>
            <w:hideMark/>
          </w:tcPr>
          <w:p w14:paraId="1C643F10"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1 637</w:t>
            </w:r>
          </w:p>
        </w:tc>
        <w:tc>
          <w:tcPr>
            <w:tcW w:w="415" w:type="pct"/>
            <w:tcBorders>
              <w:top w:val="nil"/>
              <w:left w:val="nil"/>
              <w:bottom w:val="single" w:sz="4" w:space="0" w:color="auto"/>
              <w:right w:val="single" w:sz="4" w:space="0" w:color="auto"/>
            </w:tcBorders>
            <w:shd w:val="clear" w:color="auto" w:fill="auto"/>
            <w:vAlign w:val="center"/>
            <w:hideMark/>
          </w:tcPr>
          <w:p w14:paraId="4CD40B33"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16 002</w:t>
            </w:r>
          </w:p>
        </w:tc>
        <w:tc>
          <w:tcPr>
            <w:tcW w:w="415" w:type="pct"/>
            <w:tcBorders>
              <w:top w:val="nil"/>
              <w:left w:val="nil"/>
              <w:bottom w:val="single" w:sz="4" w:space="0" w:color="auto"/>
              <w:right w:val="single" w:sz="4" w:space="0" w:color="auto"/>
            </w:tcBorders>
            <w:shd w:val="clear" w:color="auto" w:fill="auto"/>
            <w:vAlign w:val="center"/>
            <w:hideMark/>
          </w:tcPr>
          <w:p w14:paraId="7DBE7AD1"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17 639</w:t>
            </w:r>
          </w:p>
        </w:tc>
      </w:tr>
      <w:tr w:rsidR="00E109FA" w:rsidRPr="002D2A33" w14:paraId="46EAF4F4" w14:textId="77777777" w:rsidTr="00E109FA">
        <w:trPr>
          <w:trHeight w:val="510"/>
        </w:trPr>
        <w:tc>
          <w:tcPr>
            <w:tcW w:w="1267" w:type="pct"/>
            <w:tcBorders>
              <w:top w:val="nil"/>
              <w:left w:val="single" w:sz="4" w:space="0" w:color="auto"/>
              <w:bottom w:val="single" w:sz="4" w:space="0" w:color="auto"/>
              <w:right w:val="single" w:sz="4" w:space="0" w:color="auto"/>
            </w:tcBorders>
            <w:shd w:val="clear" w:color="auto" w:fill="auto"/>
            <w:vAlign w:val="center"/>
            <w:hideMark/>
          </w:tcPr>
          <w:p w14:paraId="6CBB5165"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Уровень автомобилизации, легковых автомобилей на 1 000 человек</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692E778A"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416</w:t>
            </w:r>
          </w:p>
        </w:tc>
        <w:tc>
          <w:tcPr>
            <w:tcW w:w="1244" w:type="pct"/>
            <w:gridSpan w:val="3"/>
            <w:tcBorders>
              <w:top w:val="single" w:sz="4" w:space="0" w:color="auto"/>
              <w:left w:val="nil"/>
              <w:bottom w:val="single" w:sz="4" w:space="0" w:color="auto"/>
              <w:right w:val="single" w:sz="4" w:space="0" w:color="auto"/>
            </w:tcBorders>
            <w:shd w:val="clear" w:color="auto" w:fill="auto"/>
            <w:noWrap/>
            <w:vAlign w:val="center"/>
            <w:hideMark/>
          </w:tcPr>
          <w:p w14:paraId="36ACE00B"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409</w:t>
            </w:r>
          </w:p>
        </w:tc>
        <w:tc>
          <w:tcPr>
            <w:tcW w:w="1244" w:type="pct"/>
            <w:gridSpan w:val="3"/>
            <w:tcBorders>
              <w:top w:val="single" w:sz="4" w:space="0" w:color="auto"/>
              <w:left w:val="nil"/>
              <w:bottom w:val="single" w:sz="4" w:space="0" w:color="auto"/>
              <w:right w:val="single" w:sz="4" w:space="0" w:color="auto"/>
            </w:tcBorders>
            <w:shd w:val="clear" w:color="auto" w:fill="auto"/>
            <w:vAlign w:val="center"/>
            <w:hideMark/>
          </w:tcPr>
          <w:p w14:paraId="211BE9F4" w14:textId="77777777" w:rsidR="00E109FA" w:rsidRPr="002D2A33" w:rsidRDefault="00E109FA" w:rsidP="00E109FA">
            <w:pPr>
              <w:widowControl/>
              <w:suppressAutoHyphens w:val="0"/>
              <w:autoSpaceDE/>
              <w:autoSpaceDN/>
              <w:adjustRightInd/>
              <w:spacing w:line="240" w:lineRule="auto"/>
              <w:ind w:firstLine="0"/>
              <w:jc w:val="center"/>
              <w:rPr>
                <w:sz w:val="20"/>
                <w:szCs w:val="20"/>
              </w:rPr>
            </w:pPr>
            <w:r w:rsidRPr="002D2A33">
              <w:rPr>
                <w:sz w:val="20"/>
                <w:szCs w:val="20"/>
              </w:rPr>
              <w:t>385</w:t>
            </w:r>
          </w:p>
        </w:tc>
      </w:tr>
    </w:tbl>
    <w:p w14:paraId="612388FB" w14:textId="4D96572D" w:rsidR="00E109FA" w:rsidRPr="002D2A33" w:rsidRDefault="00E109FA" w:rsidP="00D37D43">
      <w:pPr>
        <w:sectPr w:rsidR="00E109FA" w:rsidRPr="002D2A33" w:rsidSect="00E109FA">
          <w:footerReference w:type="even" r:id="rId29"/>
          <w:footerReference w:type="default" r:id="rId30"/>
          <w:footerReference w:type="first" r:id="rId31"/>
          <w:pgSz w:w="16838" w:h="11906" w:orient="landscape"/>
          <w:pgMar w:top="1701" w:right="1134" w:bottom="851" w:left="1134" w:header="709" w:footer="709" w:gutter="0"/>
          <w:cols w:space="708"/>
          <w:docGrid w:linePitch="381"/>
        </w:sectPr>
      </w:pPr>
    </w:p>
    <w:p w14:paraId="787126C4" w14:textId="4C846160" w:rsidR="00D37D43" w:rsidRPr="002D2A33" w:rsidRDefault="00EA7AEA" w:rsidP="00EA7AEA">
      <w:pPr>
        <w:pStyle w:val="af5"/>
      </w:pPr>
      <w:r w:rsidRPr="002D2A33">
        <w:rPr>
          <w:noProof/>
        </w:rPr>
        <w:lastRenderedPageBreak/>
        <w:drawing>
          <wp:inline distT="0" distB="0" distL="0" distR="0" wp14:anchorId="1D33DFA1" wp14:editId="4B4667BA">
            <wp:extent cx="4286250" cy="3200400"/>
            <wp:effectExtent l="0" t="0" r="0" b="0"/>
            <wp:docPr id="107259163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D987C91" w14:textId="44AD2441" w:rsidR="00042A1B" w:rsidRPr="002D2A33" w:rsidRDefault="00042A1B" w:rsidP="00042A1B">
      <w:pPr>
        <w:pStyle w:val="af5"/>
      </w:pPr>
      <w:r w:rsidRPr="002D2A33">
        <w:rPr>
          <w:noProof/>
        </w:rPr>
        <w:drawing>
          <wp:inline distT="0" distB="0" distL="0" distR="0" wp14:anchorId="5564F067" wp14:editId="6EDF5569">
            <wp:extent cx="4248150" cy="3333750"/>
            <wp:effectExtent l="0" t="0" r="0" b="0"/>
            <wp:docPr id="88721538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00E52E4" w14:textId="52EC3EF5" w:rsidR="00042A1B" w:rsidRPr="002D2A33" w:rsidRDefault="00042A1B" w:rsidP="00042A1B">
      <w:pPr>
        <w:pStyle w:val="af5"/>
        <w:spacing w:line="240" w:lineRule="auto"/>
      </w:pPr>
      <w:r w:rsidRPr="002D2A33">
        <w:t xml:space="preserve">Рисунок </w:t>
      </w:r>
      <w:r w:rsidR="007076F2" w:rsidRPr="002D2A33">
        <w:t>2.11</w:t>
      </w:r>
      <w:r w:rsidRPr="002D2A33">
        <w:t xml:space="preserve"> – Состав парка транспортных средств г. Югорска на</w:t>
      </w:r>
      <w:r w:rsidR="007076F2" w:rsidRPr="002D2A33">
        <w:rPr>
          <w:lang w:val="en-US"/>
        </w:rPr>
        <w:t> </w:t>
      </w:r>
      <w:r w:rsidRPr="002D2A33">
        <w:t>01.01.2022</w:t>
      </w:r>
      <w:r w:rsidR="007076F2" w:rsidRPr="002D2A33">
        <w:rPr>
          <w:lang w:val="en-US"/>
        </w:rPr>
        <w:t> </w:t>
      </w:r>
      <w:r w:rsidRPr="002D2A33">
        <w:t>г.</w:t>
      </w:r>
    </w:p>
    <w:p w14:paraId="4963B914" w14:textId="46F40656" w:rsidR="00042A1B" w:rsidRPr="002D2A33" w:rsidRDefault="00042A1B" w:rsidP="00042A1B">
      <w:pPr>
        <w:spacing w:before="120"/>
        <w:contextualSpacing/>
      </w:pPr>
      <w:r w:rsidRPr="002D2A33">
        <w:t>Среди транспортных средств в собственности организаций значительную долю составляют грузовые автомобили – 61</w:t>
      </w:r>
      <w:r w:rsidRPr="002D2A33">
        <w:rPr>
          <w:lang w:val="en-US"/>
        </w:rPr>
        <w:t> </w:t>
      </w:r>
      <w:r w:rsidRPr="002D2A33">
        <w:t>%, а</w:t>
      </w:r>
      <w:r w:rsidR="000A0677" w:rsidRPr="002D2A33">
        <w:rPr>
          <w:lang w:val="en-US"/>
        </w:rPr>
        <w:t> </w:t>
      </w:r>
      <w:r w:rsidRPr="002D2A33">
        <w:t>в</w:t>
      </w:r>
      <w:r w:rsidR="000A0677" w:rsidRPr="002D2A33">
        <w:rPr>
          <w:lang w:val="en-US"/>
        </w:rPr>
        <w:t> </w:t>
      </w:r>
      <w:r w:rsidRPr="002D2A33">
        <w:t>собственности физических лиц – легковые, 91%. Доля мотоциклов является незначительной в обоих случаях. Уровень автомобилизации на</w:t>
      </w:r>
      <w:r w:rsidRPr="002D2A33">
        <w:rPr>
          <w:lang w:val="en-US"/>
        </w:rPr>
        <w:t> </w:t>
      </w:r>
      <w:r w:rsidRPr="002D2A33">
        <w:t>01.01.2022 год составляет 385 ТС/тыс. чел.</w:t>
      </w:r>
    </w:p>
    <w:p w14:paraId="2016127B" w14:textId="17D775B5" w:rsidR="0047031E" w:rsidRPr="002D2A33" w:rsidRDefault="0047031E" w:rsidP="007414E8">
      <w:pPr>
        <w:pStyle w:val="34"/>
      </w:pPr>
      <w:bookmarkStart w:id="53" w:name="_Toc152335013"/>
      <w:r w:rsidRPr="002D2A33">
        <w:lastRenderedPageBreak/>
        <w:t>Анализ обеспеченности парковками (парковочными местами)</w:t>
      </w:r>
      <w:bookmarkEnd w:id="53"/>
    </w:p>
    <w:p w14:paraId="1B3BD85F" w14:textId="77777777" w:rsidR="00342284" w:rsidRPr="002D2A33" w:rsidRDefault="00342284" w:rsidP="00342284">
      <w:r w:rsidRPr="002D2A33">
        <w:t>Хранение автотранспорта на территории города Югорска осуществляется:</w:t>
      </w:r>
    </w:p>
    <w:p w14:paraId="61E88043" w14:textId="6136E222" w:rsidR="00342284" w:rsidRPr="002D2A33" w:rsidRDefault="00342284" w:rsidP="001D4E5D">
      <w:pPr>
        <w:pStyle w:val="1-"/>
        <w:numPr>
          <w:ilvl w:val="0"/>
          <w:numId w:val="35"/>
        </w:numPr>
      </w:pPr>
      <w:r w:rsidRPr="002D2A33">
        <w:t>на уличных парковках и внеуличных парковках у объектов притяжения;</w:t>
      </w:r>
    </w:p>
    <w:p w14:paraId="2F8D7CAF" w14:textId="70680780" w:rsidR="00342284" w:rsidRPr="002D2A33" w:rsidRDefault="00342284" w:rsidP="001D4E5D">
      <w:pPr>
        <w:pStyle w:val="1-"/>
        <w:numPr>
          <w:ilvl w:val="0"/>
          <w:numId w:val="35"/>
        </w:numPr>
      </w:pPr>
      <w:r w:rsidRPr="002D2A33">
        <w:t>на придомовых участках в зоне индивидуальной жилой застройки, на внутридворовой территории многоквартирных жилых домов.</w:t>
      </w:r>
    </w:p>
    <w:p w14:paraId="61F50017" w14:textId="77777777" w:rsidR="00342284" w:rsidRPr="002D2A33" w:rsidRDefault="00342284" w:rsidP="00342284">
      <w:r w:rsidRPr="002D2A33">
        <w:t>Существующее количество парковочных мест для постоянного хранения ТС на территории города определялось на основании данных геоинформационных систем, данных натурных обследований, а также информации из документов территориального планирования.</w:t>
      </w:r>
    </w:p>
    <w:p w14:paraId="0F116D3E" w14:textId="29BB3010" w:rsidR="00342284" w:rsidRPr="002D2A33" w:rsidRDefault="00342284" w:rsidP="00342284">
      <w:pPr>
        <w:spacing w:before="120"/>
        <w:contextualSpacing/>
        <w:sectPr w:rsidR="00342284" w:rsidRPr="002D2A33" w:rsidSect="00827C84">
          <w:footerReference w:type="default" r:id="rId34"/>
          <w:pgSz w:w="11906" w:h="16838" w:code="9"/>
          <w:pgMar w:top="1134" w:right="851" w:bottom="1134" w:left="1701" w:header="709" w:footer="709" w:gutter="0"/>
          <w:cols w:space="708"/>
          <w:docGrid w:linePitch="381"/>
        </w:sectPr>
      </w:pPr>
      <w:r w:rsidRPr="002D2A33">
        <w:t>Оценка организации парковочного пространства</w:t>
      </w:r>
      <w:r w:rsidR="00F72E51">
        <w:t xml:space="preserve"> </w:t>
      </w:r>
      <w:r w:rsidR="00F72E51" w:rsidRPr="00F72E51">
        <w:t xml:space="preserve">на внутридворовой территории многоквартирных жилых домов </w:t>
      </w:r>
      <w:r w:rsidRPr="002D2A33">
        <w:t>в г. Югорске приведена в таблице 2.8.</w:t>
      </w:r>
    </w:p>
    <w:p w14:paraId="2A9892CE" w14:textId="0D6C6DDA" w:rsidR="00342284" w:rsidRPr="002D2A33" w:rsidRDefault="00342284" w:rsidP="00342284">
      <w:pPr>
        <w:ind w:firstLine="0"/>
      </w:pPr>
      <w:r w:rsidRPr="002D2A33">
        <w:lastRenderedPageBreak/>
        <w:t xml:space="preserve">Таблица 2.8 – Оценка организации парковочного пространства </w:t>
      </w:r>
      <w:r w:rsidR="00F72E51" w:rsidRPr="00F72E51">
        <w:t>на внутридворовой территории многоквартирных жилых домов</w:t>
      </w:r>
    </w:p>
    <w:tbl>
      <w:tblPr>
        <w:tblW w:w="14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820"/>
        <w:gridCol w:w="1066"/>
        <w:gridCol w:w="1066"/>
        <w:gridCol w:w="1740"/>
        <w:gridCol w:w="977"/>
        <w:gridCol w:w="1249"/>
        <w:gridCol w:w="1957"/>
        <w:gridCol w:w="1544"/>
      </w:tblGrid>
      <w:tr w:rsidR="00342284" w:rsidRPr="002D2A33" w14:paraId="221776BF" w14:textId="77777777" w:rsidTr="00827C84">
        <w:trPr>
          <w:trHeight w:val="20"/>
        </w:trPr>
        <w:tc>
          <w:tcPr>
            <w:tcW w:w="562" w:type="dxa"/>
            <w:vMerge w:val="restart"/>
            <w:shd w:val="clear" w:color="auto" w:fill="auto"/>
            <w:noWrap/>
            <w:vAlign w:val="center"/>
            <w:hideMark/>
          </w:tcPr>
          <w:p w14:paraId="3A44B3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 п/п</w:t>
            </w:r>
          </w:p>
        </w:tc>
        <w:tc>
          <w:tcPr>
            <w:tcW w:w="4820" w:type="dxa"/>
            <w:vMerge w:val="restart"/>
            <w:shd w:val="clear" w:color="auto" w:fill="auto"/>
            <w:vAlign w:val="center"/>
            <w:hideMark/>
          </w:tcPr>
          <w:p w14:paraId="78B6F1F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Адрес дома</w:t>
            </w:r>
          </w:p>
        </w:tc>
        <w:tc>
          <w:tcPr>
            <w:tcW w:w="1066" w:type="dxa"/>
            <w:vMerge w:val="restart"/>
            <w:shd w:val="clear" w:color="auto" w:fill="auto"/>
            <w:vAlign w:val="center"/>
            <w:hideMark/>
          </w:tcPr>
          <w:p w14:paraId="1D6EA3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Долгота</w:t>
            </w:r>
          </w:p>
        </w:tc>
        <w:tc>
          <w:tcPr>
            <w:tcW w:w="1066" w:type="dxa"/>
            <w:vMerge w:val="restart"/>
            <w:shd w:val="clear" w:color="auto" w:fill="auto"/>
            <w:vAlign w:val="center"/>
            <w:hideMark/>
          </w:tcPr>
          <w:p w14:paraId="3879790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Широта</w:t>
            </w:r>
          </w:p>
        </w:tc>
        <w:tc>
          <w:tcPr>
            <w:tcW w:w="3966" w:type="dxa"/>
            <w:gridSpan w:val="3"/>
            <w:shd w:val="clear" w:color="auto" w:fill="auto"/>
            <w:noWrap/>
            <w:vAlign w:val="center"/>
            <w:hideMark/>
          </w:tcPr>
          <w:p w14:paraId="27251D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Существующие парковки, машино-мест</w:t>
            </w:r>
          </w:p>
        </w:tc>
        <w:tc>
          <w:tcPr>
            <w:tcW w:w="1957" w:type="dxa"/>
            <w:vMerge w:val="restart"/>
            <w:shd w:val="clear" w:color="auto" w:fill="auto"/>
            <w:noWrap/>
            <w:vAlign w:val="center"/>
            <w:hideMark/>
          </w:tcPr>
          <w:p w14:paraId="55DFBE9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Всего парковок, машино-мест</w:t>
            </w:r>
          </w:p>
        </w:tc>
        <w:tc>
          <w:tcPr>
            <w:tcW w:w="1544" w:type="dxa"/>
            <w:vMerge w:val="restart"/>
            <w:shd w:val="clear" w:color="auto" w:fill="auto"/>
            <w:vAlign w:val="center"/>
            <w:hideMark/>
          </w:tcPr>
          <w:p w14:paraId="039FBCB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Заполняемость, %</w:t>
            </w:r>
          </w:p>
        </w:tc>
      </w:tr>
      <w:tr w:rsidR="00342284" w:rsidRPr="002D2A33" w14:paraId="2821DF22" w14:textId="77777777" w:rsidTr="00827C84">
        <w:trPr>
          <w:trHeight w:val="20"/>
        </w:trPr>
        <w:tc>
          <w:tcPr>
            <w:tcW w:w="562" w:type="dxa"/>
            <w:vMerge/>
            <w:vAlign w:val="center"/>
            <w:hideMark/>
          </w:tcPr>
          <w:p w14:paraId="7933550D"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4820" w:type="dxa"/>
            <w:vMerge/>
            <w:vAlign w:val="center"/>
            <w:hideMark/>
          </w:tcPr>
          <w:p w14:paraId="4152C17E"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066" w:type="dxa"/>
            <w:vMerge/>
            <w:vAlign w:val="center"/>
            <w:hideMark/>
          </w:tcPr>
          <w:p w14:paraId="1ED5DCA9"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066" w:type="dxa"/>
            <w:vMerge/>
            <w:vAlign w:val="center"/>
            <w:hideMark/>
          </w:tcPr>
          <w:p w14:paraId="0D7F09BA"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740" w:type="dxa"/>
            <w:shd w:val="clear" w:color="auto" w:fill="auto"/>
            <w:vAlign w:val="center"/>
            <w:hideMark/>
          </w:tcPr>
          <w:p w14:paraId="5DA4DF3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Внутридворовые</w:t>
            </w:r>
          </w:p>
        </w:tc>
        <w:tc>
          <w:tcPr>
            <w:tcW w:w="977" w:type="dxa"/>
            <w:shd w:val="clear" w:color="auto" w:fill="auto"/>
            <w:vAlign w:val="center"/>
            <w:hideMark/>
          </w:tcPr>
          <w:p w14:paraId="1915099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уличные</w:t>
            </w:r>
          </w:p>
        </w:tc>
        <w:tc>
          <w:tcPr>
            <w:tcW w:w="1249" w:type="dxa"/>
            <w:shd w:val="clear" w:color="auto" w:fill="auto"/>
            <w:vAlign w:val="center"/>
            <w:hideMark/>
          </w:tcPr>
          <w:p w14:paraId="571EBFC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гаражи</w:t>
            </w:r>
          </w:p>
        </w:tc>
        <w:tc>
          <w:tcPr>
            <w:tcW w:w="1957" w:type="dxa"/>
            <w:vMerge/>
            <w:vAlign w:val="center"/>
            <w:hideMark/>
          </w:tcPr>
          <w:p w14:paraId="51B0E74D"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44" w:type="dxa"/>
            <w:vMerge/>
            <w:vAlign w:val="center"/>
            <w:hideMark/>
          </w:tcPr>
          <w:p w14:paraId="0AA647EC"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r>
      <w:tr w:rsidR="00342284" w:rsidRPr="002D2A33" w14:paraId="44852E61" w14:textId="77777777" w:rsidTr="00827C84">
        <w:trPr>
          <w:trHeight w:val="20"/>
        </w:trPr>
        <w:tc>
          <w:tcPr>
            <w:tcW w:w="562" w:type="dxa"/>
            <w:shd w:val="clear" w:color="auto" w:fill="auto"/>
            <w:noWrap/>
            <w:vAlign w:val="center"/>
            <w:hideMark/>
          </w:tcPr>
          <w:p w14:paraId="3679F0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4820" w:type="dxa"/>
            <w:shd w:val="clear" w:color="auto" w:fill="auto"/>
            <w:vAlign w:val="center"/>
            <w:hideMark/>
          </w:tcPr>
          <w:p w14:paraId="7F02730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40 лет Победы, 1</w:t>
            </w:r>
          </w:p>
        </w:tc>
        <w:tc>
          <w:tcPr>
            <w:tcW w:w="1066" w:type="dxa"/>
            <w:shd w:val="clear" w:color="auto" w:fill="auto"/>
            <w:vAlign w:val="center"/>
            <w:hideMark/>
          </w:tcPr>
          <w:p w14:paraId="1C02F09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63.335917</w:t>
            </w:r>
          </w:p>
        </w:tc>
        <w:tc>
          <w:tcPr>
            <w:tcW w:w="1066" w:type="dxa"/>
            <w:shd w:val="clear" w:color="auto" w:fill="auto"/>
            <w:vAlign w:val="center"/>
            <w:hideMark/>
          </w:tcPr>
          <w:p w14:paraId="37D3A04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61.311954</w:t>
            </w:r>
          </w:p>
        </w:tc>
        <w:tc>
          <w:tcPr>
            <w:tcW w:w="1740" w:type="dxa"/>
            <w:shd w:val="clear" w:color="auto" w:fill="auto"/>
            <w:vAlign w:val="center"/>
            <w:hideMark/>
          </w:tcPr>
          <w:p w14:paraId="4CB78C3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977" w:type="dxa"/>
            <w:shd w:val="clear" w:color="auto" w:fill="auto"/>
            <w:vAlign w:val="center"/>
            <w:hideMark/>
          </w:tcPr>
          <w:p w14:paraId="388B196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B5B90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2B1ABD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451B54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83</w:t>
            </w:r>
          </w:p>
        </w:tc>
      </w:tr>
      <w:tr w:rsidR="00342284" w:rsidRPr="002D2A33" w14:paraId="30EBF221" w14:textId="77777777" w:rsidTr="00827C84">
        <w:trPr>
          <w:trHeight w:val="20"/>
        </w:trPr>
        <w:tc>
          <w:tcPr>
            <w:tcW w:w="562" w:type="dxa"/>
            <w:shd w:val="clear" w:color="auto" w:fill="auto"/>
            <w:noWrap/>
            <w:vAlign w:val="center"/>
            <w:hideMark/>
          </w:tcPr>
          <w:p w14:paraId="4451197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4820" w:type="dxa"/>
            <w:shd w:val="clear" w:color="auto" w:fill="auto"/>
            <w:vAlign w:val="center"/>
            <w:hideMark/>
          </w:tcPr>
          <w:p w14:paraId="764A454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40 лет Победы, 2</w:t>
            </w:r>
          </w:p>
        </w:tc>
        <w:tc>
          <w:tcPr>
            <w:tcW w:w="1066" w:type="dxa"/>
            <w:shd w:val="clear" w:color="auto" w:fill="auto"/>
            <w:vAlign w:val="center"/>
            <w:hideMark/>
          </w:tcPr>
          <w:p w14:paraId="1A51130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63.336555</w:t>
            </w:r>
          </w:p>
        </w:tc>
        <w:tc>
          <w:tcPr>
            <w:tcW w:w="1066" w:type="dxa"/>
            <w:shd w:val="clear" w:color="auto" w:fill="auto"/>
            <w:vAlign w:val="center"/>
            <w:hideMark/>
          </w:tcPr>
          <w:p w14:paraId="3353EA2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61.312628</w:t>
            </w:r>
          </w:p>
        </w:tc>
        <w:tc>
          <w:tcPr>
            <w:tcW w:w="1740" w:type="dxa"/>
            <w:shd w:val="clear" w:color="auto" w:fill="auto"/>
            <w:vAlign w:val="center"/>
            <w:hideMark/>
          </w:tcPr>
          <w:p w14:paraId="354AC89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10FEFED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1831C6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DE477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00C56C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6D32EDEB" w14:textId="77777777" w:rsidTr="00827C84">
        <w:trPr>
          <w:trHeight w:val="20"/>
        </w:trPr>
        <w:tc>
          <w:tcPr>
            <w:tcW w:w="562" w:type="dxa"/>
            <w:shd w:val="clear" w:color="auto" w:fill="auto"/>
            <w:noWrap/>
            <w:vAlign w:val="center"/>
            <w:hideMark/>
          </w:tcPr>
          <w:p w14:paraId="66B4A6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4820" w:type="dxa"/>
            <w:shd w:val="clear" w:color="auto" w:fill="auto"/>
            <w:vAlign w:val="center"/>
            <w:hideMark/>
          </w:tcPr>
          <w:p w14:paraId="3B745CE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40 лет Победы, 3</w:t>
            </w:r>
          </w:p>
        </w:tc>
        <w:tc>
          <w:tcPr>
            <w:tcW w:w="1066" w:type="dxa"/>
            <w:shd w:val="clear" w:color="auto" w:fill="auto"/>
            <w:vAlign w:val="center"/>
            <w:hideMark/>
          </w:tcPr>
          <w:p w14:paraId="7A1DC04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63.335755</w:t>
            </w:r>
          </w:p>
        </w:tc>
        <w:tc>
          <w:tcPr>
            <w:tcW w:w="1066" w:type="dxa"/>
            <w:shd w:val="clear" w:color="auto" w:fill="auto"/>
            <w:vAlign w:val="center"/>
            <w:hideMark/>
          </w:tcPr>
          <w:p w14:paraId="6265FE8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61.312494</w:t>
            </w:r>
          </w:p>
        </w:tc>
        <w:tc>
          <w:tcPr>
            <w:tcW w:w="1740" w:type="dxa"/>
            <w:shd w:val="clear" w:color="auto" w:fill="auto"/>
            <w:vAlign w:val="center"/>
            <w:hideMark/>
          </w:tcPr>
          <w:p w14:paraId="7DE2EE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977" w:type="dxa"/>
            <w:shd w:val="clear" w:color="auto" w:fill="auto"/>
            <w:vAlign w:val="center"/>
            <w:hideMark/>
          </w:tcPr>
          <w:p w14:paraId="05E423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C1F9EE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420C17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44" w:type="dxa"/>
            <w:shd w:val="clear" w:color="auto" w:fill="auto"/>
            <w:noWrap/>
            <w:vAlign w:val="center"/>
            <w:hideMark/>
          </w:tcPr>
          <w:p w14:paraId="77AAC4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00B14220" w14:textId="77777777" w:rsidTr="00827C84">
        <w:trPr>
          <w:trHeight w:val="20"/>
        </w:trPr>
        <w:tc>
          <w:tcPr>
            <w:tcW w:w="562" w:type="dxa"/>
            <w:shd w:val="clear" w:color="auto" w:fill="auto"/>
            <w:noWrap/>
            <w:vAlign w:val="center"/>
            <w:hideMark/>
          </w:tcPr>
          <w:p w14:paraId="55DE389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4820" w:type="dxa"/>
            <w:shd w:val="clear" w:color="auto" w:fill="auto"/>
            <w:vAlign w:val="center"/>
            <w:hideMark/>
          </w:tcPr>
          <w:p w14:paraId="492E128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40 лет Победы, 5</w:t>
            </w:r>
          </w:p>
        </w:tc>
        <w:tc>
          <w:tcPr>
            <w:tcW w:w="1066" w:type="dxa"/>
            <w:shd w:val="clear" w:color="auto" w:fill="auto"/>
            <w:vAlign w:val="center"/>
            <w:hideMark/>
          </w:tcPr>
          <w:p w14:paraId="0789DA2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63.334956</w:t>
            </w:r>
          </w:p>
        </w:tc>
        <w:tc>
          <w:tcPr>
            <w:tcW w:w="1066" w:type="dxa"/>
            <w:shd w:val="clear" w:color="auto" w:fill="auto"/>
            <w:vAlign w:val="center"/>
            <w:hideMark/>
          </w:tcPr>
          <w:p w14:paraId="4E82CF7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61.31312</w:t>
            </w:r>
          </w:p>
        </w:tc>
        <w:tc>
          <w:tcPr>
            <w:tcW w:w="1740" w:type="dxa"/>
            <w:shd w:val="clear" w:color="auto" w:fill="auto"/>
            <w:vAlign w:val="center"/>
            <w:hideMark/>
          </w:tcPr>
          <w:p w14:paraId="0B5E55D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3D0FB6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ED568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C06BF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29E2E6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153C66B2" w14:textId="77777777" w:rsidTr="00827C84">
        <w:trPr>
          <w:trHeight w:val="20"/>
        </w:trPr>
        <w:tc>
          <w:tcPr>
            <w:tcW w:w="562" w:type="dxa"/>
            <w:shd w:val="clear" w:color="auto" w:fill="auto"/>
            <w:noWrap/>
            <w:vAlign w:val="center"/>
            <w:hideMark/>
          </w:tcPr>
          <w:p w14:paraId="2B426AA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4820" w:type="dxa"/>
            <w:shd w:val="clear" w:color="auto" w:fill="auto"/>
            <w:vAlign w:val="center"/>
            <w:hideMark/>
          </w:tcPr>
          <w:p w14:paraId="2E01E51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40 лет Победы, 7</w:t>
            </w:r>
          </w:p>
        </w:tc>
        <w:tc>
          <w:tcPr>
            <w:tcW w:w="1066" w:type="dxa"/>
            <w:shd w:val="clear" w:color="auto" w:fill="auto"/>
            <w:vAlign w:val="center"/>
            <w:hideMark/>
          </w:tcPr>
          <w:p w14:paraId="19BE0AE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63.333958</w:t>
            </w:r>
          </w:p>
        </w:tc>
        <w:tc>
          <w:tcPr>
            <w:tcW w:w="1066" w:type="dxa"/>
            <w:shd w:val="clear" w:color="auto" w:fill="auto"/>
            <w:vAlign w:val="center"/>
            <w:hideMark/>
          </w:tcPr>
          <w:p w14:paraId="2AB4AE2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61.313405</w:t>
            </w:r>
          </w:p>
        </w:tc>
        <w:tc>
          <w:tcPr>
            <w:tcW w:w="1740" w:type="dxa"/>
            <w:shd w:val="clear" w:color="auto" w:fill="auto"/>
            <w:vAlign w:val="center"/>
            <w:hideMark/>
          </w:tcPr>
          <w:p w14:paraId="7088C2E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w:t>
            </w:r>
          </w:p>
        </w:tc>
        <w:tc>
          <w:tcPr>
            <w:tcW w:w="977" w:type="dxa"/>
            <w:shd w:val="clear" w:color="auto" w:fill="auto"/>
            <w:vAlign w:val="center"/>
            <w:hideMark/>
          </w:tcPr>
          <w:p w14:paraId="49AAD04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90441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347325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w:t>
            </w:r>
          </w:p>
        </w:tc>
        <w:tc>
          <w:tcPr>
            <w:tcW w:w="1544" w:type="dxa"/>
            <w:shd w:val="clear" w:color="auto" w:fill="auto"/>
            <w:noWrap/>
            <w:vAlign w:val="center"/>
            <w:hideMark/>
          </w:tcPr>
          <w:p w14:paraId="0D62755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68</w:t>
            </w:r>
          </w:p>
        </w:tc>
      </w:tr>
      <w:tr w:rsidR="00342284" w:rsidRPr="002D2A33" w14:paraId="5946707F" w14:textId="77777777" w:rsidTr="00827C84">
        <w:trPr>
          <w:trHeight w:val="20"/>
        </w:trPr>
        <w:tc>
          <w:tcPr>
            <w:tcW w:w="562" w:type="dxa"/>
            <w:shd w:val="clear" w:color="auto" w:fill="auto"/>
            <w:noWrap/>
            <w:vAlign w:val="center"/>
            <w:hideMark/>
          </w:tcPr>
          <w:p w14:paraId="493C773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4820" w:type="dxa"/>
            <w:shd w:val="clear" w:color="auto" w:fill="auto"/>
            <w:vAlign w:val="center"/>
            <w:hideMark/>
          </w:tcPr>
          <w:p w14:paraId="2FB5FD1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40 лет Победы, 9</w:t>
            </w:r>
          </w:p>
        </w:tc>
        <w:tc>
          <w:tcPr>
            <w:tcW w:w="1066" w:type="dxa"/>
            <w:shd w:val="clear" w:color="auto" w:fill="auto"/>
            <w:vAlign w:val="center"/>
            <w:hideMark/>
          </w:tcPr>
          <w:p w14:paraId="73BBA7E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63.33386</w:t>
            </w:r>
          </w:p>
        </w:tc>
        <w:tc>
          <w:tcPr>
            <w:tcW w:w="1066" w:type="dxa"/>
            <w:shd w:val="clear" w:color="auto" w:fill="auto"/>
            <w:vAlign w:val="center"/>
            <w:hideMark/>
          </w:tcPr>
          <w:p w14:paraId="01256AD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61.313958</w:t>
            </w:r>
          </w:p>
        </w:tc>
        <w:tc>
          <w:tcPr>
            <w:tcW w:w="1740" w:type="dxa"/>
            <w:shd w:val="clear" w:color="auto" w:fill="auto"/>
            <w:vAlign w:val="center"/>
            <w:hideMark/>
          </w:tcPr>
          <w:p w14:paraId="138081D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4400DB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00051D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7509A7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4A41CC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r>
      <w:tr w:rsidR="00342284" w:rsidRPr="002D2A33" w14:paraId="737F33FB" w14:textId="77777777" w:rsidTr="00827C84">
        <w:trPr>
          <w:trHeight w:val="20"/>
        </w:trPr>
        <w:tc>
          <w:tcPr>
            <w:tcW w:w="562" w:type="dxa"/>
            <w:shd w:val="clear" w:color="auto" w:fill="auto"/>
            <w:noWrap/>
            <w:vAlign w:val="center"/>
            <w:hideMark/>
          </w:tcPr>
          <w:p w14:paraId="7E5694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4820" w:type="dxa"/>
            <w:shd w:val="clear" w:color="auto" w:fill="auto"/>
            <w:vAlign w:val="center"/>
            <w:hideMark/>
          </w:tcPr>
          <w:p w14:paraId="5A8CB11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40 лет Победы, 9А</w:t>
            </w:r>
          </w:p>
        </w:tc>
        <w:tc>
          <w:tcPr>
            <w:tcW w:w="1066" w:type="dxa"/>
            <w:shd w:val="clear" w:color="auto" w:fill="auto"/>
            <w:vAlign w:val="center"/>
            <w:hideMark/>
          </w:tcPr>
          <w:p w14:paraId="6272CC7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63.332952</w:t>
            </w:r>
          </w:p>
        </w:tc>
        <w:tc>
          <w:tcPr>
            <w:tcW w:w="1066" w:type="dxa"/>
            <w:shd w:val="clear" w:color="auto" w:fill="auto"/>
            <w:vAlign w:val="center"/>
            <w:hideMark/>
          </w:tcPr>
          <w:p w14:paraId="691A0C6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61.313725</w:t>
            </w:r>
          </w:p>
        </w:tc>
        <w:tc>
          <w:tcPr>
            <w:tcW w:w="1740" w:type="dxa"/>
            <w:shd w:val="clear" w:color="auto" w:fill="auto"/>
            <w:vAlign w:val="center"/>
            <w:hideMark/>
          </w:tcPr>
          <w:p w14:paraId="2759AC5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977" w:type="dxa"/>
            <w:shd w:val="clear" w:color="auto" w:fill="auto"/>
            <w:vAlign w:val="center"/>
            <w:hideMark/>
          </w:tcPr>
          <w:p w14:paraId="3635944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085EEE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D2B444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1544" w:type="dxa"/>
            <w:shd w:val="clear" w:color="auto" w:fill="auto"/>
            <w:noWrap/>
            <w:vAlign w:val="center"/>
            <w:hideMark/>
          </w:tcPr>
          <w:p w14:paraId="2FE807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62</w:t>
            </w:r>
          </w:p>
        </w:tc>
      </w:tr>
      <w:tr w:rsidR="00342284" w:rsidRPr="002D2A33" w14:paraId="74C5C642" w14:textId="77777777" w:rsidTr="00827C84">
        <w:trPr>
          <w:trHeight w:val="20"/>
        </w:trPr>
        <w:tc>
          <w:tcPr>
            <w:tcW w:w="562" w:type="dxa"/>
            <w:shd w:val="clear" w:color="auto" w:fill="auto"/>
            <w:noWrap/>
            <w:vAlign w:val="center"/>
            <w:hideMark/>
          </w:tcPr>
          <w:p w14:paraId="71FA2A7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4820" w:type="dxa"/>
            <w:shd w:val="clear" w:color="auto" w:fill="auto"/>
            <w:vAlign w:val="center"/>
            <w:hideMark/>
          </w:tcPr>
          <w:p w14:paraId="253B912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40 лет Победы, 18</w:t>
            </w:r>
          </w:p>
        </w:tc>
        <w:tc>
          <w:tcPr>
            <w:tcW w:w="1066" w:type="dxa"/>
            <w:shd w:val="clear" w:color="auto" w:fill="auto"/>
            <w:vAlign w:val="center"/>
            <w:hideMark/>
          </w:tcPr>
          <w:p w14:paraId="793CB6D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63.332566</w:t>
            </w:r>
          </w:p>
        </w:tc>
        <w:tc>
          <w:tcPr>
            <w:tcW w:w="1066" w:type="dxa"/>
            <w:shd w:val="clear" w:color="auto" w:fill="auto"/>
            <w:vAlign w:val="center"/>
            <w:hideMark/>
          </w:tcPr>
          <w:p w14:paraId="293E89D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61.316562</w:t>
            </w:r>
          </w:p>
        </w:tc>
        <w:tc>
          <w:tcPr>
            <w:tcW w:w="1740" w:type="dxa"/>
            <w:shd w:val="clear" w:color="auto" w:fill="auto"/>
            <w:vAlign w:val="center"/>
            <w:hideMark/>
          </w:tcPr>
          <w:p w14:paraId="5F3A677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5E9F940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249" w:type="dxa"/>
            <w:shd w:val="clear" w:color="auto" w:fill="auto"/>
            <w:vAlign w:val="center"/>
            <w:hideMark/>
          </w:tcPr>
          <w:p w14:paraId="2AFE7D9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024509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0C35533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w:t>
            </w:r>
          </w:p>
        </w:tc>
      </w:tr>
      <w:tr w:rsidR="00342284" w:rsidRPr="002D2A33" w14:paraId="25639A2C" w14:textId="77777777" w:rsidTr="00827C84">
        <w:trPr>
          <w:trHeight w:val="20"/>
        </w:trPr>
        <w:tc>
          <w:tcPr>
            <w:tcW w:w="562" w:type="dxa"/>
            <w:shd w:val="clear" w:color="auto" w:fill="auto"/>
            <w:noWrap/>
            <w:vAlign w:val="center"/>
            <w:hideMark/>
          </w:tcPr>
          <w:p w14:paraId="6253CE6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4820" w:type="dxa"/>
            <w:shd w:val="clear" w:color="auto" w:fill="auto"/>
            <w:vAlign w:val="center"/>
            <w:hideMark/>
          </w:tcPr>
          <w:p w14:paraId="4422EAE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1</w:t>
            </w:r>
          </w:p>
        </w:tc>
        <w:tc>
          <w:tcPr>
            <w:tcW w:w="1066" w:type="dxa"/>
            <w:shd w:val="clear" w:color="auto" w:fill="auto"/>
            <w:vAlign w:val="center"/>
            <w:hideMark/>
          </w:tcPr>
          <w:p w14:paraId="0A9AD92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63.336456</w:t>
            </w:r>
          </w:p>
        </w:tc>
        <w:tc>
          <w:tcPr>
            <w:tcW w:w="1066" w:type="dxa"/>
            <w:shd w:val="clear" w:color="auto" w:fill="auto"/>
            <w:vAlign w:val="center"/>
            <w:hideMark/>
          </w:tcPr>
          <w:p w14:paraId="7189148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61.313366</w:t>
            </w:r>
          </w:p>
        </w:tc>
        <w:tc>
          <w:tcPr>
            <w:tcW w:w="1740" w:type="dxa"/>
            <w:shd w:val="clear" w:color="auto" w:fill="auto"/>
            <w:vAlign w:val="center"/>
            <w:hideMark/>
          </w:tcPr>
          <w:p w14:paraId="32E4EF0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13B1FEA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249" w:type="dxa"/>
            <w:shd w:val="clear" w:color="auto" w:fill="auto"/>
            <w:vAlign w:val="center"/>
            <w:hideMark/>
          </w:tcPr>
          <w:p w14:paraId="2E83788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4B4AD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2268B1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57AA3444" w14:textId="77777777" w:rsidTr="00827C84">
        <w:trPr>
          <w:trHeight w:val="20"/>
        </w:trPr>
        <w:tc>
          <w:tcPr>
            <w:tcW w:w="562" w:type="dxa"/>
            <w:shd w:val="clear" w:color="auto" w:fill="auto"/>
            <w:noWrap/>
            <w:vAlign w:val="center"/>
            <w:hideMark/>
          </w:tcPr>
          <w:p w14:paraId="791E41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4820" w:type="dxa"/>
            <w:shd w:val="clear" w:color="auto" w:fill="auto"/>
            <w:vAlign w:val="center"/>
            <w:hideMark/>
          </w:tcPr>
          <w:p w14:paraId="18D241E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1А</w:t>
            </w:r>
          </w:p>
        </w:tc>
        <w:tc>
          <w:tcPr>
            <w:tcW w:w="1066" w:type="dxa"/>
            <w:shd w:val="clear" w:color="auto" w:fill="auto"/>
            <w:vAlign w:val="center"/>
            <w:hideMark/>
          </w:tcPr>
          <w:p w14:paraId="5537542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63.336806</w:t>
            </w:r>
          </w:p>
        </w:tc>
        <w:tc>
          <w:tcPr>
            <w:tcW w:w="1066" w:type="dxa"/>
            <w:shd w:val="clear" w:color="auto" w:fill="auto"/>
            <w:vAlign w:val="center"/>
            <w:hideMark/>
          </w:tcPr>
          <w:p w14:paraId="46A3FAB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61.312921</w:t>
            </w:r>
          </w:p>
        </w:tc>
        <w:tc>
          <w:tcPr>
            <w:tcW w:w="1740" w:type="dxa"/>
            <w:shd w:val="clear" w:color="auto" w:fill="auto"/>
            <w:vAlign w:val="center"/>
            <w:hideMark/>
          </w:tcPr>
          <w:p w14:paraId="1BD702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228F3E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C6E09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465BF7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5E6EB1D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7F5CA94" w14:textId="77777777" w:rsidTr="00827C84">
        <w:trPr>
          <w:trHeight w:val="20"/>
        </w:trPr>
        <w:tc>
          <w:tcPr>
            <w:tcW w:w="562" w:type="dxa"/>
            <w:shd w:val="clear" w:color="auto" w:fill="auto"/>
            <w:noWrap/>
            <w:vAlign w:val="center"/>
            <w:hideMark/>
          </w:tcPr>
          <w:p w14:paraId="37A3EB6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4820" w:type="dxa"/>
            <w:shd w:val="clear" w:color="auto" w:fill="auto"/>
            <w:vAlign w:val="center"/>
            <w:hideMark/>
          </w:tcPr>
          <w:p w14:paraId="268A619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3</w:t>
            </w:r>
          </w:p>
        </w:tc>
        <w:tc>
          <w:tcPr>
            <w:tcW w:w="1066" w:type="dxa"/>
            <w:shd w:val="clear" w:color="auto" w:fill="auto"/>
            <w:vAlign w:val="center"/>
            <w:hideMark/>
          </w:tcPr>
          <w:p w14:paraId="25CF179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63.337453</w:t>
            </w:r>
          </w:p>
        </w:tc>
        <w:tc>
          <w:tcPr>
            <w:tcW w:w="1066" w:type="dxa"/>
            <w:shd w:val="clear" w:color="auto" w:fill="auto"/>
            <w:vAlign w:val="center"/>
            <w:hideMark/>
          </w:tcPr>
          <w:p w14:paraId="14C953C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61.313664</w:t>
            </w:r>
          </w:p>
        </w:tc>
        <w:tc>
          <w:tcPr>
            <w:tcW w:w="1740" w:type="dxa"/>
            <w:shd w:val="clear" w:color="auto" w:fill="auto"/>
            <w:vAlign w:val="center"/>
            <w:hideMark/>
          </w:tcPr>
          <w:p w14:paraId="0AA0A5A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5000E59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D75BD5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8ED45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017E5E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19A83D2" w14:textId="77777777" w:rsidTr="00827C84">
        <w:trPr>
          <w:trHeight w:val="20"/>
        </w:trPr>
        <w:tc>
          <w:tcPr>
            <w:tcW w:w="562" w:type="dxa"/>
            <w:shd w:val="clear" w:color="auto" w:fill="auto"/>
            <w:noWrap/>
            <w:vAlign w:val="center"/>
            <w:hideMark/>
          </w:tcPr>
          <w:p w14:paraId="5B69789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4820" w:type="dxa"/>
            <w:shd w:val="clear" w:color="auto" w:fill="auto"/>
            <w:vAlign w:val="center"/>
            <w:hideMark/>
          </w:tcPr>
          <w:p w14:paraId="7844229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3А</w:t>
            </w:r>
          </w:p>
        </w:tc>
        <w:tc>
          <w:tcPr>
            <w:tcW w:w="1066" w:type="dxa"/>
            <w:shd w:val="clear" w:color="auto" w:fill="auto"/>
            <w:vAlign w:val="center"/>
            <w:hideMark/>
          </w:tcPr>
          <w:p w14:paraId="68EF6CE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63.337138</w:t>
            </w:r>
          </w:p>
        </w:tc>
        <w:tc>
          <w:tcPr>
            <w:tcW w:w="1066" w:type="dxa"/>
            <w:shd w:val="clear" w:color="auto" w:fill="auto"/>
            <w:vAlign w:val="center"/>
            <w:hideMark/>
          </w:tcPr>
          <w:p w14:paraId="4432559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61.313301</w:t>
            </w:r>
          </w:p>
        </w:tc>
        <w:tc>
          <w:tcPr>
            <w:tcW w:w="1740" w:type="dxa"/>
            <w:shd w:val="clear" w:color="auto" w:fill="auto"/>
            <w:vAlign w:val="center"/>
            <w:hideMark/>
          </w:tcPr>
          <w:p w14:paraId="5A0AD3C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977" w:type="dxa"/>
            <w:shd w:val="clear" w:color="auto" w:fill="auto"/>
            <w:vAlign w:val="center"/>
            <w:hideMark/>
          </w:tcPr>
          <w:p w14:paraId="6C6C5E0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460045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2944B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44" w:type="dxa"/>
            <w:shd w:val="clear" w:color="auto" w:fill="auto"/>
            <w:noWrap/>
            <w:vAlign w:val="center"/>
            <w:hideMark/>
          </w:tcPr>
          <w:p w14:paraId="4E125D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72DDE926" w14:textId="77777777" w:rsidTr="00827C84">
        <w:trPr>
          <w:trHeight w:val="20"/>
        </w:trPr>
        <w:tc>
          <w:tcPr>
            <w:tcW w:w="562" w:type="dxa"/>
            <w:shd w:val="clear" w:color="auto" w:fill="auto"/>
            <w:noWrap/>
            <w:vAlign w:val="center"/>
            <w:hideMark/>
          </w:tcPr>
          <w:p w14:paraId="0FBFD4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4820" w:type="dxa"/>
            <w:shd w:val="clear" w:color="auto" w:fill="auto"/>
            <w:vAlign w:val="center"/>
            <w:hideMark/>
          </w:tcPr>
          <w:p w14:paraId="4D3D6CB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3Б</w:t>
            </w:r>
          </w:p>
        </w:tc>
        <w:tc>
          <w:tcPr>
            <w:tcW w:w="1066" w:type="dxa"/>
            <w:shd w:val="clear" w:color="auto" w:fill="auto"/>
            <w:vAlign w:val="center"/>
            <w:hideMark/>
          </w:tcPr>
          <w:p w14:paraId="48818D4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63.337588</w:t>
            </w:r>
          </w:p>
        </w:tc>
        <w:tc>
          <w:tcPr>
            <w:tcW w:w="1066" w:type="dxa"/>
            <w:shd w:val="clear" w:color="auto" w:fill="auto"/>
            <w:vAlign w:val="center"/>
            <w:hideMark/>
          </w:tcPr>
          <w:p w14:paraId="2D1628A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61.312926</w:t>
            </w:r>
          </w:p>
        </w:tc>
        <w:tc>
          <w:tcPr>
            <w:tcW w:w="1740" w:type="dxa"/>
            <w:shd w:val="clear" w:color="auto" w:fill="auto"/>
            <w:vAlign w:val="center"/>
            <w:hideMark/>
          </w:tcPr>
          <w:p w14:paraId="462331B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977" w:type="dxa"/>
            <w:shd w:val="clear" w:color="auto" w:fill="auto"/>
            <w:vAlign w:val="center"/>
            <w:hideMark/>
          </w:tcPr>
          <w:p w14:paraId="4F3619A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983315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90A06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44" w:type="dxa"/>
            <w:shd w:val="clear" w:color="auto" w:fill="auto"/>
            <w:noWrap/>
            <w:vAlign w:val="center"/>
            <w:hideMark/>
          </w:tcPr>
          <w:p w14:paraId="40AAC8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465992ED" w14:textId="77777777" w:rsidTr="00827C84">
        <w:trPr>
          <w:trHeight w:val="20"/>
        </w:trPr>
        <w:tc>
          <w:tcPr>
            <w:tcW w:w="562" w:type="dxa"/>
            <w:shd w:val="clear" w:color="auto" w:fill="auto"/>
            <w:noWrap/>
            <w:vAlign w:val="center"/>
            <w:hideMark/>
          </w:tcPr>
          <w:p w14:paraId="46463BA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4820" w:type="dxa"/>
            <w:shd w:val="clear" w:color="auto" w:fill="auto"/>
            <w:vAlign w:val="center"/>
            <w:hideMark/>
          </w:tcPr>
          <w:p w14:paraId="0F6B88C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3Г</w:t>
            </w:r>
          </w:p>
        </w:tc>
        <w:tc>
          <w:tcPr>
            <w:tcW w:w="1066" w:type="dxa"/>
            <w:shd w:val="clear" w:color="auto" w:fill="auto"/>
            <w:vAlign w:val="center"/>
            <w:hideMark/>
          </w:tcPr>
          <w:p w14:paraId="2B6A1D1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63.337902</w:t>
            </w:r>
          </w:p>
        </w:tc>
        <w:tc>
          <w:tcPr>
            <w:tcW w:w="1066" w:type="dxa"/>
            <w:shd w:val="clear" w:color="auto" w:fill="auto"/>
            <w:vAlign w:val="center"/>
            <w:hideMark/>
          </w:tcPr>
          <w:p w14:paraId="20EAF86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61.313293</w:t>
            </w:r>
          </w:p>
        </w:tc>
        <w:tc>
          <w:tcPr>
            <w:tcW w:w="1740" w:type="dxa"/>
            <w:shd w:val="clear" w:color="auto" w:fill="auto"/>
            <w:vAlign w:val="center"/>
            <w:hideMark/>
          </w:tcPr>
          <w:p w14:paraId="7148B40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0D3043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FA3B4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661C1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3F554C3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17F4DA47" w14:textId="77777777" w:rsidTr="00827C84">
        <w:trPr>
          <w:trHeight w:val="20"/>
        </w:trPr>
        <w:tc>
          <w:tcPr>
            <w:tcW w:w="562" w:type="dxa"/>
            <w:shd w:val="clear" w:color="auto" w:fill="auto"/>
            <w:noWrap/>
            <w:vAlign w:val="center"/>
            <w:hideMark/>
          </w:tcPr>
          <w:p w14:paraId="756669B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4820" w:type="dxa"/>
            <w:shd w:val="clear" w:color="auto" w:fill="auto"/>
            <w:vAlign w:val="center"/>
            <w:hideMark/>
          </w:tcPr>
          <w:p w14:paraId="74F330C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5</w:t>
            </w:r>
          </w:p>
        </w:tc>
        <w:tc>
          <w:tcPr>
            <w:tcW w:w="1066" w:type="dxa"/>
            <w:shd w:val="clear" w:color="auto" w:fill="auto"/>
            <w:vAlign w:val="center"/>
            <w:hideMark/>
          </w:tcPr>
          <w:p w14:paraId="30A245D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63.338225</w:t>
            </w:r>
          </w:p>
        </w:tc>
        <w:tc>
          <w:tcPr>
            <w:tcW w:w="1066" w:type="dxa"/>
            <w:shd w:val="clear" w:color="auto" w:fill="auto"/>
            <w:vAlign w:val="center"/>
            <w:hideMark/>
          </w:tcPr>
          <w:p w14:paraId="5C5E07F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61.313897</w:t>
            </w:r>
          </w:p>
        </w:tc>
        <w:tc>
          <w:tcPr>
            <w:tcW w:w="1740" w:type="dxa"/>
            <w:shd w:val="clear" w:color="auto" w:fill="auto"/>
            <w:vAlign w:val="center"/>
            <w:hideMark/>
          </w:tcPr>
          <w:p w14:paraId="1E649E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977" w:type="dxa"/>
            <w:shd w:val="clear" w:color="auto" w:fill="auto"/>
            <w:vAlign w:val="center"/>
            <w:hideMark/>
          </w:tcPr>
          <w:p w14:paraId="1513BE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176315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E4F576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64D9F0B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83</w:t>
            </w:r>
          </w:p>
        </w:tc>
      </w:tr>
      <w:tr w:rsidR="00342284" w:rsidRPr="002D2A33" w14:paraId="607976A9" w14:textId="77777777" w:rsidTr="00827C84">
        <w:trPr>
          <w:trHeight w:val="20"/>
        </w:trPr>
        <w:tc>
          <w:tcPr>
            <w:tcW w:w="562" w:type="dxa"/>
            <w:shd w:val="clear" w:color="auto" w:fill="auto"/>
            <w:noWrap/>
            <w:vAlign w:val="center"/>
            <w:hideMark/>
          </w:tcPr>
          <w:p w14:paraId="27668C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4820" w:type="dxa"/>
            <w:shd w:val="clear" w:color="auto" w:fill="auto"/>
            <w:vAlign w:val="center"/>
            <w:hideMark/>
          </w:tcPr>
          <w:p w14:paraId="2439C7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7</w:t>
            </w:r>
          </w:p>
        </w:tc>
        <w:tc>
          <w:tcPr>
            <w:tcW w:w="1066" w:type="dxa"/>
            <w:shd w:val="clear" w:color="auto" w:fill="auto"/>
            <w:vAlign w:val="center"/>
            <w:hideMark/>
          </w:tcPr>
          <w:p w14:paraId="57A389B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63.339223</w:t>
            </w:r>
          </w:p>
        </w:tc>
        <w:tc>
          <w:tcPr>
            <w:tcW w:w="1066" w:type="dxa"/>
            <w:shd w:val="clear" w:color="auto" w:fill="auto"/>
            <w:vAlign w:val="center"/>
            <w:hideMark/>
          </w:tcPr>
          <w:p w14:paraId="37E62BE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61.3142</w:t>
            </w:r>
          </w:p>
        </w:tc>
        <w:tc>
          <w:tcPr>
            <w:tcW w:w="1740" w:type="dxa"/>
            <w:shd w:val="clear" w:color="auto" w:fill="auto"/>
            <w:vAlign w:val="center"/>
            <w:hideMark/>
          </w:tcPr>
          <w:p w14:paraId="142E5C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977" w:type="dxa"/>
            <w:shd w:val="clear" w:color="auto" w:fill="auto"/>
            <w:vAlign w:val="center"/>
            <w:hideMark/>
          </w:tcPr>
          <w:p w14:paraId="5190844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030478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735D44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44" w:type="dxa"/>
            <w:shd w:val="clear" w:color="auto" w:fill="auto"/>
            <w:noWrap/>
            <w:vAlign w:val="center"/>
            <w:hideMark/>
          </w:tcPr>
          <w:p w14:paraId="771E4CE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09DC47FE" w14:textId="77777777" w:rsidTr="00827C84">
        <w:trPr>
          <w:trHeight w:val="20"/>
        </w:trPr>
        <w:tc>
          <w:tcPr>
            <w:tcW w:w="562" w:type="dxa"/>
            <w:shd w:val="clear" w:color="auto" w:fill="auto"/>
            <w:noWrap/>
            <w:vAlign w:val="center"/>
            <w:hideMark/>
          </w:tcPr>
          <w:p w14:paraId="2ECA208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17</w:t>
            </w:r>
          </w:p>
        </w:tc>
        <w:tc>
          <w:tcPr>
            <w:tcW w:w="4820" w:type="dxa"/>
            <w:shd w:val="clear" w:color="auto" w:fill="auto"/>
            <w:vAlign w:val="center"/>
            <w:hideMark/>
          </w:tcPr>
          <w:p w14:paraId="1B4E29B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7А</w:t>
            </w:r>
          </w:p>
        </w:tc>
        <w:tc>
          <w:tcPr>
            <w:tcW w:w="1066" w:type="dxa"/>
            <w:shd w:val="clear" w:color="auto" w:fill="auto"/>
            <w:vAlign w:val="center"/>
            <w:hideMark/>
          </w:tcPr>
          <w:p w14:paraId="20A423E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63.339914</w:t>
            </w:r>
          </w:p>
        </w:tc>
        <w:tc>
          <w:tcPr>
            <w:tcW w:w="1066" w:type="dxa"/>
            <w:shd w:val="clear" w:color="auto" w:fill="auto"/>
            <w:vAlign w:val="center"/>
            <w:hideMark/>
          </w:tcPr>
          <w:p w14:paraId="54034D5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61.313815</w:t>
            </w:r>
          </w:p>
        </w:tc>
        <w:tc>
          <w:tcPr>
            <w:tcW w:w="1740" w:type="dxa"/>
            <w:shd w:val="clear" w:color="auto" w:fill="auto"/>
            <w:vAlign w:val="center"/>
            <w:hideMark/>
          </w:tcPr>
          <w:p w14:paraId="1DBB8B7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3EE2A4F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7E00CF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95E73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078163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044EAC55" w14:textId="77777777" w:rsidTr="00827C84">
        <w:trPr>
          <w:trHeight w:val="20"/>
        </w:trPr>
        <w:tc>
          <w:tcPr>
            <w:tcW w:w="562" w:type="dxa"/>
            <w:shd w:val="clear" w:color="auto" w:fill="auto"/>
            <w:noWrap/>
            <w:vAlign w:val="center"/>
            <w:hideMark/>
          </w:tcPr>
          <w:p w14:paraId="62C2983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4820" w:type="dxa"/>
            <w:shd w:val="clear" w:color="auto" w:fill="auto"/>
            <w:vAlign w:val="center"/>
            <w:hideMark/>
          </w:tcPr>
          <w:p w14:paraId="5E555D2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7Б</w:t>
            </w:r>
          </w:p>
        </w:tc>
        <w:tc>
          <w:tcPr>
            <w:tcW w:w="1066" w:type="dxa"/>
            <w:shd w:val="clear" w:color="auto" w:fill="auto"/>
            <w:vAlign w:val="center"/>
            <w:hideMark/>
          </w:tcPr>
          <w:p w14:paraId="0BE27FD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63.339205</w:t>
            </w:r>
          </w:p>
        </w:tc>
        <w:tc>
          <w:tcPr>
            <w:tcW w:w="1066" w:type="dxa"/>
            <w:shd w:val="clear" w:color="auto" w:fill="auto"/>
            <w:vAlign w:val="center"/>
            <w:hideMark/>
          </w:tcPr>
          <w:p w14:paraId="0B4F7EE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61.313824</w:t>
            </w:r>
          </w:p>
        </w:tc>
        <w:tc>
          <w:tcPr>
            <w:tcW w:w="1740" w:type="dxa"/>
            <w:shd w:val="clear" w:color="auto" w:fill="auto"/>
            <w:vAlign w:val="center"/>
            <w:hideMark/>
          </w:tcPr>
          <w:p w14:paraId="03C419F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977" w:type="dxa"/>
            <w:shd w:val="clear" w:color="auto" w:fill="auto"/>
            <w:vAlign w:val="center"/>
            <w:hideMark/>
          </w:tcPr>
          <w:p w14:paraId="15240AF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2C58C7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FAA3F7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44" w:type="dxa"/>
            <w:shd w:val="clear" w:color="auto" w:fill="auto"/>
            <w:noWrap/>
            <w:vAlign w:val="center"/>
            <w:hideMark/>
          </w:tcPr>
          <w:p w14:paraId="1151A5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43</w:t>
            </w:r>
          </w:p>
        </w:tc>
      </w:tr>
      <w:tr w:rsidR="00342284" w:rsidRPr="002D2A33" w14:paraId="3C41DF14" w14:textId="77777777" w:rsidTr="00827C84">
        <w:trPr>
          <w:trHeight w:val="20"/>
        </w:trPr>
        <w:tc>
          <w:tcPr>
            <w:tcW w:w="562" w:type="dxa"/>
            <w:shd w:val="clear" w:color="auto" w:fill="auto"/>
            <w:noWrap/>
            <w:vAlign w:val="center"/>
            <w:hideMark/>
          </w:tcPr>
          <w:p w14:paraId="5935E6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w:t>
            </w:r>
          </w:p>
        </w:tc>
        <w:tc>
          <w:tcPr>
            <w:tcW w:w="4820" w:type="dxa"/>
            <w:shd w:val="clear" w:color="auto" w:fill="auto"/>
            <w:vAlign w:val="center"/>
            <w:hideMark/>
          </w:tcPr>
          <w:p w14:paraId="03D33B1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12</w:t>
            </w:r>
          </w:p>
        </w:tc>
        <w:tc>
          <w:tcPr>
            <w:tcW w:w="1066" w:type="dxa"/>
            <w:shd w:val="clear" w:color="auto" w:fill="auto"/>
            <w:vAlign w:val="center"/>
            <w:hideMark/>
          </w:tcPr>
          <w:p w14:paraId="598E381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63.338567</w:t>
            </w:r>
          </w:p>
        </w:tc>
        <w:tc>
          <w:tcPr>
            <w:tcW w:w="1066" w:type="dxa"/>
            <w:shd w:val="clear" w:color="auto" w:fill="auto"/>
            <w:vAlign w:val="center"/>
            <w:hideMark/>
          </w:tcPr>
          <w:p w14:paraId="4009E12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61.314644</w:t>
            </w:r>
          </w:p>
        </w:tc>
        <w:tc>
          <w:tcPr>
            <w:tcW w:w="1740" w:type="dxa"/>
            <w:shd w:val="clear" w:color="auto" w:fill="auto"/>
            <w:vAlign w:val="center"/>
            <w:hideMark/>
          </w:tcPr>
          <w:p w14:paraId="560F947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2EBFB0B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249" w:type="dxa"/>
            <w:shd w:val="clear" w:color="auto" w:fill="auto"/>
            <w:vAlign w:val="center"/>
            <w:hideMark/>
          </w:tcPr>
          <w:p w14:paraId="0AEC00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AE69C0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1BFC61D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43123BA1" w14:textId="77777777" w:rsidTr="00827C84">
        <w:trPr>
          <w:trHeight w:val="20"/>
        </w:trPr>
        <w:tc>
          <w:tcPr>
            <w:tcW w:w="562" w:type="dxa"/>
            <w:shd w:val="clear" w:color="auto" w:fill="auto"/>
            <w:noWrap/>
            <w:vAlign w:val="center"/>
            <w:hideMark/>
          </w:tcPr>
          <w:p w14:paraId="4617CCA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4820" w:type="dxa"/>
            <w:shd w:val="clear" w:color="auto" w:fill="auto"/>
            <w:vAlign w:val="center"/>
            <w:hideMark/>
          </w:tcPr>
          <w:p w14:paraId="1A13A42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Буряка, 14</w:t>
            </w:r>
          </w:p>
        </w:tc>
        <w:tc>
          <w:tcPr>
            <w:tcW w:w="1066" w:type="dxa"/>
            <w:shd w:val="clear" w:color="auto" w:fill="auto"/>
            <w:vAlign w:val="center"/>
            <w:hideMark/>
          </w:tcPr>
          <w:p w14:paraId="7E8C179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63.338845</w:t>
            </w:r>
          </w:p>
        </w:tc>
        <w:tc>
          <w:tcPr>
            <w:tcW w:w="1066" w:type="dxa"/>
            <w:shd w:val="clear" w:color="auto" w:fill="auto"/>
            <w:vAlign w:val="center"/>
            <w:hideMark/>
          </w:tcPr>
          <w:p w14:paraId="5F72165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61.314424</w:t>
            </w:r>
          </w:p>
        </w:tc>
        <w:tc>
          <w:tcPr>
            <w:tcW w:w="1740" w:type="dxa"/>
            <w:shd w:val="clear" w:color="auto" w:fill="auto"/>
            <w:vAlign w:val="center"/>
            <w:hideMark/>
          </w:tcPr>
          <w:p w14:paraId="36D08F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7A2C77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6DEAA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74D0AF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61A99D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46A7860A" w14:textId="77777777" w:rsidTr="00827C84">
        <w:trPr>
          <w:trHeight w:val="20"/>
        </w:trPr>
        <w:tc>
          <w:tcPr>
            <w:tcW w:w="562" w:type="dxa"/>
            <w:shd w:val="clear" w:color="auto" w:fill="auto"/>
            <w:noWrap/>
            <w:vAlign w:val="center"/>
            <w:hideMark/>
          </w:tcPr>
          <w:p w14:paraId="2D8664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w:t>
            </w:r>
          </w:p>
        </w:tc>
        <w:tc>
          <w:tcPr>
            <w:tcW w:w="4820" w:type="dxa"/>
            <w:shd w:val="clear" w:color="auto" w:fill="auto"/>
            <w:vAlign w:val="center"/>
            <w:hideMark/>
          </w:tcPr>
          <w:p w14:paraId="17BD361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Газовиков, 1</w:t>
            </w:r>
          </w:p>
        </w:tc>
        <w:tc>
          <w:tcPr>
            <w:tcW w:w="1066" w:type="dxa"/>
            <w:shd w:val="clear" w:color="auto" w:fill="auto"/>
            <w:vAlign w:val="center"/>
            <w:hideMark/>
          </w:tcPr>
          <w:p w14:paraId="50D1B95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63.339887</w:t>
            </w:r>
          </w:p>
        </w:tc>
        <w:tc>
          <w:tcPr>
            <w:tcW w:w="1066" w:type="dxa"/>
            <w:shd w:val="clear" w:color="auto" w:fill="auto"/>
            <w:vAlign w:val="center"/>
            <w:hideMark/>
          </w:tcPr>
          <w:p w14:paraId="18C14C4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61.31017</w:t>
            </w:r>
          </w:p>
        </w:tc>
        <w:tc>
          <w:tcPr>
            <w:tcW w:w="1740" w:type="dxa"/>
            <w:shd w:val="clear" w:color="auto" w:fill="auto"/>
            <w:vAlign w:val="center"/>
            <w:hideMark/>
          </w:tcPr>
          <w:p w14:paraId="4A970BD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68</w:t>
            </w:r>
          </w:p>
        </w:tc>
        <w:tc>
          <w:tcPr>
            <w:tcW w:w="977" w:type="dxa"/>
            <w:shd w:val="clear" w:color="auto" w:fill="auto"/>
            <w:vAlign w:val="center"/>
            <w:hideMark/>
          </w:tcPr>
          <w:p w14:paraId="1FAD1F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F93C6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1447</w:t>
            </w:r>
          </w:p>
        </w:tc>
        <w:tc>
          <w:tcPr>
            <w:tcW w:w="1957" w:type="dxa"/>
            <w:shd w:val="clear" w:color="auto" w:fill="auto"/>
            <w:vAlign w:val="center"/>
            <w:hideMark/>
          </w:tcPr>
          <w:p w14:paraId="733E219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1515</w:t>
            </w:r>
          </w:p>
        </w:tc>
        <w:tc>
          <w:tcPr>
            <w:tcW w:w="1544" w:type="dxa"/>
            <w:shd w:val="clear" w:color="auto" w:fill="auto"/>
            <w:noWrap/>
            <w:vAlign w:val="center"/>
            <w:hideMark/>
          </w:tcPr>
          <w:p w14:paraId="319BF23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w:t>
            </w:r>
          </w:p>
        </w:tc>
      </w:tr>
      <w:tr w:rsidR="00342284" w:rsidRPr="002D2A33" w14:paraId="584EACFE" w14:textId="77777777" w:rsidTr="00827C84">
        <w:trPr>
          <w:trHeight w:val="20"/>
        </w:trPr>
        <w:tc>
          <w:tcPr>
            <w:tcW w:w="562" w:type="dxa"/>
            <w:shd w:val="clear" w:color="auto" w:fill="auto"/>
            <w:noWrap/>
            <w:vAlign w:val="center"/>
            <w:hideMark/>
          </w:tcPr>
          <w:p w14:paraId="23CDFC9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4820" w:type="dxa"/>
            <w:shd w:val="clear" w:color="auto" w:fill="auto"/>
            <w:vAlign w:val="center"/>
            <w:hideMark/>
          </w:tcPr>
          <w:p w14:paraId="3060B16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Газовиков, 2</w:t>
            </w:r>
          </w:p>
        </w:tc>
        <w:tc>
          <w:tcPr>
            <w:tcW w:w="1066" w:type="dxa"/>
            <w:shd w:val="clear" w:color="auto" w:fill="auto"/>
            <w:vAlign w:val="center"/>
            <w:hideMark/>
          </w:tcPr>
          <w:p w14:paraId="0881C5B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63.340911</w:t>
            </w:r>
          </w:p>
        </w:tc>
        <w:tc>
          <w:tcPr>
            <w:tcW w:w="1066" w:type="dxa"/>
            <w:shd w:val="clear" w:color="auto" w:fill="auto"/>
            <w:vAlign w:val="center"/>
            <w:hideMark/>
          </w:tcPr>
          <w:p w14:paraId="758B7B8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61.309185</w:t>
            </w:r>
          </w:p>
        </w:tc>
        <w:tc>
          <w:tcPr>
            <w:tcW w:w="1740" w:type="dxa"/>
            <w:shd w:val="clear" w:color="auto" w:fill="auto"/>
            <w:vAlign w:val="center"/>
            <w:hideMark/>
          </w:tcPr>
          <w:p w14:paraId="03101AF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c>
          <w:tcPr>
            <w:tcW w:w="977" w:type="dxa"/>
            <w:shd w:val="clear" w:color="auto" w:fill="auto"/>
            <w:vAlign w:val="center"/>
            <w:hideMark/>
          </w:tcPr>
          <w:p w14:paraId="1BE7D6B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825FC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4511A4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c>
          <w:tcPr>
            <w:tcW w:w="1544" w:type="dxa"/>
            <w:shd w:val="clear" w:color="auto" w:fill="auto"/>
            <w:noWrap/>
            <w:vAlign w:val="center"/>
            <w:hideMark/>
          </w:tcPr>
          <w:p w14:paraId="46697F8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r>
      <w:tr w:rsidR="00342284" w:rsidRPr="002D2A33" w14:paraId="6C1FB93D" w14:textId="77777777" w:rsidTr="00827C84">
        <w:trPr>
          <w:trHeight w:val="20"/>
        </w:trPr>
        <w:tc>
          <w:tcPr>
            <w:tcW w:w="562" w:type="dxa"/>
            <w:shd w:val="clear" w:color="auto" w:fill="auto"/>
            <w:noWrap/>
            <w:vAlign w:val="center"/>
            <w:hideMark/>
          </w:tcPr>
          <w:p w14:paraId="5D4F80A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4820" w:type="dxa"/>
            <w:shd w:val="clear" w:color="auto" w:fill="auto"/>
            <w:vAlign w:val="center"/>
            <w:hideMark/>
          </w:tcPr>
          <w:p w14:paraId="4E06CA6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Газовиков, 2/1</w:t>
            </w:r>
          </w:p>
        </w:tc>
        <w:tc>
          <w:tcPr>
            <w:tcW w:w="1066" w:type="dxa"/>
            <w:shd w:val="clear" w:color="auto" w:fill="auto"/>
            <w:vAlign w:val="center"/>
            <w:hideMark/>
          </w:tcPr>
          <w:p w14:paraId="75908FE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63.341657</w:t>
            </w:r>
          </w:p>
        </w:tc>
        <w:tc>
          <w:tcPr>
            <w:tcW w:w="1066" w:type="dxa"/>
            <w:shd w:val="clear" w:color="auto" w:fill="auto"/>
            <w:vAlign w:val="center"/>
            <w:hideMark/>
          </w:tcPr>
          <w:p w14:paraId="45EEC9F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61.308645</w:t>
            </w:r>
          </w:p>
        </w:tc>
        <w:tc>
          <w:tcPr>
            <w:tcW w:w="1740" w:type="dxa"/>
            <w:shd w:val="clear" w:color="auto" w:fill="auto"/>
            <w:vAlign w:val="center"/>
            <w:hideMark/>
          </w:tcPr>
          <w:p w14:paraId="74C628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977" w:type="dxa"/>
            <w:shd w:val="clear" w:color="auto" w:fill="auto"/>
            <w:vAlign w:val="center"/>
            <w:hideMark/>
          </w:tcPr>
          <w:p w14:paraId="70FF0E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249" w:type="dxa"/>
            <w:shd w:val="clear" w:color="auto" w:fill="auto"/>
            <w:vAlign w:val="center"/>
            <w:hideMark/>
          </w:tcPr>
          <w:p w14:paraId="03DB1BB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7C1FF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387E9B7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5F8B67C3" w14:textId="77777777" w:rsidTr="00827C84">
        <w:trPr>
          <w:trHeight w:val="20"/>
        </w:trPr>
        <w:tc>
          <w:tcPr>
            <w:tcW w:w="562" w:type="dxa"/>
            <w:shd w:val="clear" w:color="auto" w:fill="auto"/>
            <w:noWrap/>
            <w:vAlign w:val="center"/>
            <w:hideMark/>
          </w:tcPr>
          <w:p w14:paraId="1812472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4820" w:type="dxa"/>
            <w:shd w:val="clear" w:color="auto" w:fill="auto"/>
            <w:vAlign w:val="center"/>
            <w:hideMark/>
          </w:tcPr>
          <w:p w14:paraId="104095E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Газовиков, 3</w:t>
            </w:r>
          </w:p>
        </w:tc>
        <w:tc>
          <w:tcPr>
            <w:tcW w:w="1066" w:type="dxa"/>
            <w:shd w:val="clear" w:color="auto" w:fill="auto"/>
            <w:vAlign w:val="center"/>
            <w:hideMark/>
          </w:tcPr>
          <w:p w14:paraId="18C2DC7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63.342735</w:t>
            </w:r>
          </w:p>
        </w:tc>
        <w:tc>
          <w:tcPr>
            <w:tcW w:w="1066" w:type="dxa"/>
            <w:shd w:val="clear" w:color="auto" w:fill="auto"/>
            <w:vAlign w:val="center"/>
            <w:hideMark/>
          </w:tcPr>
          <w:p w14:paraId="0690812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61.308222</w:t>
            </w:r>
          </w:p>
        </w:tc>
        <w:tc>
          <w:tcPr>
            <w:tcW w:w="1740" w:type="dxa"/>
            <w:shd w:val="clear" w:color="auto" w:fill="auto"/>
            <w:vAlign w:val="center"/>
            <w:hideMark/>
          </w:tcPr>
          <w:p w14:paraId="70B73F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977" w:type="dxa"/>
            <w:shd w:val="clear" w:color="auto" w:fill="auto"/>
            <w:vAlign w:val="center"/>
            <w:hideMark/>
          </w:tcPr>
          <w:p w14:paraId="411D79D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249" w:type="dxa"/>
            <w:shd w:val="clear" w:color="auto" w:fill="auto"/>
            <w:vAlign w:val="center"/>
            <w:hideMark/>
          </w:tcPr>
          <w:p w14:paraId="22D7ECD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0A6F09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1544" w:type="dxa"/>
            <w:shd w:val="clear" w:color="auto" w:fill="auto"/>
            <w:noWrap/>
            <w:vAlign w:val="center"/>
            <w:hideMark/>
          </w:tcPr>
          <w:p w14:paraId="2F68B8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31</w:t>
            </w:r>
          </w:p>
        </w:tc>
      </w:tr>
      <w:tr w:rsidR="00342284" w:rsidRPr="002D2A33" w14:paraId="6B2AEDAA" w14:textId="77777777" w:rsidTr="00827C84">
        <w:trPr>
          <w:trHeight w:val="20"/>
        </w:trPr>
        <w:tc>
          <w:tcPr>
            <w:tcW w:w="562" w:type="dxa"/>
            <w:shd w:val="clear" w:color="auto" w:fill="auto"/>
            <w:noWrap/>
            <w:vAlign w:val="center"/>
            <w:hideMark/>
          </w:tcPr>
          <w:p w14:paraId="021893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4820" w:type="dxa"/>
            <w:shd w:val="clear" w:color="auto" w:fill="auto"/>
            <w:vAlign w:val="center"/>
            <w:hideMark/>
          </w:tcPr>
          <w:p w14:paraId="03ED279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Газовиков, 4</w:t>
            </w:r>
          </w:p>
        </w:tc>
        <w:tc>
          <w:tcPr>
            <w:tcW w:w="1066" w:type="dxa"/>
            <w:shd w:val="clear" w:color="auto" w:fill="auto"/>
            <w:vAlign w:val="center"/>
            <w:hideMark/>
          </w:tcPr>
          <w:p w14:paraId="3C15202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63.34287</w:t>
            </w:r>
          </w:p>
        </w:tc>
        <w:tc>
          <w:tcPr>
            <w:tcW w:w="1066" w:type="dxa"/>
            <w:shd w:val="clear" w:color="auto" w:fill="auto"/>
            <w:vAlign w:val="center"/>
            <w:hideMark/>
          </w:tcPr>
          <w:p w14:paraId="117E730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61.307665</w:t>
            </w:r>
          </w:p>
        </w:tc>
        <w:tc>
          <w:tcPr>
            <w:tcW w:w="1740" w:type="dxa"/>
            <w:shd w:val="clear" w:color="auto" w:fill="auto"/>
            <w:vAlign w:val="center"/>
            <w:hideMark/>
          </w:tcPr>
          <w:p w14:paraId="3B0F0D4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37</w:t>
            </w:r>
          </w:p>
        </w:tc>
        <w:tc>
          <w:tcPr>
            <w:tcW w:w="977" w:type="dxa"/>
            <w:shd w:val="clear" w:color="auto" w:fill="auto"/>
            <w:vAlign w:val="center"/>
            <w:hideMark/>
          </w:tcPr>
          <w:p w14:paraId="4B7C8EA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47918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4ACAD3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37</w:t>
            </w:r>
          </w:p>
        </w:tc>
        <w:tc>
          <w:tcPr>
            <w:tcW w:w="1544" w:type="dxa"/>
            <w:shd w:val="clear" w:color="auto" w:fill="auto"/>
            <w:noWrap/>
            <w:vAlign w:val="center"/>
            <w:hideMark/>
          </w:tcPr>
          <w:p w14:paraId="5F7D76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41</w:t>
            </w:r>
          </w:p>
        </w:tc>
      </w:tr>
      <w:tr w:rsidR="00342284" w:rsidRPr="002D2A33" w14:paraId="0FB2DB57" w14:textId="77777777" w:rsidTr="00827C84">
        <w:trPr>
          <w:trHeight w:val="20"/>
        </w:trPr>
        <w:tc>
          <w:tcPr>
            <w:tcW w:w="562" w:type="dxa"/>
            <w:shd w:val="clear" w:color="auto" w:fill="auto"/>
            <w:noWrap/>
            <w:vAlign w:val="center"/>
            <w:hideMark/>
          </w:tcPr>
          <w:p w14:paraId="68EC8CB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4820" w:type="dxa"/>
            <w:shd w:val="clear" w:color="auto" w:fill="auto"/>
            <w:vAlign w:val="center"/>
            <w:hideMark/>
          </w:tcPr>
          <w:p w14:paraId="55E023C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Газовиков, 5</w:t>
            </w:r>
          </w:p>
        </w:tc>
        <w:tc>
          <w:tcPr>
            <w:tcW w:w="1066" w:type="dxa"/>
            <w:shd w:val="clear" w:color="auto" w:fill="auto"/>
            <w:vAlign w:val="center"/>
            <w:hideMark/>
          </w:tcPr>
          <w:p w14:paraId="12C9391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63.34393</w:t>
            </w:r>
          </w:p>
        </w:tc>
        <w:tc>
          <w:tcPr>
            <w:tcW w:w="1066" w:type="dxa"/>
            <w:shd w:val="clear" w:color="auto" w:fill="auto"/>
            <w:vAlign w:val="center"/>
            <w:hideMark/>
          </w:tcPr>
          <w:p w14:paraId="4CA0499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61.307397</w:t>
            </w:r>
          </w:p>
        </w:tc>
        <w:tc>
          <w:tcPr>
            <w:tcW w:w="1740" w:type="dxa"/>
            <w:shd w:val="clear" w:color="auto" w:fill="auto"/>
            <w:vAlign w:val="center"/>
            <w:hideMark/>
          </w:tcPr>
          <w:p w14:paraId="3C336F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1C58F98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C68F57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19D14F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023A3F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r>
      <w:tr w:rsidR="00342284" w:rsidRPr="002D2A33" w14:paraId="14F949BB" w14:textId="77777777" w:rsidTr="00827C84">
        <w:trPr>
          <w:trHeight w:val="20"/>
        </w:trPr>
        <w:tc>
          <w:tcPr>
            <w:tcW w:w="562" w:type="dxa"/>
            <w:shd w:val="clear" w:color="auto" w:fill="auto"/>
            <w:noWrap/>
            <w:vAlign w:val="center"/>
            <w:hideMark/>
          </w:tcPr>
          <w:p w14:paraId="5B9543B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w:t>
            </w:r>
          </w:p>
        </w:tc>
        <w:tc>
          <w:tcPr>
            <w:tcW w:w="4820" w:type="dxa"/>
            <w:shd w:val="clear" w:color="auto" w:fill="auto"/>
            <w:vAlign w:val="center"/>
            <w:hideMark/>
          </w:tcPr>
          <w:p w14:paraId="0853FAB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Газовиков, 6</w:t>
            </w:r>
          </w:p>
        </w:tc>
        <w:tc>
          <w:tcPr>
            <w:tcW w:w="1066" w:type="dxa"/>
            <w:shd w:val="clear" w:color="auto" w:fill="auto"/>
            <w:vAlign w:val="center"/>
            <w:hideMark/>
          </w:tcPr>
          <w:p w14:paraId="18C6333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63.344127</w:t>
            </w:r>
          </w:p>
        </w:tc>
        <w:tc>
          <w:tcPr>
            <w:tcW w:w="1066" w:type="dxa"/>
            <w:shd w:val="clear" w:color="auto" w:fill="auto"/>
            <w:vAlign w:val="center"/>
            <w:hideMark/>
          </w:tcPr>
          <w:p w14:paraId="06A7C50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61.306671</w:t>
            </w:r>
          </w:p>
        </w:tc>
        <w:tc>
          <w:tcPr>
            <w:tcW w:w="1740" w:type="dxa"/>
            <w:shd w:val="clear" w:color="auto" w:fill="auto"/>
            <w:vAlign w:val="center"/>
            <w:hideMark/>
          </w:tcPr>
          <w:p w14:paraId="6D3EAE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977" w:type="dxa"/>
            <w:shd w:val="clear" w:color="auto" w:fill="auto"/>
            <w:vAlign w:val="center"/>
            <w:hideMark/>
          </w:tcPr>
          <w:p w14:paraId="18A63D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CA52D3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1816</w:t>
            </w:r>
          </w:p>
        </w:tc>
        <w:tc>
          <w:tcPr>
            <w:tcW w:w="1957" w:type="dxa"/>
            <w:shd w:val="clear" w:color="auto" w:fill="auto"/>
            <w:vAlign w:val="center"/>
            <w:hideMark/>
          </w:tcPr>
          <w:p w14:paraId="27C3643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1854</w:t>
            </w:r>
          </w:p>
        </w:tc>
        <w:tc>
          <w:tcPr>
            <w:tcW w:w="1544" w:type="dxa"/>
            <w:shd w:val="clear" w:color="auto" w:fill="auto"/>
            <w:noWrap/>
            <w:vAlign w:val="center"/>
            <w:hideMark/>
          </w:tcPr>
          <w:p w14:paraId="0DE7E99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w:t>
            </w:r>
          </w:p>
        </w:tc>
      </w:tr>
      <w:tr w:rsidR="00342284" w:rsidRPr="002D2A33" w14:paraId="7401A0A7" w14:textId="77777777" w:rsidTr="00827C84">
        <w:trPr>
          <w:trHeight w:val="20"/>
        </w:trPr>
        <w:tc>
          <w:tcPr>
            <w:tcW w:w="562" w:type="dxa"/>
            <w:shd w:val="clear" w:color="auto" w:fill="auto"/>
            <w:noWrap/>
            <w:vAlign w:val="center"/>
            <w:hideMark/>
          </w:tcPr>
          <w:p w14:paraId="3A8E58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4820" w:type="dxa"/>
            <w:shd w:val="clear" w:color="auto" w:fill="auto"/>
            <w:vAlign w:val="center"/>
            <w:hideMark/>
          </w:tcPr>
          <w:p w14:paraId="01F0E64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Гастелло, 7А</w:t>
            </w:r>
          </w:p>
        </w:tc>
        <w:tc>
          <w:tcPr>
            <w:tcW w:w="1066" w:type="dxa"/>
            <w:shd w:val="clear" w:color="auto" w:fill="auto"/>
            <w:vAlign w:val="center"/>
            <w:hideMark/>
          </w:tcPr>
          <w:p w14:paraId="11BFABD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63.310324</w:t>
            </w:r>
          </w:p>
        </w:tc>
        <w:tc>
          <w:tcPr>
            <w:tcW w:w="1066" w:type="dxa"/>
            <w:shd w:val="clear" w:color="auto" w:fill="auto"/>
            <w:vAlign w:val="center"/>
            <w:hideMark/>
          </w:tcPr>
          <w:p w14:paraId="012FC30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61.31458</w:t>
            </w:r>
          </w:p>
        </w:tc>
        <w:tc>
          <w:tcPr>
            <w:tcW w:w="1740" w:type="dxa"/>
            <w:shd w:val="clear" w:color="auto" w:fill="auto"/>
            <w:vAlign w:val="center"/>
            <w:hideMark/>
          </w:tcPr>
          <w:p w14:paraId="2059BA5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2D4D4F9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9F2AE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E28E25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418059C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44C3D094" w14:textId="77777777" w:rsidTr="00827C84">
        <w:trPr>
          <w:trHeight w:val="20"/>
        </w:trPr>
        <w:tc>
          <w:tcPr>
            <w:tcW w:w="562" w:type="dxa"/>
            <w:shd w:val="clear" w:color="auto" w:fill="auto"/>
            <w:noWrap/>
            <w:vAlign w:val="center"/>
            <w:hideMark/>
          </w:tcPr>
          <w:p w14:paraId="7D7D13A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29</w:t>
            </w:r>
          </w:p>
        </w:tc>
        <w:tc>
          <w:tcPr>
            <w:tcW w:w="4820" w:type="dxa"/>
            <w:shd w:val="clear" w:color="auto" w:fill="auto"/>
            <w:vAlign w:val="center"/>
            <w:hideMark/>
          </w:tcPr>
          <w:p w14:paraId="42692BD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Гастелло, 13А</w:t>
            </w:r>
          </w:p>
        </w:tc>
        <w:tc>
          <w:tcPr>
            <w:tcW w:w="1066" w:type="dxa"/>
            <w:shd w:val="clear" w:color="auto" w:fill="auto"/>
            <w:vAlign w:val="center"/>
            <w:hideMark/>
          </w:tcPr>
          <w:p w14:paraId="57C4B0E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63.310018</w:t>
            </w:r>
          </w:p>
        </w:tc>
        <w:tc>
          <w:tcPr>
            <w:tcW w:w="1066" w:type="dxa"/>
            <w:shd w:val="clear" w:color="auto" w:fill="auto"/>
            <w:vAlign w:val="center"/>
            <w:hideMark/>
          </w:tcPr>
          <w:p w14:paraId="2FC34BC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61.316424</w:t>
            </w:r>
          </w:p>
        </w:tc>
        <w:tc>
          <w:tcPr>
            <w:tcW w:w="1740" w:type="dxa"/>
            <w:shd w:val="clear" w:color="auto" w:fill="auto"/>
            <w:vAlign w:val="center"/>
            <w:hideMark/>
          </w:tcPr>
          <w:p w14:paraId="72401F6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2100F4F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CC2F6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E81457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6051FF8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53DFF292" w14:textId="77777777" w:rsidTr="00827C84">
        <w:trPr>
          <w:trHeight w:val="20"/>
        </w:trPr>
        <w:tc>
          <w:tcPr>
            <w:tcW w:w="562" w:type="dxa"/>
            <w:shd w:val="clear" w:color="auto" w:fill="auto"/>
            <w:noWrap/>
            <w:vAlign w:val="center"/>
            <w:hideMark/>
          </w:tcPr>
          <w:p w14:paraId="27259A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4820" w:type="dxa"/>
            <w:shd w:val="clear" w:color="auto" w:fill="auto"/>
            <w:vAlign w:val="center"/>
            <w:hideMark/>
          </w:tcPr>
          <w:p w14:paraId="6891E2D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Гастелло, 15</w:t>
            </w:r>
          </w:p>
        </w:tc>
        <w:tc>
          <w:tcPr>
            <w:tcW w:w="1066" w:type="dxa"/>
            <w:shd w:val="clear" w:color="auto" w:fill="auto"/>
            <w:vAlign w:val="center"/>
            <w:hideMark/>
          </w:tcPr>
          <w:p w14:paraId="3FB8411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63.30868</w:t>
            </w:r>
          </w:p>
        </w:tc>
        <w:tc>
          <w:tcPr>
            <w:tcW w:w="1066" w:type="dxa"/>
            <w:shd w:val="clear" w:color="auto" w:fill="auto"/>
            <w:vAlign w:val="center"/>
            <w:hideMark/>
          </w:tcPr>
          <w:p w14:paraId="1AA5501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61.316976</w:t>
            </w:r>
          </w:p>
        </w:tc>
        <w:tc>
          <w:tcPr>
            <w:tcW w:w="1740" w:type="dxa"/>
            <w:shd w:val="clear" w:color="auto" w:fill="auto"/>
            <w:vAlign w:val="center"/>
            <w:hideMark/>
          </w:tcPr>
          <w:p w14:paraId="52FF5D0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977" w:type="dxa"/>
            <w:shd w:val="clear" w:color="auto" w:fill="auto"/>
            <w:vAlign w:val="center"/>
            <w:hideMark/>
          </w:tcPr>
          <w:p w14:paraId="29A1808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3CBCB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C440F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1544" w:type="dxa"/>
            <w:shd w:val="clear" w:color="auto" w:fill="auto"/>
            <w:noWrap/>
            <w:vAlign w:val="center"/>
            <w:hideMark/>
          </w:tcPr>
          <w:p w14:paraId="4A199E6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r>
      <w:tr w:rsidR="00342284" w:rsidRPr="002D2A33" w14:paraId="1F021069" w14:textId="77777777" w:rsidTr="00827C84">
        <w:trPr>
          <w:trHeight w:val="20"/>
        </w:trPr>
        <w:tc>
          <w:tcPr>
            <w:tcW w:w="562" w:type="dxa"/>
            <w:shd w:val="clear" w:color="auto" w:fill="auto"/>
            <w:noWrap/>
            <w:vAlign w:val="center"/>
            <w:hideMark/>
          </w:tcPr>
          <w:p w14:paraId="5169BA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31</w:t>
            </w:r>
          </w:p>
        </w:tc>
        <w:tc>
          <w:tcPr>
            <w:tcW w:w="4820" w:type="dxa"/>
            <w:shd w:val="clear" w:color="auto" w:fill="auto"/>
            <w:vAlign w:val="center"/>
            <w:hideMark/>
          </w:tcPr>
          <w:p w14:paraId="6028B7E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Геологов, 7</w:t>
            </w:r>
          </w:p>
        </w:tc>
        <w:tc>
          <w:tcPr>
            <w:tcW w:w="1066" w:type="dxa"/>
            <w:shd w:val="clear" w:color="auto" w:fill="auto"/>
            <w:vAlign w:val="center"/>
            <w:hideMark/>
          </w:tcPr>
          <w:p w14:paraId="152412D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63.319954</w:t>
            </w:r>
          </w:p>
        </w:tc>
        <w:tc>
          <w:tcPr>
            <w:tcW w:w="1066" w:type="dxa"/>
            <w:shd w:val="clear" w:color="auto" w:fill="auto"/>
            <w:vAlign w:val="center"/>
            <w:hideMark/>
          </w:tcPr>
          <w:p w14:paraId="23F316C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61.308723</w:t>
            </w:r>
          </w:p>
        </w:tc>
        <w:tc>
          <w:tcPr>
            <w:tcW w:w="1740" w:type="dxa"/>
            <w:shd w:val="clear" w:color="auto" w:fill="auto"/>
            <w:vAlign w:val="center"/>
            <w:hideMark/>
          </w:tcPr>
          <w:p w14:paraId="3FBE6A6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977" w:type="dxa"/>
            <w:shd w:val="clear" w:color="auto" w:fill="auto"/>
            <w:vAlign w:val="center"/>
            <w:hideMark/>
          </w:tcPr>
          <w:p w14:paraId="0704A02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7819F0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2BE06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544" w:type="dxa"/>
            <w:shd w:val="clear" w:color="auto" w:fill="auto"/>
            <w:noWrap/>
            <w:vAlign w:val="center"/>
            <w:hideMark/>
          </w:tcPr>
          <w:p w14:paraId="6F0E9F4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r>
      <w:tr w:rsidR="00342284" w:rsidRPr="002D2A33" w14:paraId="7FDAB7BF" w14:textId="77777777" w:rsidTr="00827C84">
        <w:trPr>
          <w:trHeight w:val="20"/>
        </w:trPr>
        <w:tc>
          <w:tcPr>
            <w:tcW w:w="562" w:type="dxa"/>
            <w:shd w:val="clear" w:color="auto" w:fill="auto"/>
            <w:noWrap/>
            <w:vAlign w:val="center"/>
            <w:hideMark/>
          </w:tcPr>
          <w:p w14:paraId="2D3C51E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4820" w:type="dxa"/>
            <w:shd w:val="clear" w:color="auto" w:fill="auto"/>
            <w:vAlign w:val="center"/>
            <w:hideMark/>
          </w:tcPr>
          <w:p w14:paraId="7E1EE8E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Геологов, 9</w:t>
            </w:r>
          </w:p>
        </w:tc>
        <w:tc>
          <w:tcPr>
            <w:tcW w:w="1066" w:type="dxa"/>
            <w:shd w:val="clear" w:color="auto" w:fill="auto"/>
            <w:vAlign w:val="center"/>
            <w:hideMark/>
          </w:tcPr>
          <w:p w14:paraId="02D8D10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63.319046</w:t>
            </w:r>
          </w:p>
        </w:tc>
        <w:tc>
          <w:tcPr>
            <w:tcW w:w="1066" w:type="dxa"/>
            <w:shd w:val="clear" w:color="auto" w:fill="auto"/>
            <w:vAlign w:val="center"/>
            <w:hideMark/>
          </w:tcPr>
          <w:p w14:paraId="52D8234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61.309025</w:t>
            </w:r>
          </w:p>
        </w:tc>
        <w:tc>
          <w:tcPr>
            <w:tcW w:w="1740" w:type="dxa"/>
            <w:shd w:val="clear" w:color="auto" w:fill="auto"/>
            <w:vAlign w:val="center"/>
            <w:hideMark/>
          </w:tcPr>
          <w:p w14:paraId="48CD5E6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977" w:type="dxa"/>
            <w:shd w:val="clear" w:color="auto" w:fill="auto"/>
            <w:vAlign w:val="center"/>
            <w:hideMark/>
          </w:tcPr>
          <w:p w14:paraId="09ABE5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2875CF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E061B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44" w:type="dxa"/>
            <w:shd w:val="clear" w:color="auto" w:fill="auto"/>
            <w:noWrap/>
            <w:vAlign w:val="center"/>
            <w:hideMark/>
          </w:tcPr>
          <w:p w14:paraId="0B5967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7F0EAB16" w14:textId="77777777" w:rsidTr="00827C84">
        <w:trPr>
          <w:trHeight w:val="20"/>
        </w:trPr>
        <w:tc>
          <w:tcPr>
            <w:tcW w:w="562" w:type="dxa"/>
            <w:shd w:val="clear" w:color="auto" w:fill="auto"/>
            <w:noWrap/>
            <w:vAlign w:val="center"/>
            <w:hideMark/>
          </w:tcPr>
          <w:p w14:paraId="04C80EC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c>
          <w:tcPr>
            <w:tcW w:w="4820" w:type="dxa"/>
            <w:shd w:val="clear" w:color="auto" w:fill="auto"/>
            <w:vAlign w:val="center"/>
            <w:hideMark/>
          </w:tcPr>
          <w:p w14:paraId="09EAB90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Геологов, 9Б</w:t>
            </w:r>
          </w:p>
        </w:tc>
        <w:tc>
          <w:tcPr>
            <w:tcW w:w="1066" w:type="dxa"/>
            <w:shd w:val="clear" w:color="auto" w:fill="auto"/>
            <w:vAlign w:val="center"/>
            <w:hideMark/>
          </w:tcPr>
          <w:p w14:paraId="0CC96D9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63.318678</w:t>
            </w:r>
          </w:p>
        </w:tc>
        <w:tc>
          <w:tcPr>
            <w:tcW w:w="1066" w:type="dxa"/>
            <w:shd w:val="clear" w:color="auto" w:fill="auto"/>
            <w:vAlign w:val="center"/>
            <w:hideMark/>
          </w:tcPr>
          <w:p w14:paraId="267DA26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61.310053</w:t>
            </w:r>
          </w:p>
        </w:tc>
        <w:tc>
          <w:tcPr>
            <w:tcW w:w="1740" w:type="dxa"/>
            <w:shd w:val="clear" w:color="auto" w:fill="auto"/>
            <w:vAlign w:val="center"/>
            <w:hideMark/>
          </w:tcPr>
          <w:p w14:paraId="3CCC28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977" w:type="dxa"/>
            <w:shd w:val="clear" w:color="auto" w:fill="auto"/>
            <w:vAlign w:val="center"/>
            <w:hideMark/>
          </w:tcPr>
          <w:p w14:paraId="7F4902F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249" w:type="dxa"/>
            <w:shd w:val="clear" w:color="auto" w:fill="auto"/>
            <w:vAlign w:val="center"/>
            <w:hideMark/>
          </w:tcPr>
          <w:p w14:paraId="2F02FB7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076FB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0F8BBE4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6B8DAF32" w14:textId="77777777" w:rsidTr="00827C84">
        <w:trPr>
          <w:trHeight w:val="20"/>
        </w:trPr>
        <w:tc>
          <w:tcPr>
            <w:tcW w:w="562" w:type="dxa"/>
            <w:shd w:val="clear" w:color="auto" w:fill="auto"/>
            <w:noWrap/>
            <w:vAlign w:val="center"/>
            <w:hideMark/>
          </w:tcPr>
          <w:p w14:paraId="70C665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34</w:t>
            </w:r>
          </w:p>
        </w:tc>
        <w:tc>
          <w:tcPr>
            <w:tcW w:w="4820" w:type="dxa"/>
            <w:shd w:val="clear" w:color="auto" w:fill="auto"/>
            <w:vAlign w:val="center"/>
            <w:hideMark/>
          </w:tcPr>
          <w:p w14:paraId="0628190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Геологов, 11</w:t>
            </w:r>
          </w:p>
        </w:tc>
        <w:tc>
          <w:tcPr>
            <w:tcW w:w="1066" w:type="dxa"/>
            <w:shd w:val="clear" w:color="auto" w:fill="auto"/>
            <w:vAlign w:val="center"/>
            <w:hideMark/>
          </w:tcPr>
          <w:p w14:paraId="4B55F3D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63.318445</w:t>
            </w:r>
          </w:p>
        </w:tc>
        <w:tc>
          <w:tcPr>
            <w:tcW w:w="1066" w:type="dxa"/>
            <w:shd w:val="clear" w:color="auto" w:fill="auto"/>
            <w:vAlign w:val="center"/>
            <w:hideMark/>
          </w:tcPr>
          <w:p w14:paraId="3B78836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61.30947</w:t>
            </w:r>
          </w:p>
        </w:tc>
        <w:tc>
          <w:tcPr>
            <w:tcW w:w="1740" w:type="dxa"/>
            <w:shd w:val="clear" w:color="auto" w:fill="auto"/>
            <w:vAlign w:val="center"/>
            <w:hideMark/>
          </w:tcPr>
          <w:p w14:paraId="1956E44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357F94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A7FAB4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EDB4C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0E12352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5DA6C2C" w14:textId="77777777" w:rsidTr="00827C84">
        <w:trPr>
          <w:trHeight w:val="20"/>
        </w:trPr>
        <w:tc>
          <w:tcPr>
            <w:tcW w:w="562" w:type="dxa"/>
            <w:shd w:val="clear" w:color="auto" w:fill="auto"/>
            <w:noWrap/>
            <w:vAlign w:val="center"/>
            <w:hideMark/>
          </w:tcPr>
          <w:p w14:paraId="3586FA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35</w:t>
            </w:r>
          </w:p>
        </w:tc>
        <w:tc>
          <w:tcPr>
            <w:tcW w:w="4820" w:type="dxa"/>
            <w:shd w:val="clear" w:color="auto" w:fill="auto"/>
            <w:vAlign w:val="center"/>
            <w:hideMark/>
          </w:tcPr>
          <w:p w14:paraId="16427C7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Геологов, 13</w:t>
            </w:r>
          </w:p>
        </w:tc>
        <w:tc>
          <w:tcPr>
            <w:tcW w:w="1066" w:type="dxa"/>
            <w:shd w:val="clear" w:color="auto" w:fill="auto"/>
            <w:vAlign w:val="center"/>
            <w:hideMark/>
          </w:tcPr>
          <w:p w14:paraId="0FADE30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63.317789</w:t>
            </w:r>
          </w:p>
        </w:tc>
        <w:tc>
          <w:tcPr>
            <w:tcW w:w="1066" w:type="dxa"/>
            <w:shd w:val="clear" w:color="auto" w:fill="auto"/>
            <w:vAlign w:val="center"/>
            <w:hideMark/>
          </w:tcPr>
          <w:p w14:paraId="1CEA8E4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61.309958</w:t>
            </w:r>
          </w:p>
        </w:tc>
        <w:tc>
          <w:tcPr>
            <w:tcW w:w="1740" w:type="dxa"/>
            <w:shd w:val="clear" w:color="auto" w:fill="auto"/>
            <w:vAlign w:val="center"/>
            <w:hideMark/>
          </w:tcPr>
          <w:p w14:paraId="6D612FB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977" w:type="dxa"/>
            <w:shd w:val="clear" w:color="auto" w:fill="auto"/>
            <w:vAlign w:val="center"/>
            <w:hideMark/>
          </w:tcPr>
          <w:p w14:paraId="4470EF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B8EAE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BBB89A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44" w:type="dxa"/>
            <w:shd w:val="clear" w:color="auto" w:fill="auto"/>
            <w:noWrap/>
            <w:vAlign w:val="center"/>
            <w:hideMark/>
          </w:tcPr>
          <w:p w14:paraId="149D69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D0F1A73" w14:textId="77777777" w:rsidTr="00827C84">
        <w:trPr>
          <w:trHeight w:val="20"/>
        </w:trPr>
        <w:tc>
          <w:tcPr>
            <w:tcW w:w="562" w:type="dxa"/>
            <w:shd w:val="clear" w:color="auto" w:fill="auto"/>
            <w:noWrap/>
            <w:vAlign w:val="center"/>
            <w:hideMark/>
          </w:tcPr>
          <w:p w14:paraId="5774C4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36</w:t>
            </w:r>
          </w:p>
        </w:tc>
        <w:tc>
          <w:tcPr>
            <w:tcW w:w="4820" w:type="dxa"/>
            <w:shd w:val="clear" w:color="auto" w:fill="auto"/>
            <w:vAlign w:val="center"/>
            <w:hideMark/>
          </w:tcPr>
          <w:p w14:paraId="3598C2C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Декабристов, 2</w:t>
            </w:r>
          </w:p>
        </w:tc>
        <w:tc>
          <w:tcPr>
            <w:tcW w:w="1066" w:type="dxa"/>
            <w:shd w:val="clear" w:color="auto" w:fill="auto"/>
            <w:vAlign w:val="center"/>
            <w:hideMark/>
          </w:tcPr>
          <w:p w14:paraId="40763B9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63.358114</w:t>
            </w:r>
          </w:p>
        </w:tc>
        <w:tc>
          <w:tcPr>
            <w:tcW w:w="1066" w:type="dxa"/>
            <w:shd w:val="clear" w:color="auto" w:fill="auto"/>
            <w:vAlign w:val="center"/>
            <w:hideMark/>
          </w:tcPr>
          <w:p w14:paraId="12D8F92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61.303509</w:t>
            </w:r>
          </w:p>
        </w:tc>
        <w:tc>
          <w:tcPr>
            <w:tcW w:w="1740" w:type="dxa"/>
            <w:shd w:val="clear" w:color="auto" w:fill="auto"/>
            <w:vAlign w:val="center"/>
            <w:hideMark/>
          </w:tcPr>
          <w:p w14:paraId="28DA48B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977" w:type="dxa"/>
            <w:shd w:val="clear" w:color="auto" w:fill="auto"/>
            <w:vAlign w:val="center"/>
            <w:hideMark/>
          </w:tcPr>
          <w:p w14:paraId="5923A9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81B65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E1F050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6710DD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r>
      <w:tr w:rsidR="00342284" w:rsidRPr="002D2A33" w14:paraId="121FABFD" w14:textId="77777777" w:rsidTr="00827C84">
        <w:trPr>
          <w:trHeight w:val="20"/>
        </w:trPr>
        <w:tc>
          <w:tcPr>
            <w:tcW w:w="562" w:type="dxa"/>
            <w:shd w:val="clear" w:color="auto" w:fill="auto"/>
            <w:noWrap/>
            <w:vAlign w:val="center"/>
            <w:hideMark/>
          </w:tcPr>
          <w:p w14:paraId="17766D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37</w:t>
            </w:r>
          </w:p>
        </w:tc>
        <w:tc>
          <w:tcPr>
            <w:tcW w:w="4820" w:type="dxa"/>
            <w:shd w:val="clear" w:color="auto" w:fill="auto"/>
            <w:vAlign w:val="center"/>
            <w:hideMark/>
          </w:tcPr>
          <w:p w14:paraId="3546D7B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Декабристов, 6</w:t>
            </w:r>
          </w:p>
        </w:tc>
        <w:tc>
          <w:tcPr>
            <w:tcW w:w="1066" w:type="dxa"/>
            <w:shd w:val="clear" w:color="auto" w:fill="auto"/>
            <w:vAlign w:val="center"/>
            <w:hideMark/>
          </w:tcPr>
          <w:p w14:paraId="79CEAA8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63.358743</w:t>
            </w:r>
          </w:p>
        </w:tc>
        <w:tc>
          <w:tcPr>
            <w:tcW w:w="1066" w:type="dxa"/>
            <w:shd w:val="clear" w:color="auto" w:fill="auto"/>
            <w:vAlign w:val="center"/>
            <w:hideMark/>
          </w:tcPr>
          <w:p w14:paraId="0870BA1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61.30293</w:t>
            </w:r>
          </w:p>
        </w:tc>
        <w:tc>
          <w:tcPr>
            <w:tcW w:w="1740" w:type="dxa"/>
            <w:shd w:val="clear" w:color="auto" w:fill="auto"/>
            <w:vAlign w:val="center"/>
            <w:hideMark/>
          </w:tcPr>
          <w:p w14:paraId="67A09F8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977" w:type="dxa"/>
            <w:shd w:val="clear" w:color="auto" w:fill="auto"/>
            <w:vAlign w:val="center"/>
            <w:hideMark/>
          </w:tcPr>
          <w:p w14:paraId="1814282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8561A0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A31EDB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6879578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39</w:t>
            </w:r>
          </w:p>
        </w:tc>
      </w:tr>
      <w:tr w:rsidR="00342284" w:rsidRPr="002D2A33" w14:paraId="72999A7D" w14:textId="77777777" w:rsidTr="00827C84">
        <w:trPr>
          <w:trHeight w:val="20"/>
        </w:trPr>
        <w:tc>
          <w:tcPr>
            <w:tcW w:w="562" w:type="dxa"/>
            <w:shd w:val="clear" w:color="auto" w:fill="auto"/>
            <w:noWrap/>
            <w:vAlign w:val="center"/>
            <w:hideMark/>
          </w:tcPr>
          <w:p w14:paraId="6415C97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4820" w:type="dxa"/>
            <w:shd w:val="clear" w:color="auto" w:fill="auto"/>
            <w:vAlign w:val="center"/>
            <w:hideMark/>
          </w:tcPr>
          <w:p w14:paraId="32DFFD0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Декабристов, 6А</w:t>
            </w:r>
          </w:p>
        </w:tc>
        <w:tc>
          <w:tcPr>
            <w:tcW w:w="1066" w:type="dxa"/>
            <w:shd w:val="clear" w:color="auto" w:fill="auto"/>
            <w:vAlign w:val="center"/>
            <w:hideMark/>
          </w:tcPr>
          <w:p w14:paraId="55F9F07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63.359794</w:t>
            </w:r>
          </w:p>
        </w:tc>
        <w:tc>
          <w:tcPr>
            <w:tcW w:w="1066" w:type="dxa"/>
            <w:shd w:val="clear" w:color="auto" w:fill="auto"/>
            <w:vAlign w:val="center"/>
            <w:hideMark/>
          </w:tcPr>
          <w:p w14:paraId="708B150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61.303336</w:t>
            </w:r>
          </w:p>
        </w:tc>
        <w:tc>
          <w:tcPr>
            <w:tcW w:w="1740" w:type="dxa"/>
            <w:shd w:val="clear" w:color="auto" w:fill="auto"/>
            <w:vAlign w:val="center"/>
            <w:hideMark/>
          </w:tcPr>
          <w:p w14:paraId="22B22A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2805CD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1A6F8B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D9F37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602E7DB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45</w:t>
            </w:r>
          </w:p>
        </w:tc>
      </w:tr>
      <w:tr w:rsidR="00342284" w:rsidRPr="002D2A33" w14:paraId="5A30C1F1" w14:textId="77777777" w:rsidTr="00827C84">
        <w:trPr>
          <w:trHeight w:val="20"/>
        </w:trPr>
        <w:tc>
          <w:tcPr>
            <w:tcW w:w="562" w:type="dxa"/>
            <w:shd w:val="clear" w:color="auto" w:fill="auto"/>
            <w:noWrap/>
            <w:vAlign w:val="center"/>
            <w:hideMark/>
          </w:tcPr>
          <w:p w14:paraId="09C8926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39</w:t>
            </w:r>
          </w:p>
        </w:tc>
        <w:tc>
          <w:tcPr>
            <w:tcW w:w="4820" w:type="dxa"/>
            <w:shd w:val="clear" w:color="auto" w:fill="auto"/>
            <w:vAlign w:val="center"/>
            <w:hideMark/>
          </w:tcPr>
          <w:p w14:paraId="6EA5C0A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Декабристов, 8</w:t>
            </w:r>
          </w:p>
        </w:tc>
        <w:tc>
          <w:tcPr>
            <w:tcW w:w="1066" w:type="dxa"/>
            <w:shd w:val="clear" w:color="auto" w:fill="auto"/>
            <w:vAlign w:val="center"/>
            <w:hideMark/>
          </w:tcPr>
          <w:p w14:paraId="67DC9FD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63.359066</w:t>
            </w:r>
          </w:p>
        </w:tc>
        <w:tc>
          <w:tcPr>
            <w:tcW w:w="1066" w:type="dxa"/>
            <w:shd w:val="clear" w:color="auto" w:fill="auto"/>
            <w:vAlign w:val="center"/>
            <w:hideMark/>
          </w:tcPr>
          <w:p w14:paraId="15EC8E3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61.302628</w:t>
            </w:r>
          </w:p>
        </w:tc>
        <w:tc>
          <w:tcPr>
            <w:tcW w:w="1740" w:type="dxa"/>
            <w:shd w:val="clear" w:color="auto" w:fill="auto"/>
            <w:vAlign w:val="center"/>
            <w:hideMark/>
          </w:tcPr>
          <w:p w14:paraId="2F1893A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977" w:type="dxa"/>
            <w:shd w:val="clear" w:color="auto" w:fill="auto"/>
            <w:vAlign w:val="center"/>
            <w:hideMark/>
          </w:tcPr>
          <w:p w14:paraId="5CE5F0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249" w:type="dxa"/>
            <w:shd w:val="clear" w:color="auto" w:fill="auto"/>
            <w:vAlign w:val="center"/>
            <w:hideMark/>
          </w:tcPr>
          <w:p w14:paraId="7C38B4E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68159F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4B6419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5AE2C9CD" w14:textId="77777777" w:rsidTr="00827C84">
        <w:trPr>
          <w:trHeight w:val="20"/>
        </w:trPr>
        <w:tc>
          <w:tcPr>
            <w:tcW w:w="562" w:type="dxa"/>
            <w:shd w:val="clear" w:color="auto" w:fill="auto"/>
            <w:noWrap/>
            <w:vAlign w:val="center"/>
            <w:hideMark/>
          </w:tcPr>
          <w:p w14:paraId="1B8D15B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4820" w:type="dxa"/>
            <w:shd w:val="clear" w:color="auto" w:fill="auto"/>
            <w:vAlign w:val="center"/>
            <w:hideMark/>
          </w:tcPr>
          <w:p w14:paraId="0E87CFA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Декабристов, 10</w:t>
            </w:r>
          </w:p>
        </w:tc>
        <w:tc>
          <w:tcPr>
            <w:tcW w:w="1066" w:type="dxa"/>
            <w:shd w:val="clear" w:color="auto" w:fill="auto"/>
            <w:vAlign w:val="center"/>
            <w:hideMark/>
          </w:tcPr>
          <w:p w14:paraId="0B36D56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63.359399</w:t>
            </w:r>
          </w:p>
        </w:tc>
        <w:tc>
          <w:tcPr>
            <w:tcW w:w="1066" w:type="dxa"/>
            <w:shd w:val="clear" w:color="auto" w:fill="auto"/>
            <w:vAlign w:val="center"/>
            <w:hideMark/>
          </w:tcPr>
          <w:p w14:paraId="51A6653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61.30236</w:t>
            </w:r>
          </w:p>
        </w:tc>
        <w:tc>
          <w:tcPr>
            <w:tcW w:w="1740" w:type="dxa"/>
            <w:shd w:val="clear" w:color="auto" w:fill="auto"/>
            <w:vAlign w:val="center"/>
            <w:hideMark/>
          </w:tcPr>
          <w:p w14:paraId="778554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5119F9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249" w:type="dxa"/>
            <w:shd w:val="clear" w:color="auto" w:fill="auto"/>
            <w:vAlign w:val="center"/>
            <w:hideMark/>
          </w:tcPr>
          <w:p w14:paraId="6C94C8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2E7DE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34451F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r>
      <w:tr w:rsidR="00342284" w:rsidRPr="002D2A33" w14:paraId="09A75B57" w14:textId="77777777" w:rsidTr="00827C84">
        <w:trPr>
          <w:trHeight w:val="20"/>
        </w:trPr>
        <w:tc>
          <w:tcPr>
            <w:tcW w:w="562" w:type="dxa"/>
            <w:shd w:val="clear" w:color="auto" w:fill="auto"/>
            <w:noWrap/>
            <w:vAlign w:val="center"/>
            <w:hideMark/>
          </w:tcPr>
          <w:p w14:paraId="4964A9B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41</w:t>
            </w:r>
          </w:p>
        </w:tc>
        <w:tc>
          <w:tcPr>
            <w:tcW w:w="4820" w:type="dxa"/>
            <w:shd w:val="clear" w:color="auto" w:fill="auto"/>
            <w:vAlign w:val="center"/>
            <w:hideMark/>
          </w:tcPr>
          <w:p w14:paraId="35D0C9E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Декабристов, 12</w:t>
            </w:r>
          </w:p>
        </w:tc>
        <w:tc>
          <w:tcPr>
            <w:tcW w:w="1066" w:type="dxa"/>
            <w:shd w:val="clear" w:color="auto" w:fill="auto"/>
            <w:vAlign w:val="center"/>
            <w:hideMark/>
          </w:tcPr>
          <w:p w14:paraId="25DF2BC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63.359767</w:t>
            </w:r>
          </w:p>
        </w:tc>
        <w:tc>
          <w:tcPr>
            <w:tcW w:w="1066" w:type="dxa"/>
            <w:shd w:val="clear" w:color="auto" w:fill="auto"/>
            <w:vAlign w:val="center"/>
            <w:hideMark/>
          </w:tcPr>
          <w:p w14:paraId="7D9FC20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61.302058</w:t>
            </w:r>
          </w:p>
        </w:tc>
        <w:tc>
          <w:tcPr>
            <w:tcW w:w="1740" w:type="dxa"/>
            <w:shd w:val="clear" w:color="auto" w:fill="auto"/>
            <w:vAlign w:val="center"/>
            <w:hideMark/>
          </w:tcPr>
          <w:p w14:paraId="74E3FBC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693F15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249" w:type="dxa"/>
            <w:shd w:val="clear" w:color="auto" w:fill="auto"/>
            <w:vAlign w:val="center"/>
            <w:hideMark/>
          </w:tcPr>
          <w:p w14:paraId="341A550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13BBB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1BA0FA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6830ACEC" w14:textId="77777777" w:rsidTr="00827C84">
        <w:trPr>
          <w:trHeight w:val="20"/>
        </w:trPr>
        <w:tc>
          <w:tcPr>
            <w:tcW w:w="562" w:type="dxa"/>
            <w:shd w:val="clear" w:color="auto" w:fill="auto"/>
            <w:noWrap/>
            <w:vAlign w:val="center"/>
            <w:hideMark/>
          </w:tcPr>
          <w:p w14:paraId="7467CC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c>
          <w:tcPr>
            <w:tcW w:w="4820" w:type="dxa"/>
            <w:shd w:val="clear" w:color="auto" w:fill="auto"/>
            <w:vAlign w:val="center"/>
            <w:hideMark/>
          </w:tcPr>
          <w:p w14:paraId="4D15B2E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Декабристов, 14</w:t>
            </w:r>
          </w:p>
        </w:tc>
        <w:tc>
          <w:tcPr>
            <w:tcW w:w="1066" w:type="dxa"/>
            <w:shd w:val="clear" w:color="auto" w:fill="auto"/>
            <w:vAlign w:val="center"/>
            <w:hideMark/>
          </w:tcPr>
          <w:p w14:paraId="547D881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63.360099</w:t>
            </w:r>
          </w:p>
        </w:tc>
        <w:tc>
          <w:tcPr>
            <w:tcW w:w="1066" w:type="dxa"/>
            <w:shd w:val="clear" w:color="auto" w:fill="auto"/>
            <w:vAlign w:val="center"/>
            <w:hideMark/>
          </w:tcPr>
          <w:p w14:paraId="6EDB707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61.301759</w:t>
            </w:r>
          </w:p>
        </w:tc>
        <w:tc>
          <w:tcPr>
            <w:tcW w:w="1740" w:type="dxa"/>
            <w:shd w:val="clear" w:color="auto" w:fill="auto"/>
            <w:vAlign w:val="center"/>
            <w:hideMark/>
          </w:tcPr>
          <w:p w14:paraId="73774ED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4318697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249" w:type="dxa"/>
            <w:shd w:val="clear" w:color="auto" w:fill="auto"/>
            <w:vAlign w:val="center"/>
            <w:hideMark/>
          </w:tcPr>
          <w:p w14:paraId="1A91FE1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DCCF99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6B8F014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100</w:t>
            </w:r>
          </w:p>
        </w:tc>
      </w:tr>
      <w:tr w:rsidR="00342284" w:rsidRPr="002D2A33" w14:paraId="51E67403" w14:textId="77777777" w:rsidTr="00827C84">
        <w:trPr>
          <w:trHeight w:val="20"/>
        </w:trPr>
        <w:tc>
          <w:tcPr>
            <w:tcW w:w="562" w:type="dxa"/>
            <w:shd w:val="clear" w:color="auto" w:fill="auto"/>
            <w:noWrap/>
            <w:vAlign w:val="center"/>
            <w:hideMark/>
          </w:tcPr>
          <w:p w14:paraId="2E66D9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43</w:t>
            </w:r>
          </w:p>
        </w:tc>
        <w:tc>
          <w:tcPr>
            <w:tcW w:w="4820" w:type="dxa"/>
            <w:shd w:val="clear" w:color="auto" w:fill="auto"/>
            <w:vAlign w:val="center"/>
            <w:hideMark/>
          </w:tcPr>
          <w:p w14:paraId="3AB25EA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Дружбы Народов, 1</w:t>
            </w:r>
          </w:p>
        </w:tc>
        <w:tc>
          <w:tcPr>
            <w:tcW w:w="1066" w:type="dxa"/>
            <w:shd w:val="clear" w:color="auto" w:fill="auto"/>
            <w:vAlign w:val="center"/>
            <w:hideMark/>
          </w:tcPr>
          <w:p w14:paraId="67E55EF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63.31177</w:t>
            </w:r>
          </w:p>
        </w:tc>
        <w:tc>
          <w:tcPr>
            <w:tcW w:w="1066" w:type="dxa"/>
            <w:shd w:val="clear" w:color="auto" w:fill="auto"/>
            <w:vAlign w:val="center"/>
            <w:hideMark/>
          </w:tcPr>
          <w:p w14:paraId="65791C1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61.314048</w:t>
            </w:r>
          </w:p>
        </w:tc>
        <w:tc>
          <w:tcPr>
            <w:tcW w:w="1740" w:type="dxa"/>
            <w:shd w:val="clear" w:color="auto" w:fill="auto"/>
            <w:vAlign w:val="center"/>
            <w:hideMark/>
          </w:tcPr>
          <w:p w14:paraId="7236BF6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395A66C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C24CFC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B43108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26DEF19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400D21BD" w14:textId="77777777" w:rsidTr="00827C84">
        <w:trPr>
          <w:trHeight w:val="20"/>
        </w:trPr>
        <w:tc>
          <w:tcPr>
            <w:tcW w:w="562" w:type="dxa"/>
            <w:shd w:val="clear" w:color="auto" w:fill="auto"/>
            <w:noWrap/>
            <w:vAlign w:val="center"/>
            <w:hideMark/>
          </w:tcPr>
          <w:p w14:paraId="10FD683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c>
          <w:tcPr>
            <w:tcW w:w="4820" w:type="dxa"/>
            <w:shd w:val="clear" w:color="auto" w:fill="auto"/>
            <w:vAlign w:val="center"/>
            <w:hideMark/>
          </w:tcPr>
          <w:p w14:paraId="6494BB2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Ермака, 5</w:t>
            </w:r>
          </w:p>
        </w:tc>
        <w:tc>
          <w:tcPr>
            <w:tcW w:w="1066" w:type="dxa"/>
            <w:shd w:val="clear" w:color="auto" w:fill="auto"/>
            <w:vAlign w:val="center"/>
            <w:hideMark/>
          </w:tcPr>
          <w:p w14:paraId="38DBF26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63.371598</w:t>
            </w:r>
          </w:p>
        </w:tc>
        <w:tc>
          <w:tcPr>
            <w:tcW w:w="1066" w:type="dxa"/>
            <w:shd w:val="clear" w:color="auto" w:fill="auto"/>
            <w:vAlign w:val="center"/>
            <w:hideMark/>
          </w:tcPr>
          <w:p w14:paraId="68F008B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61.311198</w:t>
            </w:r>
          </w:p>
        </w:tc>
        <w:tc>
          <w:tcPr>
            <w:tcW w:w="1740" w:type="dxa"/>
            <w:shd w:val="clear" w:color="auto" w:fill="auto"/>
            <w:vAlign w:val="center"/>
            <w:hideMark/>
          </w:tcPr>
          <w:p w14:paraId="5B8BAC3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977" w:type="dxa"/>
            <w:shd w:val="clear" w:color="auto" w:fill="auto"/>
            <w:vAlign w:val="center"/>
            <w:hideMark/>
          </w:tcPr>
          <w:p w14:paraId="1859F83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E935D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67987D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44" w:type="dxa"/>
            <w:shd w:val="clear" w:color="auto" w:fill="auto"/>
            <w:noWrap/>
            <w:vAlign w:val="center"/>
            <w:hideMark/>
          </w:tcPr>
          <w:p w14:paraId="7F5D798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r>
      <w:tr w:rsidR="00342284" w:rsidRPr="002D2A33" w14:paraId="379CADD4" w14:textId="77777777" w:rsidTr="00827C84">
        <w:trPr>
          <w:trHeight w:val="20"/>
        </w:trPr>
        <w:tc>
          <w:tcPr>
            <w:tcW w:w="562" w:type="dxa"/>
            <w:shd w:val="clear" w:color="auto" w:fill="auto"/>
            <w:noWrap/>
            <w:vAlign w:val="center"/>
            <w:hideMark/>
          </w:tcPr>
          <w:p w14:paraId="52D431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45</w:t>
            </w:r>
          </w:p>
        </w:tc>
        <w:tc>
          <w:tcPr>
            <w:tcW w:w="4820" w:type="dxa"/>
            <w:shd w:val="clear" w:color="auto" w:fill="auto"/>
            <w:vAlign w:val="center"/>
            <w:hideMark/>
          </w:tcPr>
          <w:p w14:paraId="318AD6B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11А</w:t>
            </w:r>
          </w:p>
        </w:tc>
        <w:tc>
          <w:tcPr>
            <w:tcW w:w="1066" w:type="dxa"/>
            <w:shd w:val="clear" w:color="auto" w:fill="auto"/>
            <w:vAlign w:val="center"/>
            <w:hideMark/>
          </w:tcPr>
          <w:p w14:paraId="365AF62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63.329063</w:t>
            </w:r>
          </w:p>
        </w:tc>
        <w:tc>
          <w:tcPr>
            <w:tcW w:w="1066" w:type="dxa"/>
            <w:shd w:val="clear" w:color="auto" w:fill="auto"/>
            <w:vAlign w:val="center"/>
            <w:hideMark/>
          </w:tcPr>
          <w:p w14:paraId="5AA121C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61.310459</w:t>
            </w:r>
          </w:p>
        </w:tc>
        <w:tc>
          <w:tcPr>
            <w:tcW w:w="1740" w:type="dxa"/>
            <w:shd w:val="clear" w:color="auto" w:fill="auto"/>
            <w:vAlign w:val="center"/>
            <w:hideMark/>
          </w:tcPr>
          <w:p w14:paraId="729AE98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977" w:type="dxa"/>
            <w:shd w:val="clear" w:color="auto" w:fill="auto"/>
            <w:vAlign w:val="center"/>
            <w:hideMark/>
          </w:tcPr>
          <w:p w14:paraId="3BFDA6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CD7273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5077C0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44" w:type="dxa"/>
            <w:shd w:val="clear" w:color="auto" w:fill="auto"/>
            <w:noWrap/>
            <w:vAlign w:val="center"/>
            <w:hideMark/>
          </w:tcPr>
          <w:p w14:paraId="7B2E3B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80</w:t>
            </w:r>
          </w:p>
        </w:tc>
      </w:tr>
      <w:tr w:rsidR="00342284" w:rsidRPr="002D2A33" w14:paraId="467028B1" w14:textId="77777777" w:rsidTr="00827C84">
        <w:trPr>
          <w:trHeight w:val="20"/>
        </w:trPr>
        <w:tc>
          <w:tcPr>
            <w:tcW w:w="562" w:type="dxa"/>
            <w:shd w:val="clear" w:color="auto" w:fill="auto"/>
            <w:noWrap/>
            <w:vAlign w:val="center"/>
            <w:hideMark/>
          </w:tcPr>
          <w:p w14:paraId="10C56F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c>
          <w:tcPr>
            <w:tcW w:w="4820" w:type="dxa"/>
            <w:shd w:val="clear" w:color="auto" w:fill="auto"/>
            <w:vAlign w:val="center"/>
            <w:hideMark/>
          </w:tcPr>
          <w:p w14:paraId="015D6C3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17</w:t>
            </w:r>
          </w:p>
        </w:tc>
        <w:tc>
          <w:tcPr>
            <w:tcW w:w="1066" w:type="dxa"/>
            <w:shd w:val="clear" w:color="auto" w:fill="auto"/>
            <w:vAlign w:val="center"/>
            <w:hideMark/>
          </w:tcPr>
          <w:p w14:paraId="780CAAA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63.325793</w:t>
            </w:r>
          </w:p>
        </w:tc>
        <w:tc>
          <w:tcPr>
            <w:tcW w:w="1066" w:type="dxa"/>
            <w:shd w:val="clear" w:color="auto" w:fill="auto"/>
            <w:vAlign w:val="center"/>
            <w:hideMark/>
          </w:tcPr>
          <w:p w14:paraId="18FAD4F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61.308956</w:t>
            </w:r>
          </w:p>
        </w:tc>
        <w:tc>
          <w:tcPr>
            <w:tcW w:w="1740" w:type="dxa"/>
            <w:shd w:val="clear" w:color="auto" w:fill="auto"/>
            <w:vAlign w:val="center"/>
            <w:hideMark/>
          </w:tcPr>
          <w:p w14:paraId="69C9752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977" w:type="dxa"/>
            <w:shd w:val="clear" w:color="auto" w:fill="auto"/>
            <w:vAlign w:val="center"/>
            <w:hideMark/>
          </w:tcPr>
          <w:p w14:paraId="70A130F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249" w:type="dxa"/>
            <w:shd w:val="clear" w:color="auto" w:fill="auto"/>
            <w:vAlign w:val="center"/>
            <w:hideMark/>
          </w:tcPr>
          <w:p w14:paraId="72DF4F1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BEAE2F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c>
          <w:tcPr>
            <w:tcW w:w="1544" w:type="dxa"/>
            <w:shd w:val="clear" w:color="auto" w:fill="auto"/>
            <w:noWrap/>
            <w:vAlign w:val="center"/>
            <w:hideMark/>
          </w:tcPr>
          <w:p w14:paraId="7D1269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48</w:t>
            </w:r>
          </w:p>
        </w:tc>
      </w:tr>
      <w:tr w:rsidR="00342284" w:rsidRPr="002D2A33" w14:paraId="2F7198C0" w14:textId="77777777" w:rsidTr="00827C84">
        <w:trPr>
          <w:trHeight w:val="20"/>
        </w:trPr>
        <w:tc>
          <w:tcPr>
            <w:tcW w:w="562" w:type="dxa"/>
            <w:shd w:val="clear" w:color="auto" w:fill="auto"/>
            <w:noWrap/>
            <w:vAlign w:val="center"/>
            <w:hideMark/>
          </w:tcPr>
          <w:p w14:paraId="57D5F9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47</w:t>
            </w:r>
          </w:p>
        </w:tc>
        <w:tc>
          <w:tcPr>
            <w:tcW w:w="4820" w:type="dxa"/>
            <w:shd w:val="clear" w:color="auto" w:fill="auto"/>
            <w:vAlign w:val="center"/>
            <w:hideMark/>
          </w:tcPr>
          <w:p w14:paraId="46DDE03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19А</w:t>
            </w:r>
          </w:p>
        </w:tc>
        <w:tc>
          <w:tcPr>
            <w:tcW w:w="1066" w:type="dxa"/>
            <w:shd w:val="clear" w:color="auto" w:fill="auto"/>
            <w:vAlign w:val="center"/>
            <w:hideMark/>
          </w:tcPr>
          <w:p w14:paraId="48F0035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63.328578</w:t>
            </w:r>
          </w:p>
        </w:tc>
        <w:tc>
          <w:tcPr>
            <w:tcW w:w="1066" w:type="dxa"/>
            <w:shd w:val="clear" w:color="auto" w:fill="auto"/>
            <w:vAlign w:val="center"/>
            <w:hideMark/>
          </w:tcPr>
          <w:p w14:paraId="3ABCD42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61.310831</w:t>
            </w:r>
          </w:p>
        </w:tc>
        <w:tc>
          <w:tcPr>
            <w:tcW w:w="1740" w:type="dxa"/>
            <w:shd w:val="clear" w:color="auto" w:fill="auto"/>
            <w:vAlign w:val="center"/>
            <w:hideMark/>
          </w:tcPr>
          <w:p w14:paraId="7923DB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977" w:type="dxa"/>
            <w:shd w:val="clear" w:color="auto" w:fill="auto"/>
            <w:vAlign w:val="center"/>
            <w:hideMark/>
          </w:tcPr>
          <w:p w14:paraId="6F9BFC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E2918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9987E0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544" w:type="dxa"/>
            <w:shd w:val="clear" w:color="auto" w:fill="auto"/>
            <w:noWrap/>
            <w:vAlign w:val="center"/>
            <w:hideMark/>
          </w:tcPr>
          <w:p w14:paraId="0A27AF0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08ADA17E" w14:textId="77777777" w:rsidTr="00827C84">
        <w:trPr>
          <w:trHeight w:val="20"/>
        </w:trPr>
        <w:tc>
          <w:tcPr>
            <w:tcW w:w="562" w:type="dxa"/>
            <w:shd w:val="clear" w:color="auto" w:fill="auto"/>
            <w:noWrap/>
            <w:vAlign w:val="center"/>
            <w:hideMark/>
          </w:tcPr>
          <w:p w14:paraId="33FDB9F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48</w:t>
            </w:r>
          </w:p>
        </w:tc>
        <w:tc>
          <w:tcPr>
            <w:tcW w:w="4820" w:type="dxa"/>
            <w:shd w:val="clear" w:color="auto" w:fill="auto"/>
            <w:vAlign w:val="center"/>
            <w:hideMark/>
          </w:tcPr>
          <w:p w14:paraId="27D5209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21А</w:t>
            </w:r>
          </w:p>
        </w:tc>
        <w:tc>
          <w:tcPr>
            <w:tcW w:w="1066" w:type="dxa"/>
            <w:shd w:val="clear" w:color="auto" w:fill="auto"/>
            <w:vAlign w:val="center"/>
            <w:hideMark/>
          </w:tcPr>
          <w:p w14:paraId="3650EA9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63.329772</w:t>
            </w:r>
          </w:p>
        </w:tc>
        <w:tc>
          <w:tcPr>
            <w:tcW w:w="1066" w:type="dxa"/>
            <w:shd w:val="clear" w:color="auto" w:fill="auto"/>
            <w:vAlign w:val="center"/>
            <w:hideMark/>
          </w:tcPr>
          <w:p w14:paraId="5945A97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61.311323</w:t>
            </w:r>
          </w:p>
        </w:tc>
        <w:tc>
          <w:tcPr>
            <w:tcW w:w="1740" w:type="dxa"/>
            <w:shd w:val="clear" w:color="auto" w:fill="auto"/>
            <w:vAlign w:val="center"/>
            <w:hideMark/>
          </w:tcPr>
          <w:p w14:paraId="6082C33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977" w:type="dxa"/>
            <w:shd w:val="clear" w:color="auto" w:fill="auto"/>
            <w:vAlign w:val="center"/>
            <w:hideMark/>
          </w:tcPr>
          <w:p w14:paraId="138833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249" w:type="dxa"/>
            <w:shd w:val="clear" w:color="auto" w:fill="auto"/>
            <w:vAlign w:val="center"/>
            <w:hideMark/>
          </w:tcPr>
          <w:p w14:paraId="6B3648F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C9AA5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73BF305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2FF346C5" w14:textId="77777777" w:rsidTr="00827C84">
        <w:trPr>
          <w:trHeight w:val="20"/>
        </w:trPr>
        <w:tc>
          <w:tcPr>
            <w:tcW w:w="562" w:type="dxa"/>
            <w:shd w:val="clear" w:color="auto" w:fill="auto"/>
            <w:noWrap/>
            <w:vAlign w:val="center"/>
            <w:hideMark/>
          </w:tcPr>
          <w:p w14:paraId="0819213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49</w:t>
            </w:r>
          </w:p>
        </w:tc>
        <w:tc>
          <w:tcPr>
            <w:tcW w:w="4820" w:type="dxa"/>
            <w:shd w:val="clear" w:color="auto" w:fill="auto"/>
            <w:vAlign w:val="center"/>
            <w:hideMark/>
          </w:tcPr>
          <w:p w14:paraId="471CD90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27</w:t>
            </w:r>
          </w:p>
        </w:tc>
        <w:tc>
          <w:tcPr>
            <w:tcW w:w="1066" w:type="dxa"/>
            <w:shd w:val="clear" w:color="auto" w:fill="auto"/>
            <w:vAlign w:val="center"/>
            <w:hideMark/>
          </w:tcPr>
          <w:p w14:paraId="38BFDB4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63.329611</w:t>
            </w:r>
          </w:p>
        </w:tc>
        <w:tc>
          <w:tcPr>
            <w:tcW w:w="1066" w:type="dxa"/>
            <w:shd w:val="clear" w:color="auto" w:fill="auto"/>
            <w:vAlign w:val="center"/>
            <w:hideMark/>
          </w:tcPr>
          <w:p w14:paraId="334B3F6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61.310118</w:t>
            </w:r>
          </w:p>
        </w:tc>
        <w:tc>
          <w:tcPr>
            <w:tcW w:w="1740" w:type="dxa"/>
            <w:shd w:val="clear" w:color="auto" w:fill="auto"/>
            <w:vAlign w:val="center"/>
            <w:hideMark/>
          </w:tcPr>
          <w:p w14:paraId="68CC36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7D5D1F8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249" w:type="dxa"/>
            <w:shd w:val="clear" w:color="auto" w:fill="auto"/>
            <w:vAlign w:val="center"/>
            <w:hideMark/>
          </w:tcPr>
          <w:p w14:paraId="788FEF6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4DF855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w:t>
            </w:r>
          </w:p>
        </w:tc>
        <w:tc>
          <w:tcPr>
            <w:tcW w:w="1544" w:type="dxa"/>
            <w:shd w:val="clear" w:color="auto" w:fill="auto"/>
            <w:noWrap/>
            <w:vAlign w:val="center"/>
            <w:hideMark/>
          </w:tcPr>
          <w:p w14:paraId="4E0BA62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53</w:t>
            </w:r>
          </w:p>
        </w:tc>
      </w:tr>
      <w:tr w:rsidR="00342284" w:rsidRPr="002D2A33" w14:paraId="75CE6D70" w14:textId="77777777" w:rsidTr="00827C84">
        <w:trPr>
          <w:trHeight w:val="20"/>
        </w:trPr>
        <w:tc>
          <w:tcPr>
            <w:tcW w:w="562" w:type="dxa"/>
            <w:shd w:val="clear" w:color="auto" w:fill="auto"/>
            <w:noWrap/>
            <w:vAlign w:val="center"/>
            <w:hideMark/>
          </w:tcPr>
          <w:p w14:paraId="22EECA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4820" w:type="dxa"/>
            <w:shd w:val="clear" w:color="auto" w:fill="auto"/>
            <w:vAlign w:val="center"/>
            <w:hideMark/>
          </w:tcPr>
          <w:p w14:paraId="3DD7E5A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29</w:t>
            </w:r>
          </w:p>
        </w:tc>
        <w:tc>
          <w:tcPr>
            <w:tcW w:w="1066" w:type="dxa"/>
            <w:shd w:val="clear" w:color="auto" w:fill="auto"/>
            <w:vAlign w:val="center"/>
            <w:hideMark/>
          </w:tcPr>
          <w:p w14:paraId="1E910FE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63.331237</w:t>
            </w:r>
          </w:p>
        </w:tc>
        <w:tc>
          <w:tcPr>
            <w:tcW w:w="1066" w:type="dxa"/>
            <w:shd w:val="clear" w:color="auto" w:fill="auto"/>
            <w:vAlign w:val="center"/>
            <w:hideMark/>
          </w:tcPr>
          <w:p w14:paraId="3E1BF68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61.310637</w:t>
            </w:r>
          </w:p>
        </w:tc>
        <w:tc>
          <w:tcPr>
            <w:tcW w:w="1740" w:type="dxa"/>
            <w:shd w:val="clear" w:color="auto" w:fill="auto"/>
            <w:vAlign w:val="center"/>
            <w:hideMark/>
          </w:tcPr>
          <w:p w14:paraId="51CD31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34</w:t>
            </w:r>
          </w:p>
        </w:tc>
        <w:tc>
          <w:tcPr>
            <w:tcW w:w="977" w:type="dxa"/>
            <w:shd w:val="clear" w:color="auto" w:fill="auto"/>
            <w:vAlign w:val="center"/>
            <w:hideMark/>
          </w:tcPr>
          <w:p w14:paraId="47FE0A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7D3913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A771A0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34</w:t>
            </w:r>
          </w:p>
        </w:tc>
        <w:tc>
          <w:tcPr>
            <w:tcW w:w="1544" w:type="dxa"/>
            <w:shd w:val="clear" w:color="auto" w:fill="auto"/>
            <w:noWrap/>
            <w:vAlign w:val="center"/>
            <w:hideMark/>
          </w:tcPr>
          <w:p w14:paraId="162DCAE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68</w:t>
            </w:r>
          </w:p>
        </w:tc>
      </w:tr>
      <w:tr w:rsidR="00342284" w:rsidRPr="002D2A33" w14:paraId="3E0E314B" w14:textId="77777777" w:rsidTr="00827C84">
        <w:trPr>
          <w:trHeight w:val="20"/>
        </w:trPr>
        <w:tc>
          <w:tcPr>
            <w:tcW w:w="562" w:type="dxa"/>
            <w:shd w:val="clear" w:color="auto" w:fill="auto"/>
            <w:noWrap/>
            <w:vAlign w:val="center"/>
            <w:hideMark/>
          </w:tcPr>
          <w:p w14:paraId="0B495A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51</w:t>
            </w:r>
          </w:p>
        </w:tc>
        <w:tc>
          <w:tcPr>
            <w:tcW w:w="4820" w:type="dxa"/>
            <w:shd w:val="clear" w:color="auto" w:fill="auto"/>
            <w:vAlign w:val="center"/>
            <w:hideMark/>
          </w:tcPr>
          <w:p w14:paraId="181806C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31</w:t>
            </w:r>
          </w:p>
        </w:tc>
        <w:tc>
          <w:tcPr>
            <w:tcW w:w="1066" w:type="dxa"/>
            <w:shd w:val="clear" w:color="auto" w:fill="auto"/>
            <w:vAlign w:val="center"/>
            <w:hideMark/>
          </w:tcPr>
          <w:p w14:paraId="6CC86BE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63.332162</w:t>
            </w:r>
          </w:p>
        </w:tc>
        <w:tc>
          <w:tcPr>
            <w:tcW w:w="1066" w:type="dxa"/>
            <w:shd w:val="clear" w:color="auto" w:fill="auto"/>
            <w:vAlign w:val="center"/>
            <w:hideMark/>
          </w:tcPr>
          <w:p w14:paraId="5FE0BA4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61.310896</w:t>
            </w:r>
          </w:p>
        </w:tc>
        <w:tc>
          <w:tcPr>
            <w:tcW w:w="1740" w:type="dxa"/>
            <w:shd w:val="clear" w:color="auto" w:fill="auto"/>
            <w:vAlign w:val="center"/>
            <w:hideMark/>
          </w:tcPr>
          <w:p w14:paraId="4B5676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4F0C13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D62F48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84CBB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32BAA9B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r>
      <w:tr w:rsidR="00342284" w:rsidRPr="002D2A33" w14:paraId="6B2F0C73" w14:textId="77777777" w:rsidTr="00827C84">
        <w:trPr>
          <w:trHeight w:val="20"/>
        </w:trPr>
        <w:tc>
          <w:tcPr>
            <w:tcW w:w="562" w:type="dxa"/>
            <w:shd w:val="clear" w:color="auto" w:fill="auto"/>
            <w:noWrap/>
            <w:vAlign w:val="center"/>
            <w:hideMark/>
          </w:tcPr>
          <w:p w14:paraId="4185D3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52</w:t>
            </w:r>
          </w:p>
        </w:tc>
        <w:tc>
          <w:tcPr>
            <w:tcW w:w="4820" w:type="dxa"/>
            <w:shd w:val="clear" w:color="auto" w:fill="auto"/>
            <w:vAlign w:val="center"/>
            <w:hideMark/>
          </w:tcPr>
          <w:p w14:paraId="46052EC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33</w:t>
            </w:r>
          </w:p>
        </w:tc>
        <w:tc>
          <w:tcPr>
            <w:tcW w:w="1066" w:type="dxa"/>
            <w:shd w:val="clear" w:color="auto" w:fill="auto"/>
            <w:vAlign w:val="center"/>
            <w:hideMark/>
          </w:tcPr>
          <w:p w14:paraId="4FDFCEB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63.333249</w:t>
            </w:r>
          </w:p>
        </w:tc>
        <w:tc>
          <w:tcPr>
            <w:tcW w:w="1066" w:type="dxa"/>
            <w:shd w:val="clear" w:color="auto" w:fill="auto"/>
            <w:vAlign w:val="center"/>
            <w:hideMark/>
          </w:tcPr>
          <w:p w14:paraId="580B626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61.311289</w:t>
            </w:r>
          </w:p>
        </w:tc>
        <w:tc>
          <w:tcPr>
            <w:tcW w:w="1740" w:type="dxa"/>
            <w:shd w:val="clear" w:color="auto" w:fill="auto"/>
            <w:vAlign w:val="center"/>
            <w:hideMark/>
          </w:tcPr>
          <w:p w14:paraId="47CB14A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54E3776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249" w:type="dxa"/>
            <w:shd w:val="clear" w:color="auto" w:fill="auto"/>
            <w:vAlign w:val="center"/>
            <w:hideMark/>
          </w:tcPr>
          <w:p w14:paraId="35694BA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387B18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44" w:type="dxa"/>
            <w:shd w:val="clear" w:color="auto" w:fill="auto"/>
            <w:noWrap/>
            <w:vAlign w:val="center"/>
            <w:hideMark/>
          </w:tcPr>
          <w:p w14:paraId="27B1CDC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0BDBA5B0" w14:textId="77777777" w:rsidTr="00827C84">
        <w:trPr>
          <w:trHeight w:val="20"/>
        </w:trPr>
        <w:tc>
          <w:tcPr>
            <w:tcW w:w="562" w:type="dxa"/>
            <w:shd w:val="clear" w:color="auto" w:fill="auto"/>
            <w:noWrap/>
            <w:vAlign w:val="center"/>
            <w:hideMark/>
          </w:tcPr>
          <w:p w14:paraId="06FD7F7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53</w:t>
            </w:r>
          </w:p>
        </w:tc>
        <w:tc>
          <w:tcPr>
            <w:tcW w:w="4820" w:type="dxa"/>
            <w:shd w:val="clear" w:color="auto" w:fill="auto"/>
            <w:vAlign w:val="center"/>
            <w:hideMark/>
          </w:tcPr>
          <w:p w14:paraId="4610542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35</w:t>
            </w:r>
          </w:p>
        </w:tc>
        <w:tc>
          <w:tcPr>
            <w:tcW w:w="1066" w:type="dxa"/>
            <w:shd w:val="clear" w:color="auto" w:fill="auto"/>
            <w:vAlign w:val="center"/>
            <w:hideMark/>
          </w:tcPr>
          <w:p w14:paraId="7B78EDB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63.334488</w:t>
            </w:r>
          </w:p>
        </w:tc>
        <w:tc>
          <w:tcPr>
            <w:tcW w:w="1066" w:type="dxa"/>
            <w:shd w:val="clear" w:color="auto" w:fill="auto"/>
            <w:vAlign w:val="center"/>
            <w:hideMark/>
          </w:tcPr>
          <w:p w14:paraId="6943D93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61.311526</w:t>
            </w:r>
          </w:p>
        </w:tc>
        <w:tc>
          <w:tcPr>
            <w:tcW w:w="1740" w:type="dxa"/>
            <w:shd w:val="clear" w:color="auto" w:fill="auto"/>
            <w:vAlign w:val="center"/>
            <w:hideMark/>
          </w:tcPr>
          <w:p w14:paraId="6AF046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1EBB65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63EC7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16A885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6EFD70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100</w:t>
            </w:r>
          </w:p>
        </w:tc>
      </w:tr>
      <w:tr w:rsidR="00342284" w:rsidRPr="002D2A33" w14:paraId="1C8081C9" w14:textId="77777777" w:rsidTr="00827C84">
        <w:trPr>
          <w:trHeight w:val="20"/>
        </w:trPr>
        <w:tc>
          <w:tcPr>
            <w:tcW w:w="562" w:type="dxa"/>
            <w:shd w:val="clear" w:color="auto" w:fill="auto"/>
            <w:noWrap/>
            <w:vAlign w:val="center"/>
            <w:hideMark/>
          </w:tcPr>
          <w:p w14:paraId="046FFC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54</w:t>
            </w:r>
          </w:p>
        </w:tc>
        <w:tc>
          <w:tcPr>
            <w:tcW w:w="4820" w:type="dxa"/>
            <w:shd w:val="clear" w:color="auto" w:fill="auto"/>
            <w:vAlign w:val="center"/>
            <w:hideMark/>
          </w:tcPr>
          <w:p w14:paraId="573575E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37</w:t>
            </w:r>
          </w:p>
        </w:tc>
        <w:tc>
          <w:tcPr>
            <w:tcW w:w="1066" w:type="dxa"/>
            <w:shd w:val="clear" w:color="auto" w:fill="auto"/>
            <w:vAlign w:val="center"/>
            <w:hideMark/>
          </w:tcPr>
          <w:p w14:paraId="38F86DB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63.337417</w:t>
            </w:r>
          </w:p>
        </w:tc>
        <w:tc>
          <w:tcPr>
            <w:tcW w:w="1066" w:type="dxa"/>
            <w:shd w:val="clear" w:color="auto" w:fill="auto"/>
            <w:vAlign w:val="center"/>
            <w:hideMark/>
          </w:tcPr>
          <w:p w14:paraId="2D94EC2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61.31242</w:t>
            </w:r>
          </w:p>
        </w:tc>
        <w:tc>
          <w:tcPr>
            <w:tcW w:w="1740" w:type="dxa"/>
            <w:shd w:val="clear" w:color="auto" w:fill="auto"/>
            <w:vAlign w:val="center"/>
            <w:hideMark/>
          </w:tcPr>
          <w:p w14:paraId="453562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2C022F0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AD406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2FFA6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0499D4A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832320C" w14:textId="77777777" w:rsidTr="00827C84">
        <w:trPr>
          <w:trHeight w:val="20"/>
        </w:trPr>
        <w:tc>
          <w:tcPr>
            <w:tcW w:w="562" w:type="dxa"/>
            <w:shd w:val="clear" w:color="auto" w:fill="auto"/>
            <w:noWrap/>
            <w:vAlign w:val="center"/>
            <w:hideMark/>
          </w:tcPr>
          <w:p w14:paraId="08FFB17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55</w:t>
            </w:r>
          </w:p>
        </w:tc>
        <w:tc>
          <w:tcPr>
            <w:tcW w:w="4820" w:type="dxa"/>
            <w:shd w:val="clear" w:color="auto" w:fill="auto"/>
            <w:vAlign w:val="center"/>
            <w:hideMark/>
          </w:tcPr>
          <w:p w14:paraId="5447297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45</w:t>
            </w:r>
          </w:p>
        </w:tc>
        <w:tc>
          <w:tcPr>
            <w:tcW w:w="1066" w:type="dxa"/>
            <w:shd w:val="clear" w:color="auto" w:fill="auto"/>
            <w:vAlign w:val="center"/>
            <w:hideMark/>
          </w:tcPr>
          <w:p w14:paraId="490DDBB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63.339366</w:t>
            </w:r>
          </w:p>
        </w:tc>
        <w:tc>
          <w:tcPr>
            <w:tcW w:w="1066" w:type="dxa"/>
            <w:shd w:val="clear" w:color="auto" w:fill="auto"/>
            <w:vAlign w:val="center"/>
            <w:hideMark/>
          </w:tcPr>
          <w:p w14:paraId="33B4065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61.312977</w:t>
            </w:r>
          </w:p>
        </w:tc>
        <w:tc>
          <w:tcPr>
            <w:tcW w:w="1740" w:type="dxa"/>
            <w:shd w:val="clear" w:color="auto" w:fill="auto"/>
            <w:vAlign w:val="center"/>
            <w:hideMark/>
          </w:tcPr>
          <w:p w14:paraId="1C648D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58A77D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C78DFA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42953D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3081A2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0E7B8D26" w14:textId="77777777" w:rsidTr="00827C84">
        <w:trPr>
          <w:trHeight w:val="20"/>
        </w:trPr>
        <w:tc>
          <w:tcPr>
            <w:tcW w:w="562" w:type="dxa"/>
            <w:shd w:val="clear" w:color="auto" w:fill="auto"/>
            <w:noWrap/>
            <w:vAlign w:val="center"/>
            <w:hideMark/>
          </w:tcPr>
          <w:p w14:paraId="38B6DD1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w:t>
            </w:r>
          </w:p>
        </w:tc>
        <w:tc>
          <w:tcPr>
            <w:tcW w:w="4820" w:type="dxa"/>
            <w:shd w:val="clear" w:color="auto" w:fill="auto"/>
            <w:vAlign w:val="center"/>
            <w:hideMark/>
          </w:tcPr>
          <w:p w14:paraId="5A4C700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47</w:t>
            </w:r>
          </w:p>
        </w:tc>
        <w:tc>
          <w:tcPr>
            <w:tcW w:w="1066" w:type="dxa"/>
            <w:shd w:val="clear" w:color="auto" w:fill="auto"/>
            <w:vAlign w:val="center"/>
            <w:hideMark/>
          </w:tcPr>
          <w:p w14:paraId="4172B0F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63.340139</w:t>
            </w:r>
          </w:p>
        </w:tc>
        <w:tc>
          <w:tcPr>
            <w:tcW w:w="1066" w:type="dxa"/>
            <w:shd w:val="clear" w:color="auto" w:fill="auto"/>
            <w:vAlign w:val="center"/>
            <w:hideMark/>
          </w:tcPr>
          <w:p w14:paraId="67FC715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61.313215</w:t>
            </w:r>
          </w:p>
        </w:tc>
        <w:tc>
          <w:tcPr>
            <w:tcW w:w="1740" w:type="dxa"/>
            <w:shd w:val="clear" w:color="auto" w:fill="auto"/>
            <w:vAlign w:val="center"/>
            <w:hideMark/>
          </w:tcPr>
          <w:p w14:paraId="5A95D1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407FF37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7AD2A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94BED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10E3CEA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001980A4" w14:textId="77777777" w:rsidTr="00827C84">
        <w:trPr>
          <w:trHeight w:val="20"/>
        </w:trPr>
        <w:tc>
          <w:tcPr>
            <w:tcW w:w="562" w:type="dxa"/>
            <w:shd w:val="clear" w:color="auto" w:fill="auto"/>
            <w:noWrap/>
            <w:vAlign w:val="center"/>
            <w:hideMark/>
          </w:tcPr>
          <w:p w14:paraId="34E2B2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57</w:t>
            </w:r>
          </w:p>
        </w:tc>
        <w:tc>
          <w:tcPr>
            <w:tcW w:w="4820" w:type="dxa"/>
            <w:shd w:val="clear" w:color="auto" w:fill="auto"/>
            <w:vAlign w:val="center"/>
            <w:hideMark/>
          </w:tcPr>
          <w:p w14:paraId="77DE7F4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47А</w:t>
            </w:r>
          </w:p>
        </w:tc>
        <w:tc>
          <w:tcPr>
            <w:tcW w:w="1066" w:type="dxa"/>
            <w:shd w:val="clear" w:color="auto" w:fill="auto"/>
            <w:vAlign w:val="center"/>
            <w:hideMark/>
          </w:tcPr>
          <w:p w14:paraId="2DC66C3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63.339483</w:t>
            </w:r>
          </w:p>
        </w:tc>
        <w:tc>
          <w:tcPr>
            <w:tcW w:w="1066" w:type="dxa"/>
            <w:shd w:val="clear" w:color="auto" w:fill="auto"/>
            <w:vAlign w:val="center"/>
            <w:hideMark/>
          </w:tcPr>
          <w:p w14:paraId="3032392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61.313375</w:t>
            </w:r>
          </w:p>
        </w:tc>
        <w:tc>
          <w:tcPr>
            <w:tcW w:w="1740" w:type="dxa"/>
            <w:shd w:val="clear" w:color="auto" w:fill="auto"/>
            <w:vAlign w:val="center"/>
            <w:hideMark/>
          </w:tcPr>
          <w:p w14:paraId="11C71F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1EFD25A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09B668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4B8BB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0E08BBC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379AF342" w14:textId="77777777" w:rsidTr="00827C84">
        <w:trPr>
          <w:trHeight w:val="20"/>
        </w:trPr>
        <w:tc>
          <w:tcPr>
            <w:tcW w:w="562" w:type="dxa"/>
            <w:shd w:val="clear" w:color="auto" w:fill="auto"/>
            <w:noWrap/>
            <w:vAlign w:val="center"/>
            <w:hideMark/>
          </w:tcPr>
          <w:p w14:paraId="6D68CCE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c>
          <w:tcPr>
            <w:tcW w:w="4820" w:type="dxa"/>
            <w:shd w:val="clear" w:color="auto" w:fill="auto"/>
            <w:vAlign w:val="center"/>
            <w:hideMark/>
          </w:tcPr>
          <w:p w14:paraId="68896BA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Железнодорожная улица, 49</w:t>
            </w:r>
          </w:p>
        </w:tc>
        <w:tc>
          <w:tcPr>
            <w:tcW w:w="1066" w:type="dxa"/>
            <w:shd w:val="clear" w:color="auto" w:fill="auto"/>
            <w:vAlign w:val="center"/>
            <w:hideMark/>
          </w:tcPr>
          <w:p w14:paraId="7AF47E1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63.340804</w:t>
            </w:r>
          </w:p>
        </w:tc>
        <w:tc>
          <w:tcPr>
            <w:tcW w:w="1066" w:type="dxa"/>
            <w:shd w:val="clear" w:color="auto" w:fill="auto"/>
            <w:vAlign w:val="center"/>
            <w:hideMark/>
          </w:tcPr>
          <w:p w14:paraId="109766E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61.313431</w:t>
            </w:r>
          </w:p>
        </w:tc>
        <w:tc>
          <w:tcPr>
            <w:tcW w:w="1740" w:type="dxa"/>
            <w:shd w:val="clear" w:color="auto" w:fill="auto"/>
            <w:hideMark/>
          </w:tcPr>
          <w:p w14:paraId="1B532DF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61164CB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F8A045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CD53A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7B3B939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4B2CD38" w14:textId="77777777" w:rsidTr="00827C84">
        <w:trPr>
          <w:trHeight w:val="20"/>
        </w:trPr>
        <w:tc>
          <w:tcPr>
            <w:tcW w:w="562" w:type="dxa"/>
            <w:shd w:val="clear" w:color="auto" w:fill="auto"/>
            <w:noWrap/>
            <w:vAlign w:val="center"/>
            <w:hideMark/>
          </w:tcPr>
          <w:p w14:paraId="4E7303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59</w:t>
            </w:r>
          </w:p>
        </w:tc>
        <w:tc>
          <w:tcPr>
            <w:tcW w:w="4820" w:type="dxa"/>
            <w:shd w:val="clear" w:color="auto" w:fill="auto"/>
            <w:vAlign w:val="center"/>
            <w:hideMark/>
          </w:tcPr>
          <w:p w14:paraId="2D531A3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Калинина, 23/1</w:t>
            </w:r>
          </w:p>
        </w:tc>
        <w:tc>
          <w:tcPr>
            <w:tcW w:w="1066" w:type="dxa"/>
            <w:shd w:val="clear" w:color="auto" w:fill="auto"/>
            <w:vAlign w:val="center"/>
            <w:hideMark/>
          </w:tcPr>
          <w:p w14:paraId="68205C2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63.318373</w:t>
            </w:r>
          </w:p>
        </w:tc>
        <w:tc>
          <w:tcPr>
            <w:tcW w:w="1066" w:type="dxa"/>
            <w:shd w:val="clear" w:color="auto" w:fill="auto"/>
            <w:vAlign w:val="center"/>
            <w:hideMark/>
          </w:tcPr>
          <w:p w14:paraId="3C7C57A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61.317434</w:t>
            </w:r>
          </w:p>
        </w:tc>
        <w:tc>
          <w:tcPr>
            <w:tcW w:w="1740" w:type="dxa"/>
            <w:shd w:val="clear" w:color="auto" w:fill="auto"/>
            <w:hideMark/>
          </w:tcPr>
          <w:p w14:paraId="093A80F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2471AC5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7EE4D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C228F1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64D82F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E51762A" w14:textId="77777777" w:rsidTr="00827C84">
        <w:trPr>
          <w:trHeight w:val="20"/>
        </w:trPr>
        <w:tc>
          <w:tcPr>
            <w:tcW w:w="562" w:type="dxa"/>
            <w:shd w:val="clear" w:color="auto" w:fill="auto"/>
            <w:noWrap/>
            <w:vAlign w:val="center"/>
            <w:hideMark/>
          </w:tcPr>
          <w:p w14:paraId="6A77B36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c>
          <w:tcPr>
            <w:tcW w:w="4820" w:type="dxa"/>
            <w:shd w:val="clear" w:color="auto" w:fill="auto"/>
            <w:vAlign w:val="center"/>
            <w:hideMark/>
          </w:tcPr>
          <w:p w14:paraId="0D2B9E3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Калинина, 23/1</w:t>
            </w:r>
          </w:p>
        </w:tc>
        <w:tc>
          <w:tcPr>
            <w:tcW w:w="1066" w:type="dxa"/>
            <w:shd w:val="clear" w:color="auto" w:fill="auto"/>
            <w:vAlign w:val="center"/>
            <w:hideMark/>
          </w:tcPr>
          <w:p w14:paraId="5D61653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63.318373</w:t>
            </w:r>
          </w:p>
        </w:tc>
        <w:tc>
          <w:tcPr>
            <w:tcW w:w="1066" w:type="dxa"/>
            <w:shd w:val="clear" w:color="auto" w:fill="auto"/>
            <w:vAlign w:val="center"/>
            <w:hideMark/>
          </w:tcPr>
          <w:p w14:paraId="7C75DD6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61.317434</w:t>
            </w:r>
          </w:p>
        </w:tc>
        <w:tc>
          <w:tcPr>
            <w:tcW w:w="1740" w:type="dxa"/>
            <w:shd w:val="clear" w:color="auto" w:fill="auto"/>
            <w:hideMark/>
          </w:tcPr>
          <w:p w14:paraId="50BAB49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25AFFE4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BBA73F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B0058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07630F5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248B8A4" w14:textId="77777777" w:rsidTr="00827C84">
        <w:trPr>
          <w:trHeight w:val="20"/>
        </w:trPr>
        <w:tc>
          <w:tcPr>
            <w:tcW w:w="562" w:type="dxa"/>
            <w:shd w:val="clear" w:color="auto" w:fill="auto"/>
            <w:noWrap/>
            <w:vAlign w:val="center"/>
            <w:hideMark/>
          </w:tcPr>
          <w:p w14:paraId="162F34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61</w:t>
            </w:r>
          </w:p>
        </w:tc>
        <w:tc>
          <w:tcPr>
            <w:tcW w:w="4820" w:type="dxa"/>
            <w:shd w:val="clear" w:color="auto" w:fill="auto"/>
            <w:vAlign w:val="center"/>
            <w:hideMark/>
          </w:tcPr>
          <w:p w14:paraId="2BFCF2A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Калинина, 24</w:t>
            </w:r>
          </w:p>
        </w:tc>
        <w:tc>
          <w:tcPr>
            <w:tcW w:w="1066" w:type="dxa"/>
            <w:shd w:val="clear" w:color="auto" w:fill="auto"/>
            <w:vAlign w:val="center"/>
            <w:hideMark/>
          </w:tcPr>
          <w:p w14:paraId="21F6C63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63.319406</w:t>
            </w:r>
          </w:p>
        </w:tc>
        <w:tc>
          <w:tcPr>
            <w:tcW w:w="1066" w:type="dxa"/>
            <w:shd w:val="clear" w:color="auto" w:fill="auto"/>
            <w:vAlign w:val="center"/>
            <w:hideMark/>
          </w:tcPr>
          <w:p w14:paraId="131E1C7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61.317188</w:t>
            </w:r>
          </w:p>
        </w:tc>
        <w:tc>
          <w:tcPr>
            <w:tcW w:w="1740" w:type="dxa"/>
            <w:shd w:val="clear" w:color="auto" w:fill="auto"/>
            <w:vAlign w:val="center"/>
            <w:hideMark/>
          </w:tcPr>
          <w:p w14:paraId="0537EDB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977" w:type="dxa"/>
            <w:shd w:val="clear" w:color="auto" w:fill="auto"/>
            <w:vAlign w:val="center"/>
            <w:hideMark/>
          </w:tcPr>
          <w:p w14:paraId="4DA619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822D14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AC3CA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44" w:type="dxa"/>
            <w:shd w:val="clear" w:color="auto" w:fill="auto"/>
            <w:noWrap/>
            <w:vAlign w:val="center"/>
            <w:hideMark/>
          </w:tcPr>
          <w:p w14:paraId="742CB5D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E730FA9" w14:textId="77777777" w:rsidTr="00827C84">
        <w:trPr>
          <w:trHeight w:val="20"/>
        </w:trPr>
        <w:tc>
          <w:tcPr>
            <w:tcW w:w="562" w:type="dxa"/>
            <w:shd w:val="clear" w:color="auto" w:fill="auto"/>
            <w:noWrap/>
            <w:vAlign w:val="center"/>
            <w:hideMark/>
          </w:tcPr>
          <w:p w14:paraId="6AE06C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62</w:t>
            </w:r>
          </w:p>
        </w:tc>
        <w:tc>
          <w:tcPr>
            <w:tcW w:w="4820" w:type="dxa"/>
            <w:shd w:val="clear" w:color="auto" w:fill="auto"/>
            <w:vAlign w:val="center"/>
            <w:hideMark/>
          </w:tcPr>
          <w:p w14:paraId="3EC1A75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Калинина, 28</w:t>
            </w:r>
          </w:p>
        </w:tc>
        <w:tc>
          <w:tcPr>
            <w:tcW w:w="1066" w:type="dxa"/>
            <w:shd w:val="clear" w:color="auto" w:fill="auto"/>
            <w:vAlign w:val="center"/>
            <w:hideMark/>
          </w:tcPr>
          <w:p w14:paraId="263D531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63.32078</w:t>
            </w:r>
          </w:p>
        </w:tc>
        <w:tc>
          <w:tcPr>
            <w:tcW w:w="1066" w:type="dxa"/>
            <w:shd w:val="clear" w:color="auto" w:fill="auto"/>
            <w:vAlign w:val="center"/>
            <w:hideMark/>
          </w:tcPr>
          <w:p w14:paraId="19A9E38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61.317607</w:t>
            </w:r>
          </w:p>
        </w:tc>
        <w:tc>
          <w:tcPr>
            <w:tcW w:w="1740" w:type="dxa"/>
            <w:shd w:val="clear" w:color="auto" w:fill="auto"/>
            <w:vAlign w:val="center"/>
            <w:hideMark/>
          </w:tcPr>
          <w:p w14:paraId="2589F4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977" w:type="dxa"/>
            <w:shd w:val="clear" w:color="auto" w:fill="auto"/>
            <w:vAlign w:val="center"/>
            <w:hideMark/>
          </w:tcPr>
          <w:p w14:paraId="3887F33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28B2B8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0118EA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44" w:type="dxa"/>
            <w:shd w:val="clear" w:color="auto" w:fill="auto"/>
            <w:noWrap/>
            <w:vAlign w:val="center"/>
            <w:hideMark/>
          </w:tcPr>
          <w:p w14:paraId="7C9A170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6388EC58" w14:textId="77777777" w:rsidTr="00827C84">
        <w:trPr>
          <w:trHeight w:val="20"/>
        </w:trPr>
        <w:tc>
          <w:tcPr>
            <w:tcW w:w="562" w:type="dxa"/>
            <w:shd w:val="clear" w:color="auto" w:fill="auto"/>
            <w:noWrap/>
            <w:vAlign w:val="center"/>
            <w:hideMark/>
          </w:tcPr>
          <w:p w14:paraId="5F2C9A3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c>
          <w:tcPr>
            <w:tcW w:w="4820" w:type="dxa"/>
            <w:shd w:val="clear" w:color="auto" w:fill="auto"/>
            <w:vAlign w:val="center"/>
            <w:hideMark/>
          </w:tcPr>
          <w:p w14:paraId="4D25F9D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Калинина, 30</w:t>
            </w:r>
          </w:p>
        </w:tc>
        <w:tc>
          <w:tcPr>
            <w:tcW w:w="1066" w:type="dxa"/>
            <w:shd w:val="clear" w:color="auto" w:fill="auto"/>
            <w:vAlign w:val="center"/>
            <w:hideMark/>
          </w:tcPr>
          <w:p w14:paraId="44ED90B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63.321211</w:t>
            </w:r>
          </w:p>
        </w:tc>
        <w:tc>
          <w:tcPr>
            <w:tcW w:w="1066" w:type="dxa"/>
            <w:shd w:val="clear" w:color="auto" w:fill="auto"/>
            <w:vAlign w:val="center"/>
            <w:hideMark/>
          </w:tcPr>
          <w:p w14:paraId="68D62C8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61.317728</w:t>
            </w:r>
          </w:p>
        </w:tc>
        <w:tc>
          <w:tcPr>
            <w:tcW w:w="1740" w:type="dxa"/>
            <w:shd w:val="clear" w:color="auto" w:fill="auto"/>
            <w:vAlign w:val="center"/>
            <w:hideMark/>
          </w:tcPr>
          <w:p w14:paraId="7B77F6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977" w:type="dxa"/>
            <w:shd w:val="clear" w:color="auto" w:fill="auto"/>
            <w:vAlign w:val="center"/>
            <w:hideMark/>
          </w:tcPr>
          <w:p w14:paraId="442B740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20F61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32B8C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44" w:type="dxa"/>
            <w:shd w:val="clear" w:color="auto" w:fill="auto"/>
            <w:noWrap/>
            <w:vAlign w:val="center"/>
            <w:hideMark/>
          </w:tcPr>
          <w:p w14:paraId="28AF2E1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AFF279C" w14:textId="77777777" w:rsidTr="00827C84">
        <w:trPr>
          <w:trHeight w:val="20"/>
        </w:trPr>
        <w:tc>
          <w:tcPr>
            <w:tcW w:w="562" w:type="dxa"/>
            <w:shd w:val="clear" w:color="auto" w:fill="auto"/>
            <w:noWrap/>
            <w:vAlign w:val="center"/>
            <w:hideMark/>
          </w:tcPr>
          <w:p w14:paraId="16DFD5B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64</w:t>
            </w:r>
          </w:p>
        </w:tc>
        <w:tc>
          <w:tcPr>
            <w:tcW w:w="4820" w:type="dxa"/>
            <w:shd w:val="clear" w:color="auto" w:fill="auto"/>
            <w:vAlign w:val="center"/>
            <w:hideMark/>
          </w:tcPr>
          <w:p w14:paraId="2415CC7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Калинина, 32</w:t>
            </w:r>
          </w:p>
        </w:tc>
        <w:tc>
          <w:tcPr>
            <w:tcW w:w="1066" w:type="dxa"/>
            <w:shd w:val="clear" w:color="auto" w:fill="auto"/>
            <w:vAlign w:val="center"/>
            <w:hideMark/>
          </w:tcPr>
          <w:p w14:paraId="7351603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63.321625</w:t>
            </w:r>
          </w:p>
        </w:tc>
        <w:tc>
          <w:tcPr>
            <w:tcW w:w="1066" w:type="dxa"/>
            <w:shd w:val="clear" w:color="auto" w:fill="auto"/>
            <w:vAlign w:val="center"/>
            <w:hideMark/>
          </w:tcPr>
          <w:p w14:paraId="13E53BA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61.31784</w:t>
            </w:r>
          </w:p>
        </w:tc>
        <w:tc>
          <w:tcPr>
            <w:tcW w:w="1740" w:type="dxa"/>
            <w:shd w:val="clear" w:color="auto" w:fill="auto"/>
            <w:vAlign w:val="center"/>
            <w:hideMark/>
          </w:tcPr>
          <w:p w14:paraId="5C2D6F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977" w:type="dxa"/>
            <w:shd w:val="clear" w:color="auto" w:fill="auto"/>
            <w:vAlign w:val="center"/>
            <w:hideMark/>
          </w:tcPr>
          <w:p w14:paraId="562B81C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E1FAA3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FD17C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44" w:type="dxa"/>
            <w:shd w:val="clear" w:color="auto" w:fill="auto"/>
            <w:noWrap/>
            <w:vAlign w:val="center"/>
            <w:hideMark/>
          </w:tcPr>
          <w:p w14:paraId="229220C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B2972F5" w14:textId="77777777" w:rsidTr="00827C84">
        <w:trPr>
          <w:trHeight w:val="20"/>
        </w:trPr>
        <w:tc>
          <w:tcPr>
            <w:tcW w:w="562" w:type="dxa"/>
            <w:shd w:val="clear" w:color="auto" w:fill="auto"/>
            <w:noWrap/>
            <w:vAlign w:val="center"/>
            <w:hideMark/>
          </w:tcPr>
          <w:p w14:paraId="099F7E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65</w:t>
            </w:r>
          </w:p>
        </w:tc>
        <w:tc>
          <w:tcPr>
            <w:tcW w:w="4820" w:type="dxa"/>
            <w:shd w:val="clear" w:color="auto" w:fill="auto"/>
            <w:vAlign w:val="center"/>
            <w:hideMark/>
          </w:tcPr>
          <w:p w14:paraId="46D4986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Калинина, 46</w:t>
            </w:r>
          </w:p>
        </w:tc>
        <w:tc>
          <w:tcPr>
            <w:tcW w:w="1066" w:type="dxa"/>
            <w:shd w:val="clear" w:color="auto" w:fill="auto"/>
            <w:vAlign w:val="center"/>
            <w:hideMark/>
          </w:tcPr>
          <w:p w14:paraId="64E830A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63.328182</w:t>
            </w:r>
          </w:p>
        </w:tc>
        <w:tc>
          <w:tcPr>
            <w:tcW w:w="1066" w:type="dxa"/>
            <w:shd w:val="clear" w:color="auto" w:fill="auto"/>
            <w:vAlign w:val="center"/>
            <w:hideMark/>
          </w:tcPr>
          <w:p w14:paraId="3A9FC3E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61.319861</w:t>
            </w:r>
          </w:p>
        </w:tc>
        <w:tc>
          <w:tcPr>
            <w:tcW w:w="1740" w:type="dxa"/>
            <w:shd w:val="clear" w:color="auto" w:fill="auto"/>
            <w:vAlign w:val="center"/>
            <w:hideMark/>
          </w:tcPr>
          <w:p w14:paraId="1E2B15B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977" w:type="dxa"/>
            <w:shd w:val="clear" w:color="auto" w:fill="auto"/>
            <w:vAlign w:val="center"/>
            <w:hideMark/>
          </w:tcPr>
          <w:p w14:paraId="75EDBC9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C67D66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698EB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1544" w:type="dxa"/>
            <w:shd w:val="clear" w:color="auto" w:fill="auto"/>
            <w:noWrap/>
            <w:vAlign w:val="center"/>
            <w:hideMark/>
          </w:tcPr>
          <w:p w14:paraId="637F71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69</w:t>
            </w:r>
          </w:p>
        </w:tc>
      </w:tr>
      <w:tr w:rsidR="00342284" w:rsidRPr="002D2A33" w14:paraId="0522BC45" w14:textId="77777777" w:rsidTr="00827C84">
        <w:trPr>
          <w:trHeight w:val="20"/>
        </w:trPr>
        <w:tc>
          <w:tcPr>
            <w:tcW w:w="562" w:type="dxa"/>
            <w:shd w:val="clear" w:color="auto" w:fill="auto"/>
            <w:noWrap/>
            <w:vAlign w:val="center"/>
            <w:hideMark/>
          </w:tcPr>
          <w:p w14:paraId="702BE3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66</w:t>
            </w:r>
          </w:p>
        </w:tc>
        <w:tc>
          <w:tcPr>
            <w:tcW w:w="4820" w:type="dxa"/>
            <w:shd w:val="clear" w:color="auto" w:fill="auto"/>
            <w:vAlign w:val="center"/>
            <w:hideMark/>
          </w:tcPr>
          <w:p w14:paraId="5EBF4A9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Кирова, 8</w:t>
            </w:r>
          </w:p>
        </w:tc>
        <w:tc>
          <w:tcPr>
            <w:tcW w:w="1066" w:type="dxa"/>
            <w:shd w:val="clear" w:color="auto" w:fill="auto"/>
            <w:vAlign w:val="center"/>
            <w:hideMark/>
          </w:tcPr>
          <w:p w14:paraId="6B9E80C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63.323789</w:t>
            </w:r>
          </w:p>
        </w:tc>
        <w:tc>
          <w:tcPr>
            <w:tcW w:w="1066" w:type="dxa"/>
            <w:shd w:val="clear" w:color="auto" w:fill="auto"/>
            <w:vAlign w:val="center"/>
            <w:hideMark/>
          </w:tcPr>
          <w:p w14:paraId="3ABEB23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61.309151</w:t>
            </w:r>
          </w:p>
        </w:tc>
        <w:tc>
          <w:tcPr>
            <w:tcW w:w="1740" w:type="dxa"/>
            <w:shd w:val="clear" w:color="auto" w:fill="auto"/>
            <w:vAlign w:val="center"/>
            <w:hideMark/>
          </w:tcPr>
          <w:p w14:paraId="40C818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575E517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867EE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6303F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23F18F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6AB1C61B" w14:textId="77777777" w:rsidTr="00827C84">
        <w:trPr>
          <w:trHeight w:val="20"/>
        </w:trPr>
        <w:tc>
          <w:tcPr>
            <w:tcW w:w="562" w:type="dxa"/>
            <w:shd w:val="clear" w:color="auto" w:fill="auto"/>
            <w:noWrap/>
            <w:vAlign w:val="center"/>
            <w:hideMark/>
          </w:tcPr>
          <w:p w14:paraId="209D484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c>
          <w:tcPr>
            <w:tcW w:w="4820" w:type="dxa"/>
            <w:shd w:val="clear" w:color="auto" w:fill="auto"/>
            <w:vAlign w:val="center"/>
            <w:hideMark/>
          </w:tcPr>
          <w:p w14:paraId="4CEBBCB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Кирова, 8А</w:t>
            </w:r>
          </w:p>
        </w:tc>
        <w:tc>
          <w:tcPr>
            <w:tcW w:w="1066" w:type="dxa"/>
            <w:shd w:val="clear" w:color="auto" w:fill="auto"/>
            <w:vAlign w:val="center"/>
            <w:hideMark/>
          </w:tcPr>
          <w:p w14:paraId="0AB487C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63.323304</w:t>
            </w:r>
          </w:p>
        </w:tc>
        <w:tc>
          <w:tcPr>
            <w:tcW w:w="1066" w:type="dxa"/>
            <w:shd w:val="clear" w:color="auto" w:fill="auto"/>
            <w:vAlign w:val="center"/>
            <w:hideMark/>
          </w:tcPr>
          <w:p w14:paraId="4AC9FDC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61.308991</w:t>
            </w:r>
          </w:p>
        </w:tc>
        <w:tc>
          <w:tcPr>
            <w:tcW w:w="1740" w:type="dxa"/>
            <w:shd w:val="clear" w:color="auto" w:fill="auto"/>
            <w:vAlign w:val="center"/>
            <w:hideMark/>
          </w:tcPr>
          <w:p w14:paraId="421A0B1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7C277F7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251CE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76AD4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0866CC2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4B9937F8" w14:textId="77777777" w:rsidTr="00827C84">
        <w:trPr>
          <w:trHeight w:val="20"/>
        </w:trPr>
        <w:tc>
          <w:tcPr>
            <w:tcW w:w="562" w:type="dxa"/>
            <w:shd w:val="clear" w:color="auto" w:fill="auto"/>
            <w:noWrap/>
            <w:vAlign w:val="center"/>
            <w:hideMark/>
          </w:tcPr>
          <w:p w14:paraId="4109FB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68</w:t>
            </w:r>
          </w:p>
        </w:tc>
        <w:tc>
          <w:tcPr>
            <w:tcW w:w="4820" w:type="dxa"/>
            <w:shd w:val="clear" w:color="auto" w:fill="auto"/>
            <w:vAlign w:val="center"/>
            <w:hideMark/>
          </w:tcPr>
          <w:p w14:paraId="3710F38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Кирова, 10</w:t>
            </w:r>
          </w:p>
        </w:tc>
        <w:tc>
          <w:tcPr>
            <w:tcW w:w="1066" w:type="dxa"/>
            <w:shd w:val="clear" w:color="auto" w:fill="auto"/>
            <w:vAlign w:val="center"/>
            <w:hideMark/>
          </w:tcPr>
          <w:p w14:paraId="205B678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63.325451</w:t>
            </w:r>
          </w:p>
        </w:tc>
        <w:tc>
          <w:tcPr>
            <w:tcW w:w="1066" w:type="dxa"/>
            <w:shd w:val="clear" w:color="auto" w:fill="auto"/>
            <w:vAlign w:val="center"/>
            <w:hideMark/>
          </w:tcPr>
          <w:p w14:paraId="6D9E4AB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61.309682</w:t>
            </w:r>
          </w:p>
        </w:tc>
        <w:tc>
          <w:tcPr>
            <w:tcW w:w="1740" w:type="dxa"/>
            <w:shd w:val="clear" w:color="auto" w:fill="auto"/>
            <w:vAlign w:val="center"/>
            <w:hideMark/>
          </w:tcPr>
          <w:p w14:paraId="6CA5A85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977" w:type="dxa"/>
            <w:shd w:val="clear" w:color="auto" w:fill="auto"/>
            <w:vAlign w:val="center"/>
            <w:hideMark/>
          </w:tcPr>
          <w:p w14:paraId="2A39267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D84A6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4F35F9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1544" w:type="dxa"/>
            <w:shd w:val="clear" w:color="auto" w:fill="auto"/>
            <w:noWrap/>
            <w:vAlign w:val="center"/>
            <w:hideMark/>
          </w:tcPr>
          <w:p w14:paraId="57A7634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39</w:t>
            </w:r>
          </w:p>
        </w:tc>
      </w:tr>
      <w:tr w:rsidR="00342284" w:rsidRPr="002D2A33" w14:paraId="2868C19D" w14:textId="77777777" w:rsidTr="00827C84">
        <w:trPr>
          <w:trHeight w:val="20"/>
        </w:trPr>
        <w:tc>
          <w:tcPr>
            <w:tcW w:w="562" w:type="dxa"/>
            <w:shd w:val="clear" w:color="auto" w:fill="auto"/>
            <w:noWrap/>
            <w:vAlign w:val="center"/>
            <w:hideMark/>
          </w:tcPr>
          <w:p w14:paraId="50050B5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69</w:t>
            </w:r>
          </w:p>
        </w:tc>
        <w:tc>
          <w:tcPr>
            <w:tcW w:w="4820" w:type="dxa"/>
            <w:shd w:val="clear" w:color="auto" w:fill="auto"/>
            <w:vAlign w:val="center"/>
            <w:hideMark/>
          </w:tcPr>
          <w:p w14:paraId="6C92130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Кольцевая улица, 13</w:t>
            </w:r>
          </w:p>
        </w:tc>
        <w:tc>
          <w:tcPr>
            <w:tcW w:w="1066" w:type="dxa"/>
            <w:shd w:val="clear" w:color="auto" w:fill="auto"/>
            <w:vAlign w:val="center"/>
            <w:hideMark/>
          </w:tcPr>
          <w:p w14:paraId="3AF0D36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63.320142</w:t>
            </w:r>
          </w:p>
        </w:tc>
        <w:tc>
          <w:tcPr>
            <w:tcW w:w="1066" w:type="dxa"/>
            <w:shd w:val="clear" w:color="auto" w:fill="auto"/>
            <w:vAlign w:val="center"/>
            <w:hideMark/>
          </w:tcPr>
          <w:p w14:paraId="43E9F00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61.334495</w:t>
            </w:r>
          </w:p>
        </w:tc>
        <w:tc>
          <w:tcPr>
            <w:tcW w:w="1740" w:type="dxa"/>
            <w:shd w:val="clear" w:color="auto" w:fill="auto"/>
            <w:vAlign w:val="center"/>
            <w:hideMark/>
          </w:tcPr>
          <w:p w14:paraId="00A91FF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733B48A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45E07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64FDC2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20BDB2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353EB230" w14:textId="77777777" w:rsidTr="00827C84">
        <w:trPr>
          <w:trHeight w:val="20"/>
        </w:trPr>
        <w:tc>
          <w:tcPr>
            <w:tcW w:w="562" w:type="dxa"/>
            <w:shd w:val="clear" w:color="auto" w:fill="auto"/>
            <w:noWrap/>
            <w:vAlign w:val="center"/>
            <w:hideMark/>
          </w:tcPr>
          <w:p w14:paraId="55D85B0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4820" w:type="dxa"/>
            <w:shd w:val="clear" w:color="auto" w:fill="auto"/>
            <w:vAlign w:val="center"/>
            <w:hideMark/>
          </w:tcPr>
          <w:p w14:paraId="6829282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Ленина, 1</w:t>
            </w:r>
          </w:p>
        </w:tc>
        <w:tc>
          <w:tcPr>
            <w:tcW w:w="1066" w:type="dxa"/>
            <w:shd w:val="clear" w:color="auto" w:fill="auto"/>
            <w:vAlign w:val="center"/>
            <w:hideMark/>
          </w:tcPr>
          <w:p w14:paraId="0DF76A9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63.316729</w:t>
            </w:r>
          </w:p>
        </w:tc>
        <w:tc>
          <w:tcPr>
            <w:tcW w:w="1066" w:type="dxa"/>
            <w:shd w:val="clear" w:color="auto" w:fill="auto"/>
            <w:vAlign w:val="center"/>
            <w:hideMark/>
          </w:tcPr>
          <w:p w14:paraId="67C102B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61.311181</w:t>
            </w:r>
          </w:p>
        </w:tc>
        <w:tc>
          <w:tcPr>
            <w:tcW w:w="1740" w:type="dxa"/>
            <w:shd w:val="clear" w:color="auto" w:fill="auto"/>
            <w:vAlign w:val="center"/>
            <w:hideMark/>
          </w:tcPr>
          <w:p w14:paraId="7290FFF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62</w:t>
            </w:r>
          </w:p>
        </w:tc>
        <w:tc>
          <w:tcPr>
            <w:tcW w:w="977" w:type="dxa"/>
            <w:shd w:val="clear" w:color="auto" w:fill="auto"/>
            <w:vAlign w:val="center"/>
            <w:hideMark/>
          </w:tcPr>
          <w:p w14:paraId="3FB975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249" w:type="dxa"/>
            <w:shd w:val="clear" w:color="auto" w:fill="auto"/>
            <w:vAlign w:val="center"/>
            <w:hideMark/>
          </w:tcPr>
          <w:p w14:paraId="48EC4B5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C1467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84</w:t>
            </w:r>
          </w:p>
        </w:tc>
        <w:tc>
          <w:tcPr>
            <w:tcW w:w="1544" w:type="dxa"/>
            <w:shd w:val="clear" w:color="auto" w:fill="auto"/>
            <w:noWrap/>
            <w:vAlign w:val="center"/>
            <w:hideMark/>
          </w:tcPr>
          <w:p w14:paraId="25CFF03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64</w:t>
            </w:r>
          </w:p>
        </w:tc>
      </w:tr>
      <w:tr w:rsidR="00342284" w:rsidRPr="002D2A33" w14:paraId="45D3EC47" w14:textId="77777777" w:rsidTr="00827C84">
        <w:trPr>
          <w:trHeight w:val="20"/>
        </w:trPr>
        <w:tc>
          <w:tcPr>
            <w:tcW w:w="562" w:type="dxa"/>
            <w:shd w:val="clear" w:color="auto" w:fill="auto"/>
            <w:noWrap/>
            <w:vAlign w:val="center"/>
            <w:hideMark/>
          </w:tcPr>
          <w:p w14:paraId="4146B7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71</w:t>
            </w:r>
          </w:p>
        </w:tc>
        <w:tc>
          <w:tcPr>
            <w:tcW w:w="4820" w:type="dxa"/>
            <w:shd w:val="clear" w:color="auto" w:fill="auto"/>
            <w:vAlign w:val="center"/>
            <w:hideMark/>
          </w:tcPr>
          <w:p w14:paraId="50EFF31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Ленина, 1/1</w:t>
            </w:r>
          </w:p>
        </w:tc>
        <w:tc>
          <w:tcPr>
            <w:tcW w:w="1066" w:type="dxa"/>
            <w:shd w:val="clear" w:color="auto" w:fill="auto"/>
            <w:vAlign w:val="center"/>
            <w:hideMark/>
          </w:tcPr>
          <w:p w14:paraId="204E0DC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63.317618</w:t>
            </w:r>
          </w:p>
        </w:tc>
        <w:tc>
          <w:tcPr>
            <w:tcW w:w="1066" w:type="dxa"/>
            <w:shd w:val="clear" w:color="auto" w:fill="auto"/>
            <w:vAlign w:val="center"/>
            <w:hideMark/>
          </w:tcPr>
          <w:p w14:paraId="6D73634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61.311664</w:t>
            </w:r>
          </w:p>
        </w:tc>
        <w:tc>
          <w:tcPr>
            <w:tcW w:w="1740" w:type="dxa"/>
            <w:shd w:val="clear" w:color="auto" w:fill="auto"/>
            <w:vAlign w:val="center"/>
            <w:hideMark/>
          </w:tcPr>
          <w:p w14:paraId="7EB3BE4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977" w:type="dxa"/>
            <w:shd w:val="clear" w:color="auto" w:fill="auto"/>
            <w:vAlign w:val="center"/>
            <w:hideMark/>
          </w:tcPr>
          <w:p w14:paraId="5096B76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105D02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70ECE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1544" w:type="dxa"/>
            <w:shd w:val="clear" w:color="auto" w:fill="auto"/>
            <w:noWrap/>
            <w:vAlign w:val="center"/>
            <w:hideMark/>
          </w:tcPr>
          <w:p w14:paraId="2E27BE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91</w:t>
            </w:r>
          </w:p>
        </w:tc>
      </w:tr>
      <w:tr w:rsidR="00342284" w:rsidRPr="002D2A33" w14:paraId="76CAD976" w14:textId="77777777" w:rsidTr="00827C84">
        <w:trPr>
          <w:trHeight w:val="20"/>
        </w:trPr>
        <w:tc>
          <w:tcPr>
            <w:tcW w:w="562" w:type="dxa"/>
            <w:shd w:val="clear" w:color="auto" w:fill="auto"/>
            <w:noWrap/>
            <w:vAlign w:val="center"/>
            <w:hideMark/>
          </w:tcPr>
          <w:p w14:paraId="6E1C2E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72</w:t>
            </w:r>
          </w:p>
        </w:tc>
        <w:tc>
          <w:tcPr>
            <w:tcW w:w="4820" w:type="dxa"/>
            <w:shd w:val="clear" w:color="auto" w:fill="auto"/>
            <w:vAlign w:val="center"/>
            <w:hideMark/>
          </w:tcPr>
          <w:p w14:paraId="4A2CA0E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Ленина, 8</w:t>
            </w:r>
          </w:p>
        </w:tc>
        <w:tc>
          <w:tcPr>
            <w:tcW w:w="1066" w:type="dxa"/>
            <w:shd w:val="clear" w:color="auto" w:fill="auto"/>
            <w:vAlign w:val="center"/>
            <w:hideMark/>
          </w:tcPr>
          <w:p w14:paraId="2D265B7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63.32219</w:t>
            </w:r>
          </w:p>
        </w:tc>
        <w:tc>
          <w:tcPr>
            <w:tcW w:w="1066" w:type="dxa"/>
            <w:shd w:val="clear" w:color="auto" w:fill="auto"/>
            <w:vAlign w:val="center"/>
            <w:hideMark/>
          </w:tcPr>
          <w:p w14:paraId="338FED5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61.311772</w:t>
            </w:r>
          </w:p>
        </w:tc>
        <w:tc>
          <w:tcPr>
            <w:tcW w:w="1740" w:type="dxa"/>
            <w:shd w:val="clear" w:color="auto" w:fill="auto"/>
            <w:vAlign w:val="center"/>
            <w:hideMark/>
          </w:tcPr>
          <w:p w14:paraId="339158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977" w:type="dxa"/>
            <w:shd w:val="clear" w:color="auto" w:fill="auto"/>
            <w:vAlign w:val="center"/>
            <w:hideMark/>
          </w:tcPr>
          <w:p w14:paraId="6A0114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249" w:type="dxa"/>
            <w:shd w:val="clear" w:color="auto" w:fill="auto"/>
            <w:vAlign w:val="center"/>
            <w:hideMark/>
          </w:tcPr>
          <w:p w14:paraId="4669B1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FDA93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64</w:t>
            </w:r>
          </w:p>
        </w:tc>
        <w:tc>
          <w:tcPr>
            <w:tcW w:w="1544" w:type="dxa"/>
            <w:shd w:val="clear" w:color="auto" w:fill="auto"/>
            <w:noWrap/>
            <w:vAlign w:val="center"/>
            <w:hideMark/>
          </w:tcPr>
          <w:p w14:paraId="5F4F0DA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66</w:t>
            </w:r>
          </w:p>
        </w:tc>
      </w:tr>
      <w:tr w:rsidR="00342284" w:rsidRPr="002D2A33" w14:paraId="037DF287" w14:textId="77777777" w:rsidTr="00827C84">
        <w:trPr>
          <w:trHeight w:val="20"/>
        </w:trPr>
        <w:tc>
          <w:tcPr>
            <w:tcW w:w="562" w:type="dxa"/>
            <w:shd w:val="clear" w:color="auto" w:fill="auto"/>
            <w:noWrap/>
            <w:vAlign w:val="center"/>
            <w:hideMark/>
          </w:tcPr>
          <w:p w14:paraId="5F058D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73</w:t>
            </w:r>
          </w:p>
        </w:tc>
        <w:tc>
          <w:tcPr>
            <w:tcW w:w="4820" w:type="dxa"/>
            <w:shd w:val="clear" w:color="auto" w:fill="auto"/>
            <w:vAlign w:val="center"/>
            <w:hideMark/>
          </w:tcPr>
          <w:p w14:paraId="730CE83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Ленина, 10</w:t>
            </w:r>
          </w:p>
        </w:tc>
        <w:tc>
          <w:tcPr>
            <w:tcW w:w="1066" w:type="dxa"/>
            <w:shd w:val="clear" w:color="auto" w:fill="auto"/>
            <w:vAlign w:val="center"/>
            <w:hideMark/>
          </w:tcPr>
          <w:p w14:paraId="5136B35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63.325092</w:t>
            </w:r>
          </w:p>
        </w:tc>
        <w:tc>
          <w:tcPr>
            <w:tcW w:w="1066" w:type="dxa"/>
            <w:shd w:val="clear" w:color="auto" w:fill="auto"/>
            <w:vAlign w:val="center"/>
            <w:hideMark/>
          </w:tcPr>
          <w:p w14:paraId="3A8A232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61.312964</w:t>
            </w:r>
          </w:p>
        </w:tc>
        <w:tc>
          <w:tcPr>
            <w:tcW w:w="1740" w:type="dxa"/>
            <w:shd w:val="clear" w:color="auto" w:fill="auto"/>
            <w:vAlign w:val="center"/>
            <w:hideMark/>
          </w:tcPr>
          <w:p w14:paraId="6072C1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2D66853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111847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813C23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190F856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7477C9C9" w14:textId="77777777" w:rsidTr="00827C84">
        <w:trPr>
          <w:trHeight w:val="20"/>
        </w:trPr>
        <w:tc>
          <w:tcPr>
            <w:tcW w:w="562" w:type="dxa"/>
            <w:shd w:val="clear" w:color="auto" w:fill="auto"/>
            <w:noWrap/>
            <w:vAlign w:val="center"/>
            <w:hideMark/>
          </w:tcPr>
          <w:p w14:paraId="11CDCF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74</w:t>
            </w:r>
          </w:p>
        </w:tc>
        <w:tc>
          <w:tcPr>
            <w:tcW w:w="4820" w:type="dxa"/>
            <w:shd w:val="clear" w:color="auto" w:fill="auto"/>
            <w:vAlign w:val="center"/>
            <w:hideMark/>
          </w:tcPr>
          <w:p w14:paraId="1F96A7E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Ленина, 12</w:t>
            </w:r>
          </w:p>
        </w:tc>
        <w:tc>
          <w:tcPr>
            <w:tcW w:w="1066" w:type="dxa"/>
            <w:shd w:val="clear" w:color="auto" w:fill="auto"/>
            <w:vAlign w:val="center"/>
            <w:hideMark/>
          </w:tcPr>
          <w:p w14:paraId="71B3DDB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63.326368</w:t>
            </w:r>
          </w:p>
        </w:tc>
        <w:tc>
          <w:tcPr>
            <w:tcW w:w="1066" w:type="dxa"/>
            <w:shd w:val="clear" w:color="auto" w:fill="auto"/>
            <w:vAlign w:val="center"/>
            <w:hideMark/>
          </w:tcPr>
          <w:p w14:paraId="1C4ED54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61.313357</w:t>
            </w:r>
          </w:p>
        </w:tc>
        <w:tc>
          <w:tcPr>
            <w:tcW w:w="1740" w:type="dxa"/>
            <w:shd w:val="clear" w:color="auto" w:fill="auto"/>
            <w:vAlign w:val="center"/>
            <w:hideMark/>
          </w:tcPr>
          <w:p w14:paraId="17581BF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977" w:type="dxa"/>
            <w:shd w:val="clear" w:color="auto" w:fill="auto"/>
            <w:vAlign w:val="center"/>
            <w:hideMark/>
          </w:tcPr>
          <w:p w14:paraId="2A35CE8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D4054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7E835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1544" w:type="dxa"/>
            <w:shd w:val="clear" w:color="auto" w:fill="auto"/>
            <w:noWrap/>
            <w:vAlign w:val="center"/>
            <w:hideMark/>
          </w:tcPr>
          <w:p w14:paraId="026B967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65</w:t>
            </w:r>
          </w:p>
        </w:tc>
      </w:tr>
      <w:tr w:rsidR="00342284" w:rsidRPr="002D2A33" w14:paraId="707006FE" w14:textId="77777777" w:rsidTr="00827C84">
        <w:trPr>
          <w:trHeight w:val="20"/>
        </w:trPr>
        <w:tc>
          <w:tcPr>
            <w:tcW w:w="562" w:type="dxa"/>
            <w:shd w:val="clear" w:color="auto" w:fill="auto"/>
            <w:noWrap/>
            <w:vAlign w:val="center"/>
            <w:hideMark/>
          </w:tcPr>
          <w:p w14:paraId="328528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75</w:t>
            </w:r>
          </w:p>
        </w:tc>
        <w:tc>
          <w:tcPr>
            <w:tcW w:w="4820" w:type="dxa"/>
            <w:shd w:val="clear" w:color="auto" w:fill="auto"/>
            <w:vAlign w:val="center"/>
            <w:hideMark/>
          </w:tcPr>
          <w:p w14:paraId="39723FE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Ленина, 14</w:t>
            </w:r>
          </w:p>
        </w:tc>
        <w:tc>
          <w:tcPr>
            <w:tcW w:w="1066" w:type="dxa"/>
            <w:shd w:val="clear" w:color="auto" w:fill="auto"/>
            <w:vAlign w:val="center"/>
            <w:hideMark/>
          </w:tcPr>
          <w:p w14:paraId="6F09889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63.327625</w:t>
            </w:r>
          </w:p>
        </w:tc>
        <w:tc>
          <w:tcPr>
            <w:tcW w:w="1066" w:type="dxa"/>
            <w:shd w:val="clear" w:color="auto" w:fill="auto"/>
            <w:vAlign w:val="center"/>
            <w:hideMark/>
          </w:tcPr>
          <w:p w14:paraId="5BC9A0E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61.313768</w:t>
            </w:r>
          </w:p>
        </w:tc>
        <w:tc>
          <w:tcPr>
            <w:tcW w:w="1740" w:type="dxa"/>
            <w:shd w:val="clear" w:color="auto" w:fill="auto"/>
            <w:vAlign w:val="center"/>
            <w:hideMark/>
          </w:tcPr>
          <w:p w14:paraId="612EC9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977" w:type="dxa"/>
            <w:shd w:val="clear" w:color="auto" w:fill="auto"/>
            <w:vAlign w:val="center"/>
            <w:hideMark/>
          </w:tcPr>
          <w:p w14:paraId="5B06A8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97B10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145AA3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544" w:type="dxa"/>
            <w:shd w:val="clear" w:color="auto" w:fill="auto"/>
            <w:noWrap/>
            <w:vAlign w:val="center"/>
            <w:hideMark/>
          </w:tcPr>
          <w:p w14:paraId="18A0EB4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77</w:t>
            </w:r>
          </w:p>
        </w:tc>
      </w:tr>
      <w:tr w:rsidR="00342284" w:rsidRPr="002D2A33" w14:paraId="20F8D9AC" w14:textId="77777777" w:rsidTr="00827C84">
        <w:trPr>
          <w:trHeight w:val="20"/>
        </w:trPr>
        <w:tc>
          <w:tcPr>
            <w:tcW w:w="562" w:type="dxa"/>
            <w:shd w:val="clear" w:color="auto" w:fill="auto"/>
            <w:noWrap/>
            <w:vAlign w:val="center"/>
            <w:hideMark/>
          </w:tcPr>
          <w:p w14:paraId="14C9418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76</w:t>
            </w:r>
          </w:p>
        </w:tc>
        <w:tc>
          <w:tcPr>
            <w:tcW w:w="4820" w:type="dxa"/>
            <w:shd w:val="clear" w:color="auto" w:fill="auto"/>
            <w:vAlign w:val="center"/>
            <w:hideMark/>
          </w:tcPr>
          <w:p w14:paraId="07E47AB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Ленина, 30</w:t>
            </w:r>
          </w:p>
        </w:tc>
        <w:tc>
          <w:tcPr>
            <w:tcW w:w="1066" w:type="dxa"/>
            <w:shd w:val="clear" w:color="auto" w:fill="auto"/>
            <w:vAlign w:val="center"/>
            <w:hideMark/>
          </w:tcPr>
          <w:p w14:paraId="6343A22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63.337866</w:t>
            </w:r>
          </w:p>
        </w:tc>
        <w:tc>
          <w:tcPr>
            <w:tcW w:w="1066" w:type="dxa"/>
            <w:shd w:val="clear" w:color="auto" w:fill="auto"/>
            <w:vAlign w:val="center"/>
            <w:hideMark/>
          </w:tcPr>
          <w:p w14:paraId="34B19C4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61.316756</w:t>
            </w:r>
          </w:p>
        </w:tc>
        <w:tc>
          <w:tcPr>
            <w:tcW w:w="1740" w:type="dxa"/>
            <w:shd w:val="clear" w:color="auto" w:fill="auto"/>
            <w:vAlign w:val="center"/>
            <w:hideMark/>
          </w:tcPr>
          <w:p w14:paraId="1CC5E4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6ED91B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9F2087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53CA5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32A28C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F158E94" w14:textId="77777777" w:rsidTr="00827C84">
        <w:trPr>
          <w:trHeight w:val="20"/>
        </w:trPr>
        <w:tc>
          <w:tcPr>
            <w:tcW w:w="562" w:type="dxa"/>
            <w:shd w:val="clear" w:color="auto" w:fill="auto"/>
            <w:noWrap/>
            <w:vAlign w:val="center"/>
            <w:hideMark/>
          </w:tcPr>
          <w:p w14:paraId="05C35A4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77</w:t>
            </w:r>
          </w:p>
        </w:tc>
        <w:tc>
          <w:tcPr>
            <w:tcW w:w="4820" w:type="dxa"/>
            <w:shd w:val="clear" w:color="auto" w:fill="auto"/>
            <w:vAlign w:val="center"/>
            <w:hideMark/>
          </w:tcPr>
          <w:p w14:paraId="326B118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Ленина, 32</w:t>
            </w:r>
          </w:p>
        </w:tc>
        <w:tc>
          <w:tcPr>
            <w:tcW w:w="1066" w:type="dxa"/>
            <w:shd w:val="clear" w:color="auto" w:fill="auto"/>
            <w:vAlign w:val="center"/>
            <w:hideMark/>
          </w:tcPr>
          <w:p w14:paraId="508B9F8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63.340543</w:t>
            </w:r>
          </w:p>
        </w:tc>
        <w:tc>
          <w:tcPr>
            <w:tcW w:w="1066" w:type="dxa"/>
            <w:shd w:val="clear" w:color="auto" w:fill="auto"/>
            <w:vAlign w:val="center"/>
            <w:hideMark/>
          </w:tcPr>
          <w:p w14:paraId="1773450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61.317305</w:t>
            </w:r>
          </w:p>
        </w:tc>
        <w:tc>
          <w:tcPr>
            <w:tcW w:w="1740" w:type="dxa"/>
            <w:shd w:val="clear" w:color="auto" w:fill="auto"/>
            <w:vAlign w:val="center"/>
            <w:hideMark/>
          </w:tcPr>
          <w:p w14:paraId="3C2BC84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76AE2D9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318F59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F9290F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74D088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7B1EE65E" w14:textId="77777777" w:rsidTr="00827C84">
        <w:trPr>
          <w:trHeight w:val="20"/>
        </w:trPr>
        <w:tc>
          <w:tcPr>
            <w:tcW w:w="562" w:type="dxa"/>
            <w:shd w:val="clear" w:color="auto" w:fill="auto"/>
            <w:noWrap/>
            <w:vAlign w:val="center"/>
            <w:hideMark/>
          </w:tcPr>
          <w:p w14:paraId="790BAFB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78</w:t>
            </w:r>
          </w:p>
        </w:tc>
        <w:tc>
          <w:tcPr>
            <w:tcW w:w="4820" w:type="dxa"/>
            <w:shd w:val="clear" w:color="auto" w:fill="auto"/>
            <w:vAlign w:val="center"/>
            <w:hideMark/>
          </w:tcPr>
          <w:p w14:paraId="5061B5C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Лесная улица, 10</w:t>
            </w:r>
          </w:p>
        </w:tc>
        <w:tc>
          <w:tcPr>
            <w:tcW w:w="1066" w:type="dxa"/>
            <w:shd w:val="clear" w:color="auto" w:fill="auto"/>
            <w:vAlign w:val="center"/>
            <w:hideMark/>
          </w:tcPr>
          <w:p w14:paraId="4F86B40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63.355734</w:t>
            </w:r>
          </w:p>
        </w:tc>
        <w:tc>
          <w:tcPr>
            <w:tcW w:w="1066" w:type="dxa"/>
            <w:shd w:val="clear" w:color="auto" w:fill="auto"/>
            <w:vAlign w:val="center"/>
            <w:hideMark/>
          </w:tcPr>
          <w:p w14:paraId="7DB6827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61.312023</w:t>
            </w:r>
          </w:p>
        </w:tc>
        <w:tc>
          <w:tcPr>
            <w:tcW w:w="1740" w:type="dxa"/>
            <w:shd w:val="clear" w:color="auto" w:fill="auto"/>
            <w:vAlign w:val="center"/>
            <w:hideMark/>
          </w:tcPr>
          <w:p w14:paraId="5DB7A8A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69CD188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249" w:type="dxa"/>
            <w:shd w:val="clear" w:color="auto" w:fill="auto"/>
            <w:vAlign w:val="center"/>
            <w:hideMark/>
          </w:tcPr>
          <w:p w14:paraId="7C31FBE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499D47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3C78A3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3C17CED2" w14:textId="77777777" w:rsidTr="00827C84">
        <w:trPr>
          <w:trHeight w:val="20"/>
        </w:trPr>
        <w:tc>
          <w:tcPr>
            <w:tcW w:w="562" w:type="dxa"/>
            <w:shd w:val="clear" w:color="auto" w:fill="auto"/>
            <w:noWrap/>
            <w:vAlign w:val="center"/>
            <w:hideMark/>
          </w:tcPr>
          <w:p w14:paraId="6B7892F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79</w:t>
            </w:r>
          </w:p>
        </w:tc>
        <w:tc>
          <w:tcPr>
            <w:tcW w:w="4820" w:type="dxa"/>
            <w:shd w:val="clear" w:color="auto" w:fill="auto"/>
            <w:vAlign w:val="center"/>
            <w:hideMark/>
          </w:tcPr>
          <w:p w14:paraId="0BAB007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Лесозаготовителей, 9</w:t>
            </w:r>
          </w:p>
        </w:tc>
        <w:tc>
          <w:tcPr>
            <w:tcW w:w="1066" w:type="dxa"/>
            <w:shd w:val="clear" w:color="auto" w:fill="auto"/>
            <w:vAlign w:val="center"/>
            <w:hideMark/>
          </w:tcPr>
          <w:p w14:paraId="3A3CF2D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63.321077</w:t>
            </w:r>
          </w:p>
        </w:tc>
        <w:tc>
          <w:tcPr>
            <w:tcW w:w="1066" w:type="dxa"/>
            <w:shd w:val="clear" w:color="auto" w:fill="auto"/>
            <w:vAlign w:val="center"/>
            <w:hideMark/>
          </w:tcPr>
          <w:p w14:paraId="4F3D5C1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61.30941</w:t>
            </w:r>
          </w:p>
        </w:tc>
        <w:tc>
          <w:tcPr>
            <w:tcW w:w="1740" w:type="dxa"/>
            <w:shd w:val="clear" w:color="auto" w:fill="auto"/>
            <w:vAlign w:val="center"/>
            <w:hideMark/>
          </w:tcPr>
          <w:p w14:paraId="00023EA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977" w:type="dxa"/>
            <w:shd w:val="clear" w:color="auto" w:fill="auto"/>
            <w:vAlign w:val="center"/>
            <w:hideMark/>
          </w:tcPr>
          <w:p w14:paraId="712AB99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F1F2B7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9D3C98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1544" w:type="dxa"/>
            <w:shd w:val="clear" w:color="auto" w:fill="auto"/>
            <w:noWrap/>
            <w:vAlign w:val="center"/>
            <w:hideMark/>
          </w:tcPr>
          <w:p w14:paraId="0CE8051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52</w:t>
            </w:r>
          </w:p>
        </w:tc>
      </w:tr>
      <w:tr w:rsidR="00342284" w:rsidRPr="002D2A33" w14:paraId="5E4DB7AD" w14:textId="77777777" w:rsidTr="00827C84">
        <w:trPr>
          <w:trHeight w:val="20"/>
        </w:trPr>
        <w:tc>
          <w:tcPr>
            <w:tcW w:w="562" w:type="dxa"/>
            <w:shd w:val="clear" w:color="auto" w:fill="auto"/>
            <w:noWrap/>
            <w:vAlign w:val="center"/>
            <w:hideMark/>
          </w:tcPr>
          <w:p w14:paraId="7866201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80</w:t>
            </w:r>
          </w:p>
        </w:tc>
        <w:tc>
          <w:tcPr>
            <w:tcW w:w="4820" w:type="dxa"/>
            <w:shd w:val="clear" w:color="auto" w:fill="auto"/>
            <w:vAlign w:val="center"/>
            <w:hideMark/>
          </w:tcPr>
          <w:p w14:paraId="00EAB98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Лесозаготовителей, 9</w:t>
            </w:r>
          </w:p>
        </w:tc>
        <w:tc>
          <w:tcPr>
            <w:tcW w:w="1066" w:type="dxa"/>
            <w:shd w:val="clear" w:color="auto" w:fill="auto"/>
            <w:vAlign w:val="center"/>
            <w:hideMark/>
          </w:tcPr>
          <w:p w14:paraId="47DB298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63.321077</w:t>
            </w:r>
          </w:p>
        </w:tc>
        <w:tc>
          <w:tcPr>
            <w:tcW w:w="1066" w:type="dxa"/>
            <w:shd w:val="clear" w:color="auto" w:fill="auto"/>
            <w:vAlign w:val="center"/>
            <w:hideMark/>
          </w:tcPr>
          <w:p w14:paraId="3DD6266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61.30941</w:t>
            </w:r>
          </w:p>
        </w:tc>
        <w:tc>
          <w:tcPr>
            <w:tcW w:w="1740" w:type="dxa"/>
            <w:shd w:val="clear" w:color="auto" w:fill="auto"/>
            <w:vAlign w:val="center"/>
            <w:hideMark/>
          </w:tcPr>
          <w:p w14:paraId="5B8CC98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431B7CF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09693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BA8924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0D00446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41786ED" w14:textId="77777777" w:rsidTr="00827C84">
        <w:trPr>
          <w:trHeight w:val="20"/>
        </w:trPr>
        <w:tc>
          <w:tcPr>
            <w:tcW w:w="562" w:type="dxa"/>
            <w:shd w:val="clear" w:color="auto" w:fill="auto"/>
            <w:noWrap/>
            <w:vAlign w:val="center"/>
            <w:hideMark/>
          </w:tcPr>
          <w:p w14:paraId="668C5C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81</w:t>
            </w:r>
          </w:p>
        </w:tc>
        <w:tc>
          <w:tcPr>
            <w:tcW w:w="4820" w:type="dxa"/>
            <w:shd w:val="clear" w:color="auto" w:fill="auto"/>
            <w:vAlign w:val="center"/>
            <w:hideMark/>
          </w:tcPr>
          <w:p w14:paraId="31D43FA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Лесозаготовителей, 25</w:t>
            </w:r>
          </w:p>
        </w:tc>
        <w:tc>
          <w:tcPr>
            <w:tcW w:w="1066" w:type="dxa"/>
            <w:shd w:val="clear" w:color="auto" w:fill="auto"/>
            <w:vAlign w:val="center"/>
            <w:hideMark/>
          </w:tcPr>
          <w:p w14:paraId="369B365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63.316998</w:t>
            </w:r>
          </w:p>
        </w:tc>
        <w:tc>
          <w:tcPr>
            <w:tcW w:w="1066" w:type="dxa"/>
            <w:shd w:val="clear" w:color="auto" w:fill="auto"/>
            <w:vAlign w:val="center"/>
            <w:hideMark/>
          </w:tcPr>
          <w:p w14:paraId="7B81BDA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61.312317</w:t>
            </w:r>
          </w:p>
        </w:tc>
        <w:tc>
          <w:tcPr>
            <w:tcW w:w="1740" w:type="dxa"/>
            <w:shd w:val="clear" w:color="auto" w:fill="auto"/>
            <w:vAlign w:val="center"/>
            <w:hideMark/>
          </w:tcPr>
          <w:p w14:paraId="3B55225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c>
          <w:tcPr>
            <w:tcW w:w="977" w:type="dxa"/>
            <w:shd w:val="clear" w:color="auto" w:fill="auto"/>
            <w:vAlign w:val="center"/>
            <w:hideMark/>
          </w:tcPr>
          <w:p w14:paraId="4C12E42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BC6AA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F7DE7B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c>
          <w:tcPr>
            <w:tcW w:w="1544" w:type="dxa"/>
            <w:shd w:val="clear" w:color="auto" w:fill="auto"/>
            <w:noWrap/>
            <w:vAlign w:val="center"/>
            <w:hideMark/>
          </w:tcPr>
          <w:p w14:paraId="7C2F0D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43</w:t>
            </w:r>
          </w:p>
        </w:tc>
      </w:tr>
      <w:tr w:rsidR="00342284" w:rsidRPr="002D2A33" w14:paraId="64B78A6F" w14:textId="77777777" w:rsidTr="00827C84">
        <w:trPr>
          <w:trHeight w:val="20"/>
        </w:trPr>
        <w:tc>
          <w:tcPr>
            <w:tcW w:w="562" w:type="dxa"/>
            <w:shd w:val="clear" w:color="auto" w:fill="auto"/>
            <w:noWrap/>
            <w:vAlign w:val="center"/>
            <w:hideMark/>
          </w:tcPr>
          <w:p w14:paraId="05A007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82</w:t>
            </w:r>
          </w:p>
        </w:tc>
        <w:tc>
          <w:tcPr>
            <w:tcW w:w="4820" w:type="dxa"/>
            <w:shd w:val="clear" w:color="auto" w:fill="auto"/>
            <w:vAlign w:val="center"/>
            <w:hideMark/>
          </w:tcPr>
          <w:p w14:paraId="673ED02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Магистральная улица, 19А</w:t>
            </w:r>
          </w:p>
        </w:tc>
        <w:tc>
          <w:tcPr>
            <w:tcW w:w="1066" w:type="dxa"/>
            <w:shd w:val="clear" w:color="auto" w:fill="auto"/>
            <w:vAlign w:val="center"/>
            <w:hideMark/>
          </w:tcPr>
          <w:p w14:paraId="6FC3A34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63.366486</w:t>
            </w:r>
          </w:p>
        </w:tc>
        <w:tc>
          <w:tcPr>
            <w:tcW w:w="1066" w:type="dxa"/>
            <w:shd w:val="clear" w:color="auto" w:fill="auto"/>
            <w:vAlign w:val="center"/>
            <w:hideMark/>
          </w:tcPr>
          <w:p w14:paraId="3F5CEA5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61.312701</w:t>
            </w:r>
          </w:p>
        </w:tc>
        <w:tc>
          <w:tcPr>
            <w:tcW w:w="1740" w:type="dxa"/>
            <w:shd w:val="clear" w:color="auto" w:fill="auto"/>
            <w:vAlign w:val="center"/>
            <w:hideMark/>
          </w:tcPr>
          <w:p w14:paraId="6A95C60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977" w:type="dxa"/>
            <w:shd w:val="clear" w:color="auto" w:fill="auto"/>
            <w:vAlign w:val="center"/>
            <w:hideMark/>
          </w:tcPr>
          <w:p w14:paraId="0EDA882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0A728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7D4FD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1544" w:type="dxa"/>
            <w:shd w:val="clear" w:color="auto" w:fill="auto"/>
            <w:noWrap/>
            <w:vAlign w:val="center"/>
            <w:hideMark/>
          </w:tcPr>
          <w:p w14:paraId="20FB53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r>
      <w:tr w:rsidR="00342284" w:rsidRPr="002D2A33" w14:paraId="3C2DF89F" w14:textId="77777777" w:rsidTr="00827C84">
        <w:trPr>
          <w:trHeight w:val="20"/>
        </w:trPr>
        <w:tc>
          <w:tcPr>
            <w:tcW w:w="562" w:type="dxa"/>
            <w:shd w:val="clear" w:color="auto" w:fill="auto"/>
            <w:noWrap/>
            <w:vAlign w:val="center"/>
            <w:hideMark/>
          </w:tcPr>
          <w:p w14:paraId="7046BF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83</w:t>
            </w:r>
          </w:p>
        </w:tc>
        <w:tc>
          <w:tcPr>
            <w:tcW w:w="4820" w:type="dxa"/>
            <w:shd w:val="clear" w:color="auto" w:fill="auto"/>
            <w:vAlign w:val="center"/>
            <w:hideMark/>
          </w:tcPr>
          <w:p w14:paraId="653C08B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Магистральная улица, 23</w:t>
            </w:r>
          </w:p>
        </w:tc>
        <w:tc>
          <w:tcPr>
            <w:tcW w:w="1066" w:type="dxa"/>
            <w:shd w:val="clear" w:color="auto" w:fill="auto"/>
            <w:vAlign w:val="center"/>
            <w:hideMark/>
          </w:tcPr>
          <w:p w14:paraId="4B27E0A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63.369289</w:t>
            </w:r>
          </w:p>
        </w:tc>
        <w:tc>
          <w:tcPr>
            <w:tcW w:w="1066" w:type="dxa"/>
            <w:shd w:val="clear" w:color="auto" w:fill="auto"/>
            <w:vAlign w:val="center"/>
            <w:hideMark/>
          </w:tcPr>
          <w:p w14:paraId="53E21DA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61.310598</w:t>
            </w:r>
          </w:p>
        </w:tc>
        <w:tc>
          <w:tcPr>
            <w:tcW w:w="1740" w:type="dxa"/>
            <w:shd w:val="clear" w:color="auto" w:fill="auto"/>
            <w:vAlign w:val="center"/>
            <w:hideMark/>
          </w:tcPr>
          <w:p w14:paraId="2498E90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1930D5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249" w:type="dxa"/>
            <w:shd w:val="clear" w:color="auto" w:fill="auto"/>
            <w:vAlign w:val="center"/>
            <w:hideMark/>
          </w:tcPr>
          <w:p w14:paraId="01865F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B1814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05CD9DD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r>
      <w:tr w:rsidR="00342284" w:rsidRPr="002D2A33" w14:paraId="5AC4078D" w14:textId="77777777" w:rsidTr="00827C84">
        <w:trPr>
          <w:trHeight w:val="20"/>
        </w:trPr>
        <w:tc>
          <w:tcPr>
            <w:tcW w:w="562" w:type="dxa"/>
            <w:shd w:val="clear" w:color="auto" w:fill="auto"/>
            <w:noWrap/>
            <w:vAlign w:val="center"/>
            <w:hideMark/>
          </w:tcPr>
          <w:p w14:paraId="4AA7B8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84</w:t>
            </w:r>
          </w:p>
        </w:tc>
        <w:tc>
          <w:tcPr>
            <w:tcW w:w="4820" w:type="dxa"/>
            <w:shd w:val="clear" w:color="auto" w:fill="auto"/>
            <w:vAlign w:val="center"/>
            <w:hideMark/>
          </w:tcPr>
          <w:p w14:paraId="1F701C7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30Б</w:t>
            </w:r>
          </w:p>
        </w:tc>
        <w:tc>
          <w:tcPr>
            <w:tcW w:w="1066" w:type="dxa"/>
            <w:shd w:val="clear" w:color="auto" w:fill="auto"/>
            <w:vAlign w:val="center"/>
            <w:hideMark/>
          </w:tcPr>
          <w:p w14:paraId="2B00222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63.368732</w:t>
            </w:r>
          </w:p>
        </w:tc>
        <w:tc>
          <w:tcPr>
            <w:tcW w:w="1066" w:type="dxa"/>
            <w:shd w:val="clear" w:color="auto" w:fill="auto"/>
            <w:vAlign w:val="center"/>
            <w:hideMark/>
          </w:tcPr>
          <w:p w14:paraId="3F2AD26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61.312153</w:t>
            </w:r>
          </w:p>
        </w:tc>
        <w:tc>
          <w:tcPr>
            <w:tcW w:w="1740" w:type="dxa"/>
            <w:shd w:val="clear" w:color="auto" w:fill="auto"/>
            <w:vAlign w:val="center"/>
            <w:hideMark/>
          </w:tcPr>
          <w:p w14:paraId="68D5FD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977" w:type="dxa"/>
            <w:shd w:val="clear" w:color="auto" w:fill="auto"/>
            <w:vAlign w:val="center"/>
            <w:hideMark/>
          </w:tcPr>
          <w:p w14:paraId="74785E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8CF1BB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C66F7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1544" w:type="dxa"/>
            <w:shd w:val="clear" w:color="auto" w:fill="auto"/>
            <w:noWrap/>
            <w:vAlign w:val="center"/>
            <w:hideMark/>
          </w:tcPr>
          <w:p w14:paraId="25376F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r>
      <w:tr w:rsidR="00342284" w:rsidRPr="002D2A33" w14:paraId="3D69C08A" w14:textId="77777777" w:rsidTr="00827C84">
        <w:trPr>
          <w:trHeight w:val="20"/>
        </w:trPr>
        <w:tc>
          <w:tcPr>
            <w:tcW w:w="562" w:type="dxa"/>
            <w:shd w:val="clear" w:color="auto" w:fill="auto"/>
            <w:noWrap/>
            <w:vAlign w:val="center"/>
            <w:hideMark/>
          </w:tcPr>
          <w:p w14:paraId="2D62A5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85</w:t>
            </w:r>
          </w:p>
        </w:tc>
        <w:tc>
          <w:tcPr>
            <w:tcW w:w="4820" w:type="dxa"/>
            <w:shd w:val="clear" w:color="auto" w:fill="auto"/>
            <w:vAlign w:val="center"/>
            <w:hideMark/>
          </w:tcPr>
          <w:p w14:paraId="3C838E8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32/1</w:t>
            </w:r>
          </w:p>
        </w:tc>
        <w:tc>
          <w:tcPr>
            <w:tcW w:w="1066" w:type="dxa"/>
            <w:shd w:val="clear" w:color="auto" w:fill="auto"/>
            <w:vAlign w:val="center"/>
            <w:hideMark/>
          </w:tcPr>
          <w:p w14:paraId="1DFF6AF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63.369864</w:t>
            </w:r>
          </w:p>
        </w:tc>
        <w:tc>
          <w:tcPr>
            <w:tcW w:w="1066" w:type="dxa"/>
            <w:shd w:val="clear" w:color="auto" w:fill="auto"/>
            <w:vAlign w:val="center"/>
            <w:hideMark/>
          </w:tcPr>
          <w:p w14:paraId="6AB7801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61.311911</w:t>
            </w:r>
          </w:p>
        </w:tc>
        <w:tc>
          <w:tcPr>
            <w:tcW w:w="1740" w:type="dxa"/>
            <w:shd w:val="clear" w:color="auto" w:fill="auto"/>
            <w:vAlign w:val="center"/>
            <w:hideMark/>
          </w:tcPr>
          <w:p w14:paraId="1CB9BD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977" w:type="dxa"/>
            <w:shd w:val="clear" w:color="auto" w:fill="auto"/>
            <w:vAlign w:val="center"/>
            <w:hideMark/>
          </w:tcPr>
          <w:p w14:paraId="1CAAE5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322217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F6A31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44" w:type="dxa"/>
            <w:shd w:val="clear" w:color="auto" w:fill="auto"/>
            <w:noWrap/>
            <w:vAlign w:val="center"/>
            <w:hideMark/>
          </w:tcPr>
          <w:p w14:paraId="17E814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53</w:t>
            </w:r>
          </w:p>
        </w:tc>
      </w:tr>
      <w:tr w:rsidR="00342284" w:rsidRPr="002D2A33" w14:paraId="6FC32302" w14:textId="77777777" w:rsidTr="00827C84">
        <w:trPr>
          <w:trHeight w:val="20"/>
        </w:trPr>
        <w:tc>
          <w:tcPr>
            <w:tcW w:w="562" w:type="dxa"/>
            <w:shd w:val="clear" w:color="auto" w:fill="auto"/>
            <w:noWrap/>
            <w:vAlign w:val="center"/>
            <w:hideMark/>
          </w:tcPr>
          <w:p w14:paraId="1D0C3B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86</w:t>
            </w:r>
          </w:p>
        </w:tc>
        <w:tc>
          <w:tcPr>
            <w:tcW w:w="4820" w:type="dxa"/>
            <w:shd w:val="clear" w:color="auto" w:fill="auto"/>
            <w:vAlign w:val="center"/>
            <w:hideMark/>
          </w:tcPr>
          <w:p w14:paraId="7940A38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32/2</w:t>
            </w:r>
          </w:p>
        </w:tc>
        <w:tc>
          <w:tcPr>
            <w:tcW w:w="1066" w:type="dxa"/>
            <w:shd w:val="clear" w:color="auto" w:fill="auto"/>
            <w:vAlign w:val="center"/>
            <w:hideMark/>
          </w:tcPr>
          <w:p w14:paraId="3FCD554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63.370349</w:t>
            </w:r>
          </w:p>
        </w:tc>
        <w:tc>
          <w:tcPr>
            <w:tcW w:w="1066" w:type="dxa"/>
            <w:shd w:val="clear" w:color="auto" w:fill="auto"/>
            <w:vAlign w:val="center"/>
            <w:hideMark/>
          </w:tcPr>
          <w:p w14:paraId="434DF86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61.311474</w:t>
            </w:r>
          </w:p>
        </w:tc>
        <w:tc>
          <w:tcPr>
            <w:tcW w:w="1740" w:type="dxa"/>
            <w:shd w:val="clear" w:color="auto" w:fill="auto"/>
            <w:vAlign w:val="center"/>
            <w:hideMark/>
          </w:tcPr>
          <w:p w14:paraId="213EB52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7DB83BB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FD784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A1010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4547D4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r>
      <w:tr w:rsidR="00342284" w:rsidRPr="002D2A33" w14:paraId="736FF210" w14:textId="77777777" w:rsidTr="00827C84">
        <w:trPr>
          <w:trHeight w:val="20"/>
        </w:trPr>
        <w:tc>
          <w:tcPr>
            <w:tcW w:w="562" w:type="dxa"/>
            <w:shd w:val="clear" w:color="auto" w:fill="auto"/>
            <w:noWrap/>
            <w:vAlign w:val="center"/>
            <w:hideMark/>
          </w:tcPr>
          <w:p w14:paraId="2C2304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87</w:t>
            </w:r>
          </w:p>
        </w:tc>
        <w:tc>
          <w:tcPr>
            <w:tcW w:w="4820" w:type="dxa"/>
            <w:shd w:val="clear" w:color="auto" w:fill="auto"/>
            <w:vAlign w:val="center"/>
            <w:hideMark/>
          </w:tcPr>
          <w:p w14:paraId="567FF17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33А</w:t>
            </w:r>
          </w:p>
        </w:tc>
        <w:tc>
          <w:tcPr>
            <w:tcW w:w="1066" w:type="dxa"/>
            <w:shd w:val="clear" w:color="auto" w:fill="auto"/>
            <w:vAlign w:val="center"/>
            <w:hideMark/>
          </w:tcPr>
          <w:p w14:paraId="055EB95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63.361995</w:t>
            </w:r>
          </w:p>
        </w:tc>
        <w:tc>
          <w:tcPr>
            <w:tcW w:w="1066" w:type="dxa"/>
            <w:shd w:val="clear" w:color="auto" w:fill="auto"/>
            <w:vAlign w:val="center"/>
            <w:hideMark/>
          </w:tcPr>
          <w:p w14:paraId="1DF851E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61.31084</w:t>
            </w:r>
          </w:p>
        </w:tc>
        <w:tc>
          <w:tcPr>
            <w:tcW w:w="1740" w:type="dxa"/>
            <w:shd w:val="clear" w:color="auto" w:fill="auto"/>
            <w:vAlign w:val="center"/>
            <w:hideMark/>
          </w:tcPr>
          <w:p w14:paraId="5A6A35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379EC6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1238C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BD1B9E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27D6B8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E70EF74" w14:textId="77777777" w:rsidTr="00827C84">
        <w:trPr>
          <w:trHeight w:val="20"/>
        </w:trPr>
        <w:tc>
          <w:tcPr>
            <w:tcW w:w="562" w:type="dxa"/>
            <w:shd w:val="clear" w:color="auto" w:fill="auto"/>
            <w:noWrap/>
            <w:vAlign w:val="center"/>
            <w:hideMark/>
          </w:tcPr>
          <w:p w14:paraId="28A656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88</w:t>
            </w:r>
          </w:p>
        </w:tc>
        <w:tc>
          <w:tcPr>
            <w:tcW w:w="4820" w:type="dxa"/>
            <w:shd w:val="clear" w:color="auto" w:fill="auto"/>
            <w:vAlign w:val="center"/>
            <w:hideMark/>
          </w:tcPr>
          <w:p w14:paraId="1052900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36</w:t>
            </w:r>
          </w:p>
        </w:tc>
        <w:tc>
          <w:tcPr>
            <w:tcW w:w="1066" w:type="dxa"/>
            <w:shd w:val="clear" w:color="auto" w:fill="auto"/>
            <w:vAlign w:val="center"/>
            <w:hideMark/>
          </w:tcPr>
          <w:p w14:paraId="4A6C103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63.370565</w:t>
            </w:r>
          </w:p>
        </w:tc>
        <w:tc>
          <w:tcPr>
            <w:tcW w:w="1066" w:type="dxa"/>
            <w:shd w:val="clear" w:color="auto" w:fill="auto"/>
            <w:vAlign w:val="center"/>
            <w:hideMark/>
          </w:tcPr>
          <w:p w14:paraId="2EB8011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61.312714</w:t>
            </w:r>
          </w:p>
        </w:tc>
        <w:tc>
          <w:tcPr>
            <w:tcW w:w="1740" w:type="dxa"/>
            <w:shd w:val="clear" w:color="auto" w:fill="auto"/>
            <w:vAlign w:val="center"/>
            <w:hideMark/>
          </w:tcPr>
          <w:p w14:paraId="640F0F7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977" w:type="dxa"/>
            <w:shd w:val="clear" w:color="auto" w:fill="auto"/>
            <w:vAlign w:val="center"/>
            <w:hideMark/>
          </w:tcPr>
          <w:p w14:paraId="30D1644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C01EB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0C33E5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1544" w:type="dxa"/>
            <w:shd w:val="clear" w:color="auto" w:fill="auto"/>
            <w:noWrap/>
            <w:vAlign w:val="center"/>
            <w:hideMark/>
          </w:tcPr>
          <w:p w14:paraId="7D3BE94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00E6C2E2" w14:textId="77777777" w:rsidTr="00827C84">
        <w:trPr>
          <w:trHeight w:val="20"/>
        </w:trPr>
        <w:tc>
          <w:tcPr>
            <w:tcW w:w="562" w:type="dxa"/>
            <w:shd w:val="clear" w:color="auto" w:fill="auto"/>
            <w:noWrap/>
            <w:vAlign w:val="center"/>
            <w:hideMark/>
          </w:tcPr>
          <w:p w14:paraId="4D9F2AD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89</w:t>
            </w:r>
          </w:p>
        </w:tc>
        <w:tc>
          <w:tcPr>
            <w:tcW w:w="4820" w:type="dxa"/>
            <w:shd w:val="clear" w:color="auto" w:fill="auto"/>
            <w:vAlign w:val="center"/>
            <w:hideMark/>
          </w:tcPr>
          <w:p w14:paraId="6E3BD4D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37А</w:t>
            </w:r>
          </w:p>
        </w:tc>
        <w:tc>
          <w:tcPr>
            <w:tcW w:w="1066" w:type="dxa"/>
            <w:shd w:val="clear" w:color="auto" w:fill="auto"/>
            <w:vAlign w:val="center"/>
            <w:hideMark/>
          </w:tcPr>
          <w:p w14:paraId="08605E2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63.362767</w:t>
            </w:r>
          </w:p>
        </w:tc>
        <w:tc>
          <w:tcPr>
            <w:tcW w:w="1066" w:type="dxa"/>
            <w:shd w:val="clear" w:color="auto" w:fill="auto"/>
            <w:vAlign w:val="center"/>
            <w:hideMark/>
          </w:tcPr>
          <w:p w14:paraId="740893F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61.311509</w:t>
            </w:r>
          </w:p>
        </w:tc>
        <w:tc>
          <w:tcPr>
            <w:tcW w:w="1740" w:type="dxa"/>
            <w:shd w:val="clear" w:color="auto" w:fill="auto"/>
            <w:vAlign w:val="center"/>
            <w:hideMark/>
          </w:tcPr>
          <w:p w14:paraId="08218B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977" w:type="dxa"/>
            <w:shd w:val="clear" w:color="auto" w:fill="auto"/>
            <w:vAlign w:val="center"/>
            <w:hideMark/>
          </w:tcPr>
          <w:p w14:paraId="09FE0BE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21A4B4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5C6671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1544" w:type="dxa"/>
            <w:shd w:val="clear" w:color="auto" w:fill="auto"/>
            <w:noWrap/>
            <w:vAlign w:val="center"/>
            <w:hideMark/>
          </w:tcPr>
          <w:p w14:paraId="576CB8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r>
      <w:tr w:rsidR="00342284" w:rsidRPr="002D2A33" w14:paraId="3A63FAFF" w14:textId="77777777" w:rsidTr="00827C84">
        <w:trPr>
          <w:trHeight w:val="20"/>
        </w:trPr>
        <w:tc>
          <w:tcPr>
            <w:tcW w:w="562" w:type="dxa"/>
            <w:shd w:val="clear" w:color="auto" w:fill="auto"/>
            <w:noWrap/>
            <w:vAlign w:val="center"/>
            <w:hideMark/>
          </w:tcPr>
          <w:p w14:paraId="2FCEFCF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90</w:t>
            </w:r>
          </w:p>
        </w:tc>
        <w:tc>
          <w:tcPr>
            <w:tcW w:w="4820" w:type="dxa"/>
            <w:shd w:val="clear" w:color="auto" w:fill="auto"/>
            <w:vAlign w:val="center"/>
            <w:hideMark/>
          </w:tcPr>
          <w:p w14:paraId="32CB77A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41</w:t>
            </w:r>
          </w:p>
        </w:tc>
        <w:tc>
          <w:tcPr>
            <w:tcW w:w="1066" w:type="dxa"/>
            <w:shd w:val="clear" w:color="auto" w:fill="auto"/>
            <w:vAlign w:val="center"/>
            <w:hideMark/>
          </w:tcPr>
          <w:p w14:paraId="42BA4AE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63.364124</w:t>
            </w:r>
          </w:p>
        </w:tc>
        <w:tc>
          <w:tcPr>
            <w:tcW w:w="1066" w:type="dxa"/>
            <w:shd w:val="clear" w:color="auto" w:fill="auto"/>
            <w:vAlign w:val="center"/>
            <w:hideMark/>
          </w:tcPr>
          <w:p w14:paraId="7FD83A1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61.31141</w:t>
            </w:r>
          </w:p>
        </w:tc>
        <w:tc>
          <w:tcPr>
            <w:tcW w:w="1740" w:type="dxa"/>
            <w:shd w:val="clear" w:color="auto" w:fill="auto"/>
            <w:vAlign w:val="center"/>
            <w:hideMark/>
          </w:tcPr>
          <w:p w14:paraId="2539BF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3380ED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249" w:type="dxa"/>
            <w:shd w:val="clear" w:color="auto" w:fill="auto"/>
            <w:vAlign w:val="center"/>
            <w:hideMark/>
          </w:tcPr>
          <w:p w14:paraId="742323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3122E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6B9125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0B7C1866" w14:textId="77777777" w:rsidTr="00827C84">
        <w:trPr>
          <w:trHeight w:val="20"/>
        </w:trPr>
        <w:tc>
          <w:tcPr>
            <w:tcW w:w="562" w:type="dxa"/>
            <w:shd w:val="clear" w:color="auto" w:fill="auto"/>
            <w:noWrap/>
            <w:vAlign w:val="center"/>
            <w:hideMark/>
          </w:tcPr>
          <w:p w14:paraId="28A0EB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91</w:t>
            </w:r>
          </w:p>
        </w:tc>
        <w:tc>
          <w:tcPr>
            <w:tcW w:w="4820" w:type="dxa"/>
            <w:shd w:val="clear" w:color="auto" w:fill="auto"/>
            <w:vAlign w:val="center"/>
            <w:hideMark/>
          </w:tcPr>
          <w:p w14:paraId="406AA4F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43</w:t>
            </w:r>
          </w:p>
        </w:tc>
        <w:tc>
          <w:tcPr>
            <w:tcW w:w="1066" w:type="dxa"/>
            <w:shd w:val="clear" w:color="auto" w:fill="auto"/>
            <w:vAlign w:val="center"/>
            <w:hideMark/>
          </w:tcPr>
          <w:p w14:paraId="56486BF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63.364789</w:t>
            </w:r>
          </w:p>
        </w:tc>
        <w:tc>
          <w:tcPr>
            <w:tcW w:w="1066" w:type="dxa"/>
            <w:shd w:val="clear" w:color="auto" w:fill="auto"/>
            <w:vAlign w:val="center"/>
            <w:hideMark/>
          </w:tcPr>
          <w:p w14:paraId="33634F8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61.311708</w:t>
            </w:r>
          </w:p>
        </w:tc>
        <w:tc>
          <w:tcPr>
            <w:tcW w:w="1740" w:type="dxa"/>
            <w:shd w:val="clear" w:color="auto" w:fill="auto"/>
            <w:vAlign w:val="center"/>
            <w:hideMark/>
          </w:tcPr>
          <w:p w14:paraId="03EDE1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57E189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25558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F20C27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46D243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3CF1DE93" w14:textId="77777777" w:rsidTr="00827C84">
        <w:trPr>
          <w:trHeight w:val="20"/>
        </w:trPr>
        <w:tc>
          <w:tcPr>
            <w:tcW w:w="562" w:type="dxa"/>
            <w:shd w:val="clear" w:color="auto" w:fill="auto"/>
            <w:noWrap/>
            <w:vAlign w:val="center"/>
            <w:hideMark/>
          </w:tcPr>
          <w:p w14:paraId="32C0C9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92</w:t>
            </w:r>
          </w:p>
        </w:tc>
        <w:tc>
          <w:tcPr>
            <w:tcW w:w="4820" w:type="dxa"/>
            <w:shd w:val="clear" w:color="auto" w:fill="auto"/>
            <w:vAlign w:val="center"/>
            <w:hideMark/>
          </w:tcPr>
          <w:p w14:paraId="290DD23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43А</w:t>
            </w:r>
          </w:p>
        </w:tc>
        <w:tc>
          <w:tcPr>
            <w:tcW w:w="1066" w:type="dxa"/>
            <w:shd w:val="clear" w:color="auto" w:fill="auto"/>
            <w:vAlign w:val="center"/>
            <w:hideMark/>
          </w:tcPr>
          <w:p w14:paraId="1246967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63.364241</w:t>
            </w:r>
          </w:p>
        </w:tc>
        <w:tc>
          <w:tcPr>
            <w:tcW w:w="1066" w:type="dxa"/>
            <w:shd w:val="clear" w:color="auto" w:fill="auto"/>
            <w:vAlign w:val="center"/>
            <w:hideMark/>
          </w:tcPr>
          <w:p w14:paraId="39084C0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61.312252</w:t>
            </w:r>
          </w:p>
        </w:tc>
        <w:tc>
          <w:tcPr>
            <w:tcW w:w="1740" w:type="dxa"/>
            <w:shd w:val="clear" w:color="auto" w:fill="auto"/>
            <w:vAlign w:val="center"/>
            <w:hideMark/>
          </w:tcPr>
          <w:p w14:paraId="0E5A2DE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c>
          <w:tcPr>
            <w:tcW w:w="977" w:type="dxa"/>
            <w:shd w:val="clear" w:color="auto" w:fill="auto"/>
            <w:vAlign w:val="center"/>
            <w:hideMark/>
          </w:tcPr>
          <w:p w14:paraId="349F73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41515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7E877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c>
          <w:tcPr>
            <w:tcW w:w="1544" w:type="dxa"/>
            <w:shd w:val="clear" w:color="auto" w:fill="auto"/>
            <w:noWrap/>
            <w:vAlign w:val="center"/>
            <w:hideMark/>
          </w:tcPr>
          <w:p w14:paraId="4C42E2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54</w:t>
            </w:r>
          </w:p>
        </w:tc>
      </w:tr>
      <w:tr w:rsidR="00342284" w:rsidRPr="002D2A33" w14:paraId="65667C58" w14:textId="77777777" w:rsidTr="00827C84">
        <w:trPr>
          <w:trHeight w:val="20"/>
        </w:trPr>
        <w:tc>
          <w:tcPr>
            <w:tcW w:w="562" w:type="dxa"/>
            <w:shd w:val="clear" w:color="auto" w:fill="auto"/>
            <w:noWrap/>
            <w:vAlign w:val="center"/>
            <w:hideMark/>
          </w:tcPr>
          <w:p w14:paraId="25F4855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93</w:t>
            </w:r>
          </w:p>
        </w:tc>
        <w:tc>
          <w:tcPr>
            <w:tcW w:w="4820" w:type="dxa"/>
            <w:shd w:val="clear" w:color="auto" w:fill="auto"/>
            <w:vAlign w:val="center"/>
            <w:hideMark/>
          </w:tcPr>
          <w:p w14:paraId="30AD4A6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49</w:t>
            </w:r>
          </w:p>
        </w:tc>
        <w:tc>
          <w:tcPr>
            <w:tcW w:w="1066" w:type="dxa"/>
            <w:shd w:val="clear" w:color="auto" w:fill="auto"/>
            <w:vAlign w:val="center"/>
            <w:hideMark/>
          </w:tcPr>
          <w:p w14:paraId="030D2B4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63.367376</w:t>
            </w:r>
          </w:p>
        </w:tc>
        <w:tc>
          <w:tcPr>
            <w:tcW w:w="1066" w:type="dxa"/>
            <w:shd w:val="clear" w:color="auto" w:fill="auto"/>
            <w:vAlign w:val="center"/>
            <w:hideMark/>
          </w:tcPr>
          <w:p w14:paraId="2B427AB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61.312364</w:t>
            </w:r>
          </w:p>
        </w:tc>
        <w:tc>
          <w:tcPr>
            <w:tcW w:w="1740" w:type="dxa"/>
            <w:shd w:val="clear" w:color="auto" w:fill="auto"/>
            <w:vAlign w:val="center"/>
            <w:hideMark/>
          </w:tcPr>
          <w:p w14:paraId="306BA2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977" w:type="dxa"/>
            <w:shd w:val="clear" w:color="auto" w:fill="auto"/>
            <w:vAlign w:val="center"/>
            <w:hideMark/>
          </w:tcPr>
          <w:p w14:paraId="2C363F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83851B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3A480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44" w:type="dxa"/>
            <w:shd w:val="clear" w:color="auto" w:fill="auto"/>
            <w:noWrap/>
            <w:vAlign w:val="center"/>
            <w:hideMark/>
          </w:tcPr>
          <w:p w14:paraId="38EFDFB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977F8A6" w14:textId="77777777" w:rsidTr="00827C84">
        <w:trPr>
          <w:trHeight w:val="20"/>
        </w:trPr>
        <w:tc>
          <w:tcPr>
            <w:tcW w:w="562" w:type="dxa"/>
            <w:shd w:val="clear" w:color="auto" w:fill="auto"/>
            <w:noWrap/>
            <w:vAlign w:val="center"/>
            <w:hideMark/>
          </w:tcPr>
          <w:p w14:paraId="27BD28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94</w:t>
            </w:r>
          </w:p>
        </w:tc>
        <w:tc>
          <w:tcPr>
            <w:tcW w:w="4820" w:type="dxa"/>
            <w:shd w:val="clear" w:color="auto" w:fill="auto"/>
            <w:vAlign w:val="center"/>
            <w:hideMark/>
          </w:tcPr>
          <w:p w14:paraId="1EC357C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53</w:t>
            </w:r>
          </w:p>
        </w:tc>
        <w:tc>
          <w:tcPr>
            <w:tcW w:w="1066" w:type="dxa"/>
            <w:shd w:val="clear" w:color="auto" w:fill="auto"/>
            <w:vAlign w:val="center"/>
            <w:hideMark/>
          </w:tcPr>
          <w:p w14:paraId="470C144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63.369109</w:t>
            </w:r>
          </w:p>
        </w:tc>
        <w:tc>
          <w:tcPr>
            <w:tcW w:w="1066" w:type="dxa"/>
            <w:shd w:val="clear" w:color="auto" w:fill="auto"/>
            <w:vAlign w:val="center"/>
            <w:hideMark/>
          </w:tcPr>
          <w:p w14:paraId="357312E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61.313487</w:t>
            </w:r>
          </w:p>
        </w:tc>
        <w:tc>
          <w:tcPr>
            <w:tcW w:w="1740" w:type="dxa"/>
            <w:shd w:val="clear" w:color="auto" w:fill="auto"/>
            <w:vAlign w:val="center"/>
            <w:hideMark/>
          </w:tcPr>
          <w:p w14:paraId="1AAA093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977" w:type="dxa"/>
            <w:shd w:val="clear" w:color="auto" w:fill="auto"/>
            <w:vAlign w:val="center"/>
            <w:hideMark/>
          </w:tcPr>
          <w:p w14:paraId="082FFA7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3A77F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BDD5D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1544" w:type="dxa"/>
            <w:shd w:val="clear" w:color="auto" w:fill="auto"/>
            <w:noWrap/>
            <w:vAlign w:val="center"/>
            <w:hideMark/>
          </w:tcPr>
          <w:p w14:paraId="3651C17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w:t>
            </w:r>
          </w:p>
        </w:tc>
      </w:tr>
      <w:tr w:rsidR="00342284" w:rsidRPr="002D2A33" w14:paraId="15C7DEB3" w14:textId="77777777" w:rsidTr="00827C84">
        <w:trPr>
          <w:trHeight w:val="20"/>
        </w:trPr>
        <w:tc>
          <w:tcPr>
            <w:tcW w:w="562" w:type="dxa"/>
            <w:shd w:val="clear" w:color="auto" w:fill="auto"/>
            <w:noWrap/>
            <w:vAlign w:val="center"/>
            <w:hideMark/>
          </w:tcPr>
          <w:p w14:paraId="0A8AF34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95</w:t>
            </w:r>
          </w:p>
        </w:tc>
        <w:tc>
          <w:tcPr>
            <w:tcW w:w="4820" w:type="dxa"/>
            <w:shd w:val="clear" w:color="auto" w:fill="auto"/>
            <w:vAlign w:val="center"/>
            <w:hideMark/>
          </w:tcPr>
          <w:p w14:paraId="0FA32E0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57</w:t>
            </w:r>
          </w:p>
        </w:tc>
        <w:tc>
          <w:tcPr>
            <w:tcW w:w="1066" w:type="dxa"/>
            <w:shd w:val="clear" w:color="auto" w:fill="auto"/>
            <w:vAlign w:val="center"/>
            <w:hideMark/>
          </w:tcPr>
          <w:p w14:paraId="0229907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63.371265</w:t>
            </w:r>
          </w:p>
        </w:tc>
        <w:tc>
          <w:tcPr>
            <w:tcW w:w="1066" w:type="dxa"/>
            <w:shd w:val="clear" w:color="auto" w:fill="auto"/>
            <w:vAlign w:val="center"/>
            <w:hideMark/>
          </w:tcPr>
          <w:p w14:paraId="0F9821D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61.313573</w:t>
            </w:r>
          </w:p>
        </w:tc>
        <w:tc>
          <w:tcPr>
            <w:tcW w:w="1740" w:type="dxa"/>
            <w:shd w:val="clear" w:color="auto" w:fill="auto"/>
            <w:vAlign w:val="center"/>
            <w:hideMark/>
          </w:tcPr>
          <w:p w14:paraId="5A56EB3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977" w:type="dxa"/>
            <w:shd w:val="clear" w:color="auto" w:fill="auto"/>
            <w:vAlign w:val="center"/>
            <w:hideMark/>
          </w:tcPr>
          <w:p w14:paraId="538A204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5051D5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04322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0A7DC3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r>
      <w:tr w:rsidR="00342284" w:rsidRPr="002D2A33" w14:paraId="461B3569" w14:textId="77777777" w:rsidTr="00827C84">
        <w:trPr>
          <w:trHeight w:val="20"/>
        </w:trPr>
        <w:tc>
          <w:tcPr>
            <w:tcW w:w="562" w:type="dxa"/>
            <w:shd w:val="clear" w:color="auto" w:fill="auto"/>
            <w:noWrap/>
            <w:vAlign w:val="center"/>
            <w:hideMark/>
          </w:tcPr>
          <w:p w14:paraId="2FB7244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96</w:t>
            </w:r>
          </w:p>
        </w:tc>
        <w:tc>
          <w:tcPr>
            <w:tcW w:w="4820" w:type="dxa"/>
            <w:shd w:val="clear" w:color="auto" w:fill="auto"/>
            <w:vAlign w:val="center"/>
            <w:hideMark/>
          </w:tcPr>
          <w:p w14:paraId="1FF6F0C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61</w:t>
            </w:r>
          </w:p>
        </w:tc>
        <w:tc>
          <w:tcPr>
            <w:tcW w:w="1066" w:type="dxa"/>
            <w:shd w:val="clear" w:color="auto" w:fill="auto"/>
            <w:vAlign w:val="center"/>
            <w:hideMark/>
          </w:tcPr>
          <w:p w14:paraId="5F7F3B2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63.37246</w:t>
            </w:r>
          </w:p>
        </w:tc>
        <w:tc>
          <w:tcPr>
            <w:tcW w:w="1066" w:type="dxa"/>
            <w:shd w:val="clear" w:color="auto" w:fill="auto"/>
            <w:vAlign w:val="center"/>
            <w:hideMark/>
          </w:tcPr>
          <w:p w14:paraId="2F0E6BD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61.313897</w:t>
            </w:r>
          </w:p>
        </w:tc>
        <w:tc>
          <w:tcPr>
            <w:tcW w:w="1740" w:type="dxa"/>
            <w:shd w:val="clear" w:color="auto" w:fill="auto"/>
            <w:vAlign w:val="center"/>
            <w:hideMark/>
          </w:tcPr>
          <w:p w14:paraId="574B006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vAlign w:val="center"/>
            <w:hideMark/>
          </w:tcPr>
          <w:p w14:paraId="735C24B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0F99F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37655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1DBBBBA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37,5</w:t>
            </w:r>
          </w:p>
        </w:tc>
      </w:tr>
      <w:tr w:rsidR="00342284" w:rsidRPr="002D2A33" w14:paraId="7493A5A8" w14:textId="77777777" w:rsidTr="00827C84">
        <w:trPr>
          <w:trHeight w:val="20"/>
        </w:trPr>
        <w:tc>
          <w:tcPr>
            <w:tcW w:w="562" w:type="dxa"/>
            <w:shd w:val="clear" w:color="auto" w:fill="auto"/>
            <w:noWrap/>
            <w:vAlign w:val="center"/>
            <w:hideMark/>
          </w:tcPr>
          <w:p w14:paraId="1CDCD00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97</w:t>
            </w:r>
          </w:p>
        </w:tc>
        <w:tc>
          <w:tcPr>
            <w:tcW w:w="4820" w:type="dxa"/>
            <w:shd w:val="clear" w:color="auto" w:fill="auto"/>
            <w:vAlign w:val="center"/>
            <w:hideMark/>
          </w:tcPr>
          <w:p w14:paraId="5E24FF3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Менделеева, 65</w:t>
            </w:r>
          </w:p>
        </w:tc>
        <w:tc>
          <w:tcPr>
            <w:tcW w:w="1066" w:type="dxa"/>
            <w:shd w:val="clear" w:color="auto" w:fill="auto"/>
            <w:vAlign w:val="center"/>
            <w:hideMark/>
          </w:tcPr>
          <w:p w14:paraId="4C60ECE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63.373691</w:t>
            </w:r>
          </w:p>
        </w:tc>
        <w:tc>
          <w:tcPr>
            <w:tcW w:w="1066" w:type="dxa"/>
            <w:shd w:val="clear" w:color="auto" w:fill="auto"/>
            <w:vAlign w:val="center"/>
            <w:hideMark/>
          </w:tcPr>
          <w:p w14:paraId="3D6D2BA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61.314273</w:t>
            </w:r>
          </w:p>
        </w:tc>
        <w:tc>
          <w:tcPr>
            <w:tcW w:w="1740" w:type="dxa"/>
            <w:shd w:val="clear" w:color="auto" w:fill="auto"/>
            <w:vAlign w:val="center"/>
            <w:hideMark/>
          </w:tcPr>
          <w:p w14:paraId="2030F91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11D1BE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672F8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3B3C2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522F1DB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r>
      <w:tr w:rsidR="00342284" w:rsidRPr="002D2A33" w14:paraId="1B7F796F" w14:textId="77777777" w:rsidTr="00827C84">
        <w:trPr>
          <w:trHeight w:val="20"/>
        </w:trPr>
        <w:tc>
          <w:tcPr>
            <w:tcW w:w="562" w:type="dxa"/>
            <w:shd w:val="clear" w:color="auto" w:fill="auto"/>
            <w:noWrap/>
            <w:vAlign w:val="center"/>
            <w:hideMark/>
          </w:tcPr>
          <w:p w14:paraId="5F4716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98</w:t>
            </w:r>
          </w:p>
        </w:tc>
        <w:tc>
          <w:tcPr>
            <w:tcW w:w="4820" w:type="dxa"/>
            <w:shd w:val="clear" w:color="auto" w:fill="auto"/>
            <w:vAlign w:val="center"/>
            <w:hideMark/>
          </w:tcPr>
          <w:p w14:paraId="4531E33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1</w:t>
            </w:r>
          </w:p>
        </w:tc>
        <w:tc>
          <w:tcPr>
            <w:tcW w:w="1066" w:type="dxa"/>
            <w:shd w:val="clear" w:color="auto" w:fill="auto"/>
            <w:vAlign w:val="center"/>
            <w:hideMark/>
          </w:tcPr>
          <w:p w14:paraId="25E5E73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63.340642</w:t>
            </w:r>
          </w:p>
        </w:tc>
        <w:tc>
          <w:tcPr>
            <w:tcW w:w="1066" w:type="dxa"/>
            <w:shd w:val="clear" w:color="auto" w:fill="auto"/>
            <w:vAlign w:val="center"/>
            <w:hideMark/>
          </w:tcPr>
          <w:p w14:paraId="7FE3A14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61.313768</w:t>
            </w:r>
          </w:p>
        </w:tc>
        <w:tc>
          <w:tcPr>
            <w:tcW w:w="1740" w:type="dxa"/>
            <w:shd w:val="clear" w:color="auto" w:fill="auto"/>
            <w:vAlign w:val="center"/>
            <w:hideMark/>
          </w:tcPr>
          <w:p w14:paraId="5AAE6C5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707F401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CCB71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3D5BF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3A2E40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75</w:t>
            </w:r>
          </w:p>
        </w:tc>
      </w:tr>
      <w:tr w:rsidR="00342284" w:rsidRPr="002D2A33" w14:paraId="7573231E" w14:textId="77777777" w:rsidTr="00827C84">
        <w:trPr>
          <w:trHeight w:val="20"/>
        </w:trPr>
        <w:tc>
          <w:tcPr>
            <w:tcW w:w="562" w:type="dxa"/>
            <w:shd w:val="clear" w:color="auto" w:fill="auto"/>
            <w:noWrap/>
            <w:vAlign w:val="center"/>
            <w:hideMark/>
          </w:tcPr>
          <w:p w14:paraId="04625D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99</w:t>
            </w:r>
          </w:p>
        </w:tc>
        <w:tc>
          <w:tcPr>
            <w:tcW w:w="4820" w:type="dxa"/>
            <w:shd w:val="clear" w:color="auto" w:fill="auto"/>
            <w:vAlign w:val="center"/>
            <w:hideMark/>
          </w:tcPr>
          <w:p w14:paraId="4C9CAC7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3</w:t>
            </w:r>
          </w:p>
        </w:tc>
        <w:tc>
          <w:tcPr>
            <w:tcW w:w="1066" w:type="dxa"/>
            <w:shd w:val="clear" w:color="auto" w:fill="auto"/>
            <w:vAlign w:val="center"/>
            <w:hideMark/>
          </w:tcPr>
          <w:p w14:paraId="3190F80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63.340121</w:t>
            </w:r>
          </w:p>
        </w:tc>
        <w:tc>
          <w:tcPr>
            <w:tcW w:w="1066" w:type="dxa"/>
            <w:shd w:val="clear" w:color="auto" w:fill="auto"/>
            <w:vAlign w:val="center"/>
            <w:hideMark/>
          </w:tcPr>
          <w:p w14:paraId="21889B4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61.314139</w:t>
            </w:r>
          </w:p>
        </w:tc>
        <w:tc>
          <w:tcPr>
            <w:tcW w:w="1740" w:type="dxa"/>
            <w:shd w:val="clear" w:color="auto" w:fill="auto"/>
            <w:vAlign w:val="center"/>
            <w:hideMark/>
          </w:tcPr>
          <w:p w14:paraId="10B9F87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497DC8D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98FCC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C9611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4425B3E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F25D7C9" w14:textId="77777777" w:rsidTr="00827C84">
        <w:trPr>
          <w:trHeight w:val="20"/>
        </w:trPr>
        <w:tc>
          <w:tcPr>
            <w:tcW w:w="562" w:type="dxa"/>
            <w:shd w:val="clear" w:color="auto" w:fill="auto"/>
            <w:noWrap/>
            <w:vAlign w:val="center"/>
            <w:hideMark/>
          </w:tcPr>
          <w:p w14:paraId="5D17285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100</w:t>
            </w:r>
          </w:p>
        </w:tc>
        <w:tc>
          <w:tcPr>
            <w:tcW w:w="4820" w:type="dxa"/>
            <w:shd w:val="clear" w:color="auto" w:fill="auto"/>
            <w:vAlign w:val="center"/>
            <w:hideMark/>
          </w:tcPr>
          <w:p w14:paraId="5C726CF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5</w:t>
            </w:r>
          </w:p>
        </w:tc>
        <w:tc>
          <w:tcPr>
            <w:tcW w:w="1066" w:type="dxa"/>
            <w:shd w:val="clear" w:color="auto" w:fill="auto"/>
            <w:vAlign w:val="center"/>
            <w:hideMark/>
          </w:tcPr>
          <w:p w14:paraId="2CCBFD4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63.33951</w:t>
            </w:r>
          </w:p>
        </w:tc>
        <w:tc>
          <w:tcPr>
            <w:tcW w:w="1066" w:type="dxa"/>
            <w:shd w:val="clear" w:color="auto" w:fill="auto"/>
            <w:vAlign w:val="center"/>
            <w:hideMark/>
          </w:tcPr>
          <w:p w14:paraId="28C05EB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61.314606</w:t>
            </w:r>
          </w:p>
        </w:tc>
        <w:tc>
          <w:tcPr>
            <w:tcW w:w="1740" w:type="dxa"/>
            <w:shd w:val="clear" w:color="auto" w:fill="auto"/>
            <w:vAlign w:val="center"/>
            <w:hideMark/>
          </w:tcPr>
          <w:p w14:paraId="76FD74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7460E3A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40A975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55CF9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3AE786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r>
      <w:tr w:rsidR="00342284" w:rsidRPr="002D2A33" w14:paraId="59F67C5D" w14:textId="77777777" w:rsidTr="00827C84">
        <w:trPr>
          <w:trHeight w:val="20"/>
        </w:trPr>
        <w:tc>
          <w:tcPr>
            <w:tcW w:w="562" w:type="dxa"/>
            <w:shd w:val="clear" w:color="auto" w:fill="auto"/>
            <w:noWrap/>
            <w:vAlign w:val="center"/>
            <w:hideMark/>
          </w:tcPr>
          <w:p w14:paraId="49D4246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101</w:t>
            </w:r>
          </w:p>
        </w:tc>
        <w:tc>
          <w:tcPr>
            <w:tcW w:w="4820" w:type="dxa"/>
            <w:shd w:val="clear" w:color="auto" w:fill="auto"/>
            <w:vAlign w:val="center"/>
            <w:hideMark/>
          </w:tcPr>
          <w:p w14:paraId="6A85F40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7</w:t>
            </w:r>
          </w:p>
        </w:tc>
        <w:tc>
          <w:tcPr>
            <w:tcW w:w="1066" w:type="dxa"/>
            <w:shd w:val="clear" w:color="auto" w:fill="auto"/>
            <w:vAlign w:val="center"/>
            <w:hideMark/>
          </w:tcPr>
          <w:p w14:paraId="2FEEFA7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63.338854</w:t>
            </w:r>
          </w:p>
        </w:tc>
        <w:tc>
          <w:tcPr>
            <w:tcW w:w="1066" w:type="dxa"/>
            <w:shd w:val="clear" w:color="auto" w:fill="auto"/>
            <w:vAlign w:val="center"/>
            <w:hideMark/>
          </w:tcPr>
          <w:p w14:paraId="7E0ABBB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61.315102</w:t>
            </w:r>
          </w:p>
        </w:tc>
        <w:tc>
          <w:tcPr>
            <w:tcW w:w="1740" w:type="dxa"/>
            <w:shd w:val="clear" w:color="auto" w:fill="auto"/>
            <w:vAlign w:val="center"/>
            <w:hideMark/>
          </w:tcPr>
          <w:p w14:paraId="7CCFF5D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5117AA0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3E19A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101DA5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4F21ACF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030BCDEE" w14:textId="77777777" w:rsidTr="00827C84">
        <w:trPr>
          <w:trHeight w:val="20"/>
        </w:trPr>
        <w:tc>
          <w:tcPr>
            <w:tcW w:w="562" w:type="dxa"/>
            <w:shd w:val="clear" w:color="auto" w:fill="auto"/>
            <w:noWrap/>
            <w:vAlign w:val="center"/>
            <w:hideMark/>
          </w:tcPr>
          <w:p w14:paraId="600DF1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102</w:t>
            </w:r>
          </w:p>
        </w:tc>
        <w:tc>
          <w:tcPr>
            <w:tcW w:w="4820" w:type="dxa"/>
            <w:shd w:val="clear" w:color="auto" w:fill="auto"/>
            <w:vAlign w:val="center"/>
            <w:hideMark/>
          </w:tcPr>
          <w:p w14:paraId="1201FC2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8</w:t>
            </w:r>
          </w:p>
        </w:tc>
        <w:tc>
          <w:tcPr>
            <w:tcW w:w="1066" w:type="dxa"/>
            <w:shd w:val="clear" w:color="auto" w:fill="auto"/>
            <w:vAlign w:val="center"/>
            <w:hideMark/>
          </w:tcPr>
          <w:p w14:paraId="7133EE6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63.339914</w:t>
            </w:r>
          </w:p>
        </w:tc>
        <w:tc>
          <w:tcPr>
            <w:tcW w:w="1066" w:type="dxa"/>
            <w:shd w:val="clear" w:color="auto" w:fill="auto"/>
            <w:vAlign w:val="center"/>
            <w:hideMark/>
          </w:tcPr>
          <w:p w14:paraId="704D33F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61.315016</w:t>
            </w:r>
          </w:p>
        </w:tc>
        <w:tc>
          <w:tcPr>
            <w:tcW w:w="1740" w:type="dxa"/>
            <w:shd w:val="clear" w:color="auto" w:fill="auto"/>
            <w:vAlign w:val="center"/>
            <w:hideMark/>
          </w:tcPr>
          <w:p w14:paraId="5CCF691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1BFE7F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249" w:type="dxa"/>
            <w:shd w:val="clear" w:color="auto" w:fill="auto"/>
            <w:vAlign w:val="center"/>
            <w:hideMark/>
          </w:tcPr>
          <w:p w14:paraId="0D5BFE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D4B788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735AF23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12,5</w:t>
            </w:r>
          </w:p>
        </w:tc>
      </w:tr>
      <w:tr w:rsidR="00342284" w:rsidRPr="002D2A33" w14:paraId="594924DC" w14:textId="77777777" w:rsidTr="00827C84">
        <w:trPr>
          <w:trHeight w:val="20"/>
        </w:trPr>
        <w:tc>
          <w:tcPr>
            <w:tcW w:w="562" w:type="dxa"/>
            <w:shd w:val="clear" w:color="auto" w:fill="auto"/>
            <w:noWrap/>
            <w:vAlign w:val="center"/>
            <w:hideMark/>
          </w:tcPr>
          <w:p w14:paraId="76E7C6C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103</w:t>
            </w:r>
          </w:p>
        </w:tc>
        <w:tc>
          <w:tcPr>
            <w:tcW w:w="4820" w:type="dxa"/>
            <w:shd w:val="clear" w:color="auto" w:fill="auto"/>
            <w:vAlign w:val="center"/>
            <w:hideMark/>
          </w:tcPr>
          <w:p w14:paraId="34C0A2C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9А</w:t>
            </w:r>
          </w:p>
        </w:tc>
        <w:tc>
          <w:tcPr>
            <w:tcW w:w="1066" w:type="dxa"/>
            <w:shd w:val="clear" w:color="auto" w:fill="auto"/>
            <w:vAlign w:val="center"/>
            <w:hideMark/>
          </w:tcPr>
          <w:p w14:paraId="5D323E0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63.337273</w:t>
            </w:r>
          </w:p>
        </w:tc>
        <w:tc>
          <w:tcPr>
            <w:tcW w:w="1066" w:type="dxa"/>
            <w:shd w:val="clear" w:color="auto" w:fill="auto"/>
            <w:vAlign w:val="center"/>
            <w:hideMark/>
          </w:tcPr>
          <w:p w14:paraId="6B819AA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61.31562</w:t>
            </w:r>
          </w:p>
        </w:tc>
        <w:tc>
          <w:tcPr>
            <w:tcW w:w="1740" w:type="dxa"/>
            <w:shd w:val="clear" w:color="auto" w:fill="auto"/>
            <w:vAlign w:val="center"/>
            <w:hideMark/>
          </w:tcPr>
          <w:p w14:paraId="6617074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1C7E3BE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1CDE1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25DE0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26850C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5F481645" w14:textId="77777777" w:rsidTr="00827C84">
        <w:trPr>
          <w:trHeight w:val="20"/>
        </w:trPr>
        <w:tc>
          <w:tcPr>
            <w:tcW w:w="562" w:type="dxa"/>
            <w:shd w:val="clear" w:color="auto" w:fill="auto"/>
            <w:noWrap/>
            <w:vAlign w:val="center"/>
            <w:hideMark/>
          </w:tcPr>
          <w:p w14:paraId="6617E69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104</w:t>
            </w:r>
          </w:p>
        </w:tc>
        <w:tc>
          <w:tcPr>
            <w:tcW w:w="4820" w:type="dxa"/>
            <w:shd w:val="clear" w:color="auto" w:fill="auto"/>
            <w:vAlign w:val="center"/>
            <w:hideMark/>
          </w:tcPr>
          <w:p w14:paraId="3DF5DA1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10</w:t>
            </w:r>
          </w:p>
        </w:tc>
        <w:tc>
          <w:tcPr>
            <w:tcW w:w="1066" w:type="dxa"/>
            <w:shd w:val="clear" w:color="auto" w:fill="auto"/>
            <w:vAlign w:val="center"/>
            <w:hideMark/>
          </w:tcPr>
          <w:p w14:paraId="1BBC76C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63.339205</w:t>
            </w:r>
          </w:p>
        </w:tc>
        <w:tc>
          <w:tcPr>
            <w:tcW w:w="1066" w:type="dxa"/>
            <w:shd w:val="clear" w:color="auto" w:fill="auto"/>
            <w:vAlign w:val="center"/>
            <w:hideMark/>
          </w:tcPr>
          <w:p w14:paraId="282582A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61.315474</w:t>
            </w:r>
          </w:p>
        </w:tc>
        <w:tc>
          <w:tcPr>
            <w:tcW w:w="1740" w:type="dxa"/>
            <w:shd w:val="clear" w:color="auto" w:fill="auto"/>
            <w:vAlign w:val="center"/>
            <w:hideMark/>
          </w:tcPr>
          <w:p w14:paraId="421198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3825BE8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B0A29F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FF9A18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56B7ABD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65</w:t>
            </w:r>
          </w:p>
        </w:tc>
      </w:tr>
      <w:tr w:rsidR="00342284" w:rsidRPr="002D2A33" w14:paraId="4D0CFAE8" w14:textId="77777777" w:rsidTr="00827C84">
        <w:trPr>
          <w:trHeight w:val="20"/>
        </w:trPr>
        <w:tc>
          <w:tcPr>
            <w:tcW w:w="562" w:type="dxa"/>
            <w:shd w:val="clear" w:color="auto" w:fill="auto"/>
            <w:noWrap/>
            <w:vAlign w:val="center"/>
            <w:hideMark/>
          </w:tcPr>
          <w:p w14:paraId="6B8B33A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105</w:t>
            </w:r>
          </w:p>
        </w:tc>
        <w:tc>
          <w:tcPr>
            <w:tcW w:w="4820" w:type="dxa"/>
            <w:shd w:val="clear" w:color="auto" w:fill="auto"/>
            <w:vAlign w:val="center"/>
            <w:hideMark/>
          </w:tcPr>
          <w:p w14:paraId="564863C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12</w:t>
            </w:r>
          </w:p>
        </w:tc>
        <w:tc>
          <w:tcPr>
            <w:tcW w:w="1066" w:type="dxa"/>
            <w:shd w:val="clear" w:color="auto" w:fill="auto"/>
            <w:vAlign w:val="center"/>
            <w:hideMark/>
          </w:tcPr>
          <w:p w14:paraId="3229B83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63.338926</w:t>
            </w:r>
          </w:p>
        </w:tc>
        <w:tc>
          <w:tcPr>
            <w:tcW w:w="1066" w:type="dxa"/>
            <w:shd w:val="clear" w:color="auto" w:fill="auto"/>
            <w:vAlign w:val="center"/>
            <w:hideMark/>
          </w:tcPr>
          <w:p w14:paraId="058D02C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61.31588</w:t>
            </w:r>
          </w:p>
        </w:tc>
        <w:tc>
          <w:tcPr>
            <w:tcW w:w="1740" w:type="dxa"/>
            <w:shd w:val="clear" w:color="auto" w:fill="auto"/>
            <w:vAlign w:val="center"/>
            <w:hideMark/>
          </w:tcPr>
          <w:p w14:paraId="0DB05C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41CF89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1CB3E0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D166F7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60C051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0419FA1" w14:textId="77777777" w:rsidTr="00827C84">
        <w:trPr>
          <w:trHeight w:val="20"/>
        </w:trPr>
        <w:tc>
          <w:tcPr>
            <w:tcW w:w="562" w:type="dxa"/>
            <w:shd w:val="clear" w:color="auto" w:fill="auto"/>
            <w:noWrap/>
            <w:vAlign w:val="center"/>
            <w:hideMark/>
          </w:tcPr>
          <w:p w14:paraId="06026D0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106</w:t>
            </w:r>
          </w:p>
        </w:tc>
        <w:tc>
          <w:tcPr>
            <w:tcW w:w="4820" w:type="dxa"/>
            <w:shd w:val="clear" w:color="auto" w:fill="auto"/>
            <w:vAlign w:val="center"/>
            <w:hideMark/>
          </w:tcPr>
          <w:p w14:paraId="261E4C3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14</w:t>
            </w:r>
          </w:p>
        </w:tc>
        <w:tc>
          <w:tcPr>
            <w:tcW w:w="1066" w:type="dxa"/>
            <w:shd w:val="clear" w:color="auto" w:fill="auto"/>
            <w:vAlign w:val="center"/>
            <w:hideMark/>
          </w:tcPr>
          <w:p w14:paraId="735F82B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63.338342</w:t>
            </w:r>
          </w:p>
        </w:tc>
        <w:tc>
          <w:tcPr>
            <w:tcW w:w="1066" w:type="dxa"/>
            <w:shd w:val="clear" w:color="auto" w:fill="auto"/>
            <w:vAlign w:val="center"/>
            <w:hideMark/>
          </w:tcPr>
          <w:p w14:paraId="3225CBE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61.316173</w:t>
            </w:r>
          </w:p>
        </w:tc>
        <w:tc>
          <w:tcPr>
            <w:tcW w:w="1740" w:type="dxa"/>
            <w:shd w:val="clear" w:color="auto" w:fill="auto"/>
            <w:vAlign w:val="center"/>
            <w:hideMark/>
          </w:tcPr>
          <w:p w14:paraId="6F0BD2F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977" w:type="dxa"/>
            <w:shd w:val="clear" w:color="auto" w:fill="auto"/>
            <w:vAlign w:val="center"/>
            <w:hideMark/>
          </w:tcPr>
          <w:p w14:paraId="33A8AE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937CE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D0C4F0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44" w:type="dxa"/>
            <w:shd w:val="clear" w:color="auto" w:fill="auto"/>
            <w:noWrap/>
            <w:vAlign w:val="center"/>
            <w:hideMark/>
          </w:tcPr>
          <w:p w14:paraId="7C414D5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5B57D698" w14:textId="77777777" w:rsidTr="00827C84">
        <w:trPr>
          <w:trHeight w:val="20"/>
        </w:trPr>
        <w:tc>
          <w:tcPr>
            <w:tcW w:w="562" w:type="dxa"/>
            <w:shd w:val="clear" w:color="auto" w:fill="auto"/>
            <w:noWrap/>
            <w:vAlign w:val="center"/>
            <w:hideMark/>
          </w:tcPr>
          <w:p w14:paraId="2095E23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107</w:t>
            </w:r>
          </w:p>
        </w:tc>
        <w:tc>
          <w:tcPr>
            <w:tcW w:w="4820" w:type="dxa"/>
            <w:shd w:val="clear" w:color="auto" w:fill="auto"/>
            <w:vAlign w:val="center"/>
            <w:hideMark/>
          </w:tcPr>
          <w:p w14:paraId="311351A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16</w:t>
            </w:r>
          </w:p>
        </w:tc>
        <w:tc>
          <w:tcPr>
            <w:tcW w:w="1066" w:type="dxa"/>
            <w:shd w:val="clear" w:color="auto" w:fill="auto"/>
            <w:vAlign w:val="center"/>
            <w:hideMark/>
          </w:tcPr>
          <w:p w14:paraId="4D2F99E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63.338118</w:t>
            </w:r>
          </w:p>
        </w:tc>
        <w:tc>
          <w:tcPr>
            <w:tcW w:w="1066" w:type="dxa"/>
            <w:shd w:val="clear" w:color="auto" w:fill="auto"/>
            <w:vAlign w:val="center"/>
            <w:hideMark/>
          </w:tcPr>
          <w:p w14:paraId="36301BE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61.316592</w:t>
            </w:r>
          </w:p>
        </w:tc>
        <w:tc>
          <w:tcPr>
            <w:tcW w:w="1740" w:type="dxa"/>
            <w:shd w:val="clear" w:color="auto" w:fill="auto"/>
            <w:vAlign w:val="center"/>
            <w:hideMark/>
          </w:tcPr>
          <w:p w14:paraId="6EAAE60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2D47591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532546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6DD97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4E09719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5A3D468" w14:textId="77777777" w:rsidTr="00827C84">
        <w:trPr>
          <w:trHeight w:val="20"/>
        </w:trPr>
        <w:tc>
          <w:tcPr>
            <w:tcW w:w="562" w:type="dxa"/>
            <w:shd w:val="clear" w:color="auto" w:fill="auto"/>
            <w:noWrap/>
            <w:vAlign w:val="center"/>
            <w:hideMark/>
          </w:tcPr>
          <w:p w14:paraId="53D0612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108</w:t>
            </w:r>
          </w:p>
        </w:tc>
        <w:tc>
          <w:tcPr>
            <w:tcW w:w="4820" w:type="dxa"/>
            <w:shd w:val="clear" w:color="auto" w:fill="auto"/>
            <w:vAlign w:val="center"/>
            <w:hideMark/>
          </w:tcPr>
          <w:p w14:paraId="7C2C107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18</w:t>
            </w:r>
          </w:p>
        </w:tc>
        <w:tc>
          <w:tcPr>
            <w:tcW w:w="1066" w:type="dxa"/>
            <w:shd w:val="clear" w:color="auto" w:fill="auto"/>
            <w:vAlign w:val="center"/>
            <w:hideMark/>
          </w:tcPr>
          <w:p w14:paraId="4181D79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63.337174</w:t>
            </w:r>
          </w:p>
        </w:tc>
        <w:tc>
          <w:tcPr>
            <w:tcW w:w="1066" w:type="dxa"/>
            <w:shd w:val="clear" w:color="auto" w:fill="auto"/>
            <w:vAlign w:val="center"/>
            <w:hideMark/>
          </w:tcPr>
          <w:p w14:paraId="2D3894A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61.317188</w:t>
            </w:r>
          </w:p>
        </w:tc>
        <w:tc>
          <w:tcPr>
            <w:tcW w:w="1740" w:type="dxa"/>
            <w:shd w:val="clear" w:color="auto" w:fill="auto"/>
            <w:vAlign w:val="center"/>
            <w:hideMark/>
          </w:tcPr>
          <w:p w14:paraId="6EAB61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3FBAB5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1249" w:type="dxa"/>
            <w:shd w:val="clear" w:color="auto" w:fill="auto"/>
            <w:vAlign w:val="center"/>
            <w:hideMark/>
          </w:tcPr>
          <w:p w14:paraId="78C4D54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2383BB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1544" w:type="dxa"/>
            <w:shd w:val="clear" w:color="auto" w:fill="auto"/>
            <w:noWrap/>
            <w:vAlign w:val="center"/>
            <w:hideMark/>
          </w:tcPr>
          <w:p w14:paraId="325804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432CEDA3" w14:textId="77777777" w:rsidTr="00827C84">
        <w:trPr>
          <w:trHeight w:val="20"/>
        </w:trPr>
        <w:tc>
          <w:tcPr>
            <w:tcW w:w="562" w:type="dxa"/>
            <w:shd w:val="clear" w:color="auto" w:fill="auto"/>
            <w:noWrap/>
            <w:vAlign w:val="center"/>
            <w:hideMark/>
          </w:tcPr>
          <w:p w14:paraId="2918993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109</w:t>
            </w:r>
          </w:p>
        </w:tc>
        <w:tc>
          <w:tcPr>
            <w:tcW w:w="4820" w:type="dxa"/>
            <w:shd w:val="clear" w:color="auto" w:fill="auto"/>
            <w:vAlign w:val="center"/>
            <w:hideMark/>
          </w:tcPr>
          <w:p w14:paraId="2FBB6B9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19А</w:t>
            </w:r>
          </w:p>
        </w:tc>
        <w:tc>
          <w:tcPr>
            <w:tcW w:w="1066" w:type="dxa"/>
            <w:shd w:val="clear" w:color="auto" w:fill="auto"/>
            <w:vAlign w:val="center"/>
            <w:hideMark/>
          </w:tcPr>
          <w:p w14:paraId="441B3CB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63.335683</w:t>
            </w:r>
          </w:p>
        </w:tc>
        <w:tc>
          <w:tcPr>
            <w:tcW w:w="1066" w:type="dxa"/>
            <w:shd w:val="clear" w:color="auto" w:fill="auto"/>
            <w:vAlign w:val="center"/>
            <w:hideMark/>
          </w:tcPr>
          <w:p w14:paraId="63F4656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61.317024</w:t>
            </w:r>
          </w:p>
        </w:tc>
        <w:tc>
          <w:tcPr>
            <w:tcW w:w="1740" w:type="dxa"/>
            <w:shd w:val="clear" w:color="auto" w:fill="auto"/>
            <w:vAlign w:val="center"/>
            <w:hideMark/>
          </w:tcPr>
          <w:p w14:paraId="31E24FF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5221CD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5D9933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6F192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6C7AEE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197D4C3A" w14:textId="77777777" w:rsidTr="00827C84">
        <w:trPr>
          <w:trHeight w:val="20"/>
        </w:trPr>
        <w:tc>
          <w:tcPr>
            <w:tcW w:w="562" w:type="dxa"/>
            <w:shd w:val="clear" w:color="auto" w:fill="auto"/>
            <w:noWrap/>
            <w:vAlign w:val="center"/>
            <w:hideMark/>
          </w:tcPr>
          <w:p w14:paraId="2DA563A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110</w:t>
            </w:r>
          </w:p>
        </w:tc>
        <w:tc>
          <w:tcPr>
            <w:tcW w:w="4820" w:type="dxa"/>
            <w:shd w:val="clear" w:color="auto" w:fill="auto"/>
            <w:vAlign w:val="center"/>
            <w:hideMark/>
          </w:tcPr>
          <w:p w14:paraId="3CECC48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19Б</w:t>
            </w:r>
          </w:p>
        </w:tc>
        <w:tc>
          <w:tcPr>
            <w:tcW w:w="1066" w:type="dxa"/>
            <w:shd w:val="clear" w:color="auto" w:fill="auto"/>
            <w:vAlign w:val="center"/>
            <w:hideMark/>
          </w:tcPr>
          <w:p w14:paraId="623D289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63.335764</w:t>
            </w:r>
          </w:p>
        </w:tc>
        <w:tc>
          <w:tcPr>
            <w:tcW w:w="1066" w:type="dxa"/>
            <w:shd w:val="clear" w:color="auto" w:fill="auto"/>
            <w:vAlign w:val="center"/>
            <w:hideMark/>
          </w:tcPr>
          <w:p w14:paraId="5F4C159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61.317365</w:t>
            </w:r>
          </w:p>
        </w:tc>
        <w:tc>
          <w:tcPr>
            <w:tcW w:w="1740" w:type="dxa"/>
            <w:shd w:val="clear" w:color="auto" w:fill="auto"/>
            <w:vAlign w:val="center"/>
            <w:hideMark/>
          </w:tcPr>
          <w:p w14:paraId="04E5BD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7CB0B5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22ED1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915CC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5463F36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17321755" w14:textId="77777777" w:rsidTr="00827C84">
        <w:trPr>
          <w:trHeight w:val="20"/>
        </w:trPr>
        <w:tc>
          <w:tcPr>
            <w:tcW w:w="562" w:type="dxa"/>
            <w:shd w:val="clear" w:color="auto" w:fill="auto"/>
            <w:noWrap/>
            <w:vAlign w:val="center"/>
            <w:hideMark/>
          </w:tcPr>
          <w:p w14:paraId="76E1FB1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111</w:t>
            </w:r>
          </w:p>
        </w:tc>
        <w:tc>
          <w:tcPr>
            <w:tcW w:w="4820" w:type="dxa"/>
            <w:shd w:val="clear" w:color="auto" w:fill="auto"/>
            <w:vAlign w:val="center"/>
            <w:hideMark/>
          </w:tcPr>
          <w:p w14:paraId="5669F5F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19В</w:t>
            </w:r>
          </w:p>
        </w:tc>
        <w:tc>
          <w:tcPr>
            <w:tcW w:w="1066" w:type="dxa"/>
            <w:shd w:val="clear" w:color="auto" w:fill="auto"/>
            <w:vAlign w:val="center"/>
            <w:hideMark/>
          </w:tcPr>
          <w:p w14:paraId="3A0E24D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63.335072</w:t>
            </w:r>
          </w:p>
        </w:tc>
        <w:tc>
          <w:tcPr>
            <w:tcW w:w="1066" w:type="dxa"/>
            <w:shd w:val="clear" w:color="auto" w:fill="auto"/>
            <w:vAlign w:val="center"/>
            <w:hideMark/>
          </w:tcPr>
          <w:p w14:paraId="4BA89F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61.317469</w:t>
            </w:r>
          </w:p>
        </w:tc>
        <w:tc>
          <w:tcPr>
            <w:tcW w:w="1740" w:type="dxa"/>
            <w:shd w:val="clear" w:color="auto" w:fill="auto"/>
            <w:vAlign w:val="center"/>
            <w:hideMark/>
          </w:tcPr>
          <w:p w14:paraId="1EF814F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2E4882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EC8E2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B9360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0FE675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r>
      <w:tr w:rsidR="00342284" w:rsidRPr="002D2A33" w14:paraId="752D1790" w14:textId="77777777" w:rsidTr="00827C84">
        <w:trPr>
          <w:trHeight w:val="20"/>
        </w:trPr>
        <w:tc>
          <w:tcPr>
            <w:tcW w:w="562" w:type="dxa"/>
            <w:shd w:val="clear" w:color="auto" w:fill="auto"/>
            <w:noWrap/>
            <w:vAlign w:val="center"/>
            <w:hideMark/>
          </w:tcPr>
          <w:p w14:paraId="77B5CC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112</w:t>
            </w:r>
          </w:p>
        </w:tc>
        <w:tc>
          <w:tcPr>
            <w:tcW w:w="4820" w:type="dxa"/>
            <w:shd w:val="clear" w:color="auto" w:fill="auto"/>
            <w:vAlign w:val="center"/>
            <w:hideMark/>
          </w:tcPr>
          <w:p w14:paraId="147251C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22</w:t>
            </w:r>
          </w:p>
        </w:tc>
        <w:tc>
          <w:tcPr>
            <w:tcW w:w="1066" w:type="dxa"/>
            <w:shd w:val="clear" w:color="auto" w:fill="auto"/>
            <w:vAlign w:val="center"/>
            <w:hideMark/>
          </w:tcPr>
          <w:p w14:paraId="00B89AC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63.336456</w:t>
            </w:r>
          </w:p>
        </w:tc>
        <w:tc>
          <w:tcPr>
            <w:tcW w:w="1066" w:type="dxa"/>
            <w:shd w:val="clear" w:color="auto" w:fill="auto"/>
            <w:vAlign w:val="center"/>
            <w:hideMark/>
          </w:tcPr>
          <w:p w14:paraId="4515DF4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w:t>
            </w:r>
          </w:p>
        </w:tc>
        <w:tc>
          <w:tcPr>
            <w:tcW w:w="1740" w:type="dxa"/>
            <w:shd w:val="clear" w:color="auto" w:fill="auto"/>
            <w:vAlign w:val="center"/>
            <w:hideMark/>
          </w:tcPr>
          <w:p w14:paraId="7323F96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977" w:type="dxa"/>
            <w:shd w:val="clear" w:color="auto" w:fill="auto"/>
            <w:vAlign w:val="center"/>
            <w:hideMark/>
          </w:tcPr>
          <w:p w14:paraId="4624538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249" w:type="dxa"/>
            <w:shd w:val="clear" w:color="auto" w:fill="auto"/>
            <w:vAlign w:val="center"/>
            <w:hideMark/>
          </w:tcPr>
          <w:p w14:paraId="7AA4BA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C847EC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66</w:t>
            </w:r>
          </w:p>
        </w:tc>
        <w:tc>
          <w:tcPr>
            <w:tcW w:w="1544" w:type="dxa"/>
            <w:shd w:val="clear" w:color="auto" w:fill="auto"/>
            <w:noWrap/>
            <w:vAlign w:val="center"/>
            <w:hideMark/>
          </w:tcPr>
          <w:p w14:paraId="220000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r>
      <w:tr w:rsidR="00342284" w:rsidRPr="002D2A33" w14:paraId="24ED0327" w14:textId="77777777" w:rsidTr="00827C84">
        <w:trPr>
          <w:trHeight w:val="20"/>
        </w:trPr>
        <w:tc>
          <w:tcPr>
            <w:tcW w:w="562" w:type="dxa"/>
            <w:shd w:val="clear" w:color="auto" w:fill="auto"/>
            <w:noWrap/>
            <w:vAlign w:val="center"/>
            <w:hideMark/>
          </w:tcPr>
          <w:p w14:paraId="5DEDD8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113</w:t>
            </w:r>
          </w:p>
        </w:tc>
        <w:tc>
          <w:tcPr>
            <w:tcW w:w="4820" w:type="dxa"/>
            <w:shd w:val="clear" w:color="auto" w:fill="auto"/>
            <w:vAlign w:val="center"/>
            <w:hideMark/>
          </w:tcPr>
          <w:p w14:paraId="08A653C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24</w:t>
            </w:r>
          </w:p>
        </w:tc>
        <w:tc>
          <w:tcPr>
            <w:tcW w:w="1066" w:type="dxa"/>
            <w:shd w:val="clear" w:color="auto" w:fill="auto"/>
            <w:vAlign w:val="center"/>
            <w:hideMark/>
          </w:tcPr>
          <w:p w14:paraId="6FE804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63.335728</w:t>
            </w:r>
          </w:p>
        </w:tc>
        <w:tc>
          <w:tcPr>
            <w:tcW w:w="1066" w:type="dxa"/>
            <w:shd w:val="clear" w:color="auto" w:fill="auto"/>
            <w:vAlign w:val="center"/>
            <w:hideMark/>
          </w:tcPr>
          <w:p w14:paraId="32FDD5D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61.318255</w:t>
            </w:r>
          </w:p>
        </w:tc>
        <w:tc>
          <w:tcPr>
            <w:tcW w:w="1740" w:type="dxa"/>
            <w:shd w:val="clear" w:color="auto" w:fill="auto"/>
            <w:vAlign w:val="center"/>
            <w:hideMark/>
          </w:tcPr>
          <w:p w14:paraId="4F0134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7C406B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249" w:type="dxa"/>
            <w:shd w:val="clear" w:color="auto" w:fill="auto"/>
            <w:vAlign w:val="center"/>
            <w:hideMark/>
          </w:tcPr>
          <w:p w14:paraId="4E70AA4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341A0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544" w:type="dxa"/>
            <w:shd w:val="clear" w:color="auto" w:fill="auto"/>
            <w:noWrap/>
            <w:vAlign w:val="center"/>
            <w:hideMark/>
          </w:tcPr>
          <w:p w14:paraId="17C613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59</w:t>
            </w:r>
          </w:p>
        </w:tc>
      </w:tr>
      <w:tr w:rsidR="00342284" w:rsidRPr="002D2A33" w14:paraId="09FA460D" w14:textId="77777777" w:rsidTr="00827C84">
        <w:trPr>
          <w:trHeight w:val="20"/>
        </w:trPr>
        <w:tc>
          <w:tcPr>
            <w:tcW w:w="562" w:type="dxa"/>
            <w:shd w:val="clear" w:color="auto" w:fill="auto"/>
            <w:noWrap/>
            <w:vAlign w:val="center"/>
            <w:hideMark/>
          </w:tcPr>
          <w:p w14:paraId="339EB0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114</w:t>
            </w:r>
          </w:p>
        </w:tc>
        <w:tc>
          <w:tcPr>
            <w:tcW w:w="4820" w:type="dxa"/>
            <w:shd w:val="clear" w:color="auto" w:fill="auto"/>
            <w:vAlign w:val="center"/>
            <w:hideMark/>
          </w:tcPr>
          <w:p w14:paraId="69F76CE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Механизаторов, 28</w:t>
            </w:r>
          </w:p>
        </w:tc>
        <w:tc>
          <w:tcPr>
            <w:tcW w:w="1066" w:type="dxa"/>
            <w:shd w:val="clear" w:color="auto" w:fill="auto"/>
            <w:vAlign w:val="center"/>
            <w:hideMark/>
          </w:tcPr>
          <w:p w14:paraId="541A128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63.334677</w:t>
            </w:r>
          </w:p>
        </w:tc>
        <w:tc>
          <w:tcPr>
            <w:tcW w:w="1066" w:type="dxa"/>
            <w:shd w:val="clear" w:color="auto" w:fill="auto"/>
            <w:vAlign w:val="center"/>
            <w:hideMark/>
          </w:tcPr>
          <w:p w14:paraId="0746278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61.319045</w:t>
            </w:r>
          </w:p>
        </w:tc>
        <w:tc>
          <w:tcPr>
            <w:tcW w:w="1740" w:type="dxa"/>
            <w:shd w:val="clear" w:color="auto" w:fill="auto"/>
            <w:vAlign w:val="center"/>
            <w:hideMark/>
          </w:tcPr>
          <w:p w14:paraId="296829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1C1B9E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AAB57D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A56744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71B6B99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F0E82C3" w14:textId="77777777" w:rsidTr="00827C84">
        <w:trPr>
          <w:trHeight w:val="20"/>
        </w:trPr>
        <w:tc>
          <w:tcPr>
            <w:tcW w:w="562" w:type="dxa"/>
            <w:shd w:val="clear" w:color="auto" w:fill="auto"/>
            <w:noWrap/>
            <w:vAlign w:val="center"/>
            <w:hideMark/>
          </w:tcPr>
          <w:p w14:paraId="615E07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115</w:t>
            </w:r>
          </w:p>
        </w:tc>
        <w:tc>
          <w:tcPr>
            <w:tcW w:w="4820" w:type="dxa"/>
            <w:shd w:val="clear" w:color="auto" w:fill="auto"/>
            <w:vAlign w:val="center"/>
            <w:hideMark/>
          </w:tcPr>
          <w:p w14:paraId="6F5C8FA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4</w:t>
            </w:r>
          </w:p>
        </w:tc>
        <w:tc>
          <w:tcPr>
            <w:tcW w:w="1066" w:type="dxa"/>
            <w:shd w:val="clear" w:color="auto" w:fill="auto"/>
            <w:vAlign w:val="center"/>
            <w:hideMark/>
          </w:tcPr>
          <w:p w14:paraId="4D00661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63.32785</w:t>
            </w:r>
          </w:p>
        </w:tc>
        <w:tc>
          <w:tcPr>
            <w:tcW w:w="1066" w:type="dxa"/>
            <w:shd w:val="clear" w:color="auto" w:fill="auto"/>
            <w:vAlign w:val="center"/>
            <w:hideMark/>
          </w:tcPr>
          <w:p w14:paraId="2358770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61.310179</w:t>
            </w:r>
          </w:p>
        </w:tc>
        <w:tc>
          <w:tcPr>
            <w:tcW w:w="1740" w:type="dxa"/>
            <w:shd w:val="clear" w:color="auto" w:fill="auto"/>
            <w:vAlign w:val="center"/>
            <w:hideMark/>
          </w:tcPr>
          <w:p w14:paraId="13DA89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41EB23A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249" w:type="dxa"/>
            <w:shd w:val="clear" w:color="auto" w:fill="auto"/>
            <w:vAlign w:val="center"/>
            <w:hideMark/>
          </w:tcPr>
          <w:p w14:paraId="74C327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DDA48B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3A24C1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26CADCC0" w14:textId="77777777" w:rsidTr="00827C84">
        <w:trPr>
          <w:trHeight w:val="20"/>
        </w:trPr>
        <w:tc>
          <w:tcPr>
            <w:tcW w:w="562" w:type="dxa"/>
            <w:shd w:val="clear" w:color="auto" w:fill="auto"/>
            <w:noWrap/>
            <w:vAlign w:val="center"/>
            <w:hideMark/>
          </w:tcPr>
          <w:p w14:paraId="5ABB3C6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116</w:t>
            </w:r>
          </w:p>
        </w:tc>
        <w:tc>
          <w:tcPr>
            <w:tcW w:w="4820" w:type="dxa"/>
            <w:shd w:val="clear" w:color="auto" w:fill="auto"/>
            <w:vAlign w:val="center"/>
            <w:hideMark/>
          </w:tcPr>
          <w:p w14:paraId="5C09BCF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8</w:t>
            </w:r>
          </w:p>
        </w:tc>
        <w:tc>
          <w:tcPr>
            <w:tcW w:w="1066" w:type="dxa"/>
            <w:shd w:val="clear" w:color="auto" w:fill="auto"/>
            <w:vAlign w:val="center"/>
            <w:hideMark/>
          </w:tcPr>
          <w:p w14:paraId="7CA2753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63.326296</w:t>
            </w:r>
          </w:p>
        </w:tc>
        <w:tc>
          <w:tcPr>
            <w:tcW w:w="1066" w:type="dxa"/>
            <w:shd w:val="clear" w:color="auto" w:fill="auto"/>
            <w:vAlign w:val="center"/>
            <w:hideMark/>
          </w:tcPr>
          <w:p w14:paraId="7F77AEF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61.31185</w:t>
            </w:r>
          </w:p>
        </w:tc>
        <w:tc>
          <w:tcPr>
            <w:tcW w:w="1740" w:type="dxa"/>
            <w:shd w:val="clear" w:color="auto" w:fill="auto"/>
            <w:vAlign w:val="center"/>
            <w:hideMark/>
          </w:tcPr>
          <w:p w14:paraId="2D815B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56A9E3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249" w:type="dxa"/>
            <w:shd w:val="clear" w:color="auto" w:fill="auto"/>
            <w:vAlign w:val="center"/>
            <w:hideMark/>
          </w:tcPr>
          <w:p w14:paraId="4E834D7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E404F7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1544" w:type="dxa"/>
            <w:shd w:val="clear" w:color="auto" w:fill="auto"/>
            <w:noWrap/>
            <w:vAlign w:val="center"/>
            <w:hideMark/>
          </w:tcPr>
          <w:p w14:paraId="24352B4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5DD07F4E" w14:textId="77777777" w:rsidTr="00827C84">
        <w:trPr>
          <w:trHeight w:val="20"/>
        </w:trPr>
        <w:tc>
          <w:tcPr>
            <w:tcW w:w="562" w:type="dxa"/>
            <w:shd w:val="clear" w:color="auto" w:fill="auto"/>
            <w:noWrap/>
            <w:vAlign w:val="center"/>
            <w:hideMark/>
          </w:tcPr>
          <w:p w14:paraId="4F8378E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117</w:t>
            </w:r>
          </w:p>
        </w:tc>
        <w:tc>
          <w:tcPr>
            <w:tcW w:w="4820" w:type="dxa"/>
            <w:shd w:val="clear" w:color="auto" w:fill="auto"/>
            <w:vAlign w:val="center"/>
            <w:hideMark/>
          </w:tcPr>
          <w:p w14:paraId="01C331B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9</w:t>
            </w:r>
          </w:p>
        </w:tc>
        <w:tc>
          <w:tcPr>
            <w:tcW w:w="1066" w:type="dxa"/>
            <w:shd w:val="clear" w:color="auto" w:fill="auto"/>
            <w:vAlign w:val="center"/>
            <w:hideMark/>
          </w:tcPr>
          <w:p w14:paraId="3857A2A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63.324167</w:t>
            </w:r>
          </w:p>
        </w:tc>
        <w:tc>
          <w:tcPr>
            <w:tcW w:w="1066" w:type="dxa"/>
            <w:shd w:val="clear" w:color="auto" w:fill="auto"/>
            <w:vAlign w:val="center"/>
            <w:hideMark/>
          </w:tcPr>
          <w:p w14:paraId="1507EB1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61.311617</w:t>
            </w:r>
          </w:p>
        </w:tc>
        <w:tc>
          <w:tcPr>
            <w:tcW w:w="1740" w:type="dxa"/>
            <w:shd w:val="clear" w:color="auto" w:fill="auto"/>
            <w:vAlign w:val="center"/>
            <w:hideMark/>
          </w:tcPr>
          <w:p w14:paraId="6BD1A2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52</w:t>
            </w:r>
          </w:p>
        </w:tc>
        <w:tc>
          <w:tcPr>
            <w:tcW w:w="977" w:type="dxa"/>
            <w:shd w:val="clear" w:color="auto" w:fill="auto"/>
            <w:vAlign w:val="center"/>
            <w:hideMark/>
          </w:tcPr>
          <w:p w14:paraId="644478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1CB6FF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493363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52</w:t>
            </w:r>
          </w:p>
        </w:tc>
        <w:tc>
          <w:tcPr>
            <w:tcW w:w="1544" w:type="dxa"/>
            <w:shd w:val="clear" w:color="auto" w:fill="auto"/>
            <w:noWrap/>
            <w:vAlign w:val="center"/>
            <w:hideMark/>
          </w:tcPr>
          <w:p w14:paraId="7E92B90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73</w:t>
            </w:r>
          </w:p>
        </w:tc>
      </w:tr>
      <w:tr w:rsidR="00342284" w:rsidRPr="002D2A33" w14:paraId="2C4F8CB1" w14:textId="77777777" w:rsidTr="00827C84">
        <w:trPr>
          <w:trHeight w:val="20"/>
        </w:trPr>
        <w:tc>
          <w:tcPr>
            <w:tcW w:w="562" w:type="dxa"/>
            <w:shd w:val="clear" w:color="auto" w:fill="auto"/>
            <w:noWrap/>
            <w:vAlign w:val="center"/>
            <w:hideMark/>
          </w:tcPr>
          <w:p w14:paraId="22B0BD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118</w:t>
            </w:r>
          </w:p>
        </w:tc>
        <w:tc>
          <w:tcPr>
            <w:tcW w:w="4820" w:type="dxa"/>
            <w:shd w:val="clear" w:color="auto" w:fill="auto"/>
            <w:vAlign w:val="center"/>
            <w:hideMark/>
          </w:tcPr>
          <w:p w14:paraId="7168CC9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9</w:t>
            </w:r>
          </w:p>
        </w:tc>
        <w:tc>
          <w:tcPr>
            <w:tcW w:w="1066" w:type="dxa"/>
            <w:shd w:val="clear" w:color="auto" w:fill="auto"/>
            <w:vAlign w:val="center"/>
            <w:hideMark/>
          </w:tcPr>
          <w:p w14:paraId="5C7CBE2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63.324167</w:t>
            </w:r>
          </w:p>
        </w:tc>
        <w:tc>
          <w:tcPr>
            <w:tcW w:w="1066" w:type="dxa"/>
            <w:shd w:val="clear" w:color="auto" w:fill="auto"/>
            <w:vAlign w:val="center"/>
            <w:hideMark/>
          </w:tcPr>
          <w:p w14:paraId="3897B22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61.311617</w:t>
            </w:r>
          </w:p>
        </w:tc>
        <w:tc>
          <w:tcPr>
            <w:tcW w:w="1740" w:type="dxa"/>
            <w:shd w:val="clear" w:color="auto" w:fill="auto"/>
            <w:vAlign w:val="center"/>
            <w:hideMark/>
          </w:tcPr>
          <w:p w14:paraId="2E9AC0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01D73C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94AF3D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B78B78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31267B2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49491CA8" w14:textId="77777777" w:rsidTr="00827C84">
        <w:trPr>
          <w:trHeight w:val="20"/>
        </w:trPr>
        <w:tc>
          <w:tcPr>
            <w:tcW w:w="562" w:type="dxa"/>
            <w:shd w:val="clear" w:color="auto" w:fill="auto"/>
            <w:noWrap/>
            <w:vAlign w:val="center"/>
            <w:hideMark/>
          </w:tcPr>
          <w:p w14:paraId="02D530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119</w:t>
            </w:r>
          </w:p>
        </w:tc>
        <w:tc>
          <w:tcPr>
            <w:tcW w:w="4820" w:type="dxa"/>
            <w:shd w:val="clear" w:color="auto" w:fill="auto"/>
            <w:vAlign w:val="center"/>
            <w:hideMark/>
          </w:tcPr>
          <w:p w14:paraId="479F57B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9</w:t>
            </w:r>
          </w:p>
        </w:tc>
        <w:tc>
          <w:tcPr>
            <w:tcW w:w="1066" w:type="dxa"/>
            <w:shd w:val="clear" w:color="auto" w:fill="auto"/>
            <w:vAlign w:val="center"/>
            <w:hideMark/>
          </w:tcPr>
          <w:p w14:paraId="46F456D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63.324167</w:t>
            </w:r>
          </w:p>
        </w:tc>
        <w:tc>
          <w:tcPr>
            <w:tcW w:w="1066" w:type="dxa"/>
            <w:shd w:val="clear" w:color="auto" w:fill="auto"/>
            <w:vAlign w:val="center"/>
            <w:hideMark/>
          </w:tcPr>
          <w:p w14:paraId="26B4DE7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61.311617</w:t>
            </w:r>
          </w:p>
        </w:tc>
        <w:tc>
          <w:tcPr>
            <w:tcW w:w="1740" w:type="dxa"/>
            <w:shd w:val="clear" w:color="auto" w:fill="auto"/>
            <w:vAlign w:val="center"/>
            <w:hideMark/>
          </w:tcPr>
          <w:p w14:paraId="03C7129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0721B7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399BCF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BF411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4D40C8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175AA8AA" w14:textId="77777777" w:rsidTr="00827C84">
        <w:trPr>
          <w:trHeight w:val="20"/>
        </w:trPr>
        <w:tc>
          <w:tcPr>
            <w:tcW w:w="562" w:type="dxa"/>
            <w:shd w:val="clear" w:color="auto" w:fill="auto"/>
            <w:noWrap/>
            <w:vAlign w:val="center"/>
            <w:hideMark/>
          </w:tcPr>
          <w:p w14:paraId="14DD2E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120</w:t>
            </w:r>
          </w:p>
        </w:tc>
        <w:tc>
          <w:tcPr>
            <w:tcW w:w="4820" w:type="dxa"/>
            <w:shd w:val="clear" w:color="auto" w:fill="auto"/>
            <w:vAlign w:val="center"/>
            <w:hideMark/>
          </w:tcPr>
          <w:p w14:paraId="043A8F1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10</w:t>
            </w:r>
          </w:p>
        </w:tc>
        <w:tc>
          <w:tcPr>
            <w:tcW w:w="1066" w:type="dxa"/>
            <w:shd w:val="clear" w:color="auto" w:fill="auto"/>
            <w:vAlign w:val="center"/>
            <w:hideMark/>
          </w:tcPr>
          <w:p w14:paraId="55903E1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63.328101</w:t>
            </w:r>
          </w:p>
        </w:tc>
        <w:tc>
          <w:tcPr>
            <w:tcW w:w="1066" w:type="dxa"/>
            <w:shd w:val="clear" w:color="auto" w:fill="auto"/>
            <w:vAlign w:val="center"/>
            <w:hideMark/>
          </w:tcPr>
          <w:p w14:paraId="19AA14C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61.312394</w:t>
            </w:r>
          </w:p>
        </w:tc>
        <w:tc>
          <w:tcPr>
            <w:tcW w:w="1740" w:type="dxa"/>
            <w:shd w:val="clear" w:color="auto" w:fill="auto"/>
            <w:vAlign w:val="center"/>
            <w:hideMark/>
          </w:tcPr>
          <w:p w14:paraId="2CEBE0C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701AD48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249" w:type="dxa"/>
            <w:shd w:val="clear" w:color="auto" w:fill="auto"/>
            <w:vAlign w:val="center"/>
            <w:hideMark/>
          </w:tcPr>
          <w:p w14:paraId="505865F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A4D42B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310491D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61</w:t>
            </w:r>
          </w:p>
        </w:tc>
      </w:tr>
      <w:tr w:rsidR="00342284" w:rsidRPr="002D2A33" w14:paraId="2E430949" w14:textId="77777777" w:rsidTr="00827C84">
        <w:trPr>
          <w:trHeight w:val="20"/>
        </w:trPr>
        <w:tc>
          <w:tcPr>
            <w:tcW w:w="562" w:type="dxa"/>
            <w:shd w:val="clear" w:color="auto" w:fill="auto"/>
            <w:noWrap/>
            <w:vAlign w:val="center"/>
            <w:hideMark/>
          </w:tcPr>
          <w:p w14:paraId="0C053B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121</w:t>
            </w:r>
          </w:p>
        </w:tc>
        <w:tc>
          <w:tcPr>
            <w:tcW w:w="4820" w:type="dxa"/>
            <w:shd w:val="clear" w:color="auto" w:fill="auto"/>
            <w:vAlign w:val="center"/>
            <w:hideMark/>
          </w:tcPr>
          <w:p w14:paraId="3FD7E4F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11/1</w:t>
            </w:r>
          </w:p>
        </w:tc>
        <w:tc>
          <w:tcPr>
            <w:tcW w:w="1066" w:type="dxa"/>
            <w:shd w:val="clear" w:color="auto" w:fill="auto"/>
            <w:vAlign w:val="center"/>
            <w:hideMark/>
          </w:tcPr>
          <w:p w14:paraId="5877754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63.32317</w:t>
            </w:r>
          </w:p>
        </w:tc>
        <w:tc>
          <w:tcPr>
            <w:tcW w:w="1066" w:type="dxa"/>
            <w:shd w:val="clear" w:color="auto" w:fill="auto"/>
            <w:vAlign w:val="center"/>
            <w:hideMark/>
          </w:tcPr>
          <w:p w14:paraId="79DA07D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61.31236</w:t>
            </w:r>
          </w:p>
        </w:tc>
        <w:tc>
          <w:tcPr>
            <w:tcW w:w="1740" w:type="dxa"/>
            <w:shd w:val="clear" w:color="auto" w:fill="auto"/>
            <w:vAlign w:val="center"/>
            <w:hideMark/>
          </w:tcPr>
          <w:p w14:paraId="3C6AC88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679B90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5F8C8D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43E2D7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2063C3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45</w:t>
            </w:r>
          </w:p>
        </w:tc>
      </w:tr>
      <w:tr w:rsidR="00342284" w:rsidRPr="002D2A33" w14:paraId="31AB99EF" w14:textId="77777777" w:rsidTr="00827C84">
        <w:trPr>
          <w:trHeight w:val="20"/>
        </w:trPr>
        <w:tc>
          <w:tcPr>
            <w:tcW w:w="562" w:type="dxa"/>
            <w:shd w:val="clear" w:color="auto" w:fill="auto"/>
            <w:noWrap/>
            <w:vAlign w:val="center"/>
            <w:hideMark/>
          </w:tcPr>
          <w:p w14:paraId="5CC805F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122</w:t>
            </w:r>
          </w:p>
        </w:tc>
        <w:tc>
          <w:tcPr>
            <w:tcW w:w="4820" w:type="dxa"/>
            <w:shd w:val="clear" w:color="auto" w:fill="auto"/>
            <w:vAlign w:val="center"/>
            <w:hideMark/>
          </w:tcPr>
          <w:p w14:paraId="009ABE4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12</w:t>
            </w:r>
          </w:p>
        </w:tc>
        <w:tc>
          <w:tcPr>
            <w:tcW w:w="1066" w:type="dxa"/>
            <w:shd w:val="clear" w:color="auto" w:fill="auto"/>
            <w:vAlign w:val="center"/>
            <w:hideMark/>
          </w:tcPr>
          <w:p w14:paraId="4B81D3C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63.329772</w:t>
            </w:r>
          </w:p>
        </w:tc>
        <w:tc>
          <w:tcPr>
            <w:tcW w:w="1066" w:type="dxa"/>
            <w:shd w:val="clear" w:color="auto" w:fill="auto"/>
            <w:vAlign w:val="center"/>
            <w:hideMark/>
          </w:tcPr>
          <w:p w14:paraId="4EA63F0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61.312671</w:t>
            </w:r>
          </w:p>
        </w:tc>
        <w:tc>
          <w:tcPr>
            <w:tcW w:w="1740" w:type="dxa"/>
            <w:shd w:val="clear" w:color="auto" w:fill="auto"/>
            <w:vAlign w:val="center"/>
            <w:hideMark/>
          </w:tcPr>
          <w:p w14:paraId="5ACDBF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977" w:type="dxa"/>
            <w:shd w:val="clear" w:color="auto" w:fill="auto"/>
            <w:vAlign w:val="center"/>
            <w:hideMark/>
          </w:tcPr>
          <w:p w14:paraId="222ADE1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196BE3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F0B53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544" w:type="dxa"/>
            <w:shd w:val="clear" w:color="auto" w:fill="auto"/>
            <w:noWrap/>
            <w:vAlign w:val="center"/>
            <w:hideMark/>
          </w:tcPr>
          <w:p w14:paraId="209290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5146AA35" w14:textId="77777777" w:rsidTr="00827C84">
        <w:trPr>
          <w:trHeight w:val="20"/>
        </w:trPr>
        <w:tc>
          <w:tcPr>
            <w:tcW w:w="562" w:type="dxa"/>
            <w:shd w:val="clear" w:color="auto" w:fill="auto"/>
            <w:noWrap/>
            <w:vAlign w:val="center"/>
            <w:hideMark/>
          </w:tcPr>
          <w:p w14:paraId="1F3D2D4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123</w:t>
            </w:r>
          </w:p>
        </w:tc>
        <w:tc>
          <w:tcPr>
            <w:tcW w:w="4820" w:type="dxa"/>
            <w:shd w:val="clear" w:color="auto" w:fill="auto"/>
            <w:vAlign w:val="center"/>
            <w:hideMark/>
          </w:tcPr>
          <w:p w14:paraId="08FFEE1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14</w:t>
            </w:r>
          </w:p>
        </w:tc>
        <w:tc>
          <w:tcPr>
            <w:tcW w:w="1066" w:type="dxa"/>
            <w:shd w:val="clear" w:color="auto" w:fill="auto"/>
            <w:vAlign w:val="center"/>
            <w:hideMark/>
          </w:tcPr>
          <w:p w14:paraId="5D5EB42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63.330275</w:t>
            </w:r>
          </w:p>
        </w:tc>
        <w:tc>
          <w:tcPr>
            <w:tcW w:w="1066" w:type="dxa"/>
            <w:shd w:val="clear" w:color="auto" w:fill="auto"/>
            <w:vAlign w:val="center"/>
            <w:hideMark/>
          </w:tcPr>
          <w:p w14:paraId="1531883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61.313193</w:t>
            </w:r>
          </w:p>
        </w:tc>
        <w:tc>
          <w:tcPr>
            <w:tcW w:w="1740" w:type="dxa"/>
            <w:shd w:val="clear" w:color="auto" w:fill="auto"/>
            <w:vAlign w:val="center"/>
            <w:hideMark/>
          </w:tcPr>
          <w:p w14:paraId="2844911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977" w:type="dxa"/>
            <w:shd w:val="clear" w:color="auto" w:fill="auto"/>
            <w:vAlign w:val="center"/>
            <w:hideMark/>
          </w:tcPr>
          <w:p w14:paraId="697EB54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CFE7A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99B5E3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44" w:type="dxa"/>
            <w:shd w:val="clear" w:color="auto" w:fill="auto"/>
            <w:noWrap/>
            <w:vAlign w:val="center"/>
            <w:hideMark/>
          </w:tcPr>
          <w:p w14:paraId="287951D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1E6EB4A0" w14:textId="77777777" w:rsidTr="00827C84">
        <w:trPr>
          <w:trHeight w:val="20"/>
        </w:trPr>
        <w:tc>
          <w:tcPr>
            <w:tcW w:w="562" w:type="dxa"/>
            <w:shd w:val="clear" w:color="auto" w:fill="auto"/>
            <w:noWrap/>
            <w:vAlign w:val="center"/>
            <w:hideMark/>
          </w:tcPr>
          <w:p w14:paraId="1EFC971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124</w:t>
            </w:r>
          </w:p>
        </w:tc>
        <w:tc>
          <w:tcPr>
            <w:tcW w:w="4820" w:type="dxa"/>
            <w:shd w:val="clear" w:color="auto" w:fill="auto"/>
            <w:vAlign w:val="center"/>
            <w:hideMark/>
          </w:tcPr>
          <w:p w14:paraId="5B3BF23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16</w:t>
            </w:r>
          </w:p>
        </w:tc>
        <w:tc>
          <w:tcPr>
            <w:tcW w:w="1066" w:type="dxa"/>
            <w:shd w:val="clear" w:color="auto" w:fill="auto"/>
            <w:vAlign w:val="center"/>
            <w:hideMark/>
          </w:tcPr>
          <w:p w14:paraId="25C7102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63.330985</w:t>
            </w:r>
          </w:p>
        </w:tc>
        <w:tc>
          <w:tcPr>
            <w:tcW w:w="1066" w:type="dxa"/>
            <w:shd w:val="clear" w:color="auto" w:fill="auto"/>
            <w:vAlign w:val="center"/>
            <w:hideMark/>
          </w:tcPr>
          <w:p w14:paraId="60C4680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61.313418</w:t>
            </w:r>
          </w:p>
        </w:tc>
        <w:tc>
          <w:tcPr>
            <w:tcW w:w="1740" w:type="dxa"/>
            <w:shd w:val="clear" w:color="auto" w:fill="auto"/>
            <w:vAlign w:val="center"/>
            <w:hideMark/>
          </w:tcPr>
          <w:p w14:paraId="69D80B5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2038F6C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460242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756FF2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1F8723A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D100EB5" w14:textId="77777777" w:rsidTr="00827C84">
        <w:trPr>
          <w:trHeight w:val="20"/>
        </w:trPr>
        <w:tc>
          <w:tcPr>
            <w:tcW w:w="562" w:type="dxa"/>
            <w:shd w:val="clear" w:color="auto" w:fill="auto"/>
            <w:noWrap/>
            <w:vAlign w:val="center"/>
            <w:hideMark/>
          </w:tcPr>
          <w:p w14:paraId="18142F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125</w:t>
            </w:r>
          </w:p>
        </w:tc>
        <w:tc>
          <w:tcPr>
            <w:tcW w:w="4820" w:type="dxa"/>
            <w:shd w:val="clear" w:color="auto" w:fill="auto"/>
            <w:vAlign w:val="center"/>
            <w:hideMark/>
          </w:tcPr>
          <w:p w14:paraId="596EFF0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18</w:t>
            </w:r>
          </w:p>
        </w:tc>
        <w:tc>
          <w:tcPr>
            <w:tcW w:w="1066" w:type="dxa"/>
            <w:shd w:val="clear" w:color="auto" w:fill="auto"/>
            <w:vAlign w:val="center"/>
            <w:hideMark/>
          </w:tcPr>
          <w:p w14:paraId="123A1B2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63.325146</w:t>
            </w:r>
          </w:p>
        </w:tc>
        <w:tc>
          <w:tcPr>
            <w:tcW w:w="1066" w:type="dxa"/>
            <w:shd w:val="clear" w:color="auto" w:fill="auto"/>
            <w:vAlign w:val="center"/>
            <w:hideMark/>
          </w:tcPr>
          <w:p w14:paraId="5A30E48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61.312291</w:t>
            </w:r>
          </w:p>
        </w:tc>
        <w:tc>
          <w:tcPr>
            <w:tcW w:w="1740" w:type="dxa"/>
            <w:shd w:val="clear" w:color="auto" w:fill="auto"/>
            <w:vAlign w:val="center"/>
            <w:hideMark/>
          </w:tcPr>
          <w:p w14:paraId="20BB4FA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4CEBA0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66F5D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972A95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3ED7EF9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ED33741" w14:textId="77777777" w:rsidTr="00827C84">
        <w:trPr>
          <w:trHeight w:val="20"/>
        </w:trPr>
        <w:tc>
          <w:tcPr>
            <w:tcW w:w="562" w:type="dxa"/>
            <w:shd w:val="clear" w:color="auto" w:fill="auto"/>
            <w:noWrap/>
            <w:vAlign w:val="center"/>
            <w:hideMark/>
          </w:tcPr>
          <w:p w14:paraId="6C112A3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126</w:t>
            </w:r>
          </w:p>
        </w:tc>
        <w:tc>
          <w:tcPr>
            <w:tcW w:w="4820" w:type="dxa"/>
            <w:shd w:val="clear" w:color="auto" w:fill="auto"/>
            <w:vAlign w:val="center"/>
            <w:hideMark/>
          </w:tcPr>
          <w:p w14:paraId="698C7E2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18/1</w:t>
            </w:r>
          </w:p>
        </w:tc>
        <w:tc>
          <w:tcPr>
            <w:tcW w:w="1066" w:type="dxa"/>
            <w:shd w:val="clear" w:color="auto" w:fill="auto"/>
            <w:vAlign w:val="center"/>
            <w:hideMark/>
          </w:tcPr>
          <w:p w14:paraId="4DCF9A3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63.325883</w:t>
            </w:r>
          </w:p>
        </w:tc>
        <w:tc>
          <w:tcPr>
            <w:tcW w:w="1066" w:type="dxa"/>
            <w:shd w:val="clear" w:color="auto" w:fill="auto"/>
            <w:vAlign w:val="center"/>
            <w:hideMark/>
          </w:tcPr>
          <w:p w14:paraId="305C353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61.312468</w:t>
            </w:r>
          </w:p>
        </w:tc>
        <w:tc>
          <w:tcPr>
            <w:tcW w:w="1740" w:type="dxa"/>
            <w:shd w:val="clear" w:color="auto" w:fill="auto"/>
            <w:vAlign w:val="center"/>
            <w:hideMark/>
          </w:tcPr>
          <w:p w14:paraId="5C71E41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1847CB7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1249" w:type="dxa"/>
            <w:shd w:val="clear" w:color="auto" w:fill="auto"/>
            <w:vAlign w:val="center"/>
            <w:hideMark/>
          </w:tcPr>
          <w:p w14:paraId="1554E2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472EB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1544" w:type="dxa"/>
            <w:shd w:val="clear" w:color="auto" w:fill="auto"/>
            <w:noWrap/>
            <w:vAlign w:val="center"/>
            <w:hideMark/>
          </w:tcPr>
          <w:p w14:paraId="77CC97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74</w:t>
            </w:r>
          </w:p>
        </w:tc>
      </w:tr>
      <w:tr w:rsidR="00342284" w:rsidRPr="002D2A33" w14:paraId="3EF1B00A" w14:textId="77777777" w:rsidTr="00827C84">
        <w:trPr>
          <w:trHeight w:val="20"/>
        </w:trPr>
        <w:tc>
          <w:tcPr>
            <w:tcW w:w="562" w:type="dxa"/>
            <w:shd w:val="clear" w:color="auto" w:fill="auto"/>
            <w:noWrap/>
            <w:vAlign w:val="center"/>
            <w:hideMark/>
          </w:tcPr>
          <w:p w14:paraId="07FBC4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127</w:t>
            </w:r>
          </w:p>
        </w:tc>
        <w:tc>
          <w:tcPr>
            <w:tcW w:w="4820" w:type="dxa"/>
            <w:shd w:val="clear" w:color="auto" w:fill="auto"/>
            <w:vAlign w:val="center"/>
            <w:hideMark/>
          </w:tcPr>
          <w:p w14:paraId="609D284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18/2</w:t>
            </w:r>
          </w:p>
        </w:tc>
        <w:tc>
          <w:tcPr>
            <w:tcW w:w="1066" w:type="dxa"/>
            <w:shd w:val="clear" w:color="auto" w:fill="auto"/>
            <w:vAlign w:val="center"/>
            <w:hideMark/>
          </w:tcPr>
          <w:p w14:paraId="081EE17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63.32644</w:t>
            </w:r>
          </w:p>
        </w:tc>
        <w:tc>
          <w:tcPr>
            <w:tcW w:w="1066" w:type="dxa"/>
            <w:shd w:val="clear" w:color="auto" w:fill="auto"/>
            <w:vAlign w:val="center"/>
            <w:hideMark/>
          </w:tcPr>
          <w:p w14:paraId="23BB87F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61.312666</w:t>
            </w:r>
          </w:p>
        </w:tc>
        <w:tc>
          <w:tcPr>
            <w:tcW w:w="1740" w:type="dxa"/>
            <w:shd w:val="clear" w:color="auto" w:fill="auto"/>
            <w:vAlign w:val="center"/>
            <w:hideMark/>
          </w:tcPr>
          <w:p w14:paraId="6C5CC9E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977" w:type="dxa"/>
            <w:shd w:val="clear" w:color="auto" w:fill="auto"/>
            <w:vAlign w:val="center"/>
            <w:hideMark/>
          </w:tcPr>
          <w:p w14:paraId="3EB995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249" w:type="dxa"/>
            <w:shd w:val="clear" w:color="auto" w:fill="auto"/>
            <w:vAlign w:val="center"/>
            <w:hideMark/>
          </w:tcPr>
          <w:p w14:paraId="70B5BEC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765C80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w:t>
            </w:r>
          </w:p>
        </w:tc>
        <w:tc>
          <w:tcPr>
            <w:tcW w:w="1544" w:type="dxa"/>
            <w:shd w:val="clear" w:color="auto" w:fill="auto"/>
            <w:noWrap/>
            <w:vAlign w:val="center"/>
            <w:hideMark/>
          </w:tcPr>
          <w:p w14:paraId="66B8145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r>
      <w:tr w:rsidR="00342284" w:rsidRPr="002D2A33" w14:paraId="265A409C" w14:textId="77777777" w:rsidTr="00827C84">
        <w:trPr>
          <w:trHeight w:val="20"/>
        </w:trPr>
        <w:tc>
          <w:tcPr>
            <w:tcW w:w="562" w:type="dxa"/>
            <w:shd w:val="clear" w:color="auto" w:fill="auto"/>
            <w:noWrap/>
            <w:vAlign w:val="center"/>
            <w:hideMark/>
          </w:tcPr>
          <w:p w14:paraId="58FB46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128</w:t>
            </w:r>
          </w:p>
        </w:tc>
        <w:tc>
          <w:tcPr>
            <w:tcW w:w="4820" w:type="dxa"/>
            <w:shd w:val="clear" w:color="auto" w:fill="auto"/>
            <w:vAlign w:val="center"/>
            <w:hideMark/>
          </w:tcPr>
          <w:p w14:paraId="3AC5BE1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18/3</w:t>
            </w:r>
          </w:p>
        </w:tc>
        <w:tc>
          <w:tcPr>
            <w:tcW w:w="1066" w:type="dxa"/>
            <w:shd w:val="clear" w:color="auto" w:fill="auto"/>
            <w:vAlign w:val="center"/>
            <w:hideMark/>
          </w:tcPr>
          <w:p w14:paraId="4F19327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63.327104</w:t>
            </w:r>
          </w:p>
        </w:tc>
        <w:tc>
          <w:tcPr>
            <w:tcW w:w="1066" w:type="dxa"/>
            <w:shd w:val="clear" w:color="auto" w:fill="auto"/>
            <w:vAlign w:val="center"/>
            <w:hideMark/>
          </w:tcPr>
          <w:p w14:paraId="14B20A7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61.312869</w:t>
            </w:r>
          </w:p>
        </w:tc>
        <w:tc>
          <w:tcPr>
            <w:tcW w:w="1740" w:type="dxa"/>
            <w:shd w:val="clear" w:color="auto" w:fill="auto"/>
            <w:vAlign w:val="center"/>
            <w:hideMark/>
          </w:tcPr>
          <w:p w14:paraId="0D47A3F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106ADB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1249" w:type="dxa"/>
            <w:shd w:val="clear" w:color="auto" w:fill="auto"/>
            <w:vAlign w:val="center"/>
            <w:hideMark/>
          </w:tcPr>
          <w:p w14:paraId="6E84FE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F272C8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w:t>
            </w:r>
          </w:p>
        </w:tc>
        <w:tc>
          <w:tcPr>
            <w:tcW w:w="1544" w:type="dxa"/>
            <w:shd w:val="clear" w:color="auto" w:fill="auto"/>
            <w:noWrap/>
            <w:vAlign w:val="center"/>
            <w:hideMark/>
          </w:tcPr>
          <w:p w14:paraId="1CE55E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r>
      <w:tr w:rsidR="00342284" w:rsidRPr="002D2A33" w14:paraId="00F57E4F" w14:textId="77777777" w:rsidTr="00827C84">
        <w:trPr>
          <w:trHeight w:val="20"/>
        </w:trPr>
        <w:tc>
          <w:tcPr>
            <w:tcW w:w="562" w:type="dxa"/>
            <w:shd w:val="clear" w:color="auto" w:fill="auto"/>
            <w:noWrap/>
            <w:vAlign w:val="center"/>
            <w:hideMark/>
          </w:tcPr>
          <w:p w14:paraId="6F6D61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129</w:t>
            </w:r>
          </w:p>
        </w:tc>
        <w:tc>
          <w:tcPr>
            <w:tcW w:w="4820" w:type="dxa"/>
            <w:shd w:val="clear" w:color="auto" w:fill="auto"/>
            <w:vAlign w:val="center"/>
            <w:hideMark/>
          </w:tcPr>
          <w:p w14:paraId="52500FC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38</w:t>
            </w:r>
          </w:p>
        </w:tc>
        <w:tc>
          <w:tcPr>
            <w:tcW w:w="1066" w:type="dxa"/>
            <w:shd w:val="clear" w:color="auto" w:fill="auto"/>
            <w:vAlign w:val="center"/>
            <w:hideMark/>
          </w:tcPr>
          <w:p w14:paraId="647B5EC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63.317825</w:t>
            </w:r>
          </w:p>
        </w:tc>
        <w:tc>
          <w:tcPr>
            <w:tcW w:w="1066" w:type="dxa"/>
            <w:shd w:val="clear" w:color="auto" w:fill="auto"/>
            <w:vAlign w:val="center"/>
            <w:hideMark/>
          </w:tcPr>
          <w:p w14:paraId="6BEFC55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61.317771</w:t>
            </w:r>
          </w:p>
        </w:tc>
        <w:tc>
          <w:tcPr>
            <w:tcW w:w="1740" w:type="dxa"/>
            <w:shd w:val="clear" w:color="auto" w:fill="auto"/>
            <w:vAlign w:val="center"/>
            <w:hideMark/>
          </w:tcPr>
          <w:p w14:paraId="6871AA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6B98E85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249" w:type="dxa"/>
            <w:shd w:val="clear" w:color="auto" w:fill="auto"/>
            <w:vAlign w:val="center"/>
            <w:hideMark/>
          </w:tcPr>
          <w:p w14:paraId="6416337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2C1186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04D1D5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r>
      <w:tr w:rsidR="00342284" w:rsidRPr="002D2A33" w14:paraId="79CA0E85" w14:textId="77777777" w:rsidTr="00827C84">
        <w:trPr>
          <w:trHeight w:val="20"/>
        </w:trPr>
        <w:tc>
          <w:tcPr>
            <w:tcW w:w="562" w:type="dxa"/>
            <w:shd w:val="clear" w:color="auto" w:fill="auto"/>
            <w:noWrap/>
            <w:vAlign w:val="center"/>
            <w:hideMark/>
          </w:tcPr>
          <w:p w14:paraId="64FB49A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130</w:t>
            </w:r>
          </w:p>
        </w:tc>
        <w:tc>
          <w:tcPr>
            <w:tcW w:w="4820" w:type="dxa"/>
            <w:shd w:val="clear" w:color="auto" w:fill="auto"/>
            <w:vAlign w:val="center"/>
            <w:hideMark/>
          </w:tcPr>
          <w:p w14:paraId="17458B4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43</w:t>
            </w:r>
          </w:p>
        </w:tc>
        <w:tc>
          <w:tcPr>
            <w:tcW w:w="1066" w:type="dxa"/>
            <w:shd w:val="clear" w:color="auto" w:fill="auto"/>
            <w:vAlign w:val="center"/>
            <w:hideMark/>
          </w:tcPr>
          <w:p w14:paraId="61FCC82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63.315247</w:t>
            </w:r>
          </w:p>
        </w:tc>
        <w:tc>
          <w:tcPr>
            <w:tcW w:w="1066" w:type="dxa"/>
            <w:shd w:val="clear" w:color="auto" w:fill="auto"/>
            <w:vAlign w:val="center"/>
            <w:hideMark/>
          </w:tcPr>
          <w:p w14:paraId="39987F0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61.319002</w:t>
            </w:r>
          </w:p>
        </w:tc>
        <w:tc>
          <w:tcPr>
            <w:tcW w:w="1740" w:type="dxa"/>
            <w:shd w:val="clear" w:color="auto" w:fill="auto"/>
            <w:vAlign w:val="center"/>
            <w:hideMark/>
          </w:tcPr>
          <w:p w14:paraId="2A4EF6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32576C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EF6D6A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E95DC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1637E7F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336C045" w14:textId="77777777" w:rsidTr="00827C84">
        <w:trPr>
          <w:trHeight w:val="20"/>
        </w:trPr>
        <w:tc>
          <w:tcPr>
            <w:tcW w:w="562" w:type="dxa"/>
            <w:shd w:val="clear" w:color="auto" w:fill="auto"/>
            <w:noWrap/>
            <w:vAlign w:val="center"/>
            <w:hideMark/>
          </w:tcPr>
          <w:p w14:paraId="579BFBD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131</w:t>
            </w:r>
          </w:p>
        </w:tc>
        <w:tc>
          <w:tcPr>
            <w:tcW w:w="4820" w:type="dxa"/>
            <w:shd w:val="clear" w:color="auto" w:fill="auto"/>
            <w:vAlign w:val="center"/>
            <w:hideMark/>
          </w:tcPr>
          <w:p w14:paraId="1618C31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43А</w:t>
            </w:r>
          </w:p>
        </w:tc>
        <w:tc>
          <w:tcPr>
            <w:tcW w:w="1066" w:type="dxa"/>
            <w:shd w:val="clear" w:color="auto" w:fill="auto"/>
            <w:vAlign w:val="center"/>
            <w:hideMark/>
          </w:tcPr>
          <w:p w14:paraId="4F002ED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63.31469</w:t>
            </w:r>
          </w:p>
        </w:tc>
        <w:tc>
          <w:tcPr>
            <w:tcW w:w="1066" w:type="dxa"/>
            <w:shd w:val="clear" w:color="auto" w:fill="auto"/>
            <w:vAlign w:val="center"/>
            <w:hideMark/>
          </w:tcPr>
          <w:p w14:paraId="55124C9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61.318868</w:t>
            </w:r>
          </w:p>
        </w:tc>
        <w:tc>
          <w:tcPr>
            <w:tcW w:w="1740" w:type="dxa"/>
            <w:shd w:val="clear" w:color="auto" w:fill="auto"/>
            <w:vAlign w:val="center"/>
            <w:hideMark/>
          </w:tcPr>
          <w:p w14:paraId="3A103BA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1BCE56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5D3BA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69BFC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192E607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75</w:t>
            </w:r>
          </w:p>
        </w:tc>
      </w:tr>
      <w:tr w:rsidR="00342284" w:rsidRPr="002D2A33" w14:paraId="3A537645" w14:textId="77777777" w:rsidTr="00827C84">
        <w:trPr>
          <w:trHeight w:val="20"/>
        </w:trPr>
        <w:tc>
          <w:tcPr>
            <w:tcW w:w="562" w:type="dxa"/>
            <w:shd w:val="clear" w:color="auto" w:fill="auto"/>
            <w:noWrap/>
            <w:vAlign w:val="center"/>
            <w:hideMark/>
          </w:tcPr>
          <w:p w14:paraId="067ADC2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132</w:t>
            </w:r>
          </w:p>
        </w:tc>
        <w:tc>
          <w:tcPr>
            <w:tcW w:w="4820" w:type="dxa"/>
            <w:shd w:val="clear" w:color="auto" w:fill="auto"/>
            <w:vAlign w:val="center"/>
            <w:hideMark/>
          </w:tcPr>
          <w:p w14:paraId="325C89C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45</w:t>
            </w:r>
          </w:p>
        </w:tc>
        <w:tc>
          <w:tcPr>
            <w:tcW w:w="1066" w:type="dxa"/>
            <w:shd w:val="clear" w:color="auto" w:fill="auto"/>
            <w:vAlign w:val="center"/>
            <w:hideMark/>
          </w:tcPr>
          <w:p w14:paraId="231E675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63.314285</w:t>
            </w:r>
          </w:p>
        </w:tc>
        <w:tc>
          <w:tcPr>
            <w:tcW w:w="1066" w:type="dxa"/>
            <w:shd w:val="clear" w:color="auto" w:fill="auto"/>
            <w:vAlign w:val="center"/>
            <w:hideMark/>
          </w:tcPr>
          <w:p w14:paraId="606E67F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61.319481</w:t>
            </w:r>
          </w:p>
        </w:tc>
        <w:tc>
          <w:tcPr>
            <w:tcW w:w="1740" w:type="dxa"/>
            <w:shd w:val="clear" w:color="auto" w:fill="auto"/>
            <w:vAlign w:val="center"/>
            <w:hideMark/>
          </w:tcPr>
          <w:p w14:paraId="06974AE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7520F6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CA524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6676CB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38C3605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1C9E6E24" w14:textId="77777777" w:rsidTr="00827C84">
        <w:trPr>
          <w:trHeight w:val="20"/>
        </w:trPr>
        <w:tc>
          <w:tcPr>
            <w:tcW w:w="562" w:type="dxa"/>
            <w:shd w:val="clear" w:color="auto" w:fill="auto"/>
            <w:noWrap/>
            <w:vAlign w:val="center"/>
            <w:hideMark/>
          </w:tcPr>
          <w:p w14:paraId="2EED034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133</w:t>
            </w:r>
          </w:p>
        </w:tc>
        <w:tc>
          <w:tcPr>
            <w:tcW w:w="4820" w:type="dxa"/>
            <w:shd w:val="clear" w:color="auto" w:fill="auto"/>
            <w:vAlign w:val="center"/>
            <w:hideMark/>
          </w:tcPr>
          <w:p w14:paraId="55A41FF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47</w:t>
            </w:r>
          </w:p>
        </w:tc>
        <w:tc>
          <w:tcPr>
            <w:tcW w:w="1066" w:type="dxa"/>
            <w:shd w:val="clear" w:color="auto" w:fill="auto"/>
            <w:vAlign w:val="center"/>
            <w:hideMark/>
          </w:tcPr>
          <w:p w14:paraId="146C6BF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63.313477</w:t>
            </w:r>
          </w:p>
        </w:tc>
        <w:tc>
          <w:tcPr>
            <w:tcW w:w="1066" w:type="dxa"/>
            <w:shd w:val="clear" w:color="auto" w:fill="auto"/>
            <w:vAlign w:val="center"/>
            <w:hideMark/>
          </w:tcPr>
          <w:p w14:paraId="1E7736B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61.319731</w:t>
            </w:r>
          </w:p>
        </w:tc>
        <w:tc>
          <w:tcPr>
            <w:tcW w:w="1740" w:type="dxa"/>
            <w:shd w:val="clear" w:color="auto" w:fill="auto"/>
            <w:vAlign w:val="center"/>
            <w:hideMark/>
          </w:tcPr>
          <w:p w14:paraId="5E7A6BE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198A9F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60DA4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47E4B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7C1DC1B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r>
      <w:tr w:rsidR="00342284" w:rsidRPr="002D2A33" w14:paraId="5E68F457" w14:textId="77777777" w:rsidTr="00827C84">
        <w:trPr>
          <w:trHeight w:val="20"/>
        </w:trPr>
        <w:tc>
          <w:tcPr>
            <w:tcW w:w="562" w:type="dxa"/>
            <w:shd w:val="clear" w:color="auto" w:fill="auto"/>
            <w:noWrap/>
            <w:vAlign w:val="center"/>
            <w:hideMark/>
          </w:tcPr>
          <w:p w14:paraId="04F425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134</w:t>
            </w:r>
          </w:p>
        </w:tc>
        <w:tc>
          <w:tcPr>
            <w:tcW w:w="4820" w:type="dxa"/>
            <w:shd w:val="clear" w:color="auto" w:fill="auto"/>
            <w:vAlign w:val="center"/>
            <w:hideMark/>
          </w:tcPr>
          <w:p w14:paraId="256006E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48Б</w:t>
            </w:r>
          </w:p>
        </w:tc>
        <w:tc>
          <w:tcPr>
            <w:tcW w:w="1066" w:type="dxa"/>
            <w:shd w:val="clear" w:color="auto" w:fill="auto"/>
            <w:vAlign w:val="center"/>
            <w:hideMark/>
          </w:tcPr>
          <w:p w14:paraId="6FF5DE4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63.316531</w:t>
            </w:r>
          </w:p>
        </w:tc>
        <w:tc>
          <w:tcPr>
            <w:tcW w:w="1066" w:type="dxa"/>
            <w:shd w:val="clear" w:color="auto" w:fill="auto"/>
            <w:vAlign w:val="center"/>
            <w:hideMark/>
          </w:tcPr>
          <w:p w14:paraId="465C33A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61.320992</w:t>
            </w:r>
          </w:p>
        </w:tc>
        <w:tc>
          <w:tcPr>
            <w:tcW w:w="1740" w:type="dxa"/>
            <w:shd w:val="clear" w:color="auto" w:fill="auto"/>
            <w:vAlign w:val="center"/>
            <w:hideMark/>
          </w:tcPr>
          <w:p w14:paraId="5A35CDC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5D2341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C8C04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28DF11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6A65CC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43F2CCD0" w14:textId="77777777" w:rsidTr="00827C84">
        <w:trPr>
          <w:trHeight w:val="20"/>
        </w:trPr>
        <w:tc>
          <w:tcPr>
            <w:tcW w:w="562" w:type="dxa"/>
            <w:shd w:val="clear" w:color="auto" w:fill="auto"/>
            <w:noWrap/>
            <w:vAlign w:val="center"/>
            <w:hideMark/>
          </w:tcPr>
          <w:p w14:paraId="7B7286F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135</w:t>
            </w:r>
          </w:p>
        </w:tc>
        <w:tc>
          <w:tcPr>
            <w:tcW w:w="4820" w:type="dxa"/>
            <w:shd w:val="clear" w:color="auto" w:fill="auto"/>
            <w:vAlign w:val="center"/>
            <w:hideMark/>
          </w:tcPr>
          <w:p w14:paraId="73B1B2D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49</w:t>
            </w:r>
          </w:p>
        </w:tc>
        <w:tc>
          <w:tcPr>
            <w:tcW w:w="1066" w:type="dxa"/>
            <w:shd w:val="clear" w:color="auto" w:fill="auto"/>
            <w:vAlign w:val="center"/>
            <w:hideMark/>
          </w:tcPr>
          <w:p w14:paraId="0327940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63.314186</w:t>
            </w:r>
          </w:p>
        </w:tc>
        <w:tc>
          <w:tcPr>
            <w:tcW w:w="1066" w:type="dxa"/>
            <w:shd w:val="clear" w:color="auto" w:fill="auto"/>
            <w:vAlign w:val="center"/>
            <w:hideMark/>
          </w:tcPr>
          <w:p w14:paraId="20670FB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61.31996</w:t>
            </w:r>
          </w:p>
        </w:tc>
        <w:tc>
          <w:tcPr>
            <w:tcW w:w="1740" w:type="dxa"/>
            <w:shd w:val="clear" w:color="auto" w:fill="auto"/>
            <w:vAlign w:val="center"/>
            <w:hideMark/>
          </w:tcPr>
          <w:p w14:paraId="2CD194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7F3800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28B29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FD53E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42BC11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38785109" w14:textId="77777777" w:rsidTr="00827C84">
        <w:trPr>
          <w:trHeight w:val="20"/>
        </w:trPr>
        <w:tc>
          <w:tcPr>
            <w:tcW w:w="562" w:type="dxa"/>
            <w:shd w:val="clear" w:color="auto" w:fill="auto"/>
            <w:noWrap/>
            <w:vAlign w:val="center"/>
            <w:hideMark/>
          </w:tcPr>
          <w:p w14:paraId="54A831F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136</w:t>
            </w:r>
          </w:p>
        </w:tc>
        <w:tc>
          <w:tcPr>
            <w:tcW w:w="4820" w:type="dxa"/>
            <w:shd w:val="clear" w:color="auto" w:fill="auto"/>
            <w:vAlign w:val="center"/>
            <w:hideMark/>
          </w:tcPr>
          <w:p w14:paraId="5391818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51</w:t>
            </w:r>
          </w:p>
        </w:tc>
        <w:tc>
          <w:tcPr>
            <w:tcW w:w="1066" w:type="dxa"/>
            <w:shd w:val="clear" w:color="auto" w:fill="auto"/>
            <w:vAlign w:val="center"/>
            <w:hideMark/>
          </w:tcPr>
          <w:p w14:paraId="10223B9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63.312138</w:t>
            </w:r>
          </w:p>
        </w:tc>
        <w:tc>
          <w:tcPr>
            <w:tcW w:w="1066" w:type="dxa"/>
            <w:shd w:val="clear" w:color="auto" w:fill="auto"/>
            <w:vAlign w:val="center"/>
            <w:hideMark/>
          </w:tcPr>
          <w:p w14:paraId="0C54976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61.320621</w:t>
            </w:r>
          </w:p>
        </w:tc>
        <w:tc>
          <w:tcPr>
            <w:tcW w:w="1740" w:type="dxa"/>
            <w:shd w:val="clear" w:color="auto" w:fill="auto"/>
            <w:vAlign w:val="center"/>
            <w:hideMark/>
          </w:tcPr>
          <w:p w14:paraId="2441F1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10D447B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ACEDD7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D11FB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25F80F8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F7BB8F5" w14:textId="77777777" w:rsidTr="00827C84">
        <w:trPr>
          <w:trHeight w:val="20"/>
        </w:trPr>
        <w:tc>
          <w:tcPr>
            <w:tcW w:w="562" w:type="dxa"/>
            <w:shd w:val="clear" w:color="auto" w:fill="auto"/>
            <w:noWrap/>
            <w:vAlign w:val="center"/>
            <w:hideMark/>
          </w:tcPr>
          <w:p w14:paraId="7AC999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137</w:t>
            </w:r>
          </w:p>
        </w:tc>
        <w:tc>
          <w:tcPr>
            <w:tcW w:w="4820" w:type="dxa"/>
            <w:shd w:val="clear" w:color="auto" w:fill="auto"/>
            <w:vAlign w:val="center"/>
            <w:hideMark/>
          </w:tcPr>
          <w:p w14:paraId="23104F5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51А</w:t>
            </w:r>
          </w:p>
        </w:tc>
        <w:tc>
          <w:tcPr>
            <w:tcW w:w="1066" w:type="dxa"/>
            <w:shd w:val="clear" w:color="auto" w:fill="auto"/>
            <w:vAlign w:val="center"/>
            <w:hideMark/>
          </w:tcPr>
          <w:p w14:paraId="43C11EA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63.313288</w:t>
            </w:r>
          </w:p>
        </w:tc>
        <w:tc>
          <w:tcPr>
            <w:tcW w:w="1066" w:type="dxa"/>
            <w:shd w:val="clear" w:color="auto" w:fill="auto"/>
            <w:vAlign w:val="center"/>
            <w:hideMark/>
          </w:tcPr>
          <w:p w14:paraId="62C239F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61.320703</w:t>
            </w:r>
          </w:p>
        </w:tc>
        <w:tc>
          <w:tcPr>
            <w:tcW w:w="1740" w:type="dxa"/>
            <w:shd w:val="clear" w:color="auto" w:fill="auto"/>
            <w:vAlign w:val="center"/>
            <w:hideMark/>
          </w:tcPr>
          <w:p w14:paraId="5036D3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vAlign w:val="center"/>
            <w:hideMark/>
          </w:tcPr>
          <w:p w14:paraId="6260CC7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690749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ED6187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5674F22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4A16080A" w14:textId="77777777" w:rsidTr="00827C84">
        <w:trPr>
          <w:trHeight w:val="20"/>
        </w:trPr>
        <w:tc>
          <w:tcPr>
            <w:tcW w:w="562" w:type="dxa"/>
            <w:shd w:val="clear" w:color="auto" w:fill="auto"/>
            <w:noWrap/>
            <w:vAlign w:val="center"/>
            <w:hideMark/>
          </w:tcPr>
          <w:p w14:paraId="28737E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138</w:t>
            </w:r>
          </w:p>
        </w:tc>
        <w:tc>
          <w:tcPr>
            <w:tcW w:w="4820" w:type="dxa"/>
            <w:shd w:val="clear" w:color="auto" w:fill="auto"/>
            <w:vAlign w:val="center"/>
            <w:hideMark/>
          </w:tcPr>
          <w:p w14:paraId="71CB92A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53</w:t>
            </w:r>
          </w:p>
        </w:tc>
        <w:tc>
          <w:tcPr>
            <w:tcW w:w="1066" w:type="dxa"/>
            <w:shd w:val="clear" w:color="auto" w:fill="auto"/>
            <w:vAlign w:val="center"/>
            <w:hideMark/>
          </w:tcPr>
          <w:p w14:paraId="29C54AC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63.312686</w:t>
            </w:r>
          </w:p>
        </w:tc>
        <w:tc>
          <w:tcPr>
            <w:tcW w:w="1066" w:type="dxa"/>
            <w:shd w:val="clear" w:color="auto" w:fill="auto"/>
            <w:vAlign w:val="center"/>
            <w:hideMark/>
          </w:tcPr>
          <w:p w14:paraId="10D1E2B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61.320301</w:t>
            </w:r>
          </w:p>
        </w:tc>
        <w:tc>
          <w:tcPr>
            <w:tcW w:w="1740" w:type="dxa"/>
            <w:shd w:val="clear" w:color="auto" w:fill="auto"/>
            <w:vAlign w:val="center"/>
            <w:hideMark/>
          </w:tcPr>
          <w:p w14:paraId="5EF2A7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1E20D9B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D4DC25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B252A3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3BD0889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636A270B" w14:textId="77777777" w:rsidTr="00827C84">
        <w:trPr>
          <w:trHeight w:val="20"/>
        </w:trPr>
        <w:tc>
          <w:tcPr>
            <w:tcW w:w="562" w:type="dxa"/>
            <w:shd w:val="clear" w:color="auto" w:fill="auto"/>
            <w:noWrap/>
            <w:vAlign w:val="center"/>
            <w:hideMark/>
          </w:tcPr>
          <w:p w14:paraId="4A3F3E0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139</w:t>
            </w:r>
          </w:p>
        </w:tc>
        <w:tc>
          <w:tcPr>
            <w:tcW w:w="4820" w:type="dxa"/>
            <w:shd w:val="clear" w:color="auto" w:fill="auto"/>
            <w:vAlign w:val="center"/>
            <w:hideMark/>
          </w:tcPr>
          <w:p w14:paraId="773B569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53А</w:t>
            </w:r>
          </w:p>
        </w:tc>
        <w:tc>
          <w:tcPr>
            <w:tcW w:w="1066" w:type="dxa"/>
            <w:shd w:val="clear" w:color="auto" w:fill="auto"/>
            <w:vAlign w:val="center"/>
            <w:hideMark/>
          </w:tcPr>
          <w:p w14:paraId="3A7542E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63.311887</w:t>
            </w:r>
          </w:p>
        </w:tc>
        <w:tc>
          <w:tcPr>
            <w:tcW w:w="1066" w:type="dxa"/>
            <w:shd w:val="clear" w:color="auto" w:fill="auto"/>
            <w:vAlign w:val="center"/>
            <w:hideMark/>
          </w:tcPr>
          <w:p w14:paraId="3F94A1B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61.319766</w:t>
            </w:r>
          </w:p>
        </w:tc>
        <w:tc>
          <w:tcPr>
            <w:tcW w:w="1740" w:type="dxa"/>
            <w:shd w:val="clear" w:color="auto" w:fill="auto"/>
            <w:vAlign w:val="center"/>
            <w:hideMark/>
          </w:tcPr>
          <w:p w14:paraId="440C9E6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977" w:type="dxa"/>
            <w:shd w:val="clear" w:color="auto" w:fill="auto"/>
            <w:vAlign w:val="center"/>
            <w:hideMark/>
          </w:tcPr>
          <w:p w14:paraId="3324D23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6A186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DA4A83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44" w:type="dxa"/>
            <w:shd w:val="clear" w:color="auto" w:fill="auto"/>
            <w:noWrap/>
            <w:vAlign w:val="center"/>
            <w:hideMark/>
          </w:tcPr>
          <w:p w14:paraId="50D701B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r>
      <w:tr w:rsidR="00342284" w:rsidRPr="002D2A33" w14:paraId="7D5B0330" w14:textId="77777777" w:rsidTr="00827C84">
        <w:trPr>
          <w:trHeight w:val="20"/>
        </w:trPr>
        <w:tc>
          <w:tcPr>
            <w:tcW w:w="562" w:type="dxa"/>
            <w:shd w:val="clear" w:color="auto" w:fill="auto"/>
            <w:noWrap/>
            <w:vAlign w:val="center"/>
            <w:hideMark/>
          </w:tcPr>
          <w:p w14:paraId="7A68AF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140</w:t>
            </w:r>
          </w:p>
        </w:tc>
        <w:tc>
          <w:tcPr>
            <w:tcW w:w="4820" w:type="dxa"/>
            <w:shd w:val="clear" w:color="auto" w:fill="auto"/>
            <w:vAlign w:val="center"/>
            <w:hideMark/>
          </w:tcPr>
          <w:p w14:paraId="1D127E0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54А</w:t>
            </w:r>
          </w:p>
        </w:tc>
        <w:tc>
          <w:tcPr>
            <w:tcW w:w="1066" w:type="dxa"/>
            <w:shd w:val="clear" w:color="auto" w:fill="auto"/>
            <w:vAlign w:val="center"/>
            <w:hideMark/>
          </w:tcPr>
          <w:p w14:paraId="697A40B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63.314267</w:t>
            </w:r>
          </w:p>
        </w:tc>
        <w:tc>
          <w:tcPr>
            <w:tcW w:w="1066" w:type="dxa"/>
            <w:shd w:val="clear" w:color="auto" w:fill="auto"/>
            <w:vAlign w:val="center"/>
            <w:hideMark/>
          </w:tcPr>
          <w:p w14:paraId="12127D3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61.321951</w:t>
            </w:r>
          </w:p>
        </w:tc>
        <w:tc>
          <w:tcPr>
            <w:tcW w:w="1740" w:type="dxa"/>
            <w:shd w:val="clear" w:color="auto" w:fill="auto"/>
            <w:vAlign w:val="center"/>
            <w:hideMark/>
          </w:tcPr>
          <w:p w14:paraId="6A5A3F5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233C7AF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24737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121FE7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702CAFA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7ACCAC0" w14:textId="77777777" w:rsidTr="00827C84">
        <w:trPr>
          <w:trHeight w:val="20"/>
        </w:trPr>
        <w:tc>
          <w:tcPr>
            <w:tcW w:w="562" w:type="dxa"/>
            <w:shd w:val="clear" w:color="auto" w:fill="auto"/>
            <w:noWrap/>
            <w:vAlign w:val="center"/>
            <w:hideMark/>
          </w:tcPr>
          <w:p w14:paraId="279635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141</w:t>
            </w:r>
          </w:p>
        </w:tc>
        <w:tc>
          <w:tcPr>
            <w:tcW w:w="4820" w:type="dxa"/>
            <w:shd w:val="clear" w:color="auto" w:fill="auto"/>
            <w:vAlign w:val="center"/>
            <w:hideMark/>
          </w:tcPr>
          <w:p w14:paraId="48992DE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54А</w:t>
            </w:r>
          </w:p>
        </w:tc>
        <w:tc>
          <w:tcPr>
            <w:tcW w:w="1066" w:type="dxa"/>
            <w:shd w:val="clear" w:color="auto" w:fill="auto"/>
            <w:vAlign w:val="center"/>
            <w:hideMark/>
          </w:tcPr>
          <w:p w14:paraId="37834D1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63.314267</w:t>
            </w:r>
          </w:p>
        </w:tc>
        <w:tc>
          <w:tcPr>
            <w:tcW w:w="1066" w:type="dxa"/>
            <w:shd w:val="clear" w:color="auto" w:fill="auto"/>
            <w:vAlign w:val="center"/>
            <w:hideMark/>
          </w:tcPr>
          <w:p w14:paraId="43303D9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61.321951</w:t>
            </w:r>
          </w:p>
        </w:tc>
        <w:tc>
          <w:tcPr>
            <w:tcW w:w="1740" w:type="dxa"/>
            <w:shd w:val="clear" w:color="auto" w:fill="auto"/>
            <w:vAlign w:val="center"/>
            <w:hideMark/>
          </w:tcPr>
          <w:p w14:paraId="2CB7E7C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26449FC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249" w:type="dxa"/>
            <w:shd w:val="clear" w:color="auto" w:fill="auto"/>
            <w:vAlign w:val="center"/>
            <w:hideMark/>
          </w:tcPr>
          <w:p w14:paraId="31B27C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755466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0D7A4B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r>
      <w:tr w:rsidR="00342284" w:rsidRPr="002D2A33" w14:paraId="6133813F" w14:textId="77777777" w:rsidTr="00827C84">
        <w:trPr>
          <w:trHeight w:val="20"/>
        </w:trPr>
        <w:tc>
          <w:tcPr>
            <w:tcW w:w="562" w:type="dxa"/>
            <w:shd w:val="clear" w:color="auto" w:fill="auto"/>
            <w:noWrap/>
            <w:vAlign w:val="center"/>
            <w:hideMark/>
          </w:tcPr>
          <w:p w14:paraId="2AEAF10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142</w:t>
            </w:r>
          </w:p>
        </w:tc>
        <w:tc>
          <w:tcPr>
            <w:tcW w:w="4820" w:type="dxa"/>
            <w:shd w:val="clear" w:color="auto" w:fill="auto"/>
            <w:vAlign w:val="center"/>
            <w:hideMark/>
          </w:tcPr>
          <w:p w14:paraId="122D8C1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56</w:t>
            </w:r>
          </w:p>
        </w:tc>
        <w:tc>
          <w:tcPr>
            <w:tcW w:w="1066" w:type="dxa"/>
            <w:shd w:val="clear" w:color="auto" w:fill="auto"/>
            <w:vAlign w:val="center"/>
            <w:hideMark/>
          </w:tcPr>
          <w:p w14:paraId="7864DD9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63.3131</w:t>
            </w:r>
          </w:p>
        </w:tc>
        <w:tc>
          <w:tcPr>
            <w:tcW w:w="1066" w:type="dxa"/>
            <w:shd w:val="clear" w:color="auto" w:fill="auto"/>
            <w:vAlign w:val="center"/>
            <w:hideMark/>
          </w:tcPr>
          <w:p w14:paraId="5095FEB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61.322158</w:t>
            </w:r>
          </w:p>
        </w:tc>
        <w:tc>
          <w:tcPr>
            <w:tcW w:w="1740" w:type="dxa"/>
            <w:shd w:val="clear" w:color="auto" w:fill="auto"/>
            <w:vAlign w:val="center"/>
            <w:hideMark/>
          </w:tcPr>
          <w:p w14:paraId="255A6F8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19746F5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2E067C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5F8EFF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0A1BA27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0C06A99" w14:textId="77777777" w:rsidTr="00827C84">
        <w:trPr>
          <w:trHeight w:val="20"/>
        </w:trPr>
        <w:tc>
          <w:tcPr>
            <w:tcW w:w="562" w:type="dxa"/>
            <w:shd w:val="clear" w:color="auto" w:fill="auto"/>
            <w:noWrap/>
            <w:vAlign w:val="center"/>
            <w:hideMark/>
          </w:tcPr>
          <w:p w14:paraId="0FF230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143</w:t>
            </w:r>
          </w:p>
        </w:tc>
        <w:tc>
          <w:tcPr>
            <w:tcW w:w="4820" w:type="dxa"/>
            <w:shd w:val="clear" w:color="auto" w:fill="auto"/>
            <w:vAlign w:val="center"/>
            <w:hideMark/>
          </w:tcPr>
          <w:p w14:paraId="593E0CF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56А</w:t>
            </w:r>
          </w:p>
        </w:tc>
        <w:tc>
          <w:tcPr>
            <w:tcW w:w="1066" w:type="dxa"/>
            <w:shd w:val="clear" w:color="auto" w:fill="auto"/>
            <w:vAlign w:val="center"/>
            <w:hideMark/>
          </w:tcPr>
          <w:p w14:paraId="3C84DF0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63.313234</w:t>
            </w:r>
          </w:p>
        </w:tc>
        <w:tc>
          <w:tcPr>
            <w:tcW w:w="1066" w:type="dxa"/>
            <w:shd w:val="clear" w:color="auto" w:fill="auto"/>
            <w:vAlign w:val="center"/>
            <w:hideMark/>
          </w:tcPr>
          <w:p w14:paraId="506C4A2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61.322672</w:t>
            </w:r>
          </w:p>
        </w:tc>
        <w:tc>
          <w:tcPr>
            <w:tcW w:w="1740" w:type="dxa"/>
            <w:shd w:val="clear" w:color="auto" w:fill="auto"/>
            <w:vAlign w:val="center"/>
            <w:hideMark/>
          </w:tcPr>
          <w:p w14:paraId="6565D9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vAlign w:val="center"/>
            <w:hideMark/>
          </w:tcPr>
          <w:p w14:paraId="0F462B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1F29BA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3498A9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57569C8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r>
      <w:tr w:rsidR="00342284" w:rsidRPr="002D2A33" w14:paraId="52F1BC1C" w14:textId="77777777" w:rsidTr="00827C84">
        <w:trPr>
          <w:trHeight w:val="20"/>
        </w:trPr>
        <w:tc>
          <w:tcPr>
            <w:tcW w:w="562" w:type="dxa"/>
            <w:shd w:val="clear" w:color="auto" w:fill="auto"/>
            <w:noWrap/>
            <w:vAlign w:val="center"/>
            <w:hideMark/>
          </w:tcPr>
          <w:p w14:paraId="60C62A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144</w:t>
            </w:r>
          </w:p>
        </w:tc>
        <w:tc>
          <w:tcPr>
            <w:tcW w:w="4820" w:type="dxa"/>
            <w:shd w:val="clear" w:color="auto" w:fill="auto"/>
            <w:vAlign w:val="center"/>
            <w:hideMark/>
          </w:tcPr>
          <w:p w14:paraId="2D66BAA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57</w:t>
            </w:r>
          </w:p>
        </w:tc>
        <w:tc>
          <w:tcPr>
            <w:tcW w:w="1066" w:type="dxa"/>
            <w:shd w:val="clear" w:color="auto" w:fill="auto"/>
            <w:vAlign w:val="center"/>
            <w:hideMark/>
          </w:tcPr>
          <w:p w14:paraId="59142B4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63.312435</w:t>
            </w:r>
          </w:p>
        </w:tc>
        <w:tc>
          <w:tcPr>
            <w:tcW w:w="1066" w:type="dxa"/>
            <w:shd w:val="clear" w:color="auto" w:fill="auto"/>
            <w:vAlign w:val="center"/>
            <w:hideMark/>
          </w:tcPr>
          <w:p w14:paraId="75CD37F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61.321156</w:t>
            </w:r>
          </w:p>
        </w:tc>
        <w:tc>
          <w:tcPr>
            <w:tcW w:w="1740" w:type="dxa"/>
            <w:shd w:val="clear" w:color="auto" w:fill="auto"/>
            <w:vAlign w:val="center"/>
            <w:hideMark/>
          </w:tcPr>
          <w:p w14:paraId="5CE975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03469C3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6E494A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A27588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627C3B0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2C79E453" w14:textId="77777777" w:rsidTr="00827C84">
        <w:trPr>
          <w:trHeight w:val="20"/>
        </w:trPr>
        <w:tc>
          <w:tcPr>
            <w:tcW w:w="562" w:type="dxa"/>
            <w:shd w:val="clear" w:color="auto" w:fill="auto"/>
            <w:noWrap/>
            <w:vAlign w:val="center"/>
            <w:hideMark/>
          </w:tcPr>
          <w:p w14:paraId="1ECA50F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145</w:t>
            </w:r>
          </w:p>
        </w:tc>
        <w:tc>
          <w:tcPr>
            <w:tcW w:w="4820" w:type="dxa"/>
            <w:shd w:val="clear" w:color="auto" w:fill="auto"/>
            <w:vAlign w:val="center"/>
            <w:hideMark/>
          </w:tcPr>
          <w:p w14:paraId="529108E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58</w:t>
            </w:r>
          </w:p>
        </w:tc>
        <w:tc>
          <w:tcPr>
            <w:tcW w:w="1066" w:type="dxa"/>
            <w:shd w:val="clear" w:color="auto" w:fill="auto"/>
            <w:vAlign w:val="center"/>
            <w:hideMark/>
          </w:tcPr>
          <w:p w14:paraId="210FFC8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63.311959</w:t>
            </w:r>
          </w:p>
        </w:tc>
        <w:tc>
          <w:tcPr>
            <w:tcW w:w="1066" w:type="dxa"/>
            <w:shd w:val="clear" w:color="auto" w:fill="auto"/>
            <w:vAlign w:val="center"/>
            <w:hideMark/>
          </w:tcPr>
          <w:p w14:paraId="7D56D89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61.322646</w:t>
            </w:r>
          </w:p>
        </w:tc>
        <w:tc>
          <w:tcPr>
            <w:tcW w:w="1740" w:type="dxa"/>
            <w:shd w:val="clear" w:color="auto" w:fill="auto"/>
            <w:vAlign w:val="center"/>
            <w:hideMark/>
          </w:tcPr>
          <w:p w14:paraId="07C0497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76CF12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10B61E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CB73DC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0CC9958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5FCFADAD" w14:textId="77777777" w:rsidTr="00827C84">
        <w:trPr>
          <w:trHeight w:val="20"/>
        </w:trPr>
        <w:tc>
          <w:tcPr>
            <w:tcW w:w="562" w:type="dxa"/>
            <w:shd w:val="clear" w:color="auto" w:fill="auto"/>
            <w:noWrap/>
            <w:vAlign w:val="center"/>
            <w:hideMark/>
          </w:tcPr>
          <w:p w14:paraId="5B390D8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146</w:t>
            </w:r>
          </w:p>
        </w:tc>
        <w:tc>
          <w:tcPr>
            <w:tcW w:w="4820" w:type="dxa"/>
            <w:shd w:val="clear" w:color="auto" w:fill="auto"/>
            <w:vAlign w:val="center"/>
            <w:hideMark/>
          </w:tcPr>
          <w:p w14:paraId="36C9775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60</w:t>
            </w:r>
          </w:p>
        </w:tc>
        <w:tc>
          <w:tcPr>
            <w:tcW w:w="1066" w:type="dxa"/>
            <w:shd w:val="clear" w:color="auto" w:fill="auto"/>
            <w:vAlign w:val="center"/>
            <w:hideMark/>
          </w:tcPr>
          <w:p w14:paraId="69F3D45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63.311114</w:t>
            </w:r>
          </w:p>
        </w:tc>
        <w:tc>
          <w:tcPr>
            <w:tcW w:w="1066" w:type="dxa"/>
            <w:shd w:val="clear" w:color="auto" w:fill="auto"/>
            <w:vAlign w:val="center"/>
            <w:hideMark/>
          </w:tcPr>
          <w:p w14:paraId="4A25ECF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61.323393</w:t>
            </w:r>
          </w:p>
        </w:tc>
        <w:tc>
          <w:tcPr>
            <w:tcW w:w="1740" w:type="dxa"/>
            <w:shd w:val="clear" w:color="auto" w:fill="auto"/>
            <w:vAlign w:val="center"/>
            <w:hideMark/>
          </w:tcPr>
          <w:p w14:paraId="2C01888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51DF0B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4C0FF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B23621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077648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r>
      <w:tr w:rsidR="00342284" w:rsidRPr="002D2A33" w14:paraId="5E22C770" w14:textId="77777777" w:rsidTr="00827C84">
        <w:trPr>
          <w:trHeight w:val="20"/>
        </w:trPr>
        <w:tc>
          <w:tcPr>
            <w:tcW w:w="562" w:type="dxa"/>
            <w:shd w:val="clear" w:color="auto" w:fill="auto"/>
            <w:noWrap/>
            <w:vAlign w:val="center"/>
            <w:hideMark/>
          </w:tcPr>
          <w:p w14:paraId="3D46BD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147</w:t>
            </w:r>
          </w:p>
        </w:tc>
        <w:tc>
          <w:tcPr>
            <w:tcW w:w="4820" w:type="dxa"/>
            <w:shd w:val="clear" w:color="auto" w:fill="auto"/>
            <w:vAlign w:val="center"/>
            <w:hideMark/>
          </w:tcPr>
          <w:p w14:paraId="5DF2405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61</w:t>
            </w:r>
          </w:p>
        </w:tc>
        <w:tc>
          <w:tcPr>
            <w:tcW w:w="1066" w:type="dxa"/>
            <w:shd w:val="clear" w:color="auto" w:fill="auto"/>
            <w:vAlign w:val="center"/>
            <w:hideMark/>
          </w:tcPr>
          <w:p w14:paraId="319BF9E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63.3123</w:t>
            </w:r>
          </w:p>
        </w:tc>
        <w:tc>
          <w:tcPr>
            <w:tcW w:w="1066" w:type="dxa"/>
            <w:shd w:val="clear" w:color="auto" w:fill="auto"/>
            <w:vAlign w:val="center"/>
            <w:hideMark/>
          </w:tcPr>
          <w:p w14:paraId="47CE6BF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61.321553</w:t>
            </w:r>
          </w:p>
        </w:tc>
        <w:tc>
          <w:tcPr>
            <w:tcW w:w="1740" w:type="dxa"/>
            <w:shd w:val="clear" w:color="auto" w:fill="auto"/>
            <w:vAlign w:val="center"/>
            <w:hideMark/>
          </w:tcPr>
          <w:p w14:paraId="55105E7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7004A12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CA6DED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8BF7B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54FF386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5A559ED" w14:textId="77777777" w:rsidTr="00827C84">
        <w:trPr>
          <w:trHeight w:val="20"/>
        </w:trPr>
        <w:tc>
          <w:tcPr>
            <w:tcW w:w="562" w:type="dxa"/>
            <w:shd w:val="clear" w:color="auto" w:fill="auto"/>
            <w:noWrap/>
            <w:vAlign w:val="center"/>
            <w:hideMark/>
          </w:tcPr>
          <w:p w14:paraId="774A0A9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148</w:t>
            </w:r>
          </w:p>
        </w:tc>
        <w:tc>
          <w:tcPr>
            <w:tcW w:w="4820" w:type="dxa"/>
            <w:shd w:val="clear" w:color="auto" w:fill="auto"/>
            <w:vAlign w:val="center"/>
            <w:hideMark/>
          </w:tcPr>
          <w:p w14:paraId="6E85738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62</w:t>
            </w:r>
          </w:p>
        </w:tc>
        <w:tc>
          <w:tcPr>
            <w:tcW w:w="1066" w:type="dxa"/>
            <w:shd w:val="clear" w:color="auto" w:fill="auto"/>
            <w:vAlign w:val="center"/>
            <w:hideMark/>
          </w:tcPr>
          <w:p w14:paraId="10AE349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63.312004</w:t>
            </w:r>
          </w:p>
        </w:tc>
        <w:tc>
          <w:tcPr>
            <w:tcW w:w="1066" w:type="dxa"/>
            <w:shd w:val="clear" w:color="auto" w:fill="auto"/>
            <w:vAlign w:val="center"/>
            <w:hideMark/>
          </w:tcPr>
          <w:p w14:paraId="0624A5B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61.323799</w:t>
            </w:r>
          </w:p>
        </w:tc>
        <w:tc>
          <w:tcPr>
            <w:tcW w:w="1740" w:type="dxa"/>
            <w:shd w:val="clear" w:color="auto" w:fill="auto"/>
            <w:vAlign w:val="center"/>
            <w:hideMark/>
          </w:tcPr>
          <w:p w14:paraId="46F6A9B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7FDA70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A2D254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0FCC5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6C3E1B2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2F5B4AAC" w14:textId="77777777" w:rsidTr="00827C84">
        <w:trPr>
          <w:trHeight w:val="20"/>
        </w:trPr>
        <w:tc>
          <w:tcPr>
            <w:tcW w:w="562" w:type="dxa"/>
            <w:shd w:val="clear" w:color="auto" w:fill="auto"/>
            <w:noWrap/>
            <w:vAlign w:val="center"/>
            <w:hideMark/>
          </w:tcPr>
          <w:p w14:paraId="5377A52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149</w:t>
            </w:r>
          </w:p>
        </w:tc>
        <w:tc>
          <w:tcPr>
            <w:tcW w:w="4820" w:type="dxa"/>
            <w:shd w:val="clear" w:color="auto" w:fill="auto"/>
            <w:vAlign w:val="center"/>
            <w:hideMark/>
          </w:tcPr>
          <w:p w14:paraId="30078AA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71А</w:t>
            </w:r>
          </w:p>
        </w:tc>
        <w:tc>
          <w:tcPr>
            <w:tcW w:w="1066" w:type="dxa"/>
            <w:shd w:val="clear" w:color="auto" w:fill="auto"/>
            <w:vAlign w:val="center"/>
            <w:hideMark/>
          </w:tcPr>
          <w:p w14:paraId="2C5F1F6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63.310387</w:t>
            </w:r>
          </w:p>
        </w:tc>
        <w:tc>
          <w:tcPr>
            <w:tcW w:w="1066" w:type="dxa"/>
            <w:shd w:val="clear" w:color="auto" w:fill="auto"/>
            <w:vAlign w:val="center"/>
            <w:hideMark/>
          </w:tcPr>
          <w:p w14:paraId="584594F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61.3224</w:t>
            </w:r>
          </w:p>
        </w:tc>
        <w:tc>
          <w:tcPr>
            <w:tcW w:w="1740" w:type="dxa"/>
            <w:shd w:val="clear" w:color="auto" w:fill="auto"/>
            <w:vAlign w:val="center"/>
            <w:hideMark/>
          </w:tcPr>
          <w:p w14:paraId="007128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vAlign w:val="center"/>
            <w:hideMark/>
          </w:tcPr>
          <w:p w14:paraId="1034C6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3AC654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7B5AC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2FB0DEA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w:t>
            </w:r>
          </w:p>
        </w:tc>
      </w:tr>
      <w:tr w:rsidR="00342284" w:rsidRPr="002D2A33" w14:paraId="195892FB" w14:textId="77777777" w:rsidTr="00827C84">
        <w:trPr>
          <w:trHeight w:val="20"/>
        </w:trPr>
        <w:tc>
          <w:tcPr>
            <w:tcW w:w="562" w:type="dxa"/>
            <w:shd w:val="clear" w:color="auto" w:fill="auto"/>
            <w:noWrap/>
            <w:vAlign w:val="center"/>
            <w:hideMark/>
          </w:tcPr>
          <w:p w14:paraId="5C4C685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150</w:t>
            </w:r>
          </w:p>
        </w:tc>
        <w:tc>
          <w:tcPr>
            <w:tcW w:w="4820" w:type="dxa"/>
            <w:shd w:val="clear" w:color="auto" w:fill="auto"/>
            <w:vAlign w:val="center"/>
            <w:hideMark/>
          </w:tcPr>
          <w:p w14:paraId="7A4B08B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Мира, 75</w:t>
            </w:r>
          </w:p>
        </w:tc>
        <w:tc>
          <w:tcPr>
            <w:tcW w:w="1066" w:type="dxa"/>
            <w:shd w:val="clear" w:color="auto" w:fill="auto"/>
            <w:vAlign w:val="center"/>
            <w:hideMark/>
          </w:tcPr>
          <w:p w14:paraId="2B999EF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63.30965</w:t>
            </w:r>
          </w:p>
        </w:tc>
        <w:tc>
          <w:tcPr>
            <w:tcW w:w="1066" w:type="dxa"/>
            <w:shd w:val="clear" w:color="auto" w:fill="auto"/>
            <w:vAlign w:val="center"/>
            <w:hideMark/>
          </w:tcPr>
          <w:p w14:paraId="3F74E90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61.323915</w:t>
            </w:r>
          </w:p>
        </w:tc>
        <w:tc>
          <w:tcPr>
            <w:tcW w:w="1740" w:type="dxa"/>
            <w:shd w:val="clear" w:color="auto" w:fill="auto"/>
            <w:vAlign w:val="center"/>
            <w:hideMark/>
          </w:tcPr>
          <w:p w14:paraId="031BEC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613FB3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3C65D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BF0DCA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724D44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2B5A919" w14:textId="77777777" w:rsidTr="00827C84">
        <w:trPr>
          <w:trHeight w:val="20"/>
        </w:trPr>
        <w:tc>
          <w:tcPr>
            <w:tcW w:w="562" w:type="dxa"/>
            <w:shd w:val="clear" w:color="auto" w:fill="auto"/>
            <w:noWrap/>
            <w:vAlign w:val="center"/>
            <w:hideMark/>
          </w:tcPr>
          <w:p w14:paraId="760B6AD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151</w:t>
            </w:r>
          </w:p>
        </w:tc>
        <w:tc>
          <w:tcPr>
            <w:tcW w:w="4820" w:type="dxa"/>
            <w:shd w:val="clear" w:color="auto" w:fill="auto"/>
            <w:vAlign w:val="center"/>
            <w:hideMark/>
          </w:tcPr>
          <w:p w14:paraId="2F0EBB2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Мичурина, 13</w:t>
            </w:r>
          </w:p>
        </w:tc>
        <w:tc>
          <w:tcPr>
            <w:tcW w:w="1066" w:type="dxa"/>
            <w:shd w:val="clear" w:color="auto" w:fill="auto"/>
            <w:vAlign w:val="center"/>
            <w:hideMark/>
          </w:tcPr>
          <w:p w14:paraId="632DD91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63.330823</w:t>
            </w:r>
          </w:p>
        </w:tc>
        <w:tc>
          <w:tcPr>
            <w:tcW w:w="1066" w:type="dxa"/>
            <w:shd w:val="clear" w:color="auto" w:fill="auto"/>
            <w:vAlign w:val="center"/>
            <w:hideMark/>
          </w:tcPr>
          <w:p w14:paraId="70EE747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61.325672</w:t>
            </w:r>
          </w:p>
        </w:tc>
        <w:tc>
          <w:tcPr>
            <w:tcW w:w="1740" w:type="dxa"/>
            <w:shd w:val="clear" w:color="auto" w:fill="auto"/>
            <w:vAlign w:val="center"/>
            <w:hideMark/>
          </w:tcPr>
          <w:p w14:paraId="06F5DD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977" w:type="dxa"/>
            <w:shd w:val="clear" w:color="auto" w:fill="auto"/>
            <w:vAlign w:val="center"/>
            <w:hideMark/>
          </w:tcPr>
          <w:p w14:paraId="213213B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92BE2B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3A59B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1544" w:type="dxa"/>
            <w:shd w:val="clear" w:color="auto" w:fill="auto"/>
            <w:noWrap/>
            <w:vAlign w:val="center"/>
            <w:hideMark/>
          </w:tcPr>
          <w:p w14:paraId="4346158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39</w:t>
            </w:r>
          </w:p>
        </w:tc>
      </w:tr>
      <w:tr w:rsidR="00342284" w:rsidRPr="002D2A33" w14:paraId="6736D03F" w14:textId="77777777" w:rsidTr="00827C84">
        <w:trPr>
          <w:trHeight w:val="20"/>
        </w:trPr>
        <w:tc>
          <w:tcPr>
            <w:tcW w:w="562" w:type="dxa"/>
            <w:shd w:val="clear" w:color="auto" w:fill="auto"/>
            <w:noWrap/>
            <w:vAlign w:val="center"/>
            <w:hideMark/>
          </w:tcPr>
          <w:p w14:paraId="3E250CF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152</w:t>
            </w:r>
          </w:p>
        </w:tc>
        <w:tc>
          <w:tcPr>
            <w:tcW w:w="4820" w:type="dxa"/>
            <w:shd w:val="clear" w:color="auto" w:fill="auto"/>
            <w:vAlign w:val="center"/>
            <w:hideMark/>
          </w:tcPr>
          <w:p w14:paraId="2E6FDE6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Мичурина, 15</w:t>
            </w:r>
          </w:p>
        </w:tc>
        <w:tc>
          <w:tcPr>
            <w:tcW w:w="1066" w:type="dxa"/>
            <w:shd w:val="clear" w:color="auto" w:fill="auto"/>
            <w:vAlign w:val="center"/>
            <w:hideMark/>
          </w:tcPr>
          <w:p w14:paraId="14B44B3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63.331362</w:t>
            </w:r>
          </w:p>
        </w:tc>
        <w:tc>
          <w:tcPr>
            <w:tcW w:w="1066" w:type="dxa"/>
            <w:shd w:val="clear" w:color="auto" w:fill="auto"/>
            <w:vAlign w:val="center"/>
            <w:hideMark/>
          </w:tcPr>
          <w:p w14:paraId="63B589F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61.325305</w:t>
            </w:r>
          </w:p>
        </w:tc>
        <w:tc>
          <w:tcPr>
            <w:tcW w:w="1740" w:type="dxa"/>
            <w:shd w:val="clear" w:color="auto" w:fill="auto"/>
            <w:vAlign w:val="center"/>
            <w:hideMark/>
          </w:tcPr>
          <w:p w14:paraId="467AA98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vAlign w:val="center"/>
            <w:hideMark/>
          </w:tcPr>
          <w:p w14:paraId="6AC6E0A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AA673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EA39B7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358FC2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011162F1" w14:textId="77777777" w:rsidTr="00827C84">
        <w:trPr>
          <w:trHeight w:val="20"/>
        </w:trPr>
        <w:tc>
          <w:tcPr>
            <w:tcW w:w="562" w:type="dxa"/>
            <w:shd w:val="clear" w:color="auto" w:fill="auto"/>
            <w:noWrap/>
            <w:vAlign w:val="center"/>
            <w:hideMark/>
          </w:tcPr>
          <w:p w14:paraId="3CDFF7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153</w:t>
            </w:r>
          </w:p>
        </w:tc>
        <w:tc>
          <w:tcPr>
            <w:tcW w:w="4820" w:type="dxa"/>
            <w:shd w:val="clear" w:color="auto" w:fill="auto"/>
            <w:vAlign w:val="center"/>
            <w:hideMark/>
          </w:tcPr>
          <w:p w14:paraId="771E11F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Мичурина, 17</w:t>
            </w:r>
          </w:p>
        </w:tc>
        <w:tc>
          <w:tcPr>
            <w:tcW w:w="1066" w:type="dxa"/>
            <w:shd w:val="clear" w:color="auto" w:fill="auto"/>
            <w:vAlign w:val="center"/>
            <w:hideMark/>
          </w:tcPr>
          <w:p w14:paraId="57A4334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63.332117</w:t>
            </w:r>
          </w:p>
        </w:tc>
        <w:tc>
          <w:tcPr>
            <w:tcW w:w="1066" w:type="dxa"/>
            <w:shd w:val="clear" w:color="auto" w:fill="auto"/>
            <w:vAlign w:val="center"/>
            <w:hideMark/>
          </w:tcPr>
          <w:p w14:paraId="514F2EA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61.325918</w:t>
            </w:r>
          </w:p>
        </w:tc>
        <w:tc>
          <w:tcPr>
            <w:tcW w:w="1740" w:type="dxa"/>
            <w:shd w:val="clear" w:color="auto" w:fill="auto"/>
            <w:vAlign w:val="center"/>
            <w:hideMark/>
          </w:tcPr>
          <w:p w14:paraId="65BCFDE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977" w:type="dxa"/>
            <w:shd w:val="clear" w:color="auto" w:fill="auto"/>
            <w:vAlign w:val="center"/>
            <w:hideMark/>
          </w:tcPr>
          <w:p w14:paraId="1E6472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E831FA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7628F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44" w:type="dxa"/>
            <w:shd w:val="clear" w:color="auto" w:fill="auto"/>
            <w:noWrap/>
            <w:vAlign w:val="center"/>
            <w:hideMark/>
          </w:tcPr>
          <w:p w14:paraId="7B18CA2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25B5FCE7" w14:textId="77777777" w:rsidTr="00827C84">
        <w:trPr>
          <w:trHeight w:val="20"/>
        </w:trPr>
        <w:tc>
          <w:tcPr>
            <w:tcW w:w="562" w:type="dxa"/>
            <w:shd w:val="clear" w:color="auto" w:fill="auto"/>
            <w:noWrap/>
            <w:vAlign w:val="center"/>
            <w:hideMark/>
          </w:tcPr>
          <w:p w14:paraId="130D60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154</w:t>
            </w:r>
          </w:p>
        </w:tc>
        <w:tc>
          <w:tcPr>
            <w:tcW w:w="4820" w:type="dxa"/>
            <w:shd w:val="clear" w:color="auto" w:fill="auto"/>
            <w:vAlign w:val="center"/>
            <w:hideMark/>
          </w:tcPr>
          <w:p w14:paraId="03378F9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Мичурина, 17/1</w:t>
            </w:r>
          </w:p>
        </w:tc>
        <w:tc>
          <w:tcPr>
            <w:tcW w:w="1066" w:type="dxa"/>
            <w:shd w:val="clear" w:color="auto" w:fill="auto"/>
            <w:vAlign w:val="center"/>
            <w:hideMark/>
          </w:tcPr>
          <w:p w14:paraId="058C0F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63.331228</w:t>
            </w:r>
          </w:p>
        </w:tc>
        <w:tc>
          <w:tcPr>
            <w:tcW w:w="1066" w:type="dxa"/>
            <w:shd w:val="clear" w:color="auto" w:fill="auto"/>
            <w:vAlign w:val="center"/>
            <w:hideMark/>
          </w:tcPr>
          <w:p w14:paraId="69378A1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61.326087</w:t>
            </w:r>
          </w:p>
        </w:tc>
        <w:tc>
          <w:tcPr>
            <w:tcW w:w="1740" w:type="dxa"/>
            <w:shd w:val="clear" w:color="auto" w:fill="auto"/>
            <w:vAlign w:val="center"/>
            <w:hideMark/>
          </w:tcPr>
          <w:p w14:paraId="12B99F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761E453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25244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913C2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761F315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5B0BCD1" w14:textId="77777777" w:rsidTr="00827C84">
        <w:trPr>
          <w:trHeight w:val="20"/>
        </w:trPr>
        <w:tc>
          <w:tcPr>
            <w:tcW w:w="562" w:type="dxa"/>
            <w:shd w:val="clear" w:color="auto" w:fill="auto"/>
            <w:noWrap/>
            <w:vAlign w:val="center"/>
            <w:hideMark/>
          </w:tcPr>
          <w:p w14:paraId="51B3F94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155</w:t>
            </w:r>
          </w:p>
        </w:tc>
        <w:tc>
          <w:tcPr>
            <w:tcW w:w="4820" w:type="dxa"/>
            <w:shd w:val="clear" w:color="auto" w:fill="auto"/>
            <w:vAlign w:val="center"/>
            <w:hideMark/>
          </w:tcPr>
          <w:p w14:paraId="006E8D4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Мичурина, 19</w:t>
            </w:r>
          </w:p>
        </w:tc>
        <w:tc>
          <w:tcPr>
            <w:tcW w:w="1066" w:type="dxa"/>
            <w:shd w:val="clear" w:color="auto" w:fill="auto"/>
            <w:vAlign w:val="center"/>
            <w:hideMark/>
          </w:tcPr>
          <w:p w14:paraId="2C2DD18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63.332773</w:t>
            </w:r>
          </w:p>
        </w:tc>
        <w:tc>
          <w:tcPr>
            <w:tcW w:w="1066" w:type="dxa"/>
            <w:shd w:val="clear" w:color="auto" w:fill="auto"/>
            <w:vAlign w:val="center"/>
            <w:hideMark/>
          </w:tcPr>
          <w:p w14:paraId="74CB020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61.326406</w:t>
            </w:r>
          </w:p>
        </w:tc>
        <w:tc>
          <w:tcPr>
            <w:tcW w:w="1740" w:type="dxa"/>
            <w:shd w:val="clear" w:color="auto" w:fill="auto"/>
            <w:vAlign w:val="center"/>
            <w:hideMark/>
          </w:tcPr>
          <w:p w14:paraId="2B18B1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6D6E8CF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522BE9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0F67F3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6B7A80E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35</w:t>
            </w:r>
          </w:p>
        </w:tc>
      </w:tr>
      <w:tr w:rsidR="00342284" w:rsidRPr="002D2A33" w14:paraId="308D420A" w14:textId="77777777" w:rsidTr="00827C84">
        <w:trPr>
          <w:trHeight w:val="20"/>
        </w:trPr>
        <w:tc>
          <w:tcPr>
            <w:tcW w:w="562" w:type="dxa"/>
            <w:shd w:val="clear" w:color="auto" w:fill="auto"/>
            <w:noWrap/>
            <w:vAlign w:val="center"/>
            <w:hideMark/>
          </w:tcPr>
          <w:p w14:paraId="78488B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156</w:t>
            </w:r>
          </w:p>
        </w:tc>
        <w:tc>
          <w:tcPr>
            <w:tcW w:w="4820" w:type="dxa"/>
            <w:shd w:val="clear" w:color="auto" w:fill="auto"/>
            <w:vAlign w:val="center"/>
            <w:hideMark/>
          </w:tcPr>
          <w:p w14:paraId="120D0A8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Мичурина, 21</w:t>
            </w:r>
          </w:p>
        </w:tc>
        <w:tc>
          <w:tcPr>
            <w:tcW w:w="1066" w:type="dxa"/>
            <w:shd w:val="clear" w:color="auto" w:fill="auto"/>
            <w:vAlign w:val="center"/>
            <w:hideMark/>
          </w:tcPr>
          <w:p w14:paraId="1959018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63.331677</w:t>
            </w:r>
          </w:p>
        </w:tc>
        <w:tc>
          <w:tcPr>
            <w:tcW w:w="1066" w:type="dxa"/>
            <w:shd w:val="clear" w:color="auto" w:fill="auto"/>
            <w:vAlign w:val="center"/>
            <w:hideMark/>
          </w:tcPr>
          <w:p w14:paraId="069D86B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61.32654</w:t>
            </w:r>
          </w:p>
        </w:tc>
        <w:tc>
          <w:tcPr>
            <w:tcW w:w="1740" w:type="dxa"/>
            <w:shd w:val="clear" w:color="auto" w:fill="auto"/>
            <w:vAlign w:val="center"/>
            <w:hideMark/>
          </w:tcPr>
          <w:p w14:paraId="6446FE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12AE33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FF3A23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0A3C2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256F0E8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762EFAD0" w14:textId="77777777" w:rsidTr="00827C84">
        <w:trPr>
          <w:trHeight w:val="20"/>
        </w:trPr>
        <w:tc>
          <w:tcPr>
            <w:tcW w:w="562" w:type="dxa"/>
            <w:shd w:val="clear" w:color="auto" w:fill="auto"/>
            <w:noWrap/>
            <w:vAlign w:val="center"/>
            <w:hideMark/>
          </w:tcPr>
          <w:p w14:paraId="362B355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157</w:t>
            </w:r>
          </w:p>
        </w:tc>
        <w:tc>
          <w:tcPr>
            <w:tcW w:w="4820" w:type="dxa"/>
            <w:shd w:val="clear" w:color="auto" w:fill="auto"/>
            <w:vAlign w:val="center"/>
            <w:hideMark/>
          </w:tcPr>
          <w:p w14:paraId="32A91EA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Мичурина, 23</w:t>
            </w:r>
          </w:p>
        </w:tc>
        <w:tc>
          <w:tcPr>
            <w:tcW w:w="1066" w:type="dxa"/>
            <w:shd w:val="clear" w:color="auto" w:fill="auto"/>
            <w:vAlign w:val="center"/>
            <w:hideMark/>
          </w:tcPr>
          <w:p w14:paraId="1D0AEED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63.332072</w:t>
            </w:r>
          </w:p>
        </w:tc>
        <w:tc>
          <w:tcPr>
            <w:tcW w:w="1066" w:type="dxa"/>
            <w:shd w:val="clear" w:color="auto" w:fill="auto"/>
            <w:vAlign w:val="center"/>
            <w:hideMark/>
          </w:tcPr>
          <w:p w14:paraId="4779DB6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61.327218</w:t>
            </w:r>
          </w:p>
        </w:tc>
        <w:tc>
          <w:tcPr>
            <w:tcW w:w="1740" w:type="dxa"/>
            <w:shd w:val="clear" w:color="auto" w:fill="auto"/>
            <w:vAlign w:val="center"/>
            <w:hideMark/>
          </w:tcPr>
          <w:p w14:paraId="28E350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vAlign w:val="center"/>
            <w:hideMark/>
          </w:tcPr>
          <w:p w14:paraId="3394BE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C4CF53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F67DA5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2E2FADE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r>
      <w:tr w:rsidR="00342284" w:rsidRPr="002D2A33" w14:paraId="1E96FD70" w14:textId="77777777" w:rsidTr="00827C84">
        <w:trPr>
          <w:trHeight w:val="20"/>
        </w:trPr>
        <w:tc>
          <w:tcPr>
            <w:tcW w:w="562" w:type="dxa"/>
            <w:shd w:val="clear" w:color="auto" w:fill="auto"/>
            <w:noWrap/>
            <w:vAlign w:val="center"/>
            <w:hideMark/>
          </w:tcPr>
          <w:p w14:paraId="0358E8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158</w:t>
            </w:r>
          </w:p>
        </w:tc>
        <w:tc>
          <w:tcPr>
            <w:tcW w:w="4820" w:type="dxa"/>
            <w:shd w:val="clear" w:color="auto" w:fill="auto"/>
            <w:vAlign w:val="center"/>
            <w:hideMark/>
          </w:tcPr>
          <w:p w14:paraId="04DBBEA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Монтажников, 1А</w:t>
            </w:r>
          </w:p>
        </w:tc>
        <w:tc>
          <w:tcPr>
            <w:tcW w:w="1066" w:type="dxa"/>
            <w:shd w:val="clear" w:color="auto" w:fill="auto"/>
            <w:vAlign w:val="center"/>
            <w:hideMark/>
          </w:tcPr>
          <w:p w14:paraId="7D2EE6A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63.314402</w:t>
            </w:r>
          </w:p>
        </w:tc>
        <w:tc>
          <w:tcPr>
            <w:tcW w:w="1066" w:type="dxa"/>
            <w:shd w:val="clear" w:color="auto" w:fill="auto"/>
            <w:vAlign w:val="center"/>
            <w:hideMark/>
          </w:tcPr>
          <w:p w14:paraId="0B54C0B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61.321657</w:t>
            </w:r>
          </w:p>
        </w:tc>
        <w:tc>
          <w:tcPr>
            <w:tcW w:w="1740" w:type="dxa"/>
            <w:shd w:val="clear" w:color="auto" w:fill="auto"/>
            <w:vAlign w:val="center"/>
            <w:hideMark/>
          </w:tcPr>
          <w:p w14:paraId="4D72BB3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977" w:type="dxa"/>
            <w:shd w:val="clear" w:color="auto" w:fill="auto"/>
            <w:vAlign w:val="center"/>
            <w:hideMark/>
          </w:tcPr>
          <w:p w14:paraId="4584514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02E915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589B4A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44" w:type="dxa"/>
            <w:shd w:val="clear" w:color="auto" w:fill="auto"/>
            <w:noWrap/>
            <w:vAlign w:val="center"/>
            <w:hideMark/>
          </w:tcPr>
          <w:p w14:paraId="5EE5526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7CDDC6FC" w14:textId="77777777" w:rsidTr="00827C84">
        <w:trPr>
          <w:trHeight w:val="20"/>
        </w:trPr>
        <w:tc>
          <w:tcPr>
            <w:tcW w:w="562" w:type="dxa"/>
            <w:shd w:val="clear" w:color="auto" w:fill="auto"/>
            <w:noWrap/>
            <w:vAlign w:val="center"/>
            <w:hideMark/>
          </w:tcPr>
          <w:p w14:paraId="21856A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159</w:t>
            </w:r>
          </w:p>
        </w:tc>
        <w:tc>
          <w:tcPr>
            <w:tcW w:w="4820" w:type="dxa"/>
            <w:shd w:val="clear" w:color="auto" w:fill="auto"/>
            <w:vAlign w:val="center"/>
            <w:hideMark/>
          </w:tcPr>
          <w:p w14:paraId="164D250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Монтажников, 3А</w:t>
            </w:r>
          </w:p>
        </w:tc>
        <w:tc>
          <w:tcPr>
            <w:tcW w:w="1066" w:type="dxa"/>
            <w:shd w:val="clear" w:color="auto" w:fill="auto"/>
            <w:vAlign w:val="center"/>
            <w:hideMark/>
          </w:tcPr>
          <w:p w14:paraId="2891874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63.315732</w:t>
            </w:r>
          </w:p>
        </w:tc>
        <w:tc>
          <w:tcPr>
            <w:tcW w:w="1066" w:type="dxa"/>
            <w:shd w:val="clear" w:color="auto" w:fill="auto"/>
            <w:vAlign w:val="center"/>
            <w:hideMark/>
          </w:tcPr>
          <w:p w14:paraId="7200A36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61.322002</w:t>
            </w:r>
          </w:p>
        </w:tc>
        <w:tc>
          <w:tcPr>
            <w:tcW w:w="1740" w:type="dxa"/>
            <w:shd w:val="clear" w:color="auto" w:fill="auto"/>
            <w:vAlign w:val="center"/>
            <w:hideMark/>
          </w:tcPr>
          <w:p w14:paraId="1D89D87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4C417D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775D40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E530B8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62EEC3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15ADC727" w14:textId="77777777" w:rsidTr="00827C84">
        <w:trPr>
          <w:trHeight w:val="20"/>
        </w:trPr>
        <w:tc>
          <w:tcPr>
            <w:tcW w:w="562" w:type="dxa"/>
            <w:shd w:val="clear" w:color="auto" w:fill="auto"/>
            <w:noWrap/>
            <w:vAlign w:val="center"/>
            <w:hideMark/>
          </w:tcPr>
          <w:p w14:paraId="6327A47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160</w:t>
            </w:r>
          </w:p>
        </w:tc>
        <w:tc>
          <w:tcPr>
            <w:tcW w:w="4820" w:type="dxa"/>
            <w:shd w:val="clear" w:color="auto" w:fill="auto"/>
            <w:vAlign w:val="center"/>
            <w:hideMark/>
          </w:tcPr>
          <w:p w14:paraId="02DE1B7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Монтажников, 3А</w:t>
            </w:r>
          </w:p>
        </w:tc>
        <w:tc>
          <w:tcPr>
            <w:tcW w:w="1066" w:type="dxa"/>
            <w:shd w:val="clear" w:color="auto" w:fill="auto"/>
            <w:vAlign w:val="center"/>
            <w:hideMark/>
          </w:tcPr>
          <w:p w14:paraId="1DD065B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63.315732</w:t>
            </w:r>
          </w:p>
        </w:tc>
        <w:tc>
          <w:tcPr>
            <w:tcW w:w="1066" w:type="dxa"/>
            <w:shd w:val="clear" w:color="auto" w:fill="auto"/>
            <w:vAlign w:val="center"/>
            <w:hideMark/>
          </w:tcPr>
          <w:p w14:paraId="5EDB143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61.322002</w:t>
            </w:r>
          </w:p>
        </w:tc>
        <w:tc>
          <w:tcPr>
            <w:tcW w:w="1740" w:type="dxa"/>
            <w:shd w:val="clear" w:color="auto" w:fill="auto"/>
            <w:vAlign w:val="center"/>
            <w:hideMark/>
          </w:tcPr>
          <w:p w14:paraId="15A47B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6224685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9C40A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0E321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04824C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54223E2" w14:textId="77777777" w:rsidTr="00827C84">
        <w:trPr>
          <w:trHeight w:val="20"/>
        </w:trPr>
        <w:tc>
          <w:tcPr>
            <w:tcW w:w="562" w:type="dxa"/>
            <w:shd w:val="clear" w:color="auto" w:fill="auto"/>
            <w:noWrap/>
            <w:vAlign w:val="center"/>
            <w:hideMark/>
          </w:tcPr>
          <w:p w14:paraId="46BDF0D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161</w:t>
            </w:r>
          </w:p>
        </w:tc>
        <w:tc>
          <w:tcPr>
            <w:tcW w:w="4820" w:type="dxa"/>
            <w:shd w:val="clear" w:color="auto" w:fill="auto"/>
            <w:vAlign w:val="center"/>
            <w:hideMark/>
          </w:tcPr>
          <w:p w14:paraId="7FCE5C5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Монтажников, 3А</w:t>
            </w:r>
          </w:p>
        </w:tc>
        <w:tc>
          <w:tcPr>
            <w:tcW w:w="1066" w:type="dxa"/>
            <w:shd w:val="clear" w:color="auto" w:fill="auto"/>
            <w:vAlign w:val="center"/>
            <w:hideMark/>
          </w:tcPr>
          <w:p w14:paraId="2AB9AB2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63.315732</w:t>
            </w:r>
          </w:p>
        </w:tc>
        <w:tc>
          <w:tcPr>
            <w:tcW w:w="1066" w:type="dxa"/>
            <w:shd w:val="clear" w:color="auto" w:fill="auto"/>
            <w:vAlign w:val="center"/>
            <w:hideMark/>
          </w:tcPr>
          <w:p w14:paraId="2FE7FBD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61.322002</w:t>
            </w:r>
          </w:p>
        </w:tc>
        <w:tc>
          <w:tcPr>
            <w:tcW w:w="1740" w:type="dxa"/>
            <w:shd w:val="clear" w:color="auto" w:fill="auto"/>
            <w:vAlign w:val="center"/>
            <w:hideMark/>
          </w:tcPr>
          <w:p w14:paraId="71B6416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77F8BA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C2714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251D65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3898B4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5796571" w14:textId="77777777" w:rsidTr="00827C84">
        <w:trPr>
          <w:trHeight w:val="20"/>
        </w:trPr>
        <w:tc>
          <w:tcPr>
            <w:tcW w:w="562" w:type="dxa"/>
            <w:shd w:val="clear" w:color="auto" w:fill="auto"/>
            <w:noWrap/>
            <w:vAlign w:val="center"/>
            <w:hideMark/>
          </w:tcPr>
          <w:p w14:paraId="6567782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162</w:t>
            </w:r>
          </w:p>
        </w:tc>
        <w:tc>
          <w:tcPr>
            <w:tcW w:w="4820" w:type="dxa"/>
            <w:shd w:val="clear" w:color="auto" w:fill="auto"/>
            <w:vAlign w:val="center"/>
            <w:hideMark/>
          </w:tcPr>
          <w:p w14:paraId="4D79755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1</w:t>
            </w:r>
          </w:p>
        </w:tc>
        <w:tc>
          <w:tcPr>
            <w:tcW w:w="1066" w:type="dxa"/>
            <w:shd w:val="clear" w:color="auto" w:fill="auto"/>
            <w:vAlign w:val="center"/>
            <w:hideMark/>
          </w:tcPr>
          <w:p w14:paraId="479675A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63.345115</w:t>
            </w:r>
          </w:p>
        </w:tc>
        <w:tc>
          <w:tcPr>
            <w:tcW w:w="1066" w:type="dxa"/>
            <w:shd w:val="clear" w:color="auto" w:fill="auto"/>
            <w:vAlign w:val="center"/>
            <w:hideMark/>
          </w:tcPr>
          <w:p w14:paraId="722C373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61.306395</w:t>
            </w:r>
          </w:p>
        </w:tc>
        <w:tc>
          <w:tcPr>
            <w:tcW w:w="1740" w:type="dxa"/>
            <w:shd w:val="clear" w:color="auto" w:fill="auto"/>
            <w:vAlign w:val="center"/>
            <w:hideMark/>
          </w:tcPr>
          <w:p w14:paraId="255052D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1586CBC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F43C0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53D8F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75B6EB9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83</w:t>
            </w:r>
          </w:p>
        </w:tc>
      </w:tr>
      <w:tr w:rsidR="00342284" w:rsidRPr="002D2A33" w14:paraId="6853C382" w14:textId="77777777" w:rsidTr="00827C84">
        <w:trPr>
          <w:trHeight w:val="20"/>
        </w:trPr>
        <w:tc>
          <w:tcPr>
            <w:tcW w:w="562" w:type="dxa"/>
            <w:shd w:val="clear" w:color="auto" w:fill="auto"/>
            <w:noWrap/>
            <w:vAlign w:val="center"/>
            <w:hideMark/>
          </w:tcPr>
          <w:p w14:paraId="1D3542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163</w:t>
            </w:r>
          </w:p>
        </w:tc>
        <w:tc>
          <w:tcPr>
            <w:tcW w:w="4820" w:type="dxa"/>
            <w:shd w:val="clear" w:color="auto" w:fill="auto"/>
            <w:vAlign w:val="center"/>
            <w:hideMark/>
          </w:tcPr>
          <w:p w14:paraId="1F3751B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1А</w:t>
            </w:r>
          </w:p>
        </w:tc>
        <w:tc>
          <w:tcPr>
            <w:tcW w:w="1066" w:type="dxa"/>
            <w:shd w:val="clear" w:color="auto" w:fill="auto"/>
            <w:vAlign w:val="center"/>
            <w:hideMark/>
          </w:tcPr>
          <w:p w14:paraId="2846D63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63.345628</w:t>
            </w:r>
          </w:p>
        </w:tc>
        <w:tc>
          <w:tcPr>
            <w:tcW w:w="1066" w:type="dxa"/>
            <w:shd w:val="clear" w:color="auto" w:fill="auto"/>
            <w:vAlign w:val="center"/>
            <w:hideMark/>
          </w:tcPr>
          <w:p w14:paraId="4095A63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61.30655</w:t>
            </w:r>
          </w:p>
        </w:tc>
        <w:tc>
          <w:tcPr>
            <w:tcW w:w="1740" w:type="dxa"/>
            <w:shd w:val="clear" w:color="auto" w:fill="auto"/>
            <w:vAlign w:val="center"/>
            <w:hideMark/>
          </w:tcPr>
          <w:p w14:paraId="4815A3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0126CAB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83ABC9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061FA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19CCFEB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40B692EF" w14:textId="77777777" w:rsidTr="00827C84">
        <w:trPr>
          <w:trHeight w:val="20"/>
        </w:trPr>
        <w:tc>
          <w:tcPr>
            <w:tcW w:w="562" w:type="dxa"/>
            <w:shd w:val="clear" w:color="auto" w:fill="auto"/>
            <w:noWrap/>
            <w:vAlign w:val="center"/>
            <w:hideMark/>
          </w:tcPr>
          <w:p w14:paraId="7080520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164</w:t>
            </w:r>
          </w:p>
        </w:tc>
        <w:tc>
          <w:tcPr>
            <w:tcW w:w="4820" w:type="dxa"/>
            <w:shd w:val="clear" w:color="auto" w:fill="auto"/>
            <w:vAlign w:val="center"/>
            <w:hideMark/>
          </w:tcPr>
          <w:p w14:paraId="05D8B84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3</w:t>
            </w:r>
          </w:p>
        </w:tc>
        <w:tc>
          <w:tcPr>
            <w:tcW w:w="1066" w:type="dxa"/>
            <w:shd w:val="clear" w:color="auto" w:fill="auto"/>
            <w:vAlign w:val="center"/>
            <w:hideMark/>
          </w:tcPr>
          <w:p w14:paraId="662269D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63.345942</w:t>
            </w:r>
          </w:p>
        </w:tc>
        <w:tc>
          <w:tcPr>
            <w:tcW w:w="1066" w:type="dxa"/>
            <w:shd w:val="clear" w:color="auto" w:fill="auto"/>
            <w:vAlign w:val="center"/>
            <w:hideMark/>
          </w:tcPr>
          <w:p w14:paraId="5144169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61.306918</w:t>
            </w:r>
          </w:p>
        </w:tc>
        <w:tc>
          <w:tcPr>
            <w:tcW w:w="1740" w:type="dxa"/>
            <w:shd w:val="clear" w:color="auto" w:fill="auto"/>
            <w:vAlign w:val="center"/>
            <w:hideMark/>
          </w:tcPr>
          <w:p w14:paraId="3C2411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34</w:t>
            </w:r>
          </w:p>
        </w:tc>
        <w:tc>
          <w:tcPr>
            <w:tcW w:w="977" w:type="dxa"/>
            <w:shd w:val="clear" w:color="auto" w:fill="auto"/>
            <w:vAlign w:val="center"/>
            <w:hideMark/>
          </w:tcPr>
          <w:p w14:paraId="4EC20E8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5B38B9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3FEC4B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34</w:t>
            </w:r>
          </w:p>
        </w:tc>
        <w:tc>
          <w:tcPr>
            <w:tcW w:w="1544" w:type="dxa"/>
            <w:shd w:val="clear" w:color="auto" w:fill="auto"/>
            <w:noWrap/>
            <w:vAlign w:val="center"/>
            <w:hideMark/>
          </w:tcPr>
          <w:p w14:paraId="6FCDAE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w:t>
            </w:r>
          </w:p>
        </w:tc>
      </w:tr>
      <w:tr w:rsidR="00342284" w:rsidRPr="002D2A33" w14:paraId="7F316A3D" w14:textId="77777777" w:rsidTr="00827C84">
        <w:trPr>
          <w:trHeight w:val="20"/>
        </w:trPr>
        <w:tc>
          <w:tcPr>
            <w:tcW w:w="562" w:type="dxa"/>
            <w:shd w:val="clear" w:color="auto" w:fill="auto"/>
            <w:noWrap/>
            <w:vAlign w:val="center"/>
            <w:hideMark/>
          </w:tcPr>
          <w:p w14:paraId="372FACD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165</w:t>
            </w:r>
          </w:p>
        </w:tc>
        <w:tc>
          <w:tcPr>
            <w:tcW w:w="4820" w:type="dxa"/>
            <w:shd w:val="clear" w:color="auto" w:fill="auto"/>
            <w:vAlign w:val="center"/>
            <w:hideMark/>
          </w:tcPr>
          <w:p w14:paraId="3B07BCE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5</w:t>
            </w:r>
          </w:p>
        </w:tc>
        <w:tc>
          <w:tcPr>
            <w:tcW w:w="1066" w:type="dxa"/>
            <w:shd w:val="clear" w:color="auto" w:fill="auto"/>
            <w:vAlign w:val="center"/>
            <w:hideMark/>
          </w:tcPr>
          <w:p w14:paraId="32E5E3B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63.346562</w:t>
            </w:r>
          </w:p>
        </w:tc>
        <w:tc>
          <w:tcPr>
            <w:tcW w:w="1066" w:type="dxa"/>
            <w:shd w:val="clear" w:color="auto" w:fill="auto"/>
            <w:vAlign w:val="center"/>
            <w:hideMark/>
          </w:tcPr>
          <w:p w14:paraId="385DFDD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61.306572</w:t>
            </w:r>
          </w:p>
        </w:tc>
        <w:tc>
          <w:tcPr>
            <w:tcW w:w="1740" w:type="dxa"/>
            <w:shd w:val="clear" w:color="auto" w:fill="auto"/>
            <w:vAlign w:val="center"/>
            <w:hideMark/>
          </w:tcPr>
          <w:p w14:paraId="08DFB5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0933E0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629BC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A3C355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62D778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2FFF6D5" w14:textId="77777777" w:rsidTr="00827C84">
        <w:trPr>
          <w:trHeight w:val="20"/>
        </w:trPr>
        <w:tc>
          <w:tcPr>
            <w:tcW w:w="562" w:type="dxa"/>
            <w:shd w:val="clear" w:color="auto" w:fill="auto"/>
            <w:noWrap/>
            <w:vAlign w:val="center"/>
            <w:hideMark/>
          </w:tcPr>
          <w:p w14:paraId="25C599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166</w:t>
            </w:r>
          </w:p>
        </w:tc>
        <w:tc>
          <w:tcPr>
            <w:tcW w:w="4820" w:type="dxa"/>
            <w:shd w:val="clear" w:color="auto" w:fill="auto"/>
            <w:vAlign w:val="center"/>
            <w:hideMark/>
          </w:tcPr>
          <w:p w14:paraId="28AEE50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5А</w:t>
            </w:r>
          </w:p>
        </w:tc>
        <w:tc>
          <w:tcPr>
            <w:tcW w:w="1066" w:type="dxa"/>
            <w:shd w:val="clear" w:color="auto" w:fill="auto"/>
            <w:vAlign w:val="center"/>
            <w:hideMark/>
          </w:tcPr>
          <w:p w14:paraId="58940AE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63.34711</w:t>
            </w:r>
          </w:p>
        </w:tc>
        <w:tc>
          <w:tcPr>
            <w:tcW w:w="1066" w:type="dxa"/>
            <w:shd w:val="clear" w:color="auto" w:fill="auto"/>
            <w:vAlign w:val="center"/>
            <w:hideMark/>
          </w:tcPr>
          <w:p w14:paraId="42738BA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61.30674</w:t>
            </w:r>
          </w:p>
        </w:tc>
        <w:tc>
          <w:tcPr>
            <w:tcW w:w="1740" w:type="dxa"/>
            <w:shd w:val="clear" w:color="auto" w:fill="auto"/>
            <w:vAlign w:val="center"/>
            <w:hideMark/>
          </w:tcPr>
          <w:p w14:paraId="65C134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400ABA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68E809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3E824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0BDE87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75</w:t>
            </w:r>
          </w:p>
        </w:tc>
      </w:tr>
      <w:tr w:rsidR="00342284" w:rsidRPr="002D2A33" w14:paraId="65DD8FFF" w14:textId="77777777" w:rsidTr="00827C84">
        <w:trPr>
          <w:trHeight w:val="20"/>
        </w:trPr>
        <w:tc>
          <w:tcPr>
            <w:tcW w:w="562" w:type="dxa"/>
            <w:shd w:val="clear" w:color="auto" w:fill="auto"/>
            <w:noWrap/>
            <w:vAlign w:val="center"/>
            <w:hideMark/>
          </w:tcPr>
          <w:p w14:paraId="60AD4D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167</w:t>
            </w:r>
          </w:p>
        </w:tc>
        <w:tc>
          <w:tcPr>
            <w:tcW w:w="4820" w:type="dxa"/>
            <w:shd w:val="clear" w:color="auto" w:fill="auto"/>
            <w:vAlign w:val="center"/>
            <w:hideMark/>
          </w:tcPr>
          <w:p w14:paraId="737C646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7</w:t>
            </w:r>
          </w:p>
        </w:tc>
        <w:tc>
          <w:tcPr>
            <w:tcW w:w="1066" w:type="dxa"/>
            <w:shd w:val="clear" w:color="auto" w:fill="auto"/>
            <w:vAlign w:val="center"/>
            <w:hideMark/>
          </w:tcPr>
          <w:p w14:paraId="0624E24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63.347487</w:t>
            </w:r>
          </w:p>
        </w:tc>
        <w:tc>
          <w:tcPr>
            <w:tcW w:w="1066" w:type="dxa"/>
            <w:shd w:val="clear" w:color="auto" w:fill="auto"/>
            <w:vAlign w:val="center"/>
            <w:hideMark/>
          </w:tcPr>
          <w:p w14:paraId="5009278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61.307129</w:t>
            </w:r>
          </w:p>
        </w:tc>
        <w:tc>
          <w:tcPr>
            <w:tcW w:w="1740" w:type="dxa"/>
            <w:shd w:val="clear" w:color="auto" w:fill="auto"/>
            <w:vAlign w:val="center"/>
            <w:hideMark/>
          </w:tcPr>
          <w:p w14:paraId="0A3EB50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977" w:type="dxa"/>
            <w:shd w:val="clear" w:color="auto" w:fill="auto"/>
            <w:vAlign w:val="center"/>
            <w:hideMark/>
          </w:tcPr>
          <w:p w14:paraId="22B268A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165126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D80B7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544" w:type="dxa"/>
            <w:shd w:val="clear" w:color="auto" w:fill="auto"/>
            <w:noWrap/>
            <w:vAlign w:val="center"/>
            <w:hideMark/>
          </w:tcPr>
          <w:p w14:paraId="1E1D51F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68</w:t>
            </w:r>
          </w:p>
        </w:tc>
      </w:tr>
      <w:tr w:rsidR="00342284" w:rsidRPr="002D2A33" w14:paraId="4BE86A6D" w14:textId="77777777" w:rsidTr="00827C84">
        <w:trPr>
          <w:trHeight w:val="20"/>
        </w:trPr>
        <w:tc>
          <w:tcPr>
            <w:tcW w:w="562" w:type="dxa"/>
            <w:shd w:val="clear" w:color="auto" w:fill="auto"/>
            <w:noWrap/>
            <w:vAlign w:val="center"/>
            <w:hideMark/>
          </w:tcPr>
          <w:p w14:paraId="7FEA16B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168</w:t>
            </w:r>
          </w:p>
        </w:tc>
        <w:tc>
          <w:tcPr>
            <w:tcW w:w="4820" w:type="dxa"/>
            <w:shd w:val="clear" w:color="auto" w:fill="auto"/>
            <w:vAlign w:val="center"/>
            <w:hideMark/>
          </w:tcPr>
          <w:p w14:paraId="5276EFC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9</w:t>
            </w:r>
          </w:p>
        </w:tc>
        <w:tc>
          <w:tcPr>
            <w:tcW w:w="1066" w:type="dxa"/>
            <w:shd w:val="clear" w:color="auto" w:fill="auto"/>
            <w:vAlign w:val="center"/>
            <w:hideMark/>
          </w:tcPr>
          <w:p w14:paraId="37D8A7A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63.348125</w:t>
            </w:r>
          </w:p>
        </w:tc>
        <w:tc>
          <w:tcPr>
            <w:tcW w:w="1066" w:type="dxa"/>
            <w:shd w:val="clear" w:color="auto" w:fill="auto"/>
            <w:vAlign w:val="center"/>
            <w:hideMark/>
          </w:tcPr>
          <w:p w14:paraId="0DA400F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61.306801</w:t>
            </w:r>
          </w:p>
        </w:tc>
        <w:tc>
          <w:tcPr>
            <w:tcW w:w="1740" w:type="dxa"/>
            <w:shd w:val="clear" w:color="auto" w:fill="auto"/>
            <w:vAlign w:val="center"/>
            <w:hideMark/>
          </w:tcPr>
          <w:p w14:paraId="67C5DB0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2C70401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9583E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957F88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3EE7565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5A4DC93" w14:textId="77777777" w:rsidTr="00827C84">
        <w:trPr>
          <w:trHeight w:val="20"/>
        </w:trPr>
        <w:tc>
          <w:tcPr>
            <w:tcW w:w="562" w:type="dxa"/>
            <w:shd w:val="clear" w:color="auto" w:fill="auto"/>
            <w:noWrap/>
            <w:vAlign w:val="center"/>
            <w:hideMark/>
          </w:tcPr>
          <w:p w14:paraId="2E47A6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169</w:t>
            </w:r>
          </w:p>
        </w:tc>
        <w:tc>
          <w:tcPr>
            <w:tcW w:w="4820" w:type="dxa"/>
            <w:shd w:val="clear" w:color="auto" w:fill="auto"/>
            <w:vAlign w:val="center"/>
            <w:hideMark/>
          </w:tcPr>
          <w:p w14:paraId="0DBCDAE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9А</w:t>
            </w:r>
          </w:p>
        </w:tc>
        <w:tc>
          <w:tcPr>
            <w:tcW w:w="1066" w:type="dxa"/>
            <w:shd w:val="clear" w:color="auto" w:fill="auto"/>
            <w:vAlign w:val="center"/>
            <w:hideMark/>
          </w:tcPr>
          <w:p w14:paraId="2126185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63.348619</w:t>
            </w:r>
          </w:p>
        </w:tc>
        <w:tc>
          <w:tcPr>
            <w:tcW w:w="1066" w:type="dxa"/>
            <w:shd w:val="clear" w:color="auto" w:fill="auto"/>
            <w:vAlign w:val="center"/>
            <w:hideMark/>
          </w:tcPr>
          <w:p w14:paraId="4D7FE42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61.306948</w:t>
            </w:r>
          </w:p>
        </w:tc>
        <w:tc>
          <w:tcPr>
            <w:tcW w:w="1740" w:type="dxa"/>
            <w:shd w:val="clear" w:color="auto" w:fill="auto"/>
            <w:vAlign w:val="center"/>
            <w:hideMark/>
          </w:tcPr>
          <w:p w14:paraId="3E61326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31D802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6F104D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7544C3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67FC50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5DDDB16C" w14:textId="77777777" w:rsidTr="00827C84">
        <w:trPr>
          <w:trHeight w:val="20"/>
        </w:trPr>
        <w:tc>
          <w:tcPr>
            <w:tcW w:w="562" w:type="dxa"/>
            <w:shd w:val="clear" w:color="auto" w:fill="auto"/>
            <w:noWrap/>
            <w:vAlign w:val="center"/>
            <w:hideMark/>
          </w:tcPr>
          <w:p w14:paraId="30AEE1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170</w:t>
            </w:r>
          </w:p>
        </w:tc>
        <w:tc>
          <w:tcPr>
            <w:tcW w:w="4820" w:type="dxa"/>
            <w:shd w:val="clear" w:color="auto" w:fill="auto"/>
            <w:vAlign w:val="center"/>
            <w:hideMark/>
          </w:tcPr>
          <w:p w14:paraId="401B11A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11</w:t>
            </w:r>
          </w:p>
        </w:tc>
        <w:tc>
          <w:tcPr>
            <w:tcW w:w="1066" w:type="dxa"/>
            <w:shd w:val="clear" w:color="auto" w:fill="auto"/>
            <w:vAlign w:val="center"/>
            <w:hideMark/>
          </w:tcPr>
          <w:p w14:paraId="6980387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63.349329</w:t>
            </w:r>
          </w:p>
        </w:tc>
        <w:tc>
          <w:tcPr>
            <w:tcW w:w="1066" w:type="dxa"/>
            <w:shd w:val="clear" w:color="auto" w:fill="auto"/>
            <w:vAlign w:val="center"/>
            <w:hideMark/>
          </w:tcPr>
          <w:p w14:paraId="7703D59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61.30719</w:t>
            </w:r>
          </w:p>
        </w:tc>
        <w:tc>
          <w:tcPr>
            <w:tcW w:w="1740" w:type="dxa"/>
            <w:shd w:val="clear" w:color="auto" w:fill="auto"/>
            <w:vAlign w:val="center"/>
            <w:hideMark/>
          </w:tcPr>
          <w:p w14:paraId="69252A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51E75ED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42D9D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500BB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1817A3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5CDF810D" w14:textId="77777777" w:rsidTr="00827C84">
        <w:trPr>
          <w:trHeight w:val="20"/>
        </w:trPr>
        <w:tc>
          <w:tcPr>
            <w:tcW w:w="562" w:type="dxa"/>
            <w:shd w:val="clear" w:color="auto" w:fill="auto"/>
            <w:noWrap/>
            <w:vAlign w:val="center"/>
            <w:hideMark/>
          </w:tcPr>
          <w:p w14:paraId="1CEC75C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171</w:t>
            </w:r>
          </w:p>
        </w:tc>
        <w:tc>
          <w:tcPr>
            <w:tcW w:w="4820" w:type="dxa"/>
            <w:shd w:val="clear" w:color="auto" w:fill="auto"/>
            <w:vAlign w:val="center"/>
            <w:hideMark/>
          </w:tcPr>
          <w:p w14:paraId="366ED1D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13</w:t>
            </w:r>
          </w:p>
        </w:tc>
        <w:tc>
          <w:tcPr>
            <w:tcW w:w="1066" w:type="dxa"/>
            <w:shd w:val="clear" w:color="auto" w:fill="auto"/>
            <w:vAlign w:val="center"/>
            <w:hideMark/>
          </w:tcPr>
          <w:p w14:paraId="5476208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63.350667</w:t>
            </w:r>
          </w:p>
        </w:tc>
        <w:tc>
          <w:tcPr>
            <w:tcW w:w="1066" w:type="dxa"/>
            <w:shd w:val="clear" w:color="auto" w:fill="auto"/>
            <w:vAlign w:val="center"/>
            <w:hideMark/>
          </w:tcPr>
          <w:p w14:paraId="52CB47B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61.307177</w:t>
            </w:r>
          </w:p>
        </w:tc>
        <w:tc>
          <w:tcPr>
            <w:tcW w:w="1740" w:type="dxa"/>
            <w:shd w:val="clear" w:color="auto" w:fill="auto"/>
            <w:vAlign w:val="center"/>
            <w:hideMark/>
          </w:tcPr>
          <w:p w14:paraId="5B8C164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2840260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1249" w:type="dxa"/>
            <w:shd w:val="clear" w:color="auto" w:fill="auto"/>
            <w:vAlign w:val="center"/>
            <w:hideMark/>
          </w:tcPr>
          <w:p w14:paraId="3FFF61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349D4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c>
          <w:tcPr>
            <w:tcW w:w="1544" w:type="dxa"/>
            <w:shd w:val="clear" w:color="auto" w:fill="auto"/>
            <w:noWrap/>
            <w:vAlign w:val="center"/>
            <w:hideMark/>
          </w:tcPr>
          <w:p w14:paraId="0267A2D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31</w:t>
            </w:r>
          </w:p>
        </w:tc>
      </w:tr>
      <w:tr w:rsidR="00342284" w:rsidRPr="002D2A33" w14:paraId="166E246C" w14:textId="77777777" w:rsidTr="00827C84">
        <w:trPr>
          <w:trHeight w:val="20"/>
        </w:trPr>
        <w:tc>
          <w:tcPr>
            <w:tcW w:w="562" w:type="dxa"/>
            <w:shd w:val="clear" w:color="auto" w:fill="auto"/>
            <w:noWrap/>
            <w:vAlign w:val="center"/>
            <w:hideMark/>
          </w:tcPr>
          <w:p w14:paraId="0566B33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172</w:t>
            </w:r>
          </w:p>
        </w:tc>
        <w:tc>
          <w:tcPr>
            <w:tcW w:w="4820" w:type="dxa"/>
            <w:shd w:val="clear" w:color="auto" w:fill="auto"/>
            <w:vAlign w:val="center"/>
            <w:hideMark/>
          </w:tcPr>
          <w:p w14:paraId="4FF6B14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Никольская улица, 15</w:t>
            </w:r>
          </w:p>
        </w:tc>
        <w:tc>
          <w:tcPr>
            <w:tcW w:w="1066" w:type="dxa"/>
            <w:shd w:val="clear" w:color="auto" w:fill="auto"/>
            <w:vAlign w:val="center"/>
            <w:hideMark/>
          </w:tcPr>
          <w:p w14:paraId="45FCD32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63.351799</w:t>
            </w:r>
          </w:p>
        </w:tc>
        <w:tc>
          <w:tcPr>
            <w:tcW w:w="1066" w:type="dxa"/>
            <w:shd w:val="clear" w:color="auto" w:fill="auto"/>
            <w:vAlign w:val="center"/>
            <w:hideMark/>
          </w:tcPr>
          <w:p w14:paraId="0F3C720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61.307492</w:t>
            </w:r>
          </w:p>
        </w:tc>
        <w:tc>
          <w:tcPr>
            <w:tcW w:w="1740" w:type="dxa"/>
            <w:shd w:val="clear" w:color="auto" w:fill="auto"/>
            <w:vAlign w:val="center"/>
            <w:hideMark/>
          </w:tcPr>
          <w:p w14:paraId="1CEE62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w:t>
            </w:r>
          </w:p>
        </w:tc>
        <w:tc>
          <w:tcPr>
            <w:tcW w:w="977" w:type="dxa"/>
            <w:shd w:val="clear" w:color="auto" w:fill="auto"/>
            <w:vAlign w:val="center"/>
            <w:hideMark/>
          </w:tcPr>
          <w:p w14:paraId="0036AC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249" w:type="dxa"/>
            <w:shd w:val="clear" w:color="auto" w:fill="auto"/>
            <w:vAlign w:val="center"/>
            <w:hideMark/>
          </w:tcPr>
          <w:p w14:paraId="4C85A78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E7818B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29</w:t>
            </w:r>
          </w:p>
        </w:tc>
        <w:tc>
          <w:tcPr>
            <w:tcW w:w="1544" w:type="dxa"/>
            <w:shd w:val="clear" w:color="auto" w:fill="auto"/>
            <w:noWrap/>
            <w:vAlign w:val="center"/>
            <w:hideMark/>
          </w:tcPr>
          <w:p w14:paraId="205921B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55</w:t>
            </w:r>
          </w:p>
        </w:tc>
      </w:tr>
      <w:tr w:rsidR="00342284" w:rsidRPr="002D2A33" w14:paraId="70DA78F3" w14:textId="77777777" w:rsidTr="00827C84">
        <w:trPr>
          <w:trHeight w:val="20"/>
        </w:trPr>
        <w:tc>
          <w:tcPr>
            <w:tcW w:w="562" w:type="dxa"/>
            <w:shd w:val="clear" w:color="auto" w:fill="auto"/>
            <w:noWrap/>
            <w:vAlign w:val="center"/>
            <w:hideMark/>
          </w:tcPr>
          <w:p w14:paraId="1A7801A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173</w:t>
            </w:r>
          </w:p>
        </w:tc>
        <w:tc>
          <w:tcPr>
            <w:tcW w:w="4820" w:type="dxa"/>
            <w:shd w:val="clear" w:color="auto" w:fill="auto"/>
            <w:vAlign w:val="center"/>
            <w:hideMark/>
          </w:tcPr>
          <w:p w14:paraId="08E422E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Октябрьская улица, 6</w:t>
            </w:r>
          </w:p>
        </w:tc>
        <w:tc>
          <w:tcPr>
            <w:tcW w:w="1066" w:type="dxa"/>
            <w:shd w:val="clear" w:color="auto" w:fill="auto"/>
            <w:vAlign w:val="center"/>
            <w:hideMark/>
          </w:tcPr>
          <w:p w14:paraId="331C03C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63.339492</w:t>
            </w:r>
          </w:p>
        </w:tc>
        <w:tc>
          <w:tcPr>
            <w:tcW w:w="1066" w:type="dxa"/>
            <w:shd w:val="clear" w:color="auto" w:fill="auto"/>
            <w:vAlign w:val="center"/>
            <w:hideMark/>
          </w:tcPr>
          <w:p w14:paraId="54CAFAC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61.31702</w:t>
            </w:r>
          </w:p>
        </w:tc>
        <w:tc>
          <w:tcPr>
            <w:tcW w:w="1740" w:type="dxa"/>
            <w:shd w:val="clear" w:color="auto" w:fill="auto"/>
            <w:vAlign w:val="center"/>
            <w:hideMark/>
          </w:tcPr>
          <w:p w14:paraId="0A02C7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279F2BD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249" w:type="dxa"/>
            <w:shd w:val="clear" w:color="auto" w:fill="auto"/>
            <w:vAlign w:val="center"/>
            <w:hideMark/>
          </w:tcPr>
          <w:p w14:paraId="206196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ADA33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7FE78B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r>
      <w:tr w:rsidR="00342284" w:rsidRPr="002D2A33" w14:paraId="34D71B39" w14:textId="77777777" w:rsidTr="00827C84">
        <w:trPr>
          <w:trHeight w:val="20"/>
        </w:trPr>
        <w:tc>
          <w:tcPr>
            <w:tcW w:w="562" w:type="dxa"/>
            <w:shd w:val="clear" w:color="auto" w:fill="auto"/>
            <w:noWrap/>
            <w:vAlign w:val="center"/>
            <w:hideMark/>
          </w:tcPr>
          <w:p w14:paraId="085F00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174</w:t>
            </w:r>
          </w:p>
        </w:tc>
        <w:tc>
          <w:tcPr>
            <w:tcW w:w="4820" w:type="dxa"/>
            <w:shd w:val="clear" w:color="auto" w:fill="auto"/>
            <w:vAlign w:val="center"/>
            <w:hideMark/>
          </w:tcPr>
          <w:p w14:paraId="3F9E7E0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Октябрьская улица, 6А</w:t>
            </w:r>
          </w:p>
        </w:tc>
        <w:tc>
          <w:tcPr>
            <w:tcW w:w="1066" w:type="dxa"/>
            <w:shd w:val="clear" w:color="auto" w:fill="auto"/>
            <w:vAlign w:val="center"/>
            <w:hideMark/>
          </w:tcPr>
          <w:p w14:paraId="3E56996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63.339995</w:t>
            </w:r>
          </w:p>
        </w:tc>
        <w:tc>
          <w:tcPr>
            <w:tcW w:w="1066" w:type="dxa"/>
            <w:shd w:val="clear" w:color="auto" w:fill="auto"/>
            <w:vAlign w:val="center"/>
            <w:hideMark/>
          </w:tcPr>
          <w:p w14:paraId="1B47043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61.317184</w:t>
            </w:r>
          </w:p>
        </w:tc>
        <w:tc>
          <w:tcPr>
            <w:tcW w:w="1740" w:type="dxa"/>
            <w:shd w:val="clear" w:color="auto" w:fill="auto"/>
            <w:vAlign w:val="center"/>
            <w:hideMark/>
          </w:tcPr>
          <w:p w14:paraId="0E7993F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692F1A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249" w:type="dxa"/>
            <w:shd w:val="clear" w:color="auto" w:fill="auto"/>
            <w:vAlign w:val="center"/>
            <w:hideMark/>
          </w:tcPr>
          <w:p w14:paraId="4F2674D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15D2CC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44" w:type="dxa"/>
            <w:shd w:val="clear" w:color="auto" w:fill="auto"/>
            <w:noWrap/>
            <w:vAlign w:val="center"/>
            <w:hideMark/>
          </w:tcPr>
          <w:p w14:paraId="3E8CA6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r>
      <w:tr w:rsidR="00342284" w:rsidRPr="002D2A33" w14:paraId="34043978" w14:textId="77777777" w:rsidTr="00827C84">
        <w:trPr>
          <w:trHeight w:val="20"/>
        </w:trPr>
        <w:tc>
          <w:tcPr>
            <w:tcW w:w="562" w:type="dxa"/>
            <w:shd w:val="clear" w:color="auto" w:fill="auto"/>
            <w:noWrap/>
            <w:vAlign w:val="center"/>
            <w:hideMark/>
          </w:tcPr>
          <w:p w14:paraId="3B3C209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175</w:t>
            </w:r>
          </w:p>
        </w:tc>
        <w:tc>
          <w:tcPr>
            <w:tcW w:w="4820" w:type="dxa"/>
            <w:shd w:val="clear" w:color="auto" w:fill="auto"/>
            <w:vAlign w:val="center"/>
            <w:hideMark/>
          </w:tcPr>
          <w:p w14:paraId="0CBB144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Попова, 2В</w:t>
            </w:r>
          </w:p>
        </w:tc>
        <w:tc>
          <w:tcPr>
            <w:tcW w:w="1066" w:type="dxa"/>
            <w:shd w:val="clear" w:color="auto" w:fill="auto"/>
            <w:vAlign w:val="center"/>
            <w:hideMark/>
          </w:tcPr>
          <w:p w14:paraId="0004BB7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63.309614</w:t>
            </w:r>
          </w:p>
        </w:tc>
        <w:tc>
          <w:tcPr>
            <w:tcW w:w="1066" w:type="dxa"/>
            <w:shd w:val="clear" w:color="auto" w:fill="auto"/>
            <w:vAlign w:val="center"/>
            <w:hideMark/>
          </w:tcPr>
          <w:p w14:paraId="50985A0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61.311276</w:t>
            </w:r>
          </w:p>
        </w:tc>
        <w:tc>
          <w:tcPr>
            <w:tcW w:w="1740" w:type="dxa"/>
            <w:shd w:val="clear" w:color="auto" w:fill="auto"/>
            <w:vAlign w:val="center"/>
            <w:hideMark/>
          </w:tcPr>
          <w:p w14:paraId="7FC2DFA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720A6C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4E3B21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E32FBE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04F7DD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47B17C07" w14:textId="77777777" w:rsidTr="00827C84">
        <w:trPr>
          <w:trHeight w:val="20"/>
        </w:trPr>
        <w:tc>
          <w:tcPr>
            <w:tcW w:w="562" w:type="dxa"/>
            <w:shd w:val="clear" w:color="auto" w:fill="auto"/>
            <w:noWrap/>
            <w:vAlign w:val="center"/>
            <w:hideMark/>
          </w:tcPr>
          <w:p w14:paraId="211D75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176</w:t>
            </w:r>
          </w:p>
        </w:tc>
        <w:tc>
          <w:tcPr>
            <w:tcW w:w="4820" w:type="dxa"/>
            <w:shd w:val="clear" w:color="auto" w:fill="auto"/>
            <w:vAlign w:val="center"/>
            <w:hideMark/>
          </w:tcPr>
          <w:p w14:paraId="02215AD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Попова, 4</w:t>
            </w:r>
          </w:p>
        </w:tc>
        <w:tc>
          <w:tcPr>
            <w:tcW w:w="1066" w:type="dxa"/>
            <w:shd w:val="clear" w:color="auto" w:fill="auto"/>
            <w:vAlign w:val="center"/>
            <w:hideMark/>
          </w:tcPr>
          <w:p w14:paraId="54A74E3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63.310494</w:t>
            </w:r>
          </w:p>
        </w:tc>
        <w:tc>
          <w:tcPr>
            <w:tcW w:w="1066" w:type="dxa"/>
            <w:shd w:val="clear" w:color="auto" w:fill="auto"/>
            <w:vAlign w:val="center"/>
            <w:hideMark/>
          </w:tcPr>
          <w:p w14:paraId="316F5DF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61.311237</w:t>
            </w:r>
          </w:p>
        </w:tc>
        <w:tc>
          <w:tcPr>
            <w:tcW w:w="1740" w:type="dxa"/>
            <w:shd w:val="clear" w:color="auto" w:fill="auto"/>
            <w:vAlign w:val="center"/>
            <w:hideMark/>
          </w:tcPr>
          <w:p w14:paraId="18754F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676A9DB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031CD8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1A574A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1379EE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r>
      <w:tr w:rsidR="00342284" w:rsidRPr="002D2A33" w14:paraId="257AC700" w14:textId="77777777" w:rsidTr="00827C84">
        <w:trPr>
          <w:trHeight w:val="20"/>
        </w:trPr>
        <w:tc>
          <w:tcPr>
            <w:tcW w:w="562" w:type="dxa"/>
            <w:shd w:val="clear" w:color="auto" w:fill="auto"/>
            <w:noWrap/>
            <w:vAlign w:val="center"/>
            <w:hideMark/>
          </w:tcPr>
          <w:p w14:paraId="7EEFF7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177</w:t>
            </w:r>
          </w:p>
        </w:tc>
        <w:tc>
          <w:tcPr>
            <w:tcW w:w="4820" w:type="dxa"/>
            <w:shd w:val="clear" w:color="auto" w:fill="auto"/>
            <w:vAlign w:val="center"/>
            <w:hideMark/>
          </w:tcPr>
          <w:p w14:paraId="56EC8AE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Попова, 4А</w:t>
            </w:r>
          </w:p>
        </w:tc>
        <w:tc>
          <w:tcPr>
            <w:tcW w:w="1066" w:type="dxa"/>
            <w:shd w:val="clear" w:color="auto" w:fill="auto"/>
            <w:vAlign w:val="center"/>
            <w:hideMark/>
          </w:tcPr>
          <w:p w14:paraId="4B9A363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63.311402</w:t>
            </w:r>
          </w:p>
        </w:tc>
        <w:tc>
          <w:tcPr>
            <w:tcW w:w="1066" w:type="dxa"/>
            <w:shd w:val="clear" w:color="auto" w:fill="auto"/>
            <w:vAlign w:val="center"/>
            <w:hideMark/>
          </w:tcPr>
          <w:p w14:paraId="761E6B1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61.31087</w:t>
            </w:r>
          </w:p>
        </w:tc>
        <w:tc>
          <w:tcPr>
            <w:tcW w:w="1740" w:type="dxa"/>
            <w:shd w:val="clear" w:color="auto" w:fill="auto"/>
            <w:vAlign w:val="center"/>
            <w:hideMark/>
          </w:tcPr>
          <w:p w14:paraId="08002BE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09A0F3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EB75E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BADE4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39163E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75</w:t>
            </w:r>
          </w:p>
        </w:tc>
      </w:tr>
      <w:tr w:rsidR="00342284" w:rsidRPr="002D2A33" w14:paraId="1839D69D" w14:textId="77777777" w:rsidTr="00827C84">
        <w:trPr>
          <w:trHeight w:val="20"/>
        </w:trPr>
        <w:tc>
          <w:tcPr>
            <w:tcW w:w="562" w:type="dxa"/>
            <w:shd w:val="clear" w:color="auto" w:fill="auto"/>
            <w:noWrap/>
            <w:vAlign w:val="center"/>
            <w:hideMark/>
          </w:tcPr>
          <w:p w14:paraId="72311E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178</w:t>
            </w:r>
          </w:p>
        </w:tc>
        <w:tc>
          <w:tcPr>
            <w:tcW w:w="4820" w:type="dxa"/>
            <w:shd w:val="clear" w:color="auto" w:fill="auto"/>
            <w:vAlign w:val="center"/>
            <w:hideMark/>
          </w:tcPr>
          <w:p w14:paraId="615C696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Попова, 6</w:t>
            </w:r>
          </w:p>
        </w:tc>
        <w:tc>
          <w:tcPr>
            <w:tcW w:w="1066" w:type="dxa"/>
            <w:shd w:val="clear" w:color="auto" w:fill="auto"/>
            <w:vAlign w:val="center"/>
            <w:hideMark/>
          </w:tcPr>
          <w:p w14:paraId="3144FA8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63.311195</w:t>
            </w:r>
          </w:p>
        </w:tc>
        <w:tc>
          <w:tcPr>
            <w:tcW w:w="1066" w:type="dxa"/>
            <w:shd w:val="clear" w:color="auto" w:fill="auto"/>
            <w:vAlign w:val="center"/>
            <w:hideMark/>
          </w:tcPr>
          <w:p w14:paraId="3E4BB98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61.311328</w:t>
            </w:r>
          </w:p>
        </w:tc>
        <w:tc>
          <w:tcPr>
            <w:tcW w:w="1740" w:type="dxa"/>
            <w:shd w:val="clear" w:color="auto" w:fill="auto"/>
            <w:vAlign w:val="center"/>
            <w:hideMark/>
          </w:tcPr>
          <w:p w14:paraId="7A1A2C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59176E7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2F5C3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953C0F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7D1E8DF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16153056" w14:textId="77777777" w:rsidTr="00827C84">
        <w:trPr>
          <w:trHeight w:val="20"/>
        </w:trPr>
        <w:tc>
          <w:tcPr>
            <w:tcW w:w="562" w:type="dxa"/>
            <w:shd w:val="clear" w:color="auto" w:fill="auto"/>
            <w:noWrap/>
            <w:vAlign w:val="center"/>
            <w:hideMark/>
          </w:tcPr>
          <w:p w14:paraId="7DEB056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179</w:t>
            </w:r>
          </w:p>
        </w:tc>
        <w:tc>
          <w:tcPr>
            <w:tcW w:w="4820" w:type="dxa"/>
            <w:shd w:val="clear" w:color="auto" w:fill="auto"/>
            <w:vAlign w:val="center"/>
            <w:hideMark/>
          </w:tcPr>
          <w:p w14:paraId="3C3AF50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Попова, 8</w:t>
            </w:r>
          </w:p>
        </w:tc>
        <w:tc>
          <w:tcPr>
            <w:tcW w:w="1066" w:type="dxa"/>
            <w:shd w:val="clear" w:color="auto" w:fill="auto"/>
            <w:vAlign w:val="center"/>
            <w:hideMark/>
          </w:tcPr>
          <w:p w14:paraId="3CD6881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63.311788</w:t>
            </w:r>
          </w:p>
        </w:tc>
        <w:tc>
          <w:tcPr>
            <w:tcW w:w="1066" w:type="dxa"/>
            <w:shd w:val="clear" w:color="auto" w:fill="auto"/>
            <w:vAlign w:val="center"/>
            <w:hideMark/>
          </w:tcPr>
          <w:p w14:paraId="0D2F10C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61.31141</w:t>
            </w:r>
          </w:p>
        </w:tc>
        <w:tc>
          <w:tcPr>
            <w:tcW w:w="1740" w:type="dxa"/>
            <w:shd w:val="clear" w:color="auto" w:fill="auto"/>
            <w:vAlign w:val="center"/>
            <w:hideMark/>
          </w:tcPr>
          <w:p w14:paraId="61A36DE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55BBCE9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0F1865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CBBB1B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779E7C5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33C1A5DB" w14:textId="77777777" w:rsidTr="00827C84">
        <w:trPr>
          <w:trHeight w:val="20"/>
        </w:trPr>
        <w:tc>
          <w:tcPr>
            <w:tcW w:w="562" w:type="dxa"/>
            <w:shd w:val="clear" w:color="auto" w:fill="auto"/>
            <w:noWrap/>
            <w:vAlign w:val="center"/>
            <w:hideMark/>
          </w:tcPr>
          <w:p w14:paraId="45EC0A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180</w:t>
            </w:r>
          </w:p>
        </w:tc>
        <w:tc>
          <w:tcPr>
            <w:tcW w:w="4820" w:type="dxa"/>
            <w:shd w:val="clear" w:color="auto" w:fill="auto"/>
            <w:vAlign w:val="center"/>
            <w:hideMark/>
          </w:tcPr>
          <w:p w14:paraId="0B4ECC9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Попова, 60А</w:t>
            </w:r>
          </w:p>
        </w:tc>
        <w:tc>
          <w:tcPr>
            <w:tcW w:w="1066" w:type="dxa"/>
            <w:shd w:val="clear" w:color="auto" w:fill="auto"/>
            <w:vAlign w:val="center"/>
            <w:hideMark/>
          </w:tcPr>
          <w:p w14:paraId="690AB25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63.333419</w:t>
            </w:r>
          </w:p>
        </w:tc>
        <w:tc>
          <w:tcPr>
            <w:tcW w:w="1066" w:type="dxa"/>
            <w:shd w:val="clear" w:color="auto" w:fill="auto"/>
            <w:vAlign w:val="center"/>
            <w:hideMark/>
          </w:tcPr>
          <w:p w14:paraId="5A67868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61.317995</w:t>
            </w:r>
          </w:p>
        </w:tc>
        <w:tc>
          <w:tcPr>
            <w:tcW w:w="1740" w:type="dxa"/>
            <w:shd w:val="clear" w:color="auto" w:fill="auto"/>
            <w:vAlign w:val="center"/>
            <w:hideMark/>
          </w:tcPr>
          <w:p w14:paraId="50A085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393D530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0A7B7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D3094F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0BCF88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r>
      <w:tr w:rsidR="00342284" w:rsidRPr="002D2A33" w14:paraId="586E9334" w14:textId="77777777" w:rsidTr="00827C84">
        <w:trPr>
          <w:trHeight w:val="20"/>
        </w:trPr>
        <w:tc>
          <w:tcPr>
            <w:tcW w:w="562" w:type="dxa"/>
            <w:shd w:val="clear" w:color="auto" w:fill="auto"/>
            <w:noWrap/>
            <w:vAlign w:val="center"/>
            <w:hideMark/>
          </w:tcPr>
          <w:p w14:paraId="27047EC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181</w:t>
            </w:r>
          </w:p>
        </w:tc>
        <w:tc>
          <w:tcPr>
            <w:tcW w:w="4820" w:type="dxa"/>
            <w:shd w:val="clear" w:color="auto" w:fill="auto"/>
            <w:vAlign w:val="center"/>
            <w:hideMark/>
          </w:tcPr>
          <w:p w14:paraId="728159C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Попова, 60Б</w:t>
            </w:r>
          </w:p>
        </w:tc>
        <w:tc>
          <w:tcPr>
            <w:tcW w:w="1066" w:type="dxa"/>
            <w:shd w:val="clear" w:color="auto" w:fill="auto"/>
            <w:vAlign w:val="center"/>
            <w:hideMark/>
          </w:tcPr>
          <w:p w14:paraId="675F442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63.334461</w:t>
            </w:r>
          </w:p>
        </w:tc>
        <w:tc>
          <w:tcPr>
            <w:tcW w:w="1066" w:type="dxa"/>
            <w:shd w:val="clear" w:color="auto" w:fill="auto"/>
            <w:vAlign w:val="center"/>
            <w:hideMark/>
          </w:tcPr>
          <w:p w14:paraId="4CC639A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61.317797</w:t>
            </w:r>
          </w:p>
        </w:tc>
        <w:tc>
          <w:tcPr>
            <w:tcW w:w="1740" w:type="dxa"/>
            <w:shd w:val="clear" w:color="auto" w:fill="auto"/>
            <w:vAlign w:val="center"/>
            <w:hideMark/>
          </w:tcPr>
          <w:p w14:paraId="6B9E78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vAlign w:val="center"/>
            <w:hideMark/>
          </w:tcPr>
          <w:p w14:paraId="39933F2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0EB51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EA939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7D198E2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r>
      <w:tr w:rsidR="00342284" w:rsidRPr="002D2A33" w14:paraId="3B8B5ECA" w14:textId="77777777" w:rsidTr="00827C84">
        <w:trPr>
          <w:trHeight w:val="20"/>
        </w:trPr>
        <w:tc>
          <w:tcPr>
            <w:tcW w:w="562" w:type="dxa"/>
            <w:shd w:val="clear" w:color="auto" w:fill="auto"/>
            <w:noWrap/>
            <w:vAlign w:val="center"/>
            <w:hideMark/>
          </w:tcPr>
          <w:p w14:paraId="25121E9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182</w:t>
            </w:r>
          </w:p>
        </w:tc>
        <w:tc>
          <w:tcPr>
            <w:tcW w:w="4820" w:type="dxa"/>
            <w:shd w:val="clear" w:color="auto" w:fill="auto"/>
            <w:vAlign w:val="center"/>
            <w:hideMark/>
          </w:tcPr>
          <w:p w14:paraId="432D360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Попова, 62</w:t>
            </w:r>
          </w:p>
        </w:tc>
        <w:tc>
          <w:tcPr>
            <w:tcW w:w="1066" w:type="dxa"/>
            <w:shd w:val="clear" w:color="auto" w:fill="auto"/>
            <w:vAlign w:val="center"/>
            <w:hideMark/>
          </w:tcPr>
          <w:p w14:paraId="387E0E2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63.333689</w:t>
            </w:r>
          </w:p>
        </w:tc>
        <w:tc>
          <w:tcPr>
            <w:tcW w:w="1066" w:type="dxa"/>
            <w:shd w:val="clear" w:color="auto" w:fill="auto"/>
            <w:vAlign w:val="center"/>
            <w:hideMark/>
          </w:tcPr>
          <w:p w14:paraId="56F1815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61.318306</w:t>
            </w:r>
          </w:p>
        </w:tc>
        <w:tc>
          <w:tcPr>
            <w:tcW w:w="1740" w:type="dxa"/>
            <w:shd w:val="clear" w:color="auto" w:fill="auto"/>
            <w:vAlign w:val="center"/>
            <w:hideMark/>
          </w:tcPr>
          <w:p w14:paraId="09FC205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2872018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8B244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9F8115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2CBF221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r>
      <w:tr w:rsidR="00342284" w:rsidRPr="002D2A33" w14:paraId="437C1563" w14:textId="77777777" w:rsidTr="00827C84">
        <w:trPr>
          <w:trHeight w:val="20"/>
        </w:trPr>
        <w:tc>
          <w:tcPr>
            <w:tcW w:w="562" w:type="dxa"/>
            <w:shd w:val="clear" w:color="auto" w:fill="auto"/>
            <w:noWrap/>
            <w:vAlign w:val="center"/>
            <w:hideMark/>
          </w:tcPr>
          <w:p w14:paraId="6CC039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183</w:t>
            </w:r>
          </w:p>
        </w:tc>
        <w:tc>
          <w:tcPr>
            <w:tcW w:w="4820" w:type="dxa"/>
            <w:shd w:val="clear" w:color="auto" w:fill="auto"/>
            <w:vAlign w:val="center"/>
            <w:hideMark/>
          </w:tcPr>
          <w:p w14:paraId="255AC25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Попова, 66</w:t>
            </w:r>
          </w:p>
        </w:tc>
        <w:tc>
          <w:tcPr>
            <w:tcW w:w="1066" w:type="dxa"/>
            <w:shd w:val="clear" w:color="auto" w:fill="auto"/>
            <w:vAlign w:val="center"/>
            <w:hideMark/>
          </w:tcPr>
          <w:p w14:paraId="25DDF95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63.335602</w:t>
            </w:r>
          </w:p>
        </w:tc>
        <w:tc>
          <w:tcPr>
            <w:tcW w:w="1066" w:type="dxa"/>
            <w:shd w:val="clear" w:color="auto" w:fill="auto"/>
            <w:vAlign w:val="center"/>
            <w:hideMark/>
          </w:tcPr>
          <w:p w14:paraId="4FB35CD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61.318859</w:t>
            </w:r>
          </w:p>
        </w:tc>
        <w:tc>
          <w:tcPr>
            <w:tcW w:w="1740" w:type="dxa"/>
            <w:shd w:val="clear" w:color="auto" w:fill="auto"/>
            <w:vAlign w:val="center"/>
            <w:hideMark/>
          </w:tcPr>
          <w:p w14:paraId="2EFE777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73398FE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25381C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8A7049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1A68D9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0DB766C3" w14:textId="77777777" w:rsidTr="00827C84">
        <w:trPr>
          <w:trHeight w:val="20"/>
        </w:trPr>
        <w:tc>
          <w:tcPr>
            <w:tcW w:w="562" w:type="dxa"/>
            <w:shd w:val="clear" w:color="auto" w:fill="auto"/>
            <w:noWrap/>
            <w:vAlign w:val="center"/>
            <w:hideMark/>
          </w:tcPr>
          <w:p w14:paraId="0A4D3FB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184</w:t>
            </w:r>
          </w:p>
        </w:tc>
        <w:tc>
          <w:tcPr>
            <w:tcW w:w="4820" w:type="dxa"/>
            <w:shd w:val="clear" w:color="auto" w:fill="auto"/>
            <w:vAlign w:val="center"/>
            <w:hideMark/>
          </w:tcPr>
          <w:p w14:paraId="50925DF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3А</w:t>
            </w:r>
          </w:p>
        </w:tc>
        <w:tc>
          <w:tcPr>
            <w:tcW w:w="1066" w:type="dxa"/>
            <w:shd w:val="clear" w:color="auto" w:fill="auto"/>
            <w:vAlign w:val="center"/>
            <w:hideMark/>
          </w:tcPr>
          <w:p w14:paraId="1A2CC58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63.348403</w:t>
            </w:r>
          </w:p>
        </w:tc>
        <w:tc>
          <w:tcPr>
            <w:tcW w:w="1066" w:type="dxa"/>
            <w:shd w:val="clear" w:color="auto" w:fill="auto"/>
            <w:vAlign w:val="center"/>
            <w:hideMark/>
          </w:tcPr>
          <w:p w14:paraId="42A3516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61.309401</w:t>
            </w:r>
          </w:p>
        </w:tc>
        <w:tc>
          <w:tcPr>
            <w:tcW w:w="1740" w:type="dxa"/>
            <w:shd w:val="clear" w:color="auto" w:fill="auto"/>
            <w:vAlign w:val="center"/>
            <w:hideMark/>
          </w:tcPr>
          <w:p w14:paraId="0E7658C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977" w:type="dxa"/>
            <w:shd w:val="clear" w:color="auto" w:fill="auto"/>
            <w:vAlign w:val="center"/>
            <w:hideMark/>
          </w:tcPr>
          <w:p w14:paraId="6D37750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392292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9415D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1544" w:type="dxa"/>
            <w:shd w:val="clear" w:color="auto" w:fill="auto"/>
            <w:noWrap/>
            <w:vAlign w:val="center"/>
            <w:hideMark/>
          </w:tcPr>
          <w:p w14:paraId="7BBC9B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54</w:t>
            </w:r>
          </w:p>
        </w:tc>
      </w:tr>
      <w:tr w:rsidR="00342284" w:rsidRPr="002D2A33" w14:paraId="49FD180B" w14:textId="77777777" w:rsidTr="00827C84">
        <w:trPr>
          <w:trHeight w:val="20"/>
        </w:trPr>
        <w:tc>
          <w:tcPr>
            <w:tcW w:w="562" w:type="dxa"/>
            <w:shd w:val="clear" w:color="auto" w:fill="auto"/>
            <w:noWrap/>
            <w:vAlign w:val="center"/>
            <w:hideMark/>
          </w:tcPr>
          <w:p w14:paraId="4FEE043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185</w:t>
            </w:r>
          </w:p>
        </w:tc>
        <w:tc>
          <w:tcPr>
            <w:tcW w:w="4820" w:type="dxa"/>
            <w:shd w:val="clear" w:color="auto" w:fill="auto"/>
            <w:vAlign w:val="center"/>
            <w:hideMark/>
          </w:tcPr>
          <w:p w14:paraId="7924360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23А</w:t>
            </w:r>
          </w:p>
        </w:tc>
        <w:tc>
          <w:tcPr>
            <w:tcW w:w="1066" w:type="dxa"/>
            <w:shd w:val="clear" w:color="auto" w:fill="auto"/>
            <w:vAlign w:val="center"/>
            <w:hideMark/>
          </w:tcPr>
          <w:p w14:paraId="7D397D0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63.357342</w:t>
            </w:r>
          </w:p>
        </w:tc>
        <w:tc>
          <w:tcPr>
            <w:tcW w:w="1066" w:type="dxa"/>
            <w:shd w:val="clear" w:color="auto" w:fill="auto"/>
            <w:vAlign w:val="center"/>
            <w:hideMark/>
          </w:tcPr>
          <w:p w14:paraId="217EC20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61.311954</w:t>
            </w:r>
          </w:p>
        </w:tc>
        <w:tc>
          <w:tcPr>
            <w:tcW w:w="1740" w:type="dxa"/>
            <w:shd w:val="clear" w:color="auto" w:fill="auto"/>
            <w:vAlign w:val="center"/>
            <w:hideMark/>
          </w:tcPr>
          <w:p w14:paraId="16E62E7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1791F7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5CD18A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83706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320020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3ECA068D" w14:textId="77777777" w:rsidTr="00827C84">
        <w:trPr>
          <w:trHeight w:val="20"/>
        </w:trPr>
        <w:tc>
          <w:tcPr>
            <w:tcW w:w="562" w:type="dxa"/>
            <w:shd w:val="clear" w:color="auto" w:fill="auto"/>
            <w:noWrap/>
            <w:vAlign w:val="center"/>
            <w:hideMark/>
          </w:tcPr>
          <w:p w14:paraId="0D902AF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186</w:t>
            </w:r>
          </w:p>
        </w:tc>
        <w:tc>
          <w:tcPr>
            <w:tcW w:w="4820" w:type="dxa"/>
            <w:shd w:val="clear" w:color="auto" w:fill="auto"/>
            <w:vAlign w:val="center"/>
            <w:hideMark/>
          </w:tcPr>
          <w:p w14:paraId="6ECC74A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46</w:t>
            </w:r>
          </w:p>
        </w:tc>
        <w:tc>
          <w:tcPr>
            <w:tcW w:w="1066" w:type="dxa"/>
            <w:shd w:val="clear" w:color="auto" w:fill="auto"/>
            <w:vAlign w:val="center"/>
            <w:hideMark/>
          </w:tcPr>
          <w:p w14:paraId="34A43CB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63.359399</w:t>
            </w:r>
          </w:p>
        </w:tc>
        <w:tc>
          <w:tcPr>
            <w:tcW w:w="1066" w:type="dxa"/>
            <w:shd w:val="clear" w:color="auto" w:fill="auto"/>
            <w:vAlign w:val="center"/>
            <w:hideMark/>
          </w:tcPr>
          <w:p w14:paraId="1BB99FF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61.311444</w:t>
            </w:r>
          </w:p>
        </w:tc>
        <w:tc>
          <w:tcPr>
            <w:tcW w:w="1740" w:type="dxa"/>
            <w:shd w:val="clear" w:color="auto" w:fill="auto"/>
            <w:vAlign w:val="center"/>
            <w:hideMark/>
          </w:tcPr>
          <w:p w14:paraId="3B3B2AD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67E644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7CF91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118748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623C4FB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4D60C784" w14:textId="77777777" w:rsidTr="00827C84">
        <w:trPr>
          <w:trHeight w:val="20"/>
        </w:trPr>
        <w:tc>
          <w:tcPr>
            <w:tcW w:w="562" w:type="dxa"/>
            <w:shd w:val="clear" w:color="auto" w:fill="auto"/>
            <w:noWrap/>
            <w:vAlign w:val="center"/>
            <w:hideMark/>
          </w:tcPr>
          <w:p w14:paraId="676A33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187</w:t>
            </w:r>
          </w:p>
        </w:tc>
        <w:tc>
          <w:tcPr>
            <w:tcW w:w="4820" w:type="dxa"/>
            <w:shd w:val="clear" w:color="auto" w:fill="auto"/>
            <w:vAlign w:val="center"/>
            <w:hideMark/>
          </w:tcPr>
          <w:p w14:paraId="7045AA8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48</w:t>
            </w:r>
          </w:p>
        </w:tc>
        <w:tc>
          <w:tcPr>
            <w:tcW w:w="1066" w:type="dxa"/>
            <w:shd w:val="clear" w:color="auto" w:fill="auto"/>
            <w:vAlign w:val="center"/>
            <w:hideMark/>
          </w:tcPr>
          <w:p w14:paraId="3BAB193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63.359668</w:t>
            </w:r>
          </w:p>
        </w:tc>
        <w:tc>
          <w:tcPr>
            <w:tcW w:w="1066" w:type="dxa"/>
            <w:shd w:val="clear" w:color="auto" w:fill="auto"/>
            <w:vAlign w:val="center"/>
            <w:hideMark/>
          </w:tcPr>
          <w:p w14:paraId="2DF4151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61.311241</w:t>
            </w:r>
          </w:p>
        </w:tc>
        <w:tc>
          <w:tcPr>
            <w:tcW w:w="1740" w:type="dxa"/>
            <w:shd w:val="clear" w:color="auto" w:fill="auto"/>
            <w:vAlign w:val="center"/>
            <w:hideMark/>
          </w:tcPr>
          <w:p w14:paraId="07DA350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59320CD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02260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1D460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7B74DD7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AF56397" w14:textId="77777777" w:rsidTr="00827C84">
        <w:trPr>
          <w:trHeight w:val="20"/>
        </w:trPr>
        <w:tc>
          <w:tcPr>
            <w:tcW w:w="562" w:type="dxa"/>
            <w:shd w:val="clear" w:color="auto" w:fill="auto"/>
            <w:noWrap/>
            <w:vAlign w:val="center"/>
            <w:hideMark/>
          </w:tcPr>
          <w:p w14:paraId="14D2F0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188</w:t>
            </w:r>
          </w:p>
        </w:tc>
        <w:tc>
          <w:tcPr>
            <w:tcW w:w="4820" w:type="dxa"/>
            <w:shd w:val="clear" w:color="auto" w:fill="auto"/>
            <w:vAlign w:val="center"/>
            <w:hideMark/>
          </w:tcPr>
          <w:p w14:paraId="7B5173B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50</w:t>
            </w:r>
          </w:p>
        </w:tc>
        <w:tc>
          <w:tcPr>
            <w:tcW w:w="1066" w:type="dxa"/>
            <w:shd w:val="clear" w:color="auto" w:fill="auto"/>
            <w:vAlign w:val="center"/>
            <w:hideMark/>
          </w:tcPr>
          <w:p w14:paraId="7ED18A7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63.359974</w:t>
            </w:r>
          </w:p>
        </w:tc>
        <w:tc>
          <w:tcPr>
            <w:tcW w:w="1066" w:type="dxa"/>
            <w:shd w:val="clear" w:color="auto" w:fill="auto"/>
            <w:vAlign w:val="center"/>
            <w:hideMark/>
          </w:tcPr>
          <w:p w14:paraId="47B93C9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61.311621</w:t>
            </w:r>
          </w:p>
        </w:tc>
        <w:tc>
          <w:tcPr>
            <w:tcW w:w="1740" w:type="dxa"/>
            <w:shd w:val="clear" w:color="auto" w:fill="auto"/>
            <w:vAlign w:val="center"/>
            <w:hideMark/>
          </w:tcPr>
          <w:p w14:paraId="2855319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675D0A9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76BD8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F6F1F3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650E919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2812656" w14:textId="77777777" w:rsidTr="00827C84">
        <w:trPr>
          <w:trHeight w:val="20"/>
        </w:trPr>
        <w:tc>
          <w:tcPr>
            <w:tcW w:w="562" w:type="dxa"/>
            <w:shd w:val="clear" w:color="auto" w:fill="auto"/>
            <w:noWrap/>
            <w:vAlign w:val="center"/>
            <w:hideMark/>
          </w:tcPr>
          <w:p w14:paraId="32FA88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189</w:t>
            </w:r>
          </w:p>
        </w:tc>
        <w:tc>
          <w:tcPr>
            <w:tcW w:w="4820" w:type="dxa"/>
            <w:shd w:val="clear" w:color="auto" w:fill="auto"/>
            <w:vAlign w:val="center"/>
            <w:hideMark/>
          </w:tcPr>
          <w:p w14:paraId="504404D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52</w:t>
            </w:r>
          </w:p>
        </w:tc>
        <w:tc>
          <w:tcPr>
            <w:tcW w:w="1066" w:type="dxa"/>
            <w:shd w:val="clear" w:color="auto" w:fill="auto"/>
            <w:vAlign w:val="center"/>
            <w:hideMark/>
          </w:tcPr>
          <w:p w14:paraId="5C79A8A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63.360243</w:t>
            </w:r>
          </w:p>
        </w:tc>
        <w:tc>
          <w:tcPr>
            <w:tcW w:w="1066" w:type="dxa"/>
            <w:shd w:val="clear" w:color="auto" w:fill="auto"/>
            <w:vAlign w:val="center"/>
            <w:hideMark/>
          </w:tcPr>
          <w:p w14:paraId="4249047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61.311423</w:t>
            </w:r>
          </w:p>
        </w:tc>
        <w:tc>
          <w:tcPr>
            <w:tcW w:w="1740" w:type="dxa"/>
            <w:shd w:val="clear" w:color="auto" w:fill="auto"/>
            <w:vAlign w:val="center"/>
            <w:hideMark/>
          </w:tcPr>
          <w:p w14:paraId="063DEA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1063C29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E2BB69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E09E7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6CFC34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4E6C8E96" w14:textId="77777777" w:rsidTr="00827C84">
        <w:trPr>
          <w:trHeight w:val="20"/>
        </w:trPr>
        <w:tc>
          <w:tcPr>
            <w:tcW w:w="562" w:type="dxa"/>
            <w:shd w:val="clear" w:color="auto" w:fill="auto"/>
            <w:noWrap/>
            <w:vAlign w:val="center"/>
            <w:hideMark/>
          </w:tcPr>
          <w:p w14:paraId="4FA870B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190</w:t>
            </w:r>
          </w:p>
        </w:tc>
        <w:tc>
          <w:tcPr>
            <w:tcW w:w="4820" w:type="dxa"/>
            <w:shd w:val="clear" w:color="auto" w:fill="auto"/>
            <w:vAlign w:val="center"/>
            <w:hideMark/>
          </w:tcPr>
          <w:p w14:paraId="0BF8A3D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54</w:t>
            </w:r>
          </w:p>
        </w:tc>
        <w:tc>
          <w:tcPr>
            <w:tcW w:w="1066" w:type="dxa"/>
            <w:shd w:val="clear" w:color="auto" w:fill="auto"/>
            <w:vAlign w:val="center"/>
            <w:hideMark/>
          </w:tcPr>
          <w:p w14:paraId="5CB1A7D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63.360567</w:t>
            </w:r>
          </w:p>
        </w:tc>
        <w:tc>
          <w:tcPr>
            <w:tcW w:w="1066" w:type="dxa"/>
            <w:shd w:val="clear" w:color="auto" w:fill="auto"/>
            <w:vAlign w:val="center"/>
            <w:hideMark/>
          </w:tcPr>
          <w:p w14:paraId="268113A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61.311807</w:t>
            </w:r>
          </w:p>
        </w:tc>
        <w:tc>
          <w:tcPr>
            <w:tcW w:w="1740" w:type="dxa"/>
            <w:shd w:val="clear" w:color="auto" w:fill="auto"/>
            <w:vAlign w:val="center"/>
            <w:hideMark/>
          </w:tcPr>
          <w:p w14:paraId="40DB2B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3332246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5AA76E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7A14C3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21F4FB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F732392" w14:textId="77777777" w:rsidTr="00827C84">
        <w:trPr>
          <w:trHeight w:val="20"/>
        </w:trPr>
        <w:tc>
          <w:tcPr>
            <w:tcW w:w="562" w:type="dxa"/>
            <w:shd w:val="clear" w:color="auto" w:fill="auto"/>
            <w:noWrap/>
            <w:vAlign w:val="center"/>
            <w:hideMark/>
          </w:tcPr>
          <w:p w14:paraId="35A6E3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191</w:t>
            </w:r>
          </w:p>
        </w:tc>
        <w:tc>
          <w:tcPr>
            <w:tcW w:w="4820" w:type="dxa"/>
            <w:shd w:val="clear" w:color="auto" w:fill="auto"/>
            <w:vAlign w:val="center"/>
            <w:hideMark/>
          </w:tcPr>
          <w:p w14:paraId="5E6A5CB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56</w:t>
            </w:r>
          </w:p>
        </w:tc>
        <w:tc>
          <w:tcPr>
            <w:tcW w:w="1066" w:type="dxa"/>
            <w:shd w:val="clear" w:color="auto" w:fill="auto"/>
            <w:vAlign w:val="center"/>
            <w:hideMark/>
          </w:tcPr>
          <w:p w14:paraId="317368E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63.360845</w:t>
            </w:r>
          </w:p>
        </w:tc>
        <w:tc>
          <w:tcPr>
            <w:tcW w:w="1066" w:type="dxa"/>
            <w:shd w:val="clear" w:color="auto" w:fill="auto"/>
            <w:vAlign w:val="center"/>
            <w:hideMark/>
          </w:tcPr>
          <w:p w14:paraId="338BC43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61.311604</w:t>
            </w:r>
          </w:p>
        </w:tc>
        <w:tc>
          <w:tcPr>
            <w:tcW w:w="1740" w:type="dxa"/>
            <w:shd w:val="clear" w:color="auto" w:fill="auto"/>
            <w:vAlign w:val="center"/>
            <w:hideMark/>
          </w:tcPr>
          <w:p w14:paraId="13F2BC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6232C0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00F6C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AB022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522C7A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1F5E9A7" w14:textId="77777777" w:rsidTr="00827C84">
        <w:trPr>
          <w:trHeight w:val="20"/>
        </w:trPr>
        <w:tc>
          <w:tcPr>
            <w:tcW w:w="562" w:type="dxa"/>
            <w:shd w:val="clear" w:color="auto" w:fill="auto"/>
            <w:noWrap/>
            <w:vAlign w:val="center"/>
            <w:hideMark/>
          </w:tcPr>
          <w:p w14:paraId="4F2847F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192</w:t>
            </w:r>
          </w:p>
        </w:tc>
        <w:tc>
          <w:tcPr>
            <w:tcW w:w="4820" w:type="dxa"/>
            <w:shd w:val="clear" w:color="auto" w:fill="auto"/>
            <w:vAlign w:val="center"/>
            <w:hideMark/>
          </w:tcPr>
          <w:p w14:paraId="575EBEB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58</w:t>
            </w:r>
          </w:p>
        </w:tc>
        <w:tc>
          <w:tcPr>
            <w:tcW w:w="1066" w:type="dxa"/>
            <w:shd w:val="clear" w:color="auto" w:fill="auto"/>
            <w:vAlign w:val="center"/>
            <w:hideMark/>
          </w:tcPr>
          <w:p w14:paraId="68C6DAA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63.361411</w:t>
            </w:r>
          </w:p>
        </w:tc>
        <w:tc>
          <w:tcPr>
            <w:tcW w:w="1066" w:type="dxa"/>
            <w:shd w:val="clear" w:color="auto" w:fill="auto"/>
            <w:vAlign w:val="center"/>
            <w:hideMark/>
          </w:tcPr>
          <w:p w14:paraId="2FBF1BA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61.311911</w:t>
            </w:r>
          </w:p>
        </w:tc>
        <w:tc>
          <w:tcPr>
            <w:tcW w:w="1740" w:type="dxa"/>
            <w:shd w:val="clear" w:color="auto" w:fill="auto"/>
            <w:vAlign w:val="center"/>
            <w:hideMark/>
          </w:tcPr>
          <w:p w14:paraId="519487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4A1085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6E260E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5AB5B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79EF720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r>
      <w:tr w:rsidR="00342284" w:rsidRPr="002D2A33" w14:paraId="6E7DB2FB" w14:textId="77777777" w:rsidTr="00827C84">
        <w:trPr>
          <w:trHeight w:val="20"/>
        </w:trPr>
        <w:tc>
          <w:tcPr>
            <w:tcW w:w="562" w:type="dxa"/>
            <w:shd w:val="clear" w:color="auto" w:fill="auto"/>
            <w:noWrap/>
            <w:vAlign w:val="center"/>
            <w:hideMark/>
          </w:tcPr>
          <w:p w14:paraId="0211A29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193</w:t>
            </w:r>
          </w:p>
        </w:tc>
        <w:tc>
          <w:tcPr>
            <w:tcW w:w="4820" w:type="dxa"/>
            <w:shd w:val="clear" w:color="auto" w:fill="auto"/>
            <w:vAlign w:val="center"/>
            <w:hideMark/>
          </w:tcPr>
          <w:p w14:paraId="7996EBC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60</w:t>
            </w:r>
          </w:p>
        </w:tc>
        <w:tc>
          <w:tcPr>
            <w:tcW w:w="1066" w:type="dxa"/>
            <w:shd w:val="clear" w:color="auto" w:fill="auto"/>
            <w:vAlign w:val="center"/>
            <w:hideMark/>
          </w:tcPr>
          <w:p w14:paraId="2DE0B76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63.362112</w:t>
            </w:r>
          </w:p>
        </w:tc>
        <w:tc>
          <w:tcPr>
            <w:tcW w:w="1066" w:type="dxa"/>
            <w:shd w:val="clear" w:color="auto" w:fill="auto"/>
            <w:vAlign w:val="center"/>
            <w:hideMark/>
          </w:tcPr>
          <w:p w14:paraId="20E876C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61.312278</w:t>
            </w:r>
          </w:p>
        </w:tc>
        <w:tc>
          <w:tcPr>
            <w:tcW w:w="1740" w:type="dxa"/>
            <w:shd w:val="clear" w:color="auto" w:fill="auto"/>
            <w:vAlign w:val="center"/>
            <w:hideMark/>
          </w:tcPr>
          <w:p w14:paraId="1121AF6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5451AB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C36AF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8ED33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7ECBE0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r>
      <w:tr w:rsidR="00342284" w:rsidRPr="002D2A33" w14:paraId="0D4238B4" w14:textId="77777777" w:rsidTr="00827C84">
        <w:trPr>
          <w:trHeight w:val="20"/>
        </w:trPr>
        <w:tc>
          <w:tcPr>
            <w:tcW w:w="562" w:type="dxa"/>
            <w:shd w:val="clear" w:color="auto" w:fill="auto"/>
            <w:noWrap/>
            <w:vAlign w:val="center"/>
            <w:hideMark/>
          </w:tcPr>
          <w:p w14:paraId="674832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194</w:t>
            </w:r>
          </w:p>
        </w:tc>
        <w:tc>
          <w:tcPr>
            <w:tcW w:w="4820" w:type="dxa"/>
            <w:shd w:val="clear" w:color="auto" w:fill="auto"/>
            <w:vAlign w:val="center"/>
            <w:hideMark/>
          </w:tcPr>
          <w:p w14:paraId="57C296E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68</w:t>
            </w:r>
          </w:p>
        </w:tc>
        <w:tc>
          <w:tcPr>
            <w:tcW w:w="1066" w:type="dxa"/>
            <w:shd w:val="clear" w:color="auto" w:fill="auto"/>
            <w:vAlign w:val="center"/>
            <w:hideMark/>
          </w:tcPr>
          <w:p w14:paraId="5F24BF1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63.365148</w:t>
            </w:r>
          </w:p>
        </w:tc>
        <w:tc>
          <w:tcPr>
            <w:tcW w:w="1066" w:type="dxa"/>
            <w:shd w:val="clear" w:color="auto" w:fill="auto"/>
            <w:vAlign w:val="center"/>
            <w:hideMark/>
          </w:tcPr>
          <w:p w14:paraId="1FC3A9A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61.312887</w:t>
            </w:r>
          </w:p>
        </w:tc>
        <w:tc>
          <w:tcPr>
            <w:tcW w:w="1740" w:type="dxa"/>
            <w:shd w:val="clear" w:color="auto" w:fill="auto"/>
            <w:vAlign w:val="center"/>
            <w:hideMark/>
          </w:tcPr>
          <w:p w14:paraId="30502C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0EC469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00588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F55333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529A873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151285C5" w14:textId="77777777" w:rsidTr="00827C84">
        <w:trPr>
          <w:trHeight w:val="20"/>
        </w:trPr>
        <w:tc>
          <w:tcPr>
            <w:tcW w:w="562" w:type="dxa"/>
            <w:shd w:val="clear" w:color="auto" w:fill="auto"/>
            <w:noWrap/>
            <w:vAlign w:val="center"/>
            <w:hideMark/>
          </w:tcPr>
          <w:p w14:paraId="4085FE3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195</w:t>
            </w:r>
          </w:p>
        </w:tc>
        <w:tc>
          <w:tcPr>
            <w:tcW w:w="4820" w:type="dxa"/>
            <w:shd w:val="clear" w:color="auto" w:fill="auto"/>
            <w:vAlign w:val="center"/>
            <w:hideMark/>
          </w:tcPr>
          <w:p w14:paraId="6F75B5D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68</w:t>
            </w:r>
          </w:p>
        </w:tc>
        <w:tc>
          <w:tcPr>
            <w:tcW w:w="1066" w:type="dxa"/>
            <w:shd w:val="clear" w:color="auto" w:fill="auto"/>
            <w:vAlign w:val="center"/>
            <w:hideMark/>
          </w:tcPr>
          <w:p w14:paraId="11CD74E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63.365148</w:t>
            </w:r>
          </w:p>
        </w:tc>
        <w:tc>
          <w:tcPr>
            <w:tcW w:w="1066" w:type="dxa"/>
            <w:shd w:val="clear" w:color="auto" w:fill="auto"/>
            <w:vAlign w:val="center"/>
            <w:hideMark/>
          </w:tcPr>
          <w:p w14:paraId="120AE1E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61.312887</w:t>
            </w:r>
          </w:p>
        </w:tc>
        <w:tc>
          <w:tcPr>
            <w:tcW w:w="1740" w:type="dxa"/>
            <w:shd w:val="clear" w:color="auto" w:fill="auto"/>
            <w:vAlign w:val="center"/>
            <w:hideMark/>
          </w:tcPr>
          <w:p w14:paraId="4688BA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977" w:type="dxa"/>
            <w:shd w:val="clear" w:color="auto" w:fill="auto"/>
            <w:vAlign w:val="center"/>
            <w:hideMark/>
          </w:tcPr>
          <w:p w14:paraId="06583BD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1FD142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4FBF77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315140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w:t>
            </w:r>
          </w:p>
        </w:tc>
      </w:tr>
      <w:tr w:rsidR="00342284" w:rsidRPr="002D2A33" w14:paraId="1BEC1745" w14:textId="77777777" w:rsidTr="00827C84">
        <w:trPr>
          <w:trHeight w:val="20"/>
        </w:trPr>
        <w:tc>
          <w:tcPr>
            <w:tcW w:w="562" w:type="dxa"/>
            <w:shd w:val="clear" w:color="auto" w:fill="auto"/>
            <w:noWrap/>
            <w:vAlign w:val="center"/>
            <w:hideMark/>
          </w:tcPr>
          <w:p w14:paraId="02A28AA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196</w:t>
            </w:r>
          </w:p>
        </w:tc>
        <w:tc>
          <w:tcPr>
            <w:tcW w:w="4820" w:type="dxa"/>
            <w:shd w:val="clear" w:color="auto" w:fill="auto"/>
            <w:vAlign w:val="center"/>
            <w:hideMark/>
          </w:tcPr>
          <w:p w14:paraId="30AD98A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70</w:t>
            </w:r>
          </w:p>
        </w:tc>
        <w:tc>
          <w:tcPr>
            <w:tcW w:w="1066" w:type="dxa"/>
            <w:shd w:val="clear" w:color="auto" w:fill="auto"/>
            <w:vAlign w:val="center"/>
            <w:hideMark/>
          </w:tcPr>
          <w:p w14:paraId="0EC55DA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63.365974</w:t>
            </w:r>
          </w:p>
        </w:tc>
        <w:tc>
          <w:tcPr>
            <w:tcW w:w="1066" w:type="dxa"/>
            <w:shd w:val="clear" w:color="auto" w:fill="auto"/>
            <w:vAlign w:val="center"/>
            <w:hideMark/>
          </w:tcPr>
          <w:p w14:paraId="44A61E7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61.313418</w:t>
            </w:r>
          </w:p>
        </w:tc>
        <w:tc>
          <w:tcPr>
            <w:tcW w:w="1740" w:type="dxa"/>
            <w:shd w:val="clear" w:color="auto" w:fill="auto"/>
            <w:vAlign w:val="center"/>
            <w:hideMark/>
          </w:tcPr>
          <w:p w14:paraId="33EAA1E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977" w:type="dxa"/>
            <w:shd w:val="clear" w:color="auto" w:fill="auto"/>
            <w:vAlign w:val="center"/>
            <w:hideMark/>
          </w:tcPr>
          <w:p w14:paraId="4B52E8D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6BCA2C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DBE92F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1544" w:type="dxa"/>
            <w:shd w:val="clear" w:color="auto" w:fill="auto"/>
            <w:noWrap/>
            <w:vAlign w:val="center"/>
            <w:hideMark/>
          </w:tcPr>
          <w:p w14:paraId="231948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57</w:t>
            </w:r>
          </w:p>
        </w:tc>
      </w:tr>
      <w:tr w:rsidR="00342284" w:rsidRPr="002D2A33" w14:paraId="46C1648F" w14:textId="77777777" w:rsidTr="00827C84">
        <w:trPr>
          <w:trHeight w:val="20"/>
        </w:trPr>
        <w:tc>
          <w:tcPr>
            <w:tcW w:w="562" w:type="dxa"/>
            <w:shd w:val="clear" w:color="auto" w:fill="auto"/>
            <w:noWrap/>
            <w:vAlign w:val="center"/>
            <w:hideMark/>
          </w:tcPr>
          <w:p w14:paraId="4B4581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197</w:t>
            </w:r>
          </w:p>
        </w:tc>
        <w:tc>
          <w:tcPr>
            <w:tcW w:w="4820" w:type="dxa"/>
            <w:shd w:val="clear" w:color="auto" w:fill="auto"/>
            <w:vAlign w:val="center"/>
            <w:hideMark/>
          </w:tcPr>
          <w:p w14:paraId="4491066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72/1</w:t>
            </w:r>
          </w:p>
        </w:tc>
        <w:tc>
          <w:tcPr>
            <w:tcW w:w="1066" w:type="dxa"/>
            <w:shd w:val="clear" w:color="auto" w:fill="auto"/>
            <w:vAlign w:val="center"/>
            <w:hideMark/>
          </w:tcPr>
          <w:p w14:paraId="0AAFD6C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63.367484</w:t>
            </w:r>
          </w:p>
        </w:tc>
        <w:tc>
          <w:tcPr>
            <w:tcW w:w="1066" w:type="dxa"/>
            <w:shd w:val="clear" w:color="auto" w:fill="auto"/>
            <w:vAlign w:val="center"/>
            <w:hideMark/>
          </w:tcPr>
          <w:p w14:paraId="16CFEBC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61.313824</w:t>
            </w:r>
          </w:p>
        </w:tc>
        <w:tc>
          <w:tcPr>
            <w:tcW w:w="1740" w:type="dxa"/>
            <w:shd w:val="clear" w:color="auto" w:fill="auto"/>
            <w:vAlign w:val="center"/>
            <w:hideMark/>
          </w:tcPr>
          <w:p w14:paraId="41944C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713F926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EE0DD0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38D0EF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558412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CCD8B28" w14:textId="77777777" w:rsidTr="00827C84">
        <w:trPr>
          <w:trHeight w:val="20"/>
        </w:trPr>
        <w:tc>
          <w:tcPr>
            <w:tcW w:w="562" w:type="dxa"/>
            <w:shd w:val="clear" w:color="auto" w:fill="auto"/>
            <w:noWrap/>
            <w:vAlign w:val="center"/>
            <w:hideMark/>
          </w:tcPr>
          <w:p w14:paraId="043B95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198</w:t>
            </w:r>
          </w:p>
        </w:tc>
        <w:tc>
          <w:tcPr>
            <w:tcW w:w="4820" w:type="dxa"/>
            <w:shd w:val="clear" w:color="auto" w:fill="auto"/>
            <w:vAlign w:val="center"/>
            <w:hideMark/>
          </w:tcPr>
          <w:p w14:paraId="7CE5D0C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74</w:t>
            </w:r>
          </w:p>
        </w:tc>
        <w:tc>
          <w:tcPr>
            <w:tcW w:w="1066" w:type="dxa"/>
            <w:shd w:val="clear" w:color="auto" w:fill="auto"/>
            <w:vAlign w:val="center"/>
            <w:hideMark/>
          </w:tcPr>
          <w:p w14:paraId="1787AB8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63.36875</w:t>
            </w:r>
          </w:p>
        </w:tc>
        <w:tc>
          <w:tcPr>
            <w:tcW w:w="1066" w:type="dxa"/>
            <w:shd w:val="clear" w:color="auto" w:fill="auto"/>
            <w:vAlign w:val="center"/>
            <w:hideMark/>
          </w:tcPr>
          <w:p w14:paraId="4ACD15D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61.314264</w:t>
            </w:r>
          </w:p>
        </w:tc>
        <w:tc>
          <w:tcPr>
            <w:tcW w:w="1740" w:type="dxa"/>
            <w:shd w:val="clear" w:color="auto" w:fill="auto"/>
            <w:vAlign w:val="center"/>
            <w:hideMark/>
          </w:tcPr>
          <w:p w14:paraId="38CCB0B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977" w:type="dxa"/>
            <w:shd w:val="clear" w:color="auto" w:fill="auto"/>
            <w:vAlign w:val="center"/>
            <w:hideMark/>
          </w:tcPr>
          <w:p w14:paraId="1FA4A99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B09B29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E13E9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1544" w:type="dxa"/>
            <w:shd w:val="clear" w:color="auto" w:fill="auto"/>
            <w:noWrap/>
            <w:vAlign w:val="center"/>
            <w:hideMark/>
          </w:tcPr>
          <w:p w14:paraId="2CE233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6A8FE861" w14:textId="77777777" w:rsidTr="00827C84">
        <w:trPr>
          <w:trHeight w:val="20"/>
        </w:trPr>
        <w:tc>
          <w:tcPr>
            <w:tcW w:w="562" w:type="dxa"/>
            <w:shd w:val="clear" w:color="auto" w:fill="auto"/>
            <w:noWrap/>
            <w:vAlign w:val="center"/>
            <w:hideMark/>
          </w:tcPr>
          <w:p w14:paraId="74606D0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199</w:t>
            </w:r>
          </w:p>
        </w:tc>
        <w:tc>
          <w:tcPr>
            <w:tcW w:w="4820" w:type="dxa"/>
            <w:shd w:val="clear" w:color="auto" w:fill="auto"/>
            <w:vAlign w:val="center"/>
            <w:hideMark/>
          </w:tcPr>
          <w:p w14:paraId="324363C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76</w:t>
            </w:r>
          </w:p>
        </w:tc>
        <w:tc>
          <w:tcPr>
            <w:tcW w:w="1066" w:type="dxa"/>
            <w:shd w:val="clear" w:color="auto" w:fill="auto"/>
            <w:vAlign w:val="center"/>
            <w:hideMark/>
          </w:tcPr>
          <w:p w14:paraId="5E58D3F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63.370322</w:t>
            </w:r>
          </w:p>
        </w:tc>
        <w:tc>
          <w:tcPr>
            <w:tcW w:w="1066" w:type="dxa"/>
            <w:shd w:val="clear" w:color="auto" w:fill="auto"/>
            <w:vAlign w:val="center"/>
            <w:hideMark/>
          </w:tcPr>
          <w:p w14:paraId="10C792E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61.314131</w:t>
            </w:r>
          </w:p>
        </w:tc>
        <w:tc>
          <w:tcPr>
            <w:tcW w:w="1740" w:type="dxa"/>
            <w:shd w:val="clear" w:color="auto" w:fill="auto"/>
            <w:vAlign w:val="center"/>
            <w:hideMark/>
          </w:tcPr>
          <w:p w14:paraId="535C67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1B0674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1A1848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C6622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45550A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r>
      <w:tr w:rsidR="00342284" w:rsidRPr="002D2A33" w14:paraId="6A32E25B" w14:textId="77777777" w:rsidTr="00827C84">
        <w:trPr>
          <w:trHeight w:val="20"/>
        </w:trPr>
        <w:tc>
          <w:tcPr>
            <w:tcW w:w="562" w:type="dxa"/>
            <w:shd w:val="clear" w:color="auto" w:fill="auto"/>
            <w:noWrap/>
            <w:vAlign w:val="center"/>
            <w:hideMark/>
          </w:tcPr>
          <w:p w14:paraId="2DD2AE6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200</w:t>
            </w:r>
          </w:p>
        </w:tc>
        <w:tc>
          <w:tcPr>
            <w:tcW w:w="4820" w:type="dxa"/>
            <w:shd w:val="clear" w:color="auto" w:fill="auto"/>
            <w:vAlign w:val="center"/>
            <w:hideMark/>
          </w:tcPr>
          <w:p w14:paraId="06786A4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78</w:t>
            </w:r>
          </w:p>
        </w:tc>
        <w:tc>
          <w:tcPr>
            <w:tcW w:w="1066" w:type="dxa"/>
            <w:shd w:val="clear" w:color="auto" w:fill="auto"/>
            <w:vAlign w:val="center"/>
            <w:hideMark/>
          </w:tcPr>
          <w:p w14:paraId="5490D6C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63.370565</w:t>
            </w:r>
          </w:p>
        </w:tc>
        <w:tc>
          <w:tcPr>
            <w:tcW w:w="1066" w:type="dxa"/>
            <w:shd w:val="clear" w:color="auto" w:fill="auto"/>
            <w:vAlign w:val="center"/>
            <w:hideMark/>
          </w:tcPr>
          <w:p w14:paraId="538BFBE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61.314826</w:t>
            </w:r>
          </w:p>
        </w:tc>
        <w:tc>
          <w:tcPr>
            <w:tcW w:w="1740" w:type="dxa"/>
            <w:shd w:val="clear" w:color="auto" w:fill="auto"/>
            <w:vAlign w:val="center"/>
            <w:hideMark/>
          </w:tcPr>
          <w:p w14:paraId="3C4C0A4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4C3286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95B03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3B51AA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15CCBB1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93D7438" w14:textId="77777777" w:rsidTr="00827C84">
        <w:trPr>
          <w:trHeight w:val="20"/>
        </w:trPr>
        <w:tc>
          <w:tcPr>
            <w:tcW w:w="562" w:type="dxa"/>
            <w:shd w:val="clear" w:color="auto" w:fill="auto"/>
            <w:noWrap/>
            <w:vAlign w:val="center"/>
            <w:hideMark/>
          </w:tcPr>
          <w:p w14:paraId="3D22BE4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201</w:t>
            </w:r>
          </w:p>
        </w:tc>
        <w:tc>
          <w:tcPr>
            <w:tcW w:w="4820" w:type="dxa"/>
            <w:shd w:val="clear" w:color="auto" w:fill="auto"/>
            <w:vAlign w:val="center"/>
            <w:hideMark/>
          </w:tcPr>
          <w:p w14:paraId="78EBC33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80А</w:t>
            </w:r>
          </w:p>
        </w:tc>
        <w:tc>
          <w:tcPr>
            <w:tcW w:w="1066" w:type="dxa"/>
            <w:shd w:val="clear" w:color="auto" w:fill="auto"/>
            <w:vAlign w:val="center"/>
            <w:hideMark/>
          </w:tcPr>
          <w:p w14:paraId="07AC67F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63.371706</w:t>
            </w:r>
          </w:p>
        </w:tc>
        <w:tc>
          <w:tcPr>
            <w:tcW w:w="1066" w:type="dxa"/>
            <w:shd w:val="clear" w:color="auto" w:fill="auto"/>
            <w:vAlign w:val="center"/>
            <w:hideMark/>
          </w:tcPr>
          <w:p w14:paraId="7C1CA8D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61.315154</w:t>
            </w:r>
          </w:p>
        </w:tc>
        <w:tc>
          <w:tcPr>
            <w:tcW w:w="1740" w:type="dxa"/>
            <w:shd w:val="clear" w:color="auto" w:fill="auto"/>
            <w:vAlign w:val="center"/>
            <w:hideMark/>
          </w:tcPr>
          <w:p w14:paraId="72856E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977" w:type="dxa"/>
            <w:shd w:val="clear" w:color="auto" w:fill="auto"/>
            <w:vAlign w:val="center"/>
            <w:hideMark/>
          </w:tcPr>
          <w:p w14:paraId="03EA72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44185F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0BD60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544" w:type="dxa"/>
            <w:shd w:val="clear" w:color="auto" w:fill="auto"/>
            <w:noWrap/>
            <w:vAlign w:val="center"/>
            <w:hideMark/>
          </w:tcPr>
          <w:p w14:paraId="2C3931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r>
      <w:tr w:rsidR="00342284" w:rsidRPr="002D2A33" w14:paraId="2725BF48" w14:textId="77777777" w:rsidTr="00827C84">
        <w:trPr>
          <w:trHeight w:val="20"/>
        </w:trPr>
        <w:tc>
          <w:tcPr>
            <w:tcW w:w="562" w:type="dxa"/>
            <w:shd w:val="clear" w:color="auto" w:fill="auto"/>
            <w:noWrap/>
            <w:vAlign w:val="center"/>
            <w:hideMark/>
          </w:tcPr>
          <w:p w14:paraId="35A04C6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202</w:t>
            </w:r>
          </w:p>
        </w:tc>
        <w:tc>
          <w:tcPr>
            <w:tcW w:w="4820" w:type="dxa"/>
            <w:shd w:val="clear" w:color="auto" w:fill="auto"/>
            <w:vAlign w:val="center"/>
            <w:hideMark/>
          </w:tcPr>
          <w:p w14:paraId="619EFC6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84/1</w:t>
            </w:r>
          </w:p>
        </w:tc>
        <w:tc>
          <w:tcPr>
            <w:tcW w:w="1066" w:type="dxa"/>
            <w:shd w:val="clear" w:color="auto" w:fill="auto"/>
            <w:vAlign w:val="center"/>
            <w:hideMark/>
          </w:tcPr>
          <w:p w14:paraId="2B44F89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63.37388</w:t>
            </w:r>
          </w:p>
        </w:tc>
        <w:tc>
          <w:tcPr>
            <w:tcW w:w="1066" w:type="dxa"/>
            <w:shd w:val="clear" w:color="auto" w:fill="auto"/>
            <w:vAlign w:val="center"/>
            <w:hideMark/>
          </w:tcPr>
          <w:p w14:paraId="1001B38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61.314744</w:t>
            </w:r>
          </w:p>
        </w:tc>
        <w:tc>
          <w:tcPr>
            <w:tcW w:w="1740" w:type="dxa"/>
            <w:shd w:val="clear" w:color="auto" w:fill="auto"/>
            <w:vAlign w:val="center"/>
            <w:hideMark/>
          </w:tcPr>
          <w:p w14:paraId="2C508FB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977" w:type="dxa"/>
            <w:shd w:val="clear" w:color="auto" w:fill="auto"/>
            <w:vAlign w:val="center"/>
            <w:hideMark/>
          </w:tcPr>
          <w:p w14:paraId="29A550B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61761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422</w:t>
            </w:r>
          </w:p>
        </w:tc>
        <w:tc>
          <w:tcPr>
            <w:tcW w:w="1957" w:type="dxa"/>
            <w:shd w:val="clear" w:color="auto" w:fill="auto"/>
            <w:vAlign w:val="center"/>
            <w:hideMark/>
          </w:tcPr>
          <w:p w14:paraId="0A132BA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437</w:t>
            </w:r>
          </w:p>
        </w:tc>
        <w:tc>
          <w:tcPr>
            <w:tcW w:w="1544" w:type="dxa"/>
            <w:shd w:val="clear" w:color="auto" w:fill="auto"/>
            <w:noWrap/>
            <w:vAlign w:val="center"/>
            <w:hideMark/>
          </w:tcPr>
          <w:p w14:paraId="1C7DF4D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w:t>
            </w:r>
          </w:p>
        </w:tc>
      </w:tr>
      <w:tr w:rsidR="00342284" w:rsidRPr="002D2A33" w14:paraId="62ABBDCC" w14:textId="77777777" w:rsidTr="00827C84">
        <w:trPr>
          <w:trHeight w:val="20"/>
        </w:trPr>
        <w:tc>
          <w:tcPr>
            <w:tcW w:w="562" w:type="dxa"/>
            <w:shd w:val="clear" w:color="auto" w:fill="auto"/>
            <w:noWrap/>
            <w:vAlign w:val="center"/>
            <w:hideMark/>
          </w:tcPr>
          <w:p w14:paraId="6E2800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203</w:t>
            </w:r>
          </w:p>
        </w:tc>
        <w:tc>
          <w:tcPr>
            <w:tcW w:w="4820" w:type="dxa"/>
            <w:shd w:val="clear" w:color="auto" w:fill="auto"/>
            <w:vAlign w:val="center"/>
            <w:hideMark/>
          </w:tcPr>
          <w:p w14:paraId="0FA161D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Садовая улица, 84А</w:t>
            </w:r>
          </w:p>
        </w:tc>
        <w:tc>
          <w:tcPr>
            <w:tcW w:w="1066" w:type="dxa"/>
            <w:shd w:val="clear" w:color="auto" w:fill="auto"/>
            <w:vAlign w:val="center"/>
            <w:hideMark/>
          </w:tcPr>
          <w:p w14:paraId="3D327DE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63.373556</w:t>
            </w:r>
          </w:p>
        </w:tc>
        <w:tc>
          <w:tcPr>
            <w:tcW w:w="1066" w:type="dxa"/>
            <w:shd w:val="clear" w:color="auto" w:fill="auto"/>
            <w:vAlign w:val="center"/>
            <w:hideMark/>
          </w:tcPr>
          <w:p w14:paraId="551494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61.314973</w:t>
            </w:r>
          </w:p>
        </w:tc>
        <w:tc>
          <w:tcPr>
            <w:tcW w:w="1740" w:type="dxa"/>
            <w:shd w:val="clear" w:color="auto" w:fill="auto"/>
            <w:vAlign w:val="center"/>
            <w:hideMark/>
          </w:tcPr>
          <w:p w14:paraId="118E27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159EC09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64FF0C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3D4961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4D8E2E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42F07933" w14:textId="77777777" w:rsidTr="00827C84">
        <w:trPr>
          <w:trHeight w:val="20"/>
        </w:trPr>
        <w:tc>
          <w:tcPr>
            <w:tcW w:w="562" w:type="dxa"/>
            <w:shd w:val="clear" w:color="auto" w:fill="auto"/>
            <w:noWrap/>
            <w:vAlign w:val="center"/>
            <w:hideMark/>
          </w:tcPr>
          <w:p w14:paraId="719D2A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204</w:t>
            </w:r>
          </w:p>
        </w:tc>
        <w:tc>
          <w:tcPr>
            <w:tcW w:w="4820" w:type="dxa"/>
            <w:shd w:val="clear" w:color="auto" w:fill="auto"/>
            <w:vAlign w:val="center"/>
            <w:hideMark/>
          </w:tcPr>
          <w:p w14:paraId="357B1A7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Сахарова, 2А</w:t>
            </w:r>
          </w:p>
        </w:tc>
        <w:tc>
          <w:tcPr>
            <w:tcW w:w="1066" w:type="dxa"/>
            <w:shd w:val="clear" w:color="auto" w:fill="auto"/>
            <w:vAlign w:val="center"/>
            <w:hideMark/>
          </w:tcPr>
          <w:p w14:paraId="4EB25AF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63.357836</w:t>
            </w:r>
          </w:p>
        </w:tc>
        <w:tc>
          <w:tcPr>
            <w:tcW w:w="1066" w:type="dxa"/>
            <w:shd w:val="clear" w:color="auto" w:fill="auto"/>
            <w:vAlign w:val="center"/>
            <w:hideMark/>
          </w:tcPr>
          <w:p w14:paraId="2B58572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61.303954</w:t>
            </w:r>
          </w:p>
        </w:tc>
        <w:tc>
          <w:tcPr>
            <w:tcW w:w="1740" w:type="dxa"/>
            <w:shd w:val="clear" w:color="auto" w:fill="auto"/>
            <w:vAlign w:val="center"/>
            <w:hideMark/>
          </w:tcPr>
          <w:p w14:paraId="771427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977" w:type="dxa"/>
            <w:shd w:val="clear" w:color="auto" w:fill="auto"/>
            <w:vAlign w:val="center"/>
            <w:hideMark/>
          </w:tcPr>
          <w:p w14:paraId="5B2C98D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8F030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18BC60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1544" w:type="dxa"/>
            <w:shd w:val="clear" w:color="auto" w:fill="auto"/>
            <w:noWrap/>
            <w:vAlign w:val="center"/>
            <w:hideMark/>
          </w:tcPr>
          <w:p w14:paraId="3A394A9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E98986A" w14:textId="77777777" w:rsidTr="00827C84">
        <w:trPr>
          <w:trHeight w:val="20"/>
        </w:trPr>
        <w:tc>
          <w:tcPr>
            <w:tcW w:w="562" w:type="dxa"/>
            <w:shd w:val="clear" w:color="auto" w:fill="auto"/>
            <w:noWrap/>
            <w:vAlign w:val="center"/>
            <w:hideMark/>
          </w:tcPr>
          <w:p w14:paraId="1E665F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205</w:t>
            </w:r>
          </w:p>
        </w:tc>
        <w:tc>
          <w:tcPr>
            <w:tcW w:w="4820" w:type="dxa"/>
            <w:shd w:val="clear" w:color="auto" w:fill="auto"/>
            <w:vAlign w:val="center"/>
            <w:hideMark/>
          </w:tcPr>
          <w:p w14:paraId="5862517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Сахарова, 2Б</w:t>
            </w:r>
          </w:p>
        </w:tc>
        <w:tc>
          <w:tcPr>
            <w:tcW w:w="1066" w:type="dxa"/>
            <w:shd w:val="clear" w:color="auto" w:fill="auto"/>
            <w:vAlign w:val="center"/>
            <w:hideMark/>
          </w:tcPr>
          <w:p w14:paraId="4EDCACF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63.359147</w:t>
            </w:r>
          </w:p>
        </w:tc>
        <w:tc>
          <w:tcPr>
            <w:tcW w:w="1066" w:type="dxa"/>
            <w:shd w:val="clear" w:color="auto" w:fill="auto"/>
            <w:vAlign w:val="center"/>
            <w:hideMark/>
          </w:tcPr>
          <w:p w14:paraId="02E4F61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61.30436</w:t>
            </w:r>
          </w:p>
        </w:tc>
        <w:tc>
          <w:tcPr>
            <w:tcW w:w="1740" w:type="dxa"/>
            <w:shd w:val="clear" w:color="auto" w:fill="auto"/>
            <w:vAlign w:val="center"/>
            <w:hideMark/>
          </w:tcPr>
          <w:p w14:paraId="24C1D98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977" w:type="dxa"/>
            <w:shd w:val="clear" w:color="auto" w:fill="auto"/>
            <w:vAlign w:val="center"/>
            <w:hideMark/>
          </w:tcPr>
          <w:p w14:paraId="3BC3C0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FAD9A0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1FB170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38AF0D2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31DD095C" w14:textId="77777777" w:rsidTr="00827C84">
        <w:trPr>
          <w:trHeight w:val="20"/>
        </w:trPr>
        <w:tc>
          <w:tcPr>
            <w:tcW w:w="562" w:type="dxa"/>
            <w:shd w:val="clear" w:color="auto" w:fill="auto"/>
            <w:noWrap/>
            <w:vAlign w:val="center"/>
            <w:hideMark/>
          </w:tcPr>
          <w:p w14:paraId="2F1BEF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206</w:t>
            </w:r>
          </w:p>
        </w:tc>
        <w:tc>
          <w:tcPr>
            <w:tcW w:w="4820" w:type="dxa"/>
            <w:shd w:val="clear" w:color="auto" w:fill="auto"/>
            <w:vAlign w:val="center"/>
            <w:hideMark/>
          </w:tcPr>
          <w:p w14:paraId="5DADB52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Свердлова, 1</w:t>
            </w:r>
          </w:p>
        </w:tc>
        <w:tc>
          <w:tcPr>
            <w:tcW w:w="1066" w:type="dxa"/>
            <w:shd w:val="clear" w:color="auto" w:fill="auto"/>
            <w:vAlign w:val="center"/>
            <w:hideMark/>
          </w:tcPr>
          <w:p w14:paraId="6C0CBD8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63.341244</w:t>
            </w:r>
          </w:p>
        </w:tc>
        <w:tc>
          <w:tcPr>
            <w:tcW w:w="1066" w:type="dxa"/>
            <w:shd w:val="clear" w:color="auto" w:fill="auto"/>
            <w:vAlign w:val="center"/>
            <w:hideMark/>
          </w:tcPr>
          <w:p w14:paraId="3FCF4AF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61.310153</w:t>
            </w:r>
          </w:p>
        </w:tc>
        <w:tc>
          <w:tcPr>
            <w:tcW w:w="1740" w:type="dxa"/>
            <w:shd w:val="clear" w:color="auto" w:fill="auto"/>
            <w:vAlign w:val="center"/>
            <w:hideMark/>
          </w:tcPr>
          <w:p w14:paraId="0E7ADF3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1AD2D8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249" w:type="dxa"/>
            <w:shd w:val="clear" w:color="auto" w:fill="auto"/>
            <w:vAlign w:val="center"/>
            <w:hideMark/>
          </w:tcPr>
          <w:p w14:paraId="25D853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7160A5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544" w:type="dxa"/>
            <w:shd w:val="clear" w:color="auto" w:fill="auto"/>
            <w:noWrap/>
            <w:vAlign w:val="center"/>
            <w:hideMark/>
          </w:tcPr>
          <w:p w14:paraId="2398A4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45</w:t>
            </w:r>
          </w:p>
        </w:tc>
      </w:tr>
      <w:tr w:rsidR="00342284" w:rsidRPr="002D2A33" w14:paraId="24F81C03" w14:textId="77777777" w:rsidTr="00827C84">
        <w:trPr>
          <w:trHeight w:val="20"/>
        </w:trPr>
        <w:tc>
          <w:tcPr>
            <w:tcW w:w="562" w:type="dxa"/>
            <w:shd w:val="clear" w:color="auto" w:fill="auto"/>
            <w:noWrap/>
            <w:vAlign w:val="center"/>
            <w:hideMark/>
          </w:tcPr>
          <w:p w14:paraId="07BCEE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207</w:t>
            </w:r>
          </w:p>
        </w:tc>
        <w:tc>
          <w:tcPr>
            <w:tcW w:w="4820" w:type="dxa"/>
            <w:shd w:val="clear" w:color="auto" w:fill="auto"/>
            <w:vAlign w:val="center"/>
            <w:hideMark/>
          </w:tcPr>
          <w:p w14:paraId="7626F88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Свердлова, 2</w:t>
            </w:r>
          </w:p>
        </w:tc>
        <w:tc>
          <w:tcPr>
            <w:tcW w:w="1066" w:type="dxa"/>
            <w:shd w:val="clear" w:color="auto" w:fill="auto"/>
            <w:vAlign w:val="center"/>
            <w:hideMark/>
          </w:tcPr>
          <w:p w14:paraId="501830B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63.341396</w:t>
            </w:r>
          </w:p>
        </w:tc>
        <w:tc>
          <w:tcPr>
            <w:tcW w:w="1066" w:type="dxa"/>
            <w:shd w:val="clear" w:color="auto" w:fill="auto"/>
            <w:vAlign w:val="center"/>
            <w:hideMark/>
          </w:tcPr>
          <w:p w14:paraId="4B12FF1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61.309673</w:t>
            </w:r>
          </w:p>
        </w:tc>
        <w:tc>
          <w:tcPr>
            <w:tcW w:w="1740" w:type="dxa"/>
            <w:shd w:val="clear" w:color="auto" w:fill="auto"/>
            <w:vAlign w:val="center"/>
            <w:hideMark/>
          </w:tcPr>
          <w:p w14:paraId="32D181F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977" w:type="dxa"/>
            <w:shd w:val="clear" w:color="auto" w:fill="auto"/>
            <w:vAlign w:val="center"/>
            <w:hideMark/>
          </w:tcPr>
          <w:p w14:paraId="2A7445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99A94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A50B4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44" w:type="dxa"/>
            <w:shd w:val="clear" w:color="auto" w:fill="auto"/>
            <w:noWrap/>
            <w:vAlign w:val="center"/>
            <w:hideMark/>
          </w:tcPr>
          <w:p w14:paraId="1534C86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80</w:t>
            </w:r>
          </w:p>
        </w:tc>
      </w:tr>
      <w:tr w:rsidR="00342284" w:rsidRPr="002D2A33" w14:paraId="6A44C59B" w14:textId="77777777" w:rsidTr="00827C84">
        <w:trPr>
          <w:trHeight w:val="20"/>
        </w:trPr>
        <w:tc>
          <w:tcPr>
            <w:tcW w:w="562" w:type="dxa"/>
            <w:shd w:val="clear" w:color="auto" w:fill="auto"/>
            <w:noWrap/>
            <w:vAlign w:val="center"/>
            <w:hideMark/>
          </w:tcPr>
          <w:p w14:paraId="5D5772B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208</w:t>
            </w:r>
          </w:p>
        </w:tc>
        <w:tc>
          <w:tcPr>
            <w:tcW w:w="4820" w:type="dxa"/>
            <w:shd w:val="clear" w:color="auto" w:fill="auto"/>
            <w:vAlign w:val="center"/>
            <w:hideMark/>
          </w:tcPr>
          <w:p w14:paraId="7ED87ED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Свердлова, 3</w:t>
            </w:r>
          </w:p>
        </w:tc>
        <w:tc>
          <w:tcPr>
            <w:tcW w:w="1066" w:type="dxa"/>
            <w:shd w:val="clear" w:color="auto" w:fill="auto"/>
            <w:vAlign w:val="center"/>
            <w:hideMark/>
          </w:tcPr>
          <w:p w14:paraId="5287E0D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63.341531</w:t>
            </w:r>
          </w:p>
        </w:tc>
        <w:tc>
          <w:tcPr>
            <w:tcW w:w="1066" w:type="dxa"/>
            <w:shd w:val="clear" w:color="auto" w:fill="auto"/>
            <w:vAlign w:val="center"/>
            <w:hideMark/>
          </w:tcPr>
          <w:p w14:paraId="41C8879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61.310602</w:t>
            </w:r>
          </w:p>
        </w:tc>
        <w:tc>
          <w:tcPr>
            <w:tcW w:w="1740" w:type="dxa"/>
            <w:shd w:val="clear" w:color="auto" w:fill="auto"/>
            <w:vAlign w:val="center"/>
            <w:hideMark/>
          </w:tcPr>
          <w:p w14:paraId="4505B71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977" w:type="dxa"/>
            <w:shd w:val="clear" w:color="auto" w:fill="auto"/>
            <w:vAlign w:val="center"/>
            <w:hideMark/>
          </w:tcPr>
          <w:p w14:paraId="074ED3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6238B1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C9B290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1544" w:type="dxa"/>
            <w:shd w:val="clear" w:color="auto" w:fill="auto"/>
            <w:noWrap/>
            <w:vAlign w:val="center"/>
            <w:hideMark/>
          </w:tcPr>
          <w:p w14:paraId="7782A6C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65</w:t>
            </w:r>
          </w:p>
        </w:tc>
      </w:tr>
      <w:tr w:rsidR="00342284" w:rsidRPr="002D2A33" w14:paraId="44C86259" w14:textId="77777777" w:rsidTr="00827C84">
        <w:trPr>
          <w:trHeight w:val="20"/>
        </w:trPr>
        <w:tc>
          <w:tcPr>
            <w:tcW w:w="562" w:type="dxa"/>
            <w:shd w:val="clear" w:color="auto" w:fill="auto"/>
            <w:noWrap/>
            <w:vAlign w:val="center"/>
            <w:hideMark/>
          </w:tcPr>
          <w:p w14:paraId="6B5DB6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209</w:t>
            </w:r>
          </w:p>
        </w:tc>
        <w:tc>
          <w:tcPr>
            <w:tcW w:w="4820" w:type="dxa"/>
            <w:shd w:val="clear" w:color="auto" w:fill="auto"/>
            <w:vAlign w:val="center"/>
            <w:hideMark/>
          </w:tcPr>
          <w:p w14:paraId="053BD5F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Свердлова, 4</w:t>
            </w:r>
          </w:p>
        </w:tc>
        <w:tc>
          <w:tcPr>
            <w:tcW w:w="1066" w:type="dxa"/>
            <w:shd w:val="clear" w:color="auto" w:fill="auto"/>
            <w:vAlign w:val="center"/>
            <w:hideMark/>
          </w:tcPr>
          <w:p w14:paraId="638BE40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63.342196</w:t>
            </w:r>
          </w:p>
        </w:tc>
        <w:tc>
          <w:tcPr>
            <w:tcW w:w="1066" w:type="dxa"/>
            <w:shd w:val="clear" w:color="auto" w:fill="auto"/>
            <w:vAlign w:val="center"/>
            <w:hideMark/>
          </w:tcPr>
          <w:p w14:paraId="08B8D4F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61.309535</w:t>
            </w:r>
          </w:p>
        </w:tc>
        <w:tc>
          <w:tcPr>
            <w:tcW w:w="1740" w:type="dxa"/>
            <w:shd w:val="clear" w:color="auto" w:fill="auto"/>
            <w:vAlign w:val="center"/>
            <w:hideMark/>
          </w:tcPr>
          <w:p w14:paraId="35CDCB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33080F8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747DC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AD5632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674B09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5323BFB" w14:textId="77777777" w:rsidTr="00827C84">
        <w:trPr>
          <w:trHeight w:val="20"/>
        </w:trPr>
        <w:tc>
          <w:tcPr>
            <w:tcW w:w="562" w:type="dxa"/>
            <w:shd w:val="clear" w:color="auto" w:fill="auto"/>
            <w:noWrap/>
            <w:vAlign w:val="center"/>
            <w:hideMark/>
          </w:tcPr>
          <w:p w14:paraId="5671D2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210</w:t>
            </w:r>
          </w:p>
        </w:tc>
        <w:tc>
          <w:tcPr>
            <w:tcW w:w="4820" w:type="dxa"/>
            <w:shd w:val="clear" w:color="auto" w:fill="auto"/>
            <w:vAlign w:val="center"/>
            <w:hideMark/>
          </w:tcPr>
          <w:p w14:paraId="679F1D8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Свердлова, 6</w:t>
            </w:r>
          </w:p>
        </w:tc>
        <w:tc>
          <w:tcPr>
            <w:tcW w:w="1066" w:type="dxa"/>
            <w:shd w:val="clear" w:color="auto" w:fill="auto"/>
            <w:vAlign w:val="center"/>
            <w:hideMark/>
          </w:tcPr>
          <w:p w14:paraId="5E3DDB8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63.342933</w:t>
            </w:r>
          </w:p>
        </w:tc>
        <w:tc>
          <w:tcPr>
            <w:tcW w:w="1066" w:type="dxa"/>
            <w:shd w:val="clear" w:color="auto" w:fill="auto"/>
            <w:vAlign w:val="center"/>
            <w:hideMark/>
          </w:tcPr>
          <w:p w14:paraId="061AB49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61.309773</w:t>
            </w:r>
          </w:p>
        </w:tc>
        <w:tc>
          <w:tcPr>
            <w:tcW w:w="1740" w:type="dxa"/>
            <w:shd w:val="clear" w:color="auto" w:fill="auto"/>
            <w:vAlign w:val="center"/>
            <w:hideMark/>
          </w:tcPr>
          <w:p w14:paraId="498DC3D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977" w:type="dxa"/>
            <w:shd w:val="clear" w:color="auto" w:fill="auto"/>
            <w:vAlign w:val="center"/>
            <w:hideMark/>
          </w:tcPr>
          <w:p w14:paraId="5E9EEC8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1E5576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655F7A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1544" w:type="dxa"/>
            <w:shd w:val="clear" w:color="auto" w:fill="auto"/>
            <w:noWrap/>
            <w:vAlign w:val="center"/>
            <w:hideMark/>
          </w:tcPr>
          <w:p w14:paraId="4B09E2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55</w:t>
            </w:r>
          </w:p>
        </w:tc>
      </w:tr>
      <w:tr w:rsidR="00342284" w:rsidRPr="002D2A33" w14:paraId="6F7B5961" w14:textId="77777777" w:rsidTr="00827C84">
        <w:trPr>
          <w:trHeight w:val="20"/>
        </w:trPr>
        <w:tc>
          <w:tcPr>
            <w:tcW w:w="562" w:type="dxa"/>
            <w:shd w:val="clear" w:color="auto" w:fill="auto"/>
            <w:noWrap/>
            <w:vAlign w:val="center"/>
            <w:hideMark/>
          </w:tcPr>
          <w:p w14:paraId="0333E08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211</w:t>
            </w:r>
          </w:p>
        </w:tc>
        <w:tc>
          <w:tcPr>
            <w:tcW w:w="4820" w:type="dxa"/>
            <w:shd w:val="clear" w:color="auto" w:fill="auto"/>
            <w:vAlign w:val="center"/>
            <w:hideMark/>
          </w:tcPr>
          <w:p w14:paraId="783A6F4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Свердлова, 8</w:t>
            </w:r>
          </w:p>
        </w:tc>
        <w:tc>
          <w:tcPr>
            <w:tcW w:w="1066" w:type="dxa"/>
            <w:shd w:val="clear" w:color="auto" w:fill="auto"/>
            <w:vAlign w:val="center"/>
            <w:hideMark/>
          </w:tcPr>
          <w:p w14:paraId="74CC639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63.343687</w:t>
            </w:r>
          </w:p>
        </w:tc>
        <w:tc>
          <w:tcPr>
            <w:tcW w:w="1066" w:type="dxa"/>
            <w:shd w:val="clear" w:color="auto" w:fill="auto"/>
            <w:vAlign w:val="center"/>
            <w:hideMark/>
          </w:tcPr>
          <w:p w14:paraId="6014A1F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61.30836</w:t>
            </w:r>
          </w:p>
        </w:tc>
        <w:tc>
          <w:tcPr>
            <w:tcW w:w="1740" w:type="dxa"/>
            <w:shd w:val="clear" w:color="auto" w:fill="auto"/>
            <w:vAlign w:val="center"/>
            <w:hideMark/>
          </w:tcPr>
          <w:p w14:paraId="129771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977" w:type="dxa"/>
            <w:shd w:val="clear" w:color="auto" w:fill="auto"/>
            <w:vAlign w:val="center"/>
            <w:hideMark/>
          </w:tcPr>
          <w:p w14:paraId="56F9829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D137B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F85045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44" w:type="dxa"/>
            <w:shd w:val="clear" w:color="auto" w:fill="auto"/>
            <w:noWrap/>
            <w:vAlign w:val="center"/>
            <w:hideMark/>
          </w:tcPr>
          <w:p w14:paraId="1D054D8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73</w:t>
            </w:r>
          </w:p>
        </w:tc>
      </w:tr>
      <w:tr w:rsidR="00342284" w:rsidRPr="002D2A33" w14:paraId="05A2C698" w14:textId="77777777" w:rsidTr="00827C84">
        <w:trPr>
          <w:trHeight w:val="20"/>
        </w:trPr>
        <w:tc>
          <w:tcPr>
            <w:tcW w:w="562" w:type="dxa"/>
            <w:shd w:val="clear" w:color="auto" w:fill="auto"/>
            <w:noWrap/>
            <w:vAlign w:val="center"/>
            <w:hideMark/>
          </w:tcPr>
          <w:p w14:paraId="6A20C0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212</w:t>
            </w:r>
          </w:p>
        </w:tc>
        <w:tc>
          <w:tcPr>
            <w:tcW w:w="4820" w:type="dxa"/>
            <w:shd w:val="clear" w:color="auto" w:fill="auto"/>
            <w:vAlign w:val="center"/>
            <w:hideMark/>
          </w:tcPr>
          <w:p w14:paraId="057EDAC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Свердлова, 10</w:t>
            </w:r>
          </w:p>
        </w:tc>
        <w:tc>
          <w:tcPr>
            <w:tcW w:w="1066" w:type="dxa"/>
            <w:shd w:val="clear" w:color="auto" w:fill="auto"/>
            <w:vAlign w:val="center"/>
            <w:hideMark/>
          </w:tcPr>
          <w:p w14:paraId="6E9C386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63.346122</w:t>
            </w:r>
          </w:p>
        </w:tc>
        <w:tc>
          <w:tcPr>
            <w:tcW w:w="1066" w:type="dxa"/>
            <w:shd w:val="clear" w:color="auto" w:fill="auto"/>
            <w:vAlign w:val="center"/>
            <w:hideMark/>
          </w:tcPr>
          <w:p w14:paraId="7A2D542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61.308006</w:t>
            </w:r>
          </w:p>
        </w:tc>
        <w:tc>
          <w:tcPr>
            <w:tcW w:w="1740" w:type="dxa"/>
            <w:shd w:val="clear" w:color="auto" w:fill="auto"/>
            <w:vAlign w:val="center"/>
            <w:hideMark/>
          </w:tcPr>
          <w:p w14:paraId="38037DE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c>
          <w:tcPr>
            <w:tcW w:w="977" w:type="dxa"/>
            <w:shd w:val="clear" w:color="auto" w:fill="auto"/>
            <w:vAlign w:val="center"/>
            <w:hideMark/>
          </w:tcPr>
          <w:p w14:paraId="7901868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249" w:type="dxa"/>
            <w:shd w:val="clear" w:color="auto" w:fill="auto"/>
            <w:vAlign w:val="center"/>
            <w:hideMark/>
          </w:tcPr>
          <w:p w14:paraId="4A935F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2D13AF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c>
          <w:tcPr>
            <w:tcW w:w="1544" w:type="dxa"/>
            <w:shd w:val="clear" w:color="auto" w:fill="auto"/>
            <w:noWrap/>
            <w:vAlign w:val="center"/>
            <w:hideMark/>
          </w:tcPr>
          <w:p w14:paraId="7FD0BA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2D8B1E50" w14:textId="77777777" w:rsidTr="00827C84">
        <w:trPr>
          <w:trHeight w:val="20"/>
        </w:trPr>
        <w:tc>
          <w:tcPr>
            <w:tcW w:w="562" w:type="dxa"/>
            <w:shd w:val="clear" w:color="auto" w:fill="auto"/>
            <w:noWrap/>
            <w:vAlign w:val="center"/>
            <w:hideMark/>
          </w:tcPr>
          <w:p w14:paraId="50A975B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213</w:t>
            </w:r>
          </w:p>
        </w:tc>
        <w:tc>
          <w:tcPr>
            <w:tcW w:w="4820" w:type="dxa"/>
            <w:shd w:val="clear" w:color="auto" w:fill="auto"/>
            <w:vAlign w:val="center"/>
            <w:hideMark/>
          </w:tcPr>
          <w:p w14:paraId="10166FD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Свердлова, 14</w:t>
            </w:r>
          </w:p>
        </w:tc>
        <w:tc>
          <w:tcPr>
            <w:tcW w:w="1066" w:type="dxa"/>
            <w:shd w:val="clear" w:color="auto" w:fill="auto"/>
            <w:vAlign w:val="center"/>
            <w:hideMark/>
          </w:tcPr>
          <w:p w14:paraId="47CD239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63.34552</w:t>
            </w:r>
          </w:p>
        </w:tc>
        <w:tc>
          <w:tcPr>
            <w:tcW w:w="1066" w:type="dxa"/>
            <w:shd w:val="clear" w:color="auto" w:fill="auto"/>
            <w:vAlign w:val="center"/>
            <w:hideMark/>
          </w:tcPr>
          <w:p w14:paraId="23DBDA5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61.310416</w:t>
            </w:r>
          </w:p>
        </w:tc>
        <w:tc>
          <w:tcPr>
            <w:tcW w:w="1740" w:type="dxa"/>
            <w:shd w:val="clear" w:color="auto" w:fill="auto"/>
            <w:vAlign w:val="center"/>
            <w:hideMark/>
          </w:tcPr>
          <w:p w14:paraId="4454C8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c>
          <w:tcPr>
            <w:tcW w:w="977" w:type="dxa"/>
            <w:shd w:val="clear" w:color="auto" w:fill="auto"/>
            <w:vAlign w:val="center"/>
            <w:hideMark/>
          </w:tcPr>
          <w:p w14:paraId="039213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6037C8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ECC3AA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c>
          <w:tcPr>
            <w:tcW w:w="1544" w:type="dxa"/>
            <w:shd w:val="clear" w:color="auto" w:fill="auto"/>
            <w:noWrap/>
            <w:vAlign w:val="center"/>
            <w:hideMark/>
          </w:tcPr>
          <w:p w14:paraId="1BF1FD3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r>
      <w:tr w:rsidR="00342284" w:rsidRPr="002D2A33" w14:paraId="1E468D6E" w14:textId="77777777" w:rsidTr="00827C84">
        <w:trPr>
          <w:trHeight w:val="20"/>
        </w:trPr>
        <w:tc>
          <w:tcPr>
            <w:tcW w:w="562" w:type="dxa"/>
            <w:shd w:val="clear" w:color="auto" w:fill="auto"/>
            <w:noWrap/>
            <w:vAlign w:val="center"/>
            <w:hideMark/>
          </w:tcPr>
          <w:p w14:paraId="4D16B0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214</w:t>
            </w:r>
          </w:p>
        </w:tc>
        <w:tc>
          <w:tcPr>
            <w:tcW w:w="4820" w:type="dxa"/>
            <w:shd w:val="clear" w:color="auto" w:fill="auto"/>
            <w:vAlign w:val="center"/>
            <w:hideMark/>
          </w:tcPr>
          <w:p w14:paraId="7A8DD04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Советская улица, 5</w:t>
            </w:r>
          </w:p>
        </w:tc>
        <w:tc>
          <w:tcPr>
            <w:tcW w:w="1066" w:type="dxa"/>
            <w:shd w:val="clear" w:color="auto" w:fill="auto"/>
            <w:vAlign w:val="center"/>
            <w:hideMark/>
          </w:tcPr>
          <w:p w14:paraId="2D7C3AB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63.317016</w:t>
            </w:r>
          </w:p>
        </w:tc>
        <w:tc>
          <w:tcPr>
            <w:tcW w:w="1066" w:type="dxa"/>
            <w:shd w:val="clear" w:color="auto" w:fill="auto"/>
            <w:vAlign w:val="center"/>
            <w:hideMark/>
          </w:tcPr>
          <w:p w14:paraId="11E643B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61.31917</w:t>
            </w:r>
          </w:p>
        </w:tc>
        <w:tc>
          <w:tcPr>
            <w:tcW w:w="1740" w:type="dxa"/>
            <w:shd w:val="clear" w:color="auto" w:fill="auto"/>
            <w:vAlign w:val="center"/>
            <w:hideMark/>
          </w:tcPr>
          <w:p w14:paraId="49C1BD1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288113B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ADE62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06DB9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4C601D0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ADF6B7F" w14:textId="77777777" w:rsidTr="00827C84">
        <w:trPr>
          <w:trHeight w:val="20"/>
        </w:trPr>
        <w:tc>
          <w:tcPr>
            <w:tcW w:w="562" w:type="dxa"/>
            <w:shd w:val="clear" w:color="auto" w:fill="auto"/>
            <w:noWrap/>
            <w:vAlign w:val="center"/>
            <w:hideMark/>
          </w:tcPr>
          <w:p w14:paraId="13AC806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215</w:t>
            </w:r>
          </w:p>
        </w:tc>
        <w:tc>
          <w:tcPr>
            <w:tcW w:w="4820" w:type="dxa"/>
            <w:shd w:val="clear" w:color="auto" w:fill="auto"/>
            <w:vAlign w:val="center"/>
            <w:hideMark/>
          </w:tcPr>
          <w:p w14:paraId="5BC738F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Спортивная улица, 15</w:t>
            </w:r>
          </w:p>
        </w:tc>
        <w:tc>
          <w:tcPr>
            <w:tcW w:w="1066" w:type="dxa"/>
            <w:shd w:val="clear" w:color="auto" w:fill="auto"/>
            <w:vAlign w:val="center"/>
            <w:hideMark/>
          </w:tcPr>
          <w:p w14:paraId="04E199D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63.3214</w:t>
            </w:r>
          </w:p>
        </w:tc>
        <w:tc>
          <w:tcPr>
            <w:tcW w:w="1066" w:type="dxa"/>
            <w:shd w:val="clear" w:color="auto" w:fill="auto"/>
            <w:vAlign w:val="center"/>
            <w:hideMark/>
          </w:tcPr>
          <w:p w14:paraId="5DD706A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61.31882</w:t>
            </w:r>
          </w:p>
        </w:tc>
        <w:tc>
          <w:tcPr>
            <w:tcW w:w="1740" w:type="dxa"/>
            <w:shd w:val="clear" w:color="auto" w:fill="auto"/>
            <w:vAlign w:val="center"/>
            <w:hideMark/>
          </w:tcPr>
          <w:p w14:paraId="1D27D83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977" w:type="dxa"/>
            <w:shd w:val="clear" w:color="auto" w:fill="auto"/>
            <w:vAlign w:val="center"/>
            <w:hideMark/>
          </w:tcPr>
          <w:p w14:paraId="1C9E86C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8A46C9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6E775F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44" w:type="dxa"/>
            <w:shd w:val="clear" w:color="auto" w:fill="auto"/>
            <w:noWrap/>
            <w:vAlign w:val="center"/>
            <w:hideMark/>
          </w:tcPr>
          <w:p w14:paraId="18A632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92C3C7E" w14:textId="77777777" w:rsidTr="00827C84">
        <w:trPr>
          <w:trHeight w:val="20"/>
        </w:trPr>
        <w:tc>
          <w:tcPr>
            <w:tcW w:w="562" w:type="dxa"/>
            <w:shd w:val="clear" w:color="auto" w:fill="auto"/>
            <w:noWrap/>
            <w:vAlign w:val="center"/>
            <w:hideMark/>
          </w:tcPr>
          <w:p w14:paraId="282BB2B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216</w:t>
            </w:r>
          </w:p>
        </w:tc>
        <w:tc>
          <w:tcPr>
            <w:tcW w:w="4820" w:type="dxa"/>
            <w:shd w:val="clear" w:color="auto" w:fill="auto"/>
            <w:vAlign w:val="center"/>
            <w:hideMark/>
          </w:tcPr>
          <w:p w14:paraId="2F74E11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Спортивная улица, 24</w:t>
            </w:r>
          </w:p>
        </w:tc>
        <w:tc>
          <w:tcPr>
            <w:tcW w:w="1066" w:type="dxa"/>
            <w:shd w:val="clear" w:color="auto" w:fill="auto"/>
            <w:vAlign w:val="center"/>
            <w:hideMark/>
          </w:tcPr>
          <w:p w14:paraId="31EB0BF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63.3184</w:t>
            </w:r>
          </w:p>
        </w:tc>
        <w:tc>
          <w:tcPr>
            <w:tcW w:w="1066" w:type="dxa"/>
            <w:shd w:val="clear" w:color="auto" w:fill="auto"/>
            <w:vAlign w:val="center"/>
            <w:hideMark/>
          </w:tcPr>
          <w:p w14:paraId="2135C9F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61.321782</w:t>
            </w:r>
          </w:p>
        </w:tc>
        <w:tc>
          <w:tcPr>
            <w:tcW w:w="1740" w:type="dxa"/>
            <w:shd w:val="clear" w:color="auto" w:fill="auto"/>
            <w:vAlign w:val="center"/>
            <w:hideMark/>
          </w:tcPr>
          <w:p w14:paraId="279198B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179B8C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55F635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771D0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6459841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r>
      <w:tr w:rsidR="00342284" w:rsidRPr="002D2A33" w14:paraId="5F2EB9B5" w14:textId="77777777" w:rsidTr="00827C84">
        <w:trPr>
          <w:trHeight w:val="20"/>
        </w:trPr>
        <w:tc>
          <w:tcPr>
            <w:tcW w:w="562" w:type="dxa"/>
            <w:shd w:val="clear" w:color="auto" w:fill="auto"/>
            <w:noWrap/>
            <w:vAlign w:val="center"/>
            <w:hideMark/>
          </w:tcPr>
          <w:p w14:paraId="111990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217</w:t>
            </w:r>
          </w:p>
        </w:tc>
        <w:tc>
          <w:tcPr>
            <w:tcW w:w="4820" w:type="dxa"/>
            <w:shd w:val="clear" w:color="auto" w:fill="auto"/>
            <w:vAlign w:val="center"/>
            <w:hideMark/>
          </w:tcPr>
          <w:p w14:paraId="1CB9351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Спортивная улица, 31</w:t>
            </w:r>
          </w:p>
        </w:tc>
        <w:tc>
          <w:tcPr>
            <w:tcW w:w="1066" w:type="dxa"/>
            <w:shd w:val="clear" w:color="auto" w:fill="auto"/>
            <w:vAlign w:val="center"/>
            <w:hideMark/>
          </w:tcPr>
          <w:p w14:paraId="0836ADC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63.315723</w:t>
            </w:r>
          </w:p>
        </w:tc>
        <w:tc>
          <w:tcPr>
            <w:tcW w:w="1066" w:type="dxa"/>
            <w:shd w:val="clear" w:color="auto" w:fill="auto"/>
            <w:vAlign w:val="center"/>
            <w:hideMark/>
          </w:tcPr>
          <w:p w14:paraId="34B5F09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61.322344</w:t>
            </w:r>
          </w:p>
        </w:tc>
        <w:tc>
          <w:tcPr>
            <w:tcW w:w="1740" w:type="dxa"/>
            <w:shd w:val="clear" w:color="auto" w:fill="auto"/>
            <w:vAlign w:val="center"/>
            <w:hideMark/>
          </w:tcPr>
          <w:p w14:paraId="42DB41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706F55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A3AA8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74D14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2321B5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000E63D7" w14:textId="77777777" w:rsidTr="00827C84">
        <w:trPr>
          <w:trHeight w:val="20"/>
        </w:trPr>
        <w:tc>
          <w:tcPr>
            <w:tcW w:w="562" w:type="dxa"/>
            <w:shd w:val="clear" w:color="auto" w:fill="auto"/>
            <w:noWrap/>
            <w:vAlign w:val="center"/>
            <w:hideMark/>
          </w:tcPr>
          <w:p w14:paraId="1E9745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218</w:t>
            </w:r>
          </w:p>
        </w:tc>
        <w:tc>
          <w:tcPr>
            <w:tcW w:w="4820" w:type="dxa"/>
            <w:shd w:val="clear" w:color="auto" w:fill="auto"/>
            <w:vAlign w:val="center"/>
            <w:hideMark/>
          </w:tcPr>
          <w:p w14:paraId="2C4767D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Спортивная улица, 35</w:t>
            </w:r>
          </w:p>
        </w:tc>
        <w:tc>
          <w:tcPr>
            <w:tcW w:w="1066" w:type="dxa"/>
            <w:shd w:val="clear" w:color="auto" w:fill="auto"/>
            <w:vAlign w:val="center"/>
            <w:hideMark/>
          </w:tcPr>
          <w:p w14:paraId="4A67453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63.31672</w:t>
            </w:r>
          </w:p>
        </w:tc>
        <w:tc>
          <w:tcPr>
            <w:tcW w:w="1066" w:type="dxa"/>
            <w:shd w:val="clear" w:color="auto" w:fill="auto"/>
            <w:vAlign w:val="center"/>
            <w:hideMark/>
          </w:tcPr>
          <w:p w14:paraId="76D681C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61.322486</w:t>
            </w:r>
          </w:p>
        </w:tc>
        <w:tc>
          <w:tcPr>
            <w:tcW w:w="1740" w:type="dxa"/>
            <w:shd w:val="clear" w:color="auto" w:fill="auto"/>
            <w:vAlign w:val="center"/>
            <w:hideMark/>
          </w:tcPr>
          <w:p w14:paraId="1E3E92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617CA58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5E7A39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27C508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162AB9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25DCBA2" w14:textId="77777777" w:rsidTr="00827C84">
        <w:trPr>
          <w:trHeight w:val="20"/>
        </w:trPr>
        <w:tc>
          <w:tcPr>
            <w:tcW w:w="562" w:type="dxa"/>
            <w:shd w:val="clear" w:color="auto" w:fill="auto"/>
            <w:noWrap/>
            <w:vAlign w:val="center"/>
            <w:hideMark/>
          </w:tcPr>
          <w:p w14:paraId="4318F1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219</w:t>
            </w:r>
          </w:p>
        </w:tc>
        <w:tc>
          <w:tcPr>
            <w:tcW w:w="4820" w:type="dxa"/>
            <w:shd w:val="clear" w:color="auto" w:fill="auto"/>
            <w:vAlign w:val="center"/>
            <w:hideMark/>
          </w:tcPr>
          <w:p w14:paraId="2F06854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Спортивная улица, 35</w:t>
            </w:r>
          </w:p>
        </w:tc>
        <w:tc>
          <w:tcPr>
            <w:tcW w:w="1066" w:type="dxa"/>
            <w:shd w:val="clear" w:color="auto" w:fill="auto"/>
            <w:vAlign w:val="center"/>
            <w:hideMark/>
          </w:tcPr>
          <w:p w14:paraId="28344E1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63.31672</w:t>
            </w:r>
          </w:p>
        </w:tc>
        <w:tc>
          <w:tcPr>
            <w:tcW w:w="1066" w:type="dxa"/>
            <w:shd w:val="clear" w:color="auto" w:fill="auto"/>
            <w:vAlign w:val="center"/>
            <w:hideMark/>
          </w:tcPr>
          <w:p w14:paraId="79A4728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61.322486</w:t>
            </w:r>
          </w:p>
        </w:tc>
        <w:tc>
          <w:tcPr>
            <w:tcW w:w="1740" w:type="dxa"/>
            <w:shd w:val="clear" w:color="auto" w:fill="auto"/>
            <w:vAlign w:val="center"/>
            <w:hideMark/>
          </w:tcPr>
          <w:p w14:paraId="34CAFC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6A35BDD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ABFF5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1349C9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7A693D3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r>
      <w:tr w:rsidR="00342284" w:rsidRPr="002D2A33" w14:paraId="308D841F" w14:textId="77777777" w:rsidTr="00827C84">
        <w:trPr>
          <w:trHeight w:val="20"/>
        </w:trPr>
        <w:tc>
          <w:tcPr>
            <w:tcW w:w="562" w:type="dxa"/>
            <w:shd w:val="clear" w:color="auto" w:fill="auto"/>
            <w:noWrap/>
            <w:vAlign w:val="center"/>
            <w:hideMark/>
          </w:tcPr>
          <w:p w14:paraId="5359D44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220</w:t>
            </w:r>
          </w:p>
        </w:tc>
        <w:tc>
          <w:tcPr>
            <w:tcW w:w="4820" w:type="dxa"/>
            <w:shd w:val="clear" w:color="auto" w:fill="auto"/>
            <w:vAlign w:val="center"/>
            <w:hideMark/>
          </w:tcPr>
          <w:p w14:paraId="38326EA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Спортивная улица, 37</w:t>
            </w:r>
          </w:p>
        </w:tc>
        <w:tc>
          <w:tcPr>
            <w:tcW w:w="1066" w:type="dxa"/>
            <w:shd w:val="clear" w:color="auto" w:fill="auto"/>
            <w:vAlign w:val="center"/>
            <w:hideMark/>
          </w:tcPr>
          <w:p w14:paraId="01CAFC7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63.316046</w:t>
            </w:r>
          </w:p>
        </w:tc>
        <w:tc>
          <w:tcPr>
            <w:tcW w:w="1066" w:type="dxa"/>
            <w:shd w:val="clear" w:color="auto" w:fill="auto"/>
            <w:vAlign w:val="center"/>
            <w:hideMark/>
          </w:tcPr>
          <w:p w14:paraId="6344433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61.322922</w:t>
            </w:r>
          </w:p>
        </w:tc>
        <w:tc>
          <w:tcPr>
            <w:tcW w:w="1740" w:type="dxa"/>
            <w:shd w:val="clear" w:color="auto" w:fill="auto"/>
            <w:vAlign w:val="center"/>
            <w:hideMark/>
          </w:tcPr>
          <w:p w14:paraId="4CD4451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977" w:type="dxa"/>
            <w:shd w:val="clear" w:color="auto" w:fill="auto"/>
            <w:vAlign w:val="center"/>
            <w:hideMark/>
          </w:tcPr>
          <w:p w14:paraId="066C65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76F115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AF9760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44" w:type="dxa"/>
            <w:shd w:val="clear" w:color="auto" w:fill="auto"/>
            <w:noWrap/>
            <w:vAlign w:val="center"/>
            <w:hideMark/>
          </w:tcPr>
          <w:p w14:paraId="5F3287B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29</w:t>
            </w:r>
          </w:p>
        </w:tc>
      </w:tr>
      <w:tr w:rsidR="00342284" w:rsidRPr="002D2A33" w14:paraId="26C485EA" w14:textId="77777777" w:rsidTr="00827C84">
        <w:trPr>
          <w:trHeight w:val="20"/>
        </w:trPr>
        <w:tc>
          <w:tcPr>
            <w:tcW w:w="562" w:type="dxa"/>
            <w:shd w:val="clear" w:color="auto" w:fill="auto"/>
            <w:noWrap/>
            <w:vAlign w:val="center"/>
            <w:hideMark/>
          </w:tcPr>
          <w:p w14:paraId="401270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221</w:t>
            </w:r>
          </w:p>
        </w:tc>
        <w:tc>
          <w:tcPr>
            <w:tcW w:w="4820" w:type="dxa"/>
            <w:shd w:val="clear" w:color="auto" w:fill="auto"/>
            <w:vAlign w:val="center"/>
            <w:hideMark/>
          </w:tcPr>
          <w:p w14:paraId="1E7D622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Спортивная улица, 37А</w:t>
            </w:r>
          </w:p>
        </w:tc>
        <w:tc>
          <w:tcPr>
            <w:tcW w:w="1066" w:type="dxa"/>
            <w:shd w:val="clear" w:color="auto" w:fill="auto"/>
            <w:vAlign w:val="center"/>
            <w:hideMark/>
          </w:tcPr>
          <w:p w14:paraId="4B2A4BA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63.315121</w:t>
            </w:r>
          </w:p>
        </w:tc>
        <w:tc>
          <w:tcPr>
            <w:tcW w:w="1066" w:type="dxa"/>
            <w:shd w:val="clear" w:color="auto" w:fill="auto"/>
            <w:vAlign w:val="center"/>
            <w:hideMark/>
          </w:tcPr>
          <w:p w14:paraId="30A614D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61.32366</w:t>
            </w:r>
          </w:p>
        </w:tc>
        <w:tc>
          <w:tcPr>
            <w:tcW w:w="1740" w:type="dxa"/>
            <w:shd w:val="clear" w:color="auto" w:fill="auto"/>
            <w:vAlign w:val="center"/>
            <w:hideMark/>
          </w:tcPr>
          <w:p w14:paraId="6E79A87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977" w:type="dxa"/>
            <w:shd w:val="clear" w:color="auto" w:fill="auto"/>
            <w:vAlign w:val="center"/>
            <w:hideMark/>
          </w:tcPr>
          <w:p w14:paraId="4C4181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824211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D1593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44" w:type="dxa"/>
            <w:shd w:val="clear" w:color="auto" w:fill="auto"/>
            <w:noWrap/>
            <w:vAlign w:val="center"/>
            <w:hideMark/>
          </w:tcPr>
          <w:p w14:paraId="6FD3ADE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4BD46A09" w14:textId="77777777" w:rsidTr="00827C84">
        <w:trPr>
          <w:trHeight w:val="20"/>
        </w:trPr>
        <w:tc>
          <w:tcPr>
            <w:tcW w:w="562" w:type="dxa"/>
            <w:shd w:val="clear" w:color="auto" w:fill="auto"/>
            <w:noWrap/>
            <w:vAlign w:val="center"/>
            <w:hideMark/>
          </w:tcPr>
          <w:p w14:paraId="5C521EA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222</w:t>
            </w:r>
          </w:p>
        </w:tc>
        <w:tc>
          <w:tcPr>
            <w:tcW w:w="4820" w:type="dxa"/>
            <w:shd w:val="clear" w:color="auto" w:fill="auto"/>
            <w:vAlign w:val="center"/>
            <w:hideMark/>
          </w:tcPr>
          <w:p w14:paraId="556DB7F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Спортивная улица, 43</w:t>
            </w:r>
          </w:p>
        </w:tc>
        <w:tc>
          <w:tcPr>
            <w:tcW w:w="1066" w:type="dxa"/>
            <w:shd w:val="clear" w:color="auto" w:fill="auto"/>
            <w:vAlign w:val="center"/>
            <w:hideMark/>
          </w:tcPr>
          <w:p w14:paraId="6D366DE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63.312857</w:t>
            </w:r>
          </w:p>
        </w:tc>
        <w:tc>
          <w:tcPr>
            <w:tcW w:w="1066" w:type="dxa"/>
            <w:shd w:val="clear" w:color="auto" w:fill="auto"/>
            <w:vAlign w:val="center"/>
            <w:hideMark/>
          </w:tcPr>
          <w:p w14:paraId="5C22BFC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61.32363</w:t>
            </w:r>
          </w:p>
        </w:tc>
        <w:tc>
          <w:tcPr>
            <w:tcW w:w="1740" w:type="dxa"/>
            <w:shd w:val="clear" w:color="auto" w:fill="auto"/>
            <w:vAlign w:val="center"/>
            <w:hideMark/>
          </w:tcPr>
          <w:p w14:paraId="3C2360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977" w:type="dxa"/>
            <w:shd w:val="clear" w:color="auto" w:fill="auto"/>
            <w:vAlign w:val="center"/>
            <w:hideMark/>
          </w:tcPr>
          <w:p w14:paraId="342A8B2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F2847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75E3D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44" w:type="dxa"/>
            <w:shd w:val="clear" w:color="auto" w:fill="auto"/>
            <w:noWrap/>
            <w:vAlign w:val="center"/>
            <w:hideMark/>
          </w:tcPr>
          <w:p w14:paraId="656E197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57</w:t>
            </w:r>
          </w:p>
        </w:tc>
      </w:tr>
      <w:tr w:rsidR="00342284" w:rsidRPr="002D2A33" w14:paraId="6AA7A920" w14:textId="77777777" w:rsidTr="00827C84">
        <w:trPr>
          <w:trHeight w:val="20"/>
        </w:trPr>
        <w:tc>
          <w:tcPr>
            <w:tcW w:w="562" w:type="dxa"/>
            <w:shd w:val="clear" w:color="auto" w:fill="auto"/>
            <w:noWrap/>
            <w:vAlign w:val="center"/>
            <w:hideMark/>
          </w:tcPr>
          <w:p w14:paraId="2EF4B9C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223</w:t>
            </w:r>
          </w:p>
        </w:tc>
        <w:tc>
          <w:tcPr>
            <w:tcW w:w="4820" w:type="dxa"/>
            <w:shd w:val="clear" w:color="auto" w:fill="auto"/>
            <w:vAlign w:val="center"/>
            <w:hideMark/>
          </w:tcPr>
          <w:p w14:paraId="7D86FCD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Спортивная улица, 45</w:t>
            </w:r>
          </w:p>
        </w:tc>
        <w:tc>
          <w:tcPr>
            <w:tcW w:w="1066" w:type="dxa"/>
            <w:shd w:val="clear" w:color="auto" w:fill="auto"/>
            <w:vAlign w:val="center"/>
            <w:hideMark/>
          </w:tcPr>
          <w:p w14:paraId="3E9E111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63.313845</w:t>
            </w:r>
          </w:p>
        </w:tc>
        <w:tc>
          <w:tcPr>
            <w:tcW w:w="1066" w:type="dxa"/>
            <w:shd w:val="clear" w:color="auto" w:fill="auto"/>
            <w:vAlign w:val="center"/>
            <w:hideMark/>
          </w:tcPr>
          <w:p w14:paraId="510211C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61.323889</w:t>
            </w:r>
          </w:p>
        </w:tc>
        <w:tc>
          <w:tcPr>
            <w:tcW w:w="1740" w:type="dxa"/>
            <w:shd w:val="clear" w:color="auto" w:fill="auto"/>
            <w:vAlign w:val="center"/>
            <w:hideMark/>
          </w:tcPr>
          <w:p w14:paraId="577177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977" w:type="dxa"/>
            <w:shd w:val="clear" w:color="auto" w:fill="auto"/>
            <w:vAlign w:val="center"/>
            <w:hideMark/>
          </w:tcPr>
          <w:p w14:paraId="36FACE0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EBE51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653654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44" w:type="dxa"/>
            <w:shd w:val="clear" w:color="auto" w:fill="auto"/>
            <w:noWrap/>
            <w:vAlign w:val="center"/>
            <w:hideMark/>
          </w:tcPr>
          <w:p w14:paraId="786235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4FE7D21" w14:textId="77777777" w:rsidTr="00827C84">
        <w:trPr>
          <w:trHeight w:val="20"/>
        </w:trPr>
        <w:tc>
          <w:tcPr>
            <w:tcW w:w="562" w:type="dxa"/>
            <w:shd w:val="clear" w:color="auto" w:fill="auto"/>
            <w:noWrap/>
            <w:vAlign w:val="center"/>
            <w:hideMark/>
          </w:tcPr>
          <w:p w14:paraId="3D10227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224</w:t>
            </w:r>
          </w:p>
        </w:tc>
        <w:tc>
          <w:tcPr>
            <w:tcW w:w="4820" w:type="dxa"/>
            <w:shd w:val="clear" w:color="auto" w:fill="auto"/>
            <w:vAlign w:val="center"/>
            <w:hideMark/>
          </w:tcPr>
          <w:p w14:paraId="2F061F8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Спортивная улица, 49</w:t>
            </w:r>
          </w:p>
        </w:tc>
        <w:tc>
          <w:tcPr>
            <w:tcW w:w="1066" w:type="dxa"/>
            <w:shd w:val="clear" w:color="auto" w:fill="auto"/>
            <w:vAlign w:val="center"/>
            <w:hideMark/>
          </w:tcPr>
          <w:p w14:paraId="18F3FC5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63.313171</w:t>
            </w:r>
          </w:p>
        </w:tc>
        <w:tc>
          <w:tcPr>
            <w:tcW w:w="1066" w:type="dxa"/>
            <w:shd w:val="clear" w:color="auto" w:fill="auto"/>
            <w:vAlign w:val="center"/>
            <w:hideMark/>
          </w:tcPr>
          <w:p w14:paraId="6323A8C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61.324999</w:t>
            </w:r>
          </w:p>
        </w:tc>
        <w:tc>
          <w:tcPr>
            <w:tcW w:w="1740" w:type="dxa"/>
            <w:shd w:val="clear" w:color="auto" w:fill="auto"/>
            <w:vAlign w:val="center"/>
            <w:hideMark/>
          </w:tcPr>
          <w:p w14:paraId="6A0FF0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977" w:type="dxa"/>
            <w:shd w:val="clear" w:color="auto" w:fill="auto"/>
            <w:vAlign w:val="center"/>
            <w:hideMark/>
          </w:tcPr>
          <w:p w14:paraId="009AAB3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8A7EF4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D93E98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44" w:type="dxa"/>
            <w:shd w:val="clear" w:color="auto" w:fill="auto"/>
            <w:noWrap/>
            <w:vAlign w:val="center"/>
            <w:hideMark/>
          </w:tcPr>
          <w:p w14:paraId="5E740C0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43</w:t>
            </w:r>
          </w:p>
        </w:tc>
      </w:tr>
      <w:tr w:rsidR="00342284" w:rsidRPr="002D2A33" w14:paraId="67601FD8" w14:textId="77777777" w:rsidTr="00827C84">
        <w:trPr>
          <w:trHeight w:val="20"/>
        </w:trPr>
        <w:tc>
          <w:tcPr>
            <w:tcW w:w="562" w:type="dxa"/>
            <w:shd w:val="clear" w:color="auto" w:fill="auto"/>
            <w:noWrap/>
            <w:vAlign w:val="center"/>
            <w:hideMark/>
          </w:tcPr>
          <w:p w14:paraId="521315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225</w:t>
            </w:r>
          </w:p>
        </w:tc>
        <w:tc>
          <w:tcPr>
            <w:tcW w:w="4820" w:type="dxa"/>
            <w:shd w:val="clear" w:color="auto" w:fill="auto"/>
            <w:vAlign w:val="center"/>
            <w:hideMark/>
          </w:tcPr>
          <w:p w14:paraId="413B501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Студенческая улица, 16/1</w:t>
            </w:r>
          </w:p>
        </w:tc>
        <w:tc>
          <w:tcPr>
            <w:tcW w:w="1066" w:type="dxa"/>
            <w:shd w:val="clear" w:color="auto" w:fill="auto"/>
            <w:vAlign w:val="center"/>
            <w:hideMark/>
          </w:tcPr>
          <w:p w14:paraId="1B7CB67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63.349032</w:t>
            </w:r>
          </w:p>
        </w:tc>
        <w:tc>
          <w:tcPr>
            <w:tcW w:w="1066" w:type="dxa"/>
            <w:shd w:val="clear" w:color="auto" w:fill="auto"/>
            <w:vAlign w:val="center"/>
            <w:hideMark/>
          </w:tcPr>
          <w:p w14:paraId="1A71800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61.31185</w:t>
            </w:r>
          </w:p>
        </w:tc>
        <w:tc>
          <w:tcPr>
            <w:tcW w:w="1740" w:type="dxa"/>
            <w:shd w:val="clear" w:color="auto" w:fill="auto"/>
            <w:vAlign w:val="center"/>
            <w:hideMark/>
          </w:tcPr>
          <w:p w14:paraId="0F48486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977" w:type="dxa"/>
            <w:shd w:val="clear" w:color="auto" w:fill="auto"/>
            <w:vAlign w:val="center"/>
            <w:hideMark/>
          </w:tcPr>
          <w:p w14:paraId="630D9CE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C4971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886F58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1544" w:type="dxa"/>
            <w:shd w:val="clear" w:color="auto" w:fill="auto"/>
            <w:noWrap/>
            <w:vAlign w:val="center"/>
            <w:hideMark/>
          </w:tcPr>
          <w:p w14:paraId="7C8723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0EACBF19" w14:textId="77777777" w:rsidTr="00827C84">
        <w:trPr>
          <w:trHeight w:val="20"/>
        </w:trPr>
        <w:tc>
          <w:tcPr>
            <w:tcW w:w="562" w:type="dxa"/>
            <w:shd w:val="clear" w:color="auto" w:fill="auto"/>
            <w:noWrap/>
            <w:vAlign w:val="center"/>
            <w:hideMark/>
          </w:tcPr>
          <w:p w14:paraId="6DB29A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226</w:t>
            </w:r>
          </w:p>
        </w:tc>
        <w:tc>
          <w:tcPr>
            <w:tcW w:w="4820" w:type="dxa"/>
            <w:shd w:val="clear" w:color="auto" w:fill="auto"/>
            <w:vAlign w:val="center"/>
            <w:hideMark/>
          </w:tcPr>
          <w:p w14:paraId="77D761D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Студенческая улица, 16</w:t>
            </w:r>
          </w:p>
        </w:tc>
        <w:tc>
          <w:tcPr>
            <w:tcW w:w="1066" w:type="dxa"/>
            <w:shd w:val="clear" w:color="auto" w:fill="auto"/>
            <w:vAlign w:val="center"/>
            <w:hideMark/>
          </w:tcPr>
          <w:p w14:paraId="1CD0EFA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63.349077</w:t>
            </w:r>
          </w:p>
        </w:tc>
        <w:tc>
          <w:tcPr>
            <w:tcW w:w="1066" w:type="dxa"/>
            <w:shd w:val="clear" w:color="auto" w:fill="auto"/>
            <w:vAlign w:val="center"/>
            <w:hideMark/>
          </w:tcPr>
          <w:p w14:paraId="1686102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61.311215</w:t>
            </w:r>
          </w:p>
        </w:tc>
        <w:tc>
          <w:tcPr>
            <w:tcW w:w="1740" w:type="dxa"/>
            <w:shd w:val="clear" w:color="auto" w:fill="auto"/>
            <w:vAlign w:val="center"/>
            <w:hideMark/>
          </w:tcPr>
          <w:p w14:paraId="3026EDD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607EBE4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95753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61C296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216DDC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572ED1E" w14:textId="77777777" w:rsidTr="00827C84">
        <w:trPr>
          <w:trHeight w:val="20"/>
        </w:trPr>
        <w:tc>
          <w:tcPr>
            <w:tcW w:w="562" w:type="dxa"/>
            <w:shd w:val="clear" w:color="auto" w:fill="auto"/>
            <w:noWrap/>
            <w:vAlign w:val="center"/>
            <w:hideMark/>
          </w:tcPr>
          <w:p w14:paraId="142BE29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227</w:t>
            </w:r>
          </w:p>
        </w:tc>
        <w:tc>
          <w:tcPr>
            <w:tcW w:w="4820" w:type="dxa"/>
            <w:shd w:val="clear" w:color="auto" w:fill="auto"/>
            <w:vAlign w:val="center"/>
            <w:hideMark/>
          </w:tcPr>
          <w:p w14:paraId="72A0CA1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Студенческая улица, 18</w:t>
            </w:r>
          </w:p>
        </w:tc>
        <w:tc>
          <w:tcPr>
            <w:tcW w:w="1066" w:type="dxa"/>
            <w:shd w:val="clear" w:color="auto" w:fill="auto"/>
            <w:vAlign w:val="center"/>
            <w:hideMark/>
          </w:tcPr>
          <w:p w14:paraId="1D76C62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63.34879</w:t>
            </w:r>
          </w:p>
        </w:tc>
        <w:tc>
          <w:tcPr>
            <w:tcW w:w="1066" w:type="dxa"/>
            <w:shd w:val="clear" w:color="auto" w:fill="auto"/>
            <w:vAlign w:val="center"/>
            <w:hideMark/>
          </w:tcPr>
          <w:p w14:paraId="709BA2B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61.310446</w:t>
            </w:r>
          </w:p>
        </w:tc>
        <w:tc>
          <w:tcPr>
            <w:tcW w:w="1740" w:type="dxa"/>
            <w:shd w:val="clear" w:color="auto" w:fill="auto"/>
            <w:vAlign w:val="center"/>
            <w:hideMark/>
          </w:tcPr>
          <w:p w14:paraId="1DBF738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54BF922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456BE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EC506E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07A6CF7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297E1BFB" w14:textId="77777777" w:rsidTr="00827C84">
        <w:trPr>
          <w:trHeight w:val="20"/>
        </w:trPr>
        <w:tc>
          <w:tcPr>
            <w:tcW w:w="562" w:type="dxa"/>
            <w:shd w:val="clear" w:color="auto" w:fill="auto"/>
            <w:noWrap/>
            <w:vAlign w:val="center"/>
            <w:hideMark/>
          </w:tcPr>
          <w:p w14:paraId="44FF514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228</w:t>
            </w:r>
          </w:p>
        </w:tc>
        <w:tc>
          <w:tcPr>
            <w:tcW w:w="4820" w:type="dxa"/>
            <w:shd w:val="clear" w:color="auto" w:fill="auto"/>
            <w:vAlign w:val="center"/>
            <w:hideMark/>
          </w:tcPr>
          <w:p w14:paraId="11DE895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Студенческая улица, 18/1</w:t>
            </w:r>
          </w:p>
        </w:tc>
        <w:tc>
          <w:tcPr>
            <w:tcW w:w="1066" w:type="dxa"/>
            <w:shd w:val="clear" w:color="auto" w:fill="auto"/>
            <w:vAlign w:val="center"/>
            <w:hideMark/>
          </w:tcPr>
          <w:p w14:paraId="2147489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63.347864</w:t>
            </w:r>
          </w:p>
        </w:tc>
        <w:tc>
          <w:tcPr>
            <w:tcW w:w="1066" w:type="dxa"/>
            <w:shd w:val="clear" w:color="auto" w:fill="auto"/>
            <w:vAlign w:val="center"/>
            <w:hideMark/>
          </w:tcPr>
          <w:p w14:paraId="46B9747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61.310161</w:t>
            </w:r>
          </w:p>
        </w:tc>
        <w:tc>
          <w:tcPr>
            <w:tcW w:w="1740" w:type="dxa"/>
            <w:shd w:val="clear" w:color="auto" w:fill="auto"/>
            <w:vAlign w:val="center"/>
            <w:hideMark/>
          </w:tcPr>
          <w:p w14:paraId="53B6EE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vAlign w:val="center"/>
            <w:hideMark/>
          </w:tcPr>
          <w:p w14:paraId="2BDDE2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A46B0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4FA593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133D15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w:t>
            </w:r>
          </w:p>
        </w:tc>
      </w:tr>
      <w:tr w:rsidR="00342284" w:rsidRPr="002D2A33" w14:paraId="7E2FB9EB" w14:textId="77777777" w:rsidTr="00827C84">
        <w:trPr>
          <w:trHeight w:val="20"/>
        </w:trPr>
        <w:tc>
          <w:tcPr>
            <w:tcW w:w="562" w:type="dxa"/>
            <w:shd w:val="clear" w:color="auto" w:fill="auto"/>
            <w:noWrap/>
            <w:vAlign w:val="center"/>
            <w:hideMark/>
          </w:tcPr>
          <w:p w14:paraId="660436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229</w:t>
            </w:r>
          </w:p>
        </w:tc>
        <w:tc>
          <w:tcPr>
            <w:tcW w:w="4820" w:type="dxa"/>
            <w:shd w:val="clear" w:color="auto" w:fill="auto"/>
            <w:vAlign w:val="center"/>
            <w:hideMark/>
          </w:tcPr>
          <w:p w14:paraId="4AAF007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Студенческая улица, 20</w:t>
            </w:r>
          </w:p>
        </w:tc>
        <w:tc>
          <w:tcPr>
            <w:tcW w:w="1066" w:type="dxa"/>
            <w:shd w:val="clear" w:color="auto" w:fill="auto"/>
            <w:vAlign w:val="center"/>
            <w:hideMark/>
          </w:tcPr>
          <w:p w14:paraId="36B2C01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63.349868</w:t>
            </w:r>
          </w:p>
        </w:tc>
        <w:tc>
          <w:tcPr>
            <w:tcW w:w="1066" w:type="dxa"/>
            <w:shd w:val="clear" w:color="auto" w:fill="auto"/>
            <w:vAlign w:val="center"/>
            <w:hideMark/>
          </w:tcPr>
          <w:p w14:paraId="0280BFF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61.309816</w:t>
            </w:r>
          </w:p>
        </w:tc>
        <w:tc>
          <w:tcPr>
            <w:tcW w:w="1740" w:type="dxa"/>
            <w:shd w:val="clear" w:color="auto" w:fill="auto"/>
            <w:vAlign w:val="center"/>
            <w:hideMark/>
          </w:tcPr>
          <w:p w14:paraId="205095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977" w:type="dxa"/>
            <w:shd w:val="clear" w:color="auto" w:fill="auto"/>
            <w:vAlign w:val="center"/>
            <w:hideMark/>
          </w:tcPr>
          <w:p w14:paraId="4E8759D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98E360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FBB18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1544" w:type="dxa"/>
            <w:shd w:val="clear" w:color="auto" w:fill="auto"/>
            <w:noWrap/>
            <w:vAlign w:val="center"/>
            <w:hideMark/>
          </w:tcPr>
          <w:p w14:paraId="6795F04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r>
      <w:tr w:rsidR="00342284" w:rsidRPr="002D2A33" w14:paraId="09FA9933" w14:textId="77777777" w:rsidTr="00827C84">
        <w:trPr>
          <w:trHeight w:val="20"/>
        </w:trPr>
        <w:tc>
          <w:tcPr>
            <w:tcW w:w="562" w:type="dxa"/>
            <w:shd w:val="clear" w:color="auto" w:fill="auto"/>
            <w:noWrap/>
            <w:vAlign w:val="center"/>
            <w:hideMark/>
          </w:tcPr>
          <w:p w14:paraId="07FC5C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230</w:t>
            </w:r>
          </w:p>
        </w:tc>
        <w:tc>
          <w:tcPr>
            <w:tcW w:w="4820" w:type="dxa"/>
            <w:shd w:val="clear" w:color="auto" w:fill="auto"/>
            <w:vAlign w:val="center"/>
            <w:hideMark/>
          </w:tcPr>
          <w:p w14:paraId="776E514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4</w:t>
            </w:r>
          </w:p>
        </w:tc>
        <w:tc>
          <w:tcPr>
            <w:tcW w:w="1066" w:type="dxa"/>
            <w:shd w:val="clear" w:color="auto" w:fill="auto"/>
            <w:vAlign w:val="center"/>
            <w:hideMark/>
          </w:tcPr>
          <w:p w14:paraId="5E3150C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63.309264</w:t>
            </w:r>
          </w:p>
        </w:tc>
        <w:tc>
          <w:tcPr>
            <w:tcW w:w="1066" w:type="dxa"/>
            <w:shd w:val="clear" w:color="auto" w:fill="auto"/>
            <w:vAlign w:val="center"/>
            <w:hideMark/>
          </w:tcPr>
          <w:p w14:paraId="24F40A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61.317326</w:t>
            </w:r>
          </w:p>
        </w:tc>
        <w:tc>
          <w:tcPr>
            <w:tcW w:w="1740" w:type="dxa"/>
            <w:shd w:val="clear" w:color="auto" w:fill="auto"/>
            <w:vAlign w:val="center"/>
            <w:hideMark/>
          </w:tcPr>
          <w:p w14:paraId="413FE8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4BD238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ADE574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EC80D3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7BAF2A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066B8997" w14:textId="77777777" w:rsidTr="00827C84">
        <w:trPr>
          <w:trHeight w:val="20"/>
        </w:trPr>
        <w:tc>
          <w:tcPr>
            <w:tcW w:w="562" w:type="dxa"/>
            <w:shd w:val="clear" w:color="auto" w:fill="auto"/>
            <w:noWrap/>
            <w:vAlign w:val="center"/>
            <w:hideMark/>
          </w:tcPr>
          <w:p w14:paraId="6DD3DCA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231</w:t>
            </w:r>
          </w:p>
        </w:tc>
        <w:tc>
          <w:tcPr>
            <w:tcW w:w="4820" w:type="dxa"/>
            <w:shd w:val="clear" w:color="auto" w:fill="auto"/>
            <w:vAlign w:val="center"/>
            <w:hideMark/>
          </w:tcPr>
          <w:p w14:paraId="73C56D3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4</w:t>
            </w:r>
          </w:p>
        </w:tc>
        <w:tc>
          <w:tcPr>
            <w:tcW w:w="1066" w:type="dxa"/>
            <w:shd w:val="clear" w:color="auto" w:fill="auto"/>
            <w:vAlign w:val="center"/>
            <w:hideMark/>
          </w:tcPr>
          <w:p w14:paraId="77FC337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63.309264</w:t>
            </w:r>
          </w:p>
        </w:tc>
        <w:tc>
          <w:tcPr>
            <w:tcW w:w="1066" w:type="dxa"/>
            <w:shd w:val="clear" w:color="auto" w:fill="auto"/>
            <w:vAlign w:val="center"/>
            <w:hideMark/>
          </w:tcPr>
          <w:p w14:paraId="2150587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61.317326</w:t>
            </w:r>
          </w:p>
        </w:tc>
        <w:tc>
          <w:tcPr>
            <w:tcW w:w="1740" w:type="dxa"/>
            <w:shd w:val="clear" w:color="auto" w:fill="auto"/>
            <w:vAlign w:val="center"/>
            <w:hideMark/>
          </w:tcPr>
          <w:p w14:paraId="225FAD0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977" w:type="dxa"/>
            <w:shd w:val="clear" w:color="auto" w:fill="auto"/>
            <w:vAlign w:val="center"/>
            <w:hideMark/>
          </w:tcPr>
          <w:p w14:paraId="4B7D6B1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58215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A89D3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44" w:type="dxa"/>
            <w:shd w:val="clear" w:color="auto" w:fill="auto"/>
            <w:noWrap/>
            <w:vAlign w:val="center"/>
            <w:hideMark/>
          </w:tcPr>
          <w:p w14:paraId="6490146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2231D79C" w14:textId="77777777" w:rsidTr="00827C84">
        <w:trPr>
          <w:trHeight w:val="20"/>
        </w:trPr>
        <w:tc>
          <w:tcPr>
            <w:tcW w:w="562" w:type="dxa"/>
            <w:shd w:val="clear" w:color="auto" w:fill="auto"/>
            <w:noWrap/>
            <w:vAlign w:val="center"/>
            <w:hideMark/>
          </w:tcPr>
          <w:p w14:paraId="668A14F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232</w:t>
            </w:r>
          </w:p>
        </w:tc>
        <w:tc>
          <w:tcPr>
            <w:tcW w:w="4820" w:type="dxa"/>
            <w:shd w:val="clear" w:color="auto" w:fill="auto"/>
            <w:vAlign w:val="center"/>
            <w:hideMark/>
          </w:tcPr>
          <w:p w14:paraId="5A53EB0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8</w:t>
            </w:r>
          </w:p>
        </w:tc>
        <w:tc>
          <w:tcPr>
            <w:tcW w:w="1066" w:type="dxa"/>
            <w:shd w:val="clear" w:color="auto" w:fill="auto"/>
            <w:vAlign w:val="center"/>
            <w:hideMark/>
          </w:tcPr>
          <w:p w14:paraId="606D33F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63.308779</w:t>
            </w:r>
          </w:p>
        </w:tc>
        <w:tc>
          <w:tcPr>
            <w:tcW w:w="1066" w:type="dxa"/>
            <w:shd w:val="clear" w:color="auto" w:fill="auto"/>
            <w:vAlign w:val="center"/>
            <w:hideMark/>
          </w:tcPr>
          <w:p w14:paraId="586EF68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61.318375</w:t>
            </w:r>
          </w:p>
        </w:tc>
        <w:tc>
          <w:tcPr>
            <w:tcW w:w="1740" w:type="dxa"/>
            <w:shd w:val="clear" w:color="auto" w:fill="auto"/>
            <w:vAlign w:val="center"/>
            <w:hideMark/>
          </w:tcPr>
          <w:p w14:paraId="33F364B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1B6AAC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65A08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7084ED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04C55A9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3BDFB2C3" w14:textId="77777777" w:rsidTr="00827C84">
        <w:trPr>
          <w:trHeight w:val="20"/>
        </w:trPr>
        <w:tc>
          <w:tcPr>
            <w:tcW w:w="562" w:type="dxa"/>
            <w:shd w:val="clear" w:color="auto" w:fill="auto"/>
            <w:noWrap/>
            <w:vAlign w:val="center"/>
            <w:hideMark/>
          </w:tcPr>
          <w:p w14:paraId="6D29335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233</w:t>
            </w:r>
          </w:p>
        </w:tc>
        <w:tc>
          <w:tcPr>
            <w:tcW w:w="4820" w:type="dxa"/>
            <w:shd w:val="clear" w:color="auto" w:fill="auto"/>
            <w:vAlign w:val="center"/>
            <w:hideMark/>
          </w:tcPr>
          <w:p w14:paraId="60A38F3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11</w:t>
            </w:r>
          </w:p>
        </w:tc>
        <w:tc>
          <w:tcPr>
            <w:tcW w:w="1066" w:type="dxa"/>
            <w:shd w:val="clear" w:color="auto" w:fill="auto"/>
            <w:vAlign w:val="center"/>
            <w:hideMark/>
          </w:tcPr>
          <w:p w14:paraId="7DBAC9B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63.312677</w:t>
            </w:r>
          </w:p>
        </w:tc>
        <w:tc>
          <w:tcPr>
            <w:tcW w:w="1066" w:type="dxa"/>
            <w:shd w:val="clear" w:color="auto" w:fill="auto"/>
            <w:vAlign w:val="center"/>
            <w:hideMark/>
          </w:tcPr>
          <w:p w14:paraId="01DA227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61.316497</w:t>
            </w:r>
          </w:p>
        </w:tc>
        <w:tc>
          <w:tcPr>
            <w:tcW w:w="1740" w:type="dxa"/>
            <w:shd w:val="clear" w:color="auto" w:fill="auto"/>
            <w:vAlign w:val="center"/>
            <w:hideMark/>
          </w:tcPr>
          <w:p w14:paraId="286807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39ED86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83E25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32337B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691DEB7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710C3996" w14:textId="77777777" w:rsidTr="00827C84">
        <w:trPr>
          <w:trHeight w:val="20"/>
        </w:trPr>
        <w:tc>
          <w:tcPr>
            <w:tcW w:w="562" w:type="dxa"/>
            <w:shd w:val="clear" w:color="auto" w:fill="auto"/>
            <w:noWrap/>
            <w:vAlign w:val="center"/>
            <w:hideMark/>
          </w:tcPr>
          <w:p w14:paraId="0FD9BD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234</w:t>
            </w:r>
          </w:p>
        </w:tc>
        <w:tc>
          <w:tcPr>
            <w:tcW w:w="4820" w:type="dxa"/>
            <w:shd w:val="clear" w:color="auto" w:fill="auto"/>
            <w:vAlign w:val="center"/>
            <w:hideMark/>
          </w:tcPr>
          <w:p w14:paraId="2F590EB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12</w:t>
            </w:r>
          </w:p>
        </w:tc>
        <w:tc>
          <w:tcPr>
            <w:tcW w:w="1066" w:type="dxa"/>
            <w:shd w:val="clear" w:color="auto" w:fill="auto"/>
            <w:vAlign w:val="center"/>
            <w:hideMark/>
          </w:tcPr>
          <w:p w14:paraId="06952FA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63.310908</w:t>
            </w:r>
          </w:p>
        </w:tc>
        <w:tc>
          <w:tcPr>
            <w:tcW w:w="1066" w:type="dxa"/>
            <w:shd w:val="clear" w:color="auto" w:fill="auto"/>
            <w:vAlign w:val="center"/>
            <w:hideMark/>
          </w:tcPr>
          <w:p w14:paraId="24512E7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61.317745</w:t>
            </w:r>
          </w:p>
        </w:tc>
        <w:tc>
          <w:tcPr>
            <w:tcW w:w="1740" w:type="dxa"/>
            <w:shd w:val="clear" w:color="auto" w:fill="auto"/>
            <w:vAlign w:val="center"/>
            <w:hideMark/>
          </w:tcPr>
          <w:p w14:paraId="596FA80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2B8DDB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C2A97D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910D56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65D680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877F4C9" w14:textId="77777777" w:rsidTr="00827C84">
        <w:trPr>
          <w:trHeight w:val="20"/>
        </w:trPr>
        <w:tc>
          <w:tcPr>
            <w:tcW w:w="562" w:type="dxa"/>
            <w:shd w:val="clear" w:color="auto" w:fill="auto"/>
            <w:noWrap/>
            <w:vAlign w:val="center"/>
            <w:hideMark/>
          </w:tcPr>
          <w:p w14:paraId="7D0A2B3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235</w:t>
            </w:r>
          </w:p>
        </w:tc>
        <w:tc>
          <w:tcPr>
            <w:tcW w:w="4820" w:type="dxa"/>
            <w:shd w:val="clear" w:color="auto" w:fill="auto"/>
            <w:vAlign w:val="center"/>
            <w:hideMark/>
          </w:tcPr>
          <w:p w14:paraId="0A28192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12/1</w:t>
            </w:r>
          </w:p>
        </w:tc>
        <w:tc>
          <w:tcPr>
            <w:tcW w:w="1066" w:type="dxa"/>
            <w:shd w:val="clear" w:color="auto" w:fill="auto"/>
            <w:vAlign w:val="center"/>
            <w:hideMark/>
          </w:tcPr>
          <w:p w14:paraId="3F5A782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63.310126</w:t>
            </w:r>
          </w:p>
        </w:tc>
        <w:tc>
          <w:tcPr>
            <w:tcW w:w="1066" w:type="dxa"/>
            <w:shd w:val="clear" w:color="auto" w:fill="auto"/>
            <w:vAlign w:val="center"/>
            <w:hideMark/>
          </w:tcPr>
          <w:p w14:paraId="0CBFB7A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61.318306</w:t>
            </w:r>
          </w:p>
        </w:tc>
        <w:tc>
          <w:tcPr>
            <w:tcW w:w="1740" w:type="dxa"/>
            <w:shd w:val="clear" w:color="auto" w:fill="auto"/>
            <w:vAlign w:val="center"/>
            <w:hideMark/>
          </w:tcPr>
          <w:p w14:paraId="31F61CF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49C24DF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E3661A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74C80A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5CF184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r>
      <w:tr w:rsidR="00342284" w:rsidRPr="002D2A33" w14:paraId="48353788" w14:textId="77777777" w:rsidTr="00827C84">
        <w:trPr>
          <w:trHeight w:val="20"/>
        </w:trPr>
        <w:tc>
          <w:tcPr>
            <w:tcW w:w="562" w:type="dxa"/>
            <w:shd w:val="clear" w:color="auto" w:fill="auto"/>
            <w:noWrap/>
            <w:vAlign w:val="center"/>
            <w:hideMark/>
          </w:tcPr>
          <w:p w14:paraId="6CF6A6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236</w:t>
            </w:r>
          </w:p>
        </w:tc>
        <w:tc>
          <w:tcPr>
            <w:tcW w:w="4820" w:type="dxa"/>
            <w:shd w:val="clear" w:color="auto" w:fill="auto"/>
            <w:vAlign w:val="center"/>
            <w:hideMark/>
          </w:tcPr>
          <w:p w14:paraId="4D67E48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12/2</w:t>
            </w:r>
          </w:p>
        </w:tc>
        <w:tc>
          <w:tcPr>
            <w:tcW w:w="1066" w:type="dxa"/>
            <w:shd w:val="clear" w:color="auto" w:fill="auto"/>
            <w:vAlign w:val="center"/>
            <w:hideMark/>
          </w:tcPr>
          <w:p w14:paraId="25B6BB5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63.310593</w:t>
            </w:r>
          </w:p>
        </w:tc>
        <w:tc>
          <w:tcPr>
            <w:tcW w:w="1066" w:type="dxa"/>
            <w:shd w:val="clear" w:color="auto" w:fill="auto"/>
            <w:vAlign w:val="center"/>
            <w:hideMark/>
          </w:tcPr>
          <w:p w14:paraId="6E3D46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61.318695</w:t>
            </w:r>
          </w:p>
        </w:tc>
        <w:tc>
          <w:tcPr>
            <w:tcW w:w="1740" w:type="dxa"/>
            <w:shd w:val="clear" w:color="auto" w:fill="auto"/>
            <w:vAlign w:val="center"/>
            <w:hideMark/>
          </w:tcPr>
          <w:p w14:paraId="3FC2C2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2DB7DC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19EBCB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1BB090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3F55589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6F6C2CCA" w14:textId="77777777" w:rsidTr="00827C84">
        <w:trPr>
          <w:trHeight w:val="20"/>
        </w:trPr>
        <w:tc>
          <w:tcPr>
            <w:tcW w:w="562" w:type="dxa"/>
            <w:shd w:val="clear" w:color="auto" w:fill="auto"/>
            <w:noWrap/>
            <w:vAlign w:val="center"/>
            <w:hideMark/>
          </w:tcPr>
          <w:p w14:paraId="3CA0349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237</w:t>
            </w:r>
          </w:p>
        </w:tc>
        <w:tc>
          <w:tcPr>
            <w:tcW w:w="4820" w:type="dxa"/>
            <w:shd w:val="clear" w:color="auto" w:fill="auto"/>
            <w:vAlign w:val="center"/>
            <w:hideMark/>
          </w:tcPr>
          <w:p w14:paraId="690EA3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12/3</w:t>
            </w:r>
          </w:p>
        </w:tc>
        <w:tc>
          <w:tcPr>
            <w:tcW w:w="1066" w:type="dxa"/>
            <w:shd w:val="clear" w:color="auto" w:fill="auto"/>
            <w:vAlign w:val="center"/>
            <w:hideMark/>
          </w:tcPr>
          <w:p w14:paraId="719F8DB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63.311042</w:t>
            </w:r>
          </w:p>
        </w:tc>
        <w:tc>
          <w:tcPr>
            <w:tcW w:w="1066" w:type="dxa"/>
            <w:shd w:val="clear" w:color="auto" w:fill="auto"/>
            <w:vAlign w:val="center"/>
            <w:hideMark/>
          </w:tcPr>
          <w:p w14:paraId="110D9E5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61.31838</w:t>
            </w:r>
          </w:p>
        </w:tc>
        <w:tc>
          <w:tcPr>
            <w:tcW w:w="1740" w:type="dxa"/>
            <w:shd w:val="clear" w:color="auto" w:fill="auto"/>
            <w:vAlign w:val="center"/>
            <w:hideMark/>
          </w:tcPr>
          <w:p w14:paraId="52816F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4A92712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F0AD4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D91D5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2EBEF93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r>
      <w:tr w:rsidR="00342284" w:rsidRPr="002D2A33" w14:paraId="1D63218D" w14:textId="77777777" w:rsidTr="00827C84">
        <w:trPr>
          <w:trHeight w:val="20"/>
        </w:trPr>
        <w:tc>
          <w:tcPr>
            <w:tcW w:w="562" w:type="dxa"/>
            <w:shd w:val="clear" w:color="auto" w:fill="auto"/>
            <w:noWrap/>
            <w:vAlign w:val="center"/>
            <w:hideMark/>
          </w:tcPr>
          <w:p w14:paraId="23FF31D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238</w:t>
            </w:r>
          </w:p>
        </w:tc>
        <w:tc>
          <w:tcPr>
            <w:tcW w:w="4820" w:type="dxa"/>
            <w:shd w:val="clear" w:color="auto" w:fill="auto"/>
            <w:vAlign w:val="center"/>
            <w:hideMark/>
          </w:tcPr>
          <w:p w14:paraId="102844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12/4</w:t>
            </w:r>
          </w:p>
        </w:tc>
        <w:tc>
          <w:tcPr>
            <w:tcW w:w="1066" w:type="dxa"/>
            <w:shd w:val="clear" w:color="auto" w:fill="auto"/>
            <w:vAlign w:val="center"/>
            <w:hideMark/>
          </w:tcPr>
          <w:p w14:paraId="73D4CC7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63.311689</w:t>
            </w:r>
          </w:p>
        </w:tc>
        <w:tc>
          <w:tcPr>
            <w:tcW w:w="1066" w:type="dxa"/>
            <w:shd w:val="clear" w:color="auto" w:fill="auto"/>
            <w:vAlign w:val="center"/>
            <w:hideMark/>
          </w:tcPr>
          <w:p w14:paraId="45B552D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61.317905</w:t>
            </w:r>
          </w:p>
        </w:tc>
        <w:tc>
          <w:tcPr>
            <w:tcW w:w="1740" w:type="dxa"/>
            <w:shd w:val="clear" w:color="auto" w:fill="auto"/>
            <w:vAlign w:val="center"/>
            <w:hideMark/>
          </w:tcPr>
          <w:p w14:paraId="5837D8F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977" w:type="dxa"/>
            <w:shd w:val="clear" w:color="auto" w:fill="auto"/>
            <w:vAlign w:val="center"/>
            <w:hideMark/>
          </w:tcPr>
          <w:p w14:paraId="718AA9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F9F5C4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FA30F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1544" w:type="dxa"/>
            <w:shd w:val="clear" w:color="auto" w:fill="auto"/>
            <w:noWrap/>
            <w:vAlign w:val="center"/>
            <w:hideMark/>
          </w:tcPr>
          <w:p w14:paraId="3D8E767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57</w:t>
            </w:r>
          </w:p>
        </w:tc>
      </w:tr>
      <w:tr w:rsidR="00342284" w:rsidRPr="002D2A33" w14:paraId="635BAB40" w14:textId="77777777" w:rsidTr="00827C84">
        <w:trPr>
          <w:trHeight w:val="20"/>
        </w:trPr>
        <w:tc>
          <w:tcPr>
            <w:tcW w:w="562" w:type="dxa"/>
            <w:shd w:val="clear" w:color="auto" w:fill="auto"/>
            <w:noWrap/>
            <w:vAlign w:val="center"/>
            <w:hideMark/>
          </w:tcPr>
          <w:p w14:paraId="7F0AD6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239</w:t>
            </w:r>
          </w:p>
        </w:tc>
        <w:tc>
          <w:tcPr>
            <w:tcW w:w="4820" w:type="dxa"/>
            <w:shd w:val="clear" w:color="auto" w:fill="auto"/>
            <w:vAlign w:val="center"/>
            <w:hideMark/>
          </w:tcPr>
          <w:p w14:paraId="5DDF08E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13</w:t>
            </w:r>
          </w:p>
        </w:tc>
        <w:tc>
          <w:tcPr>
            <w:tcW w:w="1066" w:type="dxa"/>
            <w:shd w:val="clear" w:color="auto" w:fill="auto"/>
            <w:vAlign w:val="center"/>
            <w:hideMark/>
          </w:tcPr>
          <w:p w14:paraId="50657A2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63.313144</w:t>
            </w:r>
          </w:p>
        </w:tc>
        <w:tc>
          <w:tcPr>
            <w:tcW w:w="1066" w:type="dxa"/>
            <w:shd w:val="clear" w:color="auto" w:fill="auto"/>
            <w:vAlign w:val="center"/>
            <w:hideMark/>
          </w:tcPr>
          <w:p w14:paraId="600B39A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61.316635</w:t>
            </w:r>
          </w:p>
        </w:tc>
        <w:tc>
          <w:tcPr>
            <w:tcW w:w="1740" w:type="dxa"/>
            <w:shd w:val="clear" w:color="auto" w:fill="auto"/>
            <w:vAlign w:val="center"/>
            <w:hideMark/>
          </w:tcPr>
          <w:p w14:paraId="29AE8FB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977" w:type="dxa"/>
            <w:shd w:val="clear" w:color="auto" w:fill="auto"/>
            <w:vAlign w:val="center"/>
            <w:hideMark/>
          </w:tcPr>
          <w:p w14:paraId="28CBF1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249" w:type="dxa"/>
            <w:shd w:val="clear" w:color="auto" w:fill="auto"/>
            <w:vAlign w:val="center"/>
            <w:hideMark/>
          </w:tcPr>
          <w:p w14:paraId="3306ABF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20012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1544" w:type="dxa"/>
            <w:shd w:val="clear" w:color="auto" w:fill="auto"/>
            <w:noWrap/>
            <w:vAlign w:val="center"/>
            <w:hideMark/>
          </w:tcPr>
          <w:p w14:paraId="77D9388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r>
      <w:tr w:rsidR="00342284" w:rsidRPr="002D2A33" w14:paraId="4984C4A1" w14:textId="77777777" w:rsidTr="00827C84">
        <w:trPr>
          <w:trHeight w:val="20"/>
        </w:trPr>
        <w:tc>
          <w:tcPr>
            <w:tcW w:w="562" w:type="dxa"/>
            <w:shd w:val="clear" w:color="auto" w:fill="auto"/>
            <w:noWrap/>
            <w:vAlign w:val="center"/>
            <w:hideMark/>
          </w:tcPr>
          <w:p w14:paraId="4EC5A64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240</w:t>
            </w:r>
          </w:p>
        </w:tc>
        <w:tc>
          <w:tcPr>
            <w:tcW w:w="4820" w:type="dxa"/>
            <w:shd w:val="clear" w:color="auto" w:fill="auto"/>
            <w:vAlign w:val="center"/>
            <w:hideMark/>
          </w:tcPr>
          <w:p w14:paraId="0F886DC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14</w:t>
            </w:r>
          </w:p>
        </w:tc>
        <w:tc>
          <w:tcPr>
            <w:tcW w:w="1066" w:type="dxa"/>
            <w:shd w:val="clear" w:color="auto" w:fill="auto"/>
            <w:vAlign w:val="center"/>
            <w:hideMark/>
          </w:tcPr>
          <w:p w14:paraId="7FE7199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63.310737</w:t>
            </w:r>
          </w:p>
        </w:tc>
        <w:tc>
          <w:tcPr>
            <w:tcW w:w="1066" w:type="dxa"/>
            <w:shd w:val="clear" w:color="auto" w:fill="auto"/>
            <w:vAlign w:val="center"/>
            <w:hideMark/>
          </w:tcPr>
          <w:p w14:paraId="5FCCC01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61.316873</w:t>
            </w:r>
          </w:p>
        </w:tc>
        <w:tc>
          <w:tcPr>
            <w:tcW w:w="1740" w:type="dxa"/>
            <w:shd w:val="clear" w:color="auto" w:fill="auto"/>
            <w:vAlign w:val="center"/>
            <w:hideMark/>
          </w:tcPr>
          <w:p w14:paraId="4CF137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5CF29A9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221F83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C3C098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36467F0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6A0E7FBC" w14:textId="77777777" w:rsidTr="00827C84">
        <w:trPr>
          <w:trHeight w:val="20"/>
        </w:trPr>
        <w:tc>
          <w:tcPr>
            <w:tcW w:w="562" w:type="dxa"/>
            <w:shd w:val="clear" w:color="auto" w:fill="auto"/>
            <w:noWrap/>
            <w:vAlign w:val="center"/>
            <w:hideMark/>
          </w:tcPr>
          <w:p w14:paraId="057823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241</w:t>
            </w:r>
          </w:p>
        </w:tc>
        <w:tc>
          <w:tcPr>
            <w:tcW w:w="4820" w:type="dxa"/>
            <w:shd w:val="clear" w:color="auto" w:fill="auto"/>
            <w:vAlign w:val="center"/>
            <w:hideMark/>
          </w:tcPr>
          <w:p w14:paraId="6CE6F19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16</w:t>
            </w:r>
          </w:p>
        </w:tc>
        <w:tc>
          <w:tcPr>
            <w:tcW w:w="1066" w:type="dxa"/>
            <w:shd w:val="clear" w:color="auto" w:fill="auto"/>
            <w:vAlign w:val="center"/>
            <w:hideMark/>
          </w:tcPr>
          <w:p w14:paraId="72CEE53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63.312453</w:t>
            </w:r>
          </w:p>
        </w:tc>
        <w:tc>
          <w:tcPr>
            <w:tcW w:w="1066" w:type="dxa"/>
            <w:shd w:val="clear" w:color="auto" w:fill="auto"/>
            <w:vAlign w:val="center"/>
            <w:hideMark/>
          </w:tcPr>
          <w:p w14:paraId="063CC4E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61.317201</w:t>
            </w:r>
          </w:p>
        </w:tc>
        <w:tc>
          <w:tcPr>
            <w:tcW w:w="1740" w:type="dxa"/>
            <w:shd w:val="clear" w:color="auto" w:fill="auto"/>
            <w:vAlign w:val="center"/>
            <w:hideMark/>
          </w:tcPr>
          <w:p w14:paraId="645A9BD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031A9E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F41F16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FD5BB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158352D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63F5586" w14:textId="77777777" w:rsidTr="00827C84">
        <w:trPr>
          <w:trHeight w:val="20"/>
        </w:trPr>
        <w:tc>
          <w:tcPr>
            <w:tcW w:w="562" w:type="dxa"/>
            <w:shd w:val="clear" w:color="auto" w:fill="auto"/>
            <w:noWrap/>
            <w:vAlign w:val="center"/>
            <w:hideMark/>
          </w:tcPr>
          <w:p w14:paraId="494749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242</w:t>
            </w:r>
          </w:p>
        </w:tc>
        <w:tc>
          <w:tcPr>
            <w:tcW w:w="4820" w:type="dxa"/>
            <w:shd w:val="clear" w:color="auto" w:fill="auto"/>
            <w:vAlign w:val="center"/>
            <w:hideMark/>
          </w:tcPr>
          <w:p w14:paraId="4EEA1CD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16/1</w:t>
            </w:r>
          </w:p>
        </w:tc>
        <w:tc>
          <w:tcPr>
            <w:tcW w:w="1066" w:type="dxa"/>
            <w:shd w:val="clear" w:color="auto" w:fill="auto"/>
            <w:vAlign w:val="center"/>
            <w:hideMark/>
          </w:tcPr>
          <w:p w14:paraId="0662729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63.311761</w:t>
            </w:r>
          </w:p>
        </w:tc>
        <w:tc>
          <w:tcPr>
            <w:tcW w:w="1066" w:type="dxa"/>
            <w:shd w:val="clear" w:color="auto" w:fill="auto"/>
            <w:vAlign w:val="center"/>
            <w:hideMark/>
          </w:tcPr>
          <w:p w14:paraId="09D249E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61.316989</w:t>
            </w:r>
          </w:p>
        </w:tc>
        <w:tc>
          <w:tcPr>
            <w:tcW w:w="1740" w:type="dxa"/>
            <w:shd w:val="clear" w:color="auto" w:fill="auto"/>
            <w:vAlign w:val="center"/>
            <w:hideMark/>
          </w:tcPr>
          <w:p w14:paraId="63699D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977" w:type="dxa"/>
            <w:shd w:val="clear" w:color="auto" w:fill="auto"/>
            <w:vAlign w:val="center"/>
            <w:hideMark/>
          </w:tcPr>
          <w:p w14:paraId="65CCF48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2CD80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0BA89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44" w:type="dxa"/>
            <w:shd w:val="clear" w:color="auto" w:fill="auto"/>
            <w:noWrap/>
            <w:vAlign w:val="center"/>
            <w:hideMark/>
          </w:tcPr>
          <w:p w14:paraId="2F4071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w:t>
            </w:r>
          </w:p>
        </w:tc>
      </w:tr>
      <w:tr w:rsidR="00342284" w:rsidRPr="002D2A33" w14:paraId="11254D0C" w14:textId="77777777" w:rsidTr="00827C84">
        <w:trPr>
          <w:trHeight w:val="20"/>
        </w:trPr>
        <w:tc>
          <w:tcPr>
            <w:tcW w:w="562" w:type="dxa"/>
            <w:shd w:val="clear" w:color="auto" w:fill="auto"/>
            <w:noWrap/>
            <w:vAlign w:val="center"/>
            <w:hideMark/>
          </w:tcPr>
          <w:p w14:paraId="56C0CB2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243</w:t>
            </w:r>
          </w:p>
        </w:tc>
        <w:tc>
          <w:tcPr>
            <w:tcW w:w="4820" w:type="dxa"/>
            <w:shd w:val="clear" w:color="auto" w:fill="auto"/>
            <w:vAlign w:val="center"/>
            <w:hideMark/>
          </w:tcPr>
          <w:p w14:paraId="3D3F3A7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16/2</w:t>
            </w:r>
          </w:p>
        </w:tc>
        <w:tc>
          <w:tcPr>
            <w:tcW w:w="1066" w:type="dxa"/>
            <w:shd w:val="clear" w:color="auto" w:fill="auto"/>
            <w:vAlign w:val="center"/>
            <w:hideMark/>
          </w:tcPr>
          <w:p w14:paraId="3DB3AFA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63.313073</w:t>
            </w:r>
          </w:p>
        </w:tc>
        <w:tc>
          <w:tcPr>
            <w:tcW w:w="1066" w:type="dxa"/>
            <w:shd w:val="clear" w:color="auto" w:fill="auto"/>
            <w:vAlign w:val="center"/>
            <w:hideMark/>
          </w:tcPr>
          <w:p w14:paraId="3166057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61.317395</w:t>
            </w:r>
          </w:p>
        </w:tc>
        <w:tc>
          <w:tcPr>
            <w:tcW w:w="1740" w:type="dxa"/>
            <w:shd w:val="clear" w:color="auto" w:fill="auto"/>
            <w:vAlign w:val="center"/>
            <w:hideMark/>
          </w:tcPr>
          <w:p w14:paraId="31EB71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vAlign w:val="center"/>
            <w:hideMark/>
          </w:tcPr>
          <w:p w14:paraId="307C969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6A8D34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5BE10C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67966EC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0BE4F72A" w14:textId="77777777" w:rsidTr="00827C84">
        <w:trPr>
          <w:trHeight w:val="20"/>
        </w:trPr>
        <w:tc>
          <w:tcPr>
            <w:tcW w:w="562" w:type="dxa"/>
            <w:shd w:val="clear" w:color="auto" w:fill="auto"/>
            <w:noWrap/>
            <w:vAlign w:val="center"/>
            <w:hideMark/>
          </w:tcPr>
          <w:p w14:paraId="5F097D0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244</w:t>
            </w:r>
          </w:p>
        </w:tc>
        <w:tc>
          <w:tcPr>
            <w:tcW w:w="4820" w:type="dxa"/>
            <w:shd w:val="clear" w:color="auto" w:fill="auto"/>
            <w:vAlign w:val="center"/>
            <w:hideMark/>
          </w:tcPr>
          <w:p w14:paraId="0A0E742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16А</w:t>
            </w:r>
          </w:p>
        </w:tc>
        <w:tc>
          <w:tcPr>
            <w:tcW w:w="1066" w:type="dxa"/>
            <w:shd w:val="clear" w:color="auto" w:fill="auto"/>
            <w:vAlign w:val="center"/>
            <w:hideMark/>
          </w:tcPr>
          <w:p w14:paraId="678B94C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63.312282</w:t>
            </w:r>
          </w:p>
        </w:tc>
        <w:tc>
          <w:tcPr>
            <w:tcW w:w="1066" w:type="dxa"/>
            <w:shd w:val="clear" w:color="auto" w:fill="auto"/>
            <w:vAlign w:val="center"/>
            <w:hideMark/>
          </w:tcPr>
          <w:p w14:paraId="70D7532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61.317624</w:t>
            </w:r>
          </w:p>
        </w:tc>
        <w:tc>
          <w:tcPr>
            <w:tcW w:w="1740" w:type="dxa"/>
            <w:shd w:val="clear" w:color="auto" w:fill="auto"/>
            <w:vAlign w:val="center"/>
            <w:hideMark/>
          </w:tcPr>
          <w:p w14:paraId="0F9D2C1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977" w:type="dxa"/>
            <w:shd w:val="clear" w:color="auto" w:fill="auto"/>
            <w:vAlign w:val="center"/>
            <w:hideMark/>
          </w:tcPr>
          <w:p w14:paraId="1BB09DF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1A89DA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CB55E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1544" w:type="dxa"/>
            <w:shd w:val="clear" w:color="auto" w:fill="auto"/>
            <w:noWrap/>
            <w:vAlign w:val="center"/>
            <w:hideMark/>
          </w:tcPr>
          <w:p w14:paraId="74F8E7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r>
      <w:tr w:rsidR="00342284" w:rsidRPr="002D2A33" w14:paraId="0690514D" w14:textId="77777777" w:rsidTr="00827C84">
        <w:trPr>
          <w:trHeight w:val="20"/>
        </w:trPr>
        <w:tc>
          <w:tcPr>
            <w:tcW w:w="562" w:type="dxa"/>
            <w:shd w:val="clear" w:color="auto" w:fill="auto"/>
            <w:noWrap/>
            <w:vAlign w:val="center"/>
            <w:hideMark/>
          </w:tcPr>
          <w:p w14:paraId="69EAB7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245</w:t>
            </w:r>
          </w:p>
        </w:tc>
        <w:tc>
          <w:tcPr>
            <w:tcW w:w="4820" w:type="dxa"/>
            <w:shd w:val="clear" w:color="auto" w:fill="auto"/>
            <w:vAlign w:val="center"/>
            <w:hideMark/>
          </w:tcPr>
          <w:p w14:paraId="6C9F361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18</w:t>
            </w:r>
          </w:p>
        </w:tc>
        <w:tc>
          <w:tcPr>
            <w:tcW w:w="1066" w:type="dxa"/>
            <w:shd w:val="clear" w:color="auto" w:fill="auto"/>
            <w:vAlign w:val="center"/>
            <w:hideMark/>
          </w:tcPr>
          <w:p w14:paraId="32EA401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63.313656</w:t>
            </w:r>
          </w:p>
        </w:tc>
        <w:tc>
          <w:tcPr>
            <w:tcW w:w="1066" w:type="dxa"/>
            <w:shd w:val="clear" w:color="auto" w:fill="auto"/>
            <w:vAlign w:val="center"/>
            <w:hideMark/>
          </w:tcPr>
          <w:p w14:paraId="5FAA377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61.317818</w:t>
            </w:r>
          </w:p>
        </w:tc>
        <w:tc>
          <w:tcPr>
            <w:tcW w:w="1740" w:type="dxa"/>
            <w:shd w:val="clear" w:color="auto" w:fill="auto"/>
            <w:vAlign w:val="center"/>
            <w:hideMark/>
          </w:tcPr>
          <w:p w14:paraId="201F443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6A881C2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2AE38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0AB0F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6D6CEB6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6188822" w14:textId="77777777" w:rsidTr="00827C84">
        <w:trPr>
          <w:trHeight w:val="20"/>
        </w:trPr>
        <w:tc>
          <w:tcPr>
            <w:tcW w:w="562" w:type="dxa"/>
            <w:shd w:val="clear" w:color="auto" w:fill="auto"/>
            <w:noWrap/>
            <w:vAlign w:val="center"/>
            <w:hideMark/>
          </w:tcPr>
          <w:p w14:paraId="698B99F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246</w:t>
            </w:r>
          </w:p>
        </w:tc>
        <w:tc>
          <w:tcPr>
            <w:tcW w:w="4820" w:type="dxa"/>
            <w:shd w:val="clear" w:color="auto" w:fill="auto"/>
            <w:vAlign w:val="center"/>
            <w:hideMark/>
          </w:tcPr>
          <w:p w14:paraId="2B9E6BE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18А</w:t>
            </w:r>
          </w:p>
        </w:tc>
        <w:tc>
          <w:tcPr>
            <w:tcW w:w="1066" w:type="dxa"/>
            <w:shd w:val="clear" w:color="auto" w:fill="auto"/>
            <w:vAlign w:val="center"/>
            <w:hideMark/>
          </w:tcPr>
          <w:p w14:paraId="779E483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63.312893</w:t>
            </w:r>
          </w:p>
        </w:tc>
        <w:tc>
          <w:tcPr>
            <w:tcW w:w="1066" w:type="dxa"/>
            <w:shd w:val="clear" w:color="auto" w:fill="auto"/>
            <w:vAlign w:val="center"/>
            <w:hideMark/>
          </w:tcPr>
          <w:p w14:paraId="0E457B3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61.318371</w:t>
            </w:r>
          </w:p>
        </w:tc>
        <w:tc>
          <w:tcPr>
            <w:tcW w:w="1740" w:type="dxa"/>
            <w:shd w:val="clear" w:color="auto" w:fill="auto"/>
            <w:vAlign w:val="center"/>
            <w:hideMark/>
          </w:tcPr>
          <w:p w14:paraId="1A95A6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7A1DB60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0DDFB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F060AD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65DA63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r>
      <w:tr w:rsidR="00342284" w:rsidRPr="002D2A33" w14:paraId="656847DE" w14:textId="77777777" w:rsidTr="00827C84">
        <w:trPr>
          <w:trHeight w:val="20"/>
        </w:trPr>
        <w:tc>
          <w:tcPr>
            <w:tcW w:w="562" w:type="dxa"/>
            <w:shd w:val="clear" w:color="auto" w:fill="auto"/>
            <w:noWrap/>
            <w:vAlign w:val="center"/>
            <w:hideMark/>
          </w:tcPr>
          <w:p w14:paraId="762B2FD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247</w:t>
            </w:r>
          </w:p>
        </w:tc>
        <w:tc>
          <w:tcPr>
            <w:tcW w:w="4820" w:type="dxa"/>
            <w:shd w:val="clear" w:color="auto" w:fill="auto"/>
            <w:vAlign w:val="center"/>
            <w:hideMark/>
          </w:tcPr>
          <w:p w14:paraId="71D7C48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20А</w:t>
            </w:r>
          </w:p>
        </w:tc>
        <w:tc>
          <w:tcPr>
            <w:tcW w:w="1066" w:type="dxa"/>
            <w:shd w:val="clear" w:color="auto" w:fill="auto"/>
            <w:vAlign w:val="center"/>
            <w:hideMark/>
          </w:tcPr>
          <w:p w14:paraId="7D9BD63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63.311716</w:t>
            </w:r>
          </w:p>
        </w:tc>
        <w:tc>
          <w:tcPr>
            <w:tcW w:w="1066" w:type="dxa"/>
            <w:shd w:val="clear" w:color="auto" w:fill="auto"/>
            <w:vAlign w:val="center"/>
            <w:hideMark/>
          </w:tcPr>
          <w:p w14:paraId="5E7523F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61.318717</w:t>
            </w:r>
          </w:p>
        </w:tc>
        <w:tc>
          <w:tcPr>
            <w:tcW w:w="1740" w:type="dxa"/>
            <w:shd w:val="clear" w:color="auto" w:fill="auto"/>
            <w:vAlign w:val="center"/>
            <w:hideMark/>
          </w:tcPr>
          <w:p w14:paraId="4EF09E0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7FEC603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A3321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68E77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228863C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r>
      <w:tr w:rsidR="00342284" w:rsidRPr="002D2A33" w14:paraId="7DD4B048" w14:textId="77777777" w:rsidTr="00827C84">
        <w:trPr>
          <w:trHeight w:val="20"/>
        </w:trPr>
        <w:tc>
          <w:tcPr>
            <w:tcW w:w="562" w:type="dxa"/>
            <w:shd w:val="clear" w:color="auto" w:fill="auto"/>
            <w:noWrap/>
            <w:vAlign w:val="center"/>
            <w:hideMark/>
          </w:tcPr>
          <w:p w14:paraId="6C99FE8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248</w:t>
            </w:r>
          </w:p>
        </w:tc>
        <w:tc>
          <w:tcPr>
            <w:tcW w:w="4820" w:type="dxa"/>
            <w:shd w:val="clear" w:color="auto" w:fill="auto"/>
            <w:vAlign w:val="center"/>
            <w:hideMark/>
          </w:tcPr>
          <w:p w14:paraId="6AC6EDB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21</w:t>
            </w:r>
          </w:p>
        </w:tc>
        <w:tc>
          <w:tcPr>
            <w:tcW w:w="1066" w:type="dxa"/>
            <w:shd w:val="clear" w:color="auto" w:fill="auto"/>
            <w:vAlign w:val="center"/>
            <w:hideMark/>
          </w:tcPr>
          <w:p w14:paraId="6C9B645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63.31566</w:t>
            </w:r>
          </w:p>
        </w:tc>
        <w:tc>
          <w:tcPr>
            <w:tcW w:w="1066" w:type="dxa"/>
            <w:shd w:val="clear" w:color="auto" w:fill="auto"/>
            <w:vAlign w:val="center"/>
            <w:hideMark/>
          </w:tcPr>
          <w:p w14:paraId="20665BF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61.317425</w:t>
            </w:r>
          </w:p>
        </w:tc>
        <w:tc>
          <w:tcPr>
            <w:tcW w:w="1740" w:type="dxa"/>
            <w:shd w:val="clear" w:color="auto" w:fill="auto"/>
            <w:vAlign w:val="center"/>
            <w:hideMark/>
          </w:tcPr>
          <w:p w14:paraId="11E2E94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491BF4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07BE2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BA6218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6F612BA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r>
      <w:tr w:rsidR="00342284" w:rsidRPr="002D2A33" w14:paraId="60AEB2D9" w14:textId="77777777" w:rsidTr="00827C84">
        <w:trPr>
          <w:trHeight w:val="20"/>
        </w:trPr>
        <w:tc>
          <w:tcPr>
            <w:tcW w:w="562" w:type="dxa"/>
            <w:shd w:val="clear" w:color="auto" w:fill="auto"/>
            <w:noWrap/>
            <w:vAlign w:val="center"/>
            <w:hideMark/>
          </w:tcPr>
          <w:p w14:paraId="637BBB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249</w:t>
            </w:r>
          </w:p>
        </w:tc>
        <w:tc>
          <w:tcPr>
            <w:tcW w:w="4820" w:type="dxa"/>
            <w:shd w:val="clear" w:color="auto" w:fill="auto"/>
            <w:vAlign w:val="center"/>
            <w:hideMark/>
          </w:tcPr>
          <w:p w14:paraId="1CE2AA9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22</w:t>
            </w:r>
          </w:p>
        </w:tc>
        <w:tc>
          <w:tcPr>
            <w:tcW w:w="1066" w:type="dxa"/>
            <w:shd w:val="clear" w:color="auto" w:fill="auto"/>
            <w:vAlign w:val="center"/>
            <w:hideMark/>
          </w:tcPr>
          <w:p w14:paraId="3EB6F0C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63.31548</w:t>
            </w:r>
          </w:p>
        </w:tc>
        <w:tc>
          <w:tcPr>
            <w:tcW w:w="1066" w:type="dxa"/>
            <w:shd w:val="clear" w:color="auto" w:fill="auto"/>
            <w:vAlign w:val="center"/>
            <w:hideMark/>
          </w:tcPr>
          <w:p w14:paraId="0B406D5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61.318315</w:t>
            </w:r>
          </w:p>
        </w:tc>
        <w:tc>
          <w:tcPr>
            <w:tcW w:w="1740" w:type="dxa"/>
            <w:shd w:val="clear" w:color="auto" w:fill="auto"/>
            <w:vAlign w:val="center"/>
            <w:hideMark/>
          </w:tcPr>
          <w:p w14:paraId="41AF9B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08E91DA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22441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3E71D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0466393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r>
      <w:tr w:rsidR="00342284" w:rsidRPr="002D2A33" w14:paraId="51CD03D3" w14:textId="77777777" w:rsidTr="00827C84">
        <w:trPr>
          <w:trHeight w:val="20"/>
        </w:trPr>
        <w:tc>
          <w:tcPr>
            <w:tcW w:w="562" w:type="dxa"/>
            <w:shd w:val="clear" w:color="auto" w:fill="auto"/>
            <w:noWrap/>
            <w:vAlign w:val="center"/>
            <w:hideMark/>
          </w:tcPr>
          <w:p w14:paraId="291018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250</w:t>
            </w:r>
          </w:p>
        </w:tc>
        <w:tc>
          <w:tcPr>
            <w:tcW w:w="4820" w:type="dxa"/>
            <w:shd w:val="clear" w:color="auto" w:fill="auto"/>
            <w:vAlign w:val="center"/>
            <w:hideMark/>
          </w:tcPr>
          <w:p w14:paraId="6999441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22А</w:t>
            </w:r>
          </w:p>
        </w:tc>
        <w:tc>
          <w:tcPr>
            <w:tcW w:w="1066" w:type="dxa"/>
            <w:shd w:val="clear" w:color="auto" w:fill="auto"/>
            <w:vAlign w:val="center"/>
            <w:hideMark/>
          </w:tcPr>
          <w:p w14:paraId="37D61A3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63.314815</w:t>
            </w:r>
          </w:p>
        </w:tc>
        <w:tc>
          <w:tcPr>
            <w:tcW w:w="1066" w:type="dxa"/>
            <w:shd w:val="clear" w:color="auto" w:fill="auto"/>
            <w:vAlign w:val="center"/>
            <w:hideMark/>
          </w:tcPr>
          <w:p w14:paraId="2BB7C2F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61.317965</w:t>
            </w:r>
          </w:p>
        </w:tc>
        <w:tc>
          <w:tcPr>
            <w:tcW w:w="1740" w:type="dxa"/>
            <w:shd w:val="clear" w:color="auto" w:fill="auto"/>
            <w:vAlign w:val="center"/>
            <w:hideMark/>
          </w:tcPr>
          <w:p w14:paraId="43BF263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172902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B62829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D378BD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46FC22B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r>
      <w:tr w:rsidR="00342284" w:rsidRPr="002D2A33" w14:paraId="4350C8E0" w14:textId="77777777" w:rsidTr="00827C84">
        <w:trPr>
          <w:trHeight w:val="20"/>
        </w:trPr>
        <w:tc>
          <w:tcPr>
            <w:tcW w:w="562" w:type="dxa"/>
            <w:shd w:val="clear" w:color="auto" w:fill="auto"/>
            <w:noWrap/>
            <w:vAlign w:val="center"/>
            <w:hideMark/>
          </w:tcPr>
          <w:p w14:paraId="41188FB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251</w:t>
            </w:r>
          </w:p>
        </w:tc>
        <w:tc>
          <w:tcPr>
            <w:tcW w:w="4820" w:type="dxa"/>
            <w:shd w:val="clear" w:color="auto" w:fill="auto"/>
            <w:vAlign w:val="center"/>
            <w:hideMark/>
          </w:tcPr>
          <w:p w14:paraId="664E460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22Б</w:t>
            </w:r>
          </w:p>
        </w:tc>
        <w:tc>
          <w:tcPr>
            <w:tcW w:w="1066" w:type="dxa"/>
            <w:shd w:val="clear" w:color="auto" w:fill="auto"/>
            <w:vAlign w:val="center"/>
            <w:hideMark/>
          </w:tcPr>
          <w:p w14:paraId="63E27A7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63.3146</w:t>
            </w:r>
          </w:p>
        </w:tc>
        <w:tc>
          <w:tcPr>
            <w:tcW w:w="1066" w:type="dxa"/>
            <w:shd w:val="clear" w:color="auto" w:fill="auto"/>
            <w:vAlign w:val="center"/>
            <w:hideMark/>
          </w:tcPr>
          <w:p w14:paraId="028169A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61.318453</w:t>
            </w:r>
          </w:p>
        </w:tc>
        <w:tc>
          <w:tcPr>
            <w:tcW w:w="1740" w:type="dxa"/>
            <w:shd w:val="clear" w:color="auto" w:fill="auto"/>
            <w:vAlign w:val="center"/>
            <w:hideMark/>
          </w:tcPr>
          <w:p w14:paraId="39BFACA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09501D6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183C30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6DD53D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43E500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r>
      <w:tr w:rsidR="00342284" w:rsidRPr="002D2A33" w14:paraId="558ECF64" w14:textId="77777777" w:rsidTr="00827C84">
        <w:trPr>
          <w:trHeight w:val="20"/>
        </w:trPr>
        <w:tc>
          <w:tcPr>
            <w:tcW w:w="562" w:type="dxa"/>
            <w:shd w:val="clear" w:color="auto" w:fill="auto"/>
            <w:noWrap/>
            <w:vAlign w:val="center"/>
            <w:hideMark/>
          </w:tcPr>
          <w:p w14:paraId="0D3710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252</w:t>
            </w:r>
          </w:p>
        </w:tc>
        <w:tc>
          <w:tcPr>
            <w:tcW w:w="4820" w:type="dxa"/>
            <w:shd w:val="clear" w:color="auto" w:fill="auto"/>
            <w:vAlign w:val="center"/>
            <w:hideMark/>
          </w:tcPr>
          <w:p w14:paraId="148CFAC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22В</w:t>
            </w:r>
          </w:p>
        </w:tc>
        <w:tc>
          <w:tcPr>
            <w:tcW w:w="1066" w:type="dxa"/>
            <w:shd w:val="clear" w:color="auto" w:fill="auto"/>
            <w:vAlign w:val="center"/>
            <w:hideMark/>
          </w:tcPr>
          <w:p w14:paraId="7F7E018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63.313917</w:t>
            </w:r>
          </w:p>
        </w:tc>
        <w:tc>
          <w:tcPr>
            <w:tcW w:w="1066" w:type="dxa"/>
            <w:shd w:val="clear" w:color="auto" w:fill="auto"/>
            <w:vAlign w:val="center"/>
            <w:hideMark/>
          </w:tcPr>
          <w:p w14:paraId="200E8D3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61.318246</w:t>
            </w:r>
          </w:p>
        </w:tc>
        <w:tc>
          <w:tcPr>
            <w:tcW w:w="1740" w:type="dxa"/>
            <w:shd w:val="clear" w:color="auto" w:fill="auto"/>
            <w:vAlign w:val="center"/>
            <w:hideMark/>
          </w:tcPr>
          <w:p w14:paraId="694B33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050EC5E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2CB93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6ED1C6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016688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13B7E34A" w14:textId="77777777" w:rsidTr="00827C84">
        <w:trPr>
          <w:trHeight w:val="20"/>
        </w:trPr>
        <w:tc>
          <w:tcPr>
            <w:tcW w:w="562" w:type="dxa"/>
            <w:shd w:val="clear" w:color="auto" w:fill="auto"/>
            <w:noWrap/>
            <w:vAlign w:val="center"/>
            <w:hideMark/>
          </w:tcPr>
          <w:p w14:paraId="62B7211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253</w:t>
            </w:r>
          </w:p>
        </w:tc>
        <w:tc>
          <w:tcPr>
            <w:tcW w:w="4820" w:type="dxa"/>
            <w:shd w:val="clear" w:color="auto" w:fill="auto"/>
            <w:vAlign w:val="center"/>
            <w:hideMark/>
          </w:tcPr>
          <w:p w14:paraId="267C8A8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22Г</w:t>
            </w:r>
          </w:p>
        </w:tc>
        <w:tc>
          <w:tcPr>
            <w:tcW w:w="1066" w:type="dxa"/>
            <w:shd w:val="clear" w:color="auto" w:fill="auto"/>
            <w:vAlign w:val="center"/>
            <w:hideMark/>
          </w:tcPr>
          <w:p w14:paraId="12DA3DF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63.313665</w:t>
            </w:r>
          </w:p>
        </w:tc>
        <w:tc>
          <w:tcPr>
            <w:tcW w:w="1066" w:type="dxa"/>
            <w:shd w:val="clear" w:color="auto" w:fill="auto"/>
            <w:vAlign w:val="center"/>
            <w:hideMark/>
          </w:tcPr>
          <w:p w14:paraId="59883B6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61.318777</w:t>
            </w:r>
          </w:p>
        </w:tc>
        <w:tc>
          <w:tcPr>
            <w:tcW w:w="1740" w:type="dxa"/>
            <w:shd w:val="clear" w:color="auto" w:fill="auto"/>
            <w:vAlign w:val="center"/>
            <w:hideMark/>
          </w:tcPr>
          <w:p w14:paraId="5A5B65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7F531C6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2764B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F3785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0FFA63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7DF2487B" w14:textId="77777777" w:rsidTr="00827C84">
        <w:trPr>
          <w:trHeight w:val="20"/>
        </w:trPr>
        <w:tc>
          <w:tcPr>
            <w:tcW w:w="562" w:type="dxa"/>
            <w:shd w:val="clear" w:color="auto" w:fill="auto"/>
            <w:noWrap/>
            <w:vAlign w:val="center"/>
            <w:hideMark/>
          </w:tcPr>
          <w:p w14:paraId="10974C6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254</w:t>
            </w:r>
          </w:p>
        </w:tc>
        <w:tc>
          <w:tcPr>
            <w:tcW w:w="4820" w:type="dxa"/>
            <w:shd w:val="clear" w:color="auto" w:fill="auto"/>
            <w:vAlign w:val="center"/>
            <w:hideMark/>
          </w:tcPr>
          <w:p w14:paraId="1759C51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23</w:t>
            </w:r>
          </w:p>
        </w:tc>
        <w:tc>
          <w:tcPr>
            <w:tcW w:w="1066" w:type="dxa"/>
            <w:shd w:val="clear" w:color="auto" w:fill="auto"/>
            <w:vAlign w:val="center"/>
            <w:hideMark/>
          </w:tcPr>
          <w:p w14:paraId="69EA980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63.316136</w:t>
            </w:r>
          </w:p>
        </w:tc>
        <w:tc>
          <w:tcPr>
            <w:tcW w:w="1066" w:type="dxa"/>
            <w:shd w:val="clear" w:color="auto" w:fill="auto"/>
            <w:vAlign w:val="center"/>
            <w:hideMark/>
          </w:tcPr>
          <w:p w14:paraId="67D7703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61.317577</w:t>
            </w:r>
          </w:p>
        </w:tc>
        <w:tc>
          <w:tcPr>
            <w:tcW w:w="1740" w:type="dxa"/>
            <w:shd w:val="clear" w:color="auto" w:fill="auto"/>
            <w:vAlign w:val="center"/>
            <w:hideMark/>
          </w:tcPr>
          <w:p w14:paraId="4EF85A0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977" w:type="dxa"/>
            <w:shd w:val="clear" w:color="auto" w:fill="auto"/>
            <w:vAlign w:val="center"/>
            <w:hideMark/>
          </w:tcPr>
          <w:p w14:paraId="28A3726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16980F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78439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44" w:type="dxa"/>
            <w:shd w:val="clear" w:color="auto" w:fill="auto"/>
            <w:noWrap/>
            <w:vAlign w:val="center"/>
            <w:hideMark/>
          </w:tcPr>
          <w:p w14:paraId="56A4739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E5DEAB2" w14:textId="77777777" w:rsidTr="00827C84">
        <w:trPr>
          <w:trHeight w:val="20"/>
        </w:trPr>
        <w:tc>
          <w:tcPr>
            <w:tcW w:w="562" w:type="dxa"/>
            <w:shd w:val="clear" w:color="auto" w:fill="auto"/>
            <w:noWrap/>
            <w:vAlign w:val="center"/>
            <w:hideMark/>
          </w:tcPr>
          <w:p w14:paraId="52D389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255</w:t>
            </w:r>
          </w:p>
        </w:tc>
        <w:tc>
          <w:tcPr>
            <w:tcW w:w="4820" w:type="dxa"/>
            <w:shd w:val="clear" w:color="auto" w:fill="auto"/>
            <w:vAlign w:val="center"/>
            <w:hideMark/>
          </w:tcPr>
          <w:p w14:paraId="184DCB4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24</w:t>
            </w:r>
          </w:p>
        </w:tc>
        <w:tc>
          <w:tcPr>
            <w:tcW w:w="1066" w:type="dxa"/>
            <w:shd w:val="clear" w:color="auto" w:fill="auto"/>
            <w:vAlign w:val="center"/>
            <w:hideMark/>
          </w:tcPr>
          <w:p w14:paraId="7B7C91A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63.315956</w:t>
            </w:r>
          </w:p>
        </w:tc>
        <w:tc>
          <w:tcPr>
            <w:tcW w:w="1066" w:type="dxa"/>
            <w:shd w:val="clear" w:color="auto" w:fill="auto"/>
            <w:vAlign w:val="center"/>
            <w:hideMark/>
          </w:tcPr>
          <w:p w14:paraId="74ED71B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61.31847</w:t>
            </w:r>
          </w:p>
        </w:tc>
        <w:tc>
          <w:tcPr>
            <w:tcW w:w="1740" w:type="dxa"/>
            <w:shd w:val="clear" w:color="auto" w:fill="auto"/>
            <w:vAlign w:val="center"/>
            <w:hideMark/>
          </w:tcPr>
          <w:p w14:paraId="54313C0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7FD970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3CB228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2F86B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7F4FAA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53E5AABD" w14:textId="77777777" w:rsidTr="00827C84">
        <w:trPr>
          <w:trHeight w:val="20"/>
        </w:trPr>
        <w:tc>
          <w:tcPr>
            <w:tcW w:w="562" w:type="dxa"/>
            <w:shd w:val="clear" w:color="auto" w:fill="auto"/>
            <w:noWrap/>
            <w:vAlign w:val="center"/>
            <w:hideMark/>
          </w:tcPr>
          <w:p w14:paraId="64016D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256</w:t>
            </w:r>
          </w:p>
        </w:tc>
        <w:tc>
          <w:tcPr>
            <w:tcW w:w="4820" w:type="dxa"/>
            <w:shd w:val="clear" w:color="auto" w:fill="auto"/>
            <w:vAlign w:val="center"/>
            <w:hideMark/>
          </w:tcPr>
          <w:p w14:paraId="25E4FC5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25</w:t>
            </w:r>
          </w:p>
        </w:tc>
        <w:tc>
          <w:tcPr>
            <w:tcW w:w="1066" w:type="dxa"/>
            <w:shd w:val="clear" w:color="auto" w:fill="auto"/>
            <w:vAlign w:val="center"/>
            <w:hideMark/>
          </w:tcPr>
          <w:p w14:paraId="5CB089D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63.318202</w:t>
            </w:r>
          </w:p>
        </w:tc>
        <w:tc>
          <w:tcPr>
            <w:tcW w:w="1066" w:type="dxa"/>
            <w:shd w:val="clear" w:color="auto" w:fill="auto"/>
            <w:vAlign w:val="center"/>
            <w:hideMark/>
          </w:tcPr>
          <w:p w14:paraId="7BA5C65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61.318319</w:t>
            </w:r>
          </w:p>
        </w:tc>
        <w:tc>
          <w:tcPr>
            <w:tcW w:w="1740" w:type="dxa"/>
            <w:shd w:val="clear" w:color="auto" w:fill="auto"/>
            <w:vAlign w:val="center"/>
            <w:hideMark/>
          </w:tcPr>
          <w:p w14:paraId="21B6D6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vAlign w:val="center"/>
            <w:hideMark/>
          </w:tcPr>
          <w:p w14:paraId="7E4B8B9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33856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3497A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04DE015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r>
      <w:tr w:rsidR="00342284" w:rsidRPr="002D2A33" w14:paraId="24322532" w14:textId="77777777" w:rsidTr="00827C84">
        <w:trPr>
          <w:trHeight w:val="20"/>
        </w:trPr>
        <w:tc>
          <w:tcPr>
            <w:tcW w:w="562" w:type="dxa"/>
            <w:shd w:val="clear" w:color="auto" w:fill="auto"/>
            <w:noWrap/>
            <w:vAlign w:val="center"/>
            <w:hideMark/>
          </w:tcPr>
          <w:p w14:paraId="2CD3E97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257</w:t>
            </w:r>
          </w:p>
        </w:tc>
        <w:tc>
          <w:tcPr>
            <w:tcW w:w="4820" w:type="dxa"/>
            <w:shd w:val="clear" w:color="auto" w:fill="auto"/>
            <w:vAlign w:val="center"/>
            <w:hideMark/>
          </w:tcPr>
          <w:p w14:paraId="58B0DED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28</w:t>
            </w:r>
          </w:p>
        </w:tc>
        <w:tc>
          <w:tcPr>
            <w:tcW w:w="1066" w:type="dxa"/>
            <w:shd w:val="clear" w:color="auto" w:fill="auto"/>
            <w:vAlign w:val="center"/>
            <w:hideMark/>
          </w:tcPr>
          <w:p w14:paraId="146198B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63.317187</w:t>
            </w:r>
          </w:p>
        </w:tc>
        <w:tc>
          <w:tcPr>
            <w:tcW w:w="1066" w:type="dxa"/>
            <w:shd w:val="clear" w:color="auto" w:fill="auto"/>
            <w:vAlign w:val="center"/>
            <w:hideMark/>
          </w:tcPr>
          <w:p w14:paraId="7F2BE68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61.318863</w:t>
            </w:r>
          </w:p>
        </w:tc>
        <w:tc>
          <w:tcPr>
            <w:tcW w:w="1740" w:type="dxa"/>
            <w:shd w:val="clear" w:color="auto" w:fill="auto"/>
            <w:vAlign w:val="center"/>
            <w:hideMark/>
          </w:tcPr>
          <w:p w14:paraId="523727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28F23EC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705F086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8D1FC1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7ABF9E8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r>
      <w:tr w:rsidR="00342284" w:rsidRPr="002D2A33" w14:paraId="164BD41A" w14:textId="77777777" w:rsidTr="00827C84">
        <w:trPr>
          <w:trHeight w:val="20"/>
        </w:trPr>
        <w:tc>
          <w:tcPr>
            <w:tcW w:w="562" w:type="dxa"/>
            <w:shd w:val="clear" w:color="auto" w:fill="auto"/>
            <w:noWrap/>
            <w:vAlign w:val="center"/>
            <w:hideMark/>
          </w:tcPr>
          <w:p w14:paraId="32C9BBD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258</w:t>
            </w:r>
          </w:p>
        </w:tc>
        <w:tc>
          <w:tcPr>
            <w:tcW w:w="4820" w:type="dxa"/>
            <w:shd w:val="clear" w:color="auto" w:fill="auto"/>
            <w:vAlign w:val="center"/>
            <w:hideMark/>
          </w:tcPr>
          <w:p w14:paraId="003713C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Таёжная улица, 30</w:t>
            </w:r>
          </w:p>
        </w:tc>
        <w:tc>
          <w:tcPr>
            <w:tcW w:w="1066" w:type="dxa"/>
            <w:shd w:val="clear" w:color="auto" w:fill="auto"/>
            <w:vAlign w:val="center"/>
            <w:hideMark/>
          </w:tcPr>
          <w:p w14:paraId="5BFF4EE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63.317735</w:t>
            </w:r>
          </w:p>
        </w:tc>
        <w:tc>
          <w:tcPr>
            <w:tcW w:w="1066" w:type="dxa"/>
            <w:shd w:val="clear" w:color="auto" w:fill="auto"/>
            <w:vAlign w:val="center"/>
            <w:hideMark/>
          </w:tcPr>
          <w:p w14:paraId="6C82CCE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61.319028</w:t>
            </w:r>
          </w:p>
        </w:tc>
        <w:tc>
          <w:tcPr>
            <w:tcW w:w="1740" w:type="dxa"/>
            <w:shd w:val="clear" w:color="auto" w:fill="auto"/>
            <w:vAlign w:val="center"/>
            <w:hideMark/>
          </w:tcPr>
          <w:p w14:paraId="70FCCC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2D4FAEA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4EBA91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FC387B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4B3A4A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3BBBA4DD" w14:textId="77777777" w:rsidTr="00827C84">
        <w:trPr>
          <w:trHeight w:val="20"/>
        </w:trPr>
        <w:tc>
          <w:tcPr>
            <w:tcW w:w="562" w:type="dxa"/>
            <w:shd w:val="clear" w:color="auto" w:fill="auto"/>
            <w:noWrap/>
            <w:vAlign w:val="center"/>
            <w:hideMark/>
          </w:tcPr>
          <w:p w14:paraId="7614B6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259</w:t>
            </w:r>
          </w:p>
        </w:tc>
        <w:tc>
          <w:tcPr>
            <w:tcW w:w="4820" w:type="dxa"/>
            <w:shd w:val="clear" w:color="auto" w:fill="auto"/>
            <w:vAlign w:val="center"/>
            <w:hideMark/>
          </w:tcPr>
          <w:p w14:paraId="139AAFF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переулок Титова, 1</w:t>
            </w:r>
          </w:p>
        </w:tc>
        <w:tc>
          <w:tcPr>
            <w:tcW w:w="1066" w:type="dxa"/>
            <w:shd w:val="clear" w:color="auto" w:fill="auto"/>
            <w:vAlign w:val="center"/>
            <w:hideMark/>
          </w:tcPr>
          <w:p w14:paraId="305CF99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63.322038</w:t>
            </w:r>
          </w:p>
        </w:tc>
        <w:tc>
          <w:tcPr>
            <w:tcW w:w="1066" w:type="dxa"/>
            <w:shd w:val="clear" w:color="auto" w:fill="auto"/>
            <w:vAlign w:val="center"/>
            <w:hideMark/>
          </w:tcPr>
          <w:p w14:paraId="79DFB01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61.317546</w:t>
            </w:r>
          </w:p>
        </w:tc>
        <w:tc>
          <w:tcPr>
            <w:tcW w:w="1740" w:type="dxa"/>
            <w:shd w:val="clear" w:color="auto" w:fill="auto"/>
            <w:vAlign w:val="center"/>
            <w:hideMark/>
          </w:tcPr>
          <w:p w14:paraId="1572DF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977" w:type="dxa"/>
            <w:shd w:val="clear" w:color="auto" w:fill="auto"/>
            <w:vAlign w:val="center"/>
            <w:hideMark/>
          </w:tcPr>
          <w:p w14:paraId="72E6FC8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272DDC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BB3C6A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544" w:type="dxa"/>
            <w:shd w:val="clear" w:color="auto" w:fill="auto"/>
            <w:noWrap/>
            <w:vAlign w:val="center"/>
            <w:hideMark/>
          </w:tcPr>
          <w:p w14:paraId="2AD801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r>
      <w:tr w:rsidR="00342284" w:rsidRPr="002D2A33" w14:paraId="440DDCFB" w14:textId="77777777" w:rsidTr="00827C84">
        <w:trPr>
          <w:trHeight w:val="20"/>
        </w:trPr>
        <w:tc>
          <w:tcPr>
            <w:tcW w:w="562" w:type="dxa"/>
            <w:shd w:val="clear" w:color="auto" w:fill="auto"/>
            <w:noWrap/>
            <w:vAlign w:val="center"/>
            <w:hideMark/>
          </w:tcPr>
          <w:p w14:paraId="28B08C3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260</w:t>
            </w:r>
          </w:p>
        </w:tc>
        <w:tc>
          <w:tcPr>
            <w:tcW w:w="4820" w:type="dxa"/>
            <w:shd w:val="clear" w:color="auto" w:fill="auto"/>
            <w:vAlign w:val="center"/>
            <w:hideMark/>
          </w:tcPr>
          <w:p w14:paraId="17FF592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Титова, 9</w:t>
            </w:r>
          </w:p>
        </w:tc>
        <w:tc>
          <w:tcPr>
            <w:tcW w:w="1066" w:type="dxa"/>
            <w:shd w:val="clear" w:color="auto" w:fill="auto"/>
            <w:vAlign w:val="center"/>
            <w:hideMark/>
          </w:tcPr>
          <w:p w14:paraId="3A0C9BE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63.311761</w:t>
            </w:r>
          </w:p>
        </w:tc>
        <w:tc>
          <w:tcPr>
            <w:tcW w:w="1066" w:type="dxa"/>
            <w:shd w:val="clear" w:color="auto" w:fill="auto"/>
            <w:vAlign w:val="center"/>
            <w:hideMark/>
          </w:tcPr>
          <w:p w14:paraId="10C5486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61.313513</w:t>
            </w:r>
          </w:p>
        </w:tc>
        <w:tc>
          <w:tcPr>
            <w:tcW w:w="1740" w:type="dxa"/>
            <w:shd w:val="clear" w:color="auto" w:fill="auto"/>
            <w:vAlign w:val="center"/>
            <w:hideMark/>
          </w:tcPr>
          <w:p w14:paraId="7B786C3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55DB71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E9F779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6BC18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1911343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16AB16C" w14:textId="77777777" w:rsidTr="00827C84">
        <w:trPr>
          <w:trHeight w:val="20"/>
        </w:trPr>
        <w:tc>
          <w:tcPr>
            <w:tcW w:w="562" w:type="dxa"/>
            <w:shd w:val="clear" w:color="auto" w:fill="auto"/>
            <w:noWrap/>
            <w:vAlign w:val="center"/>
            <w:hideMark/>
          </w:tcPr>
          <w:p w14:paraId="62E354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261</w:t>
            </w:r>
          </w:p>
        </w:tc>
        <w:tc>
          <w:tcPr>
            <w:tcW w:w="4820" w:type="dxa"/>
            <w:shd w:val="clear" w:color="auto" w:fill="auto"/>
            <w:vAlign w:val="center"/>
            <w:hideMark/>
          </w:tcPr>
          <w:p w14:paraId="4627483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Титова, 11</w:t>
            </w:r>
          </w:p>
        </w:tc>
        <w:tc>
          <w:tcPr>
            <w:tcW w:w="1066" w:type="dxa"/>
            <w:shd w:val="clear" w:color="auto" w:fill="auto"/>
            <w:vAlign w:val="center"/>
            <w:hideMark/>
          </w:tcPr>
          <w:p w14:paraId="6C09A80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63.313369</w:t>
            </w:r>
          </w:p>
        </w:tc>
        <w:tc>
          <w:tcPr>
            <w:tcW w:w="1066" w:type="dxa"/>
            <w:shd w:val="clear" w:color="auto" w:fill="auto"/>
            <w:vAlign w:val="center"/>
            <w:hideMark/>
          </w:tcPr>
          <w:p w14:paraId="497F72F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61.314027</w:t>
            </w:r>
          </w:p>
        </w:tc>
        <w:tc>
          <w:tcPr>
            <w:tcW w:w="1740" w:type="dxa"/>
            <w:shd w:val="clear" w:color="auto" w:fill="auto"/>
            <w:vAlign w:val="center"/>
            <w:hideMark/>
          </w:tcPr>
          <w:p w14:paraId="396AAC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977" w:type="dxa"/>
            <w:shd w:val="clear" w:color="auto" w:fill="auto"/>
            <w:vAlign w:val="center"/>
            <w:hideMark/>
          </w:tcPr>
          <w:p w14:paraId="4C5FCF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2B7759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325C1F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544" w:type="dxa"/>
            <w:shd w:val="clear" w:color="auto" w:fill="auto"/>
            <w:noWrap/>
            <w:vAlign w:val="center"/>
            <w:hideMark/>
          </w:tcPr>
          <w:p w14:paraId="7A8F2A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55</w:t>
            </w:r>
          </w:p>
        </w:tc>
      </w:tr>
      <w:tr w:rsidR="00342284" w:rsidRPr="002D2A33" w14:paraId="6C22E628" w14:textId="77777777" w:rsidTr="00827C84">
        <w:trPr>
          <w:trHeight w:val="20"/>
        </w:trPr>
        <w:tc>
          <w:tcPr>
            <w:tcW w:w="562" w:type="dxa"/>
            <w:shd w:val="clear" w:color="auto" w:fill="auto"/>
            <w:noWrap/>
            <w:vAlign w:val="center"/>
            <w:hideMark/>
          </w:tcPr>
          <w:p w14:paraId="5525753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262</w:t>
            </w:r>
          </w:p>
        </w:tc>
        <w:tc>
          <w:tcPr>
            <w:tcW w:w="4820" w:type="dxa"/>
            <w:shd w:val="clear" w:color="auto" w:fill="auto"/>
            <w:vAlign w:val="center"/>
            <w:hideMark/>
          </w:tcPr>
          <w:p w14:paraId="190FB2C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Толстого, 2</w:t>
            </w:r>
          </w:p>
        </w:tc>
        <w:tc>
          <w:tcPr>
            <w:tcW w:w="1066" w:type="dxa"/>
            <w:shd w:val="clear" w:color="auto" w:fill="auto"/>
            <w:vAlign w:val="center"/>
            <w:hideMark/>
          </w:tcPr>
          <w:p w14:paraId="0A4A3B5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63.339842</w:t>
            </w:r>
          </w:p>
        </w:tc>
        <w:tc>
          <w:tcPr>
            <w:tcW w:w="1066" w:type="dxa"/>
            <w:shd w:val="clear" w:color="auto" w:fill="auto"/>
            <w:vAlign w:val="center"/>
            <w:hideMark/>
          </w:tcPr>
          <w:p w14:paraId="5CD2165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61.310887</w:t>
            </w:r>
          </w:p>
        </w:tc>
        <w:tc>
          <w:tcPr>
            <w:tcW w:w="1740" w:type="dxa"/>
            <w:shd w:val="clear" w:color="auto" w:fill="auto"/>
            <w:vAlign w:val="center"/>
            <w:hideMark/>
          </w:tcPr>
          <w:p w14:paraId="02AF32B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163951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FFF20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98930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4F28D2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r>
      <w:tr w:rsidR="00342284" w:rsidRPr="002D2A33" w14:paraId="68FD519A" w14:textId="77777777" w:rsidTr="00827C84">
        <w:trPr>
          <w:trHeight w:val="20"/>
        </w:trPr>
        <w:tc>
          <w:tcPr>
            <w:tcW w:w="562" w:type="dxa"/>
            <w:shd w:val="clear" w:color="auto" w:fill="auto"/>
            <w:noWrap/>
            <w:vAlign w:val="center"/>
            <w:hideMark/>
          </w:tcPr>
          <w:p w14:paraId="11E472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263</w:t>
            </w:r>
          </w:p>
        </w:tc>
        <w:tc>
          <w:tcPr>
            <w:tcW w:w="4820" w:type="dxa"/>
            <w:shd w:val="clear" w:color="auto" w:fill="auto"/>
            <w:vAlign w:val="center"/>
            <w:hideMark/>
          </w:tcPr>
          <w:p w14:paraId="0406E75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Толстого, 4</w:t>
            </w:r>
          </w:p>
        </w:tc>
        <w:tc>
          <w:tcPr>
            <w:tcW w:w="1066" w:type="dxa"/>
            <w:shd w:val="clear" w:color="auto" w:fill="auto"/>
            <w:vAlign w:val="center"/>
            <w:hideMark/>
          </w:tcPr>
          <w:p w14:paraId="17E6A8D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63.341064</w:t>
            </w:r>
          </w:p>
        </w:tc>
        <w:tc>
          <w:tcPr>
            <w:tcW w:w="1066" w:type="dxa"/>
            <w:shd w:val="clear" w:color="auto" w:fill="auto"/>
            <w:vAlign w:val="center"/>
            <w:hideMark/>
          </w:tcPr>
          <w:p w14:paraId="06E8E41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61.311133</w:t>
            </w:r>
          </w:p>
        </w:tc>
        <w:tc>
          <w:tcPr>
            <w:tcW w:w="1740" w:type="dxa"/>
            <w:shd w:val="clear" w:color="auto" w:fill="auto"/>
            <w:vAlign w:val="center"/>
            <w:hideMark/>
          </w:tcPr>
          <w:p w14:paraId="2F838DA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64DE92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9B610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89FA4D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4F82D39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154343E8" w14:textId="77777777" w:rsidTr="00827C84">
        <w:trPr>
          <w:trHeight w:val="20"/>
        </w:trPr>
        <w:tc>
          <w:tcPr>
            <w:tcW w:w="562" w:type="dxa"/>
            <w:shd w:val="clear" w:color="auto" w:fill="auto"/>
            <w:noWrap/>
            <w:vAlign w:val="center"/>
            <w:hideMark/>
          </w:tcPr>
          <w:p w14:paraId="59306E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264</w:t>
            </w:r>
          </w:p>
        </w:tc>
        <w:tc>
          <w:tcPr>
            <w:tcW w:w="4820" w:type="dxa"/>
            <w:shd w:val="clear" w:color="auto" w:fill="auto"/>
            <w:vAlign w:val="center"/>
            <w:hideMark/>
          </w:tcPr>
          <w:p w14:paraId="3217202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Толстого, 6</w:t>
            </w:r>
          </w:p>
        </w:tc>
        <w:tc>
          <w:tcPr>
            <w:tcW w:w="1066" w:type="dxa"/>
            <w:shd w:val="clear" w:color="auto" w:fill="auto"/>
            <w:vAlign w:val="center"/>
            <w:hideMark/>
          </w:tcPr>
          <w:p w14:paraId="3C39AA7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63.341971</w:t>
            </w:r>
          </w:p>
        </w:tc>
        <w:tc>
          <w:tcPr>
            <w:tcW w:w="1066" w:type="dxa"/>
            <w:shd w:val="clear" w:color="auto" w:fill="auto"/>
            <w:vAlign w:val="center"/>
            <w:hideMark/>
          </w:tcPr>
          <w:p w14:paraId="0B4EAFA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61.311112</w:t>
            </w:r>
          </w:p>
        </w:tc>
        <w:tc>
          <w:tcPr>
            <w:tcW w:w="1740" w:type="dxa"/>
            <w:shd w:val="clear" w:color="auto" w:fill="auto"/>
            <w:vAlign w:val="center"/>
            <w:hideMark/>
          </w:tcPr>
          <w:p w14:paraId="64B5EB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vAlign w:val="center"/>
            <w:hideMark/>
          </w:tcPr>
          <w:p w14:paraId="3211651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0609F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5C501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21D220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1CB69EF8" w14:textId="77777777" w:rsidTr="00827C84">
        <w:trPr>
          <w:trHeight w:val="20"/>
        </w:trPr>
        <w:tc>
          <w:tcPr>
            <w:tcW w:w="562" w:type="dxa"/>
            <w:shd w:val="clear" w:color="auto" w:fill="auto"/>
            <w:noWrap/>
            <w:vAlign w:val="center"/>
            <w:hideMark/>
          </w:tcPr>
          <w:p w14:paraId="5090E6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265</w:t>
            </w:r>
          </w:p>
        </w:tc>
        <w:tc>
          <w:tcPr>
            <w:tcW w:w="4820" w:type="dxa"/>
            <w:shd w:val="clear" w:color="auto" w:fill="auto"/>
            <w:vAlign w:val="center"/>
            <w:hideMark/>
          </w:tcPr>
          <w:p w14:paraId="61EDB0E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Толстого, 12</w:t>
            </w:r>
          </w:p>
        </w:tc>
        <w:tc>
          <w:tcPr>
            <w:tcW w:w="1066" w:type="dxa"/>
            <w:shd w:val="clear" w:color="auto" w:fill="auto"/>
            <w:vAlign w:val="center"/>
            <w:hideMark/>
          </w:tcPr>
          <w:p w14:paraId="76A8105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63.345304</w:t>
            </w:r>
          </w:p>
        </w:tc>
        <w:tc>
          <w:tcPr>
            <w:tcW w:w="1066" w:type="dxa"/>
            <w:shd w:val="clear" w:color="auto" w:fill="auto"/>
            <w:vAlign w:val="center"/>
            <w:hideMark/>
          </w:tcPr>
          <w:p w14:paraId="2886C61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61.311755</w:t>
            </w:r>
          </w:p>
        </w:tc>
        <w:tc>
          <w:tcPr>
            <w:tcW w:w="1740" w:type="dxa"/>
            <w:shd w:val="clear" w:color="auto" w:fill="auto"/>
            <w:vAlign w:val="center"/>
            <w:hideMark/>
          </w:tcPr>
          <w:p w14:paraId="556987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4C8E15A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54</w:t>
            </w:r>
          </w:p>
        </w:tc>
        <w:tc>
          <w:tcPr>
            <w:tcW w:w="1249" w:type="dxa"/>
            <w:shd w:val="clear" w:color="auto" w:fill="auto"/>
            <w:vAlign w:val="center"/>
            <w:hideMark/>
          </w:tcPr>
          <w:p w14:paraId="01E0B4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473CB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54</w:t>
            </w:r>
          </w:p>
        </w:tc>
        <w:tc>
          <w:tcPr>
            <w:tcW w:w="1544" w:type="dxa"/>
            <w:shd w:val="clear" w:color="auto" w:fill="auto"/>
            <w:noWrap/>
            <w:vAlign w:val="center"/>
            <w:hideMark/>
          </w:tcPr>
          <w:p w14:paraId="0965AD5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r>
      <w:tr w:rsidR="00342284" w:rsidRPr="002D2A33" w14:paraId="035D2233" w14:textId="77777777" w:rsidTr="00827C84">
        <w:trPr>
          <w:trHeight w:val="20"/>
        </w:trPr>
        <w:tc>
          <w:tcPr>
            <w:tcW w:w="562" w:type="dxa"/>
            <w:shd w:val="clear" w:color="auto" w:fill="auto"/>
            <w:noWrap/>
            <w:vAlign w:val="center"/>
            <w:hideMark/>
          </w:tcPr>
          <w:p w14:paraId="24FD5F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266</w:t>
            </w:r>
          </w:p>
        </w:tc>
        <w:tc>
          <w:tcPr>
            <w:tcW w:w="4820" w:type="dxa"/>
            <w:shd w:val="clear" w:color="auto" w:fill="auto"/>
            <w:vAlign w:val="center"/>
            <w:hideMark/>
          </w:tcPr>
          <w:p w14:paraId="2751B8F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Толстого, 14</w:t>
            </w:r>
          </w:p>
        </w:tc>
        <w:tc>
          <w:tcPr>
            <w:tcW w:w="1066" w:type="dxa"/>
            <w:shd w:val="clear" w:color="auto" w:fill="auto"/>
            <w:vAlign w:val="center"/>
            <w:hideMark/>
          </w:tcPr>
          <w:p w14:paraId="0531554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63.345672</w:t>
            </w:r>
          </w:p>
        </w:tc>
        <w:tc>
          <w:tcPr>
            <w:tcW w:w="1066" w:type="dxa"/>
            <w:shd w:val="clear" w:color="auto" w:fill="auto"/>
            <w:vAlign w:val="center"/>
            <w:hideMark/>
          </w:tcPr>
          <w:p w14:paraId="50A1B9E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61.312602</w:t>
            </w:r>
          </w:p>
        </w:tc>
        <w:tc>
          <w:tcPr>
            <w:tcW w:w="1740" w:type="dxa"/>
            <w:shd w:val="clear" w:color="auto" w:fill="auto"/>
            <w:vAlign w:val="center"/>
            <w:hideMark/>
          </w:tcPr>
          <w:p w14:paraId="676561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48</w:t>
            </w:r>
          </w:p>
        </w:tc>
        <w:tc>
          <w:tcPr>
            <w:tcW w:w="977" w:type="dxa"/>
            <w:shd w:val="clear" w:color="auto" w:fill="auto"/>
            <w:vAlign w:val="center"/>
            <w:hideMark/>
          </w:tcPr>
          <w:p w14:paraId="374742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3DE3BB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FA66E6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48</w:t>
            </w:r>
          </w:p>
        </w:tc>
        <w:tc>
          <w:tcPr>
            <w:tcW w:w="1544" w:type="dxa"/>
            <w:shd w:val="clear" w:color="auto" w:fill="auto"/>
            <w:noWrap/>
            <w:vAlign w:val="center"/>
            <w:hideMark/>
          </w:tcPr>
          <w:p w14:paraId="6EE5DD0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r>
      <w:tr w:rsidR="00342284" w:rsidRPr="002D2A33" w14:paraId="12945B6E" w14:textId="77777777" w:rsidTr="00827C84">
        <w:trPr>
          <w:trHeight w:val="20"/>
        </w:trPr>
        <w:tc>
          <w:tcPr>
            <w:tcW w:w="562" w:type="dxa"/>
            <w:shd w:val="clear" w:color="auto" w:fill="auto"/>
            <w:noWrap/>
            <w:vAlign w:val="center"/>
            <w:hideMark/>
          </w:tcPr>
          <w:p w14:paraId="26F5AB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267</w:t>
            </w:r>
          </w:p>
        </w:tc>
        <w:tc>
          <w:tcPr>
            <w:tcW w:w="4820" w:type="dxa"/>
            <w:shd w:val="clear" w:color="auto" w:fill="auto"/>
            <w:vAlign w:val="center"/>
            <w:hideMark/>
          </w:tcPr>
          <w:p w14:paraId="39B22DE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Толстого, 16</w:t>
            </w:r>
          </w:p>
        </w:tc>
        <w:tc>
          <w:tcPr>
            <w:tcW w:w="1066" w:type="dxa"/>
            <w:shd w:val="clear" w:color="auto" w:fill="auto"/>
            <w:vAlign w:val="center"/>
            <w:hideMark/>
          </w:tcPr>
          <w:p w14:paraId="0398FEB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63.346849</w:t>
            </w:r>
          </w:p>
        </w:tc>
        <w:tc>
          <w:tcPr>
            <w:tcW w:w="1066" w:type="dxa"/>
            <w:shd w:val="clear" w:color="auto" w:fill="auto"/>
            <w:vAlign w:val="center"/>
            <w:hideMark/>
          </w:tcPr>
          <w:p w14:paraId="1F70AAF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61.313098</w:t>
            </w:r>
          </w:p>
        </w:tc>
        <w:tc>
          <w:tcPr>
            <w:tcW w:w="1740" w:type="dxa"/>
            <w:shd w:val="clear" w:color="auto" w:fill="auto"/>
            <w:vAlign w:val="center"/>
            <w:hideMark/>
          </w:tcPr>
          <w:p w14:paraId="405BA2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977" w:type="dxa"/>
            <w:shd w:val="clear" w:color="auto" w:fill="auto"/>
            <w:vAlign w:val="center"/>
            <w:hideMark/>
          </w:tcPr>
          <w:p w14:paraId="1678708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5822C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DE3F1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44" w:type="dxa"/>
            <w:shd w:val="clear" w:color="auto" w:fill="auto"/>
            <w:noWrap/>
            <w:vAlign w:val="center"/>
            <w:hideMark/>
          </w:tcPr>
          <w:p w14:paraId="7CB6F9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r>
      <w:tr w:rsidR="00342284" w:rsidRPr="002D2A33" w14:paraId="5C64D397" w14:textId="77777777" w:rsidTr="00827C84">
        <w:trPr>
          <w:trHeight w:val="20"/>
        </w:trPr>
        <w:tc>
          <w:tcPr>
            <w:tcW w:w="562" w:type="dxa"/>
            <w:shd w:val="clear" w:color="auto" w:fill="auto"/>
            <w:noWrap/>
            <w:vAlign w:val="center"/>
            <w:hideMark/>
          </w:tcPr>
          <w:p w14:paraId="608443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268</w:t>
            </w:r>
          </w:p>
        </w:tc>
        <w:tc>
          <w:tcPr>
            <w:tcW w:w="4820" w:type="dxa"/>
            <w:shd w:val="clear" w:color="auto" w:fill="auto"/>
            <w:vAlign w:val="center"/>
            <w:hideMark/>
          </w:tcPr>
          <w:p w14:paraId="4D2B170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Толстого, 18</w:t>
            </w:r>
          </w:p>
        </w:tc>
        <w:tc>
          <w:tcPr>
            <w:tcW w:w="1066" w:type="dxa"/>
            <w:shd w:val="clear" w:color="auto" w:fill="auto"/>
            <w:vAlign w:val="center"/>
            <w:hideMark/>
          </w:tcPr>
          <w:p w14:paraId="09200AF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63.347631</w:t>
            </w:r>
          </w:p>
        </w:tc>
        <w:tc>
          <w:tcPr>
            <w:tcW w:w="1066" w:type="dxa"/>
            <w:shd w:val="clear" w:color="auto" w:fill="auto"/>
            <w:vAlign w:val="center"/>
            <w:hideMark/>
          </w:tcPr>
          <w:p w14:paraId="2D50826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61.313327</w:t>
            </w:r>
          </w:p>
        </w:tc>
        <w:tc>
          <w:tcPr>
            <w:tcW w:w="1740" w:type="dxa"/>
            <w:shd w:val="clear" w:color="auto" w:fill="auto"/>
            <w:vAlign w:val="center"/>
            <w:hideMark/>
          </w:tcPr>
          <w:p w14:paraId="04A6EAB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90</w:t>
            </w:r>
          </w:p>
        </w:tc>
        <w:tc>
          <w:tcPr>
            <w:tcW w:w="977" w:type="dxa"/>
            <w:shd w:val="clear" w:color="auto" w:fill="auto"/>
            <w:vAlign w:val="center"/>
            <w:hideMark/>
          </w:tcPr>
          <w:p w14:paraId="1286D3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97E2C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8767F0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90</w:t>
            </w:r>
          </w:p>
        </w:tc>
        <w:tc>
          <w:tcPr>
            <w:tcW w:w="1544" w:type="dxa"/>
            <w:shd w:val="clear" w:color="auto" w:fill="auto"/>
            <w:noWrap/>
            <w:vAlign w:val="center"/>
            <w:hideMark/>
          </w:tcPr>
          <w:p w14:paraId="54F52A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r>
      <w:tr w:rsidR="00342284" w:rsidRPr="002D2A33" w14:paraId="389DD33E" w14:textId="77777777" w:rsidTr="00827C84">
        <w:trPr>
          <w:trHeight w:val="20"/>
        </w:trPr>
        <w:tc>
          <w:tcPr>
            <w:tcW w:w="562" w:type="dxa"/>
            <w:shd w:val="clear" w:color="auto" w:fill="auto"/>
            <w:noWrap/>
            <w:vAlign w:val="center"/>
            <w:hideMark/>
          </w:tcPr>
          <w:p w14:paraId="23163F3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269</w:t>
            </w:r>
          </w:p>
        </w:tc>
        <w:tc>
          <w:tcPr>
            <w:tcW w:w="4820" w:type="dxa"/>
            <w:shd w:val="clear" w:color="auto" w:fill="auto"/>
            <w:vAlign w:val="center"/>
            <w:hideMark/>
          </w:tcPr>
          <w:p w14:paraId="2784086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Толстого, 18/1</w:t>
            </w:r>
          </w:p>
        </w:tc>
        <w:tc>
          <w:tcPr>
            <w:tcW w:w="1066" w:type="dxa"/>
            <w:shd w:val="clear" w:color="auto" w:fill="auto"/>
            <w:vAlign w:val="center"/>
            <w:hideMark/>
          </w:tcPr>
          <w:p w14:paraId="0F42648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63.348529</w:t>
            </w:r>
          </w:p>
        </w:tc>
        <w:tc>
          <w:tcPr>
            <w:tcW w:w="1066" w:type="dxa"/>
            <w:shd w:val="clear" w:color="auto" w:fill="auto"/>
            <w:vAlign w:val="center"/>
            <w:hideMark/>
          </w:tcPr>
          <w:p w14:paraId="011863F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61.31271</w:t>
            </w:r>
          </w:p>
        </w:tc>
        <w:tc>
          <w:tcPr>
            <w:tcW w:w="1740" w:type="dxa"/>
            <w:shd w:val="clear" w:color="auto" w:fill="auto"/>
            <w:vAlign w:val="center"/>
            <w:hideMark/>
          </w:tcPr>
          <w:p w14:paraId="1FBFE6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1FF6D7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BC6BAF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2003E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0E784F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0959D53" w14:textId="77777777" w:rsidTr="00827C84">
        <w:trPr>
          <w:trHeight w:val="20"/>
        </w:trPr>
        <w:tc>
          <w:tcPr>
            <w:tcW w:w="562" w:type="dxa"/>
            <w:shd w:val="clear" w:color="auto" w:fill="auto"/>
            <w:noWrap/>
            <w:vAlign w:val="center"/>
            <w:hideMark/>
          </w:tcPr>
          <w:p w14:paraId="19BDBD3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270</w:t>
            </w:r>
          </w:p>
        </w:tc>
        <w:tc>
          <w:tcPr>
            <w:tcW w:w="4820" w:type="dxa"/>
            <w:shd w:val="clear" w:color="auto" w:fill="auto"/>
            <w:vAlign w:val="center"/>
            <w:hideMark/>
          </w:tcPr>
          <w:p w14:paraId="1F1038E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Чкалова, 7к1</w:t>
            </w:r>
          </w:p>
        </w:tc>
        <w:tc>
          <w:tcPr>
            <w:tcW w:w="1066" w:type="dxa"/>
            <w:shd w:val="clear" w:color="auto" w:fill="auto"/>
            <w:vAlign w:val="center"/>
            <w:hideMark/>
          </w:tcPr>
          <w:p w14:paraId="4C63B48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63.360387</w:t>
            </w:r>
          </w:p>
        </w:tc>
        <w:tc>
          <w:tcPr>
            <w:tcW w:w="1066" w:type="dxa"/>
            <w:shd w:val="clear" w:color="auto" w:fill="auto"/>
            <w:vAlign w:val="center"/>
            <w:hideMark/>
          </w:tcPr>
          <w:p w14:paraId="2812A61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61.304369</w:t>
            </w:r>
          </w:p>
        </w:tc>
        <w:tc>
          <w:tcPr>
            <w:tcW w:w="1740" w:type="dxa"/>
            <w:shd w:val="clear" w:color="auto" w:fill="auto"/>
            <w:vAlign w:val="center"/>
            <w:hideMark/>
          </w:tcPr>
          <w:p w14:paraId="6E7ABF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c>
          <w:tcPr>
            <w:tcW w:w="977" w:type="dxa"/>
            <w:shd w:val="clear" w:color="auto" w:fill="auto"/>
            <w:vAlign w:val="center"/>
            <w:hideMark/>
          </w:tcPr>
          <w:p w14:paraId="762020C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249" w:type="dxa"/>
            <w:shd w:val="clear" w:color="auto" w:fill="auto"/>
            <w:vAlign w:val="center"/>
            <w:hideMark/>
          </w:tcPr>
          <w:p w14:paraId="4996973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133C48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62</w:t>
            </w:r>
          </w:p>
        </w:tc>
        <w:tc>
          <w:tcPr>
            <w:tcW w:w="1544" w:type="dxa"/>
            <w:shd w:val="clear" w:color="auto" w:fill="auto"/>
            <w:noWrap/>
            <w:vAlign w:val="center"/>
            <w:hideMark/>
          </w:tcPr>
          <w:p w14:paraId="2A06C3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r>
      <w:tr w:rsidR="00342284" w:rsidRPr="002D2A33" w14:paraId="7D446FDD" w14:textId="77777777" w:rsidTr="00827C84">
        <w:trPr>
          <w:trHeight w:val="20"/>
        </w:trPr>
        <w:tc>
          <w:tcPr>
            <w:tcW w:w="562" w:type="dxa"/>
            <w:shd w:val="clear" w:color="auto" w:fill="auto"/>
            <w:noWrap/>
            <w:vAlign w:val="center"/>
            <w:hideMark/>
          </w:tcPr>
          <w:p w14:paraId="66C16C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271</w:t>
            </w:r>
          </w:p>
        </w:tc>
        <w:tc>
          <w:tcPr>
            <w:tcW w:w="4820" w:type="dxa"/>
            <w:shd w:val="clear" w:color="auto" w:fill="auto"/>
            <w:vAlign w:val="center"/>
            <w:hideMark/>
          </w:tcPr>
          <w:p w14:paraId="2568201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Чкалова, 7к3</w:t>
            </w:r>
          </w:p>
        </w:tc>
        <w:tc>
          <w:tcPr>
            <w:tcW w:w="1066" w:type="dxa"/>
            <w:shd w:val="clear" w:color="auto" w:fill="auto"/>
            <w:vAlign w:val="center"/>
            <w:hideMark/>
          </w:tcPr>
          <w:p w14:paraId="26A4753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63.365804</w:t>
            </w:r>
          </w:p>
        </w:tc>
        <w:tc>
          <w:tcPr>
            <w:tcW w:w="1066" w:type="dxa"/>
            <w:shd w:val="clear" w:color="auto" w:fill="auto"/>
            <w:vAlign w:val="center"/>
            <w:hideMark/>
          </w:tcPr>
          <w:p w14:paraId="0E327F4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61.30401</w:t>
            </w:r>
          </w:p>
        </w:tc>
        <w:tc>
          <w:tcPr>
            <w:tcW w:w="1740" w:type="dxa"/>
            <w:shd w:val="clear" w:color="auto" w:fill="auto"/>
            <w:vAlign w:val="center"/>
            <w:hideMark/>
          </w:tcPr>
          <w:p w14:paraId="424A742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c>
          <w:tcPr>
            <w:tcW w:w="977" w:type="dxa"/>
            <w:shd w:val="clear" w:color="auto" w:fill="auto"/>
            <w:vAlign w:val="center"/>
            <w:hideMark/>
          </w:tcPr>
          <w:p w14:paraId="3D56EB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1249" w:type="dxa"/>
            <w:shd w:val="clear" w:color="auto" w:fill="auto"/>
            <w:vAlign w:val="center"/>
            <w:hideMark/>
          </w:tcPr>
          <w:p w14:paraId="4A92F7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32A5B2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85</w:t>
            </w:r>
          </w:p>
        </w:tc>
        <w:tc>
          <w:tcPr>
            <w:tcW w:w="1544" w:type="dxa"/>
            <w:shd w:val="clear" w:color="auto" w:fill="auto"/>
            <w:noWrap/>
            <w:vAlign w:val="center"/>
            <w:hideMark/>
          </w:tcPr>
          <w:p w14:paraId="0AF893A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r>
      <w:tr w:rsidR="00342284" w:rsidRPr="002D2A33" w14:paraId="6C6B54B4" w14:textId="77777777" w:rsidTr="00827C84">
        <w:trPr>
          <w:trHeight w:val="20"/>
        </w:trPr>
        <w:tc>
          <w:tcPr>
            <w:tcW w:w="562" w:type="dxa"/>
            <w:shd w:val="clear" w:color="auto" w:fill="auto"/>
            <w:noWrap/>
            <w:vAlign w:val="center"/>
            <w:hideMark/>
          </w:tcPr>
          <w:p w14:paraId="458463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272</w:t>
            </w:r>
          </w:p>
        </w:tc>
        <w:tc>
          <w:tcPr>
            <w:tcW w:w="4820" w:type="dxa"/>
            <w:shd w:val="clear" w:color="auto" w:fill="auto"/>
            <w:vAlign w:val="center"/>
            <w:hideMark/>
          </w:tcPr>
          <w:p w14:paraId="02DA56F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Чкалова, 7к5</w:t>
            </w:r>
          </w:p>
        </w:tc>
        <w:tc>
          <w:tcPr>
            <w:tcW w:w="1066" w:type="dxa"/>
            <w:shd w:val="clear" w:color="auto" w:fill="auto"/>
            <w:vAlign w:val="center"/>
            <w:hideMark/>
          </w:tcPr>
          <w:p w14:paraId="0D4784B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63.362669</w:t>
            </w:r>
          </w:p>
        </w:tc>
        <w:tc>
          <w:tcPr>
            <w:tcW w:w="1066" w:type="dxa"/>
            <w:shd w:val="clear" w:color="auto" w:fill="auto"/>
            <w:vAlign w:val="center"/>
            <w:hideMark/>
          </w:tcPr>
          <w:p w14:paraId="0BBA6C4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61.304524</w:t>
            </w:r>
          </w:p>
        </w:tc>
        <w:tc>
          <w:tcPr>
            <w:tcW w:w="1740" w:type="dxa"/>
            <w:shd w:val="clear" w:color="auto" w:fill="auto"/>
            <w:vAlign w:val="center"/>
            <w:hideMark/>
          </w:tcPr>
          <w:p w14:paraId="09D868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977" w:type="dxa"/>
            <w:shd w:val="clear" w:color="auto" w:fill="auto"/>
            <w:hideMark/>
          </w:tcPr>
          <w:p w14:paraId="4E1E7E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02DE10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C3705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1544" w:type="dxa"/>
            <w:shd w:val="clear" w:color="auto" w:fill="auto"/>
            <w:noWrap/>
            <w:vAlign w:val="center"/>
            <w:hideMark/>
          </w:tcPr>
          <w:p w14:paraId="05CB899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013C038" w14:textId="77777777" w:rsidTr="00827C84">
        <w:trPr>
          <w:trHeight w:val="20"/>
        </w:trPr>
        <w:tc>
          <w:tcPr>
            <w:tcW w:w="562" w:type="dxa"/>
            <w:shd w:val="clear" w:color="auto" w:fill="auto"/>
            <w:noWrap/>
            <w:vAlign w:val="center"/>
            <w:hideMark/>
          </w:tcPr>
          <w:p w14:paraId="6C9D633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273</w:t>
            </w:r>
          </w:p>
        </w:tc>
        <w:tc>
          <w:tcPr>
            <w:tcW w:w="4820" w:type="dxa"/>
            <w:shd w:val="clear" w:color="auto" w:fill="auto"/>
            <w:vAlign w:val="center"/>
            <w:hideMark/>
          </w:tcPr>
          <w:p w14:paraId="6CF42F7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Чкалова, 7к5</w:t>
            </w:r>
          </w:p>
        </w:tc>
        <w:tc>
          <w:tcPr>
            <w:tcW w:w="1066" w:type="dxa"/>
            <w:shd w:val="clear" w:color="auto" w:fill="auto"/>
            <w:vAlign w:val="center"/>
            <w:hideMark/>
          </w:tcPr>
          <w:p w14:paraId="6ECEA7A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63.362669</w:t>
            </w:r>
          </w:p>
        </w:tc>
        <w:tc>
          <w:tcPr>
            <w:tcW w:w="1066" w:type="dxa"/>
            <w:shd w:val="clear" w:color="auto" w:fill="auto"/>
            <w:vAlign w:val="center"/>
            <w:hideMark/>
          </w:tcPr>
          <w:p w14:paraId="0902720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61.304524</w:t>
            </w:r>
          </w:p>
        </w:tc>
        <w:tc>
          <w:tcPr>
            <w:tcW w:w="1740" w:type="dxa"/>
            <w:shd w:val="clear" w:color="auto" w:fill="auto"/>
            <w:vAlign w:val="center"/>
            <w:hideMark/>
          </w:tcPr>
          <w:p w14:paraId="3DDD77F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34</w:t>
            </w:r>
          </w:p>
        </w:tc>
        <w:tc>
          <w:tcPr>
            <w:tcW w:w="977" w:type="dxa"/>
            <w:shd w:val="clear" w:color="auto" w:fill="auto"/>
            <w:hideMark/>
          </w:tcPr>
          <w:p w14:paraId="744F4CF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1496A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877C8A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34</w:t>
            </w:r>
          </w:p>
        </w:tc>
        <w:tc>
          <w:tcPr>
            <w:tcW w:w="1544" w:type="dxa"/>
            <w:shd w:val="clear" w:color="auto" w:fill="auto"/>
            <w:noWrap/>
            <w:vAlign w:val="center"/>
            <w:hideMark/>
          </w:tcPr>
          <w:p w14:paraId="46596F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E5B36EA" w14:textId="77777777" w:rsidTr="00827C84">
        <w:trPr>
          <w:trHeight w:val="20"/>
        </w:trPr>
        <w:tc>
          <w:tcPr>
            <w:tcW w:w="562" w:type="dxa"/>
            <w:shd w:val="clear" w:color="auto" w:fill="auto"/>
            <w:noWrap/>
            <w:vAlign w:val="center"/>
            <w:hideMark/>
          </w:tcPr>
          <w:p w14:paraId="40C223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274</w:t>
            </w:r>
          </w:p>
        </w:tc>
        <w:tc>
          <w:tcPr>
            <w:tcW w:w="4820" w:type="dxa"/>
            <w:shd w:val="clear" w:color="auto" w:fill="auto"/>
            <w:vAlign w:val="center"/>
            <w:hideMark/>
          </w:tcPr>
          <w:p w14:paraId="72DB825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Чкалова, 7к6</w:t>
            </w:r>
          </w:p>
        </w:tc>
        <w:tc>
          <w:tcPr>
            <w:tcW w:w="1066" w:type="dxa"/>
            <w:shd w:val="clear" w:color="auto" w:fill="auto"/>
            <w:vAlign w:val="center"/>
            <w:hideMark/>
          </w:tcPr>
          <w:p w14:paraId="6A24F9F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63.363324</w:t>
            </w:r>
          </w:p>
        </w:tc>
        <w:tc>
          <w:tcPr>
            <w:tcW w:w="1066" w:type="dxa"/>
            <w:shd w:val="clear" w:color="auto" w:fill="auto"/>
            <w:vAlign w:val="center"/>
            <w:hideMark/>
          </w:tcPr>
          <w:p w14:paraId="279613A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61.304002</w:t>
            </w:r>
          </w:p>
        </w:tc>
        <w:tc>
          <w:tcPr>
            <w:tcW w:w="1740" w:type="dxa"/>
            <w:shd w:val="clear" w:color="auto" w:fill="auto"/>
            <w:vAlign w:val="center"/>
            <w:hideMark/>
          </w:tcPr>
          <w:p w14:paraId="437BE95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977" w:type="dxa"/>
            <w:shd w:val="clear" w:color="auto" w:fill="auto"/>
            <w:hideMark/>
          </w:tcPr>
          <w:p w14:paraId="03B3B75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208DBE2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8C3C7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544" w:type="dxa"/>
            <w:shd w:val="clear" w:color="auto" w:fill="auto"/>
            <w:noWrap/>
            <w:vAlign w:val="center"/>
            <w:hideMark/>
          </w:tcPr>
          <w:p w14:paraId="09DA14C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r>
      <w:tr w:rsidR="00342284" w:rsidRPr="002D2A33" w14:paraId="5FA59799" w14:textId="77777777" w:rsidTr="00827C84">
        <w:trPr>
          <w:trHeight w:val="20"/>
        </w:trPr>
        <w:tc>
          <w:tcPr>
            <w:tcW w:w="562" w:type="dxa"/>
            <w:shd w:val="clear" w:color="auto" w:fill="auto"/>
            <w:noWrap/>
            <w:vAlign w:val="center"/>
            <w:hideMark/>
          </w:tcPr>
          <w:p w14:paraId="5C5659B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275</w:t>
            </w:r>
          </w:p>
        </w:tc>
        <w:tc>
          <w:tcPr>
            <w:tcW w:w="4820" w:type="dxa"/>
            <w:shd w:val="clear" w:color="auto" w:fill="auto"/>
            <w:vAlign w:val="center"/>
            <w:hideMark/>
          </w:tcPr>
          <w:p w14:paraId="77BCAFD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Чкалова, 7к7</w:t>
            </w:r>
          </w:p>
        </w:tc>
        <w:tc>
          <w:tcPr>
            <w:tcW w:w="1066" w:type="dxa"/>
            <w:shd w:val="clear" w:color="auto" w:fill="auto"/>
            <w:vAlign w:val="center"/>
            <w:hideMark/>
          </w:tcPr>
          <w:p w14:paraId="1CB3070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63.364034</w:t>
            </w:r>
          </w:p>
        </w:tc>
        <w:tc>
          <w:tcPr>
            <w:tcW w:w="1066" w:type="dxa"/>
            <w:shd w:val="clear" w:color="auto" w:fill="auto"/>
            <w:vAlign w:val="center"/>
            <w:hideMark/>
          </w:tcPr>
          <w:p w14:paraId="1B21604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61.303466</w:t>
            </w:r>
          </w:p>
        </w:tc>
        <w:tc>
          <w:tcPr>
            <w:tcW w:w="1740" w:type="dxa"/>
            <w:shd w:val="clear" w:color="auto" w:fill="auto"/>
            <w:vAlign w:val="center"/>
            <w:hideMark/>
          </w:tcPr>
          <w:p w14:paraId="6A782B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977" w:type="dxa"/>
            <w:shd w:val="clear" w:color="auto" w:fill="auto"/>
            <w:hideMark/>
          </w:tcPr>
          <w:p w14:paraId="1F339DC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A37944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1407D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1544" w:type="dxa"/>
            <w:shd w:val="clear" w:color="auto" w:fill="auto"/>
            <w:noWrap/>
            <w:vAlign w:val="center"/>
            <w:hideMark/>
          </w:tcPr>
          <w:p w14:paraId="021E4E1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47</w:t>
            </w:r>
          </w:p>
        </w:tc>
      </w:tr>
      <w:tr w:rsidR="00342284" w:rsidRPr="002D2A33" w14:paraId="502200A4" w14:textId="77777777" w:rsidTr="00827C84">
        <w:trPr>
          <w:trHeight w:val="20"/>
        </w:trPr>
        <w:tc>
          <w:tcPr>
            <w:tcW w:w="562" w:type="dxa"/>
            <w:shd w:val="clear" w:color="auto" w:fill="auto"/>
            <w:noWrap/>
            <w:vAlign w:val="center"/>
            <w:hideMark/>
          </w:tcPr>
          <w:p w14:paraId="6EB5B5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276</w:t>
            </w:r>
          </w:p>
        </w:tc>
        <w:tc>
          <w:tcPr>
            <w:tcW w:w="4820" w:type="dxa"/>
            <w:shd w:val="clear" w:color="auto" w:fill="auto"/>
            <w:vAlign w:val="center"/>
            <w:hideMark/>
          </w:tcPr>
          <w:p w14:paraId="4C13302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Энтузиастов, 2</w:t>
            </w:r>
          </w:p>
        </w:tc>
        <w:tc>
          <w:tcPr>
            <w:tcW w:w="1066" w:type="dxa"/>
            <w:shd w:val="clear" w:color="auto" w:fill="auto"/>
            <w:vAlign w:val="center"/>
            <w:hideMark/>
          </w:tcPr>
          <w:p w14:paraId="172B3D9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63.313656</w:t>
            </w:r>
          </w:p>
        </w:tc>
        <w:tc>
          <w:tcPr>
            <w:tcW w:w="1066" w:type="dxa"/>
            <w:shd w:val="clear" w:color="auto" w:fill="auto"/>
            <w:vAlign w:val="center"/>
            <w:hideMark/>
          </w:tcPr>
          <w:p w14:paraId="70E648C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61.324243</w:t>
            </w:r>
          </w:p>
        </w:tc>
        <w:tc>
          <w:tcPr>
            <w:tcW w:w="1740" w:type="dxa"/>
            <w:shd w:val="clear" w:color="auto" w:fill="auto"/>
            <w:vAlign w:val="center"/>
            <w:hideMark/>
          </w:tcPr>
          <w:p w14:paraId="4D83F23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hideMark/>
          </w:tcPr>
          <w:p w14:paraId="59EFC05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5DB257F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DE6805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2ED5837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r>
      <w:tr w:rsidR="00342284" w:rsidRPr="002D2A33" w14:paraId="6E78AB4A" w14:textId="77777777" w:rsidTr="00827C84">
        <w:trPr>
          <w:trHeight w:val="20"/>
        </w:trPr>
        <w:tc>
          <w:tcPr>
            <w:tcW w:w="562" w:type="dxa"/>
            <w:shd w:val="clear" w:color="auto" w:fill="auto"/>
            <w:noWrap/>
            <w:vAlign w:val="center"/>
            <w:hideMark/>
          </w:tcPr>
          <w:p w14:paraId="437F703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277</w:t>
            </w:r>
          </w:p>
        </w:tc>
        <w:tc>
          <w:tcPr>
            <w:tcW w:w="4820" w:type="dxa"/>
            <w:shd w:val="clear" w:color="auto" w:fill="auto"/>
            <w:vAlign w:val="center"/>
            <w:hideMark/>
          </w:tcPr>
          <w:p w14:paraId="0AFFCEC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Энтузиастов, 3</w:t>
            </w:r>
          </w:p>
        </w:tc>
        <w:tc>
          <w:tcPr>
            <w:tcW w:w="1066" w:type="dxa"/>
            <w:shd w:val="clear" w:color="auto" w:fill="auto"/>
            <w:vAlign w:val="center"/>
            <w:hideMark/>
          </w:tcPr>
          <w:p w14:paraId="12ABC2D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63.312093</w:t>
            </w:r>
          </w:p>
        </w:tc>
        <w:tc>
          <w:tcPr>
            <w:tcW w:w="1066" w:type="dxa"/>
            <w:shd w:val="clear" w:color="auto" w:fill="auto"/>
            <w:vAlign w:val="center"/>
            <w:hideMark/>
          </w:tcPr>
          <w:p w14:paraId="625E8E3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61.324567</w:t>
            </w:r>
          </w:p>
        </w:tc>
        <w:tc>
          <w:tcPr>
            <w:tcW w:w="1740" w:type="dxa"/>
            <w:shd w:val="clear" w:color="auto" w:fill="auto"/>
            <w:vAlign w:val="center"/>
            <w:hideMark/>
          </w:tcPr>
          <w:p w14:paraId="6081D0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977" w:type="dxa"/>
            <w:shd w:val="clear" w:color="auto" w:fill="auto"/>
            <w:hideMark/>
          </w:tcPr>
          <w:p w14:paraId="6F30809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2C26D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7EC2A7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44" w:type="dxa"/>
            <w:shd w:val="clear" w:color="auto" w:fill="auto"/>
            <w:noWrap/>
            <w:vAlign w:val="center"/>
            <w:hideMark/>
          </w:tcPr>
          <w:p w14:paraId="6A26D2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075817BC" w14:textId="77777777" w:rsidTr="00827C84">
        <w:trPr>
          <w:trHeight w:val="20"/>
        </w:trPr>
        <w:tc>
          <w:tcPr>
            <w:tcW w:w="562" w:type="dxa"/>
            <w:shd w:val="clear" w:color="auto" w:fill="auto"/>
            <w:noWrap/>
            <w:vAlign w:val="center"/>
            <w:hideMark/>
          </w:tcPr>
          <w:p w14:paraId="26503A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278</w:t>
            </w:r>
          </w:p>
        </w:tc>
        <w:tc>
          <w:tcPr>
            <w:tcW w:w="4820" w:type="dxa"/>
            <w:shd w:val="clear" w:color="auto" w:fill="auto"/>
            <w:vAlign w:val="center"/>
            <w:hideMark/>
          </w:tcPr>
          <w:p w14:paraId="6EDB944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Энтузиастов, 3А</w:t>
            </w:r>
          </w:p>
        </w:tc>
        <w:tc>
          <w:tcPr>
            <w:tcW w:w="1066" w:type="dxa"/>
            <w:shd w:val="clear" w:color="auto" w:fill="auto"/>
            <w:vAlign w:val="center"/>
            <w:hideMark/>
          </w:tcPr>
          <w:p w14:paraId="78D4D5E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63.311563</w:t>
            </w:r>
          </w:p>
        </w:tc>
        <w:tc>
          <w:tcPr>
            <w:tcW w:w="1066" w:type="dxa"/>
            <w:shd w:val="clear" w:color="auto" w:fill="auto"/>
            <w:vAlign w:val="center"/>
            <w:hideMark/>
          </w:tcPr>
          <w:p w14:paraId="181F55B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61.325007</w:t>
            </w:r>
          </w:p>
        </w:tc>
        <w:tc>
          <w:tcPr>
            <w:tcW w:w="1740" w:type="dxa"/>
            <w:shd w:val="clear" w:color="auto" w:fill="auto"/>
            <w:vAlign w:val="center"/>
            <w:hideMark/>
          </w:tcPr>
          <w:p w14:paraId="0529048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hideMark/>
          </w:tcPr>
          <w:p w14:paraId="119EC8B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386037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1740E6C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2FE1DF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r>
      <w:tr w:rsidR="00342284" w:rsidRPr="002D2A33" w14:paraId="1A126A8E" w14:textId="77777777" w:rsidTr="00827C84">
        <w:trPr>
          <w:trHeight w:val="20"/>
        </w:trPr>
        <w:tc>
          <w:tcPr>
            <w:tcW w:w="562" w:type="dxa"/>
            <w:shd w:val="clear" w:color="auto" w:fill="auto"/>
            <w:noWrap/>
            <w:vAlign w:val="center"/>
            <w:hideMark/>
          </w:tcPr>
          <w:p w14:paraId="5993473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279</w:t>
            </w:r>
          </w:p>
        </w:tc>
        <w:tc>
          <w:tcPr>
            <w:tcW w:w="4820" w:type="dxa"/>
            <w:shd w:val="clear" w:color="auto" w:fill="auto"/>
            <w:vAlign w:val="center"/>
            <w:hideMark/>
          </w:tcPr>
          <w:p w14:paraId="021FBA2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Энтузиастов, 3Б</w:t>
            </w:r>
          </w:p>
        </w:tc>
        <w:tc>
          <w:tcPr>
            <w:tcW w:w="1066" w:type="dxa"/>
            <w:shd w:val="clear" w:color="auto" w:fill="auto"/>
            <w:vAlign w:val="center"/>
            <w:hideMark/>
          </w:tcPr>
          <w:p w14:paraId="16348A3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63.311833</w:t>
            </w:r>
          </w:p>
        </w:tc>
        <w:tc>
          <w:tcPr>
            <w:tcW w:w="1066" w:type="dxa"/>
            <w:shd w:val="clear" w:color="auto" w:fill="auto"/>
            <w:vAlign w:val="center"/>
            <w:hideMark/>
          </w:tcPr>
          <w:p w14:paraId="78A6132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61.324779</w:t>
            </w:r>
          </w:p>
        </w:tc>
        <w:tc>
          <w:tcPr>
            <w:tcW w:w="1740" w:type="dxa"/>
            <w:shd w:val="clear" w:color="auto" w:fill="auto"/>
            <w:vAlign w:val="center"/>
            <w:hideMark/>
          </w:tcPr>
          <w:p w14:paraId="1638B2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hideMark/>
          </w:tcPr>
          <w:p w14:paraId="1828A11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9B83BA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BD5692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44" w:type="dxa"/>
            <w:shd w:val="clear" w:color="auto" w:fill="auto"/>
            <w:noWrap/>
            <w:vAlign w:val="center"/>
            <w:hideMark/>
          </w:tcPr>
          <w:p w14:paraId="252F13A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5F31286" w14:textId="77777777" w:rsidTr="00827C84">
        <w:trPr>
          <w:trHeight w:val="20"/>
        </w:trPr>
        <w:tc>
          <w:tcPr>
            <w:tcW w:w="562" w:type="dxa"/>
            <w:shd w:val="clear" w:color="auto" w:fill="auto"/>
            <w:noWrap/>
            <w:vAlign w:val="center"/>
            <w:hideMark/>
          </w:tcPr>
          <w:p w14:paraId="4F8E7E7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280</w:t>
            </w:r>
          </w:p>
        </w:tc>
        <w:tc>
          <w:tcPr>
            <w:tcW w:w="4820" w:type="dxa"/>
            <w:shd w:val="clear" w:color="auto" w:fill="auto"/>
            <w:vAlign w:val="center"/>
            <w:hideMark/>
          </w:tcPr>
          <w:p w14:paraId="28973E0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Энтузиастов, 5</w:t>
            </w:r>
          </w:p>
        </w:tc>
        <w:tc>
          <w:tcPr>
            <w:tcW w:w="1066" w:type="dxa"/>
            <w:shd w:val="clear" w:color="auto" w:fill="auto"/>
            <w:vAlign w:val="center"/>
            <w:hideMark/>
          </w:tcPr>
          <w:p w14:paraId="4D336A5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63.313207</w:t>
            </w:r>
          </w:p>
        </w:tc>
        <w:tc>
          <w:tcPr>
            <w:tcW w:w="1066" w:type="dxa"/>
            <w:shd w:val="clear" w:color="auto" w:fill="auto"/>
            <w:vAlign w:val="center"/>
            <w:hideMark/>
          </w:tcPr>
          <w:p w14:paraId="488420C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61.324589</w:t>
            </w:r>
          </w:p>
        </w:tc>
        <w:tc>
          <w:tcPr>
            <w:tcW w:w="1740" w:type="dxa"/>
            <w:shd w:val="clear" w:color="auto" w:fill="auto"/>
            <w:vAlign w:val="center"/>
            <w:hideMark/>
          </w:tcPr>
          <w:p w14:paraId="0FE9D4C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hideMark/>
          </w:tcPr>
          <w:p w14:paraId="1894740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23481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362354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69A1F9A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r>
      <w:tr w:rsidR="00342284" w:rsidRPr="002D2A33" w14:paraId="157AEFAB" w14:textId="77777777" w:rsidTr="00827C84">
        <w:trPr>
          <w:trHeight w:val="20"/>
        </w:trPr>
        <w:tc>
          <w:tcPr>
            <w:tcW w:w="562" w:type="dxa"/>
            <w:shd w:val="clear" w:color="auto" w:fill="auto"/>
            <w:noWrap/>
            <w:vAlign w:val="center"/>
            <w:hideMark/>
          </w:tcPr>
          <w:p w14:paraId="591A618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281</w:t>
            </w:r>
          </w:p>
        </w:tc>
        <w:tc>
          <w:tcPr>
            <w:tcW w:w="4820" w:type="dxa"/>
            <w:shd w:val="clear" w:color="auto" w:fill="auto"/>
            <w:vAlign w:val="center"/>
            <w:hideMark/>
          </w:tcPr>
          <w:p w14:paraId="641BDFB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улица Энтузиастов, 7</w:t>
            </w:r>
          </w:p>
        </w:tc>
        <w:tc>
          <w:tcPr>
            <w:tcW w:w="1066" w:type="dxa"/>
            <w:shd w:val="clear" w:color="auto" w:fill="auto"/>
            <w:vAlign w:val="center"/>
            <w:hideMark/>
          </w:tcPr>
          <w:p w14:paraId="1C6161D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63.312201</w:t>
            </w:r>
          </w:p>
        </w:tc>
        <w:tc>
          <w:tcPr>
            <w:tcW w:w="1066" w:type="dxa"/>
            <w:shd w:val="clear" w:color="auto" w:fill="auto"/>
            <w:vAlign w:val="center"/>
            <w:hideMark/>
          </w:tcPr>
          <w:p w14:paraId="5EF44FF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61.325245</w:t>
            </w:r>
          </w:p>
        </w:tc>
        <w:tc>
          <w:tcPr>
            <w:tcW w:w="1740" w:type="dxa"/>
            <w:shd w:val="clear" w:color="auto" w:fill="auto"/>
            <w:vAlign w:val="center"/>
            <w:hideMark/>
          </w:tcPr>
          <w:p w14:paraId="5DABEF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977" w:type="dxa"/>
            <w:shd w:val="clear" w:color="auto" w:fill="auto"/>
            <w:hideMark/>
          </w:tcPr>
          <w:p w14:paraId="2822F7D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08B6DD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6000BBE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44" w:type="dxa"/>
            <w:shd w:val="clear" w:color="auto" w:fill="auto"/>
            <w:noWrap/>
            <w:vAlign w:val="center"/>
            <w:hideMark/>
          </w:tcPr>
          <w:p w14:paraId="173634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r>
      <w:tr w:rsidR="00342284" w:rsidRPr="002D2A33" w14:paraId="520620EE" w14:textId="77777777" w:rsidTr="00827C84">
        <w:trPr>
          <w:trHeight w:val="20"/>
        </w:trPr>
        <w:tc>
          <w:tcPr>
            <w:tcW w:w="562" w:type="dxa"/>
            <w:shd w:val="clear" w:color="auto" w:fill="auto"/>
            <w:noWrap/>
            <w:vAlign w:val="center"/>
            <w:hideMark/>
          </w:tcPr>
          <w:p w14:paraId="28493B8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282</w:t>
            </w:r>
          </w:p>
        </w:tc>
        <w:tc>
          <w:tcPr>
            <w:tcW w:w="4820" w:type="dxa"/>
            <w:shd w:val="clear" w:color="auto" w:fill="auto"/>
            <w:vAlign w:val="center"/>
            <w:hideMark/>
          </w:tcPr>
          <w:p w14:paraId="1C7C892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микрорайон Югорск-2, 1</w:t>
            </w:r>
          </w:p>
        </w:tc>
        <w:tc>
          <w:tcPr>
            <w:tcW w:w="1066" w:type="dxa"/>
            <w:shd w:val="clear" w:color="auto" w:fill="auto"/>
            <w:vAlign w:val="center"/>
            <w:hideMark/>
          </w:tcPr>
          <w:p w14:paraId="70A7377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63.151475</w:t>
            </w:r>
          </w:p>
        </w:tc>
        <w:tc>
          <w:tcPr>
            <w:tcW w:w="1066" w:type="dxa"/>
            <w:shd w:val="clear" w:color="auto" w:fill="auto"/>
            <w:vAlign w:val="center"/>
            <w:hideMark/>
          </w:tcPr>
          <w:p w14:paraId="5A08ED2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61.274918</w:t>
            </w:r>
          </w:p>
        </w:tc>
        <w:tc>
          <w:tcPr>
            <w:tcW w:w="1740" w:type="dxa"/>
            <w:shd w:val="clear" w:color="auto" w:fill="auto"/>
            <w:vAlign w:val="center"/>
            <w:hideMark/>
          </w:tcPr>
          <w:p w14:paraId="237F18A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977" w:type="dxa"/>
            <w:shd w:val="clear" w:color="auto" w:fill="auto"/>
            <w:hideMark/>
          </w:tcPr>
          <w:p w14:paraId="5DE0D76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5B4F22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59BB54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44" w:type="dxa"/>
            <w:shd w:val="clear" w:color="auto" w:fill="auto"/>
            <w:noWrap/>
            <w:vAlign w:val="center"/>
            <w:hideMark/>
          </w:tcPr>
          <w:p w14:paraId="02AD6B9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6C8F9A91" w14:textId="77777777" w:rsidTr="00827C84">
        <w:trPr>
          <w:trHeight w:val="20"/>
        </w:trPr>
        <w:tc>
          <w:tcPr>
            <w:tcW w:w="562" w:type="dxa"/>
            <w:shd w:val="clear" w:color="auto" w:fill="auto"/>
            <w:noWrap/>
            <w:vAlign w:val="center"/>
            <w:hideMark/>
          </w:tcPr>
          <w:p w14:paraId="502A1B7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283</w:t>
            </w:r>
          </w:p>
        </w:tc>
        <w:tc>
          <w:tcPr>
            <w:tcW w:w="4820" w:type="dxa"/>
            <w:shd w:val="clear" w:color="auto" w:fill="auto"/>
            <w:vAlign w:val="center"/>
            <w:hideMark/>
          </w:tcPr>
          <w:p w14:paraId="7A6C55E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микрорайон Югорск-2, 2</w:t>
            </w:r>
          </w:p>
        </w:tc>
        <w:tc>
          <w:tcPr>
            <w:tcW w:w="1066" w:type="dxa"/>
            <w:shd w:val="clear" w:color="auto" w:fill="auto"/>
            <w:vAlign w:val="center"/>
            <w:hideMark/>
          </w:tcPr>
          <w:p w14:paraId="29288F8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63.15134</w:t>
            </w:r>
          </w:p>
        </w:tc>
        <w:tc>
          <w:tcPr>
            <w:tcW w:w="1066" w:type="dxa"/>
            <w:shd w:val="clear" w:color="auto" w:fill="auto"/>
            <w:vAlign w:val="center"/>
            <w:hideMark/>
          </w:tcPr>
          <w:p w14:paraId="14171DC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61.275429</w:t>
            </w:r>
          </w:p>
        </w:tc>
        <w:tc>
          <w:tcPr>
            <w:tcW w:w="1740" w:type="dxa"/>
            <w:shd w:val="clear" w:color="auto" w:fill="auto"/>
            <w:vAlign w:val="center"/>
            <w:hideMark/>
          </w:tcPr>
          <w:p w14:paraId="55DD950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hideMark/>
          </w:tcPr>
          <w:p w14:paraId="30AA5F6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31A6E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780353F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32B889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r>
      <w:tr w:rsidR="00342284" w:rsidRPr="002D2A33" w14:paraId="031873B2" w14:textId="77777777" w:rsidTr="00827C84">
        <w:trPr>
          <w:trHeight w:val="20"/>
        </w:trPr>
        <w:tc>
          <w:tcPr>
            <w:tcW w:w="562" w:type="dxa"/>
            <w:shd w:val="clear" w:color="auto" w:fill="auto"/>
            <w:noWrap/>
            <w:vAlign w:val="center"/>
            <w:hideMark/>
          </w:tcPr>
          <w:p w14:paraId="5C298E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284</w:t>
            </w:r>
          </w:p>
        </w:tc>
        <w:tc>
          <w:tcPr>
            <w:tcW w:w="4820" w:type="dxa"/>
            <w:shd w:val="clear" w:color="auto" w:fill="auto"/>
            <w:vAlign w:val="center"/>
            <w:hideMark/>
          </w:tcPr>
          <w:p w14:paraId="41425A7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микрорайон Югорск-2, 3</w:t>
            </w:r>
          </w:p>
        </w:tc>
        <w:tc>
          <w:tcPr>
            <w:tcW w:w="1066" w:type="dxa"/>
            <w:shd w:val="clear" w:color="auto" w:fill="auto"/>
            <w:vAlign w:val="center"/>
            <w:hideMark/>
          </w:tcPr>
          <w:p w14:paraId="2994F8F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63.15107</w:t>
            </w:r>
          </w:p>
        </w:tc>
        <w:tc>
          <w:tcPr>
            <w:tcW w:w="1066" w:type="dxa"/>
            <w:shd w:val="clear" w:color="auto" w:fill="auto"/>
            <w:vAlign w:val="center"/>
            <w:hideMark/>
          </w:tcPr>
          <w:p w14:paraId="532114D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61.276241</w:t>
            </w:r>
          </w:p>
        </w:tc>
        <w:tc>
          <w:tcPr>
            <w:tcW w:w="1740" w:type="dxa"/>
            <w:shd w:val="clear" w:color="auto" w:fill="auto"/>
            <w:vAlign w:val="center"/>
            <w:hideMark/>
          </w:tcPr>
          <w:p w14:paraId="372983E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977" w:type="dxa"/>
            <w:shd w:val="clear" w:color="auto" w:fill="auto"/>
            <w:hideMark/>
          </w:tcPr>
          <w:p w14:paraId="4EB5074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1E640D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953059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44" w:type="dxa"/>
            <w:shd w:val="clear" w:color="auto" w:fill="auto"/>
            <w:noWrap/>
            <w:vAlign w:val="center"/>
            <w:hideMark/>
          </w:tcPr>
          <w:p w14:paraId="110B8C7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09E4BA97" w14:textId="77777777" w:rsidTr="00827C84">
        <w:trPr>
          <w:trHeight w:val="20"/>
        </w:trPr>
        <w:tc>
          <w:tcPr>
            <w:tcW w:w="562" w:type="dxa"/>
            <w:shd w:val="clear" w:color="auto" w:fill="auto"/>
            <w:noWrap/>
            <w:vAlign w:val="center"/>
            <w:hideMark/>
          </w:tcPr>
          <w:p w14:paraId="5C1B2B8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285</w:t>
            </w:r>
          </w:p>
        </w:tc>
        <w:tc>
          <w:tcPr>
            <w:tcW w:w="4820" w:type="dxa"/>
            <w:shd w:val="clear" w:color="auto" w:fill="auto"/>
            <w:vAlign w:val="center"/>
            <w:hideMark/>
          </w:tcPr>
          <w:p w14:paraId="1962FA2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микрорайон Югорск-2, 4</w:t>
            </w:r>
          </w:p>
        </w:tc>
        <w:tc>
          <w:tcPr>
            <w:tcW w:w="1066" w:type="dxa"/>
            <w:shd w:val="clear" w:color="auto" w:fill="auto"/>
            <w:vAlign w:val="center"/>
            <w:hideMark/>
          </w:tcPr>
          <w:p w14:paraId="05225AB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63.150208</w:t>
            </w:r>
          </w:p>
        </w:tc>
        <w:tc>
          <w:tcPr>
            <w:tcW w:w="1066" w:type="dxa"/>
            <w:shd w:val="clear" w:color="auto" w:fill="auto"/>
            <w:vAlign w:val="center"/>
            <w:hideMark/>
          </w:tcPr>
          <w:p w14:paraId="11FE139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61.276177</w:t>
            </w:r>
          </w:p>
        </w:tc>
        <w:tc>
          <w:tcPr>
            <w:tcW w:w="1740" w:type="dxa"/>
            <w:shd w:val="clear" w:color="auto" w:fill="auto"/>
            <w:vAlign w:val="center"/>
            <w:hideMark/>
          </w:tcPr>
          <w:p w14:paraId="5B415E4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977" w:type="dxa"/>
            <w:shd w:val="clear" w:color="auto" w:fill="auto"/>
            <w:vAlign w:val="center"/>
            <w:hideMark/>
          </w:tcPr>
          <w:p w14:paraId="75CB3B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0A5AA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E7D962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44" w:type="dxa"/>
            <w:shd w:val="clear" w:color="auto" w:fill="auto"/>
            <w:noWrap/>
            <w:vAlign w:val="center"/>
            <w:hideMark/>
          </w:tcPr>
          <w:p w14:paraId="72F7076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r>
      <w:tr w:rsidR="00342284" w:rsidRPr="002D2A33" w14:paraId="3D345101" w14:textId="77777777" w:rsidTr="00827C84">
        <w:trPr>
          <w:trHeight w:val="20"/>
        </w:trPr>
        <w:tc>
          <w:tcPr>
            <w:tcW w:w="562" w:type="dxa"/>
            <w:shd w:val="clear" w:color="auto" w:fill="auto"/>
            <w:noWrap/>
            <w:vAlign w:val="center"/>
            <w:hideMark/>
          </w:tcPr>
          <w:p w14:paraId="26D6EC2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286</w:t>
            </w:r>
          </w:p>
        </w:tc>
        <w:tc>
          <w:tcPr>
            <w:tcW w:w="4820" w:type="dxa"/>
            <w:shd w:val="clear" w:color="auto" w:fill="auto"/>
            <w:vAlign w:val="center"/>
            <w:hideMark/>
          </w:tcPr>
          <w:p w14:paraId="1E2F527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микрорайон Югорск-2, 5</w:t>
            </w:r>
          </w:p>
        </w:tc>
        <w:tc>
          <w:tcPr>
            <w:tcW w:w="1066" w:type="dxa"/>
            <w:shd w:val="clear" w:color="auto" w:fill="auto"/>
            <w:vAlign w:val="center"/>
            <w:hideMark/>
          </w:tcPr>
          <w:p w14:paraId="187B6A1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63.150486</w:t>
            </w:r>
          </w:p>
        </w:tc>
        <w:tc>
          <w:tcPr>
            <w:tcW w:w="1066" w:type="dxa"/>
            <w:shd w:val="clear" w:color="auto" w:fill="auto"/>
            <w:vAlign w:val="center"/>
            <w:hideMark/>
          </w:tcPr>
          <w:p w14:paraId="51A1931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61.275113</w:t>
            </w:r>
          </w:p>
        </w:tc>
        <w:tc>
          <w:tcPr>
            <w:tcW w:w="1740" w:type="dxa"/>
            <w:shd w:val="clear" w:color="auto" w:fill="auto"/>
            <w:vAlign w:val="center"/>
            <w:hideMark/>
          </w:tcPr>
          <w:p w14:paraId="3E942BE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977" w:type="dxa"/>
            <w:shd w:val="clear" w:color="auto" w:fill="auto"/>
            <w:vAlign w:val="center"/>
            <w:hideMark/>
          </w:tcPr>
          <w:p w14:paraId="5564006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249" w:type="dxa"/>
            <w:shd w:val="clear" w:color="auto" w:fill="auto"/>
            <w:vAlign w:val="center"/>
            <w:hideMark/>
          </w:tcPr>
          <w:p w14:paraId="7870229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267</w:t>
            </w:r>
          </w:p>
        </w:tc>
        <w:tc>
          <w:tcPr>
            <w:tcW w:w="1957" w:type="dxa"/>
            <w:shd w:val="clear" w:color="auto" w:fill="auto"/>
            <w:vAlign w:val="center"/>
            <w:hideMark/>
          </w:tcPr>
          <w:p w14:paraId="00EBFD6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307</w:t>
            </w:r>
          </w:p>
        </w:tc>
        <w:tc>
          <w:tcPr>
            <w:tcW w:w="1544" w:type="dxa"/>
            <w:shd w:val="clear" w:color="auto" w:fill="auto"/>
            <w:noWrap/>
            <w:vAlign w:val="center"/>
            <w:hideMark/>
          </w:tcPr>
          <w:p w14:paraId="78645C4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r>
      <w:tr w:rsidR="00342284" w:rsidRPr="002D2A33" w14:paraId="59066C23" w14:textId="77777777" w:rsidTr="00827C84">
        <w:trPr>
          <w:trHeight w:val="20"/>
        </w:trPr>
        <w:tc>
          <w:tcPr>
            <w:tcW w:w="562" w:type="dxa"/>
            <w:shd w:val="clear" w:color="auto" w:fill="auto"/>
            <w:noWrap/>
            <w:vAlign w:val="center"/>
            <w:hideMark/>
          </w:tcPr>
          <w:p w14:paraId="1B1470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287</w:t>
            </w:r>
          </w:p>
        </w:tc>
        <w:tc>
          <w:tcPr>
            <w:tcW w:w="4820" w:type="dxa"/>
            <w:shd w:val="clear" w:color="auto" w:fill="auto"/>
            <w:vAlign w:val="center"/>
            <w:hideMark/>
          </w:tcPr>
          <w:p w14:paraId="7A2CAFD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микрорайон Югорск-2, 6</w:t>
            </w:r>
          </w:p>
        </w:tc>
        <w:tc>
          <w:tcPr>
            <w:tcW w:w="1066" w:type="dxa"/>
            <w:shd w:val="clear" w:color="auto" w:fill="auto"/>
            <w:vAlign w:val="center"/>
            <w:hideMark/>
          </w:tcPr>
          <w:p w14:paraId="1F63E1E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63.15452</w:t>
            </w:r>
          </w:p>
        </w:tc>
        <w:tc>
          <w:tcPr>
            <w:tcW w:w="1066" w:type="dxa"/>
            <w:shd w:val="clear" w:color="auto" w:fill="auto"/>
            <w:vAlign w:val="center"/>
            <w:hideMark/>
          </w:tcPr>
          <w:p w14:paraId="55DDC69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61.274304</w:t>
            </w:r>
          </w:p>
        </w:tc>
        <w:tc>
          <w:tcPr>
            <w:tcW w:w="1740" w:type="dxa"/>
            <w:shd w:val="clear" w:color="auto" w:fill="auto"/>
            <w:vAlign w:val="center"/>
            <w:hideMark/>
          </w:tcPr>
          <w:p w14:paraId="3819464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977" w:type="dxa"/>
            <w:shd w:val="clear" w:color="auto" w:fill="auto"/>
            <w:vAlign w:val="center"/>
            <w:hideMark/>
          </w:tcPr>
          <w:p w14:paraId="3CA927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406D49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3BA2BEA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44" w:type="dxa"/>
            <w:shd w:val="clear" w:color="auto" w:fill="auto"/>
            <w:noWrap/>
            <w:vAlign w:val="center"/>
            <w:hideMark/>
          </w:tcPr>
          <w:p w14:paraId="6D7914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649F0033" w14:textId="77777777" w:rsidTr="00827C84">
        <w:trPr>
          <w:trHeight w:val="20"/>
        </w:trPr>
        <w:tc>
          <w:tcPr>
            <w:tcW w:w="562" w:type="dxa"/>
            <w:shd w:val="clear" w:color="auto" w:fill="auto"/>
            <w:noWrap/>
            <w:vAlign w:val="center"/>
            <w:hideMark/>
          </w:tcPr>
          <w:p w14:paraId="666F6A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288</w:t>
            </w:r>
          </w:p>
        </w:tc>
        <w:tc>
          <w:tcPr>
            <w:tcW w:w="4820" w:type="dxa"/>
            <w:shd w:val="clear" w:color="auto" w:fill="auto"/>
            <w:vAlign w:val="center"/>
            <w:hideMark/>
          </w:tcPr>
          <w:p w14:paraId="5B52F77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микрорайон Югорск-2, 7</w:t>
            </w:r>
          </w:p>
        </w:tc>
        <w:tc>
          <w:tcPr>
            <w:tcW w:w="1066" w:type="dxa"/>
            <w:shd w:val="clear" w:color="auto" w:fill="auto"/>
            <w:vAlign w:val="center"/>
            <w:hideMark/>
          </w:tcPr>
          <w:p w14:paraId="18ED8E7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63.15425</w:t>
            </w:r>
          </w:p>
        </w:tc>
        <w:tc>
          <w:tcPr>
            <w:tcW w:w="1066" w:type="dxa"/>
            <w:shd w:val="clear" w:color="auto" w:fill="auto"/>
            <w:vAlign w:val="center"/>
            <w:hideMark/>
          </w:tcPr>
          <w:p w14:paraId="6C7E4D9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61.275048</w:t>
            </w:r>
          </w:p>
        </w:tc>
        <w:tc>
          <w:tcPr>
            <w:tcW w:w="1740" w:type="dxa"/>
            <w:shd w:val="clear" w:color="auto" w:fill="auto"/>
            <w:vAlign w:val="center"/>
            <w:hideMark/>
          </w:tcPr>
          <w:p w14:paraId="4473206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977" w:type="dxa"/>
            <w:shd w:val="clear" w:color="auto" w:fill="auto"/>
            <w:vAlign w:val="center"/>
            <w:hideMark/>
          </w:tcPr>
          <w:p w14:paraId="0FADD5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1AD9B71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2D5196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1544" w:type="dxa"/>
            <w:shd w:val="clear" w:color="auto" w:fill="auto"/>
            <w:noWrap/>
            <w:vAlign w:val="center"/>
            <w:hideMark/>
          </w:tcPr>
          <w:p w14:paraId="2E072E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r>
      <w:tr w:rsidR="00342284" w:rsidRPr="002D2A33" w14:paraId="7998D1AB" w14:textId="77777777" w:rsidTr="00827C84">
        <w:trPr>
          <w:trHeight w:val="20"/>
        </w:trPr>
        <w:tc>
          <w:tcPr>
            <w:tcW w:w="562" w:type="dxa"/>
            <w:shd w:val="clear" w:color="auto" w:fill="auto"/>
            <w:noWrap/>
            <w:vAlign w:val="center"/>
            <w:hideMark/>
          </w:tcPr>
          <w:p w14:paraId="42D78B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289</w:t>
            </w:r>
          </w:p>
        </w:tc>
        <w:tc>
          <w:tcPr>
            <w:tcW w:w="4820" w:type="dxa"/>
            <w:shd w:val="clear" w:color="auto" w:fill="auto"/>
            <w:vAlign w:val="center"/>
            <w:hideMark/>
          </w:tcPr>
          <w:p w14:paraId="621A36A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микрорайон Югорск-2, 8</w:t>
            </w:r>
          </w:p>
        </w:tc>
        <w:tc>
          <w:tcPr>
            <w:tcW w:w="1066" w:type="dxa"/>
            <w:shd w:val="clear" w:color="auto" w:fill="auto"/>
            <w:vAlign w:val="center"/>
            <w:hideMark/>
          </w:tcPr>
          <w:p w14:paraId="22B0351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63.152768</w:t>
            </w:r>
          </w:p>
        </w:tc>
        <w:tc>
          <w:tcPr>
            <w:tcW w:w="1066" w:type="dxa"/>
            <w:shd w:val="clear" w:color="auto" w:fill="auto"/>
            <w:vAlign w:val="center"/>
            <w:hideMark/>
          </w:tcPr>
          <w:p w14:paraId="5CF237B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61.272773</w:t>
            </w:r>
          </w:p>
        </w:tc>
        <w:tc>
          <w:tcPr>
            <w:tcW w:w="1740" w:type="dxa"/>
            <w:shd w:val="clear" w:color="auto" w:fill="auto"/>
            <w:vAlign w:val="center"/>
            <w:hideMark/>
          </w:tcPr>
          <w:p w14:paraId="5350E2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977" w:type="dxa"/>
            <w:shd w:val="clear" w:color="auto" w:fill="auto"/>
            <w:vAlign w:val="center"/>
            <w:hideMark/>
          </w:tcPr>
          <w:p w14:paraId="610DC24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67E31B1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0E92765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44" w:type="dxa"/>
            <w:shd w:val="clear" w:color="auto" w:fill="auto"/>
            <w:noWrap/>
            <w:vAlign w:val="center"/>
            <w:hideMark/>
          </w:tcPr>
          <w:p w14:paraId="23D33B5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10146B4E" w14:textId="77777777" w:rsidTr="00827C84">
        <w:trPr>
          <w:trHeight w:val="20"/>
        </w:trPr>
        <w:tc>
          <w:tcPr>
            <w:tcW w:w="562" w:type="dxa"/>
            <w:shd w:val="clear" w:color="auto" w:fill="auto"/>
            <w:noWrap/>
            <w:vAlign w:val="center"/>
            <w:hideMark/>
          </w:tcPr>
          <w:p w14:paraId="76B095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290</w:t>
            </w:r>
          </w:p>
        </w:tc>
        <w:tc>
          <w:tcPr>
            <w:tcW w:w="4820" w:type="dxa"/>
            <w:shd w:val="clear" w:color="auto" w:fill="auto"/>
            <w:vAlign w:val="center"/>
            <w:hideMark/>
          </w:tcPr>
          <w:p w14:paraId="6F63CCB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Россия, Ханты-Мансийский автономный округ, Югорск, микрорайон Югорск-2, 9</w:t>
            </w:r>
          </w:p>
        </w:tc>
        <w:tc>
          <w:tcPr>
            <w:tcW w:w="1066" w:type="dxa"/>
            <w:shd w:val="clear" w:color="auto" w:fill="auto"/>
            <w:vAlign w:val="center"/>
            <w:hideMark/>
          </w:tcPr>
          <w:p w14:paraId="62B1E03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63.152598</w:t>
            </w:r>
          </w:p>
        </w:tc>
        <w:tc>
          <w:tcPr>
            <w:tcW w:w="1066" w:type="dxa"/>
            <w:shd w:val="clear" w:color="auto" w:fill="auto"/>
            <w:vAlign w:val="center"/>
            <w:hideMark/>
          </w:tcPr>
          <w:p w14:paraId="5CF2DC4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61.273245</w:t>
            </w:r>
          </w:p>
        </w:tc>
        <w:tc>
          <w:tcPr>
            <w:tcW w:w="1740" w:type="dxa"/>
            <w:shd w:val="clear" w:color="auto" w:fill="auto"/>
            <w:vAlign w:val="center"/>
            <w:hideMark/>
          </w:tcPr>
          <w:p w14:paraId="6BF9117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977" w:type="dxa"/>
            <w:shd w:val="clear" w:color="auto" w:fill="auto"/>
            <w:vAlign w:val="center"/>
            <w:hideMark/>
          </w:tcPr>
          <w:p w14:paraId="4D1EF5B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49" w:type="dxa"/>
            <w:shd w:val="clear" w:color="auto" w:fill="auto"/>
            <w:vAlign w:val="center"/>
            <w:hideMark/>
          </w:tcPr>
          <w:p w14:paraId="37C63DD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957" w:type="dxa"/>
            <w:shd w:val="clear" w:color="auto" w:fill="auto"/>
            <w:vAlign w:val="center"/>
            <w:hideMark/>
          </w:tcPr>
          <w:p w14:paraId="4B3EFC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44" w:type="dxa"/>
            <w:shd w:val="clear" w:color="auto" w:fill="auto"/>
            <w:noWrap/>
            <w:vAlign w:val="center"/>
            <w:hideMark/>
          </w:tcPr>
          <w:p w14:paraId="4A7BF28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71</w:t>
            </w:r>
          </w:p>
        </w:tc>
      </w:tr>
    </w:tbl>
    <w:p w14:paraId="7A655AA3" w14:textId="77777777" w:rsidR="00342284" w:rsidRPr="002D2A33" w:rsidRDefault="00342284" w:rsidP="00342284">
      <w:pPr>
        <w:spacing w:before="120"/>
        <w:contextualSpacing/>
        <w:sectPr w:rsidR="00342284" w:rsidRPr="002D2A33" w:rsidSect="00827C84">
          <w:pgSz w:w="16838" w:h="11906" w:orient="landscape" w:code="9"/>
          <w:pgMar w:top="1701" w:right="1134" w:bottom="851" w:left="1134" w:header="709" w:footer="709" w:gutter="0"/>
          <w:cols w:space="708"/>
          <w:docGrid w:linePitch="381"/>
        </w:sectPr>
      </w:pPr>
    </w:p>
    <w:p w14:paraId="1D530E1C" w14:textId="77777777" w:rsidR="00342284" w:rsidRPr="002D2A33" w:rsidRDefault="00342284" w:rsidP="00342284">
      <w:pPr>
        <w:spacing w:before="120"/>
        <w:contextualSpacing/>
        <w:rPr>
          <w:bCs/>
        </w:rPr>
      </w:pPr>
      <w:r w:rsidRPr="002D2A33">
        <w:rPr>
          <w:bCs/>
        </w:rPr>
        <w:lastRenderedPageBreak/>
        <w:t>Основные характеристики гаражных комплексов представлены в</w:t>
      </w:r>
      <w:r w:rsidRPr="002D2A33">
        <w:rPr>
          <w:bCs/>
          <w:lang w:val="en-US"/>
        </w:rPr>
        <w:t> </w:t>
      </w:r>
      <w:r w:rsidRPr="002D2A33">
        <w:rPr>
          <w:bCs/>
        </w:rPr>
        <w:t>таблице 2.9.</w:t>
      </w:r>
    </w:p>
    <w:p w14:paraId="16511B6C" w14:textId="77777777" w:rsidR="00342284" w:rsidRPr="002D2A33" w:rsidRDefault="00342284" w:rsidP="00342284">
      <w:pPr>
        <w:spacing w:before="120"/>
        <w:ind w:firstLine="0"/>
        <w:contextualSpacing/>
      </w:pPr>
      <w:r w:rsidRPr="002D2A33">
        <w:t>Таблица 2.9 – Основные характеристики гаражных комплексов на территории г.</w:t>
      </w:r>
      <w:r w:rsidRPr="002D2A33">
        <w:rPr>
          <w:lang w:val="en-US"/>
        </w:rPr>
        <w:t> </w:t>
      </w:r>
      <w:r w:rsidRPr="002D2A33">
        <w:t>Югорска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81"/>
        <w:gridCol w:w="2880"/>
        <w:gridCol w:w="1613"/>
        <w:gridCol w:w="1836"/>
      </w:tblGrid>
      <w:tr w:rsidR="00342284" w:rsidRPr="002D2A33" w14:paraId="6733736B" w14:textId="77777777" w:rsidTr="00827C84">
        <w:trPr>
          <w:tblHeader/>
          <w:jc w:val="center"/>
        </w:trPr>
        <w:tc>
          <w:tcPr>
            <w:tcW w:w="534" w:type="dxa"/>
            <w:shd w:val="clear" w:color="auto" w:fill="auto"/>
            <w:vAlign w:val="center"/>
          </w:tcPr>
          <w:p w14:paraId="4095AA25" w14:textId="77777777" w:rsidR="00342284" w:rsidRPr="002D2A33" w:rsidRDefault="00342284" w:rsidP="00827C84">
            <w:pPr>
              <w:widowControl/>
              <w:suppressAutoHyphens w:val="0"/>
              <w:ind w:firstLine="0"/>
              <w:rPr>
                <w:sz w:val="20"/>
                <w:szCs w:val="20"/>
              </w:rPr>
            </w:pPr>
            <w:r w:rsidRPr="002D2A33">
              <w:rPr>
                <w:sz w:val="20"/>
                <w:szCs w:val="20"/>
              </w:rPr>
              <w:t>№</w:t>
            </w:r>
          </w:p>
          <w:p w14:paraId="48AD11DA" w14:textId="77777777" w:rsidR="00342284" w:rsidRPr="002D2A33" w:rsidRDefault="00342284" w:rsidP="00827C84">
            <w:pPr>
              <w:widowControl/>
              <w:suppressAutoHyphens w:val="0"/>
              <w:ind w:firstLine="0"/>
              <w:rPr>
                <w:sz w:val="20"/>
                <w:szCs w:val="20"/>
              </w:rPr>
            </w:pPr>
            <w:r w:rsidRPr="002D2A33">
              <w:rPr>
                <w:sz w:val="20"/>
                <w:szCs w:val="20"/>
              </w:rPr>
              <w:t>п/п</w:t>
            </w:r>
          </w:p>
        </w:tc>
        <w:tc>
          <w:tcPr>
            <w:tcW w:w="2481" w:type="dxa"/>
            <w:shd w:val="clear" w:color="auto" w:fill="auto"/>
            <w:vAlign w:val="center"/>
          </w:tcPr>
          <w:p w14:paraId="3292ABD1" w14:textId="77777777" w:rsidR="00342284" w:rsidRPr="002D2A33" w:rsidRDefault="00342284" w:rsidP="00827C84">
            <w:pPr>
              <w:widowControl/>
              <w:suppressAutoHyphens w:val="0"/>
              <w:ind w:firstLine="0"/>
              <w:jc w:val="center"/>
              <w:rPr>
                <w:sz w:val="20"/>
                <w:szCs w:val="20"/>
              </w:rPr>
            </w:pPr>
            <w:r w:rsidRPr="002D2A33">
              <w:rPr>
                <w:sz w:val="20"/>
                <w:szCs w:val="20"/>
              </w:rPr>
              <w:t>Наименование</w:t>
            </w:r>
          </w:p>
        </w:tc>
        <w:tc>
          <w:tcPr>
            <w:tcW w:w="2880" w:type="dxa"/>
            <w:shd w:val="clear" w:color="auto" w:fill="auto"/>
            <w:vAlign w:val="center"/>
          </w:tcPr>
          <w:p w14:paraId="3FD63FAD" w14:textId="77777777" w:rsidR="00342284" w:rsidRPr="002D2A33" w:rsidRDefault="00342284" w:rsidP="00827C84">
            <w:pPr>
              <w:widowControl/>
              <w:suppressAutoHyphens w:val="0"/>
              <w:ind w:firstLine="0"/>
              <w:jc w:val="center"/>
              <w:rPr>
                <w:sz w:val="20"/>
                <w:szCs w:val="20"/>
              </w:rPr>
            </w:pPr>
            <w:r w:rsidRPr="002D2A33">
              <w:rPr>
                <w:sz w:val="20"/>
                <w:szCs w:val="20"/>
              </w:rPr>
              <w:t>Местоположение</w:t>
            </w:r>
          </w:p>
        </w:tc>
        <w:tc>
          <w:tcPr>
            <w:tcW w:w="1613" w:type="dxa"/>
            <w:shd w:val="clear" w:color="auto" w:fill="auto"/>
            <w:vAlign w:val="center"/>
          </w:tcPr>
          <w:p w14:paraId="1955A605" w14:textId="77777777" w:rsidR="00342284" w:rsidRPr="002D2A33" w:rsidRDefault="00342284" w:rsidP="00827C84">
            <w:pPr>
              <w:widowControl/>
              <w:suppressAutoHyphens w:val="0"/>
              <w:ind w:firstLine="0"/>
              <w:jc w:val="center"/>
              <w:rPr>
                <w:sz w:val="20"/>
                <w:szCs w:val="20"/>
              </w:rPr>
            </w:pPr>
            <w:r w:rsidRPr="002D2A33">
              <w:rPr>
                <w:sz w:val="20"/>
                <w:szCs w:val="20"/>
              </w:rPr>
              <w:t>Количество машино/мест</w:t>
            </w:r>
          </w:p>
        </w:tc>
        <w:tc>
          <w:tcPr>
            <w:tcW w:w="1836" w:type="dxa"/>
            <w:shd w:val="clear" w:color="auto" w:fill="auto"/>
            <w:vAlign w:val="center"/>
          </w:tcPr>
          <w:p w14:paraId="05CEBCF3" w14:textId="77777777" w:rsidR="00342284" w:rsidRPr="002D2A33" w:rsidRDefault="00342284" w:rsidP="00827C84">
            <w:pPr>
              <w:widowControl/>
              <w:suppressAutoHyphens w:val="0"/>
              <w:ind w:firstLine="0"/>
              <w:jc w:val="center"/>
              <w:rPr>
                <w:sz w:val="20"/>
                <w:szCs w:val="20"/>
              </w:rPr>
            </w:pPr>
            <w:r w:rsidRPr="002D2A33">
              <w:rPr>
                <w:sz w:val="20"/>
                <w:szCs w:val="20"/>
              </w:rPr>
              <w:t>Существующая площадь гаражного комплекса, м</w:t>
            </w:r>
            <w:r w:rsidRPr="002D2A33">
              <w:rPr>
                <w:sz w:val="20"/>
                <w:szCs w:val="20"/>
                <w:vertAlign w:val="superscript"/>
              </w:rPr>
              <w:t>2</w:t>
            </w:r>
          </w:p>
        </w:tc>
      </w:tr>
      <w:tr w:rsidR="00342284" w:rsidRPr="002D2A33" w14:paraId="487F0005" w14:textId="77777777" w:rsidTr="00827C84">
        <w:trPr>
          <w:jc w:val="center"/>
        </w:trPr>
        <w:tc>
          <w:tcPr>
            <w:tcW w:w="534" w:type="dxa"/>
            <w:shd w:val="clear" w:color="auto" w:fill="auto"/>
          </w:tcPr>
          <w:p w14:paraId="3BDFB21A" w14:textId="77777777" w:rsidR="00342284" w:rsidRPr="002D2A33" w:rsidRDefault="00342284" w:rsidP="00827C84">
            <w:pPr>
              <w:widowControl/>
              <w:suppressAutoHyphens w:val="0"/>
              <w:ind w:firstLine="0"/>
              <w:rPr>
                <w:sz w:val="20"/>
                <w:szCs w:val="20"/>
              </w:rPr>
            </w:pPr>
            <w:r w:rsidRPr="002D2A33">
              <w:rPr>
                <w:sz w:val="20"/>
                <w:szCs w:val="20"/>
              </w:rPr>
              <w:t>1</w:t>
            </w:r>
          </w:p>
        </w:tc>
        <w:tc>
          <w:tcPr>
            <w:tcW w:w="2481" w:type="dxa"/>
            <w:shd w:val="clear" w:color="auto" w:fill="auto"/>
          </w:tcPr>
          <w:p w14:paraId="0FC06E4F" w14:textId="77777777" w:rsidR="00342284" w:rsidRPr="002D2A33" w:rsidRDefault="00342284" w:rsidP="00827C84">
            <w:pPr>
              <w:widowControl/>
              <w:suppressAutoHyphens w:val="0"/>
              <w:ind w:right="-400" w:firstLine="0"/>
              <w:rPr>
                <w:sz w:val="20"/>
                <w:szCs w:val="20"/>
              </w:rPr>
            </w:pPr>
            <w:r w:rsidRPr="002D2A33">
              <w:rPr>
                <w:sz w:val="20"/>
                <w:szCs w:val="20"/>
              </w:rPr>
              <w:t>ГК «Строительный»</w:t>
            </w:r>
          </w:p>
        </w:tc>
        <w:tc>
          <w:tcPr>
            <w:tcW w:w="2880" w:type="dxa"/>
            <w:shd w:val="clear" w:color="auto" w:fill="auto"/>
          </w:tcPr>
          <w:p w14:paraId="64547E86" w14:textId="77777777" w:rsidR="00342284" w:rsidRPr="002D2A33" w:rsidRDefault="00342284" w:rsidP="00827C84">
            <w:pPr>
              <w:widowControl/>
              <w:suppressAutoHyphens w:val="0"/>
              <w:ind w:firstLine="0"/>
              <w:rPr>
                <w:sz w:val="20"/>
                <w:szCs w:val="20"/>
              </w:rPr>
            </w:pPr>
            <w:r w:rsidRPr="002D2A33">
              <w:rPr>
                <w:sz w:val="20"/>
                <w:szCs w:val="20"/>
              </w:rPr>
              <w:t>ул. Промышленная, 3а</w:t>
            </w:r>
          </w:p>
        </w:tc>
        <w:tc>
          <w:tcPr>
            <w:tcW w:w="1613" w:type="dxa"/>
            <w:shd w:val="clear" w:color="auto" w:fill="auto"/>
          </w:tcPr>
          <w:p w14:paraId="1886D2DE" w14:textId="77777777" w:rsidR="00342284" w:rsidRPr="002D2A33" w:rsidRDefault="00342284" w:rsidP="00827C84">
            <w:pPr>
              <w:widowControl/>
              <w:suppressAutoHyphens w:val="0"/>
              <w:ind w:firstLine="0"/>
              <w:jc w:val="center"/>
              <w:rPr>
                <w:sz w:val="20"/>
                <w:szCs w:val="20"/>
              </w:rPr>
            </w:pPr>
            <w:r w:rsidRPr="002D2A33">
              <w:rPr>
                <w:sz w:val="20"/>
                <w:szCs w:val="20"/>
              </w:rPr>
              <w:t>132</w:t>
            </w:r>
          </w:p>
        </w:tc>
        <w:tc>
          <w:tcPr>
            <w:tcW w:w="1836" w:type="dxa"/>
            <w:shd w:val="clear" w:color="auto" w:fill="auto"/>
          </w:tcPr>
          <w:p w14:paraId="07544F9D" w14:textId="77777777" w:rsidR="00342284" w:rsidRPr="002D2A33" w:rsidRDefault="00342284" w:rsidP="00827C84">
            <w:pPr>
              <w:widowControl/>
              <w:suppressAutoHyphens w:val="0"/>
              <w:ind w:firstLine="0"/>
              <w:jc w:val="center"/>
              <w:rPr>
                <w:sz w:val="20"/>
                <w:szCs w:val="20"/>
              </w:rPr>
            </w:pPr>
            <w:r w:rsidRPr="002D2A33">
              <w:rPr>
                <w:sz w:val="20"/>
                <w:szCs w:val="20"/>
              </w:rPr>
              <w:t>10</w:t>
            </w:r>
            <w:r w:rsidRPr="002D2A33">
              <w:rPr>
                <w:sz w:val="20"/>
                <w:szCs w:val="20"/>
                <w:lang w:val="en-US"/>
              </w:rPr>
              <w:t> </w:t>
            </w:r>
            <w:r w:rsidRPr="002D2A33">
              <w:rPr>
                <w:sz w:val="20"/>
                <w:szCs w:val="20"/>
              </w:rPr>
              <w:t>075</w:t>
            </w:r>
          </w:p>
        </w:tc>
      </w:tr>
      <w:tr w:rsidR="00342284" w:rsidRPr="002D2A33" w14:paraId="6B4CCFEE" w14:textId="77777777" w:rsidTr="00827C84">
        <w:trPr>
          <w:jc w:val="center"/>
        </w:trPr>
        <w:tc>
          <w:tcPr>
            <w:tcW w:w="534" w:type="dxa"/>
            <w:shd w:val="clear" w:color="auto" w:fill="auto"/>
          </w:tcPr>
          <w:p w14:paraId="4B308C51" w14:textId="77777777" w:rsidR="00342284" w:rsidRPr="002D2A33" w:rsidRDefault="00342284" w:rsidP="00827C84">
            <w:pPr>
              <w:widowControl/>
              <w:suppressAutoHyphens w:val="0"/>
              <w:ind w:firstLine="0"/>
              <w:rPr>
                <w:sz w:val="20"/>
                <w:szCs w:val="20"/>
              </w:rPr>
            </w:pPr>
            <w:r w:rsidRPr="002D2A33">
              <w:rPr>
                <w:sz w:val="20"/>
                <w:szCs w:val="20"/>
              </w:rPr>
              <w:t>2</w:t>
            </w:r>
          </w:p>
        </w:tc>
        <w:tc>
          <w:tcPr>
            <w:tcW w:w="2481" w:type="dxa"/>
            <w:shd w:val="clear" w:color="auto" w:fill="auto"/>
          </w:tcPr>
          <w:p w14:paraId="2083EABA" w14:textId="77777777" w:rsidR="00342284" w:rsidRPr="002D2A33" w:rsidRDefault="00342284" w:rsidP="00827C84">
            <w:pPr>
              <w:widowControl/>
              <w:suppressAutoHyphens w:val="0"/>
              <w:ind w:left="38" w:firstLine="0"/>
              <w:rPr>
                <w:sz w:val="20"/>
                <w:szCs w:val="20"/>
              </w:rPr>
            </w:pPr>
            <w:r w:rsidRPr="002D2A33">
              <w:rPr>
                <w:sz w:val="20"/>
                <w:szCs w:val="20"/>
              </w:rPr>
              <w:t>ГТВА «Голубой факел»</w:t>
            </w:r>
          </w:p>
        </w:tc>
        <w:tc>
          <w:tcPr>
            <w:tcW w:w="2880" w:type="dxa"/>
            <w:shd w:val="clear" w:color="auto" w:fill="auto"/>
          </w:tcPr>
          <w:p w14:paraId="7FD0993D" w14:textId="77777777" w:rsidR="00342284" w:rsidRPr="002D2A33" w:rsidRDefault="00342284" w:rsidP="00827C84">
            <w:pPr>
              <w:widowControl/>
              <w:suppressAutoHyphens w:val="0"/>
              <w:ind w:firstLine="0"/>
              <w:rPr>
                <w:sz w:val="20"/>
                <w:szCs w:val="20"/>
              </w:rPr>
            </w:pPr>
            <w:r w:rsidRPr="002D2A33">
              <w:rPr>
                <w:sz w:val="20"/>
                <w:szCs w:val="20"/>
              </w:rPr>
              <w:t>ул. Промышленная, 1</w:t>
            </w:r>
          </w:p>
        </w:tc>
        <w:tc>
          <w:tcPr>
            <w:tcW w:w="1613" w:type="dxa"/>
            <w:shd w:val="clear" w:color="auto" w:fill="auto"/>
          </w:tcPr>
          <w:p w14:paraId="0093B7CB" w14:textId="77777777" w:rsidR="00342284" w:rsidRPr="002D2A33" w:rsidRDefault="00342284" w:rsidP="00827C84">
            <w:pPr>
              <w:widowControl/>
              <w:suppressAutoHyphens w:val="0"/>
              <w:ind w:firstLine="0"/>
              <w:jc w:val="center"/>
              <w:rPr>
                <w:sz w:val="20"/>
                <w:szCs w:val="20"/>
              </w:rPr>
            </w:pPr>
            <w:r w:rsidRPr="002D2A33">
              <w:rPr>
                <w:sz w:val="20"/>
                <w:szCs w:val="20"/>
              </w:rPr>
              <w:t>1</w:t>
            </w:r>
            <w:r w:rsidRPr="002D2A33">
              <w:rPr>
                <w:sz w:val="20"/>
                <w:szCs w:val="20"/>
                <w:lang w:val="en-US"/>
              </w:rPr>
              <w:t> </w:t>
            </w:r>
            <w:r w:rsidRPr="002D2A33">
              <w:rPr>
                <w:sz w:val="20"/>
                <w:szCs w:val="20"/>
              </w:rPr>
              <w:t>274</w:t>
            </w:r>
          </w:p>
        </w:tc>
        <w:tc>
          <w:tcPr>
            <w:tcW w:w="1836" w:type="dxa"/>
            <w:shd w:val="clear" w:color="auto" w:fill="auto"/>
          </w:tcPr>
          <w:p w14:paraId="3DFE9953" w14:textId="77777777" w:rsidR="00342284" w:rsidRPr="002D2A33" w:rsidRDefault="00342284" w:rsidP="00827C84">
            <w:pPr>
              <w:widowControl/>
              <w:suppressAutoHyphens w:val="0"/>
              <w:ind w:firstLine="0"/>
              <w:jc w:val="center"/>
              <w:rPr>
                <w:sz w:val="20"/>
                <w:szCs w:val="20"/>
              </w:rPr>
            </w:pPr>
            <w:r w:rsidRPr="002D2A33">
              <w:rPr>
                <w:sz w:val="20"/>
                <w:szCs w:val="20"/>
              </w:rPr>
              <w:t>79</w:t>
            </w:r>
            <w:r w:rsidRPr="002D2A33">
              <w:rPr>
                <w:sz w:val="20"/>
                <w:szCs w:val="20"/>
                <w:lang w:val="en-US"/>
              </w:rPr>
              <w:t> </w:t>
            </w:r>
            <w:r w:rsidRPr="002D2A33">
              <w:rPr>
                <w:sz w:val="20"/>
                <w:szCs w:val="20"/>
              </w:rPr>
              <w:t>143</w:t>
            </w:r>
          </w:p>
        </w:tc>
      </w:tr>
      <w:tr w:rsidR="00342284" w:rsidRPr="002D2A33" w14:paraId="0FDA573F" w14:textId="77777777" w:rsidTr="00827C84">
        <w:trPr>
          <w:jc w:val="center"/>
        </w:trPr>
        <w:tc>
          <w:tcPr>
            <w:tcW w:w="534" w:type="dxa"/>
            <w:shd w:val="clear" w:color="auto" w:fill="auto"/>
          </w:tcPr>
          <w:p w14:paraId="7CD1CD67" w14:textId="77777777" w:rsidR="00342284" w:rsidRPr="002D2A33" w:rsidRDefault="00342284" w:rsidP="00827C84">
            <w:pPr>
              <w:widowControl/>
              <w:suppressAutoHyphens w:val="0"/>
              <w:ind w:firstLine="0"/>
              <w:rPr>
                <w:sz w:val="20"/>
                <w:szCs w:val="20"/>
              </w:rPr>
            </w:pPr>
            <w:r w:rsidRPr="002D2A33">
              <w:rPr>
                <w:sz w:val="20"/>
                <w:szCs w:val="20"/>
              </w:rPr>
              <w:t>3</w:t>
            </w:r>
          </w:p>
        </w:tc>
        <w:tc>
          <w:tcPr>
            <w:tcW w:w="2481" w:type="dxa"/>
            <w:shd w:val="clear" w:color="auto" w:fill="auto"/>
          </w:tcPr>
          <w:p w14:paraId="17C1D0A5" w14:textId="77777777" w:rsidR="00342284" w:rsidRPr="002D2A33" w:rsidRDefault="00342284" w:rsidP="00827C84">
            <w:pPr>
              <w:widowControl/>
              <w:suppressAutoHyphens w:val="0"/>
              <w:ind w:left="38" w:firstLine="0"/>
              <w:rPr>
                <w:sz w:val="20"/>
                <w:szCs w:val="20"/>
              </w:rPr>
            </w:pPr>
            <w:r w:rsidRPr="002D2A33">
              <w:rPr>
                <w:sz w:val="20"/>
                <w:szCs w:val="20"/>
              </w:rPr>
              <w:t>ГТВА «Южный»</w:t>
            </w:r>
          </w:p>
        </w:tc>
        <w:tc>
          <w:tcPr>
            <w:tcW w:w="2880" w:type="dxa"/>
            <w:shd w:val="clear" w:color="auto" w:fill="auto"/>
          </w:tcPr>
          <w:p w14:paraId="016E16E6" w14:textId="77777777" w:rsidR="00342284" w:rsidRPr="002D2A33" w:rsidRDefault="00342284" w:rsidP="00827C84">
            <w:pPr>
              <w:widowControl/>
              <w:suppressAutoHyphens w:val="0"/>
              <w:ind w:firstLine="0"/>
              <w:rPr>
                <w:sz w:val="20"/>
                <w:szCs w:val="20"/>
              </w:rPr>
            </w:pPr>
            <w:r w:rsidRPr="002D2A33">
              <w:rPr>
                <w:sz w:val="20"/>
                <w:szCs w:val="20"/>
              </w:rPr>
              <w:t>ул. Промышленная, 2</w:t>
            </w:r>
          </w:p>
        </w:tc>
        <w:tc>
          <w:tcPr>
            <w:tcW w:w="1613" w:type="dxa"/>
            <w:shd w:val="clear" w:color="auto" w:fill="auto"/>
          </w:tcPr>
          <w:p w14:paraId="77711792" w14:textId="77777777" w:rsidR="00342284" w:rsidRPr="002D2A33" w:rsidRDefault="00342284" w:rsidP="00827C84">
            <w:pPr>
              <w:widowControl/>
              <w:suppressAutoHyphens w:val="0"/>
              <w:ind w:firstLine="0"/>
              <w:jc w:val="center"/>
              <w:rPr>
                <w:sz w:val="20"/>
                <w:szCs w:val="20"/>
              </w:rPr>
            </w:pPr>
            <w:r w:rsidRPr="002D2A33">
              <w:rPr>
                <w:sz w:val="20"/>
                <w:szCs w:val="20"/>
              </w:rPr>
              <w:t>1</w:t>
            </w:r>
            <w:r w:rsidRPr="002D2A33">
              <w:rPr>
                <w:sz w:val="20"/>
                <w:szCs w:val="20"/>
                <w:lang w:val="en-US"/>
              </w:rPr>
              <w:t> </w:t>
            </w:r>
            <w:r w:rsidRPr="002D2A33">
              <w:rPr>
                <w:sz w:val="20"/>
                <w:szCs w:val="20"/>
              </w:rPr>
              <w:t>556</w:t>
            </w:r>
          </w:p>
        </w:tc>
        <w:tc>
          <w:tcPr>
            <w:tcW w:w="1836" w:type="dxa"/>
            <w:shd w:val="clear" w:color="auto" w:fill="auto"/>
          </w:tcPr>
          <w:p w14:paraId="48A227B6" w14:textId="77777777" w:rsidR="00342284" w:rsidRPr="002D2A33" w:rsidRDefault="00342284" w:rsidP="00827C84">
            <w:pPr>
              <w:widowControl/>
              <w:suppressAutoHyphens w:val="0"/>
              <w:ind w:firstLine="0"/>
              <w:jc w:val="center"/>
              <w:rPr>
                <w:sz w:val="20"/>
                <w:szCs w:val="20"/>
              </w:rPr>
            </w:pPr>
            <w:r w:rsidRPr="002D2A33">
              <w:rPr>
                <w:sz w:val="20"/>
                <w:szCs w:val="20"/>
              </w:rPr>
              <w:t>110</w:t>
            </w:r>
            <w:r w:rsidRPr="002D2A33">
              <w:rPr>
                <w:sz w:val="20"/>
                <w:szCs w:val="20"/>
                <w:lang w:val="en-US"/>
              </w:rPr>
              <w:t> </w:t>
            </w:r>
            <w:r w:rsidRPr="002D2A33">
              <w:rPr>
                <w:sz w:val="20"/>
                <w:szCs w:val="20"/>
              </w:rPr>
              <w:t>869</w:t>
            </w:r>
          </w:p>
        </w:tc>
      </w:tr>
      <w:tr w:rsidR="00342284" w:rsidRPr="002D2A33" w14:paraId="1B9F83A8" w14:textId="77777777" w:rsidTr="00827C84">
        <w:trPr>
          <w:jc w:val="center"/>
        </w:trPr>
        <w:tc>
          <w:tcPr>
            <w:tcW w:w="534" w:type="dxa"/>
            <w:shd w:val="clear" w:color="auto" w:fill="auto"/>
          </w:tcPr>
          <w:p w14:paraId="4651D577" w14:textId="77777777" w:rsidR="00342284" w:rsidRPr="002D2A33" w:rsidRDefault="00342284" w:rsidP="00827C84">
            <w:pPr>
              <w:widowControl/>
              <w:suppressAutoHyphens w:val="0"/>
              <w:ind w:firstLine="0"/>
              <w:rPr>
                <w:sz w:val="20"/>
                <w:szCs w:val="20"/>
              </w:rPr>
            </w:pPr>
            <w:r w:rsidRPr="002D2A33">
              <w:rPr>
                <w:sz w:val="20"/>
                <w:szCs w:val="20"/>
              </w:rPr>
              <w:t>4</w:t>
            </w:r>
          </w:p>
        </w:tc>
        <w:tc>
          <w:tcPr>
            <w:tcW w:w="2481" w:type="dxa"/>
            <w:shd w:val="clear" w:color="auto" w:fill="auto"/>
          </w:tcPr>
          <w:p w14:paraId="4C771E4E" w14:textId="77777777" w:rsidR="00342284" w:rsidRPr="002D2A33" w:rsidRDefault="00342284" w:rsidP="00827C84">
            <w:pPr>
              <w:widowControl/>
              <w:suppressAutoHyphens w:val="0"/>
              <w:ind w:left="38" w:firstLine="0"/>
              <w:rPr>
                <w:sz w:val="20"/>
                <w:szCs w:val="20"/>
              </w:rPr>
            </w:pPr>
            <w:r w:rsidRPr="002D2A33">
              <w:rPr>
                <w:sz w:val="20"/>
                <w:szCs w:val="20"/>
              </w:rPr>
              <w:t>ГТ «Подснежник»</w:t>
            </w:r>
          </w:p>
        </w:tc>
        <w:tc>
          <w:tcPr>
            <w:tcW w:w="2880" w:type="dxa"/>
            <w:shd w:val="clear" w:color="auto" w:fill="auto"/>
          </w:tcPr>
          <w:p w14:paraId="10D27BA4" w14:textId="77777777" w:rsidR="00342284" w:rsidRPr="002D2A33" w:rsidRDefault="00342284" w:rsidP="00827C84">
            <w:pPr>
              <w:widowControl/>
              <w:suppressAutoHyphens w:val="0"/>
              <w:ind w:firstLine="0"/>
              <w:rPr>
                <w:sz w:val="20"/>
                <w:szCs w:val="20"/>
              </w:rPr>
            </w:pPr>
            <w:r w:rsidRPr="002D2A33">
              <w:rPr>
                <w:sz w:val="20"/>
                <w:szCs w:val="20"/>
              </w:rPr>
              <w:t>ул. Промышленная, 3б</w:t>
            </w:r>
          </w:p>
        </w:tc>
        <w:tc>
          <w:tcPr>
            <w:tcW w:w="1613" w:type="dxa"/>
            <w:shd w:val="clear" w:color="auto" w:fill="auto"/>
          </w:tcPr>
          <w:p w14:paraId="75DE0C3B" w14:textId="77777777" w:rsidR="00342284" w:rsidRPr="002D2A33" w:rsidRDefault="00342284" w:rsidP="00827C84">
            <w:pPr>
              <w:widowControl/>
              <w:suppressAutoHyphens w:val="0"/>
              <w:ind w:firstLine="0"/>
              <w:jc w:val="center"/>
              <w:rPr>
                <w:sz w:val="20"/>
                <w:szCs w:val="20"/>
              </w:rPr>
            </w:pPr>
            <w:r w:rsidRPr="002D2A33">
              <w:rPr>
                <w:sz w:val="20"/>
                <w:szCs w:val="20"/>
              </w:rPr>
              <w:t>102</w:t>
            </w:r>
          </w:p>
        </w:tc>
        <w:tc>
          <w:tcPr>
            <w:tcW w:w="1836" w:type="dxa"/>
            <w:shd w:val="clear" w:color="auto" w:fill="auto"/>
          </w:tcPr>
          <w:p w14:paraId="6288227A" w14:textId="77777777" w:rsidR="00342284" w:rsidRPr="002D2A33" w:rsidRDefault="00342284" w:rsidP="00827C84">
            <w:pPr>
              <w:widowControl/>
              <w:suppressAutoHyphens w:val="0"/>
              <w:ind w:firstLine="0"/>
              <w:jc w:val="center"/>
              <w:rPr>
                <w:sz w:val="20"/>
                <w:szCs w:val="20"/>
              </w:rPr>
            </w:pPr>
            <w:r w:rsidRPr="002D2A33">
              <w:rPr>
                <w:sz w:val="20"/>
                <w:szCs w:val="20"/>
              </w:rPr>
              <w:t>5</w:t>
            </w:r>
            <w:r w:rsidRPr="002D2A33">
              <w:rPr>
                <w:sz w:val="20"/>
                <w:szCs w:val="20"/>
                <w:lang w:val="en-US"/>
              </w:rPr>
              <w:t> </w:t>
            </w:r>
            <w:r w:rsidRPr="002D2A33">
              <w:rPr>
                <w:sz w:val="20"/>
                <w:szCs w:val="20"/>
              </w:rPr>
              <w:t>797</w:t>
            </w:r>
          </w:p>
        </w:tc>
      </w:tr>
      <w:tr w:rsidR="00342284" w:rsidRPr="002D2A33" w14:paraId="34AF87B2" w14:textId="77777777" w:rsidTr="00827C84">
        <w:trPr>
          <w:jc w:val="center"/>
        </w:trPr>
        <w:tc>
          <w:tcPr>
            <w:tcW w:w="534" w:type="dxa"/>
            <w:shd w:val="clear" w:color="auto" w:fill="auto"/>
          </w:tcPr>
          <w:p w14:paraId="518A75A2" w14:textId="77777777" w:rsidR="00342284" w:rsidRPr="002D2A33" w:rsidRDefault="00342284" w:rsidP="00827C84">
            <w:pPr>
              <w:widowControl/>
              <w:suppressAutoHyphens w:val="0"/>
              <w:ind w:firstLine="0"/>
              <w:rPr>
                <w:sz w:val="20"/>
                <w:szCs w:val="20"/>
              </w:rPr>
            </w:pPr>
            <w:r w:rsidRPr="002D2A33">
              <w:rPr>
                <w:sz w:val="20"/>
                <w:szCs w:val="20"/>
              </w:rPr>
              <w:t>5</w:t>
            </w:r>
          </w:p>
        </w:tc>
        <w:tc>
          <w:tcPr>
            <w:tcW w:w="2481" w:type="dxa"/>
            <w:shd w:val="clear" w:color="auto" w:fill="auto"/>
          </w:tcPr>
          <w:p w14:paraId="47CFAB22" w14:textId="77777777" w:rsidR="00342284" w:rsidRPr="002D2A33" w:rsidRDefault="00342284" w:rsidP="00827C84">
            <w:pPr>
              <w:widowControl/>
              <w:suppressAutoHyphens w:val="0"/>
              <w:ind w:left="38" w:firstLine="0"/>
              <w:rPr>
                <w:sz w:val="20"/>
                <w:szCs w:val="20"/>
              </w:rPr>
            </w:pPr>
            <w:r w:rsidRPr="002D2A33">
              <w:rPr>
                <w:sz w:val="20"/>
                <w:szCs w:val="20"/>
              </w:rPr>
              <w:t>ГК «Север»</w:t>
            </w:r>
          </w:p>
        </w:tc>
        <w:tc>
          <w:tcPr>
            <w:tcW w:w="2880" w:type="dxa"/>
            <w:shd w:val="clear" w:color="auto" w:fill="auto"/>
          </w:tcPr>
          <w:p w14:paraId="04E504AE" w14:textId="77777777" w:rsidR="00342284" w:rsidRPr="002D2A33" w:rsidRDefault="00342284" w:rsidP="00827C84">
            <w:pPr>
              <w:widowControl/>
              <w:suppressAutoHyphens w:val="0"/>
              <w:ind w:firstLine="0"/>
              <w:rPr>
                <w:sz w:val="20"/>
                <w:szCs w:val="20"/>
              </w:rPr>
            </w:pPr>
            <w:r w:rsidRPr="002D2A33">
              <w:rPr>
                <w:sz w:val="20"/>
                <w:szCs w:val="20"/>
              </w:rPr>
              <w:t>ул. Калинина, 77</w:t>
            </w:r>
          </w:p>
        </w:tc>
        <w:tc>
          <w:tcPr>
            <w:tcW w:w="1613" w:type="dxa"/>
            <w:shd w:val="clear" w:color="auto" w:fill="auto"/>
          </w:tcPr>
          <w:p w14:paraId="60F14C11" w14:textId="77777777" w:rsidR="00342284" w:rsidRPr="002D2A33" w:rsidRDefault="00342284" w:rsidP="00827C84">
            <w:pPr>
              <w:widowControl/>
              <w:suppressAutoHyphens w:val="0"/>
              <w:ind w:firstLine="0"/>
              <w:jc w:val="center"/>
              <w:rPr>
                <w:sz w:val="20"/>
                <w:szCs w:val="20"/>
              </w:rPr>
            </w:pPr>
            <w:r w:rsidRPr="002D2A33">
              <w:rPr>
                <w:sz w:val="20"/>
                <w:szCs w:val="20"/>
              </w:rPr>
              <w:t>358</w:t>
            </w:r>
          </w:p>
        </w:tc>
        <w:tc>
          <w:tcPr>
            <w:tcW w:w="1836" w:type="dxa"/>
            <w:shd w:val="clear" w:color="auto" w:fill="auto"/>
          </w:tcPr>
          <w:p w14:paraId="2400259C" w14:textId="77777777" w:rsidR="00342284" w:rsidRPr="002D2A33" w:rsidRDefault="00342284" w:rsidP="00827C84">
            <w:pPr>
              <w:widowControl/>
              <w:suppressAutoHyphens w:val="0"/>
              <w:ind w:firstLine="0"/>
              <w:jc w:val="center"/>
              <w:rPr>
                <w:sz w:val="20"/>
                <w:szCs w:val="20"/>
              </w:rPr>
            </w:pPr>
            <w:r w:rsidRPr="002D2A33">
              <w:rPr>
                <w:sz w:val="20"/>
                <w:szCs w:val="20"/>
              </w:rPr>
              <w:t>33</w:t>
            </w:r>
            <w:r w:rsidRPr="002D2A33">
              <w:rPr>
                <w:sz w:val="20"/>
                <w:szCs w:val="20"/>
                <w:lang w:val="en-US"/>
              </w:rPr>
              <w:t> </w:t>
            </w:r>
            <w:r w:rsidRPr="002D2A33">
              <w:rPr>
                <w:sz w:val="20"/>
                <w:szCs w:val="20"/>
              </w:rPr>
              <w:t>798</w:t>
            </w:r>
          </w:p>
        </w:tc>
      </w:tr>
      <w:tr w:rsidR="00342284" w:rsidRPr="002D2A33" w14:paraId="3AA84E27" w14:textId="77777777" w:rsidTr="00827C84">
        <w:trPr>
          <w:jc w:val="center"/>
        </w:trPr>
        <w:tc>
          <w:tcPr>
            <w:tcW w:w="534" w:type="dxa"/>
            <w:shd w:val="clear" w:color="auto" w:fill="auto"/>
          </w:tcPr>
          <w:p w14:paraId="4CF59014" w14:textId="77777777" w:rsidR="00342284" w:rsidRPr="002D2A33" w:rsidRDefault="00342284" w:rsidP="00827C84">
            <w:pPr>
              <w:widowControl/>
              <w:suppressAutoHyphens w:val="0"/>
              <w:ind w:firstLine="0"/>
              <w:rPr>
                <w:sz w:val="20"/>
                <w:szCs w:val="20"/>
              </w:rPr>
            </w:pPr>
            <w:r w:rsidRPr="002D2A33">
              <w:rPr>
                <w:sz w:val="20"/>
                <w:szCs w:val="20"/>
              </w:rPr>
              <w:t>6</w:t>
            </w:r>
          </w:p>
        </w:tc>
        <w:tc>
          <w:tcPr>
            <w:tcW w:w="2481" w:type="dxa"/>
            <w:shd w:val="clear" w:color="auto" w:fill="auto"/>
          </w:tcPr>
          <w:p w14:paraId="03A535FF" w14:textId="77777777" w:rsidR="00342284" w:rsidRPr="002D2A33" w:rsidRDefault="00342284" w:rsidP="00827C84">
            <w:pPr>
              <w:widowControl/>
              <w:suppressAutoHyphens w:val="0"/>
              <w:ind w:left="38" w:firstLine="0"/>
              <w:rPr>
                <w:sz w:val="20"/>
                <w:szCs w:val="20"/>
              </w:rPr>
            </w:pPr>
            <w:r w:rsidRPr="002D2A33">
              <w:rPr>
                <w:sz w:val="20"/>
                <w:szCs w:val="20"/>
              </w:rPr>
              <w:t>ТВАГ «Строитель»</w:t>
            </w:r>
          </w:p>
        </w:tc>
        <w:tc>
          <w:tcPr>
            <w:tcW w:w="2880" w:type="dxa"/>
            <w:shd w:val="clear" w:color="auto" w:fill="auto"/>
          </w:tcPr>
          <w:p w14:paraId="74152C3C" w14:textId="77777777" w:rsidR="00342284" w:rsidRPr="002D2A33" w:rsidRDefault="00342284" w:rsidP="00827C84">
            <w:pPr>
              <w:widowControl/>
              <w:suppressAutoHyphens w:val="0"/>
              <w:ind w:firstLine="0"/>
              <w:rPr>
                <w:sz w:val="20"/>
                <w:szCs w:val="20"/>
              </w:rPr>
            </w:pPr>
            <w:r w:rsidRPr="002D2A33">
              <w:rPr>
                <w:sz w:val="20"/>
                <w:szCs w:val="20"/>
              </w:rPr>
              <w:t>ул. Железнодорожная, 2</w:t>
            </w:r>
          </w:p>
        </w:tc>
        <w:tc>
          <w:tcPr>
            <w:tcW w:w="1613" w:type="dxa"/>
            <w:shd w:val="clear" w:color="auto" w:fill="auto"/>
          </w:tcPr>
          <w:p w14:paraId="6B4EE744" w14:textId="77777777" w:rsidR="00342284" w:rsidRPr="002D2A33" w:rsidRDefault="00342284" w:rsidP="00827C84">
            <w:pPr>
              <w:widowControl/>
              <w:suppressAutoHyphens w:val="0"/>
              <w:ind w:firstLine="0"/>
              <w:jc w:val="center"/>
              <w:rPr>
                <w:sz w:val="20"/>
                <w:szCs w:val="20"/>
              </w:rPr>
            </w:pPr>
            <w:r w:rsidRPr="002D2A33">
              <w:rPr>
                <w:sz w:val="20"/>
                <w:szCs w:val="20"/>
              </w:rPr>
              <w:t>81</w:t>
            </w:r>
          </w:p>
        </w:tc>
        <w:tc>
          <w:tcPr>
            <w:tcW w:w="1836" w:type="dxa"/>
            <w:shd w:val="clear" w:color="auto" w:fill="auto"/>
          </w:tcPr>
          <w:p w14:paraId="4D0B0414" w14:textId="77777777" w:rsidR="00342284" w:rsidRPr="002D2A33" w:rsidRDefault="00342284" w:rsidP="00827C84">
            <w:pPr>
              <w:widowControl/>
              <w:suppressAutoHyphens w:val="0"/>
              <w:ind w:firstLine="0"/>
              <w:jc w:val="center"/>
              <w:rPr>
                <w:sz w:val="20"/>
                <w:szCs w:val="20"/>
              </w:rPr>
            </w:pPr>
            <w:r w:rsidRPr="002D2A33">
              <w:rPr>
                <w:sz w:val="20"/>
                <w:szCs w:val="20"/>
              </w:rPr>
              <w:t>6</w:t>
            </w:r>
            <w:r w:rsidRPr="002D2A33">
              <w:rPr>
                <w:sz w:val="20"/>
                <w:szCs w:val="20"/>
                <w:lang w:val="en-US"/>
              </w:rPr>
              <w:t> </w:t>
            </w:r>
            <w:r w:rsidRPr="002D2A33">
              <w:rPr>
                <w:sz w:val="20"/>
                <w:szCs w:val="20"/>
              </w:rPr>
              <w:t>134</w:t>
            </w:r>
          </w:p>
        </w:tc>
      </w:tr>
      <w:tr w:rsidR="00342284" w:rsidRPr="002D2A33" w14:paraId="7314E1EA" w14:textId="77777777" w:rsidTr="00827C84">
        <w:trPr>
          <w:jc w:val="center"/>
        </w:trPr>
        <w:tc>
          <w:tcPr>
            <w:tcW w:w="534" w:type="dxa"/>
            <w:shd w:val="clear" w:color="auto" w:fill="auto"/>
          </w:tcPr>
          <w:p w14:paraId="65CB14AB" w14:textId="77777777" w:rsidR="00342284" w:rsidRPr="002D2A33" w:rsidRDefault="00342284" w:rsidP="00827C84">
            <w:pPr>
              <w:widowControl/>
              <w:suppressAutoHyphens w:val="0"/>
              <w:ind w:firstLine="0"/>
              <w:rPr>
                <w:sz w:val="20"/>
                <w:szCs w:val="20"/>
              </w:rPr>
            </w:pPr>
            <w:r w:rsidRPr="002D2A33">
              <w:rPr>
                <w:sz w:val="20"/>
                <w:szCs w:val="20"/>
              </w:rPr>
              <w:t>7</w:t>
            </w:r>
          </w:p>
        </w:tc>
        <w:tc>
          <w:tcPr>
            <w:tcW w:w="2481" w:type="dxa"/>
            <w:shd w:val="clear" w:color="auto" w:fill="auto"/>
          </w:tcPr>
          <w:p w14:paraId="3AE4D08B" w14:textId="77777777" w:rsidR="00342284" w:rsidRPr="002D2A33" w:rsidRDefault="00342284" w:rsidP="00827C84">
            <w:pPr>
              <w:widowControl/>
              <w:suppressAutoHyphens w:val="0"/>
              <w:ind w:left="38" w:firstLine="0"/>
              <w:rPr>
                <w:sz w:val="20"/>
                <w:szCs w:val="20"/>
              </w:rPr>
            </w:pPr>
            <w:r w:rsidRPr="002D2A33">
              <w:rPr>
                <w:sz w:val="20"/>
                <w:szCs w:val="20"/>
              </w:rPr>
              <w:t>ГТ «Газовик»</w:t>
            </w:r>
          </w:p>
        </w:tc>
        <w:tc>
          <w:tcPr>
            <w:tcW w:w="2880" w:type="dxa"/>
            <w:shd w:val="clear" w:color="auto" w:fill="auto"/>
          </w:tcPr>
          <w:p w14:paraId="772137F7" w14:textId="77777777" w:rsidR="00342284" w:rsidRPr="002D2A33" w:rsidRDefault="00342284" w:rsidP="00827C84">
            <w:pPr>
              <w:widowControl/>
              <w:suppressAutoHyphens w:val="0"/>
              <w:ind w:firstLine="0"/>
              <w:rPr>
                <w:sz w:val="20"/>
                <w:szCs w:val="20"/>
              </w:rPr>
            </w:pPr>
            <w:r w:rsidRPr="002D2A33">
              <w:rPr>
                <w:sz w:val="20"/>
                <w:szCs w:val="20"/>
              </w:rPr>
              <w:t>ул. Толстого, 1</w:t>
            </w:r>
          </w:p>
        </w:tc>
        <w:tc>
          <w:tcPr>
            <w:tcW w:w="1613" w:type="dxa"/>
            <w:shd w:val="clear" w:color="auto" w:fill="auto"/>
          </w:tcPr>
          <w:p w14:paraId="506CE5E8" w14:textId="77777777" w:rsidR="00342284" w:rsidRPr="002D2A33" w:rsidRDefault="00342284" w:rsidP="00827C84">
            <w:pPr>
              <w:widowControl/>
              <w:suppressAutoHyphens w:val="0"/>
              <w:ind w:firstLine="0"/>
              <w:jc w:val="center"/>
              <w:rPr>
                <w:sz w:val="20"/>
                <w:szCs w:val="20"/>
              </w:rPr>
            </w:pPr>
            <w:r w:rsidRPr="002D2A33">
              <w:rPr>
                <w:sz w:val="20"/>
                <w:szCs w:val="20"/>
              </w:rPr>
              <w:t>190</w:t>
            </w:r>
          </w:p>
        </w:tc>
        <w:tc>
          <w:tcPr>
            <w:tcW w:w="1836" w:type="dxa"/>
            <w:shd w:val="clear" w:color="auto" w:fill="auto"/>
          </w:tcPr>
          <w:p w14:paraId="7CBCD3C3" w14:textId="77777777" w:rsidR="00342284" w:rsidRPr="002D2A33" w:rsidRDefault="00342284" w:rsidP="00827C84">
            <w:pPr>
              <w:widowControl/>
              <w:suppressAutoHyphens w:val="0"/>
              <w:ind w:firstLine="0"/>
              <w:jc w:val="center"/>
              <w:rPr>
                <w:sz w:val="20"/>
                <w:szCs w:val="20"/>
              </w:rPr>
            </w:pPr>
            <w:r w:rsidRPr="002D2A33">
              <w:rPr>
                <w:sz w:val="20"/>
                <w:szCs w:val="20"/>
              </w:rPr>
              <w:t>6</w:t>
            </w:r>
            <w:r w:rsidRPr="002D2A33">
              <w:rPr>
                <w:sz w:val="20"/>
                <w:szCs w:val="20"/>
                <w:lang w:val="en-US"/>
              </w:rPr>
              <w:t> </w:t>
            </w:r>
            <w:r w:rsidRPr="002D2A33">
              <w:rPr>
                <w:sz w:val="20"/>
                <w:szCs w:val="20"/>
              </w:rPr>
              <w:t>217</w:t>
            </w:r>
          </w:p>
        </w:tc>
      </w:tr>
      <w:tr w:rsidR="00342284" w:rsidRPr="002D2A33" w14:paraId="52B570FC" w14:textId="77777777" w:rsidTr="00827C84">
        <w:trPr>
          <w:jc w:val="center"/>
        </w:trPr>
        <w:tc>
          <w:tcPr>
            <w:tcW w:w="534" w:type="dxa"/>
            <w:shd w:val="clear" w:color="auto" w:fill="auto"/>
          </w:tcPr>
          <w:p w14:paraId="032BB470" w14:textId="77777777" w:rsidR="00342284" w:rsidRPr="002D2A33" w:rsidRDefault="00342284" w:rsidP="00827C84">
            <w:pPr>
              <w:widowControl/>
              <w:suppressAutoHyphens w:val="0"/>
              <w:ind w:firstLine="0"/>
              <w:rPr>
                <w:sz w:val="20"/>
                <w:szCs w:val="20"/>
              </w:rPr>
            </w:pPr>
            <w:r w:rsidRPr="002D2A33">
              <w:rPr>
                <w:sz w:val="20"/>
                <w:szCs w:val="20"/>
              </w:rPr>
              <w:t>8</w:t>
            </w:r>
          </w:p>
        </w:tc>
        <w:tc>
          <w:tcPr>
            <w:tcW w:w="2481" w:type="dxa"/>
            <w:shd w:val="clear" w:color="auto" w:fill="auto"/>
          </w:tcPr>
          <w:p w14:paraId="3EB5EBDA" w14:textId="77777777" w:rsidR="00342284" w:rsidRPr="002D2A33" w:rsidRDefault="00342284" w:rsidP="00827C84">
            <w:pPr>
              <w:widowControl/>
              <w:suppressAutoHyphens w:val="0"/>
              <w:ind w:left="38" w:firstLine="0"/>
              <w:rPr>
                <w:sz w:val="20"/>
                <w:szCs w:val="20"/>
              </w:rPr>
            </w:pPr>
            <w:r w:rsidRPr="002D2A33">
              <w:rPr>
                <w:sz w:val="20"/>
                <w:szCs w:val="20"/>
              </w:rPr>
              <w:t>ГК «Елочка»</w:t>
            </w:r>
          </w:p>
        </w:tc>
        <w:tc>
          <w:tcPr>
            <w:tcW w:w="2880" w:type="dxa"/>
            <w:shd w:val="clear" w:color="auto" w:fill="auto"/>
          </w:tcPr>
          <w:p w14:paraId="6425E8C1" w14:textId="77777777" w:rsidR="00342284" w:rsidRPr="002D2A33" w:rsidRDefault="00342284" w:rsidP="00827C84">
            <w:pPr>
              <w:widowControl/>
              <w:suppressAutoHyphens w:val="0"/>
              <w:ind w:firstLine="0"/>
              <w:rPr>
                <w:sz w:val="20"/>
                <w:szCs w:val="20"/>
              </w:rPr>
            </w:pPr>
            <w:r w:rsidRPr="002D2A33">
              <w:rPr>
                <w:sz w:val="20"/>
                <w:szCs w:val="20"/>
              </w:rPr>
              <w:t>ул. Торговая, 3 а</w:t>
            </w:r>
          </w:p>
        </w:tc>
        <w:tc>
          <w:tcPr>
            <w:tcW w:w="1613" w:type="dxa"/>
            <w:shd w:val="clear" w:color="auto" w:fill="auto"/>
          </w:tcPr>
          <w:p w14:paraId="1D5F2DCD" w14:textId="77777777" w:rsidR="00342284" w:rsidRPr="002D2A33" w:rsidRDefault="00342284" w:rsidP="00827C84">
            <w:pPr>
              <w:widowControl/>
              <w:suppressAutoHyphens w:val="0"/>
              <w:ind w:firstLine="0"/>
              <w:jc w:val="center"/>
              <w:rPr>
                <w:sz w:val="20"/>
                <w:szCs w:val="20"/>
              </w:rPr>
            </w:pPr>
            <w:r w:rsidRPr="002D2A33">
              <w:rPr>
                <w:sz w:val="20"/>
                <w:szCs w:val="20"/>
              </w:rPr>
              <w:t>391</w:t>
            </w:r>
          </w:p>
        </w:tc>
        <w:tc>
          <w:tcPr>
            <w:tcW w:w="1836" w:type="dxa"/>
            <w:shd w:val="clear" w:color="auto" w:fill="auto"/>
          </w:tcPr>
          <w:p w14:paraId="676CC459" w14:textId="77777777" w:rsidR="00342284" w:rsidRPr="002D2A33" w:rsidRDefault="00342284" w:rsidP="00827C84">
            <w:pPr>
              <w:widowControl/>
              <w:suppressAutoHyphens w:val="0"/>
              <w:ind w:firstLine="0"/>
              <w:jc w:val="center"/>
              <w:rPr>
                <w:sz w:val="20"/>
                <w:szCs w:val="20"/>
              </w:rPr>
            </w:pPr>
            <w:r w:rsidRPr="002D2A33">
              <w:rPr>
                <w:sz w:val="20"/>
                <w:szCs w:val="20"/>
              </w:rPr>
              <w:t>26</w:t>
            </w:r>
            <w:r w:rsidRPr="002D2A33">
              <w:rPr>
                <w:sz w:val="20"/>
                <w:szCs w:val="20"/>
                <w:lang w:val="en-US"/>
              </w:rPr>
              <w:t> </w:t>
            </w:r>
            <w:r w:rsidRPr="002D2A33">
              <w:rPr>
                <w:sz w:val="20"/>
                <w:szCs w:val="20"/>
              </w:rPr>
              <w:t>248</w:t>
            </w:r>
          </w:p>
        </w:tc>
      </w:tr>
      <w:tr w:rsidR="00342284" w:rsidRPr="002D2A33" w14:paraId="60EF34B7" w14:textId="77777777" w:rsidTr="00827C84">
        <w:trPr>
          <w:jc w:val="center"/>
        </w:trPr>
        <w:tc>
          <w:tcPr>
            <w:tcW w:w="534" w:type="dxa"/>
            <w:shd w:val="clear" w:color="auto" w:fill="auto"/>
          </w:tcPr>
          <w:p w14:paraId="15BC478B" w14:textId="77777777" w:rsidR="00342284" w:rsidRPr="002D2A33" w:rsidRDefault="00342284" w:rsidP="00827C84">
            <w:pPr>
              <w:widowControl/>
              <w:suppressAutoHyphens w:val="0"/>
              <w:ind w:firstLine="0"/>
              <w:rPr>
                <w:sz w:val="20"/>
                <w:szCs w:val="20"/>
              </w:rPr>
            </w:pPr>
            <w:r w:rsidRPr="002D2A33">
              <w:rPr>
                <w:sz w:val="20"/>
                <w:szCs w:val="20"/>
              </w:rPr>
              <w:t>9</w:t>
            </w:r>
          </w:p>
        </w:tc>
        <w:tc>
          <w:tcPr>
            <w:tcW w:w="2481" w:type="dxa"/>
            <w:shd w:val="clear" w:color="auto" w:fill="auto"/>
          </w:tcPr>
          <w:p w14:paraId="73116AB9" w14:textId="77777777" w:rsidR="00342284" w:rsidRPr="002D2A33" w:rsidRDefault="00342284" w:rsidP="00827C84">
            <w:pPr>
              <w:widowControl/>
              <w:suppressAutoHyphens w:val="0"/>
              <w:ind w:left="38" w:firstLine="0"/>
              <w:rPr>
                <w:sz w:val="20"/>
                <w:szCs w:val="20"/>
              </w:rPr>
            </w:pPr>
            <w:r w:rsidRPr="002D2A33">
              <w:rPr>
                <w:sz w:val="20"/>
                <w:szCs w:val="20"/>
              </w:rPr>
              <w:t>НП «ГТ «Кедр»</w:t>
            </w:r>
          </w:p>
        </w:tc>
        <w:tc>
          <w:tcPr>
            <w:tcW w:w="2880" w:type="dxa"/>
            <w:shd w:val="clear" w:color="auto" w:fill="auto"/>
          </w:tcPr>
          <w:p w14:paraId="7E382321" w14:textId="77777777" w:rsidR="00342284" w:rsidRPr="002D2A33" w:rsidRDefault="00342284" w:rsidP="00827C84">
            <w:pPr>
              <w:widowControl/>
              <w:suppressAutoHyphens w:val="0"/>
              <w:ind w:firstLine="0"/>
              <w:rPr>
                <w:sz w:val="20"/>
                <w:szCs w:val="20"/>
              </w:rPr>
            </w:pPr>
            <w:r w:rsidRPr="002D2A33">
              <w:rPr>
                <w:sz w:val="20"/>
                <w:szCs w:val="20"/>
              </w:rPr>
              <w:t>ул. Гастелло, 30а</w:t>
            </w:r>
          </w:p>
        </w:tc>
        <w:tc>
          <w:tcPr>
            <w:tcW w:w="1613" w:type="dxa"/>
            <w:shd w:val="clear" w:color="auto" w:fill="auto"/>
          </w:tcPr>
          <w:p w14:paraId="4AA8A6CB" w14:textId="77777777" w:rsidR="00342284" w:rsidRPr="002D2A33" w:rsidRDefault="00342284" w:rsidP="00827C84">
            <w:pPr>
              <w:widowControl/>
              <w:suppressAutoHyphens w:val="0"/>
              <w:ind w:firstLine="0"/>
              <w:jc w:val="center"/>
              <w:rPr>
                <w:sz w:val="20"/>
                <w:szCs w:val="20"/>
              </w:rPr>
            </w:pPr>
            <w:r w:rsidRPr="002D2A33">
              <w:rPr>
                <w:sz w:val="20"/>
                <w:szCs w:val="20"/>
              </w:rPr>
              <w:t>1</w:t>
            </w:r>
            <w:r w:rsidRPr="002D2A33">
              <w:rPr>
                <w:sz w:val="20"/>
                <w:szCs w:val="20"/>
                <w:lang w:val="en-US"/>
              </w:rPr>
              <w:t> </w:t>
            </w:r>
            <w:r w:rsidRPr="002D2A33">
              <w:rPr>
                <w:sz w:val="20"/>
                <w:szCs w:val="20"/>
              </w:rPr>
              <w:t>040</w:t>
            </w:r>
          </w:p>
        </w:tc>
        <w:tc>
          <w:tcPr>
            <w:tcW w:w="1836" w:type="dxa"/>
            <w:shd w:val="clear" w:color="auto" w:fill="auto"/>
          </w:tcPr>
          <w:p w14:paraId="431392B0" w14:textId="77777777" w:rsidR="00342284" w:rsidRPr="002D2A33" w:rsidRDefault="00342284" w:rsidP="00827C84">
            <w:pPr>
              <w:widowControl/>
              <w:suppressAutoHyphens w:val="0"/>
              <w:ind w:firstLine="0"/>
              <w:jc w:val="center"/>
              <w:rPr>
                <w:sz w:val="20"/>
                <w:szCs w:val="20"/>
              </w:rPr>
            </w:pPr>
            <w:r w:rsidRPr="002D2A33">
              <w:rPr>
                <w:sz w:val="20"/>
                <w:szCs w:val="20"/>
              </w:rPr>
              <w:t>68</w:t>
            </w:r>
            <w:r w:rsidRPr="002D2A33">
              <w:rPr>
                <w:sz w:val="20"/>
                <w:szCs w:val="20"/>
                <w:lang w:val="en-US"/>
              </w:rPr>
              <w:t> </w:t>
            </w:r>
            <w:r w:rsidRPr="002D2A33">
              <w:rPr>
                <w:sz w:val="20"/>
                <w:szCs w:val="20"/>
              </w:rPr>
              <w:t>269</w:t>
            </w:r>
          </w:p>
        </w:tc>
      </w:tr>
      <w:tr w:rsidR="00342284" w:rsidRPr="002D2A33" w14:paraId="1FA0E187" w14:textId="77777777" w:rsidTr="00827C84">
        <w:trPr>
          <w:jc w:val="center"/>
        </w:trPr>
        <w:tc>
          <w:tcPr>
            <w:tcW w:w="534" w:type="dxa"/>
            <w:shd w:val="clear" w:color="auto" w:fill="auto"/>
          </w:tcPr>
          <w:p w14:paraId="53C634F5" w14:textId="77777777" w:rsidR="00342284" w:rsidRPr="002D2A33" w:rsidRDefault="00342284" w:rsidP="00827C84">
            <w:pPr>
              <w:widowControl/>
              <w:suppressAutoHyphens w:val="0"/>
              <w:ind w:firstLine="0"/>
              <w:rPr>
                <w:sz w:val="20"/>
                <w:szCs w:val="20"/>
              </w:rPr>
            </w:pPr>
            <w:r w:rsidRPr="002D2A33">
              <w:rPr>
                <w:sz w:val="20"/>
                <w:szCs w:val="20"/>
              </w:rPr>
              <w:t>10</w:t>
            </w:r>
          </w:p>
        </w:tc>
        <w:tc>
          <w:tcPr>
            <w:tcW w:w="2481" w:type="dxa"/>
            <w:shd w:val="clear" w:color="auto" w:fill="auto"/>
          </w:tcPr>
          <w:p w14:paraId="75EA8B18" w14:textId="77777777" w:rsidR="00342284" w:rsidRPr="002D2A33" w:rsidRDefault="00342284" w:rsidP="00827C84">
            <w:pPr>
              <w:widowControl/>
              <w:suppressAutoHyphens w:val="0"/>
              <w:ind w:left="38" w:firstLine="0"/>
              <w:rPr>
                <w:sz w:val="20"/>
                <w:szCs w:val="20"/>
              </w:rPr>
            </w:pPr>
            <w:r w:rsidRPr="002D2A33">
              <w:rPr>
                <w:sz w:val="20"/>
                <w:szCs w:val="20"/>
              </w:rPr>
              <w:t>ГСК «Хвойный»</w:t>
            </w:r>
          </w:p>
        </w:tc>
        <w:tc>
          <w:tcPr>
            <w:tcW w:w="2880" w:type="dxa"/>
            <w:shd w:val="clear" w:color="auto" w:fill="auto"/>
          </w:tcPr>
          <w:p w14:paraId="41E70DBB" w14:textId="77777777" w:rsidR="00342284" w:rsidRPr="002D2A33" w:rsidRDefault="00342284" w:rsidP="00827C84">
            <w:pPr>
              <w:widowControl/>
              <w:suppressAutoHyphens w:val="0"/>
              <w:ind w:firstLine="0"/>
              <w:rPr>
                <w:sz w:val="20"/>
                <w:szCs w:val="20"/>
              </w:rPr>
            </w:pPr>
            <w:r w:rsidRPr="002D2A33">
              <w:rPr>
                <w:sz w:val="20"/>
                <w:szCs w:val="20"/>
              </w:rPr>
              <w:t>ул. Вавилова, 3</w:t>
            </w:r>
          </w:p>
        </w:tc>
        <w:tc>
          <w:tcPr>
            <w:tcW w:w="1613" w:type="dxa"/>
            <w:shd w:val="clear" w:color="auto" w:fill="auto"/>
          </w:tcPr>
          <w:p w14:paraId="58069C11" w14:textId="77777777" w:rsidR="00342284" w:rsidRPr="002D2A33" w:rsidRDefault="00342284" w:rsidP="00827C84">
            <w:pPr>
              <w:widowControl/>
              <w:suppressAutoHyphens w:val="0"/>
              <w:ind w:firstLine="0"/>
              <w:jc w:val="center"/>
              <w:rPr>
                <w:sz w:val="20"/>
                <w:szCs w:val="20"/>
              </w:rPr>
            </w:pPr>
            <w:r w:rsidRPr="002D2A33">
              <w:rPr>
                <w:sz w:val="20"/>
                <w:szCs w:val="20"/>
              </w:rPr>
              <w:t>579</w:t>
            </w:r>
          </w:p>
        </w:tc>
        <w:tc>
          <w:tcPr>
            <w:tcW w:w="1836" w:type="dxa"/>
            <w:shd w:val="clear" w:color="auto" w:fill="auto"/>
          </w:tcPr>
          <w:p w14:paraId="109E2FEA" w14:textId="77777777" w:rsidR="00342284" w:rsidRPr="002D2A33" w:rsidRDefault="00342284" w:rsidP="00827C84">
            <w:pPr>
              <w:widowControl/>
              <w:suppressAutoHyphens w:val="0"/>
              <w:ind w:firstLine="0"/>
              <w:jc w:val="center"/>
              <w:rPr>
                <w:sz w:val="20"/>
                <w:szCs w:val="20"/>
              </w:rPr>
            </w:pPr>
            <w:r w:rsidRPr="002D2A33">
              <w:rPr>
                <w:sz w:val="20"/>
                <w:szCs w:val="20"/>
              </w:rPr>
              <w:t>37</w:t>
            </w:r>
            <w:r w:rsidRPr="002D2A33">
              <w:rPr>
                <w:sz w:val="20"/>
                <w:szCs w:val="20"/>
                <w:lang w:val="en-US"/>
              </w:rPr>
              <w:t> </w:t>
            </w:r>
            <w:r w:rsidRPr="002D2A33">
              <w:rPr>
                <w:sz w:val="20"/>
                <w:szCs w:val="20"/>
              </w:rPr>
              <w:t>053</w:t>
            </w:r>
          </w:p>
        </w:tc>
      </w:tr>
      <w:tr w:rsidR="00342284" w:rsidRPr="002D2A33" w14:paraId="2531B855" w14:textId="77777777" w:rsidTr="00827C84">
        <w:trPr>
          <w:jc w:val="center"/>
        </w:trPr>
        <w:tc>
          <w:tcPr>
            <w:tcW w:w="534" w:type="dxa"/>
            <w:shd w:val="clear" w:color="auto" w:fill="auto"/>
          </w:tcPr>
          <w:p w14:paraId="79F8B063" w14:textId="77777777" w:rsidR="00342284" w:rsidRPr="002D2A33" w:rsidRDefault="00342284" w:rsidP="00827C84">
            <w:pPr>
              <w:widowControl/>
              <w:suppressAutoHyphens w:val="0"/>
              <w:ind w:firstLine="0"/>
              <w:rPr>
                <w:sz w:val="20"/>
                <w:szCs w:val="20"/>
              </w:rPr>
            </w:pPr>
            <w:r w:rsidRPr="002D2A33">
              <w:rPr>
                <w:sz w:val="20"/>
                <w:szCs w:val="20"/>
              </w:rPr>
              <w:t>11</w:t>
            </w:r>
          </w:p>
        </w:tc>
        <w:tc>
          <w:tcPr>
            <w:tcW w:w="2481" w:type="dxa"/>
            <w:shd w:val="clear" w:color="auto" w:fill="auto"/>
          </w:tcPr>
          <w:p w14:paraId="5493B695" w14:textId="77777777" w:rsidR="00342284" w:rsidRPr="002D2A33" w:rsidRDefault="00342284" w:rsidP="00827C84">
            <w:pPr>
              <w:widowControl/>
              <w:suppressAutoHyphens w:val="0"/>
              <w:ind w:left="38" w:firstLine="0"/>
              <w:rPr>
                <w:sz w:val="20"/>
                <w:szCs w:val="20"/>
              </w:rPr>
            </w:pPr>
            <w:r w:rsidRPr="002D2A33">
              <w:rPr>
                <w:sz w:val="20"/>
                <w:szCs w:val="20"/>
              </w:rPr>
              <w:t>ГТ «Тайга»</w:t>
            </w:r>
          </w:p>
        </w:tc>
        <w:tc>
          <w:tcPr>
            <w:tcW w:w="2880" w:type="dxa"/>
            <w:shd w:val="clear" w:color="auto" w:fill="auto"/>
          </w:tcPr>
          <w:p w14:paraId="41D04C45" w14:textId="77777777" w:rsidR="00342284" w:rsidRPr="002D2A33" w:rsidRDefault="00342284" w:rsidP="00827C84">
            <w:pPr>
              <w:widowControl/>
              <w:suppressAutoHyphens w:val="0"/>
              <w:ind w:firstLine="0"/>
              <w:rPr>
                <w:sz w:val="20"/>
                <w:szCs w:val="20"/>
              </w:rPr>
            </w:pPr>
            <w:r w:rsidRPr="002D2A33">
              <w:rPr>
                <w:sz w:val="20"/>
                <w:szCs w:val="20"/>
              </w:rPr>
              <w:t>ул. Промышленная, 9</w:t>
            </w:r>
          </w:p>
        </w:tc>
        <w:tc>
          <w:tcPr>
            <w:tcW w:w="1613" w:type="dxa"/>
            <w:shd w:val="clear" w:color="auto" w:fill="auto"/>
          </w:tcPr>
          <w:p w14:paraId="6F0ABA3F" w14:textId="77777777" w:rsidR="00342284" w:rsidRPr="002D2A33" w:rsidRDefault="00342284" w:rsidP="00827C84">
            <w:pPr>
              <w:widowControl/>
              <w:suppressAutoHyphens w:val="0"/>
              <w:ind w:firstLine="0"/>
              <w:jc w:val="center"/>
              <w:rPr>
                <w:sz w:val="20"/>
                <w:szCs w:val="20"/>
              </w:rPr>
            </w:pPr>
            <w:r w:rsidRPr="002D2A33">
              <w:rPr>
                <w:sz w:val="20"/>
                <w:szCs w:val="20"/>
              </w:rPr>
              <w:t>563</w:t>
            </w:r>
          </w:p>
        </w:tc>
        <w:tc>
          <w:tcPr>
            <w:tcW w:w="1836" w:type="dxa"/>
            <w:shd w:val="clear" w:color="auto" w:fill="auto"/>
          </w:tcPr>
          <w:p w14:paraId="0997F229" w14:textId="77777777" w:rsidR="00342284" w:rsidRPr="002D2A33" w:rsidRDefault="00342284" w:rsidP="00827C84">
            <w:pPr>
              <w:widowControl/>
              <w:suppressAutoHyphens w:val="0"/>
              <w:ind w:firstLine="0"/>
              <w:jc w:val="center"/>
              <w:rPr>
                <w:sz w:val="20"/>
                <w:szCs w:val="20"/>
              </w:rPr>
            </w:pPr>
            <w:r w:rsidRPr="002D2A33">
              <w:rPr>
                <w:sz w:val="20"/>
                <w:szCs w:val="20"/>
              </w:rPr>
              <w:t>43</w:t>
            </w:r>
            <w:r w:rsidRPr="002D2A33">
              <w:rPr>
                <w:sz w:val="20"/>
                <w:szCs w:val="20"/>
                <w:lang w:val="en-US"/>
              </w:rPr>
              <w:t> </w:t>
            </w:r>
            <w:r w:rsidRPr="002D2A33">
              <w:rPr>
                <w:sz w:val="20"/>
                <w:szCs w:val="20"/>
              </w:rPr>
              <w:t>117</w:t>
            </w:r>
          </w:p>
        </w:tc>
      </w:tr>
      <w:tr w:rsidR="00342284" w:rsidRPr="002D2A33" w14:paraId="6FAD5911" w14:textId="77777777" w:rsidTr="00827C84">
        <w:trPr>
          <w:jc w:val="center"/>
        </w:trPr>
        <w:tc>
          <w:tcPr>
            <w:tcW w:w="534" w:type="dxa"/>
            <w:shd w:val="clear" w:color="auto" w:fill="auto"/>
          </w:tcPr>
          <w:p w14:paraId="7F795982" w14:textId="77777777" w:rsidR="00342284" w:rsidRPr="002D2A33" w:rsidRDefault="00342284" w:rsidP="00827C84">
            <w:pPr>
              <w:widowControl/>
              <w:suppressAutoHyphens w:val="0"/>
              <w:ind w:firstLine="0"/>
              <w:rPr>
                <w:sz w:val="20"/>
                <w:szCs w:val="20"/>
              </w:rPr>
            </w:pPr>
            <w:r w:rsidRPr="002D2A33">
              <w:rPr>
                <w:sz w:val="20"/>
                <w:szCs w:val="20"/>
              </w:rPr>
              <w:t>12</w:t>
            </w:r>
          </w:p>
        </w:tc>
        <w:tc>
          <w:tcPr>
            <w:tcW w:w="2481" w:type="dxa"/>
            <w:shd w:val="clear" w:color="auto" w:fill="auto"/>
          </w:tcPr>
          <w:p w14:paraId="6D6BDF1D" w14:textId="77777777" w:rsidR="00342284" w:rsidRPr="002D2A33" w:rsidRDefault="00342284" w:rsidP="00827C84">
            <w:pPr>
              <w:widowControl/>
              <w:suppressAutoHyphens w:val="0"/>
              <w:ind w:left="38" w:firstLine="0"/>
              <w:rPr>
                <w:sz w:val="20"/>
                <w:szCs w:val="20"/>
              </w:rPr>
            </w:pPr>
            <w:r w:rsidRPr="002D2A33">
              <w:rPr>
                <w:sz w:val="20"/>
                <w:szCs w:val="20"/>
              </w:rPr>
              <w:t>НПВАГ «Транспортник»</w:t>
            </w:r>
          </w:p>
        </w:tc>
        <w:tc>
          <w:tcPr>
            <w:tcW w:w="2880" w:type="dxa"/>
            <w:shd w:val="clear" w:color="auto" w:fill="auto"/>
          </w:tcPr>
          <w:p w14:paraId="5E5B445C" w14:textId="77777777" w:rsidR="00342284" w:rsidRPr="002D2A33" w:rsidRDefault="00342284" w:rsidP="00827C84">
            <w:pPr>
              <w:widowControl/>
              <w:suppressAutoHyphens w:val="0"/>
              <w:ind w:firstLine="0"/>
              <w:rPr>
                <w:sz w:val="20"/>
                <w:szCs w:val="20"/>
              </w:rPr>
            </w:pPr>
            <w:r w:rsidRPr="002D2A33">
              <w:rPr>
                <w:sz w:val="20"/>
                <w:szCs w:val="20"/>
              </w:rPr>
              <w:t>ул. Железнодорожная, 18</w:t>
            </w:r>
          </w:p>
        </w:tc>
        <w:tc>
          <w:tcPr>
            <w:tcW w:w="1613" w:type="dxa"/>
            <w:shd w:val="clear" w:color="auto" w:fill="auto"/>
          </w:tcPr>
          <w:p w14:paraId="6E5A5BC1" w14:textId="77777777" w:rsidR="00342284" w:rsidRPr="002D2A33" w:rsidRDefault="00342284" w:rsidP="00827C84">
            <w:pPr>
              <w:widowControl/>
              <w:suppressAutoHyphens w:val="0"/>
              <w:ind w:firstLine="0"/>
              <w:jc w:val="center"/>
              <w:rPr>
                <w:sz w:val="20"/>
                <w:szCs w:val="20"/>
              </w:rPr>
            </w:pPr>
            <w:r w:rsidRPr="002D2A33">
              <w:rPr>
                <w:sz w:val="20"/>
                <w:szCs w:val="20"/>
              </w:rPr>
              <w:t>92</w:t>
            </w:r>
          </w:p>
        </w:tc>
        <w:tc>
          <w:tcPr>
            <w:tcW w:w="1836" w:type="dxa"/>
            <w:shd w:val="clear" w:color="auto" w:fill="auto"/>
          </w:tcPr>
          <w:p w14:paraId="1B7EEF41" w14:textId="77777777" w:rsidR="00342284" w:rsidRPr="002D2A33" w:rsidRDefault="00342284" w:rsidP="00827C84">
            <w:pPr>
              <w:widowControl/>
              <w:suppressAutoHyphens w:val="0"/>
              <w:ind w:firstLine="0"/>
              <w:jc w:val="center"/>
              <w:rPr>
                <w:sz w:val="20"/>
                <w:szCs w:val="20"/>
              </w:rPr>
            </w:pPr>
            <w:r w:rsidRPr="002D2A33">
              <w:rPr>
                <w:sz w:val="20"/>
                <w:szCs w:val="20"/>
              </w:rPr>
              <w:t>6</w:t>
            </w:r>
            <w:r w:rsidRPr="002D2A33">
              <w:rPr>
                <w:sz w:val="20"/>
                <w:szCs w:val="20"/>
                <w:lang w:val="en-US"/>
              </w:rPr>
              <w:t> </w:t>
            </w:r>
            <w:r w:rsidRPr="002D2A33">
              <w:rPr>
                <w:sz w:val="20"/>
                <w:szCs w:val="20"/>
              </w:rPr>
              <w:t>066</w:t>
            </w:r>
          </w:p>
        </w:tc>
      </w:tr>
      <w:tr w:rsidR="00342284" w:rsidRPr="002D2A33" w14:paraId="3AF8387A" w14:textId="77777777" w:rsidTr="00827C84">
        <w:trPr>
          <w:jc w:val="center"/>
        </w:trPr>
        <w:tc>
          <w:tcPr>
            <w:tcW w:w="534" w:type="dxa"/>
            <w:shd w:val="clear" w:color="auto" w:fill="auto"/>
          </w:tcPr>
          <w:p w14:paraId="683ED3D0" w14:textId="77777777" w:rsidR="00342284" w:rsidRPr="002D2A33" w:rsidRDefault="00342284" w:rsidP="00827C84">
            <w:pPr>
              <w:widowControl/>
              <w:suppressAutoHyphens w:val="0"/>
              <w:ind w:firstLine="0"/>
              <w:rPr>
                <w:sz w:val="20"/>
                <w:szCs w:val="20"/>
              </w:rPr>
            </w:pPr>
            <w:r w:rsidRPr="002D2A33">
              <w:rPr>
                <w:sz w:val="20"/>
                <w:szCs w:val="20"/>
              </w:rPr>
              <w:t>13</w:t>
            </w:r>
          </w:p>
        </w:tc>
        <w:tc>
          <w:tcPr>
            <w:tcW w:w="2481" w:type="dxa"/>
            <w:shd w:val="clear" w:color="auto" w:fill="auto"/>
          </w:tcPr>
          <w:p w14:paraId="4D50CF78" w14:textId="77777777" w:rsidR="00342284" w:rsidRPr="002D2A33" w:rsidRDefault="00342284" w:rsidP="00827C84">
            <w:pPr>
              <w:widowControl/>
              <w:suppressAutoHyphens w:val="0"/>
              <w:ind w:left="38" w:firstLine="0"/>
              <w:rPr>
                <w:sz w:val="20"/>
                <w:szCs w:val="20"/>
              </w:rPr>
            </w:pPr>
            <w:r w:rsidRPr="002D2A33">
              <w:rPr>
                <w:sz w:val="20"/>
                <w:szCs w:val="20"/>
              </w:rPr>
              <w:t>ПГК «Колос»</w:t>
            </w:r>
          </w:p>
        </w:tc>
        <w:tc>
          <w:tcPr>
            <w:tcW w:w="2880" w:type="dxa"/>
            <w:shd w:val="clear" w:color="auto" w:fill="auto"/>
          </w:tcPr>
          <w:p w14:paraId="30340091" w14:textId="77777777" w:rsidR="00342284" w:rsidRPr="002D2A33" w:rsidRDefault="00342284" w:rsidP="00827C84">
            <w:pPr>
              <w:widowControl/>
              <w:suppressAutoHyphens w:val="0"/>
              <w:ind w:firstLine="0"/>
              <w:rPr>
                <w:sz w:val="20"/>
                <w:szCs w:val="20"/>
              </w:rPr>
            </w:pPr>
            <w:r w:rsidRPr="002D2A33">
              <w:rPr>
                <w:sz w:val="20"/>
                <w:szCs w:val="20"/>
              </w:rPr>
              <w:t>ул. Труда, 38</w:t>
            </w:r>
          </w:p>
        </w:tc>
        <w:tc>
          <w:tcPr>
            <w:tcW w:w="1613" w:type="dxa"/>
            <w:shd w:val="clear" w:color="auto" w:fill="auto"/>
          </w:tcPr>
          <w:p w14:paraId="56068993" w14:textId="77777777" w:rsidR="00342284" w:rsidRPr="002D2A33" w:rsidRDefault="00342284" w:rsidP="00827C84">
            <w:pPr>
              <w:widowControl/>
              <w:suppressAutoHyphens w:val="0"/>
              <w:ind w:firstLine="0"/>
              <w:jc w:val="center"/>
              <w:rPr>
                <w:sz w:val="20"/>
                <w:szCs w:val="20"/>
              </w:rPr>
            </w:pPr>
            <w:r w:rsidRPr="002D2A33">
              <w:rPr>
                <w:sz w:val="20"/>
                <w:szCs w:val="20"/>
              </w:rPr>
              <w:t>191</w:t>
            </w:r>
          </w:p>
        </w:tc>
        <w:tc>
          <w:tcPr>
            <w:tcW w:w="1836" w:type="dxa"/>
            <w:shd w:val="clear" w:color="auto" w:fill="auto"/>
          </w:tcPr>
          <w:p w14:paraId="53D8B081" w14:textId="77777777" w:rsidR="00342284" w:rsidRPr="002D2A33" w:rsidRDefault="00342284" w:rsidP="00827C84">
            <w:pPr>
              <w:widowControl/>
              <w:suppressAutoHyphens w:val="0"/>
              <w:ind w:firstLine="0"/>
              <w:jc w:val="center"/>
              <w:rPr>
                <w:sz w:val="20"/>
                <w:szCs w:val="20"/>
              </w:rPr>
            </w:pPr>
            <w:r w:rsidRPr="002D2A33">
              <w:rPr>
                <w:sz w:val="20"/>
                <w:szCs w:val="20"/>
              </w:rPr>
              <w:t>12</w:t>
            </w:r>
            <w:r w:rsidRPr="002D2A33">
              <w:rPr>
                <w:sz w:val="20"/>
                <w:szCs w:val="20"/>
                <w:lang w:val="en-US"/>
              </w:rPr>
              <w:t> </w:t>
            </w:r>
            <w:r w:rsidRPr="002D2A33">
              <w:rPr>
                <w:sz w:val="20"/>
                <w:szCs w:val="20"/>
              </w:rPr>
              <w:t>385</w:t>
            </w:r>
          </w:p>
        </w:tc>
      </w:tr>
      <w:tr w:rsidR="00342284" w:rsidRPr="002D2A33" w14:paraId="4E6693F6" w14:textId="77777777" w:rsidTr="00827C84">
        <w:trPr>
          <w:jc w:val="center"/>
        </w:trPr>
        <w:tc>
          <w:tcPr>
            <w:tcW w:w="534" w:type="dxa"/>
            <w:shd w:val="clear" w:color="auto" w:fill="auto"/>
          </w:tcPr>
          <w:p w14:paraId="5F9B8493" w14:textId="77777777" w:rsidR="00342284" w:rsidRPr="002D2A33" w:rsidRDefault="00342284" w:rsidP="00827C84">
            <w:pPr>
              <w:widowControl/>
              <w:suppressAutoHyphens w:val="0"/>
              <w:ind w:firstLine="0"/>
              <w:rPr>
                <w:sz w:val="20"/>
                <w:szCs w:val="20"/>
              </w:rPr>
            </w:pPr>
            <w:r w:rsidRPr="002D2A33">
              <w:rPr>
                <w:sz w:val="20"/>
                <w:szCs w:val="20"/>
              </w:rPr>
              <w:t>14</w:t>
            </w:r>
          </w:p>
        </w:tc>
        <w:tc>
          <w:tcPr>
            <w:tcW w:w="2481" w:type="dxa"/>
            <w:shd w:val="clear" w:color="auto" w:fill="auto"/>
          </w:tcPr>
          <w:p w14:paraId="6C39D696" w14:textId="77777777" w:rsidR="00342284" w:rsidRPr="002D2A33" w:rsidRDefault="00342284" w:rsidP="00827C84">
            <w:pPr>
              <w:widowControl/>
              <w:suppressAutoHyphens w:val="0"/>
              <w:ind w:left="38" w:firstLine="0"/>
              <w:rPr>
                <w:sz w:val="20"/>
                <w:szCs w:val="20"/>
              </w:rPr>
            </w:pPr>
            <w:r w:rsidRPr="002D2A33">
              <w:rPr>
                <w:sz w:val="20"/>
                <w:szCs w:val="20"/>
              </w:rPr>
              <w:t>ГТ «Восточный»</w:t>
            </w:r>
          </w:p>
        </w:tc>
        <w:tc>
          <w:tcPr>
            <w:tcW w:w="2880" w:type="dxa"/>
            <w:shd w:val="clear" w:color="auto" w:fill="auto"/>
          </w:tcPr>
          <w:p w14:paraId="01EA3ADF" w14:textId="77777777" w:rsidR="00342284" w:rsidRPr="002D2A33" w:rsidRDefault="00342284" w:rsidP="00827C84">
            <w:pPr>
              <w:widowControl/>
              <w:suppressAutoHyphens w:val="0"/>
              <w:ind w:firstLine="0"/>
              <w:rPr>
                <w:sz w:val="20"/>
                <w:szCs w:val="20"/>
              </w:rPr>
            </w:pPr>
            <w:r w:rsidRPr="002D2A33">
              <w:rPr>
                <w:sz w:val="20"/>
                <w:szCs w:val="20"/>
              </w:rPr>
              <w:t>ул. Декабристов, 24</w:t>
            </w:r>
          </w:p>
        </w:tc>
        <w:tc>
          <w:tcPr>
            <w:tcW w:w="1613" w:type="dxa"/>
            <w:shd w:val="clear" w:color="auto" w:fill="auto"/>
          </w:tcPr>
          <w:p w14:paraId="11E13297" w14:textId="77777777" w:rsidR="00342284" w:rsidRPr="002D2A33" w:rsidRDefault="00342284" w:rsidP="00827C84">
            <w:pPr>
              <w:widowControl/>
              <w:suppressAutoHyphens w:val="0"/>
              <w:ind w:firstLine="0"/>
              <w:jc w:val="center"/>
              <w:rPr>
                <w:sz w:val="20"/>
                <w:szCs w:val="20"/>
              </w:rPr>
            </w:pPr>
            <w:r w:rsidRPr="002D2A33">
              <w:rPr>
                <w:sz w:val="20"/>
                <w:szCs w:val="20"/>
              </w:rPr>
              <w:t>212</w:t>
            </w:r>
          </w:p>
        </w:tc>
        <w:tc>
          <w:tcPr>
            <w:tcW w:w="1836" w:type="dxa"/>
            <w:shd w:val="clear" w:color="auto" w:fill="auto"/>
          </w:tcPr>
          <w:p w14:paraId="075E7978" w14:textId="77777777" w:rsidR="00342284" w:rsidRPr="002D2A33" w:rsidRDefault="00342284" w:rsidP="00827C84">
            <w:pPr>
              <w:widowControl/>
              <w:suppressAutoHyphens w:val="0"/>
              <w:ind w:firstLine="0"/>
              <w:jc w:val="center"/>
              <w:rPr>
                <w:sz w:val="20"/>
                <w:szCs w:val="20"/>
              </w:rPr>
            </w:pPr>
            <w:r w:rsidRPr="002D2A33">
              <w:rPr>
                <w:sz w:val="20"/>
                <w:szCs w:val="20"/>
              </w:rPr>
              <w:t>22</w:t>
            </w:r>
            <w:r w:rsidRPr="002D2A33">
              <w:rPr>
                <w:sz w:val="20"/>
                <w:szCs w:val="20"/>
                <w:lang w:val="en-US"/>
              </w:rPr>
              <w:t> </w:t>
            </w:r>
            <w:r w:rsidRPr="002D2A33">
              <w:rPr>
                <w:sz w:val="20"/>
                <w:szCs w:val="20"/>
              </w:rPr>
              <w:t>520</w:t>
            </w:r>
          </w:p>
        </w:tc>
      </w:tr>
      <w:tr w:rsidR="00342284" w:rsidRPr="002D2A33" w14:paraId="70144CCB" w14:textId="77777777" w:rsidTr="00827C84">
        <w:trPr>
          <w:jc w:val="center"/>
        </w:trPr>
        <w:tc>
          <w:tcPr>
            <w:tcW w:w="534" w:type="dxa"/>
            <w:shd w:val="clear" w:color="auto" w:fill="auto"/>
          </w:tcPr>
          <w:p w14:paraId="50471404" w14:textId="77777777" w:rsidR="00342284" w:rsidRPr="002D2A33" w:rsidRDefault="00342284" w:rsidP="00827C84">
            <w:pPr>
              <w:widowControl/>
              <w:suppressAutoHyphens w:val="0"/>
              <w:ind w:firstLine="0"/>
              <w:rPr>
                <w:sz w:val="20"/>
                <w:szCs w:val="20"/>
              </w:rPr>
            </w:pPr>
            <w:r w:rsidRPr="002D2A33">
              <w:rPr>
                <w:sz w:val="20"/>
                <w:szCs w:val="20"/>
              </w:rPr>
              <w:t>15</w:t>
            </w:r>
          </w:p>
        </w:tc>
        <w:tc>
          <w:tcPr>
            <w:tcW w:w="2481" w:type="dxa"/>
            <w:shd w:val="clear" w:color="auto" w:fill="auto"/>
          </w:tcPr>
          <w:p w14:paraId="51D7BA83" w14:textId="77777777" w:rsidR="00342284" w:rsidRPr="002D2A33" w:rsidRDefault="00342284" w:rsidP="00827C84">
            <w:pPr>
              <w:widowControl/>
              <w:suppressAutoHyphens w:val="0"/>
              <w:ind w:left="38" w:firstLine="0"/>
              <w:rPr>
                <w:sz w:val="20"/>
                <w:szCs w:val="20"/>
              </w:rPr>
            </w:pPr>
            <w:r w:rsidRPr="002D2A33">
              <w:rPr>
                <w:sz w:val="20"/>
                <w:szCs w:val="20"/>
              </w:rPr>
              <w:t>ГТ «Западный»</w:t>
            </w:r>
          </w:p>
        </w:tc>
        <w:tc>
          <w:tcPr>
            <w:tcW w:w="2880" w:type="dxa"/>
            <w:shd w:val="clear" w:color="auto" w:fill="auto"/>
          </w:tcPr>
          <w:p w14:paraId="5C1B245B" w14:textId="77777777" w:rsidR="00342284" w:rsidRPr="002D2A33" w:rsidRDefault="00342284" w:rsidP="00827C84">
            <w:pPr>
              <w:widowControl/>
              <w:suppressAutoHyphens w:val="0"/>
              <w:ind w:firstLine="0"/>
              <w:rPr>
                <w:sz w:val="20"/>
                <w:szCs w:val="20"/>
              </w:rPr>
            </w:pPr>
            <w:r w:rsidRPr="002D2A33">
              <w:rPr>
                <w:sz w:val="20"/>
                <w:szCs w:val="20"/>
              </w:rPr>
              <w:t>ул. Попова, 2г</w:t>
            </w:r>
          </w:p>
        </w:tc>
        <w:tc>
          <w:tcPr>
            <w:tcW w:w="1613" w:type="dxa"/>
            <w:shd w:val="clear" w:color="auto" w:fill="auto"/>
          </w:tcPr>
          <w:p w14:paraId="184E9F10" w14:textId="77777777" w:rsidR="00342284" w:rsidRPr="002D2A33" w:rsidRDefault="00342284" w:rsidP="00827C84">
            <w:pPr>
              <w:widowControl/>
              <w:suppressAutoHyphens w:val="0"/>
              <w:ind w:firstLine="0"/>
              <w:jc w:val="center"/>
              <w:rPr>
                <w:sz w:val="20"/>
                <w:szCs w:val="20"/>
              </w:rPr>
            </w:pPr>
            <w:r w:rsidRPr="002D2A33">
              <w:rPr>
                <w:sz w:val="20"/>
                <w:szCs w:val="20"/>
              </w:rPr>
              <w:t>22</w:t>
            </w:r>
          </w:p>
        </w:tc>
        <w:tc>
          <w:tcPr>
            <w:tcW w:w="1836" w:type="dxa"/>
            <w:shd w:val="clear" w:color="auto" w:fill="auto"/>
          </w:tcPr>
          <w:p w14:paraId="1B38E0C9" w14:textId="77777777" w:rsidR="00342284" w:rsidRPr="002D2A33" w:rsidRDefault="00342284" w:rsidP="00827C84">
            <w:pPr>
              <w:widowControl/>
              <w:suppressAutoHyphens w:val="0"/>
              <w:ind w:firstLine="0"/>
              <w:jc w:val="center"/>
              <w:rPr>
                <w:sz w:val="20"/>
                <w:szCs w:val="20"/>
              </w:rPr>
            </w:pPr>
            <w:r w:rsidRPr="002D2A33">
              <w:rPr>
                <w:sz w:val="20"/>
                <w:szCs w:val="20"/>
              </w:rPr>
              <w:t>1</w:t>
            </w:r>
            <w:r w:rsidRPr="002D2A33">
              <w:rPr>
                <w:sz w:val="20"/>
                <w:szCs w:val="20"/>
                <w:lang w:val="en-US"/>
              </w:rPr>
              <w:t> </w:t>
            </w:r>
            <w:r w:rsidRPr="002D2A33">
              <w:rPr>
                <w:sz w:val="20"/>
                <w:szCs w:val="20"/>
              </w:rPr>
              <w:t>232</w:t>
            </w:r>
          </w:p>
        </w:tc>
      </w:tr>
      <w:tr w:rsidR="00342284" w:rsidRPr="002D2A33" w14:paraId="3EE2743B" w14:textId="77777777" w:rsidTr="00827C84">
        <w:trPr>
          <w:jc w:val="center"/>
        </w:trPr>
        <w:tc>
          <w:tcPr>
            <w:tcW w:w="534" w:type="dxa"/>
            <w:shd w:val="clear" w:color="auto" w:fill="auto"/>
          </w:tcPr>
          <w:p w14:paraId="55D2F66A" w14:textId="77777777" w:rsidR="00342284" w:rsidRPr="002D2A33" w:rsidRDefault="00342284" w:rsidP="00827C84">
            <w:pPr>
              <w:widowControl/>
              <w:suppressAutoHyphens w:val="0"/>
              <w:ind w:firstLine="0"/>
              <w:rPr>
                <w:sz w:val="20"/>
                <w:szCs w:val="20"/>
              </w:rPr>
            </w:pPr>
            <w:r w:rsidRPr="002D2A33">
              <w:rPr>
                <w:sz w:val="20"/>
                <w:szCs w:val="20"/>
              </w:rPr>
              <w:t>16</w:t>
            </w:r>
          </w:p>
        </w:tc>
        <w:tc>
          <w:tcPr>
            <w:tcW w:w="2481" w:type="dxa"/>
            <w:shd w:val="clear" w:color="auto" w:fill="auto"/>
          </w:tcPr>
          <w:p w14:paraId="1944254A" w14:textId="77777777" w:rsidR="00342284" w:rsidRPr="002D2A33" w:rsidRDefault="00342284" w:rsidP="00827C84">
            <w:pPr>
              <w:widowControl/>
              <w:suppressAutoHyphens w:val="0"/>
              <w:ind w:left="38" w:firstLine="0"/>
              <w:rPr>
                <w:sz w:val="20"/>
                <w:szCs w:val="20"/>
              </w:rPr>
            </w:pPr>
            <w:r w:rsidRPr="002D2A33">
              <w:rPr>
                <w:sz w:val="20"/>
                <w:szCs w:val="20"/>
              </w:rPr>
              <w:t>ПГК «Росток»</w:t>
            </w:r>
          </w:p>
        </w:tc>
        <w:tc>
          <w:tcPr>
            <w:tcW w:w="2880" w:type="dxa"/>
            <w:shd w:val="clear" w:color="auto" w:fill="auto"/>
          </w:tcPr>
          <w:p w14:paraId="6657471F" w14:textId="77777777" w:rsidR="00342284" w:rsidRPr="002D2A33" w:rsidRDefault="00342284" w:rsidP="00827C84">
            <w:pPr>
              <w:widowControl/>
              <w:suppressAutoHyphens w:val="0"/>
              <w:ind w:firstLine="0"/>
              <w:rPr>
                <w:sz w:val="20"/>
                <w:szCs w:val="20"/>
              </w:rPr>
            </w:pPr>
            <w:r w:rsidRPr="002D2A33">
              <w:rPr>
                <w:sz w:val="20"/>
                <w:szCs w:val="20"/>
              </w:rPr>
              <w:t>ул. Попова, 2д</w:t>
            </w:r>
          </w:p>
        </w:tc>
        <w:tc>
          <w:tcPr>
            <w:tcW w:w="1613" w:type="dxa"/>
            <w:shd w:val="clear" w:color="auto" w:fill="auto"/>
          </w:tcPr>
          <w:p w14:paraId="3D5055CA" w14:textId="77777777" w:rsidR="00342284" w:rsidRPr="002D2A33" w:rsidRDefault="00342284" w:rsidP="00827C84">
            <w:pPr>
              <w:widowControl/>
              <w:suppressAutoHyphens w:val="0"/>
              <w:ind w:firstLine="0"/>
              <w:jc w:val="center"/>
              <w:rPr>
                <w:sz w:val="20"/>
                <w:szCs w:val="20"/>
              </w:rPr>
            </w:pPr>
            <w:r w:rsidRPr="002D2A33">
              <w:rPr>
                <w:sz w:val="20"/>
                <w:szCs w:val="20"/>
              </w:rPr>
              <w:t>57</w:t>
            </w:r>
          </w:p>
        </w:tc>
        <w:tc>
          <w:tcPr>
            <w:tcW w:w="1836" w:type="dxa"/>
            <w:shd w:val="clear" w:color="auto" w:fill="auto"/>
          </w:tcPr>
          <w:p w14:paraId="4DF804F1" w14:textId="77777777" w:rsidR="00342284" w:rsidRPr="002D2A33" w:rsidRDefault="00342284" w:rsidP="00827C84">
            <w:pPr>
              <w:widowControl/>
              <w:suppressAutoHyphens w:val="0"/>
              <w:ind w:firstLine="0"/>
              <w:jc w:val="center"/>
              <w:rPr>
                <w:sz w:val="20"/>
                <w:szCs w:val="20"/>
              </w:rPr>
            </w:pPr>
            <w:r w:rsidRPr="002D2A33">
              <w:rPr>
                <w:sz w:val="20"/>
                <w:szCs w:val="20"/>
              </w:rPr>
              <w:t>22</w:t>
            </w:r>
            <w:r w:rsidRPr="002D2A33">
              <w:rPr>
                <w:sz w:val="20"/>
                <w:szCs w:val="20"/>
                <w:lang w:val="en-US"/>
              </w:rPr>
              <w:t> </w:t>
            </w:r>
            <w:r w:rsidRPr="002D2A33">
              <w:rPr>
                <w:sz w:val="20"/>
                <w:szCs w:val="20"/>
              </w:rPr>
              <w:t>055</w:t>
            </w:r>
          </w:p>
        </w:tc>
      </w:tr>
      <w:tr w:rsidR="00342284" w:rsidRPr="002D2A33" w14:paraId="7DB5573C" w14:textId="77777777" w:rsidTr="00827C84">
        <w:trPr>
          <w:jc w:val="center"/>
        </w:trPr>
        <w:tc>
          <w:tcPr>
            <w:tcW w:w="534" w:type="dxa"/>
            <w:shd w:val="clear" w:color="auto" w:fill="auto"/>
          </w:tcPr>
          <w:p w14:paraId="1091DDBE" w14:textId="77777777" w:rsidR="00342284" w:rsidRPr="002D2A33" w:rsidRDefault="00342284" w:rsidP="00827C84">
            <w:pPr>
              <w:widowControl/>
              <w:suppressAutoHyphens w:val="0"/>
              <w:ind w:firstLine="0"/>
              <w:rPr>
                <w:sz w:val="20"/>
                <w:szCs w:val="20"/>
              </w:rPr>
            </w:pPr>
            <w:r w:rsidRPr="002D2A33">
              <w:rPr>
                <w:sz w:val="20"/>
                <w:szCs w:val="20"/>
              </w:rPr>
              <w:t>17</w:t>
            </w:r>
          </w:p>
        </w:tc>
        <w:tc>
          <w:tcPr>
            <w:tcW w:w="2481" w:type="dxa"/>
            <w:shd w:val="clear" w:color="auto" w:fill="auto"/>
          </w:tcPr>
          <w:p w14:paraId="46F4817D" w14:textId="77777777" w:rsidR="00342284" w:rsidRPr="002D2A33" w:rsidRDefault="00342284" w:rsidP="00827C84">
            <w:pPr>
              <w:widowControl/>
              <w:suppressAutoHyphens w:val="0"/>
              <w:ind w:left="38" w:firstLine="0"/>
              <w:rPr>
                <w:sz w:val="20"/>
                <w:szCs w:val="20"/>
              </w:rPr>
            </w:pPr>
            <w:r w:rsidRPr="002D2A33">
              <w:rPr>
                <w:sz w:val="20"/>
                <w:szCs w:val="20"/>
              </w:rPr>
              <w:t>Блок гаражей</w:t>
            </w:r>
          </w:p>
        </w:tc>
        <w:tc>
          <w:tcPr>
            <w:tcW w:w="2880" w:type="dxa"/>
            <w:shd w:val="clear" w:color="auto" w:fill="auto"/>
          </w:tcPr>
          <w:p w14:paraId="2D186C7B" w14:textId="77777777" w:rsidR="00342284" w:rsidRPr="002D2A33" w:rsidRDefault="00342284" w:rsidP="00827C84">
            <w:pPr>
              <w:widowControl/>
              <w:suppressAutoHyphens w:val="0"/>
              <w:ind w:firstLine="0"/>
              <w:rPr>
                <w:sz w:val="20"/>
                <w:szCs w:val="20"/>
              </w:rPr>
            </w:pPr>
            <w:r w:rsidRPr="002D2A33">
              <w:rPr>
                <w:sz w:val="20"/>
                <w:szCs w:val="20"/>
              </w:rPr>
              <w:t>ул. Попова, 4б</w:t>
            </w:r>
          </w:p>
        </w:tc>
        <w:tc>
          <w:tcPr>
            <w:tcW w:w="1613" w:type="dxa"/>
            <w:shd w:val="clear" w:color="auto" w:fill="auto"/>
          </w:tcPr>
          <w:p w14:paraId="1D067CE2" w14:textId="77777777" w:rsidR="00342284" w:rsidRPr="002D2A33" w:rsidRDefault="00342284" w:rsidP="00827C84">
            <w:pPr>
              <w:widowControl/>
              <w:suppressAutoHyphens w:val="0"/>
              <w:ind w:firstLine="0"/>
              <w:jc w:val="center"/>
              <w:rPr>
                <w:sz w:val="20"/>
                <w:szCs w:val="20"/>
              </w:rPr>
            </w:pPr>
            <w:r w:rsidRPr="002D2A33">
              <w:rPr>
                <w:sz w:val="20"/>
                <w:szCs w:val="20"/>
              </w:rPr>
              <w:t>26</w:t>
            </w:r>
          </w:p>
        </w:tc>
        <w:tc>
          <w:tcPr>
            <w:tcW w:w="1836" w:type="dxa"/>
            <w:shd w:val="clear" w:color="auto" w:fill="auto"/>
          </w:tcPr>
          <w:p w14:paraId="1CF1A78C" w14:textId="77777777" w:rsidR="00342284" w:rsidRPr="002D2A33" w:rsidRDefault="00342284" w:rsidP="00827C84">
            <w:pPr>
              <w:widowControl/>
              <w:suppressAutoHyphens w:val="0"/>
              <w:ind w:firstLine="0"/>
              <w:jc w:val="center"/>
              <w:rPr>
                <w:sz w:val="20"/>
                <w:szCs w:val="20"/>
              </w:rPr>
            </w:pPr>
            <w:r w:rsidRPr="002D2A33">
              <w:rPr>
                <w:sz w:val="20"/>
                <w:szCs w:val="20"/>
              </w:rPr>
              <w:t>1</w:t>
            </w:r>
            <w:r w:rsidRPr="002D2A33">
              <w:rPr>
                <w:sz w:val="20"/>
                <w:szCs w:val="20"/>
                <w:lang w:val="en-US"/>
              </w:rPr>
              <w:t> </w:t>
            </w:r>
            <w:r w:rsidRPr="002D2A33">
              <w:rPr>
                <w:sz w:val="20"/>
                <w:szCs w:val="20"/>
              </w:rPr>
              <w:t>546</w:t>
            </w:r>
          </w:p>
        </w:tc>
      </w:tr>
      <w:tr w:rsidR="00342284" w:rsidRPr="002D2A33" w14:paraId="53C94C0E" w14:textId="77777777" w:rsidTr="00827C84">
        <w:trPr>
          <w:jc w:val="center"/>
        </w:trPr>
        <w:tc>
          <w:tcPr>
            <w:tcW w:w="534" w:type="dxa"/>
            <w:shd w:val="clear" w:color="auto" w:fill="auto"/>
          </w:tcPr>
          <w:p w14:paraId="30E08D89" w14:textId="77777777" w:rsidR="00342284" w:rsidRPr="002D2A33" w:rsidRDefault="00342284" w:rsidP="00827C84">
            <w:pPr>
              <w:widowControl/>
              <w:suppressAutoHyphens w:val="0"/>
              <w:ind w:firstLine="0"/>
              <w:rPr>
                <w:sz w:val="20"/>
                <w:szCs w:val="20"/>
              </w:rPr>
            </w:pPr>
            <w:r w:rsidRPr="002D2A33">
              <w:rPr>
                <w:sz w:val="20"/>
                <w:szCs w:val="20"/>
              </w:rPr>
              <w:t>18</w:t>
            </w:r>
          </w:p>
        </w:tc>
        <w:tc>
          <w:tcPr>
            <w:tcW w:w="2481" w:type="dxa"/>
            <w:shd w:val="clear" w:color="auto" w:fill="auto"/>
          </w:tcPr>
          <w:p w14:paraId="31A29A9C" w14:textId="77777777" w:rsidR="00342284" w:rsidRPr="002D2A33" w:rsidRDefault="00342284" w:rsidP="00827C84">
            <w:pPr>
              <w:widowControl/>
              <w:suppressAutoHyphens w:val="0"/>
              <w:ind w:left="38" w:firstLine="0"/>
              <w:rPr>
                <w:sz w:val="20"/>
                <w:szCs w:val="20"/>
              </w:rPr>
            </w:pPr>
            <w:r w:rsidRPr="002D2A33">
              <w:rPr>
                <w:sz w:val="20"/>
                <w:szCs w:val="20"/>
              </w:rPr>
              <w:t>Гараж ООО «ГТЮ»</w:t>
            </w:r>
          </w:p>
        </w:tc>
        <w:tc>
          <w:tcPr>
            <w:tcW w:w="2880" w:type="dxa"/>
            <w:shd w:val="clear" w:color="auto" w:fill="auto"/>
          </w:tcPr>
          <w:p w14:paraId="46122458" w14:textId="77777777" w:rsidR="00342284" w:rsidRPr="002D2A33" w:rsidRDefault="00342284" w:rsidP="00827C84">
            <w:pPr>
              <w:widowControl/>
              <w:suppressAutoHyphens w:val="0"/>
              <w:ind w:firstLine="0"/>
              <w:rPr>
                <w:sz w:val="20"/>
                <w:szCs w:val="20"/>
              </w:rPr>
            </w:pPr>
            <w:r w:rsidRPr="002D2A33">
              <w:rPr>
                <w:sz w:val="20"/>
                <w:szCs w:val="20"/>
              </w:rPr>
              <w:t>ул. 40 лет Победы, 10</w:t>
            </w:r>
          </w:p>
        </w:tc>
        <w:tc>
          <w:tcPr>
            <w:tcW w:w="1613" w:type="dxa"/>
            <w:shd w:val="clear" w:color="auto" w:fill="auto"/>
          </w:tcPr>
          <w:p w14:paraId="41091D5C" w14:textId="77777777" w:rsidR="00342284" w:rsidRPr="002D2A33" w:rsidRDefault="00342284" w:rsidP="00827C84">
            <w:pPr>
              <w:widowControl/>
              <w:suppressAutoHyphens w:val="0"/>
              <w:ind w:firstLine="0"/>
              <w:jc w:val="center"/>
              <w:rPr>
                <w:sz w:val="20"/>
                <w:szCs w:val="20"/>
              </w:rPr>
            </w:pPr>
            <w:r w:rsidRPr="002D2A33">
              <w:rPr>
                <w:sz w:val="20"/>
                <w:szCs w:val="20"/>
              </w:rPr>
              <w:t>10</w:t>
            </w:r>
          </w:p>
        </w:tc>
        <w:tc>
          <w:tcPr>
            <w:tcW w:w="1836" w:type="dxa"/>
            <w:shd w:val="clear" w:color="auto" w:fill="auto"/>
          </w:tcPr>
          <w:p w14:paraId="15B820A6" w14:textId="77777777" w:rsidR="00342284" w:rsidRPr="002D2A33" w:rsidRDefault="00342284" w:rsidP="00827C84">
            <w:pPr>
              <w:widowControl/>
              <w:suppressAutoHyphens w:val="0"/>
              <w:ind w:firstLine="0"/>
              <w:jc w:val="center"/>
              <w:rPr>
                <w:sz w:val="20"/>
                <w:szCs w:val="20"/>
              </w:rPr>
            </w:pPr>
            <w:r w:rsidRPr="002D2A33">
              <w:rPr>
                <w:sz w:val="20"/>
                <w:szCs w:val="20"/>
              </w:rPr>
              <w:t>933</w:t>
            </w:r>
          </w:p>
        </w:tc>
      </w:tr>
      <w:tr w:rsidR="00342284" w:rsidRPr="002D2A33" w14:paraId="65031919" w14:textId="77777777" w:rsidTr="00827C84">
        <w:trPr>
          <w:jc w:val="center"/>
        </w:trPr>
        <w:tc>
          <w:tcPr>
            <w:tcW w:w="534" w:type="dxa"/>
            <w:shd w:val="clear" w:color="auto" w:fill="auto"/>
          </w:tcPr>
          <w:p w14:paraId="6C77A76D" w14:textId="77777777" w:rsidR="00342284" w:rsidRPr="002D2A33" w:rsidRDefault="00342284" w:rsidP="00827C84">
            <w:pPr>
              <w:widowControl/>
              <w:suppressAutoHyphens w:val="0"/>
              <w:ind w:firstLine="0"/>
              <w:rPr>
                <w:sz w:val="20"/>
                <w:szCs w:val="20"/>
              </w:rPr>
            </w:pPr>
            <w:r w:rsidRPr="002D2A33">
              <w:rPr>
                <w:sz w:val="20"/>
                <w:szCs w:val="20"/>
              </w:rPr>
              <w:t>19</w:t>
            </w:r>
          </w:p>
        </w:tc>
        <w:tc>
          <w:tcPr>
            <w:tcW w:w="2481" w:type="dxa"/>
            <w:shd w:val="clear" w:color="auto" w:fill="auto"/>
          </w:tcPr>
          <w:p w14:paraId="455EE17B" w14:textId="77777777" w:rsidR="00342284" w:rsidRPr="002D2A33" w:rsidRDefault="00342284" w:rsidP="00827C84">
            <w:pPr>
              <w:widowControl/>
              <w:suppressAutoHyphens w:val="0"/>
              <w:ind w:left="38" w:firstLine="0"/>
              <w:rPr>
                <w:sz w:val="20"/>
                <w:szCs w:val="20"/>
              </w:rPr>
            </w:pPr>
            <w:r w:rsidRPr="002D2A33">
              <w:rPr>
                <w:sz w:val="20"/>
                <w:szCs w:val="20"/>
              </w:rPr>
              <w:t>ГСК «Авиатор»</w:t>
            </w:r>
          </w:p>
        </w:tc>
        <w:tc>
          <w:tcPr>
            <w:tcW w:w="2880" w:type="dxa"/>
            <w:shd w:val="clear" w:color="auto" w:fill="auto"/>
          </w:tcPr>
          <w:p w14:paraId="63FD0047" w14:textId="77777777" w:rsidR="00342284" w:rsidRPr="002D2A33" w:rsidRDefault="00342284" w:rsidP="00827C84">
            <w:pPr>
              <w:widowControl/>
              <w:suppressAutoHyphens w:val="0"/>
              <w:ind w:firstLine="0"/>
              <w:rPr>
                <w:sz w:val="20"/>
                <w:szCs w:val="20"/>
              </w:rPr>
            </w:pPr>
            <w:r w:rsidRPr="002D2A33">
              <w:rPr>
                <w:sz w:val="20"/>
                <w:szCs w:val="20"/>
              </w:rPr>
              <w:t>Югорск-2, территория, 38</w:t>
            </w:r>
          </w:p>
        </w:tc>
        <w:tc>
          <w:tcPr>
            <w:tcW w:w="1613" w:type="dxa"/>
            <w:shd w:val="clear" w:color="auto" w:fill="auto"/>
          </w:tcPr>
          <w:p w14:paraId="7C008067" w14:textId="77777777" w:rsidR="00342284" w:rsidRPr="002D2A33" w:rsidRDefault="00342284" w:rsidP="00827C84">
            <w:pPr>
              <w:widowControl/>
              <w:suppressAutoHyphens w:val="0"/>
              <w:ind w:firstLine="0"/>
              <w:jc w:val="center"/>
              <w:rPr>
                <w:sz w:val="20"/>
                <w:szCs w:val="20"/>
              </w:rPr>
            </w:pPr>
            <w:r w:rsidRPr="002D2A33">
              <w:rPr>
                <w:sz w:val="20"/>
                <w:szCs w:val="20"/>
              </w:rPr>
              <w:t>363</w:t>
            </w:r>
          </w:p>
        </w:tc>
        <w:tc>
          <w:tcPr>
            <w:tcW w:w="1836" w:type="dxa"/>
            <w:shd w:val="clear" w:color="auto" w:fill="auto"/>
          </w:tcPr>
          <w:p w14:paraId="3A4ADCBD" w14:textId="77777777" w:rsidR="00342284" w:rsidRPr="002D2A33" w:rsidRDefault="00342284" w:rsidP="00827C84">
            <w:pPr>
              <w:widowControl/>
              <w:suppressAutoHyphens w:val="0"/>
              <w:ind w:firstLine="0"/>
              <w:jc w:val="center"/>
              <w:rPr>
                <w:sz w:val="20"/>
                <w:szCs w:val="20"/>
              </w:rPr>
            </w:pPr>
            <w:r w:rsidRPr="002D2A33">
              <w:rPr>
                <w:sz w:val="20"/>
                <w:szCs w:val="20"/>
              </w:rPr>
              <w:t>43</w:t>
            </w:r>
            <w:r w:rsidRPr="002D2A33">
              <w:rPr>
                <w:sz w:val="20"/>
                <w:szCs w:val="20"/>
                <w:lang w:val="en-US"/>
              </w:rPr>
              <w:t> </w:t>
            </w:r>
            <w:r w:rsidRPr="002D2A33">
              <w:rPr>
                <w:sz w:val="20"/>
                <w:szCs w:val="20"/>
              </w:rPr>
              <w:t>940</w:t>
            </w:r>
          </w:p>
        </w:tc>
      </w:tr>
      <w:tr w:rsidR="00342284" w:rsidRPr="002D2A33" w14:paraId="202E6DFC" w14:textId="77777777" w:rsidTr="00827C84">
        <w:trPr>
          <w:jc w:val="center"/>
        </w:trPr>
        <w:tc>
          <w:tcPr>
            <w:tcW w:w="534" w:type="dxa"/>
            <w:shd w:val="clear" w:color="auto" w:fill="auto"/>
          </w:tcPr>
          <w:p w14:paraId="42E6B723" w14:textId="77777777" w:rsidR="00342284" w:rsidRPr="002D2A33" w:rsidRDefault="00342284" w:rsidP="00827C84">
            <w:pPr>
              <w:widowControl/>
              <w:suppressAutoHyphens w:val="0"/>
              <w:ind w:firstLine="0"/>
              <w:rPr>
                <w:sz w:val="20"/>
                <w:szCs w:val="20"/>
              </w:rPr>
            </w:pPr>
            <w:r w:rsidRPr="002D2A33">
              <w:rPr>
                <w:sz w:val="20"/>
                <w:szCs w:val="20"/>
              </w:rPr>
              <w:t>20</w:t>
            </w:r>
          </w:p>
        </w:tc>
        <w:tc>
          <w:tcPr>
            <w:tcW w:w="2481" w:type="dxa"/>
            <w:shd w:val="clear" w:color="auto" w:fill="auto"/>
          </w:tcPr>
          <w:p w14:paraId="280C9880" w14:textId="77777777" w:rsidR="00342284" w:rsidRPr="002D2A33" w:rsidRDefault="00342284" w:rsidP="00827C84">
            <w:pPr>
              <w:widowControl/>
              <w:suppressAutoHyphens w:val="0"/>
              <w:ind w:left="38" w:firstLine="0"/>
              <w:rPr>
                <w:sz w:val="20"/>
                <w:szCs w:val="20"/>
              </w:rPr>
            </w:pPr>
            <w:r w:rsidRPr="002D2A33">
              <w:rPr>
                <w:sz w:val="20"/>
                <w:szCs w:val="20"/>
              </w:rPr>
              <w:t>Блок гаражей</w:t>
            </w:r>
          </w:p>
        </w:tc>
        <w:tc>
          <w:tcPr>
            <w:tcW w:w="2880" w:type="dxa"/>
            <w:shd w:val="clear" w:color="auto" w:fill="auto"/>
          </w:tcPr>
          <w:p w14:paraId="064337BA" w14:textId="77777777" w:rsidR="00342284" w:rsidRPr="002D2A33" w:rsidRDefault="00342284" w:rsidP="00827C84">
            <w:pPr>
              <w:widowControl/>
              <w:suppressAutoHyphens w:val="0"/>
              <w:ind w:firstLine="0"/>
              <w:rPr>
                <w:sz w:val="20"/>
                <w:szCs w:val="20"/>
              </w:rPr>
            </w:pPr>
            <w:r w:rsidRPr="002D2A33">
              <w:rPr>
                <w:sz w:val="20"/>
                <w:szCs w:val="20"/>
              </w:rPr>
              <w:t>ул. Промышленная, 2б</w:t>
            </w:r>
          </w:p>
        </w:tc>
        <w:tc>
          <w:tcPr>
            <w:tcW w:w="1613" w:type="dxa"/>
            <w:shd w:val="clear" w:color="auto" w:fill="auto"/>
          </w:tcPr>
          <w:p w14:paraId="5BBD8A26" w14:textId="77777777" w:rsidR="00342284" w:rsidRPr="002D2A33" w:rsidRDefault="00342284" w:rsidP="00827C84">
            <w:pPr>
              <w:widowControl/>
              <w:suppressAutoHyphens w:val="0"/>
              <w:ind w:firstLine="0"/>
              <w:jc w:val="center"/>
              <w:rPr>
                <w:sz w:val="20"/>
                <w:szCs w:val="20"/>
              </w:rPr>
            </w:pPr>
            <w:r w:rsidRPr="002D2A33">
              <w:rPr>
                <w:sz w:val="20"/>
                <w:szCs w:val="20"/>
              </w:rPr>
              <w:t>29</w:t>
            </w:r>
          </w:p>
        </w:tc>
        <w:tc>
          <w:tcPr>
            <w:tcW w:w="1836" w:type="dxa"/>
            <w:shd w:val="clear" w:color="auto" w:fill="auto"/>
          </w:tcPr>
          <w:p w14:paraId="1169BAC2" w14:textId="77777777" w:rsidR="00342284" w:rsidRPr="002D2A33" w:rsidRDefault="00342284" w:rsidP="00827C84">
            <w:pPr>
              <w:widowControl/>
              <w:suppressAutoHyphens w:val="0"/>
              <w:ind w:firstLine="0"/>
              <w:jc w:val="center"/>
              <w:rPr>
                <w:sz w:val="20"/>
                <w:szCs w:val="20"/>
              </w:rPr>
            </w:pPr>
            <w:r w:rsidRPr="002D2A33">
              <w:rPr>
                <w:sz w:val="20"/>
                <w:szCs w:val="20"/>
              </w:rPr>
              <w:t>3</w:t>
            </w:r>
            <w:r w:rsidRPr="002D2A33">
              <w:rPr>
                <w:sz w:val="20"/>
                <w:szCs w:val="20"/>
                <w:lang w:val="en-US"/>
              </w:rPr>
              <w:t> </w:t>
            </w:r>
            <w:r w:rsidRPr="002D2A33">
              <w:rPr>
                <w:sz w:val="20"/>
                <w:szCs w:val="20"/>
              </w:rPr>
              <w:t>310</w:t>
            </w:r>
          </w:p>
        </w:tc>
      </w:tr>
      <w:tr w:rsidR="00342284" w:rsidRPr="002D2A33" w14:paraId="73688C7C" w14:textId="77777777" w:rsidTr="00827C84">
        <w:trPr>
          <w:jc w:val="center"/>
        </w:trPr>
        <w:tc>
          <w:tcPr>
            <w:tcW w:w="534" w:type="dxa"/>
            <w:shd w:val="clear" w:color="auto" w:fill="auto"/>
          </w:tcPr>
          <w:p w14:paraId="303E174B" w14:textId="77777777" w:rsidR="00342284" w:rsidRPr="002D2A33" w:rsidRDefault="00342284" w:rsidP="00827C84">
            <w:pPr>
              <w:widowControl/>
              <w:suppressAutoHyphens w:val="0"/>
              <w:ind w:firstLine="0"/>
              <w:rPr>
                <w:sz w:val="20"/>
                <w:szCs w:val="20"/>
              </w:rPr>
            </w:pPr>
            <w:r w:rsidRPr="002D2A33">
              <w:rPr>
                <w:sz w:val="20"/>
                <w:szCs w:val="20"/>
              </w:rPr>
              <w:t>21</w:t>
            </w:r>
          </w:p>
        </w:tc>
        <w:tc>
          <w:tcPr>
            <w:tcW w:w="2481" w:type="dxa"/>
            <w:shd w:val="clear" w:color="auto" w:fill="auto"/>
          </w:tcPr>
          <w:p w14:paraId="59105B4E" w14:textId="3B89D081" w:rsidR="00342284" w:rsidRPr="002D2A33" w:rsidRDefault="00342284" w:rsidP="00827C84">
            <w:pPr>
              <w:widowControl/>
              <w:suppressAutoHyphens w:val="0"/>
              <w:ind w:left="38" w:firstLine="0"/>
              <w:rPr>
                <w:sz w:val="20"/>
                <w:szCs w:val="20"/>
              </w:rPr>
            </w:pPr>
            <w:r w:rsidRPr="002D2A33">
              <w:rPr>
                <w:sz w:val="20"/>
                <w:szCs w:val="20"/>
              </w:rPr>
              <w:t>ГК</w:t>
            </w:r>
            <w:r w:rsidR="005B6E83" w:rsidRPr="002D2A33">
              <w:rPr>
                <w:sz w:val="20"/>
                <w:szCs w:val="20"/>
              </w:rPr>
              <w:t xml:space="preserve"> </w:t>
            </w:r>
            <w:r w:rsidRPr="002D2A33">
              <w:rPr>
                <w:sz w:val="20"/>
                <w:szCs w:val="20"/>
              </w:rPr>
              <w:t>«Строитель-2»</w:t>
            </w:r>
          </w:p>
        </w:tc>
        <w:tc>
          <w:tcPr>
            <w:tcW w:w="2880" w:type="dxa"/>
            <w:shd w:val="clear" w:color="auto" w:fill="auto"/>
          </w:tcPr>
          <w:p w14:paraId="638BAEFA" w14:textId="77777777" w:rsidR="00342284" w:rsidRPr="002D2A33" w:rsidRDefault="00342284" w:rsidP="00827C84">
            <w:pPr>
              <w:widowControl/>
              <w:suppressAutoHyphens w:val="0"/>
              <w:ind w:firstLine="0"/>
              <w:rPr>
                <w:sz w:val="20"/>
                <w:szCs w:val="20"/>
              </w:rPr>
            </w:pPr>
            <w:r w:rsidRPr="002D2A33">
              <w:rPr>
                <w:sz w:val="20"/>
                <w:szCs w:val="20"/>
              </w:rPr>
              <w:t>ул.  Промышленная, 3г</w:t>
            </w:r>
          </w:p>
        </w:tc>
        <w:tc>
          <w:tcPr>
            <w:tcW w:w="1613" w:type="dxa"/>
            <w:shd w:val="clear" w:color="auto" w:fill="auto"/>
          </w:tcPr>
          <w:p w14:paraId="00C49F64" w14:textId="77777777" w:rsidR="00342284" w:rsidRPr="002D2A33" w:rsidRDefault="00342284" w:rsidP="00827C84">
            <w:pPr>
              <w:widowControl/>
              <w:suppressAutoHyphens w:val="0"/>
              <w:ind w:firstLine="0"/>
              <w:jc w:val="center"/>
              <w:rPr>
                <w:sz w:val="20"/>
                <w:szCs w:val="20"/>
              </w:rPr>
            </w:pPr>
            <w:r w:rsidRPr="002D2A33">
              <w:rPr>
                <w:sz w:val="20"/>
                <w:szCs w:val="20"/>
              </w:rPr>
              <w:t>27</w:t>
            </w:r>
          </w:p>
        </w:tc>
        <w:tc>
          <w:tcPr>
            <w:tcW w:w="1836" w:type="dxa"/>
            <w:shd w:val="clear" w:color="auto" w:fill="auto"/>
          </w:tcPr>
          <w:p w14:paraId="12236864" w14:textId="77777777" w:rsidR="00342284" w:rsidRPr="002D2A33" w:rsidRDefault="00342284" w:rsidP="00827C84">
            <w:pPr>
              <w:widowControl/>
              <w:suppressAutoHyphens w:val="0"/>
              <w:ind w:firstLine="0"/>
              <w:jc w:val="center"/>
              <w:rPr>
                <w:sz w:val="20"/>
                <w:szCs w:val="20"/>
              </w:rPr>
            </w:pPr>
            <w:r w:rsidRPr="002D2A33">
              <w:rPr>
                <w:sz w:val="20"/>
                <w:szCs w:val="20"/>
              </w:rPr>
              <w:t>1</w:t>
            </w:r>
            <w:r w:rsidRPr="002D2A33">
              <w:rPr>
                <w:sz w:val="20"/>
                <w:szCs w:val="20"/>
                <w:lang w:val="en-US"/>
              </w:rPr>
              <w:t> </w:t>
            </w:r>
            <w:r w:rsidRPr="002D2A33">
              <w:rPr>
                <w:sz w:val="20"/>
                <w:szCs w:val="20"/>
              </w:rPr>
              <w:t>109</w:t>
            </w:r>
          </w:p>
        </w:tc>
      </w:tr>
      <w:tr w:rsidR="00342284" w:rsidRPr="002D2A33" w14:paraId="5764CFD1" w14:textId="77777777" w:rsidTr="00827C84">
        <w:trPr>
          <w:jc w:val="center"/>
        </w:trPr>
        <w:tc>
          <w:tcPr>
            <w:tcW w:w="534" w:type="dxa"/>
            <w:shd w:val="clear" w:color="auto" w:fill="auto"/>
          </w:tcPr>
          <w:p w14:paraId="0CE25352" w14:textId="77777777" w:rsidR="00342284" w:rsidRPr="002D2A33" w:rsidRDefault="00342284" w:rsidP="00827C84">
            <w:pPr>
              <w:widowControl/>
              <w:suppressAutoHyphens w:val="0"/>
              <w:ind w:firstLine="0"/>
              <w:rPr>
                <w:sz w:val="20"/>
                <w:szCs w:val="20"/>
              </w:rPr>
            </w:pPr>
            <w:r w:rsidRPr="002D2A33">
              <w:rPr>
                <w:sz w:val="20"/>
                <w:szCs w:val="20"/>
              </w:rPr>
              <w:t>22</w:t>
            </w:r>
          </w:p>
        </w:tc>
        <w:tc>
          <w:tcPr>
            <w:tcW w:w="2481" w:type="dxa"/>
            <w:shd w:val="clear" w:color="auto" w:fill="auto"/>
          </w:tcPr>
          <w:p w14:paraId="61A319A0" w14:textId="77777777" w:rsidR="00342284" w:rsidRPr="002D2A33" w:rsidRDefault="00342284" w:rsidP="00827C84">
            <w:pPr>
              <w:widowControl/>
              <w:suppressAutoHyphens w:val="0"/>
              <w:ind w:left="38" w:firstLine="0"/>
              <w:rPr>
                <w:sz w:val="20"/>
                <w:szCs w:val="20"/>
              </w:rPr>
            </w:pPr>
            <w:r w:rsidRPr="002D2A33">
              <w:rPr>
                <w:sz w:val="20"/>
                <w:szCs w:val="20"/>
              </w:rPr>
              <w:t>ГК «Вектор»</w:t>
            </w:r>
          </w:p>
        </w:tc>
        <w:tc>
          <w:tcPr>
            <w:tcW w:w="2880" w:type="dxa"/>
            <w:shd w:val="clear" w:color="auto" w:fill="auto"/>
          </w:tcPr>
          <w:p w14:paraId="491AE8BD" w14:textId="77777777" w:rsidR="00342284" w:rsidRPr="002D2A33" w:rsidRDefault="00342284" w:rsidP="00827C84">
            <w:pPr>
              <w:widowControl/>
              <w:suppressAutoHyphens w:val="0"/>
              <w:ind w:firstLine="0"/>
              <w:rPr>
                <w:sz w:val="20"/>
                <w:szCs w:val="20"/>
              </w:rPr>
            </w:pPr>
            <w:r w:rsidRPr="002D2A33">
              <w:rPr>
                <w:sz w:val="20"/>
                <w:szCs w:val="20"/>
              </w:rPr>
              <w:t>ул. Промышленная, 3е</w:t>
            </w:r>
          </w:p>
        </w:tc>
        <w:tc>
          <w:tcPr>
            <w:tcW w:w="1613" w:type="dxa"/>
            <w:shd w:val="clear" w:color="auto" w:fill="auto"/>
          </w:tcPr>
          <w:p w14:paraId="285F7DCB" w14:textId="77777777" w:rsidR="00342284" w:rsidRPr="002D2A33" w:rsidRDefault="00342284" w:rsidP="00827C84">
            <w:pPr>
              <w:widowControl/>
              <w:suppressAutoHyphens w:val="0"/>
              <w:ind w:firstLine="0"/>
              <w:jc w:val="center"/>
              <w:rPr>
                <w:sz w:val="20"/>
                <w:szCs w:val="20"/>
              </w:rPr>
            </w:pPr>
            <w:r w:rsidRPr="002D2A33">
              <w:rPr>
                <w:sz w:val="20"/>
                <w:szCs w:val="20"/>
              </w:rPr>
              <w:t>71</w:t>
            </w:r>
          </w:p>
        </w:tc>
        <w:tc>
          <w:tcPr>
            <w:tcW w:w="1836" w:type="dxa"/>
            <w:shd w:val="clear" w:color="auto" w:fill="auto"/>
          </w:tcPr>
          <w:p w14:paraId="72699422" w14:textId="77777777" w:rsidR="00342284" w:rsidRPr="002D2A33" w:rsidRDefault="00342284" w:rsidP="00827C84">
            <w:pPr>
              <w:widowControl/>
              <w:suppressAutoHyphens w:val="0"/>
              <w:ind w:firstLine="0"/>
              <w:jc w:val="center"/>
              <w:rPr>
                <w:sz w:val="20"/>
                <w:szCs w:val="20"/>
              </w:rPr>
            </w:pPr>
            <w:r w:rsidRPr="002D2A33">
              <w:rPr>
                <w:sz w:val="20"/>
                <w:szCs w:val="20"/>
              </w:rPr>
              <w:t>4</w:t>
            </w:r>
            <w:r w:rsidRPr="002D2A33">
              <w:rPr>
                <w:sz w:val="20"/>
                <w:szCs w:val="20"/>
                <w:lang w:val="en-US"/>
              </w:rPr>
              <w:t> </w:t>
            </w:r>
            <w:r w:rsidRPr="002D2A33">
              <w:rPr>
                <w:sz w:val="20"/>
                <w:szCs w:val="20"/>
              </w:rPr>
              <w:t>330</w:t>
            </w:r>
          </w:p>
        </w:tc>
      </w:tr>
      <w:tr w:rsidR="00342284" w:rsidRPr="002D2A33" w14:paraId="72449AC2" w14:textId="77777777" w:rsidTr="00827C84">
        <w:trPr>
          <w:jc w:val="center"/>
        </w:trPr>
        <w:tc>
          <w:tcPr>
            <w:tcW w:w="534" w:type="dxa"/>
            <w:shd w:val="clear" w:color="auto" w:fill="auto"/>
          </w:tcPr>
          <w:p w14:paraId="51855B51" w14:textId="77777777" w:rsidR="00342284" w:rsidRPr="002D2A33" w:rsidRDefault="00342284" w:rsidP="00827C84">
            <w:pPr>
              <w:widowControl/>
              <w:suppressAutoHyphens w:val="0"/>
              <w:ind w:firstLine="0"/>
              <w:rPr>
                <w:sz w:val="20"/>
                <w:szCs w:val="20"/>
              </w:rPr>
            </w:pPr>
            <w:r w:rsidRPr="002D2A33">
              <w:rPr>
                <w:sz w:val="20"/>
                <w:szCs w:val="20"/>
              </w:rPr>
              <w:t>23</w:t>
            </w:r>
          </w:p>
        </w:tc>
        <w:tc>
          <w:tcPr>
            <w:tcW w:w="2481" w:type="dxa"/>
            <w:shd w:val="clear" w:color="auto" w:fill="auto"/>
          </w:tcPr>
          <w:p w14:paraId="040D1CD4" w14:textId="77777777" w:rsidR="00342284" w:rsidRPr="002D2A33" w:rsidRDefault="00342284" w:rsidP="00827C84">
            <w:pPr>
              <w:widowControl/>
              <w:suppressAutoHyphens w:val="0"/>
              <w:ind w:left="38" w:firstLine="0"/>
              <w:rPr>
                <w:sz w:val="20"/>
                <w:szCs w:val="20"/>
              </w:rPr>
            </w:pPr>
            <w:r w:rsidRPr="002D2A33">
              <w:rPr>
                <w:sz w:val="20"/>
                <w:szCs w:val="20"/>
              </w:rPr>
              <w:t>Блок гаражей</w:t>
            </w:r>
          </w:p>
        </w:tc>
        <w:tc>
          <w:tcPr>
            <w:tcW w:w="2880" w:type="dxa"/>
            <w:shd w:val="clear" w:color="auto" w:fill="auto"/>
          </w:tcPr>
          <w:p w14:paraId="0617A1CC" w14:textId="77777777" w:rsidR="00342284" w:rsidRPr="002D2A33" w:rsidRDefault="00342284" w:rsidP="00827C84">
            <w:pPr>
              <w:widowControl/>
              <w:suppressAutoHyphens w:val="0"/>
              <w:ind w:firstLine="0"/>
              <w:rPr>
                <w:sz w:val="20"/>
                <w:szCs w:val="20"/>
              </w:rPr>
            </w:pPr>
            <w:r w:rsidRPr="002D2A33">
              <w:rPr>
                <w:sz w:val="20"/>
                <w:szCs w:val="20"/>
              </w:rPr>
              <w:t>ул. Попова, 2е</w:t>
            </w:r>
          </w:p>
        </w:tc>
        <w:tc>
          <w:tcPr>
            <w:tcW w:w="1613" w:type="dxa"/>
            <w:shd w:val="clear" w:color="auto" w:fill="auto"/>
          </w:tcPr>
          <w:p w14:paraId="53A6CC1A" w14:textId="77777777" w:rsidR="00342284" w:rsidRPr="002D2A33" w:rsidRDefault="00342284" w:rsidP="00827C84">
            <w:pPr>
              <w:widowControl/>
              <w:suppressAutoHyphens w:val="0"/>
              <w:ind w:firstLine="0"/>
              <w:jc w:val="center"/>
              <w:rPr>
                <w:sz w:val="20"/>
                <w:szCs w:val="20"/>
              </w:rPr>
            </w:pPr>
            <w:r w:rsidRPr="002D2A33">
              <w:rPr>
                <w:sz w:val="20"/>
                <w:szCs w:val="20"/>
              </w:rPr>
              <w:t>27</w:t>
            </w:r>
          </w:p>
        </w:tc>
        <w:tc>
          <w:tcPr>
            <w:tcW w:w="1836" w:type="dxa"/>
            <w:shd w:val="clear" w:color="auto" w:fill="auto"/>
          </w:tcPr>
          <w:p w14:paraId="40F0D5BD" w14:textId="77777777" w:rsidR="00342284" w:rsidRPr="002D2A33" w:rsidRDefault="00342284" w:rsidP="00827C84">
            <w:pPr>
              <w:widowControl/>
              <w:suppressAutoHyphens w:val="0"/>
              <w:ind w:firstLine="0"/>
              <w:jc w:val="center"/>
              <w:rPr>
                <w:sz w:val="20"/>
                <w:szCs w:val="20"/>
              </w:rPr>
            </w:pPr>
            <w:r w:rsidRPr="002D2A33">
              <w:rPr>
                <w:sz w:val="20"/>
                <w:szCs w:val="20"/>
              </w:rPr>
              <w:t>1</w:t>
            </w:r>
            <w:r w:rsidRPr="002D2A33">
              <w:rPr>
                <w:sz w:val="20"/>
                <w:szCs w:val="20"/>
                <w:lang w:val="en-US"/>
              </w:rPr>
              <w:t> </w:t>
            </w:r>
            <w:r w:rsidRPr="002D2A33">
              <w:rPr>
                <w:sz w:val="20"/>
                <w:szCs w:val="20"/>
              </w:rPr>
              <w:t>930</w:t>
            </w:r>
          </w:p>
        </w:tc>
      </w:tr>
    </w:tbl>
    <w:p w14:paraId="7B4E5D18" w14:textId="4D3870EB" w:rsidR="00342284" w:rsidRPr="002D2A33" w:rsidRDefault="00342284" w:rsidP="005B6E83">
      <w:pPr>
        <w:spacing w:before="120"/>
      </w:pPr>
      <w:r w:rsidRPr="002D2A33">
        <w:t>Согласно данным обследований</w:t>
      </w:r>
      <w:r w:rsidR="005B6E83" w:rsidRPr="002D2A33">
        <w:t>,</w:t>
      </w:r>
      <w:r w:rsidRPr="002D2A33">
        <w:t xml:space="preserve"> в г. Югорске насчитывается 11</w:t>
      </w:r>
      <w:r w:rsidRPr="002D2A33">
        <w:rPr>
          <w:lang w:val="en-US"/>
        </w:rPr>
        <w:t> </w:t>
      </w:r>
      <w:r w:rsidRPr="002D2A33">
        <w:t xml:space="preserve">942 машино-места </w:t>
      </w:r>
      <w:r w:rsidR="00F72E51" w:rsidRPr="00F72E51">
        <w:t>на внутридворовой территории многоквартирных жилых домов</w:t>
      </w:r>
      <w:r w:rsidRPr="002D2A33">
        <w:t xml:space="preserve"> ТС, из них:</w:t>
      </w:r>
    </w:p>
    <w:p w14:paraId="085652DD" w14:textId="77777777" w:rsidR="00342284" w:rsidRPr="002D2A33" w:rsidRDefault="00342284" w:rsidP="001D4E5D">
      <w:pPr>
        <w:pStyle w:val="1-"/>
        <w:numPr>
          <w:ilvl w:val="0"/>
          <w:numId w:val="37"/>
        </w:numPr>
        <w:ind w:left="0" w:firstLine="709"/>
      </w:pPr>
      <w:r w:rsidRPr="002D2A33">
        <w:t>внутридворовые парковки – 3 974 м/м;</w:t>
      </w:r>
    </w:p>
    <w:p w14:paraId="72B5A68C" w14:textId="77777777" w:rsidR="00342284" w:rsidRPr="002D2A33" w:rsidRDefault="00342284" w:rsidP="001D4E5D">
      <w:pPr>
        <w:pStyle w:val="1-"/>
        <w:numPr>
          <w:ilvl w:val="0"/>
          <w:numId w:val="37"/>
        </w:numPr>
        <w:ind w:left="0" w:firstLine="709"/>
      </w:pPr>
      <w:r w:rsidRPr="002D2A33">
        <w:t>уличные парковки – 575 м/м;</w:t>
      </w:r>
    </w:p>
    <w:p w14:paraId="3DC346E4" w14:textId="77777777" w:rsidR="00342284" w:rsidRPr="002D2A33" w:rsidRDefault="00342284" w:rsidP="001D4E5D">
      <w:pPr>
        <w:pStyle w:val="1-"/>
        <w:numPr>
          <w:ilvl w:val="0"/>
          <w:numId w:val="37"/>
        </w:numPr>
        <w:ind w:left="0" w:firstLine="709"/>
      </w:pPr>
      <w:r w:rsidRPr="002D2A33">
        <w:t>гаражи – 7 393 м/м.</w:t>
      </w:r>
    </w:p>
    <w:p w14:paraId="07836063" w14:textId="175C7DB6" w:rsidR="00342284" w:rsidRPr="002D2A33" w:rsidRDefault="00342284" w:rsidP="005B6E83">
      <w:pPr>
        <w:contextualSpacing/>
      </w:pPr>
      <w:r w:rsidRPr="002D2A33">
        <w:lastRenderedPageBreak/>
        <w:t xml:space="preserve">Исследование парковочного пространства </w:t>
      </w:r>
      <w:r w:rsidR="00DB3E86" w:rsidRPr="00DB3E86">
        <w:t>на уличных парковках и</w:t>
      </w:r>
      <w:r w:rsidR="00DB3E86">
        <w:t> </w:t>
      </w:r>
      <w:r w:rsidR="00DB3E86" w:rsidRPr="00DB3E86">
        <w:t>внеуличных парковках у объектов притяжения</w:t>
      </w:r>
      <w:r w:rsidRPr="002D2A33">
        <w:t xml:space="preserve"> осуществлялось у наиболее значимых объектов притяжения транспортных потоков. В таблице 2.10 приведена оценка парковочного пространства для временного хранения ТС.</w:t>
      </w:r>
    </w:p>
    <w:p w14:paraId="216532BA" w14:textId="2553FD44" w:rsidR="002F0599" w:rsidRPr="002D2A33" w:rsidRDefault="002F0599" w:rsidP="002F0599">
      <w:pPr>
        <w:sectPr w:rsidR="002F0599" w:rsidRPr="002D2A33" w:rsidSect="00827C84">
          <w:pgSz w:w="11906" w:h="16838" w:code="9"/>
          <w:pgMar w:top="1134" w:right="851" w:bottom="1134" w:left="1701" w:header="709" w:footer="709" w:gutter="0"/>
          <w:cols w:space="708"/>
          <w:docGrid w:linePitch="381"/>
        </w:sectPr>
      </w:pPr>
      <w:r w:rsidRPr="002D2A33">
        <w:t>Дефицит парковок для временного хранения ТС выявлен у 27 объектов притяжения и в сумме составил 1 261 машино-место. Наибольший дефицит парковок для временного хранения ТС наблюдается у МУП «Югорскэнергогаз» – 145 м/м (11,4 %) и объектов здравоохранения – 136 м/м (10,8 %).</w:t>
      </w:r>
    </w:p>
    <w:p w14:paraId="56157B59" w14:textId="6E4FCB8E" w:rsidR="00342284" w:rsidRPr="002D2A33" w:rsidRDefault="00342284" w:rsidP="00342284">
      <w:pPr>
        <w:spacing w:before="120"/>
        <w:ind w:firstLine="0"/>
        <w:contextualSpacing/>
      </w:pPr>
      <w:r w:rsidRPr="002D2A33">
        <w:lastRenderedPageBreak/>
        <w:t xml:space="preserve">Таблица 2.10 – Оценка парковочного пространства </w:t>
      </w:r>
      <w:r w:rsidR="00DB3E86" w:rsidRPr="00DB3E86">
        <w:t>на уличных парковках и внеуличных парковках у объектов притяжения</w:t>
      </w:r>
    </w:p>
    <w:tbl>
      <w:tblPr>
        <w:tblW w:w="1462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4729"/>
        <w:gridCol w:w="2552"/>
        <w:gridCol w:w="1424"/>
        <w:gridCol w:w="992"/>
        <w:gridCol w:w="1276"/>
        <w:gridCol w:w="1559"/>
        <w:gridCol w:w="1580"/>
      </w:tblGrid>
      <w:tr w:rsidR="00342284" w:rsidRPr="002D2A33" w14:paraId="2CFCCE7A" w14:textId="77777777" w:rsidTr="00827C84">
        <w:trPr>
          <w:trHeight w:val="340"/>
        </w:trPr>
        <w:tc>
          <w:tcPr>
            <w:tcW w:w="516" w:type="dxa"/>
            <w:shd w:val="clear" w:color="auto" w:fill="auto"/>
            <w:noWrap/>
            <w:vAlign w:val="center"/>
            <w:hideMark/>
          </w:tcPr>
          <w:p w14:paraId="1129E6D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 п/п</w:t>
            </w:r>
          </w:p>
        </w:tc>
        <w:tc>
          <w:tcPr>
            <w:tcW w:w="4729" w:type="dxa"/>
            <w:shd w:val="clear" w:color="auto" w:fill="auto"/>
            <w:vAlign w:val="center"/>
            <w:hideMark/>
          </w:tcPr>
          <w:p w14:paraId="0F889F7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Наименование объекта</w:t>
            </w:r>
          </w:p>
        </w:tc>
        <w:tc>
          <w:tcPr>
            <w:tcW w:w="2552" w:type="dxa"/>
            <w:shd w:val="clear" w:color="auto" w:fill="auto"/>
            <w:noWrap/>
            <w:vAlign w:val="center"/>
            <w:hideMark/>
          </w:tcPr>
          <w:p w14:paraId="075A73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Адрес</w:t>
            </w:r>
          </w:p>
        </w:tc>
        <w:tc>
          <w:tcPr>
            <w:tcW w:w="1424" w:type="dxa"/>
            <w:shd w:val="clear" w:color="auto" w:fill="auto"/>
            <w:noWrap/>
            <w:vAlign w:val="center"/>
            <w:hideMark/>
          </w:tcPr>
          <w:p w14:paraId="3404EC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Единица</w:t>
            </w:r>
            <w:r w:rsidRPr="002D2A33">
              <w:rPr>
                <w:sz w:val="20"/>
                <w:szCs w:val="20"/>
                <w:lang w:val="en-US"/>
              </w:rPr>
              <w:t xml:space="preserve"> </w:t>
            </w:r>
            <w:r w:rsidRPr="002D2A33">
              <w:rPr>
                <w:sz w:val="20"/>
                <w:szCs w:val="20"/>
              </w:rPr>
              <w:t>изм-я</w:t>
            </w:r>
          </w:p>
        </w:tc>
        <w:tc>
          <w:tcPr>
            <w:tcW w:w="992" w:type="dxa"/>
            <w:shd w:val="clear" w:color="auto" w:fill="auto"/>
            <w:noWrap/>
            <w:vAlign w:val="center"/>
            <w:hideMark/>
          </w:tcPr>
          <w:p w14:paraId="3BE4054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w:t>
            </w:r>
          </w:p>
        </w:tc>
        <w:tc>
          <w:tcPr>
            <w:tcW w:w="1276" w:type="dxa"/>
            <w:shd w:val="clear" w:color="auto" w:fill="auto"/>
            <w:vAlign w:val="center"/>
            <w:hideMark/>
          </w:tcPr>
          <w:p w14:paraId="35AA893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Сущест-вующие м/м</w:t>
            </w:r>
          </w:p>
        </w:tc>
        <w:tc>
          <w:tcPr>
            <w:tcW w:w="1559" w:type="dxa"/>
            <w:shd w:val="clear" w:color="auto" w:fill="auto"/>
            <w:vAlign w:val="center"/>
            <w:hideMark/>
          </w:tcPr>
          <w:p w14:paraId="6A5E234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Требуемое количество м/м</w:t>
            </w:r>
          </w:p>
        </w:tc>
        <w:tc>
          <w:tcPr>
            <w:tcW w:w="1580" w:type="dxa"/>
            <w:shd w:val="clear" w:color="auto" w:fill="auto"/>
            <w:vAlign w:val="center"/>
            <w:hideMark/>
          </w:tcPr>
          <w:p w14:paraId="387CF62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Дефицит («-»)/ профицит, м/м</w:t>
            </w:r>
          </w:p>
        </w:tc>
      </w:tr>
      <w:tr w:rsidR="00342284" w:rsidRPr="002D2A33" w14:paraId="7DE9562B" w14:textId="77777777" w:rsidTr="00827C84">
        <w:trPr>
          <w:trHeight w:val="340"/>
        </w:trPr>
        <w:tc>
          <w:tcPr>
            <w:tcW w:w="516" w:type="dxa"/>
            <w:shd w:val="clear" w:color="auto" w:fill="auto"/>
            <w:noWrap/>
            <w:vAlign w:val="center"/>
            <w:hideMark/>
          </w:tcPr>
          <w:p w14:paraId="7989E5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4729" w:type="dxa"/>
            <w:shd w:val="clear" w:color="auto" w:fill="auto"/>
            <w:vAlign w:val="center"/>
            <w:hideMark/>
          </w:tcPr>
          <w:p w14:paraId="3A3C0E8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МАДОУ Детский сад «Радуга»</w:t>
            </w:r>
          </w:p>
        </w:tc>
        <w:tc>
          <w:tcPr>
            <w:tcW w:w="2552" w:type="dxa"/>
            <w:shd w:val="clear" w:color="auto" w:fill="auto"/>
            <w:noWrap/>
            <w:vAlign w:val="center"/>
            <w:hideMark/>
          </w:tcPr>
          <w:p w14:paraId="2D057F2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Мира, 18 корп.4</w:t>
            </w:r>
          </w:p>
        </w:tc>
        <w:tc>
          <w:tcPr>
            <w:tcW w:w="1424" w:type="dxa"/>
            <w:shd w:val="clear" w:color="auto" w:fill="auto"/>
            <w:noWrap/>
            <w:vAlign w:val="center"/>
            <w:hideMark/>
          </w:tcPr>
          <w:p w14:paraId="46EB9A3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578704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220</w:t>
            </w:r>
          </w:p>
        </w:tc>
        <w:tc>
          <w:tcPr>
            <w:tcW w:w="1276" w:type="dxa"/>
            <w:shd w:val="clear" w:color="auto" w:fill="auto"/>
            <w:noWrap/>
            <w:vAlign w:val="center"/>
            <w:hideMark/>
          </w:tcPr>
          <w:p w14:paraId="71D4914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59" w:type="dxa"/>
            <w:shd w:val="clear" w:color="auto" w:fill="auto"/>
            <w:noWrap/>
            <w:vAlign w:val="center"/>
            <w:hideMark/>
          </w:tcPr>
          <w:p w14:paraId="02D605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80" w:type="dxa"/>
            <w:shd w:val="clear" w:color="auto" w:fill="auto"/>
            <w:noWrap/>
            <w:vAlign w:val="center"/>
            <w:hideMark/>
          </w:tcPr>
          <w:p w14:paraId="679C9AB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r>
      <w:tr w:rsidR="00342284" w:rsidRPr="002D2A33" w14:paraId="0B4552B3" w14:textId="77777777" w:rsidTr="00827C84">
        <w:trPr>
          <w:trHeight w:val="340"/>
        </w:trPr>
        <w:tc>
          <w:tcPr>
            <w:tcW w:w="516" w:type="dxa"/>
            <w:shd w:val="clear" w:color="auto" w:fill="auto"/>
            <w:noWrap/>
            <w:vAlign w:val="center"/>
            <w:hideMark/>
          </w:tcPr>
          <w:p w14:paraId="7B9BBD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4729" w:type="dxa"/>
            <w:shd w:val="clear" w:color="auto" w:fill="auto"/>
            <w:vAlign w:val="center"/>
            <w:hideMark/>
          </w:tcPr>
          <w:p w14:paraId="20B1CC7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МАДОУ Детский сад «Золотой ключик»</w:t>
            </w:r>
          </w:p>
        </w:tc>
        <w:tc>
          <w:tcPr>
            <w:tcW w:w="2552" w:type="dxa"/>
            <w:shd w:val="clear" w:color="auto" w:fill="auto"/>
            <w:noWrap/>
            <w:vAlign w:val="center"/>
            <w:hideMark/>
          </w:tcPr>
          <w:p w14:paraId="5FFC974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Мира, 45а </w:t>
            </w:r>
          </w:p>
        </w:tc>
        <w:tc>
          <w:tcPr>
            <w:tcW w:w="1424" w:type="dxa"/>
            <w:shd w:val="clear" w:color="auto" w:fill="auto"/>
            <w:noWrap/>
            <w:vAlign w:val="center"/>
            <w:hideMark/>
          </w:tcPr>
          <w:p w14:paraId="7843D6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5D8811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156</w:t>
            </w:r>
          </w:p>
        </w:tc>
        <w:tc>
          <w:tcPr>
            <w:tcW w:w="1276" w:type="dxa"/>
            <w:shd w:val="clear" w:color="auto" w:fill="auto"/>
            <w:noWrap/>
            <w:vAlign w:val="center"/>
            <w:hideMark/>
          </w:tcPr>
          <w:p w14:paraId="4807421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59" w:type="dxa"/>
            <w:shd w:val="clear" w:color="auto" w:fill="auto"/>
            <w:noWrap/>
            <w:vAlign w:val="center"/>
            <w:hideMark/>
          </w:tcPr>
          <w:p w14:paraId="597E36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80" w:type="dxa"/>
            <w:shd w:val="clear" w:color="auto" w:fill="auto"/>
            <w:noWrap/>
            <w:vAlign w:val="center"/>
            <w:hideMark/>
          </w:tcPr>
          <w:p w14:paraId="59FAF2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r>
      <w:tr w:rsidR="00342284" w:rsidRPr="002D2A33" w14:paraId="704CB4D8" w14:textId="77777777" w:rsidTr="00827C84">
        <w:trPr>
          <w:trHeight w:val="340"/>
        </w:trPr>
        <w:tc>
          <w:tcPr>
            <w:tcW w:w="516" w:type="dxa"/>
            <w:shd w:val="clear" w:color="auto" w:fill="auto"/>
            <w:noWrap/>
            <w:vAlign w:val="center"/>
            <w:hideMark/>
          </w:tcPr>
          <w:p w14:paraId="7D825B2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4729" w:type="dxa"/>
            <w:shd w:val="clear" w:color="auto" w:fill="auto"/>
            <w:vAlign w:val="center"/>
            <w:hideMark/>
          </w:tcPr>
          <w:p w14:paraId="0CEF642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МАДОУ Детский сад "Гусельки"</w:t>
            </w:r>
          </w:p>
        </w:tc>
        <w:tc>
          <w:tcPr>
            <w:tcW w:w="2552" w:type="dxa"/>
            <w:shd w:val="clear" w:color="auto" w:fill="auto"/>
            <w:vAlign w:val="center"/>
            <w:hideMark/>
          </w:tcPr>
          <w:p w14:paraId="56E2BBA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Чкалова,1</w:t>
            </w:r>
          </w:p>
        </w:tc>
        <w:tc>
          <w:tcPr>
            <w:tcW w:w="1424" w:type="dxa"/>
            <w:shd w:val="clear" w:color="auto" w:fill="auto"/>
            <w:noWrap/>
            <w:vAlign w:val="center"/>
            <w:hideMark/>
          </w:tcPr>
          <w:p w14:paraId="534512E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1BF3656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163</w:t>
            </w:r>
          </w:p>
        </w:tc>
        <w:tc>
          <w:tcPr>
            <w:tcW w:w="1276" w:type="dxa"/>
            <w:shd w:val="clear" w:color="auto" w:fill="auto"/>
            <w:noWrap/>
            <w:vAlign w:val="center"/>
            <w:hideMark/>
          </w:tcPr>
          <w:p w14:paraId="638655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59" w:type="dxa"/>
            <w:shd w:val="clear" w:color="auto" w:fill="auto"/>
            <w:noWrap/>
            <w:vAlign w:val="center"/>
            <w:hideMark/>
          </w:tcPr>
          <w:p w14:paraId="337D4A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80" w:type="dxa"/>
            <w:shd w:val="clear" w:color="auto" w:fill="auto"/>
            <w:noWrap/>
            <w:vAlign w:val="center"/>
            <w:hideMark/>
          </w:tcPr>
          <w:p w14:paraId="68AA821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r>
      <w:tr w:rsidR="00342284" w:rsidRPr="002D2A33" w14:paraId="28AD4CAF" w14:textId="77777777" w:rsidTr="00827C84">
        <w:trPr>
          <w:trHeight w:val="340"/>
        </w:trPr>
        <w:tc>
          <w:tcPr>
            <w:tcW w:w="516" w:type="dxa"/>
            <w:shd w:val="clear" w:color="auto" w:fill="auto"/>
            <w:noWrap/>
            <w:vAlign w:val="center"/>
            <w:hideMark/>
          </w:tcPr>
          <w:p w14:paraId="49C2A72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4729" w:type="dxa"/>
            <w:shd w:val="clear" w:color="auto" w:fill="auto"/>
            <w:vAlign w:val="center"/>
            <w:hideMark/>
          </w:tcPr>
          <w:p w14:paraId="4B94219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МАДОУ Детский сад «Снегурочка»</w:t>
            </w:r>
          </w:p>
        </w:tc>
        <w:tc>
          <w:tcPr>
            <w:tcW w:w="2552" w:type="dxa"/>
            <w:shd w:val="clear" w:color="auto" w:fill="auto"/>
            <w:noWrap/>
            <w:vAlign w:val="center"/>
            <w:hideMark/>
          </w:tcPr>
          <w:p w14:paraId="0CDA940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Спортивная, 40</w:t>
            </w:r>
          </w:p>
        </w:tc>
        <w:tc>
          <w:tcPr>
            <w:tcW w:w="1424" w:type="dxa"/>
            <w:shd w:val="clear" w:color="auto" w:fill="auto"/>
            <w:noWrap/>
            <w:vAlign w:val="center"/>
            <w:hideMark/>
          </w:tcPr>
          <w:p w14:paraId="386E6E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7F93B0B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324</w:t>
            </w:r>
          </w:p>
        </w:tc>
        <w:tc>
          <w:tcPr>
            <w:tcW w:w="1276" w:type="dxa"/>
            <w:shd w:val="clear" w:color="auto" w:fill="auto"/>
            <w:noWrap/>
            <w:vAlign w:val="center"/>
            <w:hideMark/>
          </w:tcPr>
          <w:p w14:paraId="5FEE93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59" w:type="dxa"/>
            <w:shd w:val="clear" w:color="auto" w:fill="auto"/>
            <w:noWrap/>
            <w:vAlign w:val="center"/>
            <w:hideMark/>
          </w:tcPr>
          <w:p w14:paraId="5EA052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80" w:type="dxa"/>
            <w:shd w:val="clear" w:color="auto" w:fill="auto"/>
            <w:noWrap/>
            <w:vAlign w:val="center"/>
            <w:hideMark/>
          </w:tcPr>
          <w:p w14:paraId="478732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r>
      <w:tr w:rsidR="00342284" w:rsidRPr="002D2A33" w14:paraId="5DF4253E" w14:textId="77777777" w:rsidTr="00827C84">
        <w:trPr>
          <w:trHeight w:val="340"/>
        </w:trPr>
        <w:tc>
          <w:tcPr>
            <w:tcW w:w="516" w:type="dxa"/>
            <w:shd w:val="clear" w:color="auto" w:fill="auto"/>
            <w:noWrap/>
            <w:vAlign w:val="center"/>
            <w:hideMark/>
          </w:tcPr>
          <w:p w14:paraId="1B63B0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4729" w:type="dxa"/>
            <w:shd w:val="clear" w:color="auto" w:fill="auto"/>
            <w:vAlign w:val="center"/>
            <w:hideMark/>
          </w:tcPr>
          <w:p w14:paraId="5A72A57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«Средняя общеобразовательная школа №2» (дошкольные группы) МДОУ «Белоснежка»</w:t>
            </w:r>
          </w:p>
        </w:tc>
        <w:tc>
          <w:tcPr>
            <w:tcW w:w="2552" w:type="dxa"/>
            <w:shd w:val="clear" w:color="auto" w:fill="auto"/>
            <w:noWrap/>
            <w:vAlign w:val="center"/>
            <w:hideMark/>
          </w:tcPr>
          <w:p w14:paraId="7B43E9A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Таежная, 27</w:t>
            </w:r>
          </w:p>
        </w:tc>
        <w:tc>
          <w:tcPr>
            <w:tcW w:w="1424" w:type="dxa"/>
            <w:shd w:val="clear" w:color="auto" w:fill="auto"/>
            <w:noWrap/>
            <w:vAlign w:val="center"/>
            <w:hideMark/>
          </w:tcPr>
          <w:p w14:paraId="77688B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00B51A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250</w:t>
            </w:r>
          </w:p>
        </w:tc>
        <w:tc>
          <w:tcPr>
            <w:tcW w:w="1276" w:type="dxa"/>
            <w:shd w:val="clear" w:color="auto" w:fill="auto"/>
            <w:noWrap/>
            <w:vAlign w:val="center"/>
            <w:hideMark/>
          </w:tcPr>
          <w:p w14:paraId="3EB777D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59" w:type="dxa"/>
            <w:shd w:val="clear" w:color="auto" w:fill="auto"/>
            <w:noWrap/>
            <w:vAlign w:val="center"/>
            <w:hideMark/>
          </w:tcPr>
          <w:p w14:paraId="1F7E555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80" w:type="dxa"/>
            <w:shd w:val="clear" w:color="auto" w:fill="auto"/>
            <w:noWrap/>
            <w:vAlign w:val="center"/>
            <w:hideMark/>
          </w:tcPr>
          <w:p w14:paraId="4C9DD4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r>
      <w:tr w:rsidR="00342284" w:rsidRPr="002D2A33" w14:paraId="03DEF311" w14:textId="77777777" w:rsidTr="00827C84">
        <w:trPr>
          <w:trHeight w:val="340"/>
        </w:trPr>
        <w:tc>
          <w:tcPr>
            <w:tcW w:w="516" w:type="dxa"/>
            <w:shd w:val="clear" w:color="auto" w:fill="auto"/>
            <w:noWrap/>
            <w:vAlign w:val="center"/>
            <w:hideMark/>
          </w:tcPr>
          <w:p w14:paraId="7A45B12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4729" w:type="dxa"/>
            <w:shd w:val="clear" w:color="auto" w:fill="auto"/>
            <w:vAlign w:val="center"/>
            <w:hideMark/>
          </w:tcPr>
          <w:p w14:paraId="5EAA527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«Средняя общеобразовательная школа №3» (дошкольные группы) Детский сад «Якорек»</w:t>
            </w:r>
          </w:p>
        </w:tc>
        <w:tc>
          <w:tcPr>
            <w:tcW w:w="2552" w:type="dxa"/>
            <w:shd w:val="clear" w:color="auto" w:fill="auto"/>
            <w:noWrap/>
            <w:vAlign w:val="center"/>
            <w:hideMark/>
          </w:tcPr>
          <w:p w14:paraId="472AF1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21</w:t>
            </w:r>
          </w:p>
        </w:tc>
        <w:tc>
          <w:tcPr>
            <w:tcW w:w="1424" w:type="dxa"/>
            <w:shd w:val="clear" w:color="auto" w:fill="auto"/>
            <w:noWrap/>
            <w:vAlign w:val="center"/>
            <w:hideMark/>
          </w:tcPr>
          <w:p w14:paraId="557BE98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0DBA326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130</w:t>
            </w:r>
          </w:p>
        </w:tc>
        <w:tc>
          <w:tcPr>
            <w:tcW w:w="1276" w:type="dxa"/>
            <w:shd w:val="clear" w:color="auto" w:fill="auto"/>
            <w:noWrap/>
            <w:vAlign w:val="center"/>
            <w:hideMark/>
          </w:tcPr>
          <w:p w14:paraId="3B2CCE9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59" w:type="dxa"/>
            <w:shd w:val="clear" w:color="auto" w:fill="auto"/>
            <w:noWrap/>
            <w:vAlign w:val="center"/>
            <w:hideMark/>
          </w:tcPr>
          <w:p w14:paraId="40FE7F0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80" w:type="dxa"/>
            <w:shd w:val="clear" w:color="auto" w:fill="auto"/>
            <w:noWrap/>
            <w:vAlign w:val="center"/>
            <w:hideMark/>
          </w:tcPr>
          <w:p w14:paraId="7E5AFE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w:t>
            </w:r>
          </w:p>
        </w:tc>
      </w:tr>
      <w:tr w:rsidR="00342284" w:rsidRPr="002D2A33" w14:paraId="2E3046F3" w14:textId="77777777" w:rsidTr="00827C84">
        <w:trPr>
          <w:trHeight w:val="340"/>
        </w:trPr>
        <w:tc>
          <w:tcPr>
            <w:tcW w:w="516" w:type="dxa"/>
            <w:shd w:val="clear" w:color="auto" w:fill="auto"/>
            <w:noWrap/>
            <w:vAlign w:val="center"/>
            <w:hideMark/>
          </w:tcPr>
          <w:p w14:paraId="1B1F7C7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4729" w:type="dxa"/>
            <w:shd w:val="clear" w:color="auto" w:fill="auto"/>
            <w:vAlign w:val="center"/>
            <w:hideMark/>
          </w:tcPr>
          <w:p w14:paraId="21F697E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«Средняя общеобразовательная школа №4» (дошкольные группы) Детский сад «Лесная сказка»</w:t>
            </w:r>
          </w:p>
        </w:tc>
        <w:tc>
          <w:tcPr>
            <w:tcW w:w="2552" w:type="dxa"/>
            <w:shd w:val="clear" w:color="auto" w:fill="auto"/>
            <w:noWrap/>
            <w:vAlign w:val="center"/>
            <w:hideMark/>
          </w:tcPr>
          <w:p w14:paraId="0C2F4FD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Район Югорск-2, 38</w:t>
            </w:r>
          </w:p>
        </w:tc>
        <w:tc>
          <w:tcPr>
            <w:tcW w:w="1424" w:type="dxa"/>
            <w:shd w:val="clear" w:color="auto" w:fill="auto"/>
            <w:noWrap/>
            <w:vAlign w:val="center"/>
            <w:hideMark/>
          </w:tcPr>
          <w:p w14:paraId="0E17B9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3F2C03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1276" w:type="dxa"/>
            <w:shd w:val="clear" w:color="auto" w:fill="auto"/>
            <w:noWrap/>
            <w:vAlign w:val="center"/>
            <w:hideMark/>
          </w:tcPr>
          <w:p w14:paraId="169CB65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59" w:type="dxa"/>
            <w:shd w:val="clear" w:color="auto" w:fill="auto"/>
            <w:noWrap/>
            <w:vAlign w:val="center"/>
            <w:hideMark/>
          </w:tcPr>
          <w:p w14:paraId="150BC98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80" w:type="dxa"/>
            <w:shd w:val="clear" w:color="auto" w:fill="auto"/>
            <w:noWrap/>
            <w:vAlign w:val="center"/>
            <w:hideMark/>
          </w:tcPr>
          <w:p w14:paraId="003FE4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r>
      <w:tr w:rsidR="00342284" w:rsidRPr="002D2A33" w14:paraId="4B50D5A4" w14:textId="77777777" w:rsidTr="00827C84">
        <w:trPr>
          <w:trHeight w:val="340"/>
        </w:trPr>
        <w:tc>
          <w:tcPr>
            <w:tcW w:w="516" w:type="dxa"/>
            <w:shd w:val="clear" w:color="auto" w:fill="auto"/>
            <w:noWrap/>
            <w:vAlign w:val="center"/>
            <w:hideMark/>
          </w:tcPr>
          <w:p w14:paraId="0D1E9B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4729" w:type="dxa"/>
            <w:shd w:val="clear" w:color="auto" w:fill="auto"/>
            <w:vAlign w:val="center"/>
            <w:hideMark/>
          </w:tcPr>
          <w:p w14:paraId="6A42CFE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«Средняя общеобразовательная школа №5» (дошкольные группы) Детский сад «Брусничка»</w:t>
            </w:r>
          </w:p>
        </w:tc>
        <w:tc>
          <w:tcPr>
            <w:tcW w:w="2552" w:type="dxa"/>
            <w:shd w:val="clear" w:color="auto" w:fill="auto"/>
            <w:noWrap/>
            <w:vAlign w:val="center"/>
            <w:hideMark/>
          </w:tcPr>
          <w:p w14:paraId="202DF28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Свердлова, 12</w:t>
            </w:r>
          </w:p>
        </w:tc>
        <w:tc>
          <w:tcPr>
            <w:tcW w:w="1424" w:type="dxa"/>
            <w:shd w:val="clear" w:color="auto" w:fill="auto"/>
            <w:noWrap/>
            <w:vAlign w:val="center"/>
            <w:hideMark/>
          </w:tcPr>
          <w:p w14:paraId="1DBD44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00ECB8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324</w:t>
            </w:r>
          </w:p>
        </w:tc>
        <w:tc>
          <w:tcPr>
            <w:tcW w:w="1276" w:type="dxa"/>
            <w:shd w:val="clear" w:color="auto" w:fill="auto"/>
            <w:noWrap/>
            <w:vAlign w:val="center"/>
            <w:hideMark/>
          </w:tcPr>
          <w:p w14:paraId="145DBE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59" w:type="dxa"/>
            <w:shd w:val="clear" w:color="auto" w:fill="auto"/>
            <w:noWrap/>
            <w:vAlign w:val="center"/>
            <w:hideMark/>
          </w:tcPr>
          <w:p w14:paraId="6B6D0CB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80" w:type="dxa"/>
            <w:shd w:val="clear" w:color="auto" w:fill="auto"/>
            <w:noWrap/>
            <w:vAlign w:val="center"/>
            <w:hideMark/>
          </w:tcPr>
          <w:p w14:paraId="518DE3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CFAC067" w14:textId="77777777" w:rsidTr="00827C84">
        <w:trPr>
          <w:trHeight w:val="340"/>
        </w:trPr>
        <w:tc>
          <w:tcPr>
            <w:tcW w:w="516" w:type="dxa"/>
            <w:shd w:val="clear" w:color="auto" w:fill="auto"/>
            <w:noWrap/>
            <w:vAlign w:val="center"/>
            <w:hideMark/>
          </w:tcPr>
          <w:p w14:paraId="7720D9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4729" w:type="dxa"/>
            <w:shd w:val="clear" w:color="auto" w:fill="auto"/>
            <w:vAlign w:val="center"/>
            <w:hideMark/>
          </w:tcPr>
          <w:p w14:paraId="42423D8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«Средняя школа № 6» (дошкольные группы) Детский сад «Светлячок»</w:t>
            </w:r>
          </w:p>
        </w:tc>
        <w:tc>
          <w:tcPr>
            <w:tcW w:w="2552" w:type="dxa"/>
            <w:shd w:val="clear" w:color="auto" w:fill="auto"/>
            <w:noWrap/>
            <w:vAlign w:val="center"/>
            <w:hideMark/>
          </w:tcPr>
          <w:p w14:paraId="023F6BE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Уральская, 16А</w:t>
            </w:r>
          </w:p>
        </w:tc>
        <w:tc>
          <w:tcPr>
            <w:tcW w:w="1424" w:type="dxa"/>
            <w:shd w:val="clear" w:color="auto" w:fill="auto"/>
            <w:noWrap/>
            <w:vAlign w:val="center"/>
            <w:hideMark/>
          </w:tcPr>
          <w:p w14:paraId="561AC95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5CABF63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321</w:t>
            </w:r>
          </w:p>
        </w:tc>
        <w:tc>
          <w:tcPr>
            <w:tcW w:w="1276" w:type="dxa"/>
            <w:shd w:val="clear" w:color="auto" w:fill="auto"/>
            <w:noWrap/>
            <w:vAlign w:val="center"/>
            <w:hideMark/>
          </w:tcPr>
          <w:p w14:paraId="4C10748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59" w:type="dxa"/>
            <w:shd w:val="clear" w:color="auto" w:fill="auto"/>
            <w:noWrap/>
            <w:vAlign w:val="center"/>
            <w:hideMark/>
          </w:tcPr>
          <w:p w14:paraId="2E52C71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80" w:type="dxa"/>
            <w:shd w:val="clear" w:color="auto" w:fill="auto"/>
            <w:noWrap/>
            <w:vAlign w:val="center"/>
            <w:hideMark/>
          </w:tcPr>
          <w:p w14:paraId="38ABAC3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r>
      <w:tr w:rsidR="00342284" w:rsidRPr="002D2A33" w14:paraId="3D9F7116" w14:textId="77777777" w:rsidTr="00827C84">
        <w:trPr>
          <w:trHeight w:val="340"/>
        </w:trPr>
        <w:tc>
          <w:tcPr>
            <w:tcW w:w="516" w:type="dxa"/>
            <w:shd w:val="clear" w:color="auto" w:fill="auto"/>
            <w:noWrap/>
            <w:vAlign w:val="center"/>
            <w:hideMark/>
          </w:tcPr>
          <w:p w14:paraId="2AB404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4729" w:type="dxa"/>
            <w:shd w:val="clear" w:color="auto" w:fill="auto"/>
            <w:vAlign w:val="center"/>
            <w:hideMark/>
          </w:tcPr>
          <w:p w14:paraId="570AC3B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«Лицей имени Г.Ф.Атякшева» (дошкольные группы) Детский сад «Чебурашка»</w:t>
            </w:r>
          </w:p>
        </w:tc>
        <w:tc>
          <w:tcPr>
            <w:tcW w:w="2552" w:type="dxa"/>
            <w:shd w:val="clear" w:color="auto" w:fill="auto"/>
            <w:noWrap/>
            <w:vAlign w:val="center"/>
            <w:hideMark/>
          </w:tcPr>
          <w:p w14:paraId="5302975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Буряка, 6</w:t>
            </w:r>
          </w:p>
        </w:tc>
        <w:tc>
          <w:tcPr>
            <w:tcW w:w="1424" w:type="dxa"/>
            <w:shd w:val="clear" w:color="auto" w:fill="auto"/>
            <w:noWrap/>
            <w:vAlign w:val="center"/>
            <w:hideMark/>
          </w:tcPr>
          <w:p w14:paraId="25750B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164E87C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162</w:t>
            </w:r>
          </w:p>
        </w:tc>
        <w:tc>
          <w:tcPr>
            <w:tcW w:w="1276" w:type="dxa"/>
            <w:shd w:val="clear" w:color="auto" w:fill="auto"/>
            <w:noWrap/>
            <w:vAlign w:val="center"/>
            <w:hideMark/>
          </w:tcPr>
          <w:p w14:paraId="5DBAB3A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59" w:type="dxa"/>
            <w:shd w:val="clear" w:color="auto" w:fill="auto"/>
            <w:noWrap/>
            <w:vAlign w:val="center"/>
            <w:hideMark/>
          </w:tcPr>
          <w:p w14:paraId="5E8B04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80" w:type="dxa"/>
            <w:shd w:val="clear" w:color="auto" w:fill="auto"/>
            <w:noWrap/>
            <w:vAlign w:val="center"/>
            <w:hideMark/>
          </w:tcPr>
          <w:p w14:paraId="1647053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r>
      <w:tr w:rsidR="00342284" w:rsidRPr="002D2A33" w14:paraId="3035BD67" w14:textId="77777777" w:rsidTr="00827C84">
        <w:trPr>
          <w:trHeight w:val="340"/>
        </w:trPr>
        <w:tc>
          <w:tcPr>
            <w:tcW w:w="516" w:type="dxa"/>
            <w:shd w:val="clear" w:color="auto" w:fill="auto"/>
            <w:noWrap/>
            <w:vAlign w:val="center"/>
            <w:hideMark/>
          </w:tcPr>
          <w:p w14:paraId="28C220A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4729" w:type="dxa"/>
            <w:shd w:val="clear" w:color="auto" w:fill="auto"/>
            <w:noWrap/>
            <w:vAlign w:val="center"/>
            <w:hideMark/>
          </w:tcPr>
          <w:p w14:paraId="3A6A667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«Средняя общеобразовательная школа №2»</w:t>
            </w:r>
          </w:p>
        </w:tc>
        <w:tc>
          <w:tcPr>
            <w:tcW w:w="2552" w:type="dxa"/>
            <w:shd w:val="clear" w:color="auto" w:fill="auto"/>
            <w:noWrap/>
            <w:vAlign w:val="center"/>
            <w:hideMark/>
          </w:tcPr>
          <w:p w14:paraId="1EEA33A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Мира, 85</w:t>
            </w:r>
          </w:p>
        </w:tc>
        <w:tc>
          <w:tcPr>
            <w:tcW w:w="1424" w:type="dxa"/>
            <w:shd w:val="clear" w:color="auto" w:fill="auto"/>
            <w:noWrap/>
            <w:vAlign w:val="center"/>
            <w:hideMark/>
          </w:tcPr>
          <w:p w14:paraId="19CD80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учащихся</w:t>
            </w:r>
          </w:p>
        </w:tc>
        <w:tc>
          <w:tcPr>
            <w:tcW w:w="992" w:type="dxa"/>
            <w:shd w:val="clear" w:color="auto" w:fill="auto"/>
            <w:noWrap/>
            <w:vAlign w:val="center"/>
            <w:hideMark/>
          </w:tcPr>
          <w:p w14:paraId="7BC712E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717</w:t>
            </w:r>
          </w:p>
        </w:tc>
        <w:tc>
          <w:tcPr>
            <w:tcW w:w="1276" w:type="dxa"/>
            <w:shd w:val="clear" w:color="auto" w:fill="auto"/>
            <w:noWrap/>
            <w:vAlign w:val="center"/>
            <w:hideMark/>
          </w:tcPr>
          <w:p w14:paraId="1F2DED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59" w:type="dxa"/>
            <w:shd w:val="clear" w:color="auto" w:fill="auto"/>
            <w:noWrap/>
            <w:vAlign w:val="center"/>
            <w:hideMark/>
          </w:tcPr>
          <w:p w14:paraId="400DA99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80" w:type="dxa"/>
            <w:shd w:val="clear" w:color="auto" w:fill="auto"/>
            <w:noWrap/>
            <w:vAlign w:val="center"/>
            <w:hideMark/>
          </w:tcPr>
          <w:p w14:paraId="672FCF6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r>
      <w:tr w:rsidR="00342284" w:rsidRPr="002D2A33" w14:paraId="6D960CF6" w14:textId="77777777" w:rsidTr="00827C84">
        <w:trPr>
          <w:trHeight w:val="340"/>
        </w:trPr>
        <w:tc>
          <w:tcPr>
            <w:tcW w:w="516" w:type="dxa"/>
            <w:shd w:val="clear" w:color="auto" w:fill="auto"/>
            <w:noWrap/>
            <w:vAlign w:val="center"/>
            <w:hideMark/>
          </w:tcPr>
          <w:p w14:paraId="18AFD7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4729" w:type="dxa"/>
            <w:shd w:val="clear" w:color="auto" w:fill="auto"/>
            <w:noWrap/>
            <w:vAlign w:val="center"/>
            <w:hideMark/>
          </w:tcPr>
          <w:p w14:paraId="2CE5AE1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«Средняя общеобразовательная школа №3»</w:t>
            </w:r>
          </w:p>
        </w:tc>
        <w:tc>
          <w:tcPr>
            <w:tcW w:w="2552" w:type="dxa"/>
            <w:shd w:val="clear" w:color="auto" w:fill="auto"/>
            <w:noWrap/>
            <w:vAlign w:val="center"/>
            <w:hideMark/>
          </w:tcPr>
          <w:p w14:paraId="0253FDF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Мира, 6</w:t>
            </w:r>
          </w:p>
        </w:tc>
        <w:tc>
          <w:tcPr>
            <w:tcW w:w="1424" w:type="dxa"/>
            <w:shd w:val="clear" w:color="auto" w:fill="auto"/>
            <w:noWrap/>
            <w:vAlign w:val="center"/>
            <w:hideMark/>
          </w:tcPr>
          <w:p w14:paraId="6B420E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учащихся</w:t>
            </w:r>
          </w:p>
        </w:tc>
        <w:tc>
          <w:tcPr>
            <w:tcW w:w="992" w:type="dxa"/>
            <w:shd w:val="clear" w:color="auto" w:fill="auto"/>
            <w:noWrap/>
            <w:vAlign w:val="center"/>
            <w:hideMark/>
          </w:tcPr>
          <w:p w14:paraId="60239F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839</w:t>
            </w:r>
          </w:p>
        </w:tc>
        <w:tc>
          <w:tcPr>
            <w:tcW w:w="1276" w:type="dxa"/>
            <w:shd w:val="clear" w:color="auto" w:fill="auto"/>
            <w:noWrap/>
            <w:vAlign w:val="center"/>
            <w:hideMark/>
          </w:tcPr>
          <w:p w14:paraId="519BF7C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59" w:type="dxa"/>
            <w:shd w:val="clear" w:color="auto" w:fill="auto"/>
            <w:noWrap/>
            <w:vAlign w:val="center"/>
            <w:hideMark/>
          </w:tcPr>
          <w:p w14:paraId="677D31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80" w:type="dxa"/>
            <w:shd w:val="clear" w:color="auto" w:fill="auto"/>
            <w:noWrap/>
            <w:vAlign w:val="center"/>
            <w:hideMark/>
          </w:tcPr>
          <w:p w14:paraId="48DD51C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r>
      <w:tr w:rsidR="00342284" w:rsidRPr="002D2A33" w14:paraId="60F3CDB4" w14:textId="77777777" w:rsidTr="00827C84">
        <w:trPr>
          <w:trHeight w:val="340"/>
        </w:trPr>
        <w:tc>
          <w:tcPr>
            <w:tcW w:w="516" w:type="dxa"/>
            <w:shd w:val="clear" w:color="auto" w:fill="auto"/>
            <w:noWrap/>
            <w:vAlign w:val="center"/>
            <w:hideMark/>
          </w:tcPr>
          <w:p w14:paraId="307C2D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4729" w:type="dxa"/>
            <w:shd w:val="clear" w:color="auto" w:fill="auto"/>
            <w:noWrap/>
            <w:vAlign w:val="center"/>
            <w:hideMark/>
          </w:tcPr>
          <w:p w14:paraId="26F8FBF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«Средняя общеобразовательная школа №5»</w:t>
            </w:r>
          </w:p>
        </w:tc>
        <w:tc>
          <w:tcPr>
            <w:tcW w:w="2552" w:type="dxa"/>
            <w:shd w:val="clear" w:color="auto" w:fill="auto"/>
            <w:noWrap/>
            <w:vAlign w:val="center"/>
            <w:hideMark/>
          </w:tcPr>
          <w:p w14:paraId="38E6E36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Садовая, 1Б</w:t>
            </w:r>
          </w:p>
        </w:tc>
        <w:tc>
          <w:tcPr>
            <w:tcW w:w="1424" w:type="dxa"/>
            <w:shd w:val="clear" w:color="auto" w:fill="auto"/>
            <w:noWrap/>
            <w:vAlign w:val="center"/>
            <w:hideMark/>
          </w:tcPr>
          <w:p w14:paraId="0CAFF5B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учащихся</w:t>
            </w:r>
          </w:p>
        </w:tc>
        <w:tc>
          <w:tcPr>
            <w:tcW w:w="992" w:type="dxa"/>
            <w:shd w:val="clear" w:color="auto" w:fill="auto"/>
            <w:noWrap/>
            <w:vAlign w:val="center"/>
            <w:hideMark/>
          </w:tcPr>
          <w:p w14:paraId="55721F8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929</w:t>
            </w:r>
          </w:p>
        </w:tc>
        <w:tc>
          <w:tcPr>
            <w:tcW w:w="1276" w:type="dxa"/>
            <w:shd w:val="clear" w:color="auto" w:fill="auto"/>
            <w:noWrap/>
            <w:vAlign w:val="center"/>
            <w:hideMark/>
          </w:tcPr>
          <w:p w14:paraId="16308B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59" w:type="dxa"/>
            <w:shd w:val="clear" w:color="auto" w:fill="auto"/>
            <w:noWrap/>
            <w:vAlign w:val="center"/>
            <w:hideMark/>
          </w:tcPr>
          <w:p w14:paraId="5F56725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80" w:type="dxa"/>
            <w:shd w:val="clear" w:color="auto" w:fill="auto"/>
            <w:noWrap/>
            <w:vAlign w:val="center"/>
            <w:hideMark/>
          </w:tcPr>
          <w:p w14:paraId="126C54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DC648D7" w14:textId="77777777" w:rsidTr="00827C84">
        <w:trPr>
          <w:trHeight w:val="340"/>
        </w:trPr>
        <w:tc>
          <w:tcPr>
            <w:tcW w:w="516" w:type="dxa"/>
            <w:shd w:val="clear" w:color="auto" w:fill="auto"/>
            <w:noWrap/>
            <w:vAlign w:val="center"/>
            <w:hideMark/>
          </w:tcPr>
          <w:p w14:paraId="04276C9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4729" w:type="dxa"/>
            <w:shd w:val="clear" w:color="auto" w:fill="auto"/>
            <w:noWrap/>
            <w:vAlign w:val="center"/>
            <w:hideMark/>
          </w:tcPr>
          <w:p w14:paraId="777E0D3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«Средняя школа № 6»</w:t>
            </w:r>
          </w:p>
        </w:tc>
        <w:tc>
          <w:tcPr>
            <w:tcW w:w="2552" w:type="dxa"/>
            <w:shd w:val="clear" w:color="auto" w:fill="auto"/>
            <w:noWrap/>
            <w:vAlign w:val="center"/>
            <w:hideMark/>
          </w:tcPr>
          <w:p w14:paraId="39CEA6F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Ермака, 7</w:t>
            </w:r>
          </w:p>
        </w:tc>
        <w:tc>
          <w:tcPr>
            <w:tcW w:w="1424" w:type="dxa"/>
            <w:shd w:val="clear" w:color="auto" w:fill="auto"/>
            <w:noWrap/>
            <w:vAlign w:val="center"/>
            <w:hideMark/>
          </w:tcPr>
          <w:p w14:paraId="47E8286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учащихся</w:t>
            </w:r>
          </w:p>
        </w:tc>
        <w:tc>
          <w:tcPr>
            <w:tcW w:w="992" w:type="dxa"/>
            <w:shd w:val="clear" w:color="auto" w:fill="auto"/>
            <w:noWrap/>
            <w:vAlign w:val="center"/>
            <w:hideMark/>
          </w:tcPr>
          <w:p w14:paraId="306397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760</w:t>
            </w:r>
          </w:p>
        </w:tc>
        <w:tc>
          <w:tcPr>
            <w:tcW w:w="1276" w:type="dxa"/>
            <w:shd w:val="clear" w:color="auto" w:fill="auto"/>
            <w:noWrap/>
            <w:vAlign w:val="center"/>
            <w:hideMark/>
          </w:tcPr>
          <w:p w14:paraId="77AA2D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59" w:type="dxa"/>
            <w:shd w:val="clear" w:color="auto" w:fill="auto"/>
            <w:noWrap/>
            <w:vAlign w:val="center"/>
            <w:hideMark/>
          </w:tcPr>
          <w:p w14:paraId="5690FC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80" w:type="dxa"/>
            <w:shd w:val="clear" w:color="auto" w:fill="auto"/>
            <w:noWrap/>
            <w:vAlign w:val="center"/>
            <w:hideMark/>
          </w:tcPr>
          <w:p w14:paraId="134449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r>
      <w:tr w:rsidR="00342284" w:rsidRPr="002D2A33" w14:paraId="23FBECCE" w14:textId="77777777" w:rsidTr="00827C84">
        <w:trPr>
          <w:trHeight w:val="340"/>
        </w:trPr>
        <w:tc>
          <w:tcPr>
            <w:tcW w:w="516" w:type="dxa"/>
            <w:shd w:val="clear" w:color="auto" w:fill="auto"/>
            <w:noWrap/>
            <w:vAlign w:val="center"/>
            <w:hideMark/>
          </w:tcPr>
          <w:p w14:paraId="7AE536C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4729" w:type="dxa"/>
            <w:shd w:val="clear" w:color="auto" w:fill="auto"/>
            <w:noWrap/>
            <w:vAlign w:val="center"/>
            <w:hideMark/>
          </w:tcPr>
          <w:p w14:paraId="4674100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«Лицей имени Г.Ф. Атякшева»</w:t>
            </w:r>
          </w:p>
        </w:tc>
        <w:tc>
          <w:tcPr>
            <w:tcW w:w="2552" w:type="dxa"/>
            <w:shd w:val="clear" w:color="auto" w:fill="auto"/>
            <w:noWrap/>
            <w:vAlign w:val="center"/>
            <w:hideMark/>
          </w:tcPr>
          <w:p w14:paraId="6D97567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 24</w:t>
            </w:r>
          </w:p>
        </w:tc>
        <w:tc>
          <w:tcPr>
            <w:tcW w:w="1424" w:type="dxa"/>
            <w:shd w:val="clear" w:color="auto" w:fill="auto"/>
            <w:noWrap/>
            <w:vAlign w:val="center"/>
            <w:hideMark/>
          </w:tcPr>
          <w:p w14:paraId="61DD44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учащихся</w:t>
            </w:r>
          </w:p>
        </w:tc>
        <w:tc>
          <w:tcPr>
            <w:tcW w:w="992" w:type="dxa"/>
            <w:shd w:val="clear" w:color="auto" w:fill="auto"/>
            <w:noWrap/>
            <w:vAlign w:val="center"/>
            <w:hideMark/>
          </w:tcPr>
          <w:p w14:paraId="00A5A5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789</w:t>
            </w:r>
          </w:p>
        </w:tc>
        <w:tc>
          <w:tcPr>
            <w:tcW w:w="1276" w:type="dxa"/>
            <w:shd w:val="clear" w:color="auto" w:fill="auto"/>
            <w:noWrap/>
            <w:vAlign w:val="center"/>
            <w:hideMark/>
          </w:tcPr>
          <w:p w14:paraId="6DDB17B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59" w:type="dxa"/>
            <w:shd w:val="clear" w:color="auto" w:fill="auto"/>
            <w:noWrap/>
            <w:vAlign w:val="center"/>
            <w:hideMark/>
          </w:tcPr>
          <w:p w14:paraId="09299E2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80" w:type="dxa"/>
            <w:shd w:val="clear" w:color="auto" w:fill="auto"/>
            <w:noWrap/>
            <w:vAlign w:val="center"/>
            <w:hideMark/>
          </w:tcPr>
          <w:p w14:paraId="1CA5E98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r>
      <w:tr w:rsidR="00342284" w:rsidRPr="002D2A33" w14:paraId="262426FB" w14:textId="77777777" w:rsidTr="00827C84">
        <w:trPr>
          <w:trHeight w:val="340"/>
        </w:trPr>
        <w:tc>
          <w:tcPr>
            <w:tcW w:w="516" w:type="dxa"/>
            <w:shd w:val="clear" w:color="auto" w:fill="auto"/>
            <w:noWrap/>
            <w:vAlign w:val="center"/>
            <w:hideMark/>
          </w:tcPr>
          <w:p w14:paraId="12B866B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4729" w:type="dxa"/>
            <w:shd w:val="clear" w:color="auto" w:fill="auto"/>
            <w:vAlign w:val="center"/>
            <w:hideMark/>
          </w:tcPr>
          <w:p w14:paraId="474A3A9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МБОУ «Вечерняя (сменная) общеобразовательная школа г. Югорска»</w:t>
            </w:r>
          </w:p>
        </w:tc>
        <w:tc>
          <w:tcPr>
            <w:tcW w:w="2552" w:type="dxa"/>
            <w:shd w:val="clear" w:color="auto" w:fill="auto"/>
            <w:noWrap/>
            <w:vAlign w:val="center"/>
            <w:hideMark/>
          </w:tcPr>
          <w:p w14:paraId="05B5F20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 43</w:t>
            </w:r>
          </w:p>
        </w:tc>
        <w:tc>
          <w:tcPr>
            <w:tcW w:w="1424" w:type="dxa"/>
            <w:shd w:val="clear" w:color="auto" w:fill="auto"/>
            <w:noWrap/>
            <w:vAlign w:val="center"/>
            <w:hideMark/>
          </w:tcPr>
          <w:p w14:paraId="3013654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учащихся</w:t>
            </w:r>
          </w:p>
        </w:tc>
        <w:tc>
          <w:tcPr>
            <w:tcW w:w="992" w:type="dxa"/>
            <w:shd w:val="clear" w:color="auto" w:fill="auto"/>
            <w:noWrap/>
            <w:vAlign w:val="center"/>
            <w:hideMark/>
          </w:tcPr>
          <w:p w14:paraId="7320B04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320</w:t>
            </w:r>
          </w:p>
        </w:tc>
        <w:tc>
          <w:tcPr>
            <w:tcW w:w="1276" w:type="dxa"/>
            <w:shd w:val="clear" w:color="auto" w:fill="auto"/>
            <w:noWrap/>
            <w:vAlign w:val="center"/>
            <w:hideMark/>
          </w:tcPr>
          <w:p w14:paraId="481868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59" w:type="dxa"/>
            <w:shd w:val="clear" w:color="auto" w:fill="auto"/>
            <w:noWrap/>
            <w:vAlign w:val="center"/>
            <w:hideMark/>
          </w:tcPr>
          <w:p w14:paraId="6B7060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80" w:type="dxa"/>
            <w:shd w:val="clear" w:color="auto" w:fill="auto"/>
            <w:noWrap/>
            <w:vAlign w:val="center"/>
            <w:hideMark/>
          </w:tcPr>
          <w:p w14:paraId="512F7E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r>
      <w:tr w:rsidR="00342284" w:rsidRPr="002D2A33" w14:paraId="6EEFB33E" w14:textId="77777777" w:rsidTr="00827C84">
        <w:trPr>
          <w:trHeight w:val="340"/>
        </w:trPr>
        <w:tc>
          <w:tcPr>
            <w:tcW w:w="516" w:type="dxa"/>
            <w:shd w:val="clear" w:color="auto" w:fill="auto"/>
            <w:noWrap/>
            <w:vAlign w:val="center"/>
            <w:hideMark/>
          </w:tcPr>
          <w:p w14:paraId="53F8347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4729" w:type="dxa"/>
            <w:shd w:val="clear" w:color="auto" w:fill="auto"/>
            <w:noWrap/>
            <w:vAlign w:val="center"/>
            <w:hideMark/>
          </w:tcPr>
          <w:p w14:paraId="7401856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Югорский политехнический колледж</w:t>
            </w:r>
          </w:p>
        </w:tc>
        <w:tc>
          <w:tcPr>
            <w:tcW w:w="2552" w:type="dxa"/>
            <w:shd w:val="clear" w:color="auto" w:fill="auto"/>
            <w:noWrap/>
            <w:vAlign w:val="center"/>
            <w:hideMark/>
          </w:tcPr>
          <w:p w14:paraId="7968C2B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 39</w:t>
            </w:r>
          </w:p>
        </w:tc>
        <w:tc>
          <w:tcPr>
            <w:tcW w:w="1424" w:type="dxa"/>
            <w:shd w:val="clear" w:color="auto" w:fill="auto"/>
            <w:noWrap/>
            <w:vAlign w:val="center"/>
            <w:hideMark/>
          </w:tcPr>
          <w:p w14:paraId="430407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учащихся</w:t>
            </w:r>
          </w:p>
        </w:tc>
        <w:tc>
          <w:tcPr>
            <w:tcW w:w="992" w:type="dxa"/>
            <w:shd w:val="clear" w:color="auto" w:fill="auto"/>
            <w:noWrap/>
            <w:vAlign w:val="center"/>
            <w:hideMark/>
          </w:tcPr>
          <w:p w14:paraId="0CB026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791</w:t>
            </w:r>
          </w:p>
        </w:tc>
        <w:tc>
          <w:tcPr>
            <w:tcW w:w="1276" w:type="dxa"/>
            <w:shd w:val="clear" w:color="auto" w:fill="auto"/>
            <w:noWrap/>
            <w:vAlign w:val="center"/>
            <w:hideMark/>
          </w:tcPr>
          <w:p w14:paraId="5CB361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59" w:type="dxa"/>
            <w:shd w:val="clear" w:color="auto" w:fill="auto"/>
            <w:noWrap/>
            <w:vAlign w:val="center"/>
            <w:hideMark/>
          </w:tcPr>
          <w:p w14:paraId="68A12D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80" w:type="dxa"/>
            <w:shd w:val="clear" w:color="auto" w:fill="auto"/>
            <w:noWrap/>
            <w:vAlign w:val="center"/>
            <w:hideMark/>
          </w:tcPr>
          <w:p w14:paraId="0A5EB9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r>
      <w:tr w:rsidR="00342284" w:rsidRPr="002D2A33" w14:paraId="4529C1D1" w14:textId="77777777" w:rsidTr="00827C84">
        <w:trPr>
          <w:trHeight w:val="340"/>
        </w:trPr>
        <w:tc>
          <w:tcPr>
            <w:tcW w:w="516" w:type="dxa"/>
            <w:vMerge w:val="restart"/>
            <w:shd w:val="clear" w:color="auto" w:fill="auto"/>
            <w:noWrap/>
            <w:vAlign w:val="center"/>
            <w:hideMark/>
          </w:tcPr>
          <w:p w14:paraId="7CBC567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4729" w:type="dxa"/>
            <w:shd w:val="clear" w:color="auto" w:fill="auto"/>
            <w:vAlign w:val="center"/>
            <w:hideMark/>
          </w:tcPr>
          <w:p w14:paraId="604D363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Центральная городская больница (поликлиникой)</w:t>
            </w:r>
          </w:p>
        </w:tc>
        <w:tc>
          <w:tcPr>
            <w:tcW w:w="2552" w:type="dxa"/>
            <w:vMerge w:val="restart"/>
            <w:shd w:val="clear" w:color="auto" w:fill="auto"/>
            <w:noWrap/>
            <w:vAlign w:val="center"/>
            <w:hideMark/>
          </w:tcPr>
          <w:p w14:paraId="0D26D8D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Попова, 29</w:t>
            </w:r>
          </w:p>
        </w:tc>
        <w:tc>
          <w:tcPr>
            <w:tcW w:w="1424" w:type="dxa"/>
            <w:shd w:val="clear" w:color="auto" w:fill="auto"/>
            <w:vAlign w:val="center"/>
            <w:hideMark/>
          </w:tcPr>
          <w:p w14:paraId="265994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посещений в смену</w:t>
            </w:r>
          </w:p>
        </w:tc>
        <w:tc>
          <w:tcPr>
            <w:tcW w:w="992" w:type="dxa"/>
            <w:shd w:val="clear" w:color="auto" w:fill="auto"/>
            <w:noWrap/>
            <w:vAlign w:val="center"/>
            <w:hideMark/>
          </w:tcPr>
          <w:p w14:paraId="55A8E8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900</w:t>
            </w:r>
          </w:p>
        </w:tc>
        <w:tc>
          <w:tcPr>
            <w:tcW w:w="1276" w:type="dxa"/>
            <w:vMerge w:val="restart"/>
            <w:shd w:val="clear" w:color="auto" w:fill="auto"/>
            <w:noWrap/>
            <w:vAlign w:val="center"/>
            <w:hideMark/>
          </w:tcPr>
          <w:p w14:paraId="4BDCAC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193</w:t>
            </w:r>
          </w:p>
        </w:tc>
        <w:tc>
          <w:tcPr>
            <w:tcW w:w="1559" w:type="dxa"/>
            <w:vMerge w:val="restart"/>
            <w:shd w:val="clear" w:color="auto" w:fill="auto"/>
            <w:noWrap/>
            <w:vAlign w:val="center"/>
            <w:hideMark/>
          </w:tcPr>
          <w:p w14:paraId="6BC8CA5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329</w:t>
            </w:r>
          </w:p>
        </w:tc>
        <w:tc>
          <w:tcPr>
            <w:tcW w:w="1580" w:type="dxa"/>
            <w:vMerge w:val="restart"/>
            <w:shd w:val="clear" w:color="auto" w:fill="auto"/>
            <w:noWrap/>
            <w:vAlign w:val="center"/>
            <w:hideMark/>
          </w:tcPr>
          <w:p w14:paraId="110699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-136</w:t>
            </w:r>
          </w:p>
        </w:tc>
      </w:tr>
      <w:tr w:rsidR="00342284" w:rsidRPr="002D2A33" w14:paraId="66CBA2C5" w14:textId="77777777" w:rsidTr="00827C84">
        <w:trPr>
          <w:trHeight w:val="340"/>
        </w:trPr>
        <w:tc>
          <w:tcPr>
            <w:tcW w:w="516" w:type="dxa"/>
            <w:vMerge/>
            <w:shd w:val="clear" w:color="auto" w:fill="auto"/>
            <w:vAlign w:val="center"/>
            <w:hideMark/>
          </w:tcPr>
          <w:p w14:paraId="6DFD36B4"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4729" w:type="dxa"/>
            <w:shd w:val="clear" w:color="auto" w:fill="auto"/>
            <w:vAlign w:val="center"/>
            <w:hideMark/>
          </w:tcPr>
          <w:p w14:paraId="2628980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 xml:space="preserve">Центральная городская больница (детская </w:t>
            </w:r>
            <w:r w:rsidRPr="002D2A33">
              <w:rPr>
                <w:sz w:val="20"/>
                <w:szCs w:val="20"/>
              </w:rPr>
              <w:lastRenderedPageBreak/>
              <w:t>поликлиника)</w:t>
            </w:r>
          </w:p>
        </w:tc>
        <w:tc>
          <w:tcPr>
            <w:tcW w:w="2552" w:type="dxa"/>
            <w:vMerge/>
            <w:shd w:val="clear" w:color="auto" w:fill="auto"/>
            <w:vAlign w:val="center"/>
            <w:hideMark/>
          </w:tcPr>
          <w:p w14:paraId="7E5DB330"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424" w:type="dxa"/>
            <w:shd w:val="clear" w:color="auto" w:fill="auto"/>
            <w:vAlign w:val="center"/>
            <w:hideMark/>
          </w:tcPr>
          <w:p w14:paraId="6BB026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 xml:space="preserve">посещений в </w:t>
            </w:r>
            <w:r w:rsidRPr="002D2A33">
              <w:rPr>
                <w:sz w:val="20"/>
                <w:szCs w:val="20"/>
              </w:rPr>
              <w:lastRenderedPageBreak/>
              <w:t>смену</w:t>
            </w:r>
          </w:p>
        </w:tc>
        <w:tc>
          <w:tcPr>
            <w:tcW w:w="992" w:type="dxa"/>
            <w:shd w:val="clear" w:color="auto" w:fill="auto"/>
            <w:noWrap/>
            <w:vAlign w:val="center"/>
            <w:hideMark/>
          </w:tcPr>
          <w:p w14:paraId="5FBF3C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227</w:t>
            </w:r>
          </w:p>
        </w:tc>
        <w:tc>
          <w:tcPr>
            <w:tcW w:w="1276" w:type="dxa"/>
            <w:vMerge/>
            <w:shd w:val="clear" w:color="auto" w:fill="auto"/>
            <w:vAlign w:val="center"/>
            <w:hideMark/>
          </w:tcPr>
          <w:p w14:paraId="46879648"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59" w:type="dxa"/>
            <w:vMerge/>
            <w:shd w:val="clear" w:color="auto" w:fill="auto"/>
            <w:vAlign w:val="center"/>
            <w:hideMark/>
          </w:tcPr>
          <w:p w14:paraId="5A9D35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80" w:type="dxa"/>
            <w:vMerge/>
            <w:shd w:val="clear" w:color="auto" w:fill="auto"/>
            <w:vAlign w:val="center"/>
            <w:hideMark/>
          </w:tcPr>
          <w:p w14:paraId="5C1683D0"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r>
      <w:tr w:rsidR="00342284" w:rsidRPr="002D2A33" w14:paraId="210EBF62" w14:textId="77777777" w:rsidTr="00827C84">
        <w:trPr>
          <w:trHeight w:val="340"/>
        </w:trPr>
        <w:tc>
          <w:tcPr>
            <w:tcW w:w="516" w:type="dxa"/>
            <w:vMerge/>
            <w:shd w:val="clear" w:color="auto" w:fill="auto"/>
            <w:vAlign w:val="center"/>
            <w:hideMark/>
          </w:tcPr>
          <w:p w14:paraId="2D304219"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4729" w:type="dxa"/>
            <w:shd w:val="clear" w:color="auto" w:fill="auto"/>
            <w:vAlign w:val="center"/>
            <w:hideMark/>
          </w:tcPr>
          <w:p w14:paraId="2F648D7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Центральная городская больница (инфекционное отделение)</w:t>
            </w:r>
          </w:p>
        </w:tc>
        <w:tc>
          <w:tcPr>
            <w:tcW w:w="2552" w:type="dxa"/>
            <w:vMerge/>
            <w:shd w:val="clear" w:color="auto" w:fill="auto"/>
            <w:vAlign w:val="center"/>
            <w:hideMark/>
          </w:tcPr>
          <w:p w14:paraId="3F9362D9"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424" w:type="dxa"/>
            <w:shd w:val="clear" w:color="auto" w:fill="auto"/>
            <w:vAlign w:val="center"/>
            <w:hideMark/>
          </w:tcPr>
          <w:p w14:paraId="1443F22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посещений в смену</w:t>
            </w:r>
          </w:p>
        </w:tc>
        <w:tc>
          <w:tcPr>
            <w:tcW w:w="992" w:type="dxa"/>
            <w:shd w:val="clear" w:color="auto" w:fill="auto"/>
            <w:noWrap/>
            <w:vAlign w:val="center"/>
            <w:hideMark/>
          </w:tcPr>
          <w:p w14:paraId="0DAD9B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276" w:type="dxa"/>
            <w:vMerge/>
            <w:shd w:val="clear" w:color="auto" w:fill="auto"/>
            <w:vAlign w:val="center"/>
            <w:hideMark/>
          </w:tcPr>
          <w:p w14:paraId="582FCB6F"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59" w:type="dxa"/>
            <w:vMerge/>
            <w:shd w:val="clear" w:color="auto" w:fill="auto"/>
            <w:vAlign w:val="center"/>
            <w:hideMark/>
          </w:tcPr>
          <w:p w14:paraId="3C9C3552"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80" w:type="dxa"/>
            <w:vMerge/>
            <w:shd w:val="clear" w:color="auto" w:fill="auto"/>
            <w:vAlign w:val="center"/>
            <w:hideMark/>
          </w:tcPr>
          <w:p w14:paraId="4FB65604"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r>
      <w:tr w:rsidR="00342284" w:rsidRPr="002D2A33" w14:paraId="18B90191" w14:textId="77777777" w:rsidTr="00827C84">
        <w:trPr>
          <w:trHeight w:val="340"/>
        </w:trPr>
        <w:tc>
          <w:tcPr>
            <w:tcW w:w="516" w:type="dxa"/>
            <w:vMerge/>
            <w:shd w:val="clear" w:color="auto" w:fill="auto"/>
            <w:vAlign w:val="center"/>
            <w:hideMark/>
          </w:tcPr>
          <w:p w14:paraId="4DD0C39B"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4729" w:type="dxa"/>
            <w:shd w:val="clear" w:color="auto" w:fill="auto"/>
            <w:vAlign w:val="center"/>
            <w:hideMark/>
          </w:tcPr>
          <w:p w14:paraId="5CECE33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Центральная городская больница (корпус № 1)</w:t>
            </w:r>
          </w:p>
        </w:tc>
        <w:tc>
          <w:tcPr>
            <w:tcW w:w="2552" w:type="dxa"/>
            <w:vMerge/>
            <w:shd w:val="clear" w:color="auto" w:fill="auto"/>
            <w:vAlign w:val="center"/>
            <w:hideMark/>
          </w:tcPr>
          <w:p w14:paraId="06D53030"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424" w:type="dxa"/>
            <w:vMerge w:val="restart"/>
            <w:shd w:val="clear" w:color="auto" w:fill="auto"/>
            <w:noWrap/>
            <w:vAlign w:val="center"/>
            <w:hideMark/>
          </w:tcPr>
          <w:p w14:paraId="3BA6634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коек</w:t>
            </w:r>
          </w:p>
        </w:tc>
        <w:tc>
          <w:tcPr>
            <w:tcW w:w="992" w:type="dxa"/>
            <w:vMerge w:val="restart"/>
            <w:shd w:val="clear" w:color="auto" w:fill="auto"/>
            <w:noWrap/>
            <w:vAlign w:val="center"/>
            <w:hideMark/>
          </w:tcPr>
          <w:p w14:paraId="793C4D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211</w:t>
            </w:r>
          </w:p>
        </w:tc>
        <w:tc>
          <w:tcPr>
            <w:tcW w:w="1276" w:type="dxa"/>
            <w:vMerge/>
            <w:shd w:val="clear" w:color="auto" w:fill="auto"/>
            <w:vAlign w:val="center"/>
            <w:hideMark/>
          </w:tcPr>
          <w:p w14:paraId="1983659C"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59" w:type="dxa"/>
            <w:vMerge/>
            <w:shd w:val="clear" w:color="auto" w:fill="auto"/>
            <w:vAlign w:val="center"/>
            <w:hideMark/>
          </w:tcPr>
          <w:p w14:paraId="60DDDB2D"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80" w:type="dxa"/>
            <w:vMerge/>
            <w:shd w:val="clear" w:color="auto" w:fill="auto"/>
            <w:vAlign w:val="center"/>
            <w:hideMark/>
          </w:tcPr>
          <w:p w14:paraId="3A2E2E75"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r>
      <w:tr w:rsidR="00342284" w:rsidRPr="002D2A33" w14:paraId="77B8A71E" w14:textId="77777777" w:rsidTr="00827C84">
        <w:trPr>
          <w:trHeight w:val="340"/>
        </w:trPr>
        <w:tc>
          <w:tcPr>
            <w:tcW w:w="516" w:type="dxa"/>
            <w:vMerge/>
            <w:shd w:val="clear" w:color="auto" w:fill="auto"/>
            <w:vAlign w:val="center"/>
            <w:hideMark/>
          </w:tcPr>
          <w:p w14:paraId="0C7DE0F6"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4729" w:type="dxa"/>
            <w:shd w:val="clear" w:color="auto" w:fill="auto"/>
            <w:vAlign w:val="center"/>
            <w:hideMark/>
          </w:tcPr>
          <w:p w14:paraId="542BE33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Центральная городская больница (инфекционное отделение)</w:t>
            </w:r>
          </w:p>
        </w:tc>
        <w:tc>
          <w:tcPr>
            <w:tcW w:w="2552" w:type="dxa"/>
            <w:vMerge/>
            <w:shd w:val="clear" w:color="auto" w:fill="auto"/>
            <w:vAlign w:val="center"/>
            <w:hideMark/>
          </w:tcPr>
          <w:p w14:paraId="32B837AE"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424" w:type="dxa"/>
            <w:vMerge/>
            <w:shd w:val="clear" w:color="auto" w:fill="auto"/>
            <w:vAlign w:val="center"/>
            <w:hideMark/>
          </w:tcPr>
          <w:p w14:paraId="603CD65E"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992" w:type="dxa"/>
            <w:vMerge/>
            <w:shd w:val="clear" w:color="auto" w:fill="auto"/>
            <w:vAlign w:val="center"/>
            <w:hideMark/>
          </w:tcPr>
          <w:p w14:paraId="18F8AAEB"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276" w:type="dxa"/>
            <w:vMerge/>
            <w:shd w:val="clear" w:color="auto" w:fill="auto"/>
            <w:vAlign w:val="center"/>
            <w:hideMark/>
          </w:tcPr>
          <w:p w14:paraId="16C1B9E3"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59" w:type="dxa"/>
            <w:vMerge/>
            <w:shd w:val="clear" w:color="auto" w:fill="auto"/>
            <w:vAlign w:val="center"/>
            <w:hideMark/>
          </w:tcPr>
          <w:p w14:paraId="2104FC01"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80" w:type="dxa"/>
            <w:vMerge/>
            <w:shd w:val="clear" w:color="auto" w:fill="auto"/>
            <w:vAlign w:val="center"/>
            <w:hideMark/>
          </w:tcPr>
          <w:p w14:paraId="5744713A"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r>
      <w:tr w:rsidR="00342284" w:rsidRPr="002D2A33" w14:paraId="69992A0F" w14:textId="77777777" w:rsidTr="00827C84">
        <w:trPr>
          <w:trHeight w:val="340"/>
        </w:trPr>
        <w:tc>
          <w:tcPr>
            <w:tcW w:w="516" w:type="dxa"/>
            <w:vMerge/>
            <w:shd w:val="clear" w:color="auto" w:fill="auto"/>
            <w:vAlign w:val="center"/>
            <w:hideMark/>
          </w:tcPr>
          <w:p w14:paraId="01F01D11"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4729" w:type="dxa"/>
            <w:shd w:val="clear" w:color="auto" w:fill="auto"/>
            <w:vAlign w:val="center"/>
            <w:hideMark/>
          </w:tcPr>
          <w:p w14:paraId="7397CFB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Центральная городская больница (новый лечебный корпус)</w:t>
            </w:r>
          </w:p>
        </w:tc>
        <w:tc>
          <w:tcPr>
            <w:tcW w:w="2552" w:type="dxa"/>
            <w:vMerge/>
            <w:shd w:val="clear" w:color="auto" w:fill="auto"/>
            <w:vAlign w:val="center"/>
            <w:hideMark/>
          </w:tcPr>
          <w:p w14:paraId="2207B430"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424" w:type="dxa"/>
            <w:vMerge/>
            <w:shd w:val="clear" w:color="auto" w:fill="auto"/>
            <w:vAlign w:val="center"/>
            <w:hideMark/>
          </w:tcPr>
          <w:p w14:paraId="1C985BCC"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992" w:type="dxa"/>
            <w:vMerge/>
            <w:shd w:val="clear" w:color="auto" w:fill="auto"/>
            <w:vAlign w:val="center"/>
            <w:hideMark/>
          </w:tcPr>
          <w:p w14:paraId="1C066A18"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276" w:type="dxa"/>
            <w:vMerge/>
            <w:shd w:val="clear" w:color="auto" w:fill="auto"/>
            <w:vAlign w:val="center"/>
            <w:hideMark/>
          </w:tcPr>
          <w:p w14:paraId="3D20CB0C"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59" w:type="dxa"/>
            <w:vMerge/>
            <w:shd w:val="clear" w:color="auto" w:fill="auto"/>
            <w:vAlign w:val="center"/>
            <w:hideMark/>
          </w:tcPr>
          <w:p w14:paraId="2E1A6B45"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80" w:type="dxa"/>
            <w:vMerge/>
            <w:shd w:val="clear" w:color="auto" w:fill="auto"/>
            <w:vAlign w:val="center"/>
            <w:hideMark/>
          </w:tcPr>
          <w:p w14:paraId="4691FCB9"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r>
      <w:tr w:rsidR="00342284" w:rsidRPr="002D2A33" w14:paraId="0A0C076D" w14:textId="77777777" w:rsidTr="00827C84">
        <w:trPr>
          <w:trHeight w:val="340"/>
        </w:trPr>
        <w:tc>
          <w:tcPr>
            <w:tcW w:w="516" w:type="dxa"/>
            <w:shd w:val="clear" w:color="auto" w:fill="auto"/>
            <w:noWrap/>
            <w:vAlign w:val="center"/>
            <w:hideMark/>
          </w:tcPr>
          <w:p w14:paraId="33EF6E0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w:t>
            </w:r>
          </w:p>
        </w:tc>
        <w:tc>
          <w:tcPr>
            <w:tcW w:w="4729" w:type="dxa"/>
            <w:shd w:val="clear" w:color="auto" w:fill="auto"/>
            <w:vAlign w:val="center"/>
            <w:hideMark/>
          </w:tcPr>
          <w:p w14:paraId="035C973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Санаторий-профилакторий ООО «Газпром трансгаз Югорск» (стационар)</w:t>
            </w:r>
          </w:p>
        </w:tc>
        <w:tc>
          <w:tcPr>
            <w:tcW w:w="2552" w:type="dxa"/>
            <w:shd w:val="clear" w:color="auto" w:fill="auto"/>
            <w:noWrap/>
            <w:vAlign w:val="center"/>
            <w:hideMark/>
          </w:tcPr>
          <w:p w14:paraId="122244A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 23а</w:t>
            </w:r>
          </w:p>
        </w:tc>
        <w:tc>
          <w:tcPr>
            <w:tcW w:w="1424" w:type="dxa"/>
            <w:shd w:val="clear" w:color="auto" w:fill="auto"/>
            <w:noWrap/>
            <w:vAlign w:val="center"/>
            <w:hideMark/>
          </w:tcPr>
          <w:p w14:paraId="47B026B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коек</w:t>
            </w:r>
          </w:p>
        </w:tc>
        <w:tc>
          <w:tcPr>
            <w:tcW w:w="992" w:type="dxa"/>
            <w:shd w:val="clear" w:color="auto" w:fill="auto"/>
            <w:noWrap/>
            <w:vAlign w:val="center"/>
            <w:hideMark/>
          </w:tcPr>
          <w:p w14:paraId="4BCAEE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300</w:t>
            </w:r>
          </w:p>
        </w:tc>
        <w:tc>
          <w:tcPr>
            <w:tcW w:w="1276" w:type="dxa"/>
            <w:shd w:val="clear" w:color="auto" w:fill="auto"/>
            <w:noWrap/>
            <w:vAlign w:val="center"/>
            <w:hideMark/>
          </w:tcPr>
          <w:p w14:paraId="432727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59" w:type="dxa"/>
            <w:shd w:val="clear" w:color="auto" w:fill="auto"/>
            <w:noWrap/>
            <w:vAlign w:val="center"/>
            <w:hideMark/>
          </w:tcPr>
          <w:p w14:paraId="5014B91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80" w:type="dxa"/>
            <w:shd w:val="clear" w:color="auto" w:fill="auto"/>
            <w:noWrap/>
            <w:vAlign w:val="center"/>
            <w:hideMark/>
          </w:tcPr>
          <w:p w14:paraId="460D5F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r>
      <w:tr w:rsidR="00342284" w:rsidRPr="002D2A33" w14:paraId="064415EF" w14:textId="77777777" w:rsidTr="00827C84">
        <w:trPr>
          <w:trHeight w:val="340"/>
        </w:trPr>
        <w:tc>
          <w:tcPr>
            <w:tcW w:w="516" w:type="dxa"/>
            <w:shd w:val="clear" w:color="auto" w:fill="auto"/>
            <w:noWrap/>
            <w:vAlign w:val="center"/>
            <w:hideMark/>
          </w:tcPr>
          <w:p w14:paraId="0A8586A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4729" w:type="dxa"/>
            <w:shd w:val="clear" w:color="auto" w:fill="auto"/>
            <w:noWrap/>
            <w:vAlign w:val="center"/>
            <w:hideMark/>
          </w:tcPr>
          <w:p w14:paraId="3F8BE5B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КСК «Норд»</w:t>
            </w:r>
          </w:p>
        </w:tc>
        <w:tc>
          <w:tcPr>
            <w:tcW w:w="2552" w:type="dxa"/>
            <w:shd w:val="clear" w:color="auto" w:fill="auto"/>
            <w:noWrap/>
            <w:vAlign w:val="center"/>
            <w:hideMark/>
          </w:tcPr>
          <w:p w14:paraId="74F8CC5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 18</w:t>
            </w:r>
          </w:p>
        </w:tc>
        <w:tc>
          <w:tcPr>
            <w:tcW w:w="1424" w:type="dxa"/>
            <w:shd w:val="clear" w:color="auto" w:fill="auto"/>
            <w:noWrap/>
            <w:vAlign w:val="center"/>
            <w:hideMark/>
          </w:tcPr>
          <w:p w14:paraId="07C4E3A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275F403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497</w:t>
            </w:r>
          </w:p>
        </w:tc>
        <w:tc>
          <w:tcPr>
            <w:tcW w:w="1276" w:type="dxa"/>
            <w:shd w:val="clear" w:color="auto" w:fill="auto"/>
            <w:noWrap/>
            <w:vAlign w:val="center"/>
            <w:hideMark/>
          </w:tcPr>
          <w:p w14:paraId="0C30163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59" w:type="dxa"/>
            <w:shd w:val="clear" w:color="auto" w:fill="auto"/>
            <w:noWrap/>
            <w:vAlign w:val="center"/>
            <w:hideMark/>
          </w:tcPr>
          <w:p w14:paraId="2BD0FC5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75</w:t>
            </w:r>
          </w:p>
        </w:tc>
        <w:tc>
          <w:tcPr>
            <w:tcW w:w="1580" w:type="dxa"/>
            <w:shd w:val="clear" w:color="auto" w:fill="auto"/>
            <w:noWrap/>
            <w:vAlign w:val="center"/>
            <w:hideMark/>
          </w:tcPr>
          <w:p w14:paraId="0B6D96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-68</w:t>
            </w:r>
          </w:p>
        </w:tc>
      </w:tr>
      <w:tr w:rsidR="00342284" w:rsidRPr="002D2A33" w14:paraId="5209DFB9" w14:textId="77777777" w:rsidTr="00827C84">
        <w:trPr>
          <w:trHeight w:val="340"/>
        </w:trPr>
        <w:tc>
          <w:tcPr>
            <w:tcW w:w="516" w:type="dxa"/>
            <w:shd w:val="clear" w:color="auto" w:fill="auto"/>
            <w:noWrap/>
            <w:vAlign w:val="center"/>
            <w:hideMark/>
          </w:tcPr>
          <w:p w14:paraId="7D0A33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w:t>
            </w:r>
          </w:p>
        </w:tc>
        <w:tc>
          <w:tcPr>
            <w:tcW w:w="4729" w:type="dxa"/>
            <w:shd w:val="clear" w:color="auto" w:fill="auto"/>
            <w:noWrap/>
            <w:vAlign w:val="center"/>
            <w:hideMark/>
          </w:tcPr>
          <w:p w14:paraId="0B7093B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МАУ «Центр культуры «Югра-презент»</w:t>
            </w:r>
          </w:p>
        </w:tc>
        <w:tc>
          <w:tcPr>
            <w:tcW w:w="2552" w:type="dxa"/>
            <w:shd w:val="clear" w:color="auto" w:fill="auto"/>
            <w:noWrap/>
            <w:vAlign w:val="center"/>
            <w:hideMark/>
          </w:tcPr>
          <w:p w14:paraId="78DE844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Спортивная, 6</w:t>
            </w:r>
          </w:p>
        </w:tc>
        <w:tc>
          <w:tcPr>
            <w:tcW w:w="1424" w:type="dxa"/>
            <w:shd w:val="clear" w:color="auto" w:fill="auto"/>
            <w:noWrap/>
            <w:vAlign w:val="center"/>
            <w:hideMark/>
          </w:tcPr>
          <w:p w14:paraId="0B8675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404785D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615</w:t>
            </w:r>
          </w:p>
        </w:tc>
        <w:tc>
          <w:tcPr>
            <w:tcW w:w="1276" w:type="dxa"/>
            <w:shd w:val="clear" w:color="auto" w:fill="auto"/>
            <w:noWrap/>
            <w:vAlign w:val="center"/>
            <w:hideMark/>
          </w:tcPr>
          <w:p w14:paraId="12E58A2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559" w:type="dxa"/>
            <w:shd w:val="clear" w:color="auto" w:fill="auto"/>
            <w:noWrap/>
            <w:vAlign w:val="center"/>
            <w:hideMark/>
          </w:tcPr>
          <w:p w14:paraId="0AF2C5B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93</w:t>
            </w:r>
          </w:p>
        </w:tc>
        <w:tc>
          <w:tcPr>
            <w:tcW w:w="1580" w:type="dxa"/>
            <w:shd w:val="clear" w:color="auto" w:fill="auto"/>
            <w:noWrap/>
            <w:vAlign w:val="center"/>
            <w:hideMark/>
          </w:tcPr>
          <w:p w14:paraId="1E98413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-71</w:t>
            </w:r>
          </w:p>
        </w:tc>
      </w:tr>
      <w:tr w:rsidR="00342284" w:rsidRPr="002D2A33" w14:paraId="6600578D" w14:textId="77777777" w:rsidTr="00827C84">
        <w:trPr>
          <w:trHeight w:val="340"/>
        </w:trPr>
        <w:tc>
          <w:tcPr>
            <w:tcW w:w="516" w:type="dxa"/>
            <w:shd w:val="clear" w:color="auto" w:fill="auto"/>
            <w:noWrap/>
            <w:vAlign w:val="center"/>
            <w:hideMark/>
          </w:tcPr>
          <w:p w14:paraId="5FD89DC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4729" w:type="dxa"/>
            <w:shd w:val="clear" w:color="auto" w:fill="auto"/>
            <w:noWrap/>
            <w:vAlign w:val="center"/>
            <w:hideMark/>
          </w:tcPr>
          <w:p w14:paraId="14292EB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МБУК «МиГ»</w:t>
            </w:r>
          </w:p>
        </w:tc>
        <w:tc>
          <w:tcPr>
            <w:tcW w:w="2552" w:type="dxa"/>
            <w:shd w:val="clear" w:color="auto" w:fill="auto"/>
            <w:noWrap/>
            <w:vAlign w:val="center"/>
            <w:hideMark/>
          </w:tcPr>
          <w:p w14:paraId="0AF1D30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Район Югорск-2, 11</w:t>
            </w:r>
          </w:p>
        </w:tc>
        <w:tc>
          <w:tcPr>
            <w:tcW w:w="1424" w:type="dxa"/>
            <w:shd w:val="clear" w:color="auto" w:fill="auto"/>
            <w:noWrap/>
            <w:vAlign w:val="center"/>
            <w:hideMark/>
          </w:tcPr>
          <w:p w14:paraId="7A39CEB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16BC498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150</w:t>
            </w:r>
          </w:p>
        </w:tc>
        <w:tc>
          <w:tcPr>
            <w:tcW w:w="1276" w:type="dxa"/>
            <w:shd w:val="clear" w:color="auto" w:fill="auto"/>
            <w:noWrap/>
            <w:vAlign w:val="center"/>
            <w:hideMark/>
          </w:tcPr>
          <w:p w14:paraId="505C99A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1559" w:type="dxa"/>
            <w:shd w:val="clear" w:color="auto" w:fill="auto"/>
            <w:noWrap/>
            <w:vAlign w:val="center"/>
            <w:hideMark/>
          </w:tcPr>
          <w:p w14:paraId="0B7E7F1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1580" w:type="dxa"/>
            <w:shd w:val="clear" w:color="auto" w:fill="auto"/>
            <w:noWrap/>
            <w:vAlign w:val="center"/>
            <w:hideMark/>
          </w:tcPr>
          <w:p w14:paraId="0EDD974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D0B58A6" w14:textId="77777777" w:rsidTr="00827C84">
        <w:trPr>
          <w:trHeight w:val="340"/>
        </w:trPr>
        <w:tc>
          <w:tcPr>
            <w:tcW w:w="516" w:type="dxa"/>
            <w:shd w:val="clear" w:color="auto" w:fill="auto"/>
            <w:noWrap/>
            <w:vAlign w:val="center"/>
            <w:hideMark/>
          </w:tcPr>
          <w:p w14:paraId="362BAC3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4729" w:type="dxa"/>
            <w:shd w:val="clear" w:color="auto" w:fill="auto"/>
            <w:vAlign w:val="center"/>
            <w:hideMark/>
          </w:tcPr>
          <w:p w14:paraId="447B8F3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Ресторан «Белые ночи» (ООО «Юграгазторг»)</w:t>
            </w:r>
          </w:p>
        </w:tc>
        <w:tc>
          <w:tcPr>
            <w:tcW w:w="2552" w:type="dxa"/>
            <w:shd w:val="clear" w:color="auto" w:fill="auto"/>
            <w:vAlign w:val="center"/>
            <w:hideMark/>
          </w:tcPr>
          <w:p w14:paraId="53319F1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Мира, 15</w:t>
            </w:r>
          </w:p>
        </w:tc>
        <w:tc>
          <w:tcPr>
            <w:tcW w:w="1424" w:type="dxa"/>
            <w:shd w:val="clear" w:color="auto" w:fill="auto"/>
            <w:vAlign w:val="center"/>
            <w:hideMark/>
          </w:tcPr>
          <w:p w14:paraId="31B065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574346F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140</w:t>
            </w:r>
          </w:p>
        </w:tc>
        <w:tc>
          <w:tcPr>
            <w:tcW w:w="1276" w:type="dxa"/>
            <w:shd w:val="clear" w:color="auto" w:fill="auto"/>
            <w:noWrap/>
            <w:vAlign w:val="center"/>
            <w:hideMark/>
          </w:tcPr>
          <w:p w14:paraId="4B06FE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c>
          <w:tcPr>
            <w:tcW w:w="1559" w:type="dxa"/>
            <w:shd w:val="clear" w:color="auto" w:fill="auto"/>
            <w:noWrap/>
            <w:vAlign w:val="center"/>
            <w:hideMark/>
          </w:tcPr>
          <w:p w14:paraId="664FDD8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c>
          <w:tcPr>
            <w:tcW w:w="1580" w:type="dxa"/>
            <w:shd w:val="clear" w:color="auto" w:fill="auto"/>
            <w:noWrap/>
            <w:vAlign w:val="center"/>
            <w:hideMark/>
          </w:tcPr>
          <w:p w14:paraId="20F25DF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92D82E8" w14:textId="77777777" w:rsidTr="00827C84">
        <w:trPr>
          <w:trHeight w:val="340"/>
        </w:trPr>
        <w:tc>
          <w:tcPr>
            <w:tcW w:w="516" w:type="dxa"/>
            <w:shd w:val="clear" w:color="auto" w:fill="auto"/>
            <w:noWrap/>
            <w:vAlign w:val="center"/>
            <w:hideMark/>
          </w:tcPr>
          <w:p w14:paraId="0754873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4729" w:type="dxa"/>
            <w:shd w:val="clear" w:color="auto" w:fill="auto"/>
            <w:vAlign w:val="center"/>
            <w:hideMark/>
          </w:tcPr>
          <w:p w14:paraId="50D3F13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Кафетерий «Белые ночи» № 2 (ООО «Юграгазторг»)</w:t>
            </w:r>
          </w:p>
        </w:tc>
        <w:tc>
          <w:tcPr>
            <w:tcW w:w="2552" w:type="dxa"/>
            <w:shd w:val="clear" w:color="auto" w:fill="auto"/>
            <w:vAlign w:val="center"/>
            <w:hideMark/>
          </w:tcPr>
          <w:p w14:paraId="6DD9B99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Мира, 15</w:t>
            </w:r>
          </w:p>
        </w:tc>
        <w:tc>
          <w:tcPr>
            <w:tcW w:w="1424" w:type="dxa"/>
            <w:shd w:val="clear" w:color="auto" w:fill="auto"/>
            <w:vAlign w:val="center"/>
            <w:hideMark/>
          </w:tcPr>
          <w:p w14:paraId="54B11A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294493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1276" w:type="dxa"/>
            <w:shd w:val="clear" w:color="auto" w:fill="auto"/>
            <w:noWrap/>
            <w:vAlign w:val="center"/>
            <w:hideMark/>
          </w:tcPr>
          <w:p w14:paraId="46DD2BB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59" w:type="dxa"/>
            <w:shd w:val="clear" w:color="auto" w:fill="auto"/>
            <w:noWrap/>
            <w:vAlign w:val="center"/>
            <w:hideMark/>
          </w:tcPr>
          <w:p w14:paraId="2DE3CF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80" w:type="dxa"/>
            <w:shd w:val="clear" w:color="auto" w:fill="auto"/>
            <w:noWrap/>
            <w:vAlign w:val="center"/>
            <w:hideMark/>
          </w:tcPr>
          <w:p w14:paraId="179278B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5AE7EDC" w14:textId="77777777" w:rsidTr="00827C84">
        <w:trPr>
          <w:trHeight w:val="340"/>
        </w:trPr>
        <w:tc>
          <w:tcPr>
            <w:tcW w:w="516" w:type="dxa"/>
            <w:shd w:val="clear" w:color="auto" w:fill="auto"/>
            <w:noWrap/>
            <w:vAlign w:val="center"/>
            <w:hideMark/>
          </w:tcPr>
          <w:p w14:paraId="1203DF3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4729" w:type="dxa"/>
            <w:shd w:val="clear" w:color="auto" w:fill="auto"/>
            <w:vAlign w:val="center"/>
            <w:hideMark/>
          </w:tcPr>
          <w:p w14:paraId="399802A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Буфет № 3 (ООО «Юграгазторг»)</w:t>
            </w:r>
          </w:p>
        </w:tc>
        <w:tc>
          <w:tcPr>
            <w:tcW w:w="2552" w:type="dxa"/>
            <w:shd w:val="clear" w:color="auto" w:fill="auto"/>
            <w:vAlign w:val="center"/>
            <w:hideMark/>
          </w:tcPr>
          <w:p w14:paraId="17AA6BD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Попова,1</w:t>
            </w:r>
          </w:p>
        </w:tc>
        <w:tc>
          <w:tcPr>
            <w:tcW w:w="1424" w:type="dxa"/>
            <w:shd w:val="clear" w:color="auto" w:fill="auto"/>
            <w:vAlign w:val="center"/>
            <w:hideMark/>
          </w:tcPr>
          <w:p w14:paraId="7FF76F7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527C25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1276" w:type="dxa"/>
            <w:shd w:val="clear" w:color="auto" w:fill="auto"/>
            <w:noWrap/>
            <w:vAlign w:val="center"/>
            <w:hideMark/>
          </w:tcPr>
          <w:p w14:paraId="7FA6A1F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1559" w:type="dxa"/>
            <w:shd w:val="clear" w:color="auto" w:fill="auto"/>
            <w:noWrap/>
            <w:vAlign w:val="center"/>
            <w:hideMark/>
          </w:tcPr>
          <w:p w14:paraId="36A061B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80" w:type="dxa"/>
            <w:shd w:val="clear" w:color="auto" w:fill="auto"/>
            <w:noWrap/>
            <w:vAlign w:val="center"/>
            <w:hideMark/>
          </w:tcPr>
          <w:p w14:paraId="41D078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r>
      <w:tr w:rsidR="00342284" w:rsidRPr="002D2A33" w14:paraId="7AEAEC86" w14:textId="77777777" w:rsidTr="00827C84">
        <w:trPr>
          <w:trHeight w:val="340"/>
        </w:trPr>
        <w:tc>
          <w:tcPr>
            <w:tcW w:w="516" w:type="dxa"/>
            <w:shd w:val="clear" w:color="auto" w:fill="auto"/>
            <w:noWrap/>
            <w:vAlign w:val="center"/>
            <w:hideMark/>
          </w:tcPr>
          <w:p w14:paraId="4245A77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4729" w:type="dxa"/>
            <w:shd w:val="clear" w:color="auto" w:fill="auto"/>
            <w:vAlign w:val="center"/>
            <w:hideMark/>
          </w:tcPr>
          <w:p w14:paraId="05378A6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«Студенческое» (ИП Тарасов Н.А.)</w:t>
            </w:r>
          </w:p>
        </w:tc>
        <w:tc>
          <w:tcPr>
            <w:tcW w:w="2552" w:type="dxa"/>
            <w:shd w:val="clear" w:color="auto" w:fill="auto"/>
            <w:vAlign w:val="center"/>
            <w:hideMark/>
          </w:tcPr>
          <w:p w14:paraId="3EC668E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 41</w:t>
            </w:r>
          </w:p>
        </w:tc>
        <w:tc>
          <w:tcPr>
            <w:tcW w:w="1424" w:type="dxa"/>
            <w:shd w:val="clear" w:color="auto" w:fill="auto"/>
            <w:vAlign w:val="center"/>
            <w:hideMark/>
          </w:tcPr>
          <w:p w14:paraId="5CB2BE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5051A59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276" w:type="dxa"/>
            <w:shd w:val="clear" w:color="auto" w:fill="auto"/>
            <w:noWrap/>
            <w:vAlign w:val="center"/>
            <w:hideMark/>
          </w:tcPr>
          <w:p w14:paraId="674A62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w:t>
            </w:r>
          </w:p>
        </w:tc>
        <w:tc>
          <w:tcPr>
            <w:tcW w:w="1559" w:type="dxa"/>
            <w:shd w:val="clear" w:color="auto" w:fill="auto"/>
            <w:noWrap/>
            <w:vAlign w:val="center"/>
            <w:hideMark/>
          </w:tcPr>
          <w:p w14:paraId="2BA82DA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80" w:type="dxa"/>
            <w:shd w:val="clear" w:color="auto" w:fill="auto"/>
            <w:noWrap/>
            <w:vAlign w:val="center"/>
            <w:hideMark/>
          </w:tcPr>
          <w:p w14:paraId="6DEB67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r>
      <w:tr w:rsidR="00342284" w:rsidRPr="002D2A33" w14:paraId="5DABDA74" w14:textId="77777777" w:rsidTr="00827C84">
        <w:trPr>
          <w:trHeight w:val="340"/>
        </w:trPr>
        <w:tc>
          <w:tcPr>
            <w:tcW w:w="516" w:type="dxa"/>
            <w:shd w:val="clear" w:color="auto" w:fill="auto"/>
            <w:noWrap/>
            <w:vAlign w:val="center"/>
            <w:hideMark/>
          </w:tcPr>
          <w:p w14:paraId="2180D8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w:t>
            </w:r>
          </w:p>
        </w:tc>
        <w:tc>
          <w:tcPr>
            <w:tcW w:w="4729" w:type="dxa"/>
            <w:shd w:val="clear" w:color="auto" w:fill="auto"/>
            <w:vAlign w:val="center"/>
            <w:hideMark/>
          </w:tcPr>
          <w:p w14:paraId="6705326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«Ночь и день» (ООО «Ночь и день»)</w:t>
            </w:r>
          </w:p>
        </w:tc>
        <w:tc>
          <w:tcPr>
            <w:tcW w:w="2552" w:type="dxa"/>
            <w:shd w:val="clear" w:color="auto" w:fill="auto"/>
            <w:vAlign w:val="center"/>
            <w:hideMark/>
          </w:tcPr>
          <w:p w14:paraId="4D6B4CD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Менделеева, 27</w:t>
            </w:r>
          </w:p>
        </w:tc>
        <w:tc>
          <w:tcPr>
            <w:tcW w:w="1424" w:type="dxa"/>
            <w:shd w:val="clear" w:color="auto" w:fill="auto"/>
            <w:vAlign w:val="center"/>
            <w:hideMark/>
          </w:tcPr>
          <w:p w14:paraId="286EDE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406D93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c>
          <w:tcPr>
            <w:tcW w:w="1276" w:type="dxa"/>
            <w:shd w:val="clear" w:color="auto" w:fill="auto"/>
            <w:noWrap/>
            <w:vAlign w:val="center"/>
            <w:hideMark/>
          </w:tcPr>
          <w:p w14:paraId="46CB53D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65</w:t>
            </w:r>
          </w:p>
        </w:tc>
        <w:tc>
          <w:tcPr>
            <w:tcW w:w="1559" w:type="dxa"/>
            <w:shd w:val="clear" w:color="auto" w:fill="auto"/>
            <w:noWrap/>
            <w:vAlign w:val="center"/>
            <w:hideMark/>
          </w:tcPr>
          <w:p w14:paraId="015D614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80" w:type="dxa"/>
            <w:shd w:val="clear" w:color="auto" w:fill="auto"/>
            <w:noWrap/>
            <w:vAlign w:val="center"/>
            <w:hideMark/>
          </w:tcPr>
          <w:p w14:paraId="766A0E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47</w:t>
            </w:r>
          </w:p>
        </w:tc>
      </w:tr>
      <w:tr w:rsidR="00342284" w:rsidRPr="002D2A33" w14:paraId="25AC2AFE" w14:textId="77777777" w:rsidTr="00827C84">
        <w:trPr>
          <w:trHeight w:val="340"/>
        </w:trPr>
        <w:tc>
          <w:tcPr>
            <w:tcW w:w="516" w:type="dxa"/>
            <w:shd w:val="clear" w:color="auto" w:fill="auto"/>
            <w:noWrap/>
            <w:vAlign w:val="center"/>
            <w:hideMark/>
          </w:tcPr>
          <w:p w14:paraId="24E885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4729" w:type="dxa"/>
            <w:shd w:val="clear" w:color="auto" w:fill="auto"/>
            <w:vAlign w:val="center"/>
            <w:hideMark/>
          </w:tcPr>
          <w:p w14:paraId="07621EB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Столовая «62 параллель» (ИП Султанова В.В.)</w:t>
            </w:r>
          </w:p>
        </w:tc>
        <w:tc>
          <w:tcPr>
            <w:tcW w:w="2552" w:type="dxa"/>
            <w:shd w:val="clear" w:color="auto" w:fill="auto"/>
            <w:vAlign w:val="center"/>
            <w:hideMark/>
          </w:tcPr>
          <w:p w14:paraId="5A41BF2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Октябрьская, 2а</w:t>
            </w:r>
          </w:p>
        </w:tc>
        <w:tc>
          <w:tcPr>
            <w:tcW w:w="1424" w:type="dxa"/>
            <w:shd w:val="clear" w:color="auto" w:fill="auto"/>
            <w:vAlign w:val="center"/>
            <w:hideMark/>
          </w:tcPr>
          <w:p w14:paraId="275019F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47019CF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80</w:t>
            </w:r>
          </w:p>
        </w:tc>
        <w:tc>
          <w:tcPr>
            <w:tcW w:w="1276" w:type="dxa"/>
            <w:shd w:val="clear" w:color="auto" w:fill="auto"/>
            <w:noWrap/>
            <w:vAlign w:val="center"/>
            <w:hideMark/>
          </w:tcPr>
          <w:p w14:paraId="23EF36A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152</w:t>
            </w:r>
          </w:p>
        </w:tc>
        <w:tc>
          <w:tcPr>
            <w:tcW w:w="1559" w:type="dxa"/>
            <w:shd w:val="clear" w:color="auto" w:fill="auto"/>
            <w:noWrap/>
            <w:vAlign w:val="center"/>
            <w:hideMark/>
          </w:tcPr>
          <w:p w14:paraId="2B0F66E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1580" w:type="dxa"/>
            <w:shd w:val="clear" w:color="auto" w:fill="auto"/>
            <w:noWrap/>
            <w:vAlign w:val="center"/>
            <w:hideMark/>
          </w:tcPr>
          <w:p w14:paraId="08EA75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128</w:t>
            </w:r>
          </w:p>
        </w:tc>
      </w:tr>
      <w:tr w:rsidR="00342284" w:rsidRPr="002D2A33" w14:paraId="5EB7EDD6" w14:textId="77777777" w:rsidTr="00827C84">
        <w:trPr>
          <w:trHeight w:val="340"/>
        </w:trPr>
        <w:tc>
          <w:tcPr>
            <w:tcW w:w="516" w:type="dxa"/>
            <w:shd w:val="clear" w:color="auto" w:fill="auto"/>
            <w:noWrap/>
            <w:vAlign w:val="center"/>
            <w:hideMark/>
          </w:tcPr>
          <w:p w14:paraId="58FA0F6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29</w:t>
            </w:r>
          </w:p>
        </w:tc>
        <w:tc>
          <w:tcPr>
            <w:tcW w:w="4729" w:type="dxa"/>
            <w:shd w:val="clear" w:color="auto" w:fill="auto"/>
            <w:vAlign w:val="center"/>
            <w:hideMark/>
          </w:tcPr>
          <w:p w14:paraId="0C2E37B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в здании «Дворец семьи» (ООО ТК «Трапеза»)</w:t>
            </w:r>
          </w:p>
        </w:tc>
        <w:tc>
          <w:tcPr>
            <w:tcW w:w="2552" w:type="dxa"/>
            <w:shd w:val="clear" w:color="auto" w:fill="auto"/>
            <w:vAlign w:val="center"/>
            <w:hideMark/>
          </w:tcPr>
          <w:p w14:paraId="641D2C8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Спортивная, 2</w:t>
            </w:r>
          </w:p>
        </w:tc>
        <w:tc>
          <w:tcPr>
            <w:tcW w:w="1424" w:type="dxa"/>
            <w:shd w:val="clear" w:color="auto" w:fill="auto"/>
            <w:vAlign w:val="center"/>
            <w:hideMark/>
          </w:tcPr>
          <w:p w14:paraId="4E41C28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4BCFC70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276" w:type="dxa"/>
            <w:shd w:val="clear" w:color="auto" w:fill="auto"/>
            <w:noWrap/>
            <w:vAlign w:val="center"/>
            <w:hideMark/>
          </w:tcPr>
          <w:p w14:paraId="7D13FEA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559" w:type="dxa"/>
            <w:shd w:val="clear" w:color="auto" w:fill="auto"/>
            <w:noWrap/>
            <w:vAlign w:val="center"/>
            <w:hideMark/>
          </w:tcPr>
          <w:p w14:paraId="031E6B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80" w:type="dxa"/>
            <w:shd w:val="clear" w:color="auto" w:fill="auto"/>
            <w:noWrap/>
            <w:vAlign w:val="center"/>
            <w:hideMark/>
          </w:tcPr>
          <w:p w14:paraId="411F09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34</w:t>
            </w:r>
          </w:p>
        </w:tc>
      </w:tr>
      <w:tr w:rsidR="00342284" w:rsidRPr="002D2A33" w14:paraId="4379E2DF" w14:textId="77777777" w:rsidTr="00827C84">
        <w:trPr>
          <w:trHeight w:val="340"/>
        </w:trPr>
        <w:tc>
          <w:tcPr>
            <w:tcW w:w="516" w:type="dxa"/>
            <w:shd w:val="clear" w:color="auto" w:fill="auto"/>
            <w:noWrap/>
            <w:vAlign w:val="center"/>
            <w:hideMark/>
          </w:tcPr>
          <w:p w14:paraId="512C178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4729" w:type="dxa"/>
            <w:shd w:val="clear" w:color="auto" w:fill="auto"/>
            <w:vAlign w:val="center"/>
            <w:hideMark/>
          </w:tcPr>
          <w:p w14:paraId="238FD91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«Корейско- азиатская кухня» (ИП Хан Г.Н.)</w:t>
            </w:r>
          </w:p>
        </w:tc>
        <w:tc>
          <w:tcPr>
            <w:tcW w:w="2552" w:type="dxa"/>
            <w:shd w:val="clear" w:color="auto" w:fill="auto"/>
            <w:vAlign w:val="center"/>
            <w:hideMark/>
          </w:tcPr>
          <w:p w14:paraId="6087CD3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Механизаторов, 33</w:t>
            </w:r>
          </w:p>
        </w:tc>
        <w:tc>
          <w:tcPr>
            <w:tcW w:w="1424" w:type="dxa"/>
            <w:shd w:val="clear" w:color="auto" w:fill="auto"/>
            <w:vAlign w:val="center"/>
            <w:hideMark/>
          </w:tcPr>
          <w:p w14:paraId="54D7FD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7D30D7B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276" w:type="dxa"/>
            <w:shd w:val="clear" w:color="auto" w:fill="auto"/>
            <w:noWrap/>
            <w:vAlign w:val="center"/>
            <w:hideMark/>
          </w:tcPr>
          <w:p w14:paraId="55CFBE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59" w:type="dxa"/>
            <w:shd w:val="clear" w:color="auto" w:fill="auto"/>
            <w:noWrap/>
            <w:vAlign w:val="center"/>
            <w:hideMark/>
          </w:tcPr>
          <w:p w14:paraId="1DC371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80" w:type="dxa"/>
            <w:shd w:val="clear" w:color="auto" w:fill="auto"/>
            <w:noWrap/>
            <w:vAlign w:val="center"/>
            <w:hideMark/>
          </w:tcPr>
          <w:p w14:paraId="6DF74E0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r>
      <w:tr w:rsidR="00342284" w:rsidRPr="002D2A33" w14:paraId="750591FF" w14:textId="77777777" w:rsidTr="00827C84">
        <w:trPr>
          <w:trHeight w:val="340"/>
        </w:trPr>
        <w:tc>
          <w:tcPr>
            <w:tcW w:w="516" w:type="dxa"/>
            <w:shd w:val="clear" w:color="auto" w:fill="auto"/>
            <w:noWrap/>
            <w:vAlign w:val="center"/>
            <w:hideMark/>
          </w:tcPr>
          <w:p w14:paraId="36016DF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31</w:t>
            </w:r>
          </w:p>
        </w:tc>
        <w:tc>
          <w:tcPr>
            <w:tcW w:w="4729" w:type="dxa"/>
            <w:shd w:val="clear" w:color="auto" w:fill="auto"/>
            <w:vAlign w:val="center"/>
            <w:hideMark/>
          </w:tcPr>
          <w:p w14:paraId="6FE548BE" w14:textId="77777777" w:rsidR="00342284" w:rsidRPr="002D2A33" w:rsidRDefault="00342284" w:rsidP="00827C84">
            <w:pPr>
              <w:widowControl/>
              <w:suppressAutoHyphens w:val="0"/>
              <w:autoSpaceDE/>
              <w:autoSpaceDN/>
              <w:adjustRightInd/>
              <w:spacing w:line="240" w:lineRule="auto"/>
              <w:ind w:firstLine="0"/>
              <w:rPr>
                <w:sz w:val="20"/>
                <w:szCs w:val="20"/>
              </w:rPr>
            </w:pPr>
            <w:r w:rsidRPr="002D2A33">
              <w:rPr>
                <w:sz w:val="20"/>
                <w:szCs w:val="20"/>
              </w:rPr>
              <w:t>Ресторан «Village» (ООО «АЛИЗЕ»)</w:t>
            </w:r>
          </w:p>
        </w:tc>
        <w:tc>
          <w:tcPr>
            <w:tcW w:w="2552" w:type="dxa"/>
            <w:shd w:val="clear" w:color="auto" w:fill="auto"/>
            <w:vAlign w:val="center"/>
            <w:hideMark/>
          </w:tcPr>
          <w:p w14:paraId="4A2485F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Попова, 13а</w:t>
            </w:r>
          </w:p>
        </w:tc>
        <w:tc>
          <w:tcPr>
            <w:tcW w:w="1424" w:type="dxa"/>
            <w:shd w:val="clear" w:color="auto" w:fill="auto"/>
            <w:vAlign w:val="center"/>
            <w:hideMark/>
          </w:tcPr>
          <w:p w14:paraId="7633AE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37C945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45</w:t>
            </w:r>
          </w:p>
        </w:tc>
        <w:tc>
          <w:tcPr>
            <w:tcW w:w="1276" w:type="dxa"/>
            <w:shd w:val="clear" w:color="auto" w:fill="auto"/>
            <w:noWrap/>
            <w:vAlign w:val="center"/>
            <w:hideMark/>
          </w:tcPr>
          <w:p w14:paraId="3F6C11F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59" w:type="dxa"/>
            <w:shd w:val="clear" w:color="auto" w:fill="auto"/>
            <w:noWrap/>
            <w:vAlign w:val="center"/>
            <w:hideMark/>
          </w:tcPr>
          <w:p w14:paraId="2FFA1AA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80" w:type="dxa"/>
            <w:shd w:val="clear" w:color="auto" w:fill="auto"/>
            <w:noWrap/>
            <w:vAlign w:val="center"/>
            <w:hideMark/>
          </w:tcPr>
          <w:p w14:paraId="28DE58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3C0175A" w14:textId="77777777" w:rsidTr="00827C84">
        <w:trPr>
          <w:trHeight w:val="340"/>
        </w:trPr>
        <w:tc>
          <w:tcPr>
            <w:tcW w:w="516" w:type="dxa"/>
            <w:shd w:val="clear" w:color="auto" w:fill="auto"/>
            <w:noWrap/>
            <w:vAlign w:val="center"/>
            <w:hideMark/>
          </w:tcPr>
          <w:p w14:paraId="71BEDC0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4729" w:type="dxa"/>
            <w:shd w:val="clear" w:color="auto" w:fill="auto"/>
            <w:vAlign w:val="center"/>
            <w:hideMark/>
          </w:tcPr>
          <w:p w14:paraId="420C8E4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Ночной клуб «Орфей» (ООО «АЛИЗЕ»)</w:t>
            </w:r>
          </w:p>
        </w:tc>
        <w:tc>
          <w:tcPr>
            <w:tcW w:w="2552" w:type="dxa"/>
            <w:shd w:val="clear" w:color="auto" w:fill="auto"/>
            <w:vAlign w:val="center"/>
            <w:hideMark/>
          </w:tcPr>
          <w:p w14:paraId="76BC06F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Попова, 13</w:t>
            </w:r>
          </w:p>
        </w:tc>
        <w:tc>
          <w:tcPr>
            <w:tcW w:w="1424" w:type="dxa"/>
            <w:shd w:val="clear" w:color="auto" w:fill="auto"/>
            <w:vAlign w:val="center"/>
            <w:hideMark/>
          </w:tcPr>
          <w:p w14:paraId="26655B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19730E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1276" w:type="dxa"/>
            <w:shd w:val="clear" w:color="auto" w:fill="auto"/>
            <w:noWrap/>
            <w:vAlign w:val="center"/>
            <w:hideMark/>
          </w:tcPr>
          <w:p w14:paraId="6DF0801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59" w:type="dxa"/>
            <w:shd w:val="clear" w:color="auto" w:fill="auto"/>
            <w:noWrap/>
            <w:vAlign w:val="center"/>
            <w:hideMark/>
          </w:tcPr>
          <w:p w14:paraId="3E6ED63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80" w:type="dxa"/>
            <w:shd w:val="clear" w:color="auto" w:fill="auto"/>
            <w:noWrap/>
            <w:vAlign w:val="center"/>
            <w:hideMark/>
          </w:tcPr>
          <w:p w14:paraId="3D1D9A9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445140E2" w14:textId="77777777" w:rsidTr="00827C84">
        <w:trPr>
          <w:trHeight w:val="340"/>
        </w:trPr>
        <w:tc>
          <w:tcPr>
            <w:tcW w:w="516" w:type="dxa"/>
            <w:shd w:val="clear" w:color="auto" w:fill="auto"/>
            <w:noWrap/>
            <w:vAlign w:val="center"/>
            <w:hideMark/>
          </w:tcPr>
          <w:p w14:paraId="6B4CADA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c>
          <w:tcPr>
            <w:tcW w:w="4729" w:type="dxa"/>
            <w:shd w:val="clear" w:color="auto" w:fill="auto"/>
            <w:vAlign w:val="center"/>
            <w:hideMark/>
          </w:tcPr>
          <w:p w14:paraId="77AE2D2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(ООО «Ява»)</w:t>
            </w:r>
          </w:p>
        </w:tc>
        <w:tc>
          <w:tcPr>
            <w:tcW w:w="2552" w:type="dxa"/>
            <w:shd w:val="clear" w:color="auto" w:fill="auto"/>
            <w:vAlign w:val="center"/>
            <w:hideMark/>
          </w:tcPr>
          <w:p w14:paraId="7007944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Остравская, 2</w:t>
            </w:r>
          </w:p>
        </w:tc>
        <w:tc>
          <w:tcPr>
            <w:tcW w:w="1424" w:type="dxa"/>
            <w:shd w:val="clear" w:color="auto" w:fill="auto"/>
            <w:vAlign w:val="center"/>
            <w:hideMark/>
          </w:tcPr>
          <w:p w14:paraId="6DD030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66E3531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1276" w:type="dxa"/>
            <w:shd w:val="clear" w:color="auto" w:fill="auto"/>
            <w:noWrap/>
            <w:vAlign w:val="center"/>
            <w:hideMark/>
          </w:tcPr>
          <w:p w14:paraId="39F73FF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59" w:type="dxa"/>
            <w:shd w:val="clear" w:color="auto" w:fill="auto"/>
            <w:noWrap/>
            <w:vAlign w:val="center"/>
            <w:hideMark/>
          </w:tcPr>
          <w:p w14:paraId="5D5CEF4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w:t>
            </w:r>
          </w:p>
        </w:tc>
        <w:tc>
          <w:tcPr>
            <w:tcW w:w="1580" w:type="dxa"/>
            <w:shd w:val="clear" w:color="auto" w:fill="auto"/>
            <w:noWrap/>
            <w:vAlign w:val="center"/>
            <w:hideMark/>
          </w:tcPr>
          <w:p w14:paraId="5154FB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r>
      <w:tr w:rsidR="00342284" w:rsidRPr="002D2A33" w14:paraId="71A06FC7" w14:textId="77777777" w:rsidTr="00827C84">
        <w:trPr>
          <w:trHeight w:val="340"/>
        </w:trPr>
        <w:tc>
          <w:tcPr>
            <w:tcW w:w="516" w:type="dxa"/>
            <w:shd w:val="clear" w:color="auto" w:fill="auto"/>
            <w:noWrap/>
            <w:vAlign w:val="center"/>
            <w:hideMark/>
          </w:tcPr>
          <w:p w14:paraId="7C3308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34</w:t>
            </w:r>
          </w:p>
        </w:tc>
        <w:tc>
          <w:tcPr>
            <w:tcW w:w="4729" w:type="dxa"/>
            <w:shd w:val="clear" w:color="auto" w:fill="auto"/>
            <w:vAlign w:val="center"/>
            <w:hideMark/>
          </w:tcPr>
          <w:p w14:paraId="4CCB8E4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«Пицца Рио» (ИП Ващенко Я.Х.)</w:t>
            </w:r>
          </w:p>
        </w:tc>
        <w:tc>
          <w:tcPr>
            <w:tcW w:w="2552" w:type="dxa"/>
            <w:shd w:val="clear" w:color="auto" w:fill="auto"/>
            <w:vAlign w:val="center"/>
            <w:hideMark/>
          </w:tcPr>
          <w:p w14:paraId="381E7EA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Ленина,10</w:t>
            </w:r>
          </w:p>
        </w:tc>
        <w:tc>
          <w:tcPr>
            <w:tcW w:w="1424" w:type="dxa"/>
            <w:shd w:val="clear" w:color="auto" w:fill="auto"/>
            <w:vAlign w:val="center"/>
            <w:hideMark/>
          </w:tcPr>
          <w:p w14:paraId="04ECC6D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 xml:space="preserve">посадочные </w:t>
            </w:r>
            <w:r w:rsidRPr="002D2A33">
              <w:rPr>
                <w:sz w:val="20"/>
                <w:szCs w:val="20"/>
              </w:rPr>
              <w:lastRenderedPageBreak/>
              <w:t>места</w:t>
            </w:r>
          </w:p>
        </w:tc>
        <w:tc>
          <w:tcPr>
            <w:tcW w:w="992" w:type="dxa"/>
            <w:shd w:val="clear" w:color="auto" w:fill="auto"/>
            <w:vAlign w:val="center"/>
            <w:hideMark/>
          </w:tcPr>
          <w:p w14:paraId="0A953C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50</w:t>
            </w:r>
          </w:p>
        </w:tc>
        <w:tc>
          <w:tcPr>
            <w:tcW w:w="1276" w:type="dxa"/>
            <w:shd w:val="clear" w:color="auto" w:fill="auto"/>
            <w:noWrap/>
            <w:vAlign w:val="center"/>
            <w:hideMark/>
          </w:tcPr>
          <w:p w14:paraId="1A4F8F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59" w:type="dxa"/>
            <w:shd w:val="clear" w:color="auto" w:fill="auto"/>
            <w:noWrap/>
            <w:vAlign w:val="center"/>
            <w:hideMark/>
          </w:tcPr>
          <w:p w14:paraId="7939DE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80" w:type="dxa"/>
            <w:shd w:val="clear" w:color="auto" w:fill="auto"/>
            <w:noWrap/>
            <w:vAlign w:val="center"/>
            <w:hideMark/>
          </w:tcPr>
          <w:p w14:paraId="3C28506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EFE9A5F" w14:textId="77777777" w:rsidTr="00827C84">
        <w:trPr>
          <w:trHeight w:val="340"/>
        </w:trPr>
        <w:tc>
          <w:tcPr>
            <w:tcW w:w="516" w:type="dxa"/>
            <w:shd w:val="clear" w:color="auto" w:fill="auto"/>
            <w:noWrap/>
            <w:vAlign w:val="center"/>
            <w:hideMark/>
          </w:tcPr>
          <w:p w14:paraId="32ED1DA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35</w:t>
            </w:r>
          </w:p>
        </w:tc>
        <w:tc>
          <w:tcPr>
            <w:tcW w:w="4729" w:type="dxa"/>
            <w:shd w:val="clear" w:color="auto" w:fill="auto"/>
            <w:vAlign w:val="center"/>
            <w:hideMark/>
          </w:tcPr>
          <w:p w14:paraId="4D96788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в здании ЦК «Югра – Презент» (ООО «Провиантъ»)</w:t>
            </w:r>
          </w:p>
        </w:tc>
        <w:tc>
          <w:tcPr>
            <w:tcW w:w="2552" w:type="dxa"/>
            <w:shd w:val="clear" w:color="auto" w:fill="auto"/>
            <w:vAlign w:val="center"/>
            <w:hideMark/>
          </w:tcPr>
          <w:p w14:paraId="209B11D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Спортивная, 6</w:t>
            </w:r>
          </w:p>
        </w:tc>
        <w:tc>
          <w:tcPr>
            <w:tcW w:w="1424" w:type="dxa"/>
            <w:shd w:val="clear" w:color="auto" w:fill="auto"/>
            <w:vAlign w:val="center"/>
            <w:hideMark/>
          </w:tcPr>
          <w:p w14:paraId="78071D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44064F0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276" w:type="dxa"/>
            <w:shd w:val="clear" w:color="auto" w:fill="auto"/>
            <w:noWrap/>
            <w:vAlign w:val="center"/>
            <w:hideMark/>
          </w:tcPr>
          <w:p w14:paraId="41132D2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59" w:type="dxa"/>
            <w:shd w:val="clear" w:color="auto" w:fill="auto"/>
            <w:noWrap/>
            <w:vAlign w:val="center"/>
            <w:hideMark/>
          </w:tcPr>
          <w:p w14:paraId="17B797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80" w:type="dxa"/>
            <w:shd w:val="clear" w:color="auto" w:fill="auto"/>
            <w:noWrap/>
            <w:vAlign w:val="center"/>
            <w:hideMark/>
          </w:tcPr>
          <w:p w14:paraId="7932053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13676D77" w14:textId="77777777" w:rsidTr="00827C84">
        <w:trPr>
          <w:trHeight w:val="340"/>
        </w:trPr>
        <w:tc>
          <w:tcPr>
            <w:tcW w:w="516" w:type="dxa"/>
            <w:shd w:val="clear" w:color="auto" w:fill="auto"/>
            <w:noWrap/>
            <w:vAlign w:val="center"/>
            <w:hideMark/>
          </w:tcPr>
          <w:p w14:paraId="5874F9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4729" w:type="dxa"/>
            <w:shd w:val="clear" w:color="auto" w:fill="auto"/>
            <w:vAlign w:val="center"/>
            <w:hideMark/>
          </w:tcPr>
          <w:p w14:paraId="1A8F503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в здании администрации (ООО «Югорскгазторг»)</w:t>
            </w:r>
          </w:p>
        </w:tc>
        <w:tc>
          <w:tcPr>
            <w:tcW w:w="2552" w:type="dxa"/>
            <w:shd w:val="clear" w:color="auto" w:fill="auto"/>
            <w:vAlign w:val="center"/>
            <w:hideMark/>
          </w:tcPr>
          <w:p w14:paraId="0705D36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40 лет Победы, 11</w:t>
            </w:r>
          </w:p>
        </w:tc>
        <w:tc>
          <w:tcPr>
            <w:tcW w:w="1424" w:type="dxa"/>
            <w:shd w:val="clear" w:color="auto" w:fill="auto"/>
            <w:vAlign w:val="center"/>
            <w:hideMark/>
          </w:tcPr>
          <w:p w14:paraId="058C0C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68D4146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1276" w:type="dxa"/>
            <w:shd w:val="clear" w:color="auto" w:fill="auto"/>
            <w:noWrap/>
            <w:vAlign w:val="center"/>
            <w:hideMark/>
          </w:tcPr>
          <w:p w14:paraId="2B1E83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59" w:type="dxa"/>
            <w:shd w:val="clear" w:color="auto" w:fill="auto"/>
            <w:noWrap/>
            <w:vAlign w:val="center"/>
            <w:hideMark/>
          </w:tcPr>
          <w:p w14:paraId="4C95DA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80" w:type="dxa"/>
            <w:shd w:val="clear" w:color="auto" w:fill="auto"/>
            <w:noWrap/>
            <w:vAlign w:val="center"/>
            <w:hideMark/>
          </w:tcPr>
          <w:p w14:paraId="2BDE8A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5D113B8" w14:textId="77777777" w:rsidTr="00827C84">
        <w:trPr>
          <w:trHeight w:val="340"/>
        </w:trPr>
        <w:tc>
          <w:tcPr>
            <w:tcW w:w="516" w:type="dxa"/>
            <w:shd w:val="clear" w:color="auto" w:fill="auto"/>
            <w:noWrap/>
            <w:vAlign w:val="center"/>
            <w:hideMark/>
          </w:tcPr>
          <w:p w14:paraId="01DF198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37</w:t>
            </w:r>
          </w:p>
        </w:tc>
        <w:tc>
          <w:tcPr>
            <w:tcW w:w="4729" w:type="dxa"/>
            <w:shd w:val="clear" w:color="auto" w:fill="auto"/>
            <w:vAlign w:val="center"/>
            <w:hideMark/>
          </w:tcPr>
          <w:p w14:paraId="66E39C8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«Селена» (Лодочникова Н.А.)</w:t>
            </w:r>
          </w:p>
        </w:tc>
        <w:tc>
          <w:tcPr>
            <w:tcW w:w="2552" w:type="dxa"/>
            <w:shd w:val="clear" w:color="auto" w:fill="auto"/>
            <w:vAlign w:val="center"/>
            <w:hideMark/>
          </w:tcPr>
          <w:p w14:paraId="44F88EE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Югорская, 48</w:t>
            </w:r>
          </w:p>
        </w:tc>
        <w:tc>
          <w:tcPr>
            <w:tcW w:w="1424" w:type="dxa"/>
            <w:shd w:val="clear" w:color="auto" w:fill="auto"/>
            <w:vAlign w:val="center"/>
            <w:hideMark/>
          </w:tcPr>
          <w:p w14:paraId="0E8F3D0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28256B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276" w:type="dxa"/>
            <w:shd w:val="clear" w:color="auto" w:fill="auto"/>
            <w:noWrap/>
            <w:vAlign w:val="center"/>
            <w:hideMark/>
          </w:tcPr>
          <w:p w14:paraId="3E9B953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59" w:type="dxa"/>
            <w:shd w:val="clear" w:color="auto" w:fill="auto"/>
            <w:noWrap/>
            <w:vAlign w:val="center"/>
            <w:hideMark/>
          </w:tcPr>
          <w:p w14:paraId="71B7C05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80" w:type="dxa"/>
            <w:shd w:val="clear" w:color="auto" w:fill="auto"/>
            <w:noWrap/>
            <w:vAlign w:val="center"/>
            <w:hideMark/>
          </w:tcPr>
          <w:p w14:paraId="315A71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r>
      <w:tr w:rsidR="00342284" w:rsidRPr="002D2A33" w14:paraId="4EFC6C7C" w14:textId="77777777" w:rsidTr="00827C84">
        <w:trPr>
          <w:trHeight w:val="340"/>
        </w:trPr>
        <w:tc>
          <w:tcPr>
            <w:tcW w:w="516" w:type="dxa"/>
            <w:shd w:val="clear" w:color="auto" w:fill="auto"/>
            <w:noWrap/>
            <w:vAlign w:val="center"/>
            <w:hideMark/>
          </w:tcPr>
          <w:p w14:paraId="70EE61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4729" w:type="dxa"/>
            <w:shd w:val="clear" w:color="auto" w:fill="auto"/>
            <w:vAlign w:val="center"/>
            <w:hideMark/>
          </w:tcPr>
          <w:p w14:paraId="041B3AB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«Римские каникулы» (ООО «Юграгазторг»)</w:t>
            </w:r>
          </w:p>
        </w:tc>
        <w:tc>
          <w:tcPr>
            <w:tcW w:w="2552" w:type="dxa"/>
            <w:shd w:val="clear" w:color="auto" w:fill="auto"/>
            <w:vAlign w:val="center"/>
            <w:hideMark/>
          </w:tcPr>
          <w:p w14:paraId="23A8E61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9а</w:t>
            </w:r>
          </w:p>
        </w:tc>
        <w:tc>
          <w:tcPr>
            <w:tcW w:w="1424" w:type="dxa"/>
            <w:shd w:val="clear" w:color="auto" w:fill="auto"/>
            <w:vAlign w:val="center"/>
            <w:hideMark/>
          </w:tcPr>
          <w:p w14:paraId="218F9E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1DCB086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35</w:t>
            </w:r>
          </w:p>
        </w:tc>
        <w:tc>
          <w:tcPr>
            <w:tcW w:w="1276" w:type="dxa"/>
            <w:shd w:val="clear" w:color="auto" w:fill="auto"/>
            <w:noWrap/>
            <w:vAlign w:val="center"/>
            <w:hideMark/>
          </w:tcPr>
          <w:p w14:paraId="110DC4D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59" w:type="dxa"/>
            <w:shd w:val="clear" w:color="auto" w:fill="auto"/>
            <w:noWrap/>
            <w:vAlign w:val="center"/>
            <w:hideMark/>
          </w:tcPr>
          <w:p w14:paraId="58451DC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1580" w:type="dxa"/>
            <w:shd w:val="clear" w:color="auto" w:fill="auto"/>
            <w:noWrap/>
            <w:vAlign w:val="center"/>
            <w:hideMark/>
          </w:tcPr>
          <w:p w14:paraId="6E946BE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r>
      <w:tr w:rsidR="00342284" w:rsidRPr="002D2A33" w14:paraId="48086912" w14:textId="77777777" w:rsidTr="00827C84">
        <w:trPr>
          <w:trHeight w:val="340"/>
        </w:trPr>
        <w:tc>
          <w:tcPr>
            <w:tcW w:w="516" w:type="dxa"/>
            <w:shd w:val="clear" w:color="auto" w:fill="auto"/>
            <w:noWrap/>
            <w:vAlign w:val="center"/>
            <w:hideMark/>
          </w:tcPr>
          <w:p w14:paraId="44DABCB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39</w:t>
            </w:r>
          </w:p>
        </w:tc>
        <w:tc>
          <w:tcPr>
            <w:tcW w:w="4729" w:type="dxa"/>
            <w:shd w:val="clear" w:color="auto" w:fill="auto"/>
            <w:vAlign w:val="center"/>
            <w:hideMark/>
          </w:tcPr>
          <w:p w14:paraId="1686B95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Детское кафе с игровым залом (ИП Кабанов В.Б.)</w:t>
            </w:r>
          </w:p>
        </w:tc>
        <w:tc>
          <w:tcPr>
            <w:tcW w:w="2552" w:type="dxa"/>
            <w:shd w:val="clear" w:color="auto" w:fill="auto"/>
            <w:vAlign w:val="center"/>
            <w:hideMark/>
          </w:tcPr>
          <w:p w14:paraId="4981C21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Буряка, 1/1</w:t>
            </w:r>
          </w:p>
        </w:tc>
        <w:tc>
          <w:tcPr>
            <w:tcW w:w="1424" w:type="dxa"/>
            <w:shd w:val="clear" w:color="auto" w:fill="auto"/>
            <w:vAlign w:val="center"/>
            <w:hideMark/>
          </w:tcPr>
          <w:p w14:paraId="11FF7A4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110360D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276" w:type="dxa"/>
            <w:shd w:val="clear" w:color="auto" w:fill="auto"/>
            <w:noWrap/>
            <w:vAlign w:val="center"/>
            <w:hideMark/>
          </w:tcPr>
          <w:p w14:paraId="49A710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59" w:type="dxa"/>
            <w:shd w:val="clear" w:color="auto" w:fill="auto"/>
            <w:noWrap/>
            <w:vAlign w:val="center"/>
            <w:hideMark/>
          </w:tcPr>
          <w:p w14:paraId="293FCD2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80" w:type="dxa"/>
            <w:shd w:val="clear" w:color="auto" w:fill="auto"/>
            <w:noWrap/>
            <w:vAlign w:val="center"/>
            <w:hideMark/>
          </w:tcPr>
          <w:p w14:paraId="0FAF02B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F8BCD69" w14:textId="77777777" w:rsidTr="00827C84">
        <w:trPr>
          <w:trHeight w:val="340"/>
        </w:trPr>
        <w:tc>
          <w:tcPr>
            <w:tcW w:w="516" w:type="dxa"/>
            <w:shd w:val="clear" w:color="auto" w:fill="auto"/>
            <w:noWrap/>
            <w:vAlign w:val="center"/>
            <w:hideMark/>
          </w:tcPr>
          <w:p w14:paraId="05B3A6A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4729" w:type="dxa"/>
            <w:shd w:val="clear" w:color="auto" w:fill="auto"/>
            <w:vAlign w:val="center"/>
            <w:hideMark/>
          </w:tcPr>
          <w:p w14:paraId="580D9A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«Сибирское» (ООО «Гостиница «Сибирская»)</w:t>
            </w:r>
          </w:p>
        </w:tc>
        <w:tc>
          <w:tcPr>
            <w:tcW w:w="2552" w:type="dxa"/>
            <w:shd w:val="clear" w:color="auto" w:fill="auto"/>
            <w:vAlign w:val="center"/>
            <w:hideMark/>
          </w:tcPr>
          <w:p w14:paraId="1CE948A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Сибирская, 11</w:t>
            </w:r>
          </w:p>
        </w:tc>
        <w:tc>
          <w:tcPr>
            <w:tcW w:w="1424" w:type="dxa"/>
            <w:shd w:val="clear" w:color="auto" w:fill="auto"/>
            <w:vAlign w:val="center"/>
            <w:hideMark/>
          </w:tcPr>
          <w:p w14:paraId="3C95AD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552DD8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35</w:t>
            </w:r>
          </w:p>
        </w:tc>
        <w:tc>
          <w:tcPr>
            <w:tcW w:w="1276" w:type="dxa"/>
            <w:shd w:val="clear" w:color="auto" w:fill="auto"/>
            <w:noWrap/>
            <w:vAlign w:val="center"/>
            <w:hideMark/>
          </w:tcPr>
          <w:p w14:paraId="5AC9082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1559" w:type="dxa"/>
            <w:shd w:val="clear" w:color="auto" w:fill="auto"/>
            <w:noWrap/>
            <w:vAlign w:val="center"/>
            <w:hideMark/>
          </w:tcPr>
          <w:p w14:paraId="6D4BD4A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1580" w:type="dxa"/>
            <w:shd w:val="clear" w:color="auto" w:fill="auto"/>
            <w:noWrap/>
            <w:vAlign w:val="center"/>
            <w:hideMark/>
          </w:tcPr>
          <w:p w14:paraId="112911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757F923" w14:textId="77777777" w:rsidTr="00827C84">
        <w:trPr>
          <w:trHeight w:val="340"/>
        </w:trPr>
        <w:tc>
          <w:tcPr>
            <w:tcW w:w="516" w:type="dxa"/>
            <w:shd w:val="clear" w:color="auto" w:fill="auto"/>
            <w:noWrap/>
            <w:vAlign w:val="center"/>
            <w:hideMark/>
          </w:tcPr>
          <w:p w14:paraId="615430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41</w:t>
            </w:r>
          </w:p>
        </w:tc>
        <w:tc>
          <w:tcPr>
            <w:tcW w:w="4729" w:type="dxa"/>
            <w:shd w:val="clear" w:color="auto" w:fill="auto"/>
            <w:vAlign w:val="center"/>
            <w:hideMark/>
          </w:tcPr>
          <w:p w14:paraId="75E5D0A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(ООО «Космик»)</w:t>
            </w:r>
          </w:p>
        </w:tc>
        <w:tc>
          <w:tcPr>
            <w:tcW w:w="2552" w:type="dxa"/>
            <w:shd w:val="clear" w:color="auto" w:fill="auto"/>
            <w:vAlign w:val="center"/>
            <w:hideMark/>
          </w:tcPr>
          <w:p w14:paraId="0C81BD3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6</w:t>
            </w:r>
          </w:p>
        </w:tc>
        <w:tc>
          <w:tcPr>
            <w:tcW w:w="1424" w:type="dxa"/>
            <w:shd w:val="clear" w:color="auto" w:fill="auto"/>
            <w:vAlign w:val="center"/>
            <w:hideMark/>
          </w:tcPr>
          <w:p w14:paraId="6844528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201EC85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w:t>
            </w:r>
          </w:p>
        </w:tc>
        <w:tc>
          <w:tcPr>
            <w:tcW w:w="1276" w:type="dxa"/>
            <w:shd w:val="clear" w:color="auto" w:fill="auto"/>
            <w:noWrap/>
            <w:vAlign w:val="center"/>
            <w:hideMark/>
          </w:tcPr>
          <w:p w14:paraId="57F81C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1559" w:type="dxa"/>
            <w:shd w:val="clear" w:color="auto" w:fill="auto"/>
            <w:noWrap/>
            <w:vAlign w:val="center"/>
            <w:hideMark/>
          </w:tcPr>
          <w:p w14:paraId="6471E5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1580" w:type="dxa"/>
            <w:shd w:val="clear" w:color="auto" w:fill="auto"/>
            <w:noWrap/>
            <w:vAlign w:val="center"/>
            <w:hideMark/>
          </w:tcPr>
          <w:p w14:paraId="0073D8F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52221DD" w14:textId="77777777" w:rsidTr="00827C84">
        <w:trPr>
          <w:trHeight w:val="340"/>
        </w:trPr>
        <w:tc>
          <w:tcPr>
            <w:tcW w:w="516" w:type="dxa"/>
            <w:shd w:val="clear" w:color="auto" w:fill="auto"/>
            <w:noWrap/>
            <w:vAlign w:val="center"/>
            <w:hideMark/>
          </w:tcPr>
          <w:p w14:paraId="04FD996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c>
          <w:tcPr>
            <w:tcW w:w="4729" w:type="dxa"/>
            <w:shd w:val="clear" w:color="auto" w:fill="auto"/>
            <w:vAlign w:val="center"/>
            <w:hideMark/>
          </w:tcPr>
          <w:p w14:paraId="0FF2897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«Осенний марафон» в здании отеля «Спорт» (ООО «Юграгазторг»)</w:t>
            </w:r>
          </w:p>
        </w:tc>
        <w:tc>
          <w:tcPr>
            <w:tcW w:w="2552" w:type="dxa"/>
            <w:shd w:val="clear" w:color="auto" w:fill="auto"/>
            <w:vAlign w:val="center"/>
            <w:hideMark/>
          </w:tcPr>
          <w:p w14:paraId="668F6E0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22д</w:t>
            </w:r>
          </w:p>
        </w:tc>
        <w:tc>
          <w:tcPr>
            <w:tcW w:w="1424" w:type="dxa"/>
            <w:shd w:val="clear" w:color="auto" w:fill="auto"/>
            <w:vAlign w:val="center"/>
            <w:hideMark/>
          </w:tcPr>
          <w:p w14:paraId="277D8C7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16827D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1276" w:type="dxa"/>
            <w:shd w:val="clear" w:color="auto" w:fill="auto"/>
            <w:noWrap/>
            <w:vAlign w:val="center"/>
            <w:hideMark/>
          </w:tcPr>
          <w:p w14:paraId="270FFA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59" w:type="dxa"/>
            <w:shd w:val="clear" w:color="auto" w:fill="auto"/>
            <w:noWrap/>
            <w:vAlign w:val="center"/>
            <w:hideMark/>
          </w:tcPr>
          <w:p w14:paraId="2B18560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80" w:type="dxa"/>
            <w:shd w:val="clear" w:color="auto" w:fill="auto"/>
            <w:noWrap/>
            <w:vAlign w:val="center"/>
            <w:hideMark/>
          </w:tcPr>
          <w:p w14:paraId="5FA8AD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F6F1531" w14:textId="77777777" w:rsidTr="00827C84">
        <w:trPr>
          <w:trHeight w:val="340"/>
        </w:trPr>
        <w:tc>
          <w:tcPr>
            <w:tcW w:w="516" w:type="dxa"/>
            <w:shd w:val="clear" w:color="auto" w:fill="auto"/>
            <w:noWrap/>
            <w:vAlign w:val="center"/>
            <w:hideMark/>
          </w:tcPr>
          <w:p w14:paraId="697A18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43</w:t>
            </w:r>
          </w:p>
        </w:tc>
        <w:tc>
          <w:tcPr>
            <w:tcW w:w="4729" w:type="dxa"/>
            <w:shd w:val="clear" w:color="auto" w:fill="auto"/>
            <w:vAlign w:val="center"/>
            <w:hideMark/>
          </w:tcPr>
          <w:p w14:paraId="0C15E0B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Ресторан «Малиновка» (ООО «Пегас»)</w:t>
            </w:r>
          </w:p>
        </w:tc>
        <w:tc>
          <w:tcPr>
            <w:tcW w:w="2552" w:type="dxa"/>
            <w:shd w:val="clear" w:color="auto" w:fill="auto"/>
            <w:vAlign w:val="center"/>
            <w:hideMark/>
          </w:tcPr>
          <w:p w14:paraId="3E5B86F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20</w:t>
            </w:r>
          </w:p>
        </w:tc>
        <w:tc>
          <w:tcPr>
            <w:tcW w:w="1424" w:type="dxa"/>
            <w:shd w:val="clear" w:color="auto" w:fill="auto"/>
            <w:vAlign w:val="center"/>
            <w:hideMark/>
          </w:tcPr>
          <w:p w14:paraId="585525B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5595C17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106</w:t>
            </w:r>
          </w:p>
        </w:tc>
        <w:tc>
          <w:tcPr>
            <w:tcW w:w="1276" w:type="dxa"/>
            <w:shd w:val="clear" w:color="auto" w:fill="auto"/>
            <w:noWrap/>
            <w:vAlign w:val="center"/>
            <w:hideMark/>
          </w:tcPr>
          <w:p w14:paraId="6D2BCB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1559" w:type="dxa"/>
            <w:shd w:val="clear" w:color="auto" w:fill="auto"/>
            <w:noWrap/>
            <w:vAlign w:val="center"/>
            <w:hideMark/>
          </w:tcPr>
          <w:p w14:paraId="441B41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1580" w:type="dxa"/>
            <w:shd w:val="clear" w:color="auto" w:fill="auto"/>
            <w:noWrap/>
            <w:vAlign w:val="center"/>
            <w:hideMark/>
          </w:tcPr>
          <w:p w14:paraId="64BBB0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44CC230" w14:textId="77777777" w:rsidTr="00827C84">
        <w:trPr>
          <w:trHeight w:val="340"/>
        </w:trPr>
        <w:tc>
          <w:tcPr>
            <w:tcW w:w="516" w:type="dxa"/>
            <w:shd w:val="clear" w:color="auto" w:fill="auto"/>
            <w:noWrap/>
            <w:vAlign w:val="center"/>
            <w:hideMark/>
          </w:tcPr>
          <w:p w14:paraId="338CA17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c>
          <w:tcPr>
            <w:tcW w:w="4729" w:type="dxa"/>
            <w:shd w:val="clear" w:color="auto" w:fill="auto"/>
            <w:vAlign w:val="center"/>
            <w:hideMark/>
          </w:tcPr>
          <w:p w14:paraId="351C041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«Десятое королевство» в гостинице «Солнечная» (ИП Черниченко Т.Г.)</w:t>
            </w:r>
          </w:p>
        </w:tc>
        <w:tc>
          <w:tcPr>
            <w:tcW w:w="2552" w:type="dxa"/>
            <w:shd w:val="clear" w:color="auto" w:fill="auto"/>
            <w:vAlign w:val="center"/>
            <w:hideMark/>
          </w:tcPr>
          <w:p w14:paraId="0ED5AB5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Ермака, 2</w:t>
            </w:r>
          </w:p>
        </w:tc>
        <w:tc>
          <w:tcPr>
            <w:tcW w:w="1424" w:type="dxa"/>
            <w:shd w:val="clear" w:color="auto" w:fill="auto"/>
            <w:vAlign w:val="center"/>
            <w:hideMark/>
          </w:tcPr>
          <w:p w14:paraId="361BF3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6964608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276" w:type="dxa"/>
            <w:shd w:val="clear" w:color="auto" w:fill="auto"/>
            <w:noWrap/>
            <w:vAlign w:val="center"/>
            <w:hideMark/>
          </w:tcPr>
          <w:p w14:paraId="4AD7F43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59" w:type="dxa"/>
            <w:shd w:val="clear" w:color="auto" w:fill="auto"/>
            <w:noWrap/>
            <w:vAlign w:val="center"/>
            <w:hideMark/>
          </w:tcPr>
          <w:p w14:paraId="59C074F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80" w:type="dxa"/>
            <w:shd w:val="clear" w:color="auto" w:fill="auto"/>
            <w:noWrap/>
            <w:vAlign w:val="center"/>
            <w:hideMark/>
          </w:tcPr>
          <w:p w14:paraId="4752F3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r>
      <w:tr w:rsidR="00342284" w:rsidRPr="002D2A33" w14:paraId="5A6B47EF" w14:textId="77777777" w:rsidTr="00827C84">
        <w:trPr>
          <w:trHeight w:val="340"/>
        </w:trPr>
        <w:tc>
          <w:tcPr>
            <w:tcW w:w="516" w:type="dxa"/>
            <w:shd w:val="clear" w:color="auto" w:fill="auto"/>
            <w:noWrap/>
            <w:vAlign w:val="center"/>
            <w:hideMark/>
          </w:tcPr>
          <w:p w14:paraId="1FC296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45</w:t>
            </w:r>
          </w:p>
        </w:tc>
        <w:tc>
          <w:tcPr>
            <w:tcW w:w="4729" w:type="dxa"/>
            <w:shd w:val="clear" w:color="auto" w:fill="auto"/>
            <w:vAlign w:val="center"/>
            <w:hideMark/>
          </w:tcPr>
          <w:p w14:paraId="0723481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Кофейня «Чайкоффский» (Садриев Р.Г.)</w:t>
            </w:r>
          </w:p>
        </w:tc>
        <w:tc>
          <w:tcPr>
            <w:tcW w:w="2552" w:type="dxa"/>
            <w:shd w:val="clear" w:color="auto" w:fill="auto"/>
            <w:vAlign w:val="center"/>
            <w:hideMark/>
          </w:tcPr>
          <w:p w14:paraId="6F90D0E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Территория ЦПКиО «Аттракцион»</w:t>
            </w:r>
          </w:p>
        </w:tc>
        <w:tc>
          <w:tcPr>
            <w:tcW w:w="1424" w:type="dxa"/>
            <w:shd w:val="clear" w:color="auto" w:fill="auto"/>
            <w:vAlign w:val="center"/>
            <w:hideMark/>
          </w:tcPr>
          <w:p w14:paraId="21ABEDA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5BC8627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c>
          <w:tcPr>
            <w:tcW w:w="1276" w:type="dxa"/>
            <w:shd w:val="clear" w:color="auto" w:fill="auto"/>
            <w:noWrap/>
            <w:vAlign w:val="center"/>
            <w:hideMark/>
          </w:tcPr>
          <w:p w14:paraId="3175C69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1559" w:type="dxa"/>
            <w:shd w:val="clear" w:color="auto" w:fill="auto"/>
            <w:noWrap/>
            <w:vAlign w:val="center"/>
            <w:hideMark/>
          </w:tcPr>
          <w:p w14:paraId="0E518A5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80" w:type="dxa"/>
            <w:shd w:val="clear" w:color="auto" w:fill="auto"/>
            <w:noWrap/>
            <w:vAlign w:val="center"/>
            <w:hideMark/>
          </w:tcPr>
          <w:p w14:paraId="693612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r>
      <w:tr w:rsidR="00342284" w:rsidRPr="002D2A33" w14:paraId="241C8FA4" w14:textId="77777777" w:rsidTr="00827C84">
        <w:trPr>
          <w:trHeight w:val="340"/>
        </w:trPr>
        <w:tc>
          <w:tcPr>
            <w:tcW w:w="516" w:type="dxa"/>
            <w:shd w:val="clear" w:color="auto" w:fill="auto"/>
            <w:noWrap/>
            <w:vAlign w:val="center"/>
            <w:hideMark/>
          </w:tcPr>
          <w:p w14:paraId="60B386F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c>
          <w:tcPr>
            <w:tcW w:w="4729" w:type="dxa"/>
            <w:shd w:val="clear" w:color="auto" w:fill="auto"/>
            <w:vAlign w:val="center"/>
            <w:hideMark/>
          </w:tcPr>
          <w:p w14:paraId="624DCE8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«Трапезный зал» (ИП Кармацких В.Н.)</w:t>
            </w:r>
          </w:p>
        </w:tc>
        <w:tc>
          <w:tcPr>
            <w:tcW w:w="2552" w:type="dxa"/>
            <w:shd w:val="clear" w:color="auto" w:fill="auto"/>
            <w:vAlign w:val="center"/>
            <w:hideMark/>
          </w:tcPr>
          <w:p w14:paraId="5DF9FE1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Попова, 2ж</w:t>
            </w:r>
          </w:p>
        </w:tc>
        <w:tc>
          <w:tcPr>
            <w:tcW w:w="1424" w:type="dxa"/>
            <w:shd w:val="clear" w:color="auto" w:fill="auto"/>
            <w:vAlign w:val="center"/>
            <w:hideMark/>
          </w:tcPr>
          <w:p w14:paraId="5A95B6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3C911AB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276" w:type="dxa"/>
            <w:shd w:val="clear" w:color="auto" w:fill="auto"/>
            <w:noWrap/>
            <w:vAlign w:val="center"/>
            <w:hideMark/>
          </w:tcPr>
          <w:p w14:paraId="25BB1A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59" w:type="dxa"/>
            <w:shd w:val="clear" w:color="auto" w:fill="auto"/>
            <w:noWrap/>
            <w:vAlign w:val="center"/>
            <w:hideMark/>
          </w:tcPr>
          <w:p w14:paraId="15FF098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80" w:type="dxa"/>
            <w:shd w:val="clear" w:color="auto" w:fill="auto"/>
            <w:noWrap/>
            <w:vAlign w:val="center"/>
            <w:hideMark/>
          </w:tcPr>
          <w:p w14:paraId="741D53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F38C5EC" w14:textId="77777777" w:rsidTr="00827C84">
        <w:trPr>
          <w:trHeight w:val="340"/>
        </w:trPr>
        <w:tc>
          <w:tcPr>
            <w:tcW w:w="516" w:type="dxa"/>
            <w:shd w:val="clear" w:color="auto" w:fill="auto"/>
            <w:noWrap/>
            <w:vAlign w:val="center"/>
            <w:hideMark/>
          </w:tcPr>
          <w:p w14:paraId="76BF3A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47</w:t>
            </w:r>
          </w:p>
        </w:tc>
        <w:tc>
          <w:tcPr>
            <w:tcW w:w="4729" w:type="dxa"/>
            <w:shd w:val="clear" w:color="auto" w:fill="auto"/>
            <w:vAlign w:val="center"/>
            <w:hideMark/>
          </w:tcPr>
          <w:p w14:paraId="2139FBB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Ресторан «Сезам» (ООО «Апшерон»)</w:t>
            </w:r>
          </w:p>
        </w:tc>
        <w:tc>
          <w:tcPr>
            <w:tcW w:w="2552" w:type="dxa"/>
            <w:shd w:val="clear" w:color="auto" w:fill="auto"/>
            <w:vAlign w:val="center"/>
            <w:hideMark/>
          </w:tcPr>
          <w:p w14:paraId="487AC72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Агиришская, 1</w:t>
            </w:r>
          </w:p>
        </w:tc>
        <w:tc>
          <w:tcPr>
            <w:tcW w:w="1424" w:type="dxa"/>
            <w:shd w:val="clear" w:color="auto" w:fill="auto"/>
            <w:vAlign w:val="center"/>
            <w:hideMark/>
          </w:tcPr>
          <w:p w14:paraId="29368F3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2D21E4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158</w:t>
            </w:r>
          </w:p>
        </w:tc>
        <w:tc>
          <w:tcPr>
            <w:tcW w:w="1276" w:type="dxa"/>
            <w:shd w:val="clear" w:color="auto" w:fill="auto"/>
            <w:noWrap/>
            <w:vAlign w:val="center"/>
            <w:hideMark/>
          </w:tcPr>
          <w:p w14:paraId="0855B3A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59" w:type="dxa"/>
            <w:shd w:val="clear" w:color="auto" w:fill="auto"/>
            <w:noWrap/>
            <w:vAlign w:val="center"/>
            <w:hideMark/>
          </w:tcPr>
          <w:p w14:paraId="5AD8C3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48</w:t>
            </w:r>
          </w:p>
        </w:tc>
        <w:tc>
          <w:tcPr>
            <w:tcW w:w="1580" w:type="dxa"/>
            <w:shd w:val="clear" w:color="auto" w:fill="auto"/>
            <w:noWrap/>
            <w:vAlign w:val="center"/>
            <w:hideMark/>
          </w:tcPr>
          <w:p w14:paraId="48D42FC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r>
      <w:tr w:rsidR="00342284" w:rsidRPr="002D2A33" w14:paraId="37E4C8E0" w14:textId="77777777" w:rsidTr="00827C84">
        <w:trPr>
          <w:trHeight w:val="340"/>
        </w:trPr>
        <w:tc>
          <w:tcPr>
            <w:tcW w:w="516" w:type="dxa"/>
            <w:shd w:val="clear" w:color="auto" w:fill="auto"/>
            <w:noWrap/>
            <w:vAlign w:val="center"/>
            <w:hideMark/>
          </w:tcPr>
          <w:p w14:paraId="100DBB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48</w:t>
            </w:r>
          </w:p>
        </w:tc>
        <w:tc>
          <w:tcPr>
            <w:tcW w:w="4729" w:type="dxa"/>
            <w:shd w:val="clear" w:color="auto" w:fill="auto"/>
            <w:vAlign w:val="center"/>
            <w:hideMark/>
          </w:tcPr>
          <w:p w14:paraId="79D1F83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Ресторан «Лас-Вегас» (ООО «Югра-Престиж»)</w:t>
            </w:r>
          </w:p>
        </w:tc>
        <w:tc>
          <w:tcPr>
            <w:tcW w:w="2552" w:type="dxa"/>
            <w:shd w:val="clear" w:color="auto" w:fill="auto"/>
            <w:vAlign w:val="center"/>
            <w:hideMark/>
          </w:tcPr>
          <w:p w14:paraId="072C84D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Попова, 2к</w:t>
            </w:r>
          </w:p>
        </w:tc>
        <w:tc>
          <w:tcPr>
            <w:tcW w:w="1424" w:type="dxa"/>
            <w:shd w:val="clear" w:color="auto" w:fill="auto"/>
            <w:vAlign w:val="center"/>
            <w:hideMark/>
          </w:tcPr>
          <w:p w14:paraId="51F1EA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48B75C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120</w:t>
            </w:r>
          </w:p>
        </w:tc>
        <w:tc>
          <w:tcPr>
            <w:tcW w:w="1276" w:type="dxa"/>
            <w:shd w:val="clear" w:color="auto" w:fill="auto"/>
            <w:noWrap/>
            <w:vAlign w:val="center"/>
            <w:hideMark/>
          </w:tcPr>
          <w:p w14:paraId="3D60A4A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1559" w:type="dxa"/>
            <w:shd w:val="clear" w:color="auto" w:fill="auto"/>
            <w:noWrap/>
            <w:vAlign w:val="center"/>
            <w:hideMark/>
          </w:tcPr>
          <w:p w14:paraId="3F9853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1580" w:type="dxa"/>
            <w:shd w:val="clear" w:color="auto" w:fill="auto"/>
            <w:noWrap/>
            <w:vAlign w:val="center"/>
            <w:hideMark/>
          </w:tcPr>
          <w:p w14:paraId="51C2C3F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r>
      <w:tr w:rsidR="00342284" w:rsidRPr="002D2A33" w14:paraId="6EE71D18" w14:textId="77777777" w:rsidTr="00827C84">
        <w:trPr>
          <w:trHeight w:val="340"/>
        </w:trPr>
        <w:tc>
          <w:tcPr>
            <w:tcW w:w="516" w:type="dxa"/>
            <w:shd w:val="clear" w:color="auto" w:fill="auto"/>
            <w:noWrap/>
            <w:vAlign w:val="center"/>
            <w:hideMark/>
          </w:tcPr>
          <w:p w14:paraId="5EFB13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49</w:t>
            </w:r>
          </w:p>
        </w:tc>
        <w:tc>
          <w:tcPr>
            <w:tcW w:w="4729" w:type="dxa"/>
            <w:shd w:val="clear" w:color="auto" w:fill="auto"/>
            <w:vAlign w:val="center"/>
            <w:hideMark/>
          </w:tcPr>
          <w:p w14:paraId="612E35E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«Ирландский паб «Дублин» (ООО «Дублин»)</w:t>
            </w:r>
          </w:p>
        </w:tc>
        <w:tc>
          <w:tcPr>
            <w:tcW w:w="2552" w:type="dxa"/>
            <w:shd w:val="clear" w:color="auto" w:fill="auto"/>
            <w:vAlign w:val="center"/>
            <w:hideMark/>
          </w:tcPr>
          <w:p w14:paraId="44D5B9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9б</w:t>
            </w:r>
          </w:p>
        </w:tc>
        <w:tc>
          <w:tcPr>
            <w:tcW w:w="1424" w:type="dxa"/>
            <w:shd w:val="clear" w:color="auto" w:fill="auto"/>
            <w:vAlign w:val="center"/>
            <w:hideMark/>
          </w:tcPr>
          <w:p w14:paraId="563674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022F2BD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w:t>
            </w:r>
          </w:p>
        </w:tc>
        <w:tc>
          <w:tcPr>
            <w:tcW w:w="1276" w:type="dxa"/>
            <w:shd w:val="clear" w:color="auto" w:fill="auto"/>
            <w:noWrap/>
            <w:vAlign w:val="center"/>
            <w:hideMark/>
          </w:tcPr>
          <w:p w14:paraId="66B0B45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1559" w:type="dxa"/>
            <w:shd w:val="clear" w:color="auto" w:fill="auto"/>
            <w:noWrap/>
            <w:vAlign w:val="center"/>
            <w:hideMark/>
          </w:tcPr>
          <w:p w14:paraId="240419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1580" w:type="dxa"/>
            <w:shd w:val="clear" w:color="auto" w:fill="auto"/>
            <w:noWrap/>
            <w:vAlign w:val="center"/>
            <w:hideMark/>
          </w:tcPr>
          <w:p w14:paraId="4C54DE7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4F8D9442" w14:textId="77777777" w:rsidTr="00827C84">
        <w:trPr>
          <w:trHeight w:val="340"/>
        </w:trPr>
        <w:tc>
          <w:tcPr>
            <w:tcW w:w="516" w:type="dxa"/>
            <w:shd w:val="clear" w:color="auto" w:fill="auto"/>
            <w:noWrap/>
            <w:vAlign w:val="center"/>
            <w:hideMark/>
          </w:tcPr>
          <w:p w14:paraId="335425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4729" w:type="dxa"/>
            <w:shd w:val="clear" w:color="auto" w:fill="auto"/>
            <w:vAlign w:val="center"/>
            <w:hideMark/>
          </w:tcPr>
          <w:p w14:paraId="3E3BA5C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Кафе «Ретро» (ОАО «Квант-плюс»)</w:t>
            </w:r>
          </w:p>
        </w:tc>
        <w:tc>
          <w:tcPr>
            <w:tcW w:w="2552" w:type="dxa"/>
            <w:shd w:val="clear" w:color="auto" w:fill="auto"/>
            <w:vAlign w:val="center"/>
            <w:hideMark/>
          </w:tcPr>
          <w:p w14:paraId="1152CD5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 26а</w:t>
            </w:r>
          </w:p>
        </w:tc>
        <w:tc>
          <w:tcPr>
            <w:tcW w:w="1424" w:type="dxa"/>
            <w:shd w:val="clear" w:color="auto" w:fill="auto"/>
            <w:vAlign w:val="center"/>
            <w:hideMark/>
          </w:tcPr>
          <w:p w14:paraId="309CF9A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посадочные места</w:t>
            </w:r>
          </w:p>
        </w:tc>
        <w:tc>
          <w:tcPr>
            <w:tcW w:w="992" w:type="dxa"/>
            <w:shd w:val="clear" w:color="auto" w:fill="auto"/>
            <w:vAlign w:val="center"/>
            <w:hideMark/>
          </w:tcPr>
          <w:p w14:paraId="112203C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276" w:type="dxa"/>
            <w:shd w:val="clear" w:color="auto" w:fill="auto"/>
            <w:noWrap/>
            <w:vAlign w:val="center"/>
            <w:hideMark/>
          </w:tcPr>
          <w:p w14:paraId="60F71AF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59" w:type="dxa"/>
            <w:shd w:val="clear" w:color="auto" w:fill="auto"/>
            <w:noWrap/>
            <w:vAlign w:val="center"/>
            <w:hideMark/>
          </w:tcPr>
          <w:p w14:paraId="02D3633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80" w:type="dxa"/>
            <w:shd w:val="clear" w:color="auto" w:fill="auto"/>
            <w:noWrap/>
            <w:vAlign w:val="center"/>
            <w:hideMark/>
          </w:tcPr>
          <w:p w14:paraId="0292A9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24D3CD5" w14:textId="77777777" w:rsidTr="00827C84">
        <w:trPr>
          <w:trHeight w:val="340"/>
        </w:trPr>
        <w:tc>
          <w:tcPr>
            <w:tcW w:w="516" w:type="dxa"/>
            <w:shd w:val="clear" w:color="auto" w:fill="auto"/>
            <w:noWrap/>
            <w:vAlign w:val="center"/>
            <w:hideMark/>
          </w:tcPr>
          <w:p w14:paraId="057D8A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51</w:t>
            </w:r>
          </w:p>
        </w:tc>
        <w:tc>
          <w:tcPr>
            <w:tcW w:w="4729" w:type="dxa"/>
            <w:shd w:val="clear" w:color="auto" w:fill="auto"/>
            <w:noWrap/>
            <w:vAlign w:val="center"/>
            <w:hideMark/>
          </w:tcPr>
          <w:p w14:paraId="3C3463B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 xml:space="preserve">Гостиница «Сосновый бор» (гостиница переведена в разряд административных зданий ООО «Газпром трансгаз Югорск», с 01.01.2011г. услуги по проживанию сторонним гостям не предоставляются, используется только для проживания </w:t>
            </w:r>
            <w:r w:rsidRPr="002D2A33">
              <w:rPr>
                <w:sz w:val="20"/>
                <w:szCs w:val="20"/>
              </w:rPr>
              <w:lastRenderedPageBreak/>
              <w:t>корпоративных клиентов)</w:t>
            </w:r>
          </w:p>
        </w:tc>
        <w:tc>
          <w:tcPr>
            <w:tcW w:w="2552" w:type="dxa"/>
            <w:shd w:val="clear" w:color="auto" w:fill="auto"/>
            <w:noWrap/>
            <w:vAlign w:val="center"/>
            <w:hideMark/>
          </w:tcPr>
          <w:p w14:paraId="40E267C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lastRenderedPageBreak/>
              <w:t>ул. Гастелло, 22</w:t>
            </w:r>
          </w:p>
        </w:tc>
        <w:tc>
          <w:tcPr>
            <w:tcW w:w="1424" w:type="dxa"/>
            <w:shd w:val="clear" w:color="auto" w:fill="auto"/>
            <w:noWrap/>
            <w:vAlign w:val="center"/>
            <w:hideMark/>
          </w:tcPr>
          <w:p w14:paraId="48B51B2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66DEC44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1276" w:type="dxa"/>
            <w:shd w:val="clear" w:color="auto" w:fill="auto"/>
            <w:noWrap/>
            <w:vAlign w:val="center"/>
            <w:hideMark/>
          </w:tcPr>
          <w:p w14:paraId="0B1C212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59" w:type="dxa"/>
            <w:shd w:val="clear" w:color="auto" w:fill="auto"/>
            <w:noWrap/>
            <w:vAlign w:val="center"/>
            <w:hideMark/>
          </w:tcPr>
          <w:p w14:paraId="51315E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80" w:type="dxa"/>
            <w:shd w:val="clear" w:color="auto" w:fill="auto"/>
            <w:noWrap/>
            <w:vAlign w:val="center"/>
            <w:hideMark/>
          </w:tcPr>
          <w:p w14:paraId="6E1121D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r>
      <w:tr w:rsidR="00342284" w:rsidRPr="002D2A33" w14:paraId="2C487F46" w14:textId="77777777" w:rsidTr="00827C84">
        <w:trPr>
          <w:trHeight w:val="340"/>
        </w:trPr>
        <w:tc>
          <w:tcPr>
            <w:tcW w:w="516" w:type="dxa"/>
            <w:shd w:val="clear" w:color="auto" w:fill="auto"/>
            <w:noWrap/>
            <w:vAlign w:val="center"/>
            <w:hideMark/>
          </w:tcPr>
          <w:p w14:paraId="082382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52</w:t>
            </w:r>
          </w:p>
        </w:tc>
        <w:tc>
          <w:tcPr>
            <w:tcW w:w="4729" w:type="dxa"/>
            <w:shd w:val="clear" w:color="auto" w:fill="auto"/>
            <w:noWrap/>
            <w:vAlign w:val="center"/>
            <w:hideMark/>
          </w:tcPr>
          <w:p w14:paraId="55537C5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Гостиница «Кедр»</w:t>
            </w:r>
          </w:p>
        </w:tc>
        <w:tc>
          <w:tcPr>
            <w:tcW w:w="2552" w:type="dxa"/>
            <w:shd w:val="clear" w:color="auto" w:fill="auto"/>
            <w:noWrap/>
            <w:vAlign w:val="center"/>
            <w:hideMark/>
          </w:tcPr>
          <w:p w14:paraId="7ED6D74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19</w:t>
            </w:r>
          </w:p>
        </w:tc>
        <w:tc>
          <w:tcPr>
            <w:tcW w:w="1424" w:type="dxa"/>
            <w:shd w:val="clear" w:color="auto" w:fill="auto"/>
            <w:noWrap/>
            <w:vAlign w:val="center"/>
            <w:hideMark/>
          </w:tcPr>
          <w:p w14:paraId="130D69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04A681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c>
          <w:tcPr>
            <w:tcW w:w="1276" w:type="dxa"/>
            <w:shd w:val="clear" w:color="auto" w:fill="auto"/>
            <w:noWrap/>
            <w:vAlign w:val="center"/>
            <w:hideMark/>
          </w:tcPr>
          <w:p w14:paraId="02B34C3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59" w:type="dxa"/>
            <w:shd w:val="clear" w:color="auto" w:fill="auto"/>
            <w:noWrap/>
            <w:vAlign w:val="center"/>
            <w:hideMark/>
          </w:tcPr>
          <w:p w14:paraId="337E987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80" w:type="dxa"/>
            <w:shd w:val="clear" w:color="auto" w:fill="auto"/>
            <w:noWrap/>
            <w:vAlign w:val="center"/>
            <w:hideMark/>
          </w:tcPr>
          <w:p w14:paraId="1AAAFA1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A01538A" w14:textId="77777777" w:rsidTr="00827C84">
        <w:trPr>
          <w:trHeight w:val="340"/>
        </w:trPr>
        <w:tc>
          <w:tcPr>
            <w:tcW w:w="516" w:type="dxa"/>
            <w:shd w:val="clear" w:color="auto" w:fill="auto"/>
            <w:noWrap/>
            <w:vAlign w:val="center"/>
            <w:hideMark/>
          </w:tcPr>
          <w:p w14:paraId="7447682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53</w:t>
            </w:r>
          </w:p>
        </w:tc>
        <w:tc>
          <w:tcPr>
            <w:tcW w:w="4729" w:type="dxa"/>
            <w:shd w:val="clear" w:color="auto" w:fill="auto"/>
            <w:noWrap/>
            <w:vAlign w:val="center"/>
            <w:hideMark/>
          </w:tcPr>
          <w:p w14:paraId="7272DA0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 xml:space="preserve">Гостиничный комплекс «Югорск» </w:t>
            </w:r>
          </w:p>
        </w:tc>
        <w:tc>
          <w:tcPr>
            <w:tcW w:w="2552" w:type="dxa"/>
            <w:shd w:val="clear" w:color="auto" w:fill="auto"/>
            <w:noWrap/>
            <w:vAlign w:val="center"/>
            <w:hideMark/>
          </w:tcPr>
          <w:p w14:paraId="3B23648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 16</w:t>
            </w:r>
          </w:p>
        </w:tc>
        <w:tc>
          <w:tcPr>
            <w:tcW w:w="1424" w:type="dxa"/>
            <w:shd w:val="clear" w:color="auto" w:fill="auto"/>
            <w:noWrap/>
            <w:vAlign w:val="center"/>
            <w:hideMark/>
          </w:tcPr>
          <w:p w14:paraId="57D3B5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6FF82C9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110</w:t>
            </w:r>
          </w:p>
        </w:tc>
        <w:tc>
          <w:tcPr>
            <w:tcW w:w="1276" w:type="dxa"/>
            <w:shd w:val="clear" w:color="auto" w:fill="auto"/>
            <w:noWrap/>
            <w:vAlign w:val="center"/>
            <w:hideMark/>
          </w:tcPr>
          <w:p w14:paraId="1ED3FD6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1559" w:type="dxa"/>
            <w:shd w:val="clear" w:color="auto" w:fill="auto"/>
            <w:noWrap/>
            <w:vAlign w:val="center"/>
            <w:hideMark/>
          </w:tcPr>
          <w:p w14:paraId="45ADB3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1580" w:type="dxa"/>
            <w:shd w:val="clear" w:color="auto" w:fill="auto"/>
            <w:noWrap/>
            <w:vAlign w:val="center"/>
            <w:hideMark/>
          </w:tcPr>
          <w:p w14:paraId="33DABF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6972D86" w14:textId="77777777" w:rsidTr="00827C84">
        <w:trPr>
          <w:trHeight w:val="340"/>
        </w:trPr>
        <w:tc>
          <w:tcPr>
            <w:tcW w:w="516" w:type="dxa"/>
            <w:shd w:val="clear" w:color="auto" w:fill="auto"/>
            <w:noWrap/>
            <w:vAlign w:val="center"/>
            <w:hideMark/>
          </w:tcPr>
          <w:p w14:paraId="4FEEC5A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54</w:t>
            </w:r>
          </w:p>
        </w:tc>
        <w:tc>
          <w:tcPr>
            <w:tcW w:w="4729" w:type="dxa"/>
            <w:shd w:val="clear" w:color="auto" w:fill="auto"/>
            <w:noWrap/>
            <w:vAlign w:val="center"/>
            <w:hideMark/>
          </w:tcPr>
          <w:p w14:paraId="162250F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Гостиница «Студенческая»</w:t>
            </w:r>
          </w:p>
        </w:tc>
        <w:tc>
          <w:tcPr>
            <w:tcW w:w="2552" w:type="dxa"/>
            <w:shd w:val="clear" w:color="auto" w:fill="auto"/>
            <w:noWrap/>
            <w:vAlign w:val="center"/>
            <w:hideMark/>
          </w:tcPr>
          <w:p w14:paraId="3D88184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9а</w:t>
            </w:r>
          </w:p>
        </w:tc>
        <w:tc>
          <w:tcPr>
            <w:tcW w:w="1424" w:type="dxa"/>
            <w:shd w:val="clear" w:color="auto" w:fill="auto"/>
            <w:noWrap/>
            <w:vAlign w:val="center"/>
            <w:hideMark/>
          </w:tcPr>
          <w:p w14:paraId="29171BE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76963FC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137</w:t>
            </w:r>
          </w:p>
        </w:tc>
        <w:tc>
          <w:tcPr>
            <w:tcW w:w="1276" w:type="dxa"/>
            <w:shd w:val="clear" w:color="auto" w:fill="auto"/>
            <w:noWrap/>
            <w:vAlign w:val="center"/>
            <w:hideMark/>
          </w:tcPr>
          <w:p w14:paraId="7D19FE2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w:t>
            </w:r>
          </w:p>
        </w:tc>
        <w:tc>
          <w:tcPr>
            <w:tcW w:w="1559" w:type="dxa"/>
            <w:shd w:val="clear" w:color="auto" w:fill="auto"/>
            <w:noWrap/>
            <w:vAlign w:val="center"/>
            <w:hideMark/>
          </w:tcPr>
          <w:p w14:paraId="6938DD6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w:t>
            </w:r>
          </w:p>
        </w:tc>
        <w:tc>
          <w:tcPr>
            <w:tcW w:w="1580" w:type="dxa"/>
            <w:shd w:val="clear" w:color="auto" w:fill="auto"/>
            <w:noWrap/>
            <w:vAlign w:val="center"/>
            <w:hideMark/>
          </w:tcPr>
          <w:p w14:paraId="4593EA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FDAB5F1" w14:textId="77777777" w:rsidTr="00827C84">
        <w:trPr>
          <w:trHeight w:val="340"/>
        </w:trPr>
        <w:tc>
          <w:tcPr>
            <w:tcW w:w="516" w:type="dxa"/>
            <w:shd w:val="clear" w:color="auto" w:fill="auto"/>
            <w:noWrap/>
            <w:vAlign w:val="center"/>
            <w:hideMark/>
          </w:tcPr>
          <w:p w14:paraId="00BA5A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55</w:t>
            </w:r>
          </w:p>
        </w:tc>
        <w:tc>
          <w:tcPr>
            <w:tcW w:w="4729" w:type="dxa"/>
            <w:shd w:val="clear" w:color="auto" w:fill="auto"/>
            <w:noWrap/>
            <w:vAlign w:val="center"/>
            <w:hideMark/>
          </w:tcPr>
          <w:p w14:paraId="082AEA6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Отель «АМОТЕА»</w:t>
            </w:r>
          </w:p>
        </w:tc>
        <w:tc>
          <w:tcPr>
            <w:tcW w:w="2552" w:type="dxa"/>
            <w:shd w:val="clear" w:color="auto" w:fill="auto"/>
            <w:noWrap/>
            <w:vAlign w:val="center"/>
            <w:hideMark/>
          </w:tcPr>
          <w:p w14:paraId="716F21B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20</w:t>
            </w:r>
          </w:p>
        </w:tc>
        <w:tc>
          <w:tcPr>
            <w:tcW w:w="1424" w:type="dxa"/>
            <w:shd w:val="clear" w:color="auto" w:fill="auto"/>
            <w:noWrap/>
            <w:vAlign w:val="center"/>
            <w:hideMark/>
          </w:tcPr>
          <w:p w14:paraId="4F6E87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5E5C727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276" w:type="dxa"/>
            <w:shd w:val="clear" w:color="auto" w:fill="auto"/>
            <w:noWrap/>
            <w:vAlign w:val="center"/>
            <w:hideMark/>
          </w:tcPr>
          <w:p w14:paraId="1B9FA1B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59" w:type="dxa"/>
            <w:shd w:val="clear" w:color="auto" w:fill="auto"/>
            <w:noWrap/>
            <w:vAlign w:val="center"/>
            <w:hideMark/>
          </w:tcPr>
          <w:p w14:paraId="560B873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80" w:type="dxa"/>
            <w:shd w:val="clear" w:color="auto" w:fill="auto"/>
            <w:noWrap/>
            <w:vAlign w:val="center"/>
            <w:hideMark/>
          </w:tcPr>
          <w:p w14:paraId="134F9A2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r>
      <w:tr w:rsidR="00342284" w:rsidRPr="002D2A33" w14:paraId="3C1AF51E" w14:textId="77777777" w:rsidTr="00827C84">
        <w:trPr>
          <w:trHeight w:val="340"/>
        </w:trPr>
        <w:tc>
          <w:tcPr>
            <w:tcW w:w="516" w:type="dxa"/>
            <w:shd w:val="clear" w:color="auto" w:fill="auto"/>
            <w:noWrap/>
            <w:vAlign w:val="center"/>
            <w:hideMark/>
          </w:tcPr>
          <w:p w14:paraId="3482D9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w:t>
            </w:r>
          </w:p>
        </w:tc>
        <w:tc>
          <w:tcPr>
            <w:tcW w:w="4729" w:type="dxa"/>
            <w:shd w:val="clear" w:color="auto" w:fill="auto"/>
            <w:noWrap/>
            <w:vAlign w:val="center"/>
            <w:hideMark/>
          </w:tcPr>
          <w:p w14:paraId="1AE20CD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Гостиница «Сибирская»</w:t>
            </w:r>
          </w:p>
        </w:tc>
        <w:tc>
          <w:tcPr>
            <w:tcW w:w="2552" w:type="dxa"/>
            <w:shd w:val="clear" w:color="auto" w:fill="auto"/>
            <w:noWrap/>
            <w:vAlign w:val="center"/>
            <w:hideMark/>
          </w:tcPr>
          <w:p w14:paraId="6D1424B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Сибирская, 11</w:t>
            </w:r>
          </w:p>
        </w:tc>
        <w:tc>
          <w:tcPr>
            <w:tcW w:w="1424" w:type="dxa"/>
            <w:shd w:val="clear" w:color="auto" w:fill="auto"/>
            <w:noWrap/>
            <w:vAlign w:val="center"/>
            <w:hideMark/>
          </w:tcPr>
          <w:p w14:paraId="38D093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34AA654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276" w:type="dxa"/>
            <w:shd w:val="clear" w:color="auto" w:fill="auto"/>
            <w:noWrap/>
            <w:vAlign w:val="center"/>
            <w:hideMark/>
          </w:tcPr>
          <w:p w14:paraId="07FC6FC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59" w:type="dxa"/>
            <w:shd w:val="clear" w:color="auto" w:fill="auto"/>
            <w:noWrap/>
            <w:vAlign w:val="center"/>
            <w:hideMark/>
          </w:tcPr>
          <w:p w14:paraId="7A57BE2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80" w:type="dxa"/>
            <w:shd w:val="clear" w:color="auto" w:fill="auto"/>
            <w:noWrap/>
            <w:vAlign w:val="center"/>
            <w:hideMark/>
          </w:tcPr>
          <w:p w14:paraId="132637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545F765" w14:textId="77777777" w:rsidTr="00827C84">
        <w:trPr>
          <w:trHeight w:val="340"/>
        </w:trPr>
        <w:tc>
          <w:tcPr>
            <w:tcW w:w="516" w:type="dxa"/>
            <w:shd w:val="clear" w:color="auto" w:fill="auto"/>
            <w:noWrap/>
            <w:vAlign w:val="center"/>
            <w:hideMark/>
          </w:tcPr>
          <w:p w14:paraId="713A625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57</w:t>
            </w:r>
          </w:p>
        </w:tc>
        <w:tc>
          <w:tcPr>
            <w:tcW w:w="4729" w:type="dxa"/>
            <w:shd w:val="clear" w:color="auto" w:fill="auto"/>
            <w:noWrap/>
            <w:vAlign w:val="center"/>
            <w:hideMark/>
          </w:tcPr>
          <w:p w14:paraId="67DC0A7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Гостиница «Солнечная»</w:t>
            </w:r>
          </w:p>
        </w:tc>
        <w:tc>
          <w:tcPr>
            <w:tcW w:w="2552" w:type="dxa"/>
            <w:shd w:val="clear" w:color="auto" w:fill="auto"/>
            <w:noWrap/>
            <w:vAlign w:val="center"/>
            <w:hideMark/>
          </w:tcPr>
          <w:p w14:paraId="7F8A1CC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Ермака, 2</w:t>
            </w:r>
          </w:p>
        </w:tc>
        <w:tc>
          <w:tcPr>
            <w:tcW w:w="1424" w:type="dxa"/>
            <w:shd w:val="clear" w:color="auto" w:fill="auto"/>
            <w:noWrap/>
            <w:vAlign w:val="center"/>
            <w:hideMark/>
          </w:tcPr>
          <w:p w14:paraId="707E8B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41B9C6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276" w:type="dxa"/>
            <w:shd w:val="clear" w:color="auto" w:fill="auto"/>
            <w:noWrap/>
            <w:vAlign w:val="center"/>
            <w:hideMark/>
          </w:tcPr>
          <w:p w14:paraId="0EFA33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59" w:type="dxa"/>
            <w:shd w:val="clear" w:color="auto" w:fill="auto"/>
            <w:noWrap/>
            <w:vAlign w:val="center"/>
            <w:hideMark/>
          </w:tcPr>
          <w:p w14:paraId="2F9664B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80" w:type="dxa"/>
            <w:shd w:val="clear" w:color="auto" w:fill="auto"/>
            <w:noWrap/>
            <w:vAlign w:val="center"/>
            <w:hideMark/>
          </w:tcPr>
          <w:p w14:paraId="37A237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w:t>
            </w:r>
          </w:p>
        </w:tc>
      </w:tr>
      <w:tr w:rsidR="00342284" w:rsidRPr="002D2A33" w14:paraId="6C7E662E" w14:textId="77777777" w:rsidTr="00827C84">
        <w:trPr>
          <w:trHeight w:val="340"/>
        </w:trPr>
        <w:tc>
          <w:tcPr>
            <w:tcW w:w="516" w:type="dxa"/>
            <w:shd w:val="clear" w:color="auto" w:fill="auto"/>
            <w:noWrap/>
            <w:vAlign w:val="center"/>
            <w:hideMark/>
          </w:tcPr>
          <w:p w14:paraId="4830BC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c>
          <w:tcPr>
            <w:tcW w:w="4729" w:type="dxa"/>
            <w:shd w:val="clear" w:color="auto" w:fill="auto"/>
            <w:noWrap/>
            <w:vAlign w:val="center"/>
            <w:hideMark/>
          </w:tcPr>
          <w:p w14:paraId="10CCA4C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Отель «Спорт»</w:t>
            </w:r>
          </w:p>
        </w:tc>
        <w:tc>
          <w:tcPr>
            <w:tcW w:w="2552" w:type="dxa"/>
            <w:shd w:val="clear" w:color="auto" w:fill="auto"/>
            <w:noWrap/>
            <w:vAlign w:val="center"/>
            <w:hideMark/>
          </w:tcPr>
          <w:p w14:paraId="15D9D6C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22д</w:t>
            </w:r>
          </w:p>
        </w:tc>
        <w:tc>
          <w:tcPr>
            <w:tcW w:w="1424" w:type="dxa"/>
            <w:shd w:val="clear" w:color="auto" w:fill="auto"/>
            <w:noWrap/>
            <w:vAlign w:val="center"/>
            <w:hideMark/>
          </w:tcPr>
          <w:p w14:paraId="61119F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7C2E6F4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197</w:t>
            </w:r>
          </w:p>
        </w:tc>
        <w:tc>
          <w:tcPr>
            <w:tcW w:w="1276" w:type="dxa"/>
            <w:shd w:val="clear" w:color="auto" w:fill="auto"/>
            <w:noWrap/>
            <w:vAlign w:val="center"/>
            <w:hideMark/>
          </w:tcPr>
          <w:p w14:paraId="1C708F2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110</w:t>
            </w:r>
          </w:p>
        </w:tc>
        <w:tc>
          <w:tcPr>
            <w:tcW w:w="1559" w:type="dxa"/>
            <w:shd w:val="clear" w:color="auto" w:fill="auto"/>
            <w:noWrap/>
            <w:vAlign w:val="center"/>
            <w:hideMark/>
          </w:tcPr>
          <w:p w14:paraId="25317FC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80" w:type="dxa"/>
            <w:shd w:val="clear" w:color="auto" w:fill="auto"/>
            <w:noWrap/>
            <w:vAlign w:val="center"/>
            <w:hideMark/>
          </w:tcPr>
          <w:p w14:paraId="770095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80</w:t>
            </w:r>
          </w:p>
        </w:tc>
      </w:tr>
      <w:tr w:rsidR="00342284" w:rsidRPr="002D2A33" w14:paraId="1062D615" w14:textId="77777777" w:rsidTr="00827C84">
        <w:trPr>
          <w:trHeight w:val="340"/>
        </w:trPr>
        <w:tc>
          <w:tcPr>
            <w:tcW w:w="516" w:type="dxa"/>
            <w:shd w:val="clear" w:color="auto" w:fill="auto"/>
            <w:noWrap/>
            <w:vAlign w:val="center"/>
            <w:hideMark/>
          </w:tcPr>
          <w:p w14:paraId="4822D4C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59</w:t>
            </w:r>
          </w:p>
        </w:tc>
        <w:tc>
          <w:tcPr>
            <w:tcW w:w="4729" w:type="dxa"/>
            <w:shd w:val="clear" w:color="auto" w:fill="auto"/>
            <w:noWrap/>
            <w:vAlign w:val="center"/>
            <w:hideMark/>
          </w:tcPr>
          <w:p w14:paraId="7B4A40B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Гостиница/общежитие «Строитель»</w:t>
            </w:r>
          </w:p>
        </w:tc>
        <w:tc>
          <w:tcPr>
            <w:tcW w:w="2552" w:type="dxa"/>
            <w:shd w:val="clear" w:color="auto" w:fill="auto"/>
            <w:noWrap/>
            <w:vAlign w:val="center"/>
            <w:hideMark/>
          </w:tcPr>
          <w:p w14:paraId="6AA2A06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Промышленная, 25а</w:t>
            </w:r>
          </w:p>
        </w:tc>
        <w:tc>
          <w:tcPr>
            <w:tcW w:w="1424" w:type="dxa"/>
            <w:shd w:val="clear" w:color="auto" w:fill="auto"/>
            <w:noWrap/>
            <w:vAlign w:val="center"/>
            <w:hideMark/>
          </w:tcPr>
          <w:p w14:paraId="7BF1428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7192E39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c>
          <w:tcPr>
            <w:tcW w:w="1276" w:type="dxa"/>
            <w:shd w:val="clear" w:color="auto" w:fill="auto"/>
            <w:noWrap/>
            <w:vAlign w:val="center"/>
            <w:hideMark/>
          </w:tcPr>
          <w:p w14:paraId="2B3276C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59" w:type="dxa"/>
            <w:shd w:val="clear" w:color="auto" w:fill="auto"/>
            <w:noWrap/>
            <w:vAlign w:val="center"/>
            <w:hideMark/>
          </w:tcPr>
          <w:p w14:paraId="4A0325B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80" w:type="dxa"/>
            <w:shd w:val="clear" w:color="auto" w:fill="auto"/>
            <w:noWrap/>
            <w:vAlign w:val="center"/>
            <w:hideMark/>
          </w:tcPr>
          <w:p w14:paraId="75CB39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21A1FA9" w14:textId="77777777" w:rsidTr="00827C84">
        <w:trPr>
          <w:trHeight w:val="340"/>
        </w:trPr>
        <w:tc>
          <w:tcPr>
            <w:tcW w:w="516" w:type="dxa"/>
            <w:shd w:val="clear" w:color="auto" w:fill="auto"/>
            <w:noWrap/>
            <w:vAlign w:val="center"/>
            <w:hideMark/>
          </w:tcPr>
          <w:p w14:paraId="3ABBAEA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c>
          <w:tcPr>
            <w:tcW w:w="4729" w:type="dxa"/>
            <w:shd w:val="clear" w:color="auto" w:fill="auto"/>
            <w:noWrap/>
            <w:vAlign w:val="center"/>
            <w:hideMark/>
          </w:tcPr>
          <w:p w14:paraId="4D274FD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Филиал гостиницы «Россия»</w:t>
            </w:r>
          </w:p>
        </w:tc>
        <w:tc>
          <w:tcPr>
            <w:tcW w:w="2552" w:type="dxa"/>
            <w:shd w:val="clear" w:color="auto" w:fill="auto"/>
            <w:noWrap/>
            <w:vAlign w:val="center"/>
            <w:hideMark/>
          </w:tcPr>
          <w:p w14:paraId="783001B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40 лет Победы, 4</w:t>
            </w:r>
          </w:p>
        </w:tc>
        <w:tc>
          <w:tcPr>
            <w:tcW w:w="1424" w:type="dxa"/>
            <w:shd w:val="clear" w:color="auto" w:fill="auto"/>
            <w:noWrap/>
            <w:vAlign w:val="center"/>
            <w:hideMark/>
          </w:tcPr>
          <w:p w14:paraId="64BFA6C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276EB2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35</w:t>
            </w:r>
          </w:p>
        </w:tc>
        <w:tc>
          <w:tcPr>
            <w:tcW w:w="1276" w:type="dxa"/>
            <w:shd w:val="clear" w:color="auto" w:fill="auto"/>
            <w:noWrap/>
            <w:vAlign w:val="center"/>
            <w:hideMark/>
          </w:tcPr>
          <w:p w14:paraId="5CCC7D5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59" w:type="dxa"/>
            <w:shd w:val="clear" w:color="auto" w:fill="auto"/>
            <w:noWrap/>
            <w:vAlign w:val="center"/>
            <w:hideMark/>
          </w:tcPr>
          <w:p w14:paraId="2BF23E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80" w:type="dxa"/>
            <w:shd w:val="clear" w:color="auto" w:fill="auto"/>
            <w:noWrap/>
            <w:vAlign w:val="center"/>
            <w:hideMark/>
          </w:tcPr>
          <w:p w14:paraId="0747A1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E1FEDD1" w14:textId="77777777" w:rsidTr="00827C84">
        <w:trPr>
          <w:trHeight w:val="340"/>
        </w:trPr>
        <w:tc>
          <w:tcPr>
            <w:tcW w:w="516" w:type="dxa"/>
            <w:shd w:val="clear" w:color="auto" w:fill="auto"/>
            <w:noWrap/>
            <w:vAlign w:val="center"/>
            <w:hideMark/>
          </w:tcPr>
          <w:p w14:paraId="1F3D77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61</w:t>
            </w:r>
          </w:p>
        </w:tc>
        <w:tc>
          <w:tcPr>
            <w:tcW w:w="4729" w:type="dxa"/>
            <w:shd w:val="clear" w:color="auto" w:fill="auto"/>
            <w:noWrap/>
            <w:vAlign w:val="center"/>
            <w:hideMark/>
          </w:tcPr>
          <w:p w14:paraId="142F922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Гостевой дом «Брусника»</w:t>
            </w:r>
          </w:p>
        </w:tc>
        <w:tc>
          <w:tcPr>
            <w:tcW w:w="2552" w:type="dxa"/>
            <w:shd w:val="clear" w:color="auto" w:fill="auto"/>
            <w:noWrap/>
            <w:vAlign w:val="center"/>
            <w:hideMark/>
          </w:tcPr>
          <w:p w14:paraId="000692B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Студенческая, 9</w:t>
            </w:r>
          </w:p>
        </w:tc>
        <w:tc>
          <w:tcPr>
            <w:tcW w:w="1424" w:type="dxa"/>
            <w:shd w:val="clear" w:color="auto" w:fill="auto"/>
            <w:noWrap/>
            <w:vAlign w:val="center"/>
            <w:hideMark/>
          </w:tcPr>
          <w:p w14:paraId="173791A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мест</w:t>
            </w:r>
          </w:p>
        </w:tc>
        <w:tc>
          <w:tcPr>
            <w:tcW w:w="992" w:type="dxa"/>
            <w:shd w:val="clear" w:color="auto" w:fill="auto"/>
            <w:noWrap/>
            <w:vAlign w:val="center"/>
            <w:hideMark/>
          </w:tcPr>
          <w:p w14:paraId="49DBBAB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276" w:type="dxa"/>
            <w:shd w:val="clear" w:color="auto" w:fill="auto"/>
            <w:noWrap/>
            <w:vAlign w:val="center"/>
            <w:hideMark/>
          </w:tcPr>
          <w:p w14:paraId="0D95E5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59" w:type="dxa"/>
            <w:shd w:val="clear" w:color="auto" w:fill="auto"/>
            <w:noWrap/>
            <w:vAlign w:val="center"/>
            <w:hideMark/>
          </w:tcPr>
          <w:p w14:paraId="4A94EE6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80" w:type="dxa"/>
            <w:shd w:val="clear" w:color="auto" w:fill="auto"/>
            <w:noWrap/>
            <w:vAlign w:val="center"/>
            <w:hideMark/>
          </w:tcPr>
          <w:p w14:paraId="4E8BA4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3A3DABC" w14:textId="77777777" w:rsidTr="00827C84">
        <w:trPr>
          <w:trHeight w:val="340"/>
        </w:trPr>
        <w:tc>
          <w:tcPr>
            <w:tcW w:w="516" w:type="dxa"/>
            <w:shd w:val="clear" w:color="auto" w:fill="auto"/>
            <w:noWrap/>
            <w:vAlign w:val="center"/>
            <w:hideMark/>
          </w:tcPr>
          <w:p w14:paraId="09F345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62</w:t>
            </w:r>
          </w:p>
        </w:tc>
        <w:tc>
          <w:tcPr>
            <w:tcW w:w="4729" w:type="dxa"/>
            <w:shd w:val="clear" w:color="auto" w:fill="auto"/>
            <w:noWrap/>
            <w:vAlign w:val="center"/>
            <w:hideMark/>
          </w:tcPr>
          <w:p w14:paraId="54CD02E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ФГУП «Ростехинвентаризация» Федеральное БТИ в г.Югорск</w:t>
            </w:r>
          </w:p>
        </w:tc>
        <w:tc>
          <w:tcPr>
            <w:tcW w:w="2552" w:type="dxa"/>
            <w:shd w:val="clear" w:color="auto" w:fill="auto"/>
            <w:noWrap/>
            <w:vAlign w:val="center"/>
            <w:hideMark/>
          </w:tcPr>
          <w:p w14:paraId="57F6732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Механизаторов, 17</w:t>
            </w:r>
          </w:p>
        </w:tc>
        <w:tc>
          <w:tcPr>
            <w:tcW w:w="1424" w:type="dxa"/>
            <w:shd w:val="clear" w:color="auto" w:fill="auto"/>
            <w:vAlign w:val="center"/>
            <w:hideMark/>
          </w:tcPr>
          <w:p w14:paraId="24AB66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5E86ED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276" w:type="dxa"/>
            <w:shd w:val="clear" w:color="auto" w:fill="auto"/>
            <w:noWrap/>
            <w:vAlign w:val="center"/>
            <w:hideMark/>
          </w:tcPr>
          <w:p w14:paraId="79487A0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59" w:type="dxa"/>
            <w:shd w:val="clear" w:color="auto" w:fill="auto"/>
            <w:noWrap/>
            <w:vAlign w:val="center"/>
            <w:hideMark/>
          </w:tcPr>
          <w:p w14:paraId="6C7F41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80" w:type="dxa"/>
            <w:shd w:val="clear" w:color="auto" w:fill="auto"/>
            <w:noWrap/>
            <w:vAlign w:val="center"/>
            <w:hideMark/>
          </w:tcPr>
          <w:p w14:paraId="69086F5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111CF484" w14:textId="77777777" w:rsidTr="00827C84">
        <w:trPr>
          <w:trHeight w:val="340"/>
        </w:trPr>
        <w:tc>
          <w:tcPr>
            <w:tcW w:w="516" w:type="dxa"/>
            <w:shd w:val="clear" w:color="auto" w:fill="auto"/>
            <w:noWrap/>
            <w:vAlign w:val="center"/>
            <w:hideMark/>
          </w:tcPr>
          <w:p w14:paraId="400B236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c>
          <w:tcPr>
            <w:tcW w:w="4729" w:type="dxa"/>
            <w:shd w:val="clear" w:color="auto" w:fill="auto"/>
            <w:vAlign w:val="center"/>
            <w:hideMark/>
          </w:tcPr>
          <w:p w14:paraId="06592C3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МАУ «Многофункциональный центр предоставления государственных и муниципальных услуг»</w:t>
            </w:r>
          </w:p>
        </w:tc>
        <w:tc>
          <w:tcPr>
            <w:tcW w:w="2552" w:type="dxa"/>
            <w:shd w:val="clear" w:color="auto" w:fill="auto"/>
            <w:noWrap/>
            <w:vAlign w:val="center"/>
            <w:hideMark/>
          </w:tcPr>
          <w:p w14:paraId="2601E3A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Механизаторов, 2</w:t>
            </w:r>
          </w:p>
        </w:tc>
        <w:tc>
          <w:tcPr>
            <w:tcW w:w="1424" w:type="dxa"/>
            <w:shd w:val="clear" w:color="auto" w:fill="auto"/>
            <w:vAlign w:val="center"/>
            <w:hideMark/>
          </w:tcPr>
          <w:p w14:paraId="3186E41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1EEA2F1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276" w:type="dxa"/>
            <w:shd w:val="clear" w:color="auto" w:fill="auto"/>
            <w:noWrap/>
            <w:vAlign w:val="center"/>
            <w:hideMark/>
          </w:tcPr>
          <w:p w14:paraId="191C3C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c>
          <w:tcPr>
            <w:tcW w:w="1559" w:type="dxa"/>
            <w:shd w:val="clear" w:color="auto" w:fill="auto"/>
            <w:noWrap/>
            <w:vAlign w:val="center"/>
            <w:hideMark/>
          </w:tcPr>
          <w:p w14:paraId="6B4308E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80" w:type="dxa"/>
            <w:shd w:val="clear" w:color="auto" w:fill="auto"/>
            <w:noWrap/>
            <w:vAlign w:val="center"/>
            <w:hideMark/>
          </w:tcPr>
          <w:p w14:paraId="05B8799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r>
      <w:tr w:rsidR="00342284" w:rsidRPr="002D2A33" w14:paraId="5EB6DAE7" w14:textId="77777777" w:rsidTr="00827C84">
        <w:trPr>
          <w:trHeight w:val="340"/>
        </w:trPr>
        <w:tc>
          <w:tcPr>
            <w:tcW w:w="516" w:type="dxa"/>
            <w:shd w:val="clear" w:color="auto" w:fill="auto"/>
            <w:noWrap/>
            <w:vAlign w:val="center"/>
            <w:hideMark/>
          </w:tcPr>
          <w:p w14:paraId="1EDD25F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64</w:t>
            </w:r>
          </w:p>
        </w:tc>
        <w:tc>
          <w:tcPr>
            <w:tcW w:w="4729" w:type="dxa"/>
            <w:shd w:val="clear" w:color="auto" w:fill="auto"/>
            <w:noWrap/>
            <w:vAlign w:val="center"/>
            <w:hideMark/>
          </w:tcPr>
          <w:p w14:paraId="2505A56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МАУ «Молодежный центр «Гелиос»</w:t>
            </w:r>
          </w:p>
        </w:tc>
        <w:tc>
          <w:tcPr>
            <w:tcW w:w="2552" w:type="dxa"/>
            <w:vMerge w:val="restart"/>
            <w:shd w:val="clear" w:color="auto" w:fill="auto"/>
            <w:noWrap/>
            <w:vAlign w:val="center"/>
            <w:hideMark/>
          </w:tcPr>
          <w:p w14:paraId="64A66CB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40 лет Победы, 11А</w:t>
            </w:r>
          </w:p>
        </w:tc>
        <w:tc>
          <w:tcPr>
            <w:tcW w:w="1424" w:type="dxa"/>
            <w:shd w:val="clear" w:color="auto" w:fill="auto"/>
            <w:vAlign w:val="center"/>
            <w:hideMark/>
          </w:tcPr>
          <w:p w14:paraId="5FA60A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7FE96A9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125</w:t>
            </w:r>
          </w:p>
        </w:tc>
        <w:tc>
          <w:tcPr>
            <w:tcW w:w="1276" w:type="dxa"/>
            <w:vMerge w:val="restart"/>
            <w:shd w:val="clear" w:color="auto" w:fill="auto"/>
            <w:noWrap/>
            <w:vAlign w:val="center"/>
            <w:hideMark/>
          </w:tcPr>
          <w:p w14:paraId="38AB92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51</w:t>
            </w:r>
          </w:p>
        </w:tc>
        <w:tc>
          <w:tcPr>
            <w:tcW w:w="1559" w:type="dxa"/>
            <w:shd w:val="clear" w:color="auto" w:fill="auto"/>
            <w:noWrap/>
            <w:vAlign w:val="center"/>
            <w:hideMark/>
          </w:tcPr>
          <w:p w14:paraId="2927C78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c>
          <w:tcPr>
            <w:tcW w:w="1580" w:type="dxa"/>
            <w:shd w:val="clear" w:color="auto" w:fill="auto"/>
            <w:noWrap/>
            <w:vAlign w:val="center"/>
            <w:hideMark/>
          </w:tcPr>
          <w:p w14:paraId="761D579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r>
      <w:tr w:rsidR="00342284" w:rsidRPr="002D2A33" w14:paraId="5E7BDCC1" w14:textId="77777777" w:rsidTr="00827C84">
        <w:trPr>
          <w:trHeight w:val="340"/>
        </w:trPr>
        <w:tc>
          <w:tcPr>
            <w:tcW w:w="516" w:type="dxa"/>
            <w:shd w:val="clear" w:color="auto" w:fill="auto"/>
            <w:noWrap/>
            <w:vAlign w:val="center"/>
            <w:hideMark/>
          </w:tcPr>
          <w:p w14:paraId="27F8CB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65</w:t>
            </w:r>
          </w:p>
        </w:tc>
        <w:tc>
          <w:tcPr>
            <w:tcW w:w="4729" w:type="dxa"/>
            <w:shd w:val="clear" w:color="auto" w:fill="auto"/>
            <w:noWrap/>
            <w:vAlign w:val="center"/>
            <w:hideMark/>
          </w:tcPr>
          <w:p w14:paraId="0E918FB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Администрация города Югорска</w:t>
            </w:r>
          </w:p>
        </w:tc>
        <w:tc>
          <w:tcPr>
            <w:tcW w:w="2552" w:type="dxa"/>
            <w:vMerge/>
            <w:shd w:val="clear" w:color="auto" w:fill="auto"/>
            <w:vAlign w:val="center"/>
            <w:hideMark/>
          </w:tcPr>
          <w:p w14:paraId="0143B7A7"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424" w:type="dxa"/>
            <w:shd w:val="clear" w:color="auto" w:fill="auto"/>
            <w:vAlign w:val="center"/>
            <w:hideMark/>
          </w:tcPr>
          <w:p w14:paraId="1DE9366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16D97B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163</w:t>
            </w:r>
          </w:p>
        </w:tc>
        <w:tc>
          <w:tcPr>
            <w:tcW w:w="1276" w:type="dxa"/>
            <w:vMerge/>
            <w:shd w:val="clear" w:color="auto" w:fill="auto"/>
            <w:vAlign w:val="center"/>
            <w:hideMark/>
          </w:tcPr>
          <w:p w14:paraId="3073AB92"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59" w:type="dxa"/>
            <w:shd w:val="clear" w:color="auto" w:fill="auto"/>
            <w:noWrap/>
            <w:vAlign w:val="center"/>
            <w:hideMark/>
          </w:tcPr>
          <w:p w14:paraId="6089BC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82</w:t>
            </w:r>
          </w:p>
        </w:tc>
        <w:tc>
          <w:tcPr>
            <w:tcW w:w="1580" w:type="dxa"/>
            <w:shd w:val="clear" w:color="auto" w:fill="auto"/>
            <w:noWrap/>
            <w:vAlign w:val="center"/>
            <w:hideMark/>
          </w:tcPr>
          <w:p w14:paraId="1F21606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-82</w:t>
            </w:r>
          </w:p>
        </w:tc>
      </w:tr>
      <w:tr w:rsidR="00342284" w:rsidRPr="002D2A33" w14:paraId="375B6B6A" w14:textId="77777777" w:rsidTr="00827C84">
        <w:trPr>
          <w:trHeight w:val="340"/>
        </w:trPr>
        <w:tc>
          <w:tcPr>
            <w:tcW w:w="516" w:type="dxa"/>
            <w:shd w:val="clear" w:color="auto" w:fill="auto"/>
            <w:noWrap/>
            <w:vAlign w:val="center"/>
            <w:hideMark/>
          </w:tcPr>
          <w:p w14:paraId="50D0BEB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66</w:t>
            </w:r>
          </w:p>
        </w:tc>
        <w:tc>
          <w:tcPr>
            <w:tcW w:w="4729" w:type="dxa"/>
            <w:shd w:val="clear" w:color="auto" w:fill="auto"/>
            <w:noWrap/>
            <w:vAlign w:val="center"/>
            <w:hideMark/>
          </w:tcPr>
          <w:p w14:paraId="7330595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КУ ХМАО-Югры «Югорский центр занятости населения»</w:t>
            </w:r>
          </w:p>
        </w:tc>
        <w:tc>
          <w:tcPr>
            <w:tcW w:w="2552" w:type="dxa"/>
            <w:shd w:val="clear" w:color="auto" w:fill="auto"/>
            <w:noWrap/>
            <w:vAlign w:val="center"/>
            <w:hideMark/>
          </w:tcPr>
          <w:p w14:paraId="20DFBAD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Буряка, 6</w:t>
            </w:r>
          </w:p>
        </w:tc>
        <w:tc>
          <w:tcPr>
            <w:tcW w:w="1424" w:type="dxa"/>
            <w:shd w:val="clear" w:color="auto" w:fill="auto"/>
            <w:vAlign w:val="center"/>
            <w:hideMark/>
          </w:tcPr>
          <w:p w14:paraId="421097E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11A0A78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276" w:type="dxa"/>
            <w:shd w:val="clear" w:color="auto" w:fill="auto"/>
            <w:noWrap/>
            <w:vAlign w:val="center"/>
            <w:hideMark/>
          </w:tcPr>
          <w:p w14:paraId="5B46BBE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559" w:type="dxa"/>
            <w:shd w:val="clear" w:color="auto" w:fill="auto"/>
            <w:noWrap/>
            <w:vAlign w:val="center"/>
            <w:hideMark/>
          </w:tcPr>
          <w:p w14:paraId="43A293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80" w:type="dxa"/>
            <w:shd w:val="clear" w:color="auto" w:fill="auto"/>
            <w:noWrap/>
            <w:vAlign w:val="center"/>
            <w:hideMark/>
          </w:tcPr>
          <w:p w14:paraId="4F02BEB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r>
      <w:tr w:rsidR="00342284" w:rsidRPr="002D2A33" w14:paraId="463C084B" w14:textId="77777777" w:rsidTr="00827C84">
        <w:trPr>
          <w:trHeight w:val="340"/>
        </w:trPr>
        <w:tc>
          <w:tcPr>
            <w:tcW w:w="516" w:type="dxa"/>
            <w:shd w:val="clear" w:color="auto" w:fill="auto"/>
            <w:noWrap/>
            <w:vAlign w:val="center"/>
            <w:hideMark/>
          </w:tcPr>
          <w:p w14:paraId="4934A1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c>
          <w:tcPr>
            <w:tcW w:w="4729" w:type="dxa"/>
            <w:shd w:val="clear" w:color="auto" w:fill="auto"/>
            <w:noWrap/>
            <w:vAlign w:val="center"/>
            <w:hideMark/>
          </w:tcPr>
          <w:p w14:paraId="032FABE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Управление образования администрации города Югорска</w:t>
            </w:r>
          </w:p>
        </w:tc>
        <w:tc>
          <w:tcPr>
            <w:tcW w:w="2552" w:type="dxa"/>
            <w:vMerge w:val="restart"/>
            <w:shd w:val="clear" w:color="auto" w:fill="auto"/>
            <w:noWrap/>
            <w:vAlign w:val="center"/>
            <w:hideMark/>
          </w:tcPr>
          <w:p w14:paraId="56E1CD5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13</w:t>
            </w:r>
          </w:p>
        </w:tc>
        <w:tc>
          <w:tcPr>
            <w:tcW w:w="1424" w:type="dxa"/>
            <w:shd w:val="clear" w:color="auto" w:fill="auto"/>
            <w:vAlign w:val="center"/>
            <w:hideMark/>
          </w:tcPr>
          <w:p w14:paraId="2F8FBDC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3870621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1276" w:type="dxa"/>
            <w:vMerge w:val="restart"/>
            <w:shd w:val="clear" w:color="auto" w:fill="auto"/>
            <w:noWrap/>
            <w:vAlign w:val="center"/>
            <w:hideMark/>
          </w:tcPr>
          <w:p w14:paraId="4A7014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59" w:type="dxa"/>
            <w:shd w:val="clear" w:color="auto" w:fill="auto"/>
            <w:noWrap/>
            <w:vAlign w:val="center"/>
            <w:hideMark/>
          </w:tcPr>
          <w:p w14:paraId="48D50DA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80" w:type="dxa"/>
            <w:shd w:val="clear" w:color="auto" w:fill="auto"/>
            <w:noWrap/>
            <w:vAlign w:val="center"/>
            <w:hideMark/>
          </w:tcPr>
          <w:p w14:paraId="3079A85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886C15A" w14:textId="77777777" w:rsidTr="00827C84">
        <w:trPr>
          <w:trHeight w:val="340"/>
        </w:trPr>
        <w:tc>
          <w:tcPr>
            <w:tcW w:w="516" w:type="dxa"/>
            <w:shd w:val="clear" w:color="auto" w:fill="auto"/>
            <w:noWrap/>
            <w:vAlign w:val="center"/>
            <w:hideMark/>
          </w:tcPr>
          <w:p w14:paraId="0816F44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68</w:t>
            </w:r>
          </w:p>
        </w:tc>
        <w:tc>
          <w:tcPr>
            <w:tcW w:w="4729" w:type="dxa"/>
            <w:shd w:val="clear" w:color="auto" w:fill="auto"/>
            <w:noWrap/>
            <w:vAlign w:val="center"/>
            <w:hideMark/>
          </w:tcPr>
          <w:p w14:paraId="73A6D34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МКУ «Централизованная бухгалтерия управления образования»</w:t>
            </w:r>
          </w:p>
        </w:tc>
        <w:tc>
          <w:tcPr>
            <w:tcW w:w="2552" w:type="dxa"/>
            <w:vMerge/>
            <w:shd w:val="clear" w:color="auto" w:fill="auto"/>
            <w:vAlign w:val="center"/>
            <w:hideMark/>
          </w:tcPr>
          <w:p w14:paraId="620482E4"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424" w:type="dxa"/>
            <w:shd w:val="clear" w:color="auto" w:fill="auto"/>
            <w:vAlign w:val="center"/>
            <w:hideMark/>
          </w:tcPr>
          <w:p w14:paraId="621E49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3F06246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1276" w:type="dxa"/>
            <w:vMerge/>
            <w:shd w:val="clear" w:color="auto" w:fill="auto"/>
            <w:vAlign w:val="center"/>
            <w:hideMark/>
          </w:tcPr>
          <w:p w14:paraId="69AF0BBC"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59" w:type="dxa"/>
            <w:shd w:val="clear" w:color="auto" w:fill="auto"/>
            <w:noWrap/>
            <w:vAlign w:val="center"/>
            <w:hideMark/>
          </w:tcPr>
          <w:p w14:paraId="7B620B5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1580" w:type="dxa"/>
            <w:shd w:val="clear" w:color="auto" w:fill="auto"/>
            <w:noWrap/>
            <w:vAlign w:val="center"/>
            <w:hideMark/>
          </w:tcPr>
          <w:p w14:paraId="7B5A76A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71CA9E3" w14:textId="77777777" w:rsidTr="00827C84">
        <w:trPr>
          <w:trHeight w:val="340"/>
        </w:trPr>
        <w:tc>
          <w:tcPr>
            <w:tcW w:w="516" w:type="dxa"/>
            <w:shd w:val="clear" w:color="auto" w:fill="auto"/>
            <w:noWrap/>
            <w:vAlign w:val="center"/>
            <w:hideMark/>
          </w:tcPr>
          <w:p w14:paraId="44B48E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69</w:t>
            </w:r>
          </w:p>
        </w:tc>
        <w:tc>
          <w:tcPr>
            <w:tcW w:w="4729" w:type="dxa"/>
            <w:shd w:val="clear" w:color="auto" w:fill="auto"/>
            <w:noWrap/>
            <w:vAlign w:val="center"/>
            <w:hideMark/>
          </w:tcPr>
          <w:p w14:paraId="5DBAB2A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МКУ «Производственная группа»</w:t>
            </w:r>
          </w:p>
        </w:tc>
        <w:tc>
          <w:tcPr>
            <w:tcW w:w="2552" w:type="dxa"/>
            <w:shd w:val="clear" w:color="auto" w:fill="auto"/>
            <w:noWrap/>
            <w:vAlign w:val="center"/>
            <w:hideMark/>
          </w:tcPr>
          <w:p w14:paraId="5E64D5B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9</w:t>
            </w:r>
          </w:p>
        </w:tc>
        <w:tc>
          <w:tcPr>
            <w:tcW w:w="1424" w:type="dxa"/>
            <w:shd w:val="clear" w:color="auto" w:fill="auto"/>
            <w:vAlign w:val="center"/>
            <w:hideMark/>
          </w:tcPr>
          <w:p w14:paraId="5D686D0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0A2C912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27</w:t>
            </w:r>
          </w:p>
        </w:tc>
        <w:tc>
          <w:tcPr>
            <w:tcW w:w="1276" w:type="dxa"/>
            <w:shd w:val="clear" w:color="auto" w:fill="auto"/>
            <w:noWrap/>
            <w:vAlign w:val="center"/>
            <w:hideMark/>
          </w:tcPr>
          <w:p w14:paraId="6ACA0BB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59" w:type="dxa"/>
            <w:shd w:val="clear" w:color="auto" w:fill="auto"/>
            <w:noWrap/>
            <w:vAlign w:val="center"/>
            <w:hideMark/>
          </w:tcPr>
          <w:p w14:paraId="6430574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80" w:type="dxa"/>
            <w:shd w:val="clear" w:color="auto" w:fill="auto"/>
            <w:noWrap/>
            <w:vAlign w:val="center"/>
            <w:hideMark/>
          </w:tcPr>
          <w:p w14:paraId="2D920D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3D69FA1" w14:textId="77777777" w:rsidTr="00827C84">
        <w:trPr>
          <w:trHeight w:val="340"/>
        </w:trPr>
        <w:tc>
          <w:tcPr>
            <w:tcW w:w="516" w:type="dxa"/>
            <w:shd w:val="clear" w:color="auto" w:fill="auto"/>
            <w:noWrap/>
            <w:vAlign w:val="center"/>
            <w:hideMark/>
          </w:tcPr>
          <w:p w14:paraId="01AE40C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4729" w:type="dxa"/>
            <w:shd w:val="clear" w:color="auto" w:fill="auto"/>
            <w:vAlign w:val="center"/>
            <w:hideMark/>
          </w:tcPr>
          <w:p w14:paraId="14F71D6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ГУ - Управление Пенсионного фонда РФ в г. Югорске ХМАО-Югры</w:t>
            </w:r>
          </w:p>
        </w:tc>
        <w:tc>
          <w:tcPr>
            <w:tcW w:w="2552" w:type="dxa"/>
            <w:vMerge w:val="restart"/>
            <w:shd w:val="clear" w:color="auto" w:fill="auto"/>
            <w:noWrap/>
            <w:vAlign w:val="center"/>
            <w:hideMark/>
          </w:tcPr>
          <w:p w14:paraId="672FEAD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Толстого, 8</w:t>
            </w:r>
          </w:p>
        </w:tc>
        <w:tc>
          <w:tcPr>
            <w:tcW w:w="1424" w:type="dxa"/>
            <w:shd w:val="clear" w:color="auto" w:fill="auto"/>
            <w:vAlign w:val="center"/>
            <w:hideMark/>
          </w:tcPr>
          <w:p w14:paraId="3450EC3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1F83812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c>
          <w:tcPr>
            <w:tcW w:w="1276" w:type="dxa"/>
            <w:vMerge w:val="restart"/>
            <w:shd w:val="clear" w:color="auto" w:fill="auto"/>
            <w:noWrap/>
            <w:vAlign w:val="center"/>
            <w:hideMark/>
          </w:tcPr>
          <w:p w14:paraId="12FDA5D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1559" w:type="dxa"/>
            <w:shd w:val="clear" w:color="auto" w:fill="auto"/>
            <w:noWrap/>
            <w:vAlign w:val="center"/>
            <w:hideMark/>
          </w:tcPr>
          <w:p w14:paraId="27CFA3D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1580" w:type="dxa"/>
            <w:shd w:val="clear" w:color="auto" w:fill="auto"/>
            <w:noWrap/>
            <w:vAlign w:val="center"/>
            <w:hideMark/>
          </w:tcPr>
          <w:p w14:paraId="63CE13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1CAC3B37" w14:textId="77777777" w:rsidTr="00827C84">
        <w:trPr>
          <w:trHeight w:val="340"/>
        </w:trPr>
        <w:tc>
          <w:tcPr>
            <w:tcW w:w="516" w:type="dxa"/>
            <w:shd w:val="clear" w:color="auto" w:fill="auto"/>
            <w:noWrap/>
            <w:vAlign w:val="center"/>
            <w:hideMark/>
          </w:tcPr>
          <w:p w14:paraId="0BB6C90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71</w:t>
            </w:r>
          </w:p>
        </w:tc>
        <w:tc>
          <w:tcPr>
            <w:tcW w:w="4729" w:type="dxa"/>
            <w:shd w:val="clear" w:color="auto" w:fill="auto"/>
            <w:vAlign w:val="center"/>
            <w:hideMark/>
          </w:tcPr>
          <w:p w14:paraId="7E4A7D1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Управление социальной защиты населения по г.Югорску и Советскому району</w:t>
            </w:r>
          </w:p>
        </w:tc>
        <w:tc>
          <w:tcPr>
            <w:tcW w:w="2552" w:type="dxa"/>
            <w:vMerge/>
            <w:shd w:val="clear" w:color="auto" w:fill="auto"/>
            <w:vAlign w:val="center"/>
            <w:hideMark/>
          </w:tcPr>
          <w:p w14:paraId="0AAD9EA5"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424" w:type="dxa"/>
            <w:shd w:val="clear" w:color="auto" w:fill="auto"/>
            <w:vAlign w:val="center"/>
            <w:hideMark/>
          </w:tcPr>
          <w:p w14:paraId="41ABD7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7886F9C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276" w:type="dxa"/>
            <w:vMerge/>
            <w:shd w:val="clear" w:color="auto" w:fill="auto"/>
            <w:vAlign w:val="center"/>
            <w:hideMark/>
          </w:tcPr>
          <w:p w14:paraId="6D295C53"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59" w:type="dxa"/>
            <w:shd w:val="clear" w:color="auto" w:fill="auto"/>
            <w:noWrap/>
            <w:vAlign w:val="center"/>
            <w:hideMark/>
          </w:tcPr>
          <w:p w14:paraId="66C7C0E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80" w:type="dxa"/>
            <w:shd w:val="clear" w:color="auto" w:fill="auto"/>
            <w:noWrap/>
            <w:vAlign w:val="center"/>
            <w:hideMark/>
          </w:tcPr>
          <w:p w14:paraId="1841502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DA65464" w14:textId="77777777" w:rsidTr="00827C84">
        <w:trPr>
          <w:trHeight w:val="340"/>
        </w:trPr>
        <w:tc>
          <w:tcPr>
            <w:tcW w:w="516" w:type="dxa"/>
            <w:shd w:val="clear" w:color="auto" w:fill="auto"/>
            <w:noWrap/>
            <w:vAlign w:val="center"/>
            <w:hideMark/>
          </w:tcPr>
          <w:p w14:paraId="1668610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72</w:t>
            </w:r>
          </w:p>
        </w:tc>
        <w:tc>
          <w:tcPr>
            <w:tcW w:w="4729" w:type="dxa"/>
            <w:shd w:val="clear" w:color="auto" w:fill="auto"/>
            <w:noWrap/>
            <w:vAlign w:val="center"/>
            <w:hideMark/>
          </w:tcPr>
          <w:p w14:paraId="3D60392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КУ «Центр социальных выплат Югры»</w:t>
            </w:r>
          </w:p>
        </w:tc>
        <w:tc>
          <w:tcPr>
            <w:tcW w:w="2552" w:type="dxa"/>
            <w:vMerge/>
            <w:shd w:val="clear" w:color="auto" w:fill="auto"/>
            <w:vAlign w:val="center"/>
            <w:hideMark/>
          </w:tcPr>
          <w:p w14:paraId="2F7CF8DD"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424" w:type="dxa"/>
            <w:shd w:val="clear" w:color="auto" w:fill="auto"/>
            <w:vAlign w:val="center"/>
            <w:hideMark/>
          </w:tcPr>
          <w:p w14:paraId="6864078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 xml:space="preserve">кол-во </w:t>
            </w:r>
            <w:r w:rsidRPr="002D2A33">
              <w:rPr>
                <w:sz w:val="20"/>
                <w:szCs w:val="20"/>
              </w:rPr>
              <w:lastRenderedPageBreak/>
              <w:t>рабочих мест</w:t>
            </w:r>
          </w:p>
        </w:tc>
        <w:tc>
          <w:tcPr>
            <w:tcW w:w="992" w:type="dxa"/>
            <w:shd w:val="clear" w:color="auto" w:fill="auto"/>
            <w:noWrap/>
            <w:vAlign w:val="center"/>
            <w:hideMark/>
          </w:tcPr>
          <w:p w14:paraId="6080DC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38</w:t>
            </w:r>
          </w:p>
        </w:tc>
        <w:tc>
          <w:tcPr>
            <w:tcW w:w="1276" w:type="dxa"/>
            <w:vMerge/>
            <w:shd w:val="clear" w:color="auto" w:fill="auto"/>
            <w:vAlign w:val="center"/>
            <w:hideMark/>
          </w:tcPr>
          <w:p w14:paraId="4A8B4492"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59" w:type="dxa"/>
            <w:shd w:val="clear" w:color="auto" w:fill="auto"/>
            <w:noWrap/>
            <w:vAlign w:val="center"/>
            <w:hideMark/>
          </w:tcPr>
          <w:p w14:paraId="5BD284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w:t>
            </w:r>
          </w:p>
        </w:tc>
        <w:tc>
          <w:tcPr>
            <w:tcW w:w="1580" w:type="dxa"/>
            <w:shd w:val="clear" w:color="auto" w:fill="auto"/>
            <w:noWrap/>
            <w:vAlign w:val="center"/>
            <w:hideMark/>
          </w:tcPr>
          <w:p w14:paraId="364199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r>
      <w:tr w:rsidR="00342284" w:rsidRPr="002D2A33" w14:paraId="0F5ED58B" w14:textId="77777777" w:rsidTr="00827C84">
        <w:trPr>
          <w:trHeight w:val="340"/>
        </w:trPr>
        <w:tc>
          <w:tcPr>
            <w:tcW w:w="516" w:type="dxa"/>
            <w:shd w:val="clear" w:color="auto" w:fill="auto"/>
            <w:noWrap/>
            <w:vAlign w:val="center"/>
            <w:hideMark/>
          </w:tcPr>
          <w:p w14:paraId="4100499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73</w:t>
            </w:r>
          </w:p>
        </w:tc>
        <w:tc>
          <w:tcPr>
            <w:tcW w:w="4729" w:type="dxa"/>
            <w:shd w:val="clear" w:color="auto" w:fill="auto"/>
            <w:noWrap/>
            <w:vAlign w:val="center"/>
            <w:hideMark/>
          </w:tcPr>
          <w:p w14:paraId="4314B1E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Межрайонная ИФНС России по ХМАО-Югре</w:t>
            </w:r>
          </w:p>
        </w:tc>
        <w:tc>
          <w:tcPr>
            <w:tcW w:w="2552" w:type="dxa"/>
            <w:shd w:val="clear" w:color="auto" w:fill="auto"/>
            <w:noWrap/>
            <w:vAlign w:val="center"/>
            <w:hideMark/>
          </w:tcPr>
          <w:p w14:paraId="0BF8ADC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1</w:t>
            </w:r>
          </w:p>
        </w:tc>
        <w:tc>
          <w:tcPr>
            <w:tcW w:w="1424" w:type="dxa"/>
            <w:shd w:val="clear" w:color="auto" w:fill="auto"/>
            <w:vAlign w:val="center"/>
            <w:hideMark/>
          </w:tcPr>
          <w:p w14:paraId="5E3059A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7FEB4C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82</w:t>
            </w:r>
          </w:p>
        </w:tc>
        <w:tc>
          <w:tcPr>
            <w:tcW w:w="1276" w:type="dxa"/>
            <w:shd w:val="clear" w:color="auto" w:fill="auto"/>
            <w:noWrap/>
            <w:vAlign w:val="center"/>
            <w:hideMark/>
          </w:tcPr>
          <w:p w14:paraId="00D9407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59" w:type="dxa"/>
            <w:shd w:val="clear" w:color="auto" w:fill="auto"/>
            <w:noWrap/>
            <w:vAlign w:val="center"/>
            <w:hideMark/>
          </w:tcPr>
          <w:p w14:paraId="298BE4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41</w:t>
            </w:r>
          </w:p>
        </w:tc>
        <w:tc>
          <w:tcPr>
            <w:tcW w:w="1580" w:type="dxa"/>
            <w:shd w:val="clear" w:color="auto" w:fill="auto"/>
            <w:noWrap/>
            <w:vAlign w:val="center"/>
            <w:hideMark/>
          </w:tcPr>
          <w:p w14:paraId="76C56F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r>
      <w:tr w:rsidR="00342284" w:rsidRPr="002D2A33" w14:paraId="4D083028" w14:textId="77777777" w:rsidTr="00827C84">
        <w:trPr>
          <w:trHeight w:val="340"/>
        </w:trPr>
        <w:tc>
          <w:tcPr>
            <w:tcW w:w="516" w:type="dxa"/>
            <w:shd w:val="clear" w:color="auto" w:fill="auto"/>
            <w:noWrap/>
            <w:vAlign w:val="center"/>
            <w:hideMark/>
          </w:tcPr>
          <w:p w14:paraId="4432EB1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74</w:t>
            </w:r>
          </w:p>
        </w:tc>
        <w:tc>
          <w:tcPr>
            <w:tcW w:w="4729" w:type="dxa"/>
            <w:shd w:val="clear" w:color="auto" w:fill="auto"/>
            <w:noWrap/>
            <w:vAlign w:val="center"/>
            <w:hideMark/>
          </w:tcPr>
          <w:p w14:paraId="7070E68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Филиал «Газпромбанк» (ООО) в г.Югорске</w:t>
            </w:r>
          </w:p>
        </w:tc>
        <w:tc>
          <w:tcPr>
            <w:tcW w:w="2552" w:type="dxa"/>
            <w:shd w:val="clear" w:color="auto" w:fill="auto"/>
            <w:noWrap/>
            <w:vAlign w:val="center"/>
            <w:hideMark/>
          </w:tcPr>
          <w:p w14:paraId="3647E25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 31</w:t>
            </w:r>
          </w:p>
        </w:tc>
        <w:tc>
          <w:tcPr>
            <w:tcW w:w="1424" w:type="dxa"/>
            <w:shd w:val="clear" w:color="auto" w:fill="auto"/>
            <w:vAlign w:val="center"/>
            <w:hideMark/>
          </w:tcPr>
          <w:p w14:paraId="7EC2163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76DB1F2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147</w:t>
            </w:r>
          </w:p>
        </w:tc>
        <w:tc>
          <w:tcPr>
            <w:tcW w:w="1276" w:type="dxa"/>
            <w:shd w:val="clear" w:color="auto" w:fill="auto"/>
            <w:noWrap/>
            <w:vAlign w:val="center"/>
            <w:hideMark/>
          </w:tcPr>
          <w:p w14:paraId="4F483AC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74</w:t>
            </w:r>
          </w:p>
        </w:tc>
        <w:tc>
          <w:tcPr>
            <w:tcW w:w="1559" w:type="dxa"/>
            <w:shd w:val="clear" w:color="auto" w:fill="auto"/>
            <w:noWrap/>
            <w:vAlign w:val="center"/>
            <w:hideMark/>
          </w:tcPr>
          <w:p w14:paraId="21046D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74</w:t>
            </w:r>
          </w:p>
        </w:tc>
        <w:tc>
          <w:tcPr>
            <w:tcW w:w="1580" w:type="dxa"/>
            <w:shd w:val="clear" w:color="auto" w:fill="auto"/>
            <w:noWrap/>
            <w:vAlign w:val="center"/>
            <w:hideMark/>
          </w:tcPr>
          <w:p w14:paraId="41DCC1E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5B1B967" w14:textId="77777777" w:rsidTr="00827C84">
        <w:trPr>
          <w:trHeight w:val="340"/>
        </w:trPr>
        <w:tc>
          <w:tcPr>
            <w:tcW w:w="516" w:type="dxa"/>
            <w:shd w:val="clear" w:color="auto" w:fill="auto"/>
            <w:noWrap/>
            <w:vAlign w:val="center"/>
            <w:hideMark/>
          </w:tcPr>
          <w:p w14:paraId="4E2C5B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75</w:t>
            </w:r>
          </w:p>
        </w:tc>
        <w:tc>
          <w:tcPr>
            <w:tcW w:w="4729" w:type="dxa"/>
            <w:shd w:val="clear" w:color="auto" w:fill="auto"/>
            <w:noWrap/>
            <w:vAlign w:val="center"/>
            <w:hideMark/>
          </w:tcPr>
          <w:p w14:paraId="16CF746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Административное здание с 60 организациями</w:t>
            </w:r>
          </w:p>
        </w:tc>
        <w:tc>
          <w:tcPr>
            <w:tcW w:w="2552" w:type="dxa"/>
            <w:shd w:val="clear" w:color="auto" w:fill="auto"/>
            <w:noWrap/>
            <w:vAlign w:val="center"/>
            <w:hideMark/>
          </w:tcPr>
          <w:p w14:paraId="2FB277E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 53а</w:t>
            </w:r>
          </w:p>
        </w:tc>
        <w:tc>
          <w:tcPr>
            <w:tcW w:w="1424" w:type="dxa"/>
            <w:shd w:val="clear" w:color="auto" w:fill="auto"/>
            <w:vAlign w:val="center"/>
            <w:hideMark/>
          </w:tcPr>
          <w:p w14:paraId="6CAFA26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28F530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163</w:t>
            </w:r>
          </w:p>
        </w:tc>
        <w:tc>
          <w:tcPr>
            <w:tcW w:w="1276" w:type="dxa"/>
            <w:shd w:val="clear" w:color="auto" w:fill="auto"/>
            <w:noWrap/>
            <w:vAlign w:val="center"/>
            <w:hideMark/>
          </w:tcPr>
          <w:p w14:paraId="6154EF8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1559" w:type="dxa"/>
            <w:shd w:val="clear" w:color="auto" w:fill="auto"/>
            <w:noWrap/>
            <w:vAlign w:val="center"/>
            <w:hideMark/>
          </w:tcPr>
          <w:p w14:paraId="127631D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1580" w:type="dxa"/>
            <w:shd w:val="clear" w:color="auto" w:fill="auto"/>
            <w:noWrap/>
            <w:vAlign w:val="center"/>
            <w:hideMark/>
          </w:tcPr>
          <w:p w14:paraId="5B62BB2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8B5ADE6" w14:textId="77777777" w:rsidTr="00827C84">
        <w:trPr>
          <w:trHeight w:val="340"/>
        </w:trPr>
        <w:tc>
          <w:tcPr>
            <w:tcW w:w="516" w:type="dxa"/>
            <w:shd w:val="clear" w:color="auto" w:fill="auto"/>
            <w:noWrap/>
            <w:vAlign w:val="center"/>
            <w:hideMark/>
          </w:tcPr>
          <w:p w14:paraId="3E228B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76</w:t>
            </w:r>
          </w:p>
        </w:tc>
        <w:tc>
          <w:tcPr>
            <w:tcW w:w="4729" w:type="dxa"/>
            <w:shd w:val="clear" w:color="auto" w:fill="auto"/>
            <w:vAlign w:val="center"/>
            <w:hideMark/>
          </w:tcPr>
          <w:p w14:paraId="4E40E57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Специализированное управление ООО Фирма «Сервисгазавтоматика» в г. Югорск</w:t>
            </w:r>
          </w:p>
        </w:tc>
        <w:tc>
          <w:tcPr>
            <w:tcW w:w="2552" w:type="dxa"/>
            <w:shd w:val="clear" w:color="auto" w:fill="auto"/>
            <w:noWrap/>
            <w:vAlign w:val="center"/>
            <w:hideMark/>
          </w:tcPr>
          <w:p w14:paraId="2AB06DC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12</w:t>
            </w:r>
          </w:p>
        </w:tc>
        <w:tc>
          <w:tcPr>
            <w:tcW w:w="1424" w:type="dxa"/>
            <w:shd w:val="clear" w:color="auto" w:fill="auto"/>
            <w:vAlign w:val="center"/>
            <w:hideMark/>
          </w:tcPr>
          <w:p w14:paraId="4D6F8FA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4BE6F4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196</w:t>
            </w:r>
          </w:p>
        </w:tc>
        <w:tc>
          <w:tcPr>
            <w:tcW w:w="1276" w:type="dxa"/>
            <w:shd w:val="clear" w:color="auto" w:fill="auto"/>
            <w:noWrap/>
            <w:vAlign w:val="center"/>
            <w:hideMark/>
          </w:tcPr>
          <w:p w14:paraId="76351B6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1559" w:type="dxa"/>
            <w:shd w:val="clear" w:color="auto" w:fill="auto"/>
            <w:noWrap/>
            <w:vAlign w:val="center"/>
            <w:hideMark/>
          </w:tcPr>
          <w:p w14:paraId="6E685A2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59</w:t>
            </w:r>
          </w:p>
        </w:tc>
        <w:tc>
          <w:tcPr>
            <w:tcW w:w="1580" w:type="dxa"/>
            <w:shd w:val="clear" w:color="auto" w:fill="auto"/>
            <w:noWrap/>
            <w:vAlign w:val="center"/>
            <w:hideMark/>
          </w:tcPr>
          <w:p w14:paraId="3457D5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w:t>
            </w:r>
          </w:p>
        </w:tc>
      </w:tr>
      <w:tr w:rsidR="00342284" w:rsidRPr="002D2A33" w14:paraId="7C557B77" w14:textId="77777777" w:rsidTr="00827C84">
        <w:trPr>
          <w:trHeight w:val="340"/>
        </w:trPr>
        <w:tc>
          <w:tcPr>
            <w:tcW w:w="516" w:type="dxa"/>
            <w:shd w:val="clear" w:color="auto" w:fill="auto"/>
            <w:noWrap/>
            <w:vAlign w:val="center"/>
            <w:hideMark/>
          </w:tcPr>
          <w:p w14:paraId="5CDD26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77</w:t>
            </w:r>
          </w:p>
        </w:tc>
        <w:tc>
          <w:tcPr>
            <w:tcW w:w="4729" w:type="dxa"/>
            <w:shd w:val="clear" w:color="auto" w:fill="auto"/>
            <w:vAlign w:val="center"/>
            <w:hideMark/>
          </w:tcPr>
          <w:p w14:paraId="2B0C5DB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«Газпром Трансгаз Югорск» ОАО «ГАЗПРОМ» (аппарат управления)</w:t>
            </w:r>
          </w:p>
        </w:tc>
        <w:tc>
          <w:tcPr>
            <w:tcW w:w="2552" w:type="dxa"/>
            <w:shd w:val="clear" w:color="auto" w:fill="auto"/>
            <w:noWrap/>
            <w:vAlign w:val="center"/>
            <w:hideMark/>
          </w:tcPr>
          <w:p w14:paraId="1474D36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Мира, 15</w:t>
            </w:r>
          </w:p>
        </w:tc>
        <w:tc>
          <w:tcPr>
            <w:tcW w:w="1424" w:type="dxa"/>
            <w:shd w:val="clear" w:color="auto" w:fill="auto"/>
            <w:vAlign w:val="center"/>
            <w:hideMark/>
          </w:tcPr>
          <w:p w14:paraId="60DF1C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6A429A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667</w:t>
            </w:r>
          </w:p>
        </w:tc>
        <w:tc>
          <w:tcPr>
            <w:tcW w:w="1276" w:type="dxa"/>
            <w:shd w:val="clear" w:color="auto" w:fill="auto"/>
            <w:noWrap/>
            <w:vAlign w:val="center"/>
            <w:hideMark/>
          </w:tcPr>
          <w:p w14:paraId="181F7AD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115</w:t>
            </w:r>
          </w:p>
        </w:tc>
        <w:tc>
          <w:tcPr>
            <w:tcW w:w="1559" w:type="dxa"/>
            <w:shd w:val="clear" w:color="auto" w:fill="auto"/>
            <w:noWrap/>
            <w:vAlign w:val="center"/>
            <w:hideMark/>
          </w:tcPr>
          <w:p w14:paraId="0AB8734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201</w:t>
            </w:r>
          </w:p>
        </w:tc>
        <w:tc>
          <w:tcPr>
            <w:tcW w:w="1580" w:type="dxa"/>
            <w:shd w:val="clear" w:color="auto" w:fill="auto"/>
            <w:noWrap/>
            <w:vAlign w:val="center"/>
            <w:hideMark/>
          </w:tcPr>
          <w:p w14:paraId="612C521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-86</w:t>
            </w:r>
          </w:p>
        </w:tc>
      </w:tr>
      <w:tr w:rsidR="00342284" w:rsidRPr="002D2A33" w14:paraId="4322E672" w14:textId="77777777" w:rsidTr="00827C84">
        <w:trPr>
          <w:trHeight w:val="340"/>
        </w:trPr>
        <w:tc>
          <w:tcPr>
            <w:tcW w:w="516" w:type="dxa"/>
            <w:shd w:val="clear" w:color="auto" w:fill="auto"/>
            <w:noWrap/>
            <w:vAlign w:val="center"/>
            <w:hideMark/>
          </w:tcPr>
          <w:p w14:paraId="766E78E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78</w:t>
            </w:r>
          </w:p>
        </w:tc>
        <w:tc>
          <w:tcPr>
            <w:tcW w:w="4729" w:type="dxa"/>
            <w:shd w:val="clear" w:color="auto" w:fill="auto"/>
            <w:vAlign w:val="center"/>
            <w:hideMark/>
          </w:tcPr>
          <w:p w14:paraId="0720BBF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Управление связи ООО «Газпром Трансгаз Югорск»</w:t>
            </w:r>
          </w:p>
        </w:tc>
        <w:tc>
          <w:tcPr>
            <w:tcW w:w="2552" w:type="dxa"/>
            <w:shd w:val="clear" w:color="auto" w:fill="auto"/>
            <w:noWrap/>
            <w:vAlign w:val="center"/>
            <w:hideMark/>
          </w:tcPr>
          <w:p w14:paraId="0DD8A7D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40 лет Победы, 14</w:t>
            </w:r>
          </w:p>
        </w:tc>
        <w:tc>
          <w:tcPr>
            <w:tcW w:w="1424" w:type="dxa"/>
            <w:shd w:val="clear" w:color="auto" w:fill="auto"/>
            <w:vAlign w:val="center"/>
            <w:hideMark/>
          </w:tcPr>
          <w:p w14:paraId="4BAA944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6A0841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371</w:t>
            </w:r>
          </w:p>
        </w:tc>
        <w:tc>
          <w:tcPr>
            <w:tcW w:w="1276" w:type="dxa"/>
            <w:shd w:val="clear" w:color="auto" w:fill="auto"/>
            <w:noWrap/>
            <w:vAlign w:val="center"/>
            <w:hideMark/>
          </w:tcPr>
          <w:p w14:paraId="59C8FBB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52</w:t>
            </w:r>
          </w:p>
        </w:tc>
        <w:tc>
          <w:tcPr>
            <w:tcW w:w="1559" w:type="dxa"/>
            <w:shd w:val="clear" w:color="auto" w:fill="auto"/>
            <w:noWrap/>
            <w:vAlign w:val="center"/>
            <w:hideMark/>
          </w:tcPr>
          <w:p w14:paraId="0E6EA99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112</w:t>
            </w:r>
          </w:p>
        </w:tc>
        <w:tc>
          <w:tcPr>
            <w:tcW w:w="1580" w:type="dxa"/>
            <w:shd w:val="clear" w:color="auto" w:fill="auto"/>
            <w:noWrap/>
            <w:vAlign w:val="center"/>
            <w:hideMark/>
          </w:tcPr>
          <w:p w14:paraId="466C486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r>
      <w:tr w:rsidR="00342284" w:rsidRPr="002D2A33" w14:paraId="7D5A0971" w14:textId="77777777" w:rsidTr="00827C84">
        <w:trPr>
          <w:trHeight w:val="340"/>
        </w:trPr>
        <w:tc>
          <w:tcPr>
            <w:tcW w:w="516" w:type="dxa"/>
            <w:shd w:val="clear" w:color="auto" w:fill="auto"/>
            <w:noWrap/>
            <w:vAlign w:val="center"/>
            <w:hideMark/>
          </w:tcPr>
          <w:p w14:paraId="2CEF786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79</w:t>
            </w:r>
          </w:p>
        </w:tc>
        <w:tc>
          <w:tcPr>
            <w:tcW w:w="4729" w:type="dxa"/>
            <w:shd w:val="clear" w:color="auto" w:fill="auto"/>
            <w:vAlign w:val="center"/>
            <w:hideMark/>
          </w:tcPr>
          <w:p w14:paraId="79EA20B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Учебно-производственный центр ООО «Газпром Трансгаз Югорск»</w:t>
            </w:r>
          </w:p>
        </w:tc>
        <w:tc>
          <w:tcPr>
            <w:tcW w:w="2552" w:type="dxa"/>
            <w:shd w:val="clear" w:color="auto" w:fill="auto"/>
            <w:noWrap/>
            <w:vAlign w:val="center"/>
            <w:hideMark/>
          </w:tcPr>
          <w:p w14:paraId="25F4FF0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 16</w:t>
            </w:r>
          </w:p>
        </w:tc>
        <w:tc>
          <w:tcPr>
            <w:tcW w:w="1424" w:type="dxa"/>
            <w:shd w:val="clear" w:color="auto" w:fill="auto"/>
            <w:vAlign w:val="center"/>
            <w:hideMark/>
          </w:tcPr>
          <w:p w14:paraId="42E818B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5D0808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177</w:t>
            </w:r>
          </w:p>
        </w:tc>
        <w:tc>
          <w:tcPr>
            <w:tcW w:w="1276" w:type="dxa"/>
            <w:shd w:val="clear" w:color="auto" w:fill="auto"/>
            <w:noWrap/>
            <w:vAlign w:val="center"/>
            <w:hideMark/>
          </w:tcPr>
          <w:p w14:paraId="1845A94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c>
          <w:tcPr>
            <w:tcW w:w="1559" w:type="dxa"/>
            <w:shd w:val="clear" w:color="auto" w:fill="auto"/>
            <w:noWrap/>
            <w:vAlign w:val="center"/>
            <w:hideMark/>
          </w:tcPr>
          <w:p w14:paraId="437B498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54</w:t>
            </w:r>
          </w:p>
        </w:tc>
        <w:tc>
          <w:tcPr>
            <w:tcW w:w="1580" w:type="dxa"/>
            <w:shd w:val="clear" w:color="auto" w:fill="auto"/>
            <w:noWrap/>
            <w:vAlign w:val="center"/>
            <w:hideMark/>
          </w:tcPr>
          <w:p w14:paraId="6BC19AB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r>
      <w:tr w:rsidR="00342284" w:rsidRPr="002D2A33" w14:paraId="1BBD3AD5" w14:textId="77777777" w:rsidTr="00827C84">
        <w:trPr>
          <w:trHeight w:val="340"/>
        </w:trPr>
        <w:tc>
          <w:tcPr>
            <w:tcW w:w="516" w:type="dxa"/>
            <w:shd w:val="clear" w:color="auto" w:fill="auto"/>
            <w:noWrap/>
            <w:vAlign w:val="center"/>
            <w:hideMark/>
          </w:tcPr>
          <w:p w14:paraId="02292AA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80</w:t>
            </w:r>
          </w:p>
        </w:tc>
        <w:tc>
          <w:tcPr>
            <w:tcW w:w="4729" w:type="dxa"/>
            <w:shd w:val="clear" w:color="auto" w:fill="auto"/>
            <w:vAlign w:val="center"/>
            <w:hideMark/>
          </w:tcPr>
          <w:p w14:paraId="005683E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Управление по эксплуатации зданий и сооружений ООО «Газпром Трансгаз Югорск»</w:t>
            </w:r>
          </w:p>
        </w:tc>
        <w:tc>
          <w:tcPr>
            <w:tcW w:w="2552" w:type="dxa"/>
            <w:shd w:val="clear" w:color="auto" w:fill="auto"/>
            <w:noWrap/>
            <w:vAlign w:val="center"/>
            <w:hideMark/>
          </w:tcPr>
          <w:p w14:paraId="120F7EC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24</w:t>
            </w:r>
          </w:p>
        </w:tc>
        <w:tc>
          <w:tcPr>
            <w:tcW w:w="1424" w:type="dxa"/>
            <w:shd w:val="clear" w:color="auto" w:fill="auto"/>
            <w:vAlign w:val="center"/>
            <w:hideMark/>
          </w:tcPr>
          <w:p w14:paraId="777F6FC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6EF1016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565</w:t>
            </w:r>
          </w:p>
        </w:tc>
        <w:tc>
          <w:tcPr>
            <w:tcW w:w="1276" w:type="dxa"/>
            <w:shd w:val="clear" w:color="auto" w:fill="auto"/>
            <w:noWrap/>
            <w:vAlign w:val="center"/>
            <w:hideMark/>
          </w:tcPr>
          <w:p w14:paraId="2ECFEF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1559" w:type="dxa"/>
            <w:shd w:val="clear" w:color="auto" w:fill="auto"/>
            <w:noWrap/>
            <w:vAlign w:val="center"/>
            <w:hideMark/>
          </w:tcPr>
          <w:p w14:paraId="7A1F85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170</w:t>
            </w:r>
          </w:p>
        </w:tc>
        <w:tc>
          <w:tcPr>
            <w:tcW w:w="1580" w:type="dxa"/>
            <w:shd w:val="clear" w:color="auto" w:fill="auto"/>
            <w:noWrap/>
            <w:vAlign w:val="center"/>
            <w:hideMark/>
          </w:tcPr>
          <w:p w14:paraId="265165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-120</w:t>
            </w:r>
          </w:p>
        </w:tc>
      </w:tr>
      <w:tr w:rsidR="00342284" w:rsidRPr="002D2A33" w14:paraId="694E04DD" w14:textId="77777777" w:rsidTr="00827C84">
        <w:trPr>
          <w:trHeight w:val="340"/>
        </w:trPr>
        <w:tc>
          <w:tcPr>
            <w:tcW w:w="516" w:type="dxa"/>
            <w:shd w:val="clear" w:color="auto" w:fill="auto"/>
            <w:noWrap/>
            <w:vAlign w:val="center"/>
            <w:hideMark/>
          </w:tcPr>
          <w:p w14:paraId="4586C0A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81</w:t>
            </w:r>
          </w:p>
        </w:tc>
        <w:tc>
          <w:tcPr>
            <w:tcW w:w="4729" w:type="dxa"/>
            <w:shd w:val="clear" w:color="auto" w:fill="auto"/>
            <w:vAlign w:val="center"/>
            <w:hideMark/>
          </w:tcPr>
          <w:p w14:paraId="5D9A17F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Комсомольское ЛПУ МГ</w:t>
            </w:r>
          </w:p>
        </w:tc>
        <w:tc>
          <w:tcPr>
            <w:tcW w:w="2552" w:type="dxa"/>
            <w:shd w:val="clear" w:color="auto" w:fill="auto"/>
            <w:noWrap/>
            <w:vAlign w:val="center"/>
            <w:hideMark/>
          </w:tcPr>
          <w:p w14:paraId="7B955EC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а/я 153</w:t>
            </w:r>
          </w:p>
        </w:tc>
        <w:tc>
          <w:tcPr>
            <w:tcW w:w="1424" w:type="dxa"/>
            <w:shd w:val="clear" w:color="auto" w:fill="auto"/>
            <w:vAlign w:val="center"/>
            <w:hideMark/>
          </w:tcPr>
          <w:p w14:paraId="2C60E2A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1BE4516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1019</w:t>
            </w:r>
          </w:p>
        </w:tc>
        <w:tc>
          <w:tcPr>
            <w:tcW w:w="1276" w:type="dxa"/>
            <w:shd w:val="clear" w:color="auto" w:fill="auto"/>
            <w:noWrap/>
            <w:vAlign w:val="center"/>
            <w:hideMark/>
          </w:tcPr>
          <w:p w14:paraId="211488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559" w:type="dxa"/>
            <w:shd w:val="clear" w:color="auto" w:fill="auto"/>
            <w:noWrap/>
            <w:vAlign w:val="center"/>
            <w:hideMark/>
          </w:tcPr>
          <w:p w14:paraId="2BD408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306</w:t>
            </w:r>
          </w:p>
        </w:tc>
        <w:tc>
          <w:tcPr>
            <w:tcW w:w="1580" w:type="dxa"/>
            <w:shd w:val="clear" w:color="auto" w:fill="auto"/>
            <w:noWrap/>
            <w:vAlign w:val="center"/>
            <w:hideMark/>
          </w:tcPr>
          <w:p w14:paraId="00481B5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342284" w:rsidRPr="002D2A33" w14:paraId="78B4128D" w14:textId="77777777" w:rsidTr="00827C84">
        <w:trPr>
          <w:trHeight w:val="340"/>
        </w:trPr>
        <w:tc>
          <w:tcPr>
            <w:tcW w:w="516" w:type="dxa"/>
            <w:shd w:val="clear" w:color="auto" w:fill="auto"/>
            <w:noWrap/>
            <w:vAlign w:val="center"/>
            <w:hideMark/>
          </w:tcPr>
          <w:p w14:paraId="711D82D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82</w:t>
            </w:r>
          </w:p>
        </w:tc>
        <w:tc>
          <w:tcPr>
            <w:tcW w:w="4729" w:type="dxa"/>
            <w:shd w:val="clear" w:color="auto" w:fill="auto"/>
            <w:vAlign w:val="center"/>
            <w:hideMark/>
          </w:tcPr>
          <w:p w14:paraId="1430E08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Югорское УТТиСТ ООО «Газпром трансгаз Югорск»</w:t>
            </w:r>
          </w:p>
        </w:tc>
        <w:tc>
          <w:tcPr>
            <w:tcW w:w="2552" w:type="dxa"/>
            <w:shd w:val="clear" w:color="auto" w:fill="auto"/>
            <w:noWrap/>
            <w:vAlign w:val="center"/>
            <w:hideMark/>
          </w:tcPr>
          <w:p w14:paraId="32214E1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Промышленная, 8</w:t>
            </w:r>
          </w:p>
        </w:tc>
        <w:tc>
          <w:tcPr>
            <w:tcW w:w="1424" w:type="dxa"/>
            <w:shd w:val="clear" w:color="auto" w:fill="auto"/>
            <w:vAlign w:val="center"/>
            <w:hideMark/>
          </w:tcPr>
          <w:p w14:paraId="42BE908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23BBEE7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777</w:t>
            </w:r>
          </w:p>
        </w:tc>
        <w:tc>
          <w:tcPr>
            <w:tcW w:w="1276" w:type="dxa"/>
            <w:shd w:val="clear" w:color="auto" w:fill="auto"/>
            <w:noWrap/>
            <w:vAlign w:val="center"/>
            <w:hideMark/>
          </w:tcPr>
          <w:p w14:paraId="7BB7965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240</w:t>
            </w:r>
          </w:p>
        </w:tc>
        <w:tc>
          <w:tcPr>
            <w:tcW w:w="1559" w:type="dxa"/>
            <w:shd w:val="clear" w:color="auto" w:fill="auto"/>
            <w:noWrap/>
            <w:vAlign w:val="center"/>
            <w:hideMark/>
          </w:tcPr>
          <w:p w14:paraId="4D0F0B9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234</w:t>
            </w:r>
          </w:p>
        </w:tc>
        <w:tc>
          <w:tcPr>
            <w:tcW w:w="1580" w:type="dxa"/>
            <w:shd w:val="clear" w:color="auto" w:fill="auto"/>
            <w:noWrap/>
            <w:vAlign w:val="center"/>
            <w:hideMark/>
          </w:tcPr>
          <w:p w14:paraId="553BF85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w:t>
            </w:r>
          </w:p>
        </w:tc>
      </w:tr>
      <w:tr w:rsidR="00342284" w:rsidRPr="002D2A33" w14:paraId="3882BF3E" w14:textId="77777777" w:rsidTr="00827C84">
        <w:trPr>
          <w:trHeight w:val="340"/>
        </w:trPr>
        <w:tc>
          <w:tcPr>
            <w:tcW w:w="516" w:type="dxa"/>
            <w:shd w:val="clear" w:color="auto" w:fill="auto"/>
            <w:noWrap/>
            <w:vAlign w:val="center"/>
            <w:hideMark/>
          </w:tcPr>
          <w:p w14:paraId="2F38945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83</w:t>
            </w:r>
          </w:p>
        </w:tc>
        <w:tc>
          <w:tcPr>
            <w:tcW w:w="4729" w:type="dxa"/>
            <w:shd w:val="clear" w:color="auto" w:fill="auto"/>
            <w:vAlign w:val="center"/>
            <w:hideMark/>
          </w:tcPr>
          <w:p w14:paraId="289FEE2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Югорское Управление материального снабжения и комплектации ООО «Газпром трансгазЮгорск»</w:t>
            </w:r>
          </w:p>
        </w:tc>
        <w:tc>
          <w:tcPr>
            <w:tcW w:w="2552" w:type="dxa"/>
            <w:shd w:val="clear" w:color="auto" w:fill="auto"/>
            <w:noWrap/>
            <w:vAlign w:val="center"/>
            <w:hideMark/>
          </w:tcPr>
          <w:p w14:paraId="1A81180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15а</w:t>
            </w:r>
          </w:p>
        </w:tc>
        <w:tc>
          <w:tcPr>
            <w:tcW w:w="1424" w:type="dxa"/>
            <w:shd w:val="clear" w:color="auto" w:fill="auto"/>
            <w:vAlign w:val="center"/>
            <w:hideMark/>
          </w:tcPr>
          <w:p w14:paraId="6582A8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607A503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654</w:t>
            </w:r>
          </w:p>
        </w:tc>
        <w:tc>
          <w:tcPr>
            <w:tcW w:w="1276" w:type="dxa"/>
            <w:shd w:val="clear" w:color="auto" w:fill="auto"/>
            <w:noWrap/>
            <w:vAlign w:val="center"/>
            <w:hideMark/>
          </w:tcPr>
          <w:p w14:paraId="4F650D1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c>
          <w:tcPr>
            <w:tcW w:w="1559" w:type="dxa"/>
            <w:shd w:val="clear" w:color="auto" w:fill="auto"/>
            <w:noWrap/>
            <w:vAlign w:val="center"/>
            <w:hideMark/>
          </w:tcPr>
          <w:p w14:paraId="72B469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197</w:t>
            </w:r>
          </w:p>
        </w:tc>
        <w:tc>
          <w:tcPr>
            <w:tcW w:w="1580" w:type="dxa"/>
            <w:shd w:val="clear" w:color="auto" w:fill="auto"/>
            <w:noWrap/>
            <w:vAlign w:val="center"/>
            <w:hideMark/>
          </w:tcPr>
          <w:p w14:paraId="0E35943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-137</w:t>
            </w:r>
          </w:p>
        </w:tc>
      </w:tr>
      <w:tr w:rsidR="00342284" w:rsidRPr="002D2A33" w14:paraId="239FC49C" w14:textId="77777777" w:rsidTr="00827C84">
        <w:trPr>
          <w:trHeight w:val="340"/>
        </w:trPr>
        <w:tc>
          <w:tcPr>
            <w:tcW w:w="516" w:type="dxa"/>
            <w:shd w:val="clear" w:color="auto" w:fill="auto"/>
            <w:noWrap/>
            <w:vAlign w:val="center"/>
            <w:hideMark/>
          </w:tcPr>
          <w:p w14:paraId="0AEF842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84</w:t>
            </w:r>
          </w:p>
        </w:tc>
        <w:tc>
          <w:tcPr>
            <w:tcW w:w="4729" w:type="dxa"/>
            <w:shd w:val="clear" w:color="auto" w:fill="auto"/>
            <w:vAlign w:val="center"/>
            <w:hideMark/>
          </w:tcPr>
          <w:p w14:paraId="21AD320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Инженерно-технический центр ООО «Газпром трансгаз Югорск»</w:t>
            </w:r>
          </w:p>
        </w:tc>
        <w:tc>
          <w:tcPr>
            <w:tcW w:w="2552" w:type="dxa"/>
            <w:shd w:val="clear" w:color="auto" w:fill="auto"/>
            <w:noWrap/>
            <w:vAlign w:val="center"/>
            <w:hideMark/>
          </w:tcPr>
          <w:p w14:paraId="0C64B49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 xml:space="preserve"> ул. Промышленная, 21</w:t>
            </w:r>
          </w:p>
        </w:tc>
        <w:tc>
          <w:tcPr>
            <w:tcW w:w="1424" w:type="dxa"/>
            <w:shd w:val="clear" w:color="auto" w:fill="auto"/>
            <w:vAlign w:val="center"/>
            <w:hideMark/>
          </w:tcPr>
          <w:p w14:paraId="0E710FB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22740FC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269</w:t>
            </w:r>
          </w:p>
        </w:tc>
        <w:tc>
          <w:tcPr>
            <w:tcW w:w="1276" w:type="dxa"/>
            <w:shd w:val="clear" w:color="auto" w:fill="auto"/>
            <w:noWrap/>
            <w:vAlign w:val="center"/>
            <w:hideMark/>
          </w:tcPr>
          <w:p w14:paraId="598D552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81</w:t>
            </w:r>
          </w:p>
        </w:tc>
        <w:tc>
          <w:tcPr>
            <w:tcW w:w="1559" w:type="dxa"/>
            <w:shd w:val="clear" w:color="auto" w:fill="auto"/>
            <w:noWrap/>
            <w:vAlign w:val="center"/>
            <w:hideMark/>
          </w:tcPr>
          <w:p w14:paraId="1E0789B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81</w:t>
            </w:r>
          </w:p>
        </w:tc>
        <w:tc>
          <w:tcPr>
            <w:tcW w:w="1580" w:type="dxa"/>
            <w:shd w:val="clear" w:color="auto" w:fill="auto"/>
            <w:noWrap/>
            <w:vAlign w:val="center"/>
            <w:hideMark/>
          </w:tcPr>
          <w:p w14:paraId="2239EF5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E212A78" w14:textId="77777777" w:rsidTr="00827C84">
        <w:trPr>
          <w:trHeight w:val="340"/>
        </w:trPr>
        <w:tc>
          <w:tcPr>
            <w:tcW w:w="516" w:type="dxa"/>
            <w:shd w:val="clear" w:color="auto" w:fill="auto"/>
            <w:noWrap/>
            <w:vAlign w:val="center"/>
            <w:hideMark/>
          </w:tcPr>
          <w:p w14:paraId="43464CA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85</w:t>
            </w:r>
          </w:p>
        </w:tc>
        <w:tc>
          <w:tcPr>
            <w:tcW w:w="4729" w:type="dxa"/>
            <w:shd w:val="clear" w:color="auto" w:fill="auto"/>
            <w:vAlign w:val="center"/>
            <w:hideMark/>
          </w:tcPr>
          <w:p w14:paraId="7AF723B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Югорский филиал ЗАО «Газпром СтройТЭК Салават»</w:t>
            </w:r>
          </w:p>
        </w:tc>
        <w:tc>
          <w:tcPr>
            <w:tcW w:w="2552" w:type="dxa"/>
            <w:shd w:val="clear" w:color="auto" w:fill="auto"/>
            <w:noWrap/>
            <w:vAlign w:val="center"/>
            <w:hideMark/>
          </w:tcPr>
          <w:p w14:paraId="7622122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Промышленная, 21</w:t>
            </w:r>
          </w:p>
        </w:tc>
        <w:tc>
          <w:tcPr>
            <w:tcW w:w="1424" w:type="dxa"/>
            <w:shd w:val="clear" w:color="auto" w:fill="auto"/>
            <w:vAlign w:val="center"/>
            <w:hideMark/>
          </w:tcPr>
          <w:p w14:paraId="141F209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0931D9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229</w:t>
            </w:r>
          </w:p>
        </w:tc>
        <w:tc>
          <w:tcPr>
            <w:tcW w:w="1276" w:type="dxa"/>
            <w:shd w:val="clear" w:color="auto" w:fill="auto"/>
            <w:noWrap/>
            <w:vAlign w:val="center"/>
            <w:hideMark/>
          </w:tcPr>
          <w:p w14:paraId="587DA05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69</w:t>
            </w:r>
          </w:p>
        </w:tc>
        <w:tc>
          <w:tcPr>
            <w:tcW w:w="1559" w:type="dxa"/>
            <w:shd w:val="clear" w:color="auto" w:fill="auto"/>
            <w:noWrap/>
            <w:vAlign w:val="center"/>
            <w:hideMark/>
          </w:tcPr>
          <w:p w14:paraId="667CB75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69</w:t>
            </w:r>
          </w:p>
        </w:tc>
        <w:tc>
          <w:tcPr>
            <w:tcW w:w="1580" w:type="dxa"/>
            <w:shd w:val="clear" w:color="auto" w:fill="auto"/>
            <w:noWrap/>
            <w:vAlign w:val="center"/>
            <w:hideMark/>
          </w:tcPr>
          <w:p w14:paraId="5991817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11DDD83" w14:textId="77777777" w:rsidTr="00827C84">
        <w:trPr>
          <w:trHeight w:val="340"/>
        </w:trPr>
        <w:tc>
          <w:tcPr>
            <w:tcW w:w="516" w:type="dxa"/>
            <w:shd w:val="clear" w:color="auto" w:fill="auto"/>
            <w:noWrap/>
            <w:vAlign w:val="center"/>
            <w:hideMark/>
          </w:tcPr>
          <w:p w14:paraId="19670E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86</w:t>
            </w:r>
          </w:p>
        </w:tc>
        <w:tc>
          <w:tcPr>
            <w:tcW w:w="4729" w:type="dxa"/>
            <w:shd w:val="clear" w:color="auto" w:fill="auto"/>
            <w:vAlign w:val="center"/>
            <w:hideMark/>
          </w:tcPr>
          <w:p w14:paraId="21B03DD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Югорское управление аварийно-восстановительных работ ООО «Газпром Трансгаз Югорск»</w:t>
            </w:r>
          </w:p>
        </w:tc>
        <w:tc>
          <w:tcPr>
            <w:tcW w:w="2552" w:type="dxa"/>
            <w:shd w:val="clear" w:color="auto" w:fill="auto"/>
            <w:noWrap/>
            <w:vAlign w:val="center"/>
            <w:hideMark/>
          </w:tcPr>
          <w:p w14:paraId="0142549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Промышленная, 21а</w:t>
            </w:r>
          </w:p>
        </w:tc>
        <w:tc>
          <w:tcPr>
            <w:tcW w:w="1424" w:type="dxa"/>
            <w:shd w:val="clear" w:color="auto" w:fill="auto"/>
            <w:vAlign w:val="center"/>
            <w:hideMark/>
          </w:tcPr>
          <w:p w14:paraId="68B4617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6B0B59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252</w:t>
            </w:r>
          </w:p>
        </w:tc>
        <w:tc>
          <w:tcPr>
            <w:tcW w:w="1276" w:type="dxa"/>
            <w:shd w:val="clear" w:color="auto" w:fill="auto"/>
            <w:noWrap/>
            <w:vAlign w:val="center"/>
            <w:hideMark/>
          </w:tcPr>
          <w:p w14:paraId="2D8427F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76</w:t>
            </w:r>
          </w:p>
        </w:tc>
        <w:tc>
          <w:tcPr>
            <w:tcW w:w="1559" w:type="dxa"/>
            <w:shd w:val="clear" w:color="auto" w:fill="auto"/>
            <w:noWrap/>
            <w:vAlign w:val="center"/>
            <w:hideMark/>
          </w:tcPr>
          <w:p w14:paraId="41FEFC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76</w:t>
            </w:r>
          </w:p>
        </w:tc>
        <w:tc>
          <w:tcPr>
            <w:tcW w:w="1580" w:type="dxa"/>
            <w:shd w:val="clear" w:color="auto" w:fill="auto"/>
            <w:noWrap/>
            <w:vAlign w:val="center"/>
            <w:hideMark/>
          </w:tcPr>
          <w:p w14:paraId="6E2AF5A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69B8850F" w14:textId="77777777" w:rsidTr="00827C84">
        <w:trPr>
          <w:trHeight w:val="340"/>
        </w:trPr>
        <w:tc>
          <w:tcPr>
            <w:tcW w:w="516" w:type="dxa"/>
            <w:shd w:val="clear" w:color="auto" w:fill="auto"/>
            <w:noWrap/>
            <w:vAlign w:val="center"/>
            <w:hideMark/>
          </w:tcPr>
          <w:p w14:paraId="71C78AB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87</w:t>
            </w:r>
          </w:p>
        </w:tc>
        <w:tc>
          <w:tcPr>
            <w:tcW w:w="4729" w:type="dxa"/>
            <w:shd w:val="clear" w:color="auto" w:fill="auto"/>
            <w:vAlign w:val="center"/>
            <w:hideMark/>
          </w:tcPr>
          <w:p w14:paraId="0F22253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Филиал «Югорскэлектрогаз» АО «Газпром электрогаз»</w:t>
            </w:r>
          </w:p>
        </w:tc>
        <w:tc>
          <w:tcPr>
            <w:tcW w:w="2552" w:type="dxa"/>
            <w:shd w:val="clear" w:color="auto" w:fill="auto"/>
            <w:noWrap/>
            <w:vAlign w:val="center"/>
            <w:hideMark/>
          </w:tcPr>
          <w:p w14:paraId="2BFA88F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Промышленная, 23</w:t>
            </w:r>
          </w:p>
        </w:tc>
        <w:tc>
          <w:tcPr>
            <w:tcW w:w="1424" w:type="dxa"/>
            <w:shd w:val="clear" w:color="auto" w:fill="auto"/>
            <w:vAlign w:val="center"/>
            <w:hideMark/>
          </w:tcPr>
          <w:p w14:paraId="456571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5FC7D7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362</w:t>
            </w:r>
          </w:p>
        </w:tc>
        <w:tc>
          <w:tcPr>
            <w:tcW w:w="1276" w:type="dxa"/>
            <w:shd w:val="clear" w:color="auto" w:fill="auto"/>
            <w:noWrap/>
            <w:vAlign w:val="center"/>
            <w:hideMark/>
          </w:tcPr>
          <w:p w14:paraId="10A4981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1559" w:type="dxa"/>
            <w:shd w:val="clear" w:color="auto" w:fill="auto"/>
            <w:noWrap/>
            <w:vAlign w:val="center"/>
            <w:hideMark/>
          </w:tcPr>
          <w:p w14:paraId="156C2E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109</w:t>
            </w:r>
          </w:p>
        </w:tc>
        <w:tc>
          <w:tcPr>
            <w:tcW w:w="1580" w:type="dxa"/>
            <w:shd w:val="clear" w:color="auto" w:fill="auto"/>
            <w:noWrap/>
            <w:vAlign w:val="center"/>
            <w:hideMark/>
          </w:tcPr>
          <w:p w14:paraId="724F5D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-59</w:t>
            </w:r>
          </w:p>
        </w:tc>
      </w:tr>
      <w:tr w:rsidR="00342284" w:rsidRPr="002D2A33" w14:paraId="254D831E" w14:textId="77777777" w:rsidTr="00827C84">
        <w:trPr>
          <w:trHeight w:val="340"/>
        </w:trPr>
        <w:tc>
          <w:tcPr>
            <w:tcW w:w="516" w:type="dxa"/>
            <w:shd w:val="clear" w:color="auto" w:fill="auto"/>
            <w:noWrap/>
            <w:vAlign w:val="center"/>
            <w:hideMark/>
          </w:tcPr>
          <w:p w14:paraId="66D58E8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88</w:t>
            </w:r>
          </w:p>
        </w:tc>
        <w:tc>
          <w:tcPr>
            <w:tcW w:w="4729" w:type="dxa"/>
            <w:shd w:val="clear" w:color="auto" w:fill="auto"/>
            <w:vAlign w:val="center"/>
            <w:hideMark/>
          </w:tcPr>
          <w:p w14:paraId="29CAABF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ДОАО «Центрэнергогаз»</w:t>
            </w:r>
          </w:p>
        </w:tc>
        <w:tc>
          <w:tcPr>
            <w:tcW w:w="2552" w:type="dxa"/>
            <w:shd w:val="clear" w:color="auto" w:fill="auto"/>
            <w:noWrap/>
            <w:vAlign w:val="center"/>
            <w:hideMark/>
          </w:tcPr>
          <w:p w14:paraId="5F33D60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20</w:t>
            </w:r>
          </w:p>
        </w:tc>
        <w:tc>
          <w:tcPr>
            <w:tcW w:w="1424" w:type="dxa"/>
            <w:shd w:val="clear" w:color="auto" w:fill="auto"/>
            <w:vAlign w:val="center"/>
            <w:hideMark/>
          </w:tcPr>
          <w:p w14:paraId="62A7C12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58AB09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226</w:t>
            </w:r>
          </w:p>
        </w:tc>
        <w:tc>
          <w:tcPr>
            <w:tcW w:w="1276" w:type="dxa"/>
            <w:shd w:val="clear" w:color="auto" w:fill="auto"/>
            <w:noWrap/>
            <w:vAlign w:val="center"/>
            <w:hideMark/>
          </w:tcPr>
          <w:p w14:paraId="34A032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1559" w:type="dxa"/>
            <w:shd w:val="clear" w:color="auto" w:fill="auto"/>
            <w:noWrap/>
            <w:vAlign w:val="center"/>
            <w:hideMark/>
          </w:tcPr>
          <w:p w14:paraId="00B3D43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68</w:t>
            </w:r>
          </w:p>
        </w:tc>
        <w:tc>
          <w:tcPr>
            <w:tcW w:w="1580" w:type="dxa"/>
            <w:shd w:val="clear" w:color="auto" w:fill="auto"/>
            <w:noWrap/>
            <w:vAlign w:val="center"/>
            <w:hideMark/>
          </w:tcPr>
          <w:p w14:paraId="0DE1AA4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w:t>
            </w:r>
          </w:p>
        </w:tc>
      </w:tr>
      <w:tr w:rsidR="00342284" w:rsidRPr="002D2A33" w14:paraId="7B1E51E5" w14:textId="77777777" w:rsidTr="00827C84">
        <w:trPr>
          <w:trHeight w:val="340"/>
        </w:trPr>
        <w:tc>
          <w:tcPr>
            <w:tcW w:w="516" w:type="dxa"/>
            <w:shd w:val="clear" w:color="auto" w:fill="auto"/>
            <w:noWrap/>
            <w:vAlign w:val="center"/>
            <w:hideMark/>
          </w:tcPr>
          <w:p w14:paraId="29ABCC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89</w:t>
            </w:r>
          </w:p>
        </w:tc>
        <w:tc>
          <w:tcPr>
            <w:tcW w:w="4729" w:type="dxa"/>
            <w:shd w:val="clear" w:color="auto" w:fill="auto"/>
            <w:vAlign w:val="center"/>
            <w:hideMark/>
          </w:tcPr>
          <w:p w14:paraId="3ECDA44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Филиал № 9 ГП «Северавтодор»</w:t>
            </w:r>
          </w:p>
        </w:tc>
        <w:tc>
          <w:tcPr>
            <w:tcW w:w="2552" w:type="dxa"/>
            <w:shd w:val="clear" w:color="auto" w:fill="auto"/>
            <w:noWrap/>
            <w:vAlign w:val="center"/>
            <w:hideMark/>
          </w:tcPr>
          <w:p w14:paraId="722549D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Славянская , 6</w:t>
            </w:r>
          </w:p>
        </w:tc>
        <w:tc>
          <w:tcPr>
            <w:tcW w:w="1424" w:type="dxa"/>
            <w:shd w:val="clear" w:color="auto" w:fill="auto"/>
            <w:vAlign w:val="center"/>
            <w:hideMark/>
          </w:tcPr>
          <w:p w14:paraId="1B8DDAA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2C09F8B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120</w:t>
            </w:r>
          </w:p>
        </w:tc>
        <w:tc>
          <w:tcPr>
            <w:tcW w:w="1276" w:type="dxa"/>
            <w:shd w:val="clear" w:color="auto" w:fill="auto"/>
            <w:noWrap/>
            <w:vAlign w:val="center"/>
            <w:hideMark/>
          </w:tcPr>
          <w:p w14:paraId="159803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65</w:t>
            </w:r>
          </w:p>
        </w:tc>
        <w:tc>
          <w:tcPr>
            <w:tcW w:w="1559" w:type="dxa"/>
            <w:shd w:val="clear" w:color="auto" w:fill="auto"/>
            <w:noWrap/>
            <w:vAlign w:val="center"/>
            <w:hideMark/>
          </w:tcPr>
          <w:p w14:paraId="03C6C48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1580" w:type="dxa"/>
            <w:shd w:val="clear" w:color="auto" w:fill="auto"/>
            <w:noWrap/>
            <w:vAlign w:val="center"/>
            <w:hideMark/>
          </w:tcPr>
          <w:p w14:paraId="7B6F626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29</w:t>
            </w:r>
          </w:p>
        </w:tc>
      </w:tr>
      <w:tr w:rsidR="00342284" w:rsidRPr="002D2A33" w14:paraId="7F790692" w14:textId="77777777" w:rsidTr="00827C84">
        <w:trPr>
          <w:trHeight w:val="340"/>
        </w:trPr>
        <w:tc>
          <w:tcPr>
            <w:tcW w:w="516" w:type="dxa"/>
            <w:shd w:val="clear" w:color="auto" w:fill="auto"/>
            <w:noWrap/>
            <w:vAlign w:val="center"/>
            <w:hideMark/>
          </w:tcPr>
          <w:p w14:paraId="5538A79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90</w:t>
            </w:r>
          </w:p>
        </w:tc>
        <w:tc>
          <w:tcPr>
            <w:tcW w:w="4729" w:type="dxa"/>
            <w:shd w:val="clear" w:color="auto" w:fill="auto"/>
            <w:vAlign w:val="center"/>
            <w:hideMark/>
          </w:tcPr>
          <w:p w14:paraId="798321C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«Корпорация-ЯВА»</w:t>
            </w:r>
          </w:p>
        </w:tc>
        <w:tc>
          <w:tcPr>
            <w:tcW w:w="2552" w:type="dxa"/>
            <w:shd w:val="clear" w:color="auto" w:fill="auto"/>
            <w:noWrap/>
            <w:vAlign w:val="center"/>
            <w:hideMark/>
          </w:tcPr>
          <w:p w14:paraId="36B2BC4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 53а</w:t>
            </w:r>
          </w:p>
        </w:tc>
        <w:tc>
          <w:tcPr>
            <w:tcW w:w="1424" w:type="dxa"/>
            <w:shd w:val="clear" w:color="auto" w:fill="auto"/>
            <w:vAlign w:val="center"/>
            <w:hideMark/>
          </w:tcPr>
          <w:p w14:paraId="01EE07F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23B4B1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1276" w:type="dxa"/>
            <w:shd w:val="clear" w:color="auto" w:fill="auto"/>
            <w:noWrap/>
            <w:vAlign w:val="center"/>
            <w:hideMark/>
          </w:tcPr>
          <w:p w14:paraId="661A9C1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1559" w:type="dxa"/>
            <w:shd w:val="clear" w:color="auto" w:fill="auto"/>
            <w:noWrap/>
            <w:vAlign w:val="center"/>
            <w:hideMark/>
          </w:tcPr>
          <w:p w14:paraId="25E37B7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80" w:type="dxa"/>
            <w:shd w:val="clear" w:color="auto" w:fill="auto"/>
            <w:noWrap/>
            <w:vAlign w:val="center"/>
            <w:hideMark/>
          </w:tcPr>
          <w:p w14:paraId="2304854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r>
      <w:tr w:rsidR="00342284" w:rsidRPr="002D2A33" w14:paraId="33F0A3CD" w14:textId="77777777" w:rsidTr="00827C84">
        <w:trPr>
          <w:trHeight w:val="340"/>
        </w:trPr>
        <w:tc>
          <w:tcPr>
            <w:tcW w:w="516" w:type="dxa"/>
            <w:shd w:val="clear" w:color="auto" w:fill="auto"/>
            <w:noWrap/>
            <w:vAlign w:val="center"/>
            <w:hideMark/>
          </w:tcPr>
          <w:p w14:paraId="60FE07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91</w:t>
            </w:r>
          </w:p>
        </w:tc>
        <w:tc>
          <w:tcPr>
            <w:tcW w:w="4729" w:type="dxa"/>
            <w:shd w:val="clear" w:color="auto" w:fill="auto"/>
            <w:vAlign w:val="center"/>
            <w:hideMark/>
          </w:tcPr>
          <w:p w14:paraId="0C7EFC0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УМС ООО «ЮРСГ»</w:t>
            </w:r>
          </w:p>
        </w:tc>
        <w:tc>
          <w:tcPr>
            <w:tcW w:w="2552" w:type="dxa"/>
            <w:shd w:val="clear" w:color="auto" w:fill="auto"/>
            <w:noWrap/>
            <w:vAlign w:val="center"/>
            <w:hideMark/>
          </w:tcPr>
          <w:p w14:paraId="7E96576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 4</w:t>
            </w:r>
          </w:p>
        </w:tc>
        <w:tc>
          <w:tcPr>
            <w:tcW w:w="1424" w:type="dxa"/>
            <w:shd w:val="clear" w:color="auto" w:fill="auto"/>
            <w:vAlign w:val="center"/>
            <w:hideMark/>
          </w:tcPr>
          <w:p w14:paraId="68A2F3B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 xml:space="preserve">кол-во </w:t>
            </w:r>
            <w:r w:rsidRPr="002D2A33">
              <w:rPr>
                <w:sz w:val="20"/>
                <w:szCs w:val="20"/>
              </w:rPr>
              <w:lastRenderedPageBreak/>
              <w:t>рабочих мест</w:t>
            </w:r>
          </w:p>
        </w:tc>
        <w:tc>
          <w:tcPr>
            <w:tcW w:w="992" w:type="dxa"/>
            <w:shd w:val="clear" w:color="auto" w:fill="auto"/>
            <w:noWrap/>
            <w:vAlign w:val="center"/>
            <w:hideMark/>
          </w:tcPr>
          <w:p w14:paraId="4E6D68D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538</w:t>
            </w:r>
          </w:p>
        </w:tc>
        <w:tc>
          <w:tcPr>
            <w:tcW w:w="1276" w:type="dxa"/>
            <w:shd w:val="clear" w:color="auto" w:fill="auto"/>
            <w:noWrap/>
            <w:vAlign w:val="center"/>
            <w:hideMark/>
          </w:tcPr>
          <w:p w14:paraId="565C99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88</w:t>
            </w:r>
          </w:p>
        </w:tc>
        <w:tc>
          <w:tcPr>
            <w:tcW w:w="1559" w:type="dxa"/>
            <w:shd w:val="clear" w:color="auto" w:fill="auto"/>
            <w:noWrap/>
            <w:vAlign w:val="center"/>
            <w:hideMark/>
          </w:tcPr>
          <w:p w14:paraId="397AFFE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162</w:t>
            </w:r>
          </w:p>
        </w:tc>
        <w:tc>
          <w:tcPr>
            <w:tcW w:w="1580" w:type="dxa"/>
            <w:shd w:val="clear" w:color="auto" w:fill="auto"/>
            <w:noWrap/>
            <w:vAlign w:val="center"/>
            <w:hideMark/>
          </w:tcPr>
          <w:p w14:paraId="3EB8004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-74</w:t>
            </w:r>
          </w:p>
        </w:tc>
      </w:tr>
      <w:tr w:rsidR="00342284" w:rsidRPr="002D2A33" w14:paraId="6BBB3520" w14:textId="77777777" w:rsidTr="00827C84">
        <w:trPr>
          <w:trHeight w:val="340"/>
        </w:trPr>
        <w:tc>
          <w:tcPr>
            <w:tcW w:w="516" w:type="dxa"/>
            <w:shd w:val="clear" w:color="auto" w:fill="auto"/>
            <w:noWrap/>
            <w:vAlign w:val="center"/>
            <w:hideMark/>
          </w:tcPr>
          <w:p w14:paraId="31C8C5C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92</w:t>
            </w:r>
          </w:p>
        </w:tc>
        <w:tc>
          <w:tcPr>
            <w:tcW w:w="4729" w:type="dxa"/>
            <w:shd w:val="clear" w:color="auto" w:fill="auto"/>
            <w:vAlign w:val="center"/>
            <w:hideMark/>
          </w:tcPr>
          <w:p w14:paraId="7E58B9C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«Стройавтокомплект»</w:t>
            </w:r>
          </w:p>
        </w:tc>
        <w:tc>
          <w:tcPr>
            <w:tcW w:w="2552" w:type="dxa"/>
            <w:shd w:val="clear" w:color="auto" w:fill="auto"/>
            <w:noWrap/>
            <w:vAlign w:val="center"/>
            <w:hideMark/>
          </w:tcPr>
          <w:p w14:paraId="2CDD3BD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Промышленная, 5Б</w:t>
            </w:r>
          </w:p>
        </w:tc>
        <w:tc>
          <w:tcPr>
            <w:tcW w:w="1424" w:type="dxa"/>
            <w:shd w:val="clear" w:color="auto" w:fill="auto"/>
            <w:vAlign w:val="center"/>
            <w:hideMark/>
          </w:tcPr>
          <w:p w14:paraId="3E4CF0C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28BE0E6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1276" w:type="dxa"/>
            <w:shd w:val="clear" w:color="auto" w:fill="auto"/>
            <w:noWrap/>
            <w:vAlign w:val="center"/>
            <w:hideMark/>
          </w:tcPr>
          <w:p w14:paraId="1E3B9F4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59" w:type="dxa"/>
            <w:shd w:val="clear" w:color="auto" w:fill="auto"/>
            <w:noWrap/>
            <w:vAlign w:val="center"/>
            <w:hideMark/>
          </w:tcPr>
          <w:p w14:paraId="70590A3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80" w:type="dxa"/>
            <w:shd w:val="clear" w:color="auto" w:fill="auto"/>
            <w:noWrap/>
            <w:vAlign w:val="center"/>
            <w:hideMark/>
          </w:tcPr>
          <w:p w14:paraId="22E950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1C2475B9" w14:textId="77777777" w:rsidTr="00827C84">
        <w:trPr>
          <w:trHeight w:val="340"/>
        </w:trPr>
        <w:tc>
          <w:tcPr>
            <w:tcW w:w="516" w:type="dxa"/>
            <w:shd w:val="clear" w:color="auto" w:fill="auto"/>
            <w:noWrap/>
            <w:vAlign w:val="center"/>
            <w:hideMark/>
          </w:tcPr>
          <w:p w14:paraId="07F1F69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93</w:t>
            </w:r>
          </w:p>
        </w:tc>
        <w:tc>
          <w:tcPr>
            <w:tcW w:w="4729" w:type="dxa"/>
            <w:shd w:val="clear" w:color="auto" w:fill="auto"/>
            <w:vAlign w:val="center"/>
            <w:hideMark/>
          </w:tcPr>
          <w:p w14:paraId="688D393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«Тайга»</w:t>
            </w:r>
          </w:p>
        </w:tc>
        <w:tc>
          <w:tcPr>
            <w:tcW w:w="2552" w:type="dxa"/>
            <w:shd w:val="clear" w:color="auto" w:fill="auto"/>
            <w:noWrap/>
            <w:vAlign w:val="center"/>
            <w:hideMark/>
          </w:tcPr>
          <w:p w14:paraId="0CDA098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6, офис 314</w:t>
            </w:r>
          </w:p>
        </w:tc>
        <w:tc>
          <w:tcPr>
            <w:tcW w:w="1424" w:type="dxa"/>
            <w:shd w:val="clear" w:color="auto" w:fill="auto"/>
            <w:vAlign w:val="center"/>
            <w:hideMark/>
          </w:tcPr>
          <w:p w14:paraId="23ACE34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3A98D79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c>
          <w:tcPr>
            <w:tcW w:w="1276" w:type="dxa"/>
            <w:shd w:val="clear" w:color="auto" w:fill="auto"/>
            <w:noWrap/>
            <w:vAlign w:val="center"/>
            <w:hideMark/>
          </w:tcPr>
          <w:p w14:paraId="149394C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1559" w:type="dxa"/>
            <w:shd w:val="clear" w:color="auto" w:fill="auto"/>
            <w:noWrap/>
            <w:vAlign w:val="center"/>
            <w:hideMark/>
          </w:tcPr>
          <w:p w14:paraId="7CC020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80" w:type="dxa"/>
            <w:shd w:val="clear" w:color="auto" w:fill="auto"/>
            <w:noWrap/>
            <w:vAlign w:val="center"/>
            <w:hideMark/>
          </w:tcPr>
          <w:p w14:paraId="71BA88F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r>
      <w:tr w:rsidR="00342284" w:rsidRPr="002D2A33" w14:paraId="46558440" w14:textId="77777777" w:rsidTr="00827C84">
        <w:trPr>
          <w:trHeight w:val="340"/>
        </w:trPr>
        <w:tc>
          <w:tcPr>
            <w:tcW w:w="516" w:type="dxa"/>
            <w:shd w:val="clear" w:color="auto" w:fill="auto"/>
            <w:noWrap/>
            <w:vAlign w:val="center"/>
            <w:hideMark/>
          </w:tcPr>
          <w:p w14:paraId="3DC4EA8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94</w:t>
            </w:r>
          </w:p>
        </w:tc>
        <w:tc>
          <w:tcPr>
            <w:tcW w:w="4729" w:type="dxa"/>
            <w:shd w:val="clear" w:color="auto" w:fill="auto"/>
            <w:vAlign w:val="center"/>
            <w:hideMark/>
          </w:tcPr>
          <w:p w14:paraId="466669A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 xml:space="preserve">Специализированное управление ООО «Югорскремстройгаз» </w:t>
            </w:r>
          </w:p>
        </w:tc>
        <w:tc>
          <w:tcPr>
            <w:tcW w:w="2552" w:type="dxa"/>
            <w:shd w:val="clear" w:color="auto" w:fill="auto"/>
            <w:noWrap/>
            <w:vAlign w:val="center"/>
            <w:hideMark/>
          </w:tcPr>
          <w:p w14:paraId="61F0FED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Промышленная, 11</w:t>
            </w:r>
          </w:p>
        </w:tc>
        <w:tc>
          <w:tcPr>
            <w:tcW w:w="1424" w:type="dxa"/>
            <w:shd w:val="clear" w:color="auto" w:fill="auto"/>
            <w:vAlign w:val="center"/>
            <w:hideMark/>
          </w:tcPr>
          <w:p w14:paraId="756E6F8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28B86E1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314</w:t>
            </w:r>
          </w:p>
        </w:tc>
        <w:tc>
          <w:tcPr>
            <w:tcW w:w="1276" w:type="dxa"/>
            <w:shd w:val="clear" w:color="auto" w:fill="auto"/>
            <w:noWrap/>
            <w:vAlign w:val="center"/>
            <w:hideMark/>
          </w:tcPr>
          <w:p w14:paraId="46638A0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95</w:t>
            </w:r>
          </w:p>
        </w:tc>
        <w:tc>
          <w:tcPr>
            <w:tcW w:w="1559" w:type="dxa"/>
            <w:shd w:val="clear" w:color="auto" w:fill="auto"/>
            <w:noWrap/>
            <w:vAlign w:val="center"/>
            <w:hideMark/>
          </w:tcPr>
          <w:p w14:paraId="73B2C7B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95</w:t>
            </w:r>
          </w:p>
        </w:tc>
        <w:tc>
          <w:tcPr>
            <w:tcW w:w="1580" w:type="dxa"/>
            <w:shd w:val="clear" w:color="auto" w:fill="auto"/>
            <w:noWrap/>
            <w:vAlign w:val="center"/>
            <w:hideMark/>
          </w:tcPr>
          <w:p w14:paraId="2CA4B8E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507442C2" w14:textId="77777777" w:rsidTr="00827C84">
        <w:trPr>
          <w:trHeight w:val="340"/>
        </w:trPr>
        <w:tc>
          <w:tcPr>
            <w:tcW w:w="516" w:type="dxa"/>
            <w:shd w:val="clear" w:color="auto" w:fill="auto"/>
            <w:noWrap/>
            <w:vAlign w:val="center"/>
            <w:hideMark/>
          </w:tcPr>
          <w:p w14:paraId="59BF766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95</w:t>
            </w:r>
          </w:p>
        </w:tc>
        <w:tc>
          <w:tcPr>
            <w:tcW w:w="4729" w:type="dxa"/>
            <w:shd w:val="clear" w:color="auto" w:fill="auto"/>
            <w:vAlign w:val="center"/>
            <w:hideMark/>
          </w:tcPr>
          <w:p w14:paraId="212DF72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«Югорскремстройгаз» СМУ № 8</w:t>
            </w:r>
          </w:p>
        </w:tc>
        <w:tc>
          <w:tcPr>
            <w:tcW w:w="2552" w:type="dxa"/>
            <w:shd w:val="clear" w:color="auto" w:fill="auto"/>
            <w:noWrap/>
            <w:vAlign w:val="center"/>
            <w:hideMark/>
          </w:tcPr>
          <w:p w14:paraId="7B6F73A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 16</w:t>
            </w:r>
          </w:p>
        </w:tc>
        <w:tc>
          <w:tcPr>
            <w:tcW w:w="1424" w:type="dxa"/>
            <w:shd w:val="clear" w:color="auto" w:fill="auto"/>
            <w:vAlign w:val="center"/>
            <w:hideMark/>
          </w:tcPr>
          <w:p w14:paraId="7DB58B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38C46DC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236</w:t>
            </w:r>
          </w:p>
        </w:tc>
        <w:tc>
          <w:tcPr>
            <w:tcW w:w="1276" w:type="dxa"/>
            <w:vMerge w:val="restart"/>
            <w:shd w:val="clear" w:color="auto" w:fill="auto"/>
            <w:noWrap/>
            <w:vAlign w:val="center"/>
            <w:hideMark/>
          </w:tcPr>
          <w:p w14:paraId="62B4AEA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c>
          <w:tcPr>
            <w:tcW w:w="1559" w:type="dxa"/>
            <w:shd w:val="clear" w:color="auto" w:fill="auto"/>
            <w:noWrap/>
            <w:vAlign w:val="center"/>
            <w:hideMark/>
          </w:tcPr>
          <w:p w14:paraId="489C44E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71</w:t>
            </w:r>
          </w:p>
        </w:tc>
        <w:tc>
          <w:tcPr>
            <w:tcW w:w="1580" w:type="dxa"/>
            <w:shd w:val="clear" w:color="auto" w:fill="auto"/>
            <w:noWrap/>
            <w:vAlign w:val="center"/>
            <w:hideMark/>
          </w:tcPr>
          <w:p w14:paraId="2E0D54A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r>
      <w:tr w:rsidR="00342284" w:rsidRPr="002D2A33" w14:paraId="6F75E876" w14:textId="77777777" w:rsidTr="00827C84">
        <w:trPr>
          <w:trHeight w:val="340"/>
        </w:trPr>
        <w:tc>
          <w:tcPr>
            <w:tcW w:w="516" w:type="dxa"/>
            <w:shd w:val="clear" w:color="auto" w:fill="auto"/>
            <w:noWrap/>
            <w:vAlign w:val="center"/>
            <w:hideMark/>
          </w:tcPr>
          <w:p w14:paraId="1731F5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96</w:t>
            </w:r>
          </w:p>
        </w:tc>
        <w:tc>
          <w:tcPr>
            <w:tcW w:w="4729" w:type="dxa"/>
            <w:shd w:val="clear" w:color="auto" w:fill="auto"/>
            <w:vAlign w:val="center"/>
            <w:hideMark/>
          </w:tcPr>
          <w:p w14:paraId="7290E9B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 xml:space="preserve">ООО «Югорскремстройгаз» </w:t>
            </w:r>
          </w:p>
        </w:tc>
        <w:tc>
          <w:tcPr>
            <w:tcW w:w="2552" w:type="dxa"/>
            <w:shd w:val="clear" w:color="auto" w:fill="auto"/>
            <w:noWrap/>
            <w:vAlign w:val="center"/>
            <w:hideMark/>
          </w:tcPr>
          <w:p w14:paraId="3C64420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 16</w:t>
            </w:r>
          </w:p>
        </w:tc>
        <w:tc>
          <w:tcPr>
            <w:tcW w:w="1424" w:type="dxa"/>
            <w:shd w:val="clear" w:color="auto" w:fill="auto"/>
            <w:vAlign w:val="center"/>
            <w:hideMark/>
          </w:tcPr>
          <w:p w14:paraId="6D466A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4183B20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129</w:t>
            </w:r>
          </w:p>
        </w:tc>
        <w:tc>
          <w:tcPr>
            <w:tcW w:w="1276" w:type="dxa"/>
            <w:vMerge/>
            <w:shd w:val="clear" w:color="auto" w:fill="auto"/>
            <w:vAlign w:val="center"/>
            <w:hideMark/>
          </w:tcPr>
          <w:p w14:paraId="74514D8B" w14:textId="77777777" w:rsidR="00342284" w:rsidRPr="002D2A33" w:rsidRDefault="00342284" w:rsidP="00827C84">
            <w:pPr>
              <w:widowControl/>
              <w:suppressAutoHyphens w:val="0"/>
              <w:autoSpaceDE/>
              <w:autoSpaceDN/>
              <w:adjustRightInd/>
              <w:spacing w:line="240" w:lineRule="auto"/>
              <w:ind w:firstLine="0"/>
              <w:jc w:val="left"/>
              <w:rPr>
                <w:sz w:val="20"/>
                <w:szCs w:val="20"/>
              </w:rPr>
            </w:pPr>
          </w:p>
        </w:tc>
        <w:tc>
          <w:tcPr>
            <w:tcW w:w="1559" w:type="dxa"/>
            <w:shd w:val="clear" w:color="auto" w:fill="auto"/>
            <w:noWrap/>
            <w:vAlign w:val="center"/>
            <w:hideMark/>
          </w:tcPr>
          <w:p w14:paraId="6E18C4A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39</w:t>
            </w:r>
          </w:p>
        </w:tc>
        <w:tc>
          <w:tcPr>
            <w:tcW w:w="1580" w:type="dxa"/>
            <w:shd w:val="clear" w:color="auto" w:fill="auto"/>
            <w:noWrap/>
            <w:vAlign w:val="center"/>
            <w:hideMark/>
          </w:tcPr>
          <w:p w14:paraId="473C4D7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-39</w:t>
            </w:r>
          </w:p>
        </w:tc>
      </w:tr>
      <w:tr w:rsidR="00342284" w:rsidRPr="002D2A33" w14:paraId="2F97D02B" w14:textId="77777777" w:rsidTr="00827C84">
        <w:trPr>
          <w:trHeight w:val="340"/>
        </w:trPr>
        <w:tc>
          <w:tcPr>
            <w:tcW w:w="516" w:type="dxa"/>
            <w:shd w:val="clear" w:color="auto" w:fill="auto"/>
            <w:noWrap/>
            <w:vAlign w:val="center"/>
            <w:hideMark/>
          </w:tcPr>
          <w:p w14:paraId="1963E33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97</w:t>
            </w:r>
          </w:p>
        </w:tc>
        <w:tc>
          <w:tcPr>
            <w:tcW w:w="4729" w:type="dxa"/>
            <w:shd w:val="clear" w:color="auto" w:fill="auto"/>
            <w:vAlign w:val="center"/>
            <w:hideMark/>
          </w:tcPr>
          <w:p w14:paraId="281081A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«Реванш»</w:t>
            </w:r>
          </w:p>
        </w:tc>
        <w:tc>
          <w:tcPr>
            <w:tcW w:w="2552" w:type="dxa"/>
            <w:shd w:val="clear" w:color="auto" w:fill="auto"/>
            <w:noWrap/>
            <w:vAlign w:val="center"/>
            <w:hideMark/>
          </w:tcPr>
          <w:p w14:paraId="1C49F6B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Садовая, 42В</w:t>
            </w:r>
          </w:p>
        </w:tc>
        <w:tc>
          <w:tcPr>
            <w:tcW w:w="1424" w:type="dxa"/>
            <w:shd w:val="clear" w:color="auto" w:fill="auto"/>
            <w:vAlign w:val="center"/>
            <w:hideMark/>
          </w:tcPr>
          <w:p w14:paraId="5C8AED0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58B2F20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65</w:t>
            </w:r>
          </w:p>
        </w:tc>
        <w:tc>
          <w:tcPr>
            <w:tcW w:w="1276" w:type="dxa"/>
            <w:shd w:val="clear" w:color="auto" w:fill="auto"/>
            <w:noWrap/>
            <w:vAlign w:val="center"/>
            <w:hideMark/>
          </w:tcPr>
          <w:p w14:paraId="63FB553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59" w:type="dxa"/>
            <w:shd w:val="clear" w:color="auto" w:fill="auto"/>
            <w:noWrap/>
            <w:vAlign w:val="center"/>
            <w:hideMark/>
          </w:tcPr>
          <w:p w14:paraId="3C0065E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80" w:type="dxa"/>
            <w:shd w:val="clear" w:color="auto" w:fill="auto"/>
            <w:noWrap/>
            <w:vAlign w:val="center"/>
            <w:hideMark/>
          </w:tcPr>
          <w:p w14:paraId="76517F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10C870F" w14:textId="77777777" w:rsidTr="00827C84">
        <w:trPr>
          <w:trHeight w:val="340"/>
        </w:trPr>
        <w:tc>
          <w:tcPr>
            <w:tcW w:w="516" w:type="dxa"/>
            <w:shd w:val="clear" w:color="auto" w:fill="auto"/>
            <w:noWrap/>
            <w:vAlign w:val="center"/>
            <w:hideMark/>
          </w:tcPr>
          <w:p w14:paraId="6E19CA1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98</w:t>
            </w:r>
          </w:p>
        </w:tc>
        <w:tc>
          <w:tcPr>
            <w:tcW w:w="4729" w:type="dxa"/>
            <w:shd w:val="clear" w:color="auto" w:fill="auto"/>
            <w:vAlign w:val="center"/>
            <w:hideMark/>
          </w:tcPr>
          <w:p w14:paraId="6E6A2D8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РПФ «Витязь»</w:t>
            </w:r>
          </w:p>
        </w:tc>
        <w:tc>
          <w:tcPr>
            <w:tcW w:w="2552" w:type="dxa"/>
            <w:shd w:val="clear" w:color="auto" w:fill="auto"/>
            <w:noWrap/>
            <w:vAlign w:val="center"/>
            <w:hideMark/>
          </w:tcPr>
          <w:p w14:paraId="7A62040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 36</w:t>
            </w:r>
          </w:p>
        </w:tc>
        <w:tc>
          <w:tcPr>
            <w:tcW w:w="1424" w:type="dxa"/>
            <w:shd w:val="clear" w:color="auto" w:fill="auto"/>
            <w:vAlign w:val="center"/>
            <w:hideMark/>
          </w:tcPr>
          <w:p w14:paraId="1D41C5A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7F497A2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c>
          <w:tcPr>
            <w:tcW w:w="1276" w:type="dxa"/>
            <w:shd w:val="clear" w:color="auto" w:fill="auto"/>
            <w:noWrap/>
            <w:vAlign w:val="center"/>
            <w:hideMark/>
          </w:tcPr>
          <w:p w14:paraId="40E0111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59" w:type="dxa"/>
            <w:shd w:val="clear" w:color="auto" w:fill="auto"/>
            <w:noWrap/>
            <w:vAlign w:val="center"/>
            <w:hideMark/>
          </w:tcPr>
          <w:p w14:paraId="6EFD9BE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80" w:type="dxa"/>
            <w:shd w:val="clear" w:color="auto" w:fill="auto"/>
            <w:noWrap/>
            <w:vAlign w:val="center"/>
            <w:hideMark/>
          </w:tcPr>
          <w:p w14:paraId="12534F0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r>
      <w:tr w:rsidR="00342284" w:rsidRPr="002D2A33" w14:paraId="74630DE2" w14:textId="77777777" w:rsidTr="00827C84">
        <w:trPr>
          <w:trHeight w:val="340"/>
        </w:trPr>
        <w:tc>
          <w:tcPr>
            <w:tcW w:w="516" w:type="dxa"/>
            <w:shd w:val="clear" w:color="auto" w:fill="auto"/>
            <w:noWrap/>
            <w:vAlign w:val="center"/>
            <w:hideMark/>
          </w:tcPr>
          <w:p w14:paraId="78A5FC0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99</w:t>
            </w:r>
          </w:p>
        </w:tc>
        <w:tc>
          <w:tcPr>
            <w:tcW w:w="4729" w:type="dxa"/>
            <w:shd w:val="clear" w:color="auto" w:fill="auto"/>
            <w:vAlign w:val="center"/>
            <w:hideMark/>
          </w:tcPr>
          <w:p w14:paraId="12C3620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СК «ДИОНИС»</w:t>
            </w:r>
          </w:p>
        </w:tc>
        <w:tc>
          <w:tcPr>
            <w:tcW w:w="2552" w:type="dxa"/>
            <w:shd w:val="clear" w:color="auto" w:fill="auto"/>
            <w:noWrap/>
            <w:vAlign w:val="center"/>
            <w:hideMark/>
          </w:tcPr>
          <w:p w14:paraId="6C938DC3"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Буряка, 3/1</w:t>
            </w:r>
          </w:p>
        </w:tc>
        <w:tc>
          <w:tcPr>
            <w:tcW w:w="1424" w:type="dxa"/>
            <w:shd w:val="clear" w:color="auto" w:fill="auto"/>
            <w:vAlign w:val="center"/>
            <w:hideMark/>
          </w:tcPr>
          <w:p w14:paraId="73B2640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1DB459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71</w:t>
            </w:r>
          </w:p>
        </w:tc>
        <w:tc>
          <w:tcPr>
            <w:tcW w:w="1276" w:type="dxa"/>
            <w:shd w:val="clear" w:color="auto" w:fill="auto"/>
            <w:noWrap/>
            <w:vAlign w:val="center"/>
            <w:hideMark/>
          </w:tcPr>
          <w:p w14:paraId="2AE7DD0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559" w:type="dxa"/>
            <w:shd w:val="clear" w:color="auto" w:fill="auto"/>
            <w:noWrap/>
            <w:vAlign w:val="center"/>
            <w:hideMark/>
          </w:tcPr>
          <w:p w14:paraId="1C1757C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580" w:type="dxa"/>
            <w:shd w:val="clear" w:color="auto" w:fill="auto"/>
            <w:noWrap/>
            <w:vAlign w:val="center"/>
            <w:hideMark/>
          </w:tcPr>
          <w:p w14:paraId="468EEE9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2AB84CD1" w14:textId="77777777" w:rsidTr="00827C84">
        <w:trPr>
          <w:trHeight w:val="340"/>
        </w:trPr>
        <w:tc>
          <w:tcPr>
            <w:tcW w:w="516" w:type="dxa"/>
            <w:shd w:val="clear" w:color="auto" w:fill="auto"/>
            <w:noWrap/>
            <w:vAlign w:val="center"/>
            <w:hideMark/>
          </w:tcPr>
          <w:p w14:paraId="171895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100</w:t>
            </w:r>
          </w:p>
        </w:tc>
        <w:tc>
          <w:tcPr>
            <w:tcW w:w="4729" w:type="dxa"/>
            <w:shd w:val="clear" w:color="auto" w:fill="auto"/>
            <w:vAlign w:val="center"/>
            <w:hideMark/>
          </w:tcPr>
          <w:p w14:paraId="2537DFA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Управление организации ремонта, реконструкции и строительства основных фондов ООО «Газпром Трансгаз Югорск»</w:t>
            </w:r>
          </w:p>
        </w:tc>
        <w:tc>
          <w:tcPr>
            <w:tcW w:w="2552" w:type="dxa"/>
            <w:shd w:val="clear" w:color="auto" w:fill="auto"/>
            <w:noWrap/>
            <w:vAlign w:val="center"/>
            <w:hideMark/>
          </w:tcPr>
          <w:p w14:paraId="6B8C892C"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Попова, 14</w:t>
            </w:r>
          </w:p>
        </w:tc>
        <w:tc>
          <w:tcPr>
            <w:tcW w:w="1424" w:type="dxa"/>
            <w:shd w:val="clear" w:color="auto" w:fill="auto"/>
            <w:vAlign w:val="center"/>
            <w:hideMark/>
          </w:tcPr>
          <w:p w14:paraId="097745F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3FC3B44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397</w:t>
            </w:r>
          </w:p>
        </w:tc>
        <w:tc>
          <w:tcPr>
            <w:tcW w:w="1276" w:type="dxa"/>
            <w:shd w:val="clear" w:color="auto" w:fill="auto"/>
            <w:noWrap/>
            <w:vAlign w:val="center"/>
            <w:hideMark/>
          </w:tcPr>
          <w:p w14:paraId="51E7CD5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105</w:t>
            </w:r>
          </w:p>
        </w:tc>
        <w:tc>
          <w:tcPr>
            <w:tcW w:w="1559" w:type="dxa"/>
            <w:shd w:val="clear" w:color="auto" w:fill="auto"/>
            <w:noWrap/>
            <w:vAlign w:val="center"/>
            <w:hideMark/>
          </w:tcPr>
          <w:p w14:paraId="44BCD8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120</w:t>
            </w:r>
          </w:p>
        </w:tc>
        <w:tc>
          <w:tcPr>
            <w:tcW w:w="1580" w:type="dxa"/>
            <w:shd w:val="clear" w:color="auto" w:fill="auto"/>
            <w:noWrap/>
            <w:vAlign w:val="center"/>
            <w:hideMark/>
          </w:tcPr>
          <w:p w14:paraId="1BCD36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r>
      <w:tr w:rsidR="00342284" w:rsidRPr="002D2A33" w14:paraId="654C87CA" w14:textId="77777777" w:rsidTr="00827C84">
        <w:trPr>
          <w:trHeight w:val="340"/>
        </w:trPr>
        <w:tc>
          <w:tcPr>
            <w:tcW w:w="516" w:type="dxa"/>
            <w:shd w:val="clear" w:color="auto" w:fill="auto"/>
            <w:noWrap/>
            <w:vAlign w:val="center"/>
            <w:hideMark/>
          </w:tcPr>
          <w:p w14:paraId="7B67B4F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101</w:t>
            </w:r>
          </w:p>
        </w:tc>
        <w:tc>
          <w:tcPr>
            <w:tcW w:w="4729" w:type="dxa"/>
            <w:shd w:val="clear" w:color="auto" w:fill="auto"/>
            <w:noWrap/>
            <w:vAlign w:val="center"/>
            <w:hideMark/>
          </w:tcPr>
          <w:p w14:paraId="5495FC56"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«Прайд»</w:t>
            </w:r>
          </w:p>
        </w:tc>
        <w:tc>
          <w:tcPr>
            <w:tcW w:w="2552" w:type="dxa"/>
            <w:shd w:val="clear" w:color="auto" w:fill="auto"/>
            <w:noWrap/>
            <w:vAlign w:val="center"/>
            <w:hideMark/>
          </w:tcPr>
          <w:p w14:paraId="18FE474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Торговая, 19</w:t>
            </w:r>
          </w:p>
        </w:tc>
        <w:tc>
          <w:tcPr>
            <w:tcW w:w="1424" w:type="dxa"/>
            <w:shd w:val="clear" w:color="auto" w:fill="auto"/>
            <w:vAlign w:val="center"/>
            <w:hideMark/>
          </w:tcPr>
          <w:p w14:paraId="6E017F6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численность работников</w:t>
            </w:r>
          </w:p>
        </w:tc>
        <w:tc>
          <w:tcPr>
            <w:tcW w:w="992" w:type="dxa"/>
            <w:shd w:val="clear" w:color="auto" w:fill="auto"/>
            <w:noWrap/>
            <w:vAlign w:val="center"/>
            <w:hideMark/>
          </w:tcPr>
          <w:p w14:paraId="4A8181F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276" w:type="dxa"/>
            <w:shd w:val="clear" w:color="auto" w:fill="auto"/>
            <w:noWrap/>
            <w:vAlign w:val="center"/>
            <w:hideMark/>
          </w:tcPr>
          <w:p w14:paraId="65648C3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59" w:type="dxa"/>
            <w:shd w:val="clear" w:color="auto" w:fill="auto"/>
            <w:noWrap/>
            <w:vAlign w:val="center"/>
            <w:hideMark/>
          </w:tcPr>
          <w:p w14:paraId="5D641AD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80" w:type="dxa"/>
            <w:shd w:val="clear" w:color="auto" w:fill="auto"/>
            <w:noWrap/>
            <w:vAlign w:val="center"/>
            <w:hideMark/>
          </w:tcPr>
          <w:p w14:paraId="64672D9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1C2A416F" w14:textId="77777777" w:rsidTr="00827C84">
        <w:trPr>
          <w:trHeight w:val="340"/>
        </w:trPr>
        <w:tc>
          <w:tcPr>
            <w:tcW w:w="516" w:type="dxa"/>
            <w:shd w:val="clear" w:color="auto" w:fill="auto"/>
            <w:noWrap/>
            <w:vAlign w:val="center"/>
            <w:hideMark/>
          </w:tcPr>
          <w:p w14:paraId="4402485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102</w:t>
            </w:r>
          </w:p>
        </w:tc>
        <w:tc>
          <w:tcPr>
            <w:tcW w:w="4729" w:type="dxa"/>
            <w:shd w:val="clear" w:color="auto" w:fill="auto"/>
            <w:noWrap/>
            <w:vAlign w:val="center"/>
            <w:hideMark/>
          </w:tcPr>
          <w:p w14:paraId="269E2A6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«Спецбетон»</w:t>
            </w:r>
          </w:p>
        </w:tc>
        <w:tc>
          <w:tcPr>
            <w:tcW w:w="2552" w:type="dxa"/>
            <w:shd w:val="clear" w:color="auto" w:fill="auto"/>
            <w:noWrap/>
            <w:vAlign w:val="center"/>
            <w:hideMark/>
          </w:tcPr>
          <w:p w14:paraId="1CCD10A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Южная промзона</w:t>
            </w:r>
          </w:p>
        </w:tc>
        <w:tc>
          <w:tcPr>
            <w:tcW w:w="1424" w:type="dxa"/>
            <w:shd w:val="clear" w:color="auto" w:fill="auto"/>
            <w:vAlign w:val="center"/>
            <w:hideMark/>
          </w:tcPr>
          <w:p w14:paraId="020588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численность работников</w:t>
            </w:r>
          </w:p>
        </w:tc>
        <w:tc>
          <w:tcPr>
            <w:tcW w:w="992" w:type="dxa"/>
            <w:shd w:val="clear" w:color="auto" w:fill="auto"/>
            <w:noWrap/>
            <w:vAlign w:val="center"/>
            <w:hideMark/>
          </w:tcPr>
          <w:p w14:paraId="2947E89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276" w:type="dxa"/>
            <w:shd w:val="clear" w:color="auto" w:fill="auto"/>
            <w:noWrap/>
            <w:vAlign w:val="center"/>
            <w:hideMark/>
          </w:tcPr>
          <w:p w14:paraId="46B1F82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59" w:type="dxa"/>
            <w:shd w:val="clear" w:color="auto" w:fill="auto"/>
            <w:noWrap/>
            <w:vAlign w:val="center"/>
            <w:hideMark/>
          </w:tcPr>
          <w:p w14:paraId="348A4CE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80" w:type="dxa"/>
            <w:shd w:val="clear" w:color="auto" w:fill="auto"/>
            <w:noWrap/>
            <w:vAlign w:val="center"/>
            <w:hideMark/>
          </w:tcPr>
          <w:p w14:paraId="38B53E7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23098DB" w14:textId="77777777" w:rsidTr="00827C84">
        <w:trPr>
          <w:trHeight w:val="340"/>
        </w:trPr>
        <w:tc>
          <w:tcPr>
            <w:tcW w:w="516" w:type="dxa"/>
            <w:shd w:val="clear" w:color="auto" w:fill="auto"/>
            <w:noWrap/>
            <w:vAlign w:val="center"/>
            <w:hideMark/>
          </w:tcPr>
          <w:p w14:paraId="1C1D0FE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103</w:t>
            </w:r>
          </w:p>
        </w:tc>
        <w:tc>
          <w:tcPr>
            <w:tcW w:w="4729" w:type="dxa"/>
            <w:shd w:val="clear" w:color="auto" w:fill="auto"/>
            <w:noWrap/>
            <w:vAlign w:val="center"/>
            <w:hideMark/>
          </w:tcPr>
          <w:p w14:paraId="21F6C1F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«РесурсСтрой»</w:t>
            </w:r>
          </w:p>
        </w:tc>
        <w:tc>
          <w:tcPr>
            <w:tcW w:w="2552" w:type="dxa"/>
            <w:shd w:val="clear" w:color="auto" w:fill="auto"/>
            <w:noWrap/>
            <w:vAlign w:val="center"/>
            <w:hideMark/>
          </w:tcPr>
          <w:p w14:paraId="127C066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Спортивная, 11А</w:t>
            </w:r>
          </w:p>
        </w:tc>
        <w:tc>
          <w:tcPr>
            <w:tcW w:w="1424" w:type="dxa"/>
            <w:shd w:val="clear" w:color="auto" w:fill="auto"/>
            <w:vAlign w:val="center"/>
            <w:hideMark/>
          </w:tcPr>
          <w:p w14:paraId="3B0EB04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численность работников</w:t>
            </w:r>
          </w:p>
        </w:tc>
        <w:tc>
          <w:tcPr>
            <w:tcW w:w="992" w:type="dxa"/>
            <w:shd w:val="clear" w:color="auto" w:fill="auto"/>
            <w:noWrap/>
            <w:vAlign w:val="center"/>
            <w:hideMark/>
          </w:tcPr>
          <w:p w14:paraId="3D8D6E3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21</w:t>
            </w:r>
          </w:p>
        </w:tc>
        <w:tc>
          <w:tcPr>
            <w:tcW w:w="1276" w:type="dxa"/>
            <w:shd w:val="clear" w:color="auto" w:fill="auto"/>
            <w:noWrap/>
            <w:vAlign w:val="center"/>
            <w:hideMark/>
          </w:tcPr>
          <w:p w14:paraId="75CAB07C"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59" w:type="dxa"/>
            <w:shd w:val="clear" w:color="auto" w:fill="auto"/>
            <w:noWrap/>
            <w:vAlign w:val="center"/>
            <w:hideMark/>
          </w:tcPr>
          <w:p w14:paraId="7BE18A3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80" w:type="dxa"/>
            <w:shd w:val="clear" w:color="auto" w:fill="auto"/>
            <w:noWrap/>
            <w:vAlign w:val="center"/>
            <w:hideMark/>
          </w:tcPr>
          <w:p w14:paraId="167F717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7F1DF7D5" w14:textId="77777777" w:rsidTr="00827C84">
        <w:trPr>
          <w:trHeight w:val="340"/>
        </w:trPr>
        <w:tc>
          <w:tcPr>
            <w:tcW w:w="516" w:type="dxa"/>
            <w:shd w:val="clear" w:color="auto" w:fill="auto"/>
            <w:noWrap/>
            <w:vAlign w:val="center"/>
            <w:hideMark/>
          </w:tcPr>
          <w:p w14:paraId="0D64CC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104</w:t>
            </w:r>
          </w:p>
        </w:tc>
        <w:tc>
          <w:tcPr>
            <w:tcW w:w="4729" w:type="dxa"/>
            <w:shd w:val="clear" w:color="auto" w:fill="auto"/>
            <w:noWrap/>
            <w:vAlign w:val="center"/>
            <w:hideMark/>
          </w:tcPr>
          <w:p w14:paraId="6F19186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МУП «Югорскэнергогаз»</w:t>
            </w:r>
          </w:p>
        </w:tc>
        <w:tc>
          <w:tcPr>
            <w:tcW w:w="2552" w:type="dxa"/>
            <w:shd w:val="clear" w:color="auto" w:fill="auto"/>
            <w:noWrap/>
            <w:vAlign w:val="center"/>
            <w:hideMark/>
          </w:tcPr>
          <w:p w14:paraId="30C9B8A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15</w:t>
            </w:r>
          </w:p>
        </w:tc>
        <w:tc>
          <w:tcPr>
            <w:tcW w:w="1424" w:type="dxa"/>
            <w:shd w:val="clear" w:color="auto" w:fill="auto"/>
            <w:vAlign w:val="center"/>
            <w:hideMark/>
          </w:tcPr>
          <w:p w14:paraId="45BDB01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численность работников</w:t>
            </w:r>
          </w:p>
        </w:tc>
        <w:tc>
          <w:tcPr>
            <w:tcW w:w="992" w:type="dxa"/>
            <w:shd w:val="clear" w:color="auto" w:fill="auto"/>
            <w:noWrap/>
            <w:vAlign w:val="center"/>
            <w:hideMark/>
          </w:tcPr>
          <w:p w14:paraId="191A33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582</w:t>
            </w:r>
          </w:p>
        </w:tc>
        <w:tc>
          <w:tcPr>
            <w:tcW w:w="1276" w:type="dxa"/>
            <w:shd w:val="clear" w:color="auto" w:fill="auto"/>
            <w:noWrap/>
            <w:vAlign w:val="center"/>
            <w:hideMark/>
          </w:tcPr>
          <w:p w14:paraId="1D32113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59" w:type="dxa"/>
            <w:shd w:val="clear" w:color="auto" w:fill="auto"/>
            <w:noWrap/>
            <w:vAlign w:val="center"/>
            <w:hideMark/>
          </w:tcPr>
          <w:p w14:paraId="24CA4F6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175</w:t>
            </w:r>
          </w:p>
        </w:tc>
        <w:tc>
          <w:tcPr>
            <w:tcW w:w="1580" w:type="dxa"/>
            <w:shd w:val="clear" w:color="auto" w:fill="auto"/>
            <w:noWrap/>
            <w:vAlign w:val="center"/>
            <w:hideMark/>
          </w:tcPr>
          <w:p w14:paraId="0056058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-145</w:t>
            </w:r>
          </w:p>
        </w:tc>
      </w:tr>
      <w:tr w:rsidR="00342284" w:rsidRPr="002D2A33" w14:paraId="48FD8FCF" w14:textId="77777777" w:rsidTr="00827C84">
        <w:trPr>
          <w:trHeight w:val="340"/>
        </w:trPr>
        <w:tc>
          <w:tcPr>
            <w:tcW w:w="516" w:type="dxa"/>
            <w:shd w:val="clear" w:color="auto" w:fill="auto"/>
            <w:noWrap/>
            <w:vAlign w:val="center"/>
            <w:hideMark/>
          </w:tcPr>
          <w:p w14:paraId="3BB99BA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105</w:t>
            </w:r>
          </w:p>
        </w:tc>
        <w:tc>
          <w:tcPr>
            <w:tcW w:w="4729" w:type="dxa"/>
            <w:shd w:val="clear" w:color="auto" w:fill="auto"/>
            <w:noWrap/>
            <w:vAlign w:val="center"/>
            <w:hideMark/>
          </w:tcPr>
          <w:p w14:paraId="5A94D52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ОАО «ЮТЭК-Югорск»</w:t>
            </w:r>
          </w:p>
        </w:tc>
        <w:tc>
          <w:tcPr>
            <w:tcW w:w="2552" w:type="dxa"/>
            <w:shd w:val="clear" w:color="auto" w:fill="auto"/>
            <w:noWrap/>
            <w:vAlign w:val="center"/>
            <w:hideMark/>
          </w:tcPr>
          <w:p w14:paraId="1AC1BBD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8</w:t>
            </w:r>
          </w:p>
        </w:tc>
        <w:tc>
          <w:tcPr>
            <w:tcW w:w="1424" w:type="dxa"/>
            <w:shd w:val="clear" w:color="auto" w:fill="auto"/>
            <w:vAlign w:val="center"/>
            <w:hideMark/>
          </w:tcPr>
          <w:p w14:paraId="1550FBC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численность работников</w:t>
            </w:r>
          </w:p>
        </w:tc>
        <w:tc>
          <w:tcPr>
            <w:tcW w:w="992" w:type="dxa"/>
            <w:shd w:val="clear" w:color="auto" w:fill="auto"/>
            <w:noWrap/>
            <w:vAlign w:val="center"/>
            <w:hideMark/>
          </w:tcPr>
          <w:p w14:paraId="5ED8E49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52</w:t>
            </w:r>
          </w:p>
        </w:tc>
        <w:tc>
          <w:tcPr>
            <w:tcW w:w="1276" w:type="dxa"/>
            <w:shd w:val="clear" w:color="auto" w:fill="auto"/>
            <w:noWrap/>
            <w:vAlign w:val="center"/>
            <w:hideMark/>
          </w:tcPr>
          <w:p w14:paraId="41C6CED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59" w:type="dxa"/>
            <w:shd w:val="clear" w:color="auto" w:fill="auto"/>
            <w:noWrap/>
            <w:vAlign w:val="center"/>
            <w:hideMark/>
          </w:tcPr>
          <w:p w14:paraId="02F9373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1580" w:type="dxa"/>
            <w:shd w:val="clear" w:color="auto" w:fill="auto"/>
            <w:noWrap/>
            <w:vAlign w:val="center"/>
            <w:hideMark/>
          </w:tcPr>
          <w:p w14:paraId="2DC711A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074C6FA5" w14:textId="77777777" w:rsidTr="00827C84">
        <w:trPr>
          <w:trHeight w:val="340"/>
        </w:trPr>
        <w:tc>
          <w:tcPr>
            <w:tcW w:w="516" w:type="dxa"/>
            <w:shd w:val="clear" w:color="auto" w:fill="auto"/>
            <w:noWrap/>
            <w:vAlign w:val="center"/>
            <w:hideMark/>
          </w:tcPr>
          <w:p w14:paraId="4282DC0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106</w:t>
            </w:r>
          </w:p>
        </w:tc>
        <w:tc>
          <w:tcPr>
            <w:tcW w:w="4729" w:type="dxa"/>
            <w:shd w:val="clear" w:color="auto" w:fill="auto"/>
            <w:noWrap/>
            <w:vAlign w:val="center"/>
            <w:hideMark/>
          </w:tcPr>
          <w:p w14:paraId="313EEA1B"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Советский филиал АО «ЮРЭСК»</w:t>
            </w:r>
          </w:p>
        </w:tc>
        <w:tc>
          <w:tcPr>
            <w:tcW w:w="2552" w:type="dxa"/>
            <w:shd w:val="clear" w:color="auto" w:fill="auto"/>
            <w:noWrap/>
            <w:vAlign w:val="center"/>
            <w:hideMark/>
          </w:tcPr>
          <w:p w14:paraId="55A7DC2F"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8</w:t>
            </w:r>
          </w:p>
        </w:tc>
        <w:tc>
          <w:tcPr>
            <w:tcW w:w="1424" w:type="dxa"/>
            <w:shd w:val="clear" w:color="auto" w:fill="auto"/>
            <w:vAlign w:val="center"/>
            <w:hideMark/>
          </w:tcPr>
          <w:p w14:paraId="23B6D0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численность работников</w:t>
            </w:r>
          </w:p>
        </w:tc>
        <w:tc>
          <w:tcPr>
            <w:tcW w:w="992" w:type="dxa"/>
            <w:shd w:val="clear" w:color="auto" w:fill="auto"/>
            <w:noWrap/>
            <w:vAlign w:val="center"/>
            <w:hideMark/>
          </w:tcPr>
          <w:p w14:paraId="3773B2F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119</w:t>
            </w:r>
          </w:p>
        </w:tc>
        <w:tc>
          <w:tcPr>
            <w:tcW w:w="1276" w:type="dxa"/>
            <w:shd w:val="clear" w:color="auto" w:fill="auto"/>
            <w:noWrap/>
            <w:vAlign w:val="center"/>
            <w:hideMark/>
          </w:tcPr>
          <w:p w14:paraId="6CA482D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1559" w:type="dxa"/>
            <w:shd w:val="clear" w:color="auto" w:fill="auto"/>
            <w:noWrap/>
            <w:vAlign w:val="center"/>
            <w:hideMark/>
          </w:tcPr>
          <w:p w14:paraId="7E3B7FC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1580" w:type="dxa"/>
            <w:shd w:val="clear" w:color="auto" w:fill="auto"/>
            <w:noWrap/>
            <w:vAlign w:val="center"/>
            <w:hideMark/>
          </w:tcPr>
          <w:p w14:paraId="4BA1552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1C62AA7A" w14:textId="77777777" w:rsidTr="00827C84">
        <w:trPr>
          <w:trHeight w:val="340"/>
        </w:trPr>
        <w:tc>
          <w:tcPr>
            <w:tcW w:w="516" w:type="dxa"/>
            <w:shd w:val="clear" w:color="auto" w:fill="auto"/>
            <w:noWrap/>
            <w:vAlign w:val="center"/>
            <w:hideMark/>
          </w:tcPr>
          <w:p w14:paraId="1A63C27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107</w:t>
            </w:r>
          </w:p>
        </w:tc>
        <w:tc>
          <w:tcPr>
            <w:tcW w:w="4729" w:type="dxa"/>
            <w:shd w:val="clear" w:color="auto" w:fill="auto"/>
            <w:noWrap/>
            <w:vAlign w:val="center"/>
            <w:hideMark/>
          </w:tcPr>
          <w:p w14:paraId="0027370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Югорский филиал ОАО «СОГАЗ»</w:t>
            </w:r>
          </w:p>
        </w:tc>
        <w:tc>
          <w:tcPr>
            <w:tcW w:w="2552" w:type="dxa"/>
            <w:shd w:val="clear" w:color="auto" w:fill="auto"/>
            <w:noWrap/>
            <w:vAlign w:val="center"/>
            <w:hideMark/>
          </w:tcPr>
          <w:p w14:paraId="7B77CAE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Ленина, 1/1</w:t>
            </w:r>
          </w:p>
        </w:tc>
        <w:tc>
          <w:tcPr>
            <w:tcW w:w="1424" w:type="dxa"/>
            <w:shd w:val="clear" w:color="auto" w:fill="auto"/>
            <w:vAlign w:val="center"/>
            <w:hideMark/>
          </w:tcPr>
          <w:p w14:paraId="3DB10B2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4C06387A"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59</w:t>
            </w:r>
          </w:p>
        </w:tc>
        <w:tc>
          <w:tcPr>
            <w:tcW w:w="1276" w:type="dxa"/>
            <w:shd w:val="clear" w:color="auto" w:fill="auto"/>
            <w:noWrap/>
            <w:vAlign w:val="center"/>
            <w:hideMark/>
          </w:tcPr>
          <w:p w14:paraId="25B1819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1559" w:type="dxa"/>
            <w:shd w:val="clear" w:color="auto" w:fill="auto"/>
            <w:noWrap/>
            <w:vAlign w:val="center"/>
            <w:hideMark/>
          </w:tcPr>
          <w:p w14:paraId="25C4DBC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80" w:type="dxa"/>
            <w:shd w:val="clear" w:color="auto" w:fill="auto"/>
            <w:noWrap/>
            <w:vAlign w:val="center"/>
            <w:hideMark/>
          </w:tcPr>
          <w:p w14:paraId="0C2FAF3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5</w:t>
            </w:r>
          </w:p>
        </w:tc>
      </w:tr>
      <w:tr w:rsidR="00342284" w:rsidRPr="002D2A33" w14:paraId="2B42B351" w14:textId="77777777" w:rsidTr="00827C84">
        <w:trPr>
          <w:trHeight w:val="340"/>
        </w:trPr>
        <w:tc>
          <w:tcPr>
            <w:tcW w:w="516" w:type="dxa"/>
            <w:shd w:val="clear" w:color="auto" w:fill="auto"/>
            <w:noWrap/>
            <w:vAlign w:val="center"/>
            <w:hideMark/>
          </w:tcPr>
          <w:p w14:paraId="1032D2B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108</w:t>
            </w:r>
          </w:p>
        </w:tc>
        <w:tc>
          <w:tcPr>
            <w:tcW w:w="4729" w:type="dxa"/>
            <w:shd w:val="clear" w:color="auto" w:fill="auto"/>
            <w:noWrap/>
            <w:vAlign w:val="center"/>
            <w:hideMark/>
          </w:tcPr>
          <w:p w14:paraId="08CA08B4"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ОАО «Служба заказчика»</w:t>
            </w:r>
          </w:p>
        </w:tc>
        <w:tc>
          <w:tcPr>
            <w:tcW w:w="2552" w:type="dxa"/>
            <w:shd w:val="clear" w:color="auto" w:fill="auto"/>
            <w:noWrap/>
            <w:vAlign w:val="center"/>
            <w:hideMark/>
          </w:tcPr>
          <w:p w14:paraId="49BC958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 29</w:t>
            </w:r>
          </w:p>
        </w:tc>
        <w:tc>
          <w:tcPr>
            <w:tcW w:w="1424" w:type="dxa"/>
            <w:shd w:val="clear" w:color="auto" w:fill="auto"/>
            <w:vAlign w:val="center"/>
            <w:hideMark/>
          </w:tcPr>
          <w:p w14:paraId="62C1B92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3CE90E3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35</w:t>
            </w:r>
          </w:p>
        </w:tc>
        <w:tc>
          <w:tcPr>
            <w:tcW w:w="1276" w:type="dxa"/>
            <w:shd w:val="clear" w:color="auto" w:fill="auto"/>
            <w:noWrap/>
            <w:vAlign w:val="center"/>
            <w:hideMark/>
          </w:tcPr>
          <w:p w14:paraId="53D265C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1559" w:type="dxa"/>
            <w:shd w:val="clear" w:color="auto" w:fill="auto"/>
            <w:noWrap/>
            <w:vAlign w:val="center"/>
            <w:hideMark/>
          </w:tcPr>
          <w:p w14:paraId="4996BC4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1580" w:type="dxa"/>
            <w:shd w:val="clear" w:color="auto" w:fill="auto"/>
            <w:noWrap/>
            <w:vAlign w:val="center"/>
            <w:hideMark/>
          </w:tcPr>
          <w:p w14:paraId="36C128B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r>
      <w:tr w:rsidR="00342284" w:rsidRPr="002D2A33" w14:paraId="5FDCF317" w14:textId="77777777" w:rsidTr="00827C84">
        <w:trPr>
          <w:trHeight w:val="340"/>
        </w:trPr>
        <w:tc>
          <w:tcPr>
            <w:tcW w:w="516" w:type="dxa"/>
            <w:shd w:val="clear" w:color="auto" w:fill="auto"/>
            <w:noWrap/>
            <w:vAlign w:val="center"/>
            <w:hideMark/>
          </w:tcPr>
          <w:p w14:paraId="38E5F9ED"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109</w:t>
            </w:r>
          </w:p>
        </w:tc>
        <w:tc>
          <w:tcPr>
            <w:tcW w:w="4729" w:type="dxa"/>
            <w:shd w:val="clear" w:color="auto" w:fill="auto"/>
            <w:noWrap/>
            <w:vAlign w:val="center"/>
            <w:hideMark/>
          </w:tcPr>
          <w:p w14:paraId="69B1C838"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ОАО «Ремонтно-строительное управление»</w:t>
            </w:r>
          </w:p>
        </w:tc>
        <w:tc>
          <w:tcPr>
            <w:tcW w:w="2552" w:type="dxa"/>
            <w:shd w:val="clear" w:color="auto" w:fill="auto"/>
            <w:noWrap/>
            <w:vAlign w:val="center"/>
            <w:hideMark/>
          </w:tcPr>
          <w:p w14:paraId="645B055A"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Промышленная, 3</w:t>
            </w:r>
          </w:p>
        </w:tc>
        <w:tc>
          <w:tcPr>
            <w:tcW w:w="1424" w:type="dxa"/>
            <w:shd w:val="clear" w:color="auto" w:fill="auto"/>
            <w:vAlign w:val="center"/>
            <w:hideMark/>
          </w:tcPr>
          <w:p w14:paraId="12E934F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17A10D4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98</w:t>
            </w:r>
          </w:p>
        </w:tc>
        <w:tc>
          <w:tcPr>
            <w:tcW w:w="1276" w:type="dxa"/>
            <w:shd w:val="clear" w:color="auto" w:fill="auto"/>
            <w:noWrap/>
            <w:vAlign w:val="center"/>
            <w:hideMark/>
          </w:tcPr>
          <w:p w14:paraId="1887C6D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59" w:type="dxa"/>
            <w:shd w:val="clear" w:color="auto" w:fill="auto"/>
            <w:noWrap/>
            <w:vAlign w:val="center"/>
            <w:hideMark/>
          </w:tcPr>
          <w:p w14:paraId="2BE51D9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580" w:type="dxa"/>
            <w:shd w:val="clear" w:color="auto" w:fill="auto"/>
            <w:noWrap/>
            <w:vAlign w:val="center"/>
            <w:hideMark/>
          </w:tcPr>
          <w:p w14:paraId="0FAC4B9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900447F" w14:textId="77777777" w:rsidTr="00827C84">
        <w:trPr>
          <w:trHeight w:val="340"/>
        </w:trPr>
        <w:tc>
          <w:tcPr>
            <w:tcW w:w="516" w:type="dxa"/>
            <w:shd w:val="clear" w:color="auto" w:fill="auto"/>
            <w:noWrap/>
            <w:vAlign w:val="center"/>
            <w:hideMark/>
          </w:tcPr>
          <w:p w14:paraId="3A669046"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110</w:t>
            </w:r>
          </w:p>
        </w:tc>
        <w:tc>
          <w:tcPr>
            <w:tcW w:w="4729" w:type="dxa"/>
            <w:shd w:val="clear" w:color="auto" w:fill="auto"/>
            <w:noWrap/>
            <w:vAlign w:val="center"/>
            <w:hideMark/>
          </w:tcPr>
          <w:p w14:paraId="0BB99BE2"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«Гарант-Югорск»</w:t>
            </w:r>
          </w:p>
        </w:tc>
        <w:tc>
          <w:tcPr>
            <w:tcW w:w="2552" w:type="dxa"/>
            <w:shd w:val="clear" w:color="auto" w:fill="auto"/>
            <w:noWrap/>
            <w:vAlign w:val="center"/>
            <w:hideMark/>
          </w:tcPr>
          <w:p w14:paraId="6A9DE765"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Титова, 63</w:t>
            </w:r>
          </w:p>
        </w:tc>
        <w:tc>
          <w:tcPr>
            <w:tcW w:w="1424" w:type="dxa"/>
            <w:shd w:val="clear" w:color="auto" w:fill="auto"/>
            <w:vAlign w:val="center"/>
            <w:hideMark/>
          </w:tcPr>
          <w:p w14:paraId="46C2F3A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400AC92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1276" w:type="dxa"/>
            <w:shd w:val="clear" w:color="auto" w:fill="auto"/>
            <w:noWrap/>
            <w:vAlign w:val="center"/>
            <w:hideMark/>
          </w:tcPr>
          <w:p w14:paraId="78D2C0F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1559" w:type="dxa"/>
            <w:shd w:val="clear" w:color="auto" w:fill="auto"/>
            <w:noWrap/>
            <w:vAlign w:val="center"/>
            <w:hideMark/>
          </w:tcPr>
          <w:p w14:paraId="4840C21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80" w:type="dxa"/>
            <w:shd w:val="clear" w:color="auto" w:fill="auto"/>
            <w:noWrap/>
            <w:vAlign w:val="center"/>
            <w:hideMark/>
          </w:tcPr>
          <w:p w14:paraId="776356A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8</w:t>
            </w:r>
          </w:p>
        </w:tc>
      </w:tr>
      <w:tr w:rsidR="00342284" w:rsidRPr="002D2A33" w14:paraId="6D682AC7" w14:textId="77777777" w:rsidTr="00827C84">
        <w:trPr>
          <w:trHeight w:val="340"/>
        </w:trPr>
        <w:tc>
          <w:tcPr>
            <w:tcW w:w="516" w:type="dxa"/>
            <w:shd w:val="clear" w:color="auto" w:fill="auto"/>
            <w:noWrap/>
            <w:vAlign w:val="center"/>
            <w:hideMark/>
          </w:tcPr>
          <w:p w14:paraId="5A50917B"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111</w:t>
            </w:r>
          </w:p>
        </w:tc>
        <w:tc>
          <w:tcPr>
            <w:tcW w:w="4729" w:type="dxa"/>
            <w:shd w:val="clear" w:color="auto" w:fill="auto"/>
            <w:noWrap/>
            <w:vAlign w:val="center"/>
            <w:hideMark/>
          </w:tcPr>
          <w:p w14:paraId="5FE9F140"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«КОСМИК»</w:t>
            </w:r>
          </w:p>
        </w:tc>
        <w:tc>
          <w:tcPr>
            <w:tcW w:w="2552" w:type="dxa"/>
            <w:shd w:val="clear" w:color="auto" w:fill="auto"/>
            <w:noWrap/>
            <w:vAlign w:val="center"/>
            <w:hideMark/>
          </w:tcPr>
          <w:p w14:paraId="2CD90EB9"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 xml:space="preserve"> ул. Гастелло, 6</w:t>
            </w:r>
          </w:p>
        </w:tc>
        <w:tc>
          <w:tcPr>
            <w:tcW w:w="1424" w:type="dxa"/>
            <w:shd w:val="clear" w:color="auto" w:fill="auto"/>
            <w:vAlign w:val="center"/>
            <w:hideMark/>
          </w:tcPr>
          <w:p w14:paraId="1E16AD52"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6703DBA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1276" w:type="dxa"/>
            <w:shd w:val="clear" w:color="auto" w:fill="auto"/>
            <w:noWrap/>
            <w:vAlign w:val="center"/>
            <w:hideMark/>
          </w:tcPr>
          <w:p w14:paraId="1A0EB71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1559" w:type="dxa"/>
            <w:shd w:val="clear" w:color="auto" w:fill="auto"/>
            <w:noWrap/>
            <w:vAlign w:val="center"/>
            <w:hideMark/>
          </w:tcPr>
          <w:p w14:paraId="4191C46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80" w:type="dxa"/>
            <w:shd w:val="clear" w:color="auto" w:fill="auto"/>
            <w:noWrap/>
            <w:vAlign w:val="center"/>
            <w:hideMark/>
          </w:tcPr>
          <w:p w14:paraId="10281988"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w:t>
            </w:r>
          </w:p>
        </w:tc>
      </w:tr>
      <w:tr w:rsidR="00342284" w:rsidRPr="002D2A33" w14:paraId="50486D64" w14:textId="77777777" w:rsidTr="00827C84">
        <w:trPr>
          <w:trHeight w:val="340"/>
        </w:trPr>
        <w:tc>
          <w:tcPr>
            <w:tcW w:w="516" w:type="dxa"/>
            <w:shd w:val="clear" w:color="auto" w:fill="auto"/>
            <w:noWrap/>
            <w:vAlign w:val="center"/>
            <w:hideMark/>
          </w:tcPr>
          <w:p w14:paraId="503E1339"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112</w:t>
            </w:r>
          </w:p>
        </w:tc>
        <w:tc>
          <w:tcPr>
            <w:tcW w:w="4729" w:type="dxa"/>
            <w:shd w:val="clear" w:color="auto" w:fill="auto"/>
            <w:noWrap/>
            <w:vAlign w:val="center"/>
            <w:hideMark/>
          </w:tcPr>
          <w:p w14:paraId="78744027"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«РостелекомУрал» Х-Мансийский филиал</w:t>
            </w:r>
          </w:p>
        </w:tc>
        <w:tc>
          <w:tcPr>
            <w:tcW w:w="2552" w:type="dxa"/>
            <w:shd w:val="clear" w:color="auto" w:fill="auto"/>
            <w:noWrap/>
            <w:vAlign w:val="center"/>
            <w:hideMark/>
          </w:tcPr>
          <w:p w14:paraId="1ECE1F31"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Ленина, 29</w:t>
            </w:r>
          </w:p>
        </w:tc>
        <w:tc>
          <w:tcPr>
            <w:tcW w:w="1424" w:type="dxa"/>
            <w:shd w:val="clear" w:color="auto" w:fill="auto"/>
            <w:vAlign w:val="center"/>
            <w:hideMark/>
          </w:tcPr>
          <w:p w14:paraId="648F5A90"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6A92364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1276" w:type="dxa"/>
            <w:shd w:val="clear" w:color="auto" w:fill="auto"/>
            <w:noWrap/>
            <w:vAlign w:val="center"/>
            <w:hideMark/>
          </w:tcPr>
          <w:p w14:paraId="063843B1"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1559" w:type="dxa"/>
            <w:shd w:val="clear" w:color="auto" w:fill="auto"/>
            <w:noWrap/>
            <w:vAlign w:val="center"/>
            <w:hideMark/>
          </w:tcPr>
          <w:p w14:paraId="37899C3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1580" w:type="dxa"/>
            <w:shd w:val="clear" w:color="auto" w:fill="auto"/>
            <w:noWrap/>
            <w:vAlign w:val="center"/>
            <w:hideMark/>
          </w:tcPr>
          <w:p w14:paraId="353BC02E"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0</w:t>
            </w:r>
          </w:p>
        </w:tc>
      </w:tr>
      <w:tr w:rsidR="00342284" w:rsidRPr="002D2A33" w14:paraId="3567F45E" w14:textId="77777777" w:rsidTr="00827C84">
        <w:trPr>
          <w:trHeight w:val="340"/>
        </w:trPr>
        <w:tc>
          <w:tcPr>
            <w:tcW w:w="516" w:type="dxa"/>
            <w:shd w:val="clear" w:color="auto" w:fill="auto"/>
            <w:noWrap/>
            <w:vAlign w:val="center"/>
            <w:hideMark/>
          </w:tcPr>
          <w:p w14:paraId="05997684"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113</w:t>
            </w:r>
          </w:p>
        </w:tc>
        <w:tc>
          <w:tcPr>
            <w:tcW w:w="4729" w:type="dxa"/>
            <w:shd w:val="clear" w:color="auto" w:fill="auto"/>
            <w:noWrap/>
            <w:vAlign w:val="center"/>
            <w:hideMark/>
          </w:tcPr>
          <w:p w14:paraId="6B64499E"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ООО «Энергопром»</w:t>
            </w:r>
          </w:p>
        </w:tc>
        <w:tc>
          <w:tcPr>
            <w:tcW w:w="2552" w:type="dxa"/>
            <w:shd w:val="clear" w:color="auto" w:fill="auto"/>
            <w:noWrap/>
            <w:vAlign w:val="center"/>
            <w:hideMark/>
          </w:tcPr>
          <w:p w14:paraId="01691DED" w14:textId="77777777" w:rsidR="00342284" w:rsidRPr="002D2A33" w:rsidRDefault="00342284" w:rsidP="00827C84">
            <w:pPr>
              <w:widowControl/>
              <w:suppressAutoHyphens w:val="0"/>
              <w:autoSpaceDE/>
              <w:autoSpaceDN/>
              <w:adjustRightInd/>
              <w:spacing w:line="240" w:lineRule="auto"/>
              <w:ind w:firstLine="0"/>
              <w:jc w:val="left"/>
              <w:rPr>
                <w:sz w:val="20"/>
                <w:szCs w:val="20"/>
              </w:rPr>
            </w:pPr>
            <w:r w:rsidRPr="002D2A33">
              <w:rPr>
                <w:sz w:val="20"/>
                <w:szCs w:val="20"/>
              </w:rPr>
              <w:t>ул. Геологов, 15</w:t>
            </w:r>
          </w:p>
        </w:tc>
        <w:tc>
          <w:tcPr>
            <w:tcW w:w="1424" w:type="dxa"/>
            <w:shd w:val="clear" w:color="auto" w:fill="auto"/>
            <w:vAlign w:val="center"/>
            <w:hideMark/>
          </w:tcPr>
          <w:p w14:paraId="38ADB363"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кол-во рабочих мест</w:t>
            </w:r>
          </w:p>
        </w:tc>
        <w:tc>
          <w:tcPr>
            <w:tcW w:w="992" w:type="dxa"/>
            <w:shd w:val="clear" w:color="auto" w:fill="auto"/>
            <w:noWrap/>
            <w:vAlign w:val="center"/>
            <w:hideMark/>
          </w:tcPr>
          <w:p w14:paraId="7AC7AFD5"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153</w:t>
            </w:r>
          </w:p>
        </w:tc>
        <w:tc>
          <w:tcPr>
            <w:tcW w:w="1276" w:type="dxa"/>
            <w:shd w:val="clear" w:color="auto" w:fill="auto"/>
            <w:noWrap/>
            <w:vAlign w:val="center"/>
            <w:hideMark/>
          </w:tcPr>
          <w:p w14:paraId="59B185FF"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1559" w:type="dxa"/>
            <w:shd w:val="clear" w:color="auto" w:fill="auto"/>
            <w:noWrap/>
            <w:vAlign w:val="center"/>
            <w:hideMark/>
          </w:tcPr>
          <w:p w14:paraId="0A6E7F2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c>
          <w:tcPr>
            <w:tcW w:w="1580" w:type="dxa"/>
            <w:shd w:val="clear" w:color="auto" w:fill="auto"/>
            <w:noWrap/>
            <w:vAlign w:val="center"/>
            <w:hideMark/>
          </w:tcPr>
          <w:p w14:paraId="4C10A3C7" w14:textId="77777777" w:rsidR="00342284" w:rsidRPr="002D2A33" w:rsidRDefault="00342284"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r>
      <w:tr w:rsidR="00342284" w:rsidRPr="002D2A33" w14:paraId="444380E1" w14:textId="77777777" w:rsidTr="00827C84">
        <w:trPr>
          <w:trHeight w:val="340"/>
        </w:trPr>
        <w:tc>
          <w:tcPr>
            <w:tcW w:w="7797" w:type="dxa"/>
            <w:gridSpan w:val="3"/>
            <w:shd w:val="clear" w:color="auto" w:fill="auto"/>
            <w:noWrap/>
            <w:vAlign w:val="center"/>
            <w:hideMark/>
          </w:tcPr>
          <w:p w14:paraId="70168347" w14:textId="77777777" w:rsidR="00342284" w:rsidRPr="002D2A33" w:rsidRDefault="00342284" w:rsidP="00827C84">
            <w:pPr>
              <w:widowControl/>
              <w:suppressAutoHyphens w:val="0"/>
              <w:autoSpaceDE/>
              <w:autoSpaceDN/>
              <w:adjustRightInd/>
              <w:spacing w:line="240" w:lineRule="auto"/>
              <w:ind w:firstLine="0"/>
              <w:jc w:val="right"/>
              <w:rPr>
                <w:color w:val="auto"/>
                <w:sz w:val="20"/>
                <w:szCs w:val="20"/>
              </w:rPr>
            </w:pPr>
            <w:r w:rsidRPr="002D2A33">
              <w:rPr>
                <w:color w:val="auto"/>
                <w:sz w:val="20"/>
                <w:szCs w:val="20"/>
              </w:rPr>
              <w:t>Итого</w:t>
            </w:r>
          </w:p>
        </w:tc>
        <w:tc>
          <w:tcPr>
            <w:tcW w:w="1424" w:type="dxa"/>
            <w:shd w:val="clear" w:color="auto" w:fill="auto"/>
            <w:noWrap/>
            <w:vAlign w:val="center"/>
            <w:hideMark/>
          </w:tcPr>
          <w:p w14:paraId="2AB71F6C" w14:textId="77777777" w:rsidR="00342284" w:rsidRPr="002D2A33" w:rsidRDefault="00342284"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w:t>
            </w:r>
          </w:p>
        </w:tc>
        <w:tc>
          <w:tcPr>
            <w:tcW w:w="992" w:type="dxa"/>
            <w:shd w:val="clear" w:color="auto" w:fill="auto"/>
            <w:noWrap/>
            <w:vAlign w:val="center"/>
            <w:hideMark/>
          </w:tcPr>
          <w:p w14:paraId="4E3D49FA" w14:textId="77777777" w:rsidR="00342284" w:rsidRPr="002D2A33" w:rsidRDefault="00342284"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w:t>
            </w:r>
          </w:p>
        </w:tc>
        <w:tc>
          <w:tcPr>
            <w:tcW w:w="1276" w:type="dxa"/>
            <w:shd w:val="clear" w:color="auto" w:fill="auto"/>
            <w:noWrap/>
            <w:vAlign w:val="center"/>
            <w:hideMark/>
          </w:tcPr>
          <w:p w14:paraId="204BCA33" w14:textId="21080294" w:rsidR="00342284" w:rsidRPr="002D2A33" w:rsidRDefault="00342284"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3 333</w:t>
            </w:r>
          </w:p>
        </w:tc>
        <w:tc>
          <w:tcPr>
            <w:tcW w:w="1559" w:type="dxa"/>
            <w:shd w:val="clear" w:color="auto" w:fill="auto"/>
            <w:noWrap/>
            <w:vAlign w:val="center"/>
            <w:hideMark/>
          </w:tcPr>
          <w:p w14:paraId="1698B9DB" w14:textId="7094E2D4" w:rsidR="00342284" w:rsidRPr="002D2A33" w:rsidRDefault="00342284"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4 288</w:t>
            </w:r>
          </w:p>
        </w:tc>
        <w:tc>
          <w:tcPr>
            <w:tcW w:w="1580" w:type="dxa"/>
            <w:shd w:val="clear" w:color="auto" w:fill="auto"/>
            <w:noWrap/>
            <w:vAlign w:val="center"/>
            <w:hideMark/>
          </w:tcPr>
          <w:p w14:paraId="7C1ECA4A" w14:textId="46DD83E7" w:rsidR="00342284" w:rsidRPr="002D2A33" w:rsidRDefault="00342284"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-1 261/612</w:t>
            </w:r>
          </w:p>
        </w:tc>
      </w:tr>
    </w:tbl>
    <w:p w14:paraId="6CB40549" w14:textId="77777777" w:rsidR="00342284" w:rsidRPr="002D2A33" w:rsidRDefault="00342284" w:rsidP="00342284">
      <w:pPr>
        <w:spacing w:before="120"/>
        <w:ind w:firstLine="0"/>
        <w:contextualSpacing/>
        <w:sectPr w:rsidR="00342284" w:rsidRPr="002D2A33" w:rsidSect="00827C84">
          <w:pgSz w:w="16838" w:h="11906" w:orient="landscape" w:code="9"/>
          <w:pgMar w:top="1701" w:right="1134" w:bottom="851" w:left="1134" w:header="709" w:footer="709" w:gutter="0"/>
          <w:cols w:space="708"/>
          <w:docGrid w:linePitch="381"/>
        </w:sectPr>
      </w:pPr>
    </w:p>
    <w:p w14:paraId="0CA0C7DF" w14:textId="6C9405DE" w:rsidR="0047031E" w:rsidRPr="002D2A33" w:rsidRDefault="0047031E" w:rsidP="00403057">
      <w:pPr>
        <w:pStyle w:val="26"/>
        <w:rPr>
          <w:rStyle w:val="pagetitle-item"/>
        </w:rPr>
      </w:pPr>
      <w:bookmarkStart w:id="54" w:name="_Toc152335014"/>
      <w:r w:rsidRPr="002D2A33">
        <w:rPr>
          <w:rStyle w:val="pagetitle-item"/>
        </w:rPr>
        <w:lastRenderedPageBreak/>
        <w:t>Характеристика работы транспортных средств общего пользования, включая анализ пассажиропотока</w:t>
      </w:r>
      <w:bookmarkEnd w:id="54"/>
    </w:p>
    <w:p w14:paraId="47ED900E" w14:textId="6EA9ADF6" w:rsidR="002F0599" w:rsidRPr="002D2A33" w:rsidRDefault="002F0599" w:rsidP="002F0599">
      <w:r w:rsidRPr="002D2A33">
        <w:t>Перевозки пассажиров автомобильным транспортом общего пользования по г.</w:t>
      </w:r>
      <w:r w:rsidR="005B6E83" w:rsidRPr="002D2A33">
        <w:t> </w:t>
      </w:r>
      <w:r w:rsidRPr="002D2A33">
        <w:t>Югорску осуществляются по межрегиональным, межмуниципальным и муниципальным маршрутам.</w:t>
      </w:r>
    </w:p>
    <w:p w14:paraId="7FBC4A44" w14:textId="15D95ED8" w:rsidR="002F0599" w:rsidRPr="002D2A33" w:rsidRDefault="002F0599" w:rsidP="002F0599">
      <w:r w:rsidRPr="002D2A33">
        <w:t>Транспортные связи города с населенными пунктами Ханты-Мансийского автономного округа (таблица 2.11).</w:t>
      </w:r>
    </w:p>
    <w:p w14:paraId="757A0318" w14:textId="7DFE2C67" w:rsidR="002F0599" w:rsidRPr="002D2A33" w:rsidRDefault="002F0599" w:rsidP="002F0599">
      <w:r w:rsidRPr="002D2A33">
        <w:t>Перевозки пассажиров по территории г. Югорска выполняются по 8 муниципальным маршрутам. Для организации перевозок преимущественно используется подвижной состав, относящийся к экологическому классу ЕВРО-4 и выше (таблица 2.12).</w:t>
      </w:r>
    </w:p>
    <w:p w14:paraId="64D59B3D" w14:textId="1A5C9959" w:rsidR="002F0599" w:rsidRPr="002D2A33" w:rsidRDefault="002F0599" w:rsidP="002F0599">
      <w:r w:rsidRPr="002D2A33">
        <w:t>На рисунках 2.12–2.14 представлены схемы транспортного обслуживания территории г. Югорска.</w:t>
      </w:r>
    </w:p>
    <w:p w14:paraId="71B1662C" w14:textId="77777777" w:rsidR="002F0599" w:rsidRPr="002D2A33" w:rsidRDefault="002F0599" w:rsidP="002F0599">
      <w:pPr>
        <w:rPr>
          <w:rFonts w:eastAsia="Calibri"/>
        </w:rPr>
      </w:pPr>
      <w:r w:rsidRPr="002D2A33">
        <w:rPr>
          <w:rFonts w:eastAsia="Calibri"/>
        </w:rPr>
        <w:t>Междугородные маршруты из г. Советский проходят по улицам Железнодорожной, Лесозаготовителей, Попова. Междугородные маршруты из городов Ханты-Мансийск, Екатеринбурга, Урая имеют конечную остановку в районе железнодорожного вокзала.</w:t>
      </w:r>
    </w:p>
    <w:p w14:paraId="3DA99F38" w14:textId="77777777" w:rsidR="002F0599" w:rsidRPr="002D2A33" w:rsidRDefault="002F0599" w:rsidP="002F0599">
      <w:pPr>
        <w:rPr>
          <w:bCs/>
        </w:rPr>
      </w:pPr>
      <w:r w:rsidRPr="002D2A33">
        <w:rPr>
          <w:bCs/>
        </w:rPr>
        <w:t>Плотность сети общественного транспорта к 2035 году должна составить 2,6 км/км², что соответствует нормативной плотности 1,5-2,8 км/км².</w:t>
      </w:r>
    </w:p>
    <w:p w14:paraId="2F4DFD4A" w14:textId="77777777" w:rsidR="002F0599" w:rsidRPr="002D2A33" w:rsidRDefault="002F0599" w:rsidP="002F0599">
      <w:pPr>
        <w:rPr>
          <w:rFonts w:eastAsia="Calibri"/>
        </w:rPr>
      </w:pPr>
      <w:r w:rsidRPr="002D2A33">
        <w:rPr>
          <w:rFonts w:eastAsia="Calibri"/>
        </w:rPr>
        <w:t>Сеть пассажирских перевозок по территории г. Югорска по критерию доступности остановок общественного транспорта, проходящего по ним, в соответствии с СП 42.13330.2016 соответствует данным нормативам.</w:t>
      </w:r>
    </w:p>
    <w:p w14:paraId="5DFAC078" w14:textId="4FAAA2C9" w:rsidR="002F0599" w:rsidRPr="002D2A33" w:rsidRDefault="002F0599" w:rsidP="002F0599">
      <w:pPr>
        <w:sectPr w:rsidR="002F0599" w:rsidRPr="002D2A33" w:rsidSect="00827C84">
          <w:footerReference w:type="default" r:id="rId35"/>
          <w:footerReference w:type="first" r:id="rId36"/>
          <w:pgSz w:w="11906" w:h="16838"/>
          <w:pgMar w:top="1134" w:right="851" w:bottom="1134" w:left="1701" w:header="709" w:footer="709" w:gutter="0"/>
          <w:cols w:space="708"/>
          <w:titlePg/>
          <w:docGrid w:linePitch="381"/>
        </w:sectPr>
      </w:pPr>
      <w:r w:rsidRPr="002D2A33">
        <w:t>В среднем пассажирооборот на территории города составляет 400</w:t>
      </w:r>
      <w:r w:rsidR="00C016F9">
        <w:t>–</w:t>
      </w:r>
      <w:r w:rsidRPr="002D2A33">
        <w:t>500 тыс.</w:t>
      </w:r>
      <w:r w:rsidR="00936D53">
        <w:t> </w:t>
      </w:r>
      <w:r w:rsidRPr="002D2A33">
        <w:t>пасс.</w:t>
      </w:r>
      <w:r w:rsidR="00936D53">
        <w:t> </w:t>
      </w:r>
      <w:r w:rsidRPr="002D2A33">
        <w:t>км.</w:t>
      </w:r>
    </w:p>
    <w:p w14:paraId="77B6AB75" w14:textId="5FE74825" w:rsidR="002F0599" w:rsidRPr="002D2A33" w:rsidRDefault="002F0599" w:rsidP="002F0599">
      <w:pPr>
        <w:ind w:firstLine="0"/>
      </w:pPr>
      <w:r w:rsidRPr="002D2A33">
        <w:lastRenderedPageBreak/>
        <w:t>Таблица 2.11 – Перечень муниципальных маршрутов регулярных перевозок</w:t>
      </w:r>
    </w:p>
    <w:tbl>
      <w:tblPr>
        <w:tblW w:w="5000" w:type="pct"/>
        <w:tblLayout w:type="fixed"/>
        <w:tblLook w:val="04A0" w:firstRow="1" w:lastRow="0" w:firstColumn="1" w:lastColumn="0" w:noHBand="0" w:noVBand="1"/>
      </w:tblPr>
      <w:tblGrid>
        <w:gridCol w:w="488"/>
        <w:gridCol w:w="713"/>
        <w:gridCol w:w="1606"/>
        <w:gridCol w:w="2333"/>
        <w:gridCol w:w="2076"/>
        <w:gridCol w:w="606"/>
        <w:gridCol w:w="639"/>
        <w:gridCol w:w="488"/>
        <w:gridCol w:w="515"/>
        <w:gridCol w:w="606"/>
        <w:gridCol w:w="866"/>
        <w:gridCol w:w="1079"/>
        <w:gridCol w:w="1479"/>
        <w:gridCol w:w="1292"/>
      </w:tblGrid>
      <w:tr w:rsidR="002F0599" w:rsidRPr="002D2A33" w14:paraId="644AF2EA" w14:textId="77777777" w:rsidTr="00827C84">
        <w:trPr>
          <w:trHeight w:val="20"/>
        </w:trPr>
        <w:tc>
          <w:tcPr>
            <w:tcW w:w="16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5DCAEFA" w14:textId="77777777" w:rsidR="002F0599" w:rsidRPr="002D2A33" w:rsidRDefault="002F0599" w:rsidP="00827C84">
            <w:pPr>
              <w:spacing w:line="0" w:lineRule="atLeast"/>
              <w:ind w:left="113" w:right="113" w:firstLine="0"/>
              <w:jc w:val="center"/>
              <w:rPr>
                <w:sz w:val="20"/>
                <w:szCs w:val="20"/>
              </w:rPr>
            </w:pPr>
            <w:r w:rsidRPr="002D2A33">
              <w:rPr>
                <w:sz w:val="20"/>
                <w:szCs w:val="20"/>
              </w:rPr>
              <w:t>Регистрационный номер</w:t>
            </w:r>
          </w:p>
          <w:p w14:paraId="6E316FE1" w14:textId="77777777" w:rsidR="002F0599" w:rsidRPr="002D2A33" w:rsidRDefault="002F0599" w:rsidP="00827C84">
            <w:pPr>
              <w:spacing w:line="0" w:lineRule="atLeast"/>
              <w:ind w:left="113" w:right="113" w:firstLine="0"/>
              <w:jc w:val="center"/>
              <w:rPr>
                <w:sz w:val="20"/>
                <w:szCs w:val="20"/>
              </w:rPr>
            </w:pPr>
          </w:p>
        </w:tc>
        <w:tc>
          <w:tcPr>
            <w:tcW w:w="24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99DFA61" w14:textId="77777777" w:rsidR="002F0599" w:rsidRPr="002D2A33" w:rsidRDefault="002F0599" w:rsidP="00827C84">
            <w:pPr>
              <w:spacing w:line="0" w:lineRule="atLeast"/>
              <w:ind w:left="113" w:right="113" w:firstLine="0"/>
              <w:jc w:val="center"/>
              <w:rPr>
                <w:sz w:val="20"/>
                <w:szCs w:val="20"/>
              </w:rPr>
            </w:pPr>
            <w:r w:rsidRPr="002D2A33">
              <w:rPr>
                <w:sz w:val="20"/>
                <w:szCs w:val="20"/>
              </w:rPr>
              <w:t>Порядковый номер маршрута</w:t>
            </w:r>
          </w:p>
          <w:p w14:paraId="3C9B4DF4" w14:textId="77777777" w:rsidR="002F0599" w:rsidRPr="002D2A33" w:rsidRDefault="002F0599" w:rsidP="00827C84">
            <w:pPr>
              <w:spacing w:line="0" w:lineRule="atLeast"/>
              <w:ind w:left="113" w:right="113" w:firstLine="0"/>
              <w:jc w:val="center"/>
              <w:rPr>
                <w:sz w:val="20"/>
                <w:szCs w:val="20"/>
              </w:rPr>
            </w:pPr>
          </w:p>
        </w:tc>
        <w:tc>
          <w:tcPr>
            <w:tcW w:w="54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0A6714" w14:textId="77777777" w:rsidR="002F0599" w:rsidRPr="002D2A33" w:rsidRDefault="002F0599" w:rsidP="00827C84">
            <w:pPr>
              <w:spacing w:line="0" w:lineRule="atLeast"/>
              <w:ind w:firstLine="0"/>
              <w:jc w:val="center"/>
              <w:rPr>
                <w:sz w:val="20"/>
                <w:szCs w:val="20"/>
              </w:rPr>
            </w:pPr>
            <w:r w:rsidRPr="002D2A33">
              <w:rPr>
                <w:sz w:val="20"/>
                <w:szCs w:val="20"/>
              </w:rPr>
              <w:t>Наименование маршрута регулярных перевозок</w:t>
            </w:r>
          </w:p>
        </w:tc>
        <w:tc>
          <w:tcPr>
            <w:tcW w:w="7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213127" w14:textId="77777777" w:rsidR="002F0599" w:rsidRPr="002D2A33" w:rsidRDefault="002F0599" w:rsidP="00827C84">
            <w:pPr>
              <w:spacing w:line="0" w:lineRule="atLeast"/>
              <w:ind w:firstLine="0"/>
              <w:jc w:val="center"/>
              <w:rPr>
                <w:sz w:val="20"/>
                <w:szCs w:val="20"/>
              </w:rPr>
            </w:pPr>
            <w:r w:rsidRPr="002D2A33">
              <w:rPr>
                <w:sz w:val="20"/>
                <w:szCs w:val="20"/>
              </w:rPr>
              <w:t>Наименования</w:t>
            </w:r>
          </w:p>
          <w:p w14:paraId="2B675234" w14:textId="77777777" w:rsidR="002F0599" w:rsidRPr="002D2A33" w:rsidRDefault="002F0599" w:rsidP="00827C84">
            <w:pPr>
              <w:spacing w:line="0" w:lineRule="atLeast"/>
              <w:ind w:firstLine="0"/>
              <w:jc w:val="center"/>
              <w:rPr>
                <w:sz w:val="20"/>
                <w:szCs w:val="20"/>
              </w:rPr>
            </w:pPr>
            <w:r w:rsidRPr="002D2A33">
              <w:rPr>
                <w:sz w:val="20"/>
                <w:szCs w:val="20"/>
              </w:rPr>
              <w:t>промежуточных</w:t>
            </w:r>
          </w:p>
          <w:p w14:paraId="35C94EBD" w14:textId="77777777" w:rsidR="002F0599" w:rsidRPr="002D2A33" w:rsidRDefault="002F0599" w:rsidP="00827C84">
            <w:pPr>
              <w:spacing w:line="0" w:lineRule="atLeast"/>
              <w:ind w:firstLine="0"/>
              <w:jc w:val="center"/>
              <w:rPr>
                <w:sz w:val="20"/>
                <w:szCs w:val="20"/>
              </w:rPr>
            </w:pPr>
            <w:r w:rsidRPr="002D2A33">
              <w:rPr>
                <w:sz w:val="20"/>
                <w:szCs w:val="20"/>
              </w:rPr>
              <w:t>остановочных пунктов</w:t>
            </w:r>
          </w:p>
          <w:p w14:paraId="06DE7BD6" w14:textId="77777777" w:rsidR="002F0599" w:rsidRPr="002D2A33" w:rsidRDefault="002F0599" w:rsidP="00827C84">
            <w:pPr>
              <w:spacing w:line="0" w:lineRule="atLeast"/>
              <w:ind w:firstLine="0"/>
              <w:jc w:val="center"/>
              <w:rPr>
                <w:sz w:val="20"/>
                <w:szCs w:val="20"/>
              </w:rPr>
            </w:pPr>
            <w:r w:rsidRPr="002D2A33">
              <w:rPr>
                <w:sz w:val="20"/>
                <w:szCs w:val="20"/>
              </w:rPr>
              <w:t>по маршруту регулярных перевозок</w:t>
            </w:r>
          </w:p>
        </w:tc>
        <w:tc>
          <w:tcPr>
            <w:tcW w:w="7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4165AF" w14:textId="77777777" w:rsidR="002F0599" w:rsidRPr="002D2A33" w:rsidRDefault="002F0599" w:rsidP="00827C84">
            <w:pPr>
              <w:spacing w:line="0" w:lineRule="atLeast"/>
              <w:ind w:firstLine="0"/>
              <w:jc w:val="center"/>
              <w:rPr>
                <w:sz w:val="20"/>
                <w:szCs w:val="20"/>
              </w:rPr>
            </w:pPr>
            <w:r w:rsidRPr="002D2A33">
              <w:rPr>
                <w:sz w:val="20"/>
                <w:szCs w:val="20"/>
              </w:rPr>
              <w:t>Наименования улиц, автомобильных дорог, по которым предполагается движение транспортных средств между остановочными пунктами по маршруту регулярных перевозок</w:t>
            </w:r>
          </w:p>
        </w:tc>
        <w:tc>
          <w:tcPr>
            <w:tcW w:w="20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7E6B31C" w14:textId="77777777" w:rsidR="002F0599" w:rsidRPr="002D2A33" w:rsidRDefault="002F0599" w:rsidP="00827C84">
            <w:pPr>
              <w:spacing w:line="0" w:lineRule="atLeast"/>
              <w:ind w:left="113" w:right="113" w:firstLine="0"/>
              <w:jc w:val="center"/>
              <w:rPr>
                <w:sz w:val="20"/>
                <w:szCs w:val="20"/>
              </w:rPr>
            </w:pPr>
            <w:r w:rsidRPr="002D2A33">
              <w:rPr>
                <w:sz w:val="20"/>
                <w:szCs w:val="20"/>
              </w:rPr>
              <w:t xml:space="preserve">Протяженность маршрута </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871E60E" w14:textId="77777777" w:rsidR="002F0599" w:rsidRPr="002D2A33" w:rsidRDefault="002F0599" w:rsidP="00827C84">
            <w:pPr>
              <w:spacing w:line="0" w:lineRule="atLeast"/>
              <w:ind w:left="113" w:right="113" w:firstLine="0"/>
              <w:jc w:val="center"/>
              <w:rPr>
                <w:sz w:val="20"/>
                <w:szCs w:val="20"/>
              </w:rPr>
            </w:pPr>
            <w:r w:rsidRPr="002D2A33">
              <w:rPr>
                <w:sz w:val="20"/>
                <w:szCs w:val="20"/>
              </w:rPr>
              <w:t>Вид регулярных перевозок</w:t>
            </w:r>
          </w:p>
        </w:tc>
        <w:tc>
          <w:tcPr>
            <w:tcW w:w="837"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493795C" w14:textId="77777777" w:rsidR="002F0599" w:rsidRPr="002D2A33" w:rsidRDefault="002F0599" w:rsidP="00827C84">
            <w:pPr>
              <w:spacing w:line="0" w:lineRule="atLeast"/>
              <w:ind w:firstLine="0"/>
              <w:jc w:val="center"/>
              <w:rPr>
                <w:sz w:val="20"/>
                <w:szCs w:val="20"/>
              </w:rPr>
            </w:pPr>
            <w:r w:rsidRPr="002D2A33">
              <w:rPr>
                <w:sz w:val="20"/>
                <w:szCs w:val="20"/>
              </w:rPr>
              <w:t>Данные о транспортных средствах</w:t>
            </w:r>
          </w:p>
        </w:tc>
        <w:tc>
          <w:tcPr>
            <w:tcW w:w="86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8A382D5" w14:textId="77777777" w:rsidR="002F0599" w:rsidRPr="002D2A33" w:rsidRDefault="002F0599" w:rsidP="00827C84">
            <w:pPr>
              <w:spacing w:line="0" w:lineRule="atLeast"/>
              <w:ind w:firstLine="0"/>
              <w:jc w:val="center"/>
              <w:rPr>
                <w:sz w:val="20"/>
                <w:szCs w:val="20"/>
              </w:rPr>
            </w:pPr>
            <w:r w:rsidRPr="002D2A33">
              <w:rPr>
                <w:sz w:val="20"/>
                <w:szCs w:val="20"/>
              </w:rPr>
              <w:t>Данные о юридических лицах, индивидуальных предпринимателях, осуществляющих перевозки по маршруту регулярных перевозок</w:t>
            </w:r>
          </w:p>
        </w:tc>
        <w:tc>
          <w:tcPr>
            <w:tcW w:w="437" w:type="pct"/>
            <w:vMerge w:val="restart"/>
            <w:tcBorders>
              <w:top w:val="single" w:sz="4" w:space="0" w:color="auto"/>
              <w:left w:val="single" w:sz="4" w:space="0" w:color="auto"/>
              <w:bottom w:val="single" w:sz="4" w:space="0" w:color="auto"/>
              <w:right w:val="single" w:sz="4" w:space="0" w:color="auto"/>
            </w:tcBorders>
            <w:vAlign w:val="center"/>
          </w:tcPr>
          <w:p w14:paraId="23DEF900" w14:textId="77777777" w:rsidR="002F0599" w:rsidRPr="002D2A33" w:rsidRDefault="002F0599" w:rsidP="00827C84">
            <w:pPr>
              <w:spacing w:line="0" w:lineRule="atLeast"/>
              <w:ind w:firstLine="0"/>
              <w:jc w:val="center"/>
              <w:rPr>
                <w:sz w:val="20"/>
                <w:szCs w:val="20"/>
              </w:rPr>
            </w:pPr>
            <w:r w:rsidRPr="002D2A33">
              <w:rPr>
                <w:sz w:val="20"/>
                <w:szCs w:val="20"/>
              </w:rPr>
              <w:t>Период действия маршрута РП</w:t>
            </w:r>
          </w:p>
          <w:p w14:paraId="3C0343C0" w14:textId="77777777" w:rsidR="002F0599" w:rsidRPr="002D2A33" w:rsidRDefault="002F0599" w:rsidP="00827C84">
            <w:pPr>
              <w:spacing w:line="0" w:lineRule="atLeast"/>
              <w:ind w:firstLine="0"/>
              <w:jc w:val="center"/>
              <w:rPr>
                <w:sz w:val="20"/>
                <w:szCs w:val="20"/>
              </w:rPr>
            </w:pPr>
          </w:p>
        </w:tc>
      </w:tr>
      <w:tr w:rsidR="002F0599" w:rsidRPr="002D2A33" w14:paraId="1D03CF42" w14:textId="77777777" w:rsidTr="00827C84">
        <w:trPr>
          <w:cantSplit/>
          <w:trHeight w:val="20"/>
        </w:trPr>
        <w:tc>
          <w:tcPr>
            <w:tcW w:w="165" w:type="pct"/>
            <w:vMerge/>
            <w:tcBorders>
              <w:top w:val="single" w:sz="4" w:space="0" w:color="auto"/>
              <w:left w:val="single" w:sz="4" w:space="0" w:color="auto"/>
              <w:bottom w:val="single" w:sz="4" w:space="0" w:color="auto"/>
              <w:right w:val="single" w:sz="4" w:space="0" w:color="auto"/>
            </w:tcBorders>
            <w:vAlign w:val="center"/>
            <w:hideMark/>
          </w:tcPr>
          <w:p w14:paraId="2A55F6DE" w14:textId="77777777" w:rsidR="002F0599" w:rsidRPr="002D2A33" w:rsidRDefault="002F0599" w:rsidP="00827C84">
            <w:pPr>
              <w:spacing w:line="0" w:lineRule="atLeast"/>
              <w:ind w:firstLine="0"/>
              <w:rPr>
                <w:sz w:val="20"/>
                <w:szCs w:val="20"/>
              </w:rPr>
            </w:pPr>
          </w:p>
        </w:tc>
        <w:tc>
          <w:tcPr>
            <w:tcW w:w="241" w:type="pct"/>
            <w:vMerge/>
            <w:tcBorders>
              <w:top w:val="single" w:sz="4" w:space="0" w:color="auto"/>
              <w:left w:val="single" w:sz="4" w:space="0" w:color="auto"/>
              <w:bottom w:val="single" w:sz="4" w:space="0" w:color="auto"/>
              <w:right w:val="single" w:sz="4" w:space="0" w:color="auto"/>
            </w:tcBorders>
            <w:vAlign w:val="center"/>
            <w:hideMark/>
          </w:tcPr>
          <w:p w14:paraId="3EEC5FCA" w14:textId="77777777" w:rsidR="002F0599" w:rsidRPr="002D2A33" w:rsidRDefault="002F0599" w:rsidP="00827C84">
            <w:pPr>
              <w:spacing w:line="0" w:lineRule="atLeast"/>
              <w:ind w:firstLine="0"/>
              <w:rPr>
                <w:sz w:val="20"/>
                <w:szCs w:val="20"/>
              </w:rPr>
            </w:pPr>
          </w:p>
        </w:tc>
        <w:tc>
          <w:tcPr>
            <w:tcW w:w="543" w:type="pct"/>
            <w:vMerge/>
            <w:tcBorders>
              <w:top w:val="single" w:sz="4" w:space="0" w:color="auto"/>
              <w:left w:val="single" w:sz="4" w:space="0" w:color="auto"/>
              <w:bottom w:val="single" w:sz="4" w:space="0" w:color="auto"/>
              <w:right w:val="single" w:sz="4" w:space="0" w:color="auto"/>
            </w:tcBorders>
            <w:vAlign w:val="center"/>
            <w:hideMark/>
          </w:tcPr>
          <w:p w14:paraId="0D23AA9E" w14:textId="77777777" w:rsidR="002F0599" w:rsidRPr="002D2A33" w:rsidRDefault="002F0599" w:rsidP="00827C84">
            <w:pPr>
              <w:spacing w:line="0" w:lineRule="atLeast"/>
              <w:ind w:firstLine="0"/>
              <w:rPr>
                <w:sz w:val="20"/>
                <w:szCs w:val="20"/>
              </w:rPr>
            </w:pPr>
          </w:p>
        </w:tc>
        <w:tc>
          <w:tcPr>
            <w:tcW w:w="789" w:type="pct"/>
            <w:vMerge/>
            <w:tcBorders>
              <w:top w:val="single" w:sz="4" w:space="0" w:color="auto"/>
              <w:left w:val="single" w:sz="4" w:space="0" w:color="auto"/>
              <w:bottom w:val="single" w:sz="4" w:space="0" w:color="auto"/>
              <w:right w:val="single" w:sz="4" w:space="0" w:color="auto"/>
            </w:tcBorders>
            <w:vAlign w:val="center"/>
            <w:hideMark/>
          </w:tcPr>
          <w:p w14:paraId="2C5527E5" w14:textId="77777777" w:rsidR="002F0599" w:rsidRPr="002D2A33" w:rsidRDefault="002F0599" w:rsidP="00827C84">
            <w:pPr>
              <w:spacing w:line="0" w:lineRule="atLeast"/>
              <w:ind w:firstLine="0"/>
              <w:rPr>
                <w:sz w:val="20"/>
                <w:szCs w:val="20"/>
              </w:rPr>
            </w:pPr>
          </w:p>
        </w:tc>
        <w:tc>
          <w:tcPr>
            <w:tcW w:w="702" w:type="pct"/>
            <w:vMerge/>
            <w:tcBorders>
              <w:top w:val="single" w:sz="4" w:space="0" w:color="auto"/>
              <w:left w:val="single" w:sz="4" w:space="0" w:color="auto"/>
              <w:bottom w:val="single" w:sz="4" w:space="0" w:color="auto"/>
              <w:right w:val="single" w:sz="4" w:space="0" w:color="auto"/>
            </w:tcBorders>
            <w:vAlign w:val="center"/>
            <w:hideMark/>
          </w:tcPr>
          <w:p w14:paraId="59E85461" w14:textId="77777777" w:rsidR="002F0599" w:rsidRPr="002D2A33" w:rsidRDefault="002F0599" w:rsidP="00827C84">
            <w:pPr>
              <w:spacing w:line="0" w:lineRule="atLeast"/>
              <w:ind w:firstLine="0"/>
              <w:rPr>
                <w:sz w:val="20"/>
                <w:szCs w:val="20"/>
              </w:rPr>
            </w:pPr>
          </w:p>
        </w:tc>
        <w:tc>
          <w:tcPr>
            <w:tcW w:w="205" w:type="pct"/>
            <w:vMerge/>
            <w:tcBorders>
              <w:top w:val="single" w:sz="4" w:space="0" w:color="auto"/>
              <w:left w:val="single" w:sz="4" w:space="0" w:color="auto"/>
              <w:bottom w:val="single" w:sz="4" w:space="0" w:color="auto"/>
              <w:right w:val="single" w:sz="4" w:space="0" w:color="auto"/>
            </w:tcBorders>
            <w:vAlign w:val="center"/>
            <w:hideMark/>
          </w:tcPr>
          <w:p w14:paraId="40FA056C" w14:textId="77777777" w:rsidR="002F0599" w:rsidRPr="002D2A33" w:rsidRDefault="002F0599" w:rsidP="00827C84">
            <w:pPr>
              <w:spacing w:line="0" w:lineRule="atLeast"/>
              <w:ind w:firstLine="0"/>
              <w:rPr>
                <w:sz w:val="20"/>
                <w:szCs w:val="20"/>
              </w:rPr>
            </w:pPr>
          </w:p>
        </w:tc>
        <w:tc>
          <w:tcPr>
            <w:tcW w:w="216" w:type="pct"/>
            <w:vMerge/>
            <w:tcBorders>
              <w:top w:val="single" w:sz="4" w:space="0" w:color="auto"/>
              <w:left w:val="single" w:sz="4" w:space="0" w:color="auto"/>
              <w:bottom w:val="single" w:sz="4" w:space="0" w:color="auto"/>
              <w:right w:val="single" w:sz="4" w:space="0" w:color="auto"/>
            </w:tcBorders>
            <w:vAlign w:val="center"/>
            <w:hideMark/>
          </w:tcPr>
          <w:p w14:paraId="52AEE78F" w14:textId="77777777" w:rsidR="002F0599" w:rsidRPr="002D2A33" w:rsidRDefault="002F0599" w:rsidP="00827C84">
            <w:pPr>
              <w:spacing w:line="0" w:lineRule="atLeast"/>
              <w:ind w:firstLine="0"/>
              <w:rPr>
                <w:sz w:val="20"/>
                <w:szCs w:val="20"/>
              </w:rPr>
            </w:pPr>
          </w:p>
        </w:tc>
        <w:tc>
          <w:tcPr>
            <w:tcW w:w="16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AF6454C" w14:textId="77777777" w:rsidR="002F0599" w:rsidRPr="002D2A33" w:rsidRDefault="002F0599" w:rsidP="00827C84">
            <w:pPr>
              <w:spacing w:line="0" w:lineRule="atLeast"/>
              <w:ind w:left="113" w:right="113" w:firstLine="0"/>
              <w:jc w:val="center"/>
              <w:rPr>
                <w:sz w:val="20"/>
                <w:szCs w:val="20"/>
              </w:rPr>
            </w:pPr>
            <w:r w:rsidRPr="002D2A33">
              <w:rPr>
                <w:sz w:val="20"/>
                <w:szCs w:val="20"/>
              </w:rPr>
              <w:t>Вид</w:t>
            </w:r>
          </w:p>
        </w:tc>
        <w:tc>
          <w:tcPr>
            <w:tcW w:w="174"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4CD411C" w14:textId="77777777" w:rsidR="002F0599" w:rsidRPr="002D2A33" w:rsidRDefault="002F0599" w:rsidP="00827C84">
            <w:pPr>
              <w:spacing w:line="0" w:lineRule="atLeast"/>
              <w:ind w:left="113" w:right="113" w:firstLine="0"/>
              <w:jc w:val="center"/>
              <w:rPr>
                <w:sz w:val="20"/>
                <w:szCs w:val="20"/>
              </w:rPr>
            </w:pPr>
            <w:r w:rsidRPr="002D2A33">
              <w:rPr>
                <w:sz w:val="20"/>
                <w:szCs w:val="20"/>
              </w:rPr>
              <w:t>Класс</w:t>
            </w:r>
          </w:p>
        </w:tc>
        <w:tc>
          <w:tcPr>
            <w:tcW w:w="20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147BA79" w14:textId="77777777" w:rsidR="002F0599" w:rsidRPr="002D2A33" w:rsidRDefault="002F0599" w:rsidP="00827C84">
            <w:pPr>
              <w:spacing w:line="0" w:lineRule="atLeast"/>
              <w:ind w:left="113" w:right="113" w:firstLine="0"/>
              <w:jc w:val="center"/>
              <w:rPr>
                <w:sz w:val="20"/>
                <w:szCs w:val="20"/>
              </w:rPr>
            </w:pPr>
            <w:r w:rsidRPr="002D2A33">
              <w:rPr>
                <w:sz w:val="20"/>
                <w:szCs w:val="20"/>
              </w:rPr>
              <w:t>Максимальное количество</w:t>
            </w:r>
            <w:r w:rsidRPr="002D2A33">
              <w:rPr>
                <w:sz w:val="20"/>
                <w:szCs w:val="20"/>
                <w:vertAlign w:val="superscript"/>
              </w:rPr>
              <w:t xml:space="preserve"> </w:t>
            </w:r>
            <w:r w:rsidRPr="002D2A33">
              <w:rPr>
                <w:sz w:val="20"/>
                <w:szCs w:val="20"/>
              </w:rPr>
              <w:t>транспортных средств</w:t>
            </w:r>
          </w:p>
        </w:tc>
        <w:tc>
          <w:tcPr>
            <w:tcW w:w="2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7C96BA1" w14:textId="77777777" w:rsidR="002F0599" w:rsidRPr="002D2A33" w:rsidRDefault="002F0599" w:rsidP="00827C84">
            <w:pPr>
              <w:spacing w:line="0" w:lineRule="atLeast"/>
              <w:ind w:left="113" w:right="113" w:firstLine="0"/>
              <w:jc w:val="center"/>
              <w:rPr>
                <w:sz w:val="20"/>
                <w:szCs w:val="20"/>
              </w:rPr>
            </w:pPr>
            <w:r w:rsidRPr="002D2A33">
              <w:rPr>
                <w:sz w:val="20"/>
                <w:szCs w:val="20"/>
              </w:rPr>
              <w:t>Экологические характеристики транспортных средств</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32D7C1" w14:textId="77777777" w:rsidR="002F0599" w:rsidRPr="002D2A33" w:rsidRDefault="002F0599" w:rsidP="00827C84">
            <w:pPr>
              <w:spacing w:line="0" w:lineRule="atLeast"/>
              <w:ind w:firstLine="0"/>
              <w:jc w:val="center"/>
              <w:rPr>
                <w:sz w:val="20"/>
                <w:szCs w:val="20"/>
              </w:rPr>
            </w:pPr>
            <w:r w:rsidRPr="002D2A33">
              <w:rPr>
                <w:sz w:val="20"/>
                <w:szCs w:val="20"/>
              </w:rPr>
              <w:t>наименование юридического лица</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8BEB5E" w14:textId="77777777" w:rsidR="002F0599" w:rsidRPr="002D2A33" w:rsidRDefault="002F0599" w:rsidP="00827C84">
            <w:pPr>
              <w:spacing w:line="0" w:lineRule="atLeast"/>
              <w:ind w:firstLine="0"/>
              <w:jc w:val="center"/>
              <w:rPr>
                <w:sz w:val="20"/>
                <w:szCs w:val="20"/>
              </w:rPr>
            </w:pPr>
            <w:r w:rsidRPr="002D2A33">
              <w:rPr>
                <w:sz w:val="20"/>
                <w:szCs w:val="20"/>
              </w:rPr>
              <w:t xml:space="preserve">место нахождения </w:t>
            </w:r>
          </w:p>
        </w:tc>
        <w:tc>
          <w:tcPr>
            <w:tcW w:w="437" w:type="pct"/>
            <w:vMerge/>
            <w:tcBorders>
              <w:top w:val="single" w:sz="4" w:space="0" w:color="auto"/>
              <w:left w:val="single" w:sz="4" w:space="0" w:color="auto"/>
              <w:bottom w:val="single" w:sz="4" w:space="0" w:color="auto"/>
              <w:right w:val="single" w:sz="4" w:space="0" w:color="auto"/>
            </w:tcBorders>
          </w:tcPr>
          <w:p w14:paraId="74D15055" w14:textId="77777777" w:rsidR="002F0599" w:rsidRPr="002D2A33" w:rsidRDefault="002F0599" w:rsidP="00827C84">
            <w:pPr>
              <w:spacing w:line="0" w:lineRule="atLeast"/>
              <w:ind w:firstLine="0"/>
              <w:jc w:val="center"/>
              <w:rPr>
                <w:sz w:val="20"/>
                <w:szCs w:val="20"/>
              </w:rPr>
            </w:pPr>
          </w:p>
        </w:tc>
      </w:tr>
      <w:tr w:rsidR="002F0599" w:rsidRPr="002D2A33" w14:paraId="281125CF" w14:textId="77777777" w:rsidTr="00827C84">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32CC8D" w14:textId="77777777" w:rsidR="002F0599" w:rsidRPr="002D2A33" w:rsidRDefault="002F0599" w:rsidP="00827C84">
            <w:pPr>
              <w:spacing w:line="0" w:lineRule="atLeast"/>
              <w:ind w:firstLine="0"/>
              <w:jc w:val="center"/>
              <w:rPr>
                <w:sz w:val="20"/>
                <w:szCs w:val="20"/>
              </w:rPr>
            </w:pPr>
            <w:r w:rsidRPr="002D2A33">
              <w:rPr>
                <w:sz w:val="20"/>
                <w:szCs w:val="20"/>
              </w:rPr>
              <w:t>1</w:t>
            </w:r>
          </w:p>
        </w:tc>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DE1231" w14:textId="77777777" w:rsidR="002F0599" w:rsidRPr="002D2A33" w:rsidRDefault="002F0599" w:rsidP="00827C84">
            <w:pPr>
              <w:spacing w:line="0" w:lineRule="atLeast"/>
              <w:ind w:firstLine="0"/>
              <w:jc w:val="center"/>
              <w:rPr>
                <w:sz w:val="20"/>
                <w:szCs w:val="20"/>
              </w:rPr>
            </w:pPr>
            <w:r w:rsidRPr="002D2A33">
              <w:rPr>
                <w:sz w:val="20"/>
                <w:szCs w:val="20"/>
              </w:rPr>
              <w:t>2</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6CBAE4" w14:textId="77777777" w:rsidR="002F0599" w:rsidRPr="002D2A33" w:rsidRDefault="002F0599" w:rsidP="00827C84">
            <w:pPr>
              <w:spacing w:line="0" w:lineRule="atLeast"/>
              <w:ind w:firstLine="0"/>
              <w:jc w:val="center"/>
              <w:rPr>
                <w:sz w:val="20"/>
                <w:szCs w:val="20"/>
              </w:rPr>
            </w:pPr>
            <w:r w:rsidRPr="002D2A33">
              <w:rPr>
                <w:sz w:val="20"/>
                <w:szCs w:val="20"/>
              </w:rPr>
              <w:t>3</w:t>
            </w:r>
          </w:p>
        </w:tc>
        <w:tc>
          <w:tcPr>
            <w:tcW w:w="7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4A958B" w14:textId="77777777" w:rsidR="002F0599" w:rsidRPr="002D2A33" w:rsidRDefault="002F0599" w:rsidP="00827C84">
            <w:pPr>
              <w:spacing w:line="0" w:lineRule="atLeast"/>
              <w:ind w:firstLine="0"/>
              <w:jc w:val="center"/>
              <w:rPr>
                <w:sz w:val="20"/>
                <w:szCs w:val="20"/>
              </w:rPr>
            </w:pPr>
            <w:r w:rsidRPr="002D2A33">
              <w:rPr>
                <w:sz w:val="20"/>
                <w:szCs w:val="20"/>
              </w:rPr>
              <w:t>4</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57D1BB" w14:textId="77777777" w:rsidR="002F0599" w:rsidRPr="002D2A33" w:rsidRDefault="002F0599" w:rsidP="00827C84">
            <w:pPr>
              <w:spacing w:line="0" w:lineRule="atLeast"/>
              <w:ind w:firstLine="0"/>
              <w:jc w:val="center"/>
              <w:rPr>
                <w:sz w:val="20"/>
                <w:szCs w:val="20"/>
              </w:rPr>
            </w:pPr>
            <w:r w:rsidRPr="002D2A33">
              <w:rPr>
                <w:sz w:val="20"/>
                <w:szCs w:val="20"/>
              </w:rPr>
              <w:t>5</w:t>
            </w:r>
          </w:p>
        </w:tc>
        <w:tc>
          <w:tcPr>
            <w:tcW w:w="2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15E3C6" w14:textId="77777777" w:rsidR="002F0599" w:rsidRPr="002D2A33" w:rsidRDefault="002F0599" w:rsidP="00827C84">
            <w:pPr>
              <w:spacing w:line="0" w:lineRule="atLeast"/>
              <w:ind w:firstLine="0"/>
              <w:jc w:val="center"/>
              <w:rPr>
                <w:sz w:val="20"/>
                <w:szCs w:val="20"/>
              </w:rPr>
            </w:pPr>
            <w:r w:rsidRPr="002D2A33">
              <w:rPr>
                <w:sz w:val="20"/>
                <w:szCs w:val="20"/>
              </w:rPr>
              <w:t>6</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4FD0120C" w14:textId="77777777" w:rsidR="002F0599" w:rsidRPr="002D2A33" w:rsidRDefault="002F0599" w:rsidP="00827C84">
            <w:pPr>
              <w:spacing w:line="0" w:lineRule="atLeast"/>
              <w:ind w:firstLine="0"/>
              <w:jc w:val="center"/>
              <w:rPr>
                <w:sz w:val="20"/>
                <w:szCs w:val="20"/>
              </w:rPr>
            </w:pPr>
            <w:r w:rsidRPr="002D2A33">
              <w:rPr>
                <w:sz w:val="20"/>
                <w:szCs w:val="20"/>
              </w:rPr>
              <w:t>7</w:t>
            </w:r>
          </w:p>
        </w:tc>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7C513E82" w14:textId="77777777" w:rsidR="002F0599" w:rsidRPr="002D2A33" w:rsidRDefault="002F0599" w:rsidP="00827C84">
            <w:pPr>
              <w:spacing w:line="0" w:lineRule="atLeast"/>
              <w:ind w:firstLine="0"/>
              <w:jc w:val="center"/>
              <w:rPr>
                <w:sz w:val="20"/>
                <w:szCs w:val="20"/>
              </w:rPr>
            </w:pPr>
            <w:r w:rsidRPr="002D2A33">
              <w:rPr>
                <w:sz w:val="20"/>
                <w:szCs w:val="20"/>
              </w:rPr>
              <w:t>8</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tcPr>
          <w:p w14:paraId="53D7ED7F" w14:textId="77777777" w:rsidR="002F0599" w:rsidRPr="002D2A33" w:rsidRDefault="002F0599" w:rsidP="00827C84">
            <w:pPr>
              <w:spacing w:line="0" w:lineRule="atLeast"/>
              <w:ind w:firstLine="0"/>
              <w:jc w:val="center"/>
              <w:rPr>
                <w:sz w:val="20"/>
                <w:szCs w:val="20"/>
              </w:rPr>
            </w:pPr>
            <w:r w:rsidRPr="002D2A33">
              <w:rPr>
                <w:sz w:val="20"/>
                <w:szCs w:val="20"/>
              </w:rPr>
              <w:t>9</w:t>
            </w:r>
          </w:p>
        </w:tc>
        <w:tc>
          <w:tcPr>
            <w:tcW w:w="205" w:type="pct"/>
            <w:tcBorders>
              <w:top w:val="single" w:sz="4" w:space="0" w:color="auto"/>
              <w:left w:val="single" w:sz="4" w:space="0" w:color="auto"/>
              <w:bottom w:val="single" w:sz="4" w:space="0" w:color="auto"/>
              <w:right w:val="single" w:sz="4" w:space="0" w:color="auto"/>
            </w:tcBorders>
            <w:shd w:val="clear" w:color="auto" w:fill="auto"/>
            <w:vAlign w:val="center"/>
          </w:tcPr>
          <w:p w14:paraId="1DBF0D1C" w14:textId="77777777" w:rsidR="002F0599" w:rsidRPr="002D2A33" w:rsidRDefault="002F0599" w:rsidP="00827C84">
            <w:pPr>
              <w:spacing w:line="0" w:lineRule="atLeast"/>
              <w:ind w:firstLine="0"/>
              <w:jc w:val="center"/>
              <w:rPr>
                <w:sz w:val="20"/>
                <w:szCs w:val="20"/>
              </w:rPr>
            </w:pPr>
            <w:r w:rsidRPr="002D2A33">
              <w:rPr>
                <w:sz w:val="20"/>
                <w:szCs w:val="20"/>
              </w:rPr>
              <w:t>10</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4566BB32" w14:textId="77777777" w:rsidR="002F0599" w:rsidRPr="002D2A33" w:rsidRDefault="002F0599" w:rsidP="00827C84">
            <w:pPr>
              <w:spacing w:line="0" w:lineRule="atLeast"/>
              <w:ind w:firstLine="0"/>
              <w:jc w:val="center"/>
              <w:rPr>
                <w:sz w:val="20"/>
                <w:szCs w:val="20"/>
              </w:rPr>
            </w:pPr>
            <w:r w:rsidRPr="002D2A33">
              <w:rPr>
                <w:sz w:val="20"/>
                <w:szCs w:val="20"/>
              </w:rPr>
              <w:t>11</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112846B5" w14:textId="77777777" w:rsidR="002F0599" w:rsidRPr="002D2A33" w:rsidRDefault="002F0599" w:rsidP="00827C84">
            <w:pPr>
              <w:spacing w:line="0" w:lineRule="atLeast"/>
              <w:ind w:firstLine="0"/>
              <w:jc w:val="center"/>
              <w:rPr>
                <w:sz w:val="20"/>
                <w:szCs w:val="20"/>
              </w:rPr>
            </w:pPr>
            <w:r w:rsidRPr="002D2A33">
              <w:rPr>
                <w:sz w:val="20"/>
                <w:szCs w:val="20"/>
              </w:rPr>
              <w:t>12</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512D438D" w14:textId="77777777" w:rsidR="002F0599" w:rsidRPr="002D2A33" w:rsidRDefault="002F0599" w:rsidP="00827C84">
            <w:pPr>
              <w:spacing w:line="0" w:lineRule="atLeast"/>
              <w:ind w:firstLine="0"/>
              <w:jc w:val="center"/>
              <w:rPr>
                <w:sz w:val="20"/>
                <w:szCs w:val="20"/>
              </w:rPr>
            </w:pPr>
            <w:r w:rsidRPr="002D2A33">
              <w:rPr>
                <w:sz w:val="20"/>
                <w:szCs w:val="20"/>
              </w:rPr>
              <w:t>13</w:t>
            </w:r>
          </w:p>
        </w:tc>
        <w:tc>
          <w:tcPr>
            <w:tcW w:w="437" w:type="pct"/>
            <w:tcBorders>
              <w:top w:val="single" w:sz="4" w:space="0" w:color="auto"/>
              <w:left w:val="single" w:sz="4" w:space="0" w:color="auto"/>
              <w:bottom w:val="single" w:sz="4" w:space="0" w:color="auto"/>
              <w:right w:val="single" w:sz="4" w:space="0" w:color="auto"/>
            </w:tcBorders>
            <w:vAlign w:val="center"/>
          </w:tcPr>
          <w:p w14:paraId="50856218" w14:textId="77777777" w:rsidR="002F0599" w:rsidRPr="002D2A33" w:rsidRDefault="002F0599" w:rsidP="00827C84">
            <w:pPr>
              <w:spacing w:line="0" w:lineRule="atLeast"/>
              <w:ind w:firstLine="0"/>
              <w:jc w:val="center"/>
              <w:rPr>
                <w:sz w:val="20"/>
                <w:szCs w:val="20"/>
              </w:rPr>
            </w:pPr>
            <w:r w:rsidRPr="002D2A33">
              <w:rPr>
                <w:sz w:val="20"/>
                <w:szCs w:val="20"/>
              </w:rPr>
              <w:t>14</w:t>
            </w:r>
          </w:p>
        </w:tc>
      </w:tr>
      <w:tr w:rsidR="002F0599" w:rsidRPr="002D2A33" w14:paraId="52BE2D41" w14:textId="77777777" w:rsidTr="00827C84">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34E4500A" w14:textId="77777777" w:rsidR="002F0599" w:rsidRPr="002D2A33" w:rsidRDefault="002F0599" w:rsidP="00827C84">
            <w:pPr>
              <w:spacing w:line="0" w:lineRule="atLeast"/>
              <w:ind w:firstLine="0"/>
              <w:jc w:val="center"/>
              <w:rPr>
                <w:sz w:val="20"/>
                <w:szCs w:val="20"/>
              </w:rPr>
            </w:pPr>
            <w:r w:rsidRPr="002D2A33">
              <w:rPr>
                <w:sz w:val="20"/>
                <w:szCs w:val="20"/>
              </w:rPr>
              <w:t>1</w:t>
            </w:r>
          </w:p>
        </w:tc>
        <w:tc>
          <w:tcPr>
            <w:tcW w:w="241" w:type="pct"/>
            <w:tcBorders>
              <w:top w:val="single" w:sz="4" w:space="0" w:color="auto"/>
              <w:left w:val="single" w:sz="4" w:space="0" w:color="auto"/>
              <w:bottom w:val="single" w:sz="4" w:space="0" w:color="auto"/>
              <w:right w:val="single" w:sz="4" w:space="0" w:color="auto"/>
            </w:tcBorders>
            <w:shd w:val="clear" w:color="auto" w:fill="auto"/>
            <w:vAlign w:val="center"/>
          </w:tcPr>
          <w:p w14:paraId="35DF614E" w14:textId="77777777" w:rsidR="002F0599" w:rsidRPr="002D2A33" w:rsidRDefault="002F0599" w:rsidP="00827C84">
            <w:pPr>
              <w:spacing w:line="0" w:lineRule="atLeast"/>
              <w:ind w:firstLine="0"/>
              <w:jc w:val="center"/>
              <w:rPr>
                <w:sz w:val="20"/>
                <w:szCs w:val="20"/>
              </w:rPr>
            </w:pPr>
            <w:r w:rsidRPr="002D2A33">
              <w:rPr>
                <w:sz w:val="20"/>
                <w:szCs w:val="20"/>
              </w:rPr>
              <w:t>1</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55A4C6B9" w14:textId="77777777" w:rsidR="002F0599" w:rsidRPr="002D2A33" w:rsidRDefault="002F0599" w:rsidP="00827C84">
            <w:pPr>
              <w:keepNext/>
              <w:keepLines/>
              <w:suppressLineNumbers/>
              <w:spacing w:line="0" w:lineRule="atLeast"/>
              <w:ind w:firstLine="0"/>
              <w:jc w:val="center"/>
              <w:rPr>
                <w:sz w:val="20"/>
                <w:szCs w:val="20"/>
              </w:rPr>
            </w:pPr>
            <w:r w:rsidRPr="002D2A33">
              <w:rPr>
                <w:sz w:val="20"/>
                <w:szCs w:val="20"/>
              </w:rPr>
              <w:t xml:space="preserve">«Авалон – </w:t>
            </w:r>
          </w:p>
          <w:p w14:paraId="2D689BCC" w14:textId="77777777" w:rsidR="002F0599" w:rsidRPr="002D2A33" w:rsidRDefault="002F0599" w:rsidP="00827C84">
            <w:pPr>
              <w:spacing w:line="0" w:lineRule="atLeast"/>
              <w:ind w:firstLine="0"/>
              <w:jc w:val="center"/>
              <w:rPr>
                <w:sz w:val="20"/>
                <w:szCs w:val="20"/>
              </w:rPr>
            </w:pPr>
            <w:r w:rsidRPr="002D2A33">
              <w:rPr>
                <w:sz w:val="20"/>
                <w:szCs w:val="20"/>
              </w:rPr>
              <w:t>Школа №2»</w:t>
            </w:r>
          </w:p>
        </w:tc>
        <w:tc>
          <w:tcPr>
            <w:tcW w:w="789" w:type="pct"/>
            <w:tcBorders>
              <w:top w:val="single" w:sz="4" w:space="0" w:color="auto"/>
              <w:left w:val="single" w:sz="4" w:space="0" w:color="auto"/>
              <w:bottom w:val="single" w:sz="4" w:space="0" w:color="auto"/>
              <w:right w:val="single" w:sz="4" w:space="0" w:color="auto"/>
            </w:tcBorders>
            <w:shd w:val="clear" w:color="auto" w:fill="auto"/>
            <w:vAlign w:val="center"/>
          </w:tcPr>
          <w:p w14:paraId="212DACDD" w14:textId="77777777" w:rsidR="002F0599" w:rsidRPr="002D2A33" w:rsidRDefault="002F0599" w:rsidP="00827C84">
            <w:pPr>
              <w:spacing w:line="0" w:lineRule="atLeast"/>
              <w:ind w:firstLine="0"/>
              <w:jc w:val="center"/>
              <w:rPr>
                <w:sz w:val="20"/>
                <w:szCs w:val="20"/>
              </w:rPr>
            </w:pPr>
            <w:r w:rsidRPr="002D2A33">
              <w:rPr>
                <w:sz w:val="20"/>
                <w:szCs w:val="20"/>
              </w:rPr>
              <w:t xml:space="preserve">Авалон-5 мкр-18 мкр- Вишневая- 7 «Б» мкр - Вавилова- Финский комплекс-Сбербанк-Смена-Лидия- Студенческая- МФЦ- Ж/д вокзал-Общежитие -Почта-Больница-Светлана-Школа №2-Торговый центр - Таежная-ЮГА-Ромашка </w:t>
            </w:r>
            <w:r w:rsidRPr="002D2A33">
              <w:rPr>
                <w:color w:val="FF0000"/>
                <w:sz w:val="20"/>
                <w:szCs w:val="20"/>
              </w:rPr>
              <w:t xml:space="preserve"> </w:t>
            </w:r>
            <w:r w:rsidRPr="002D2A33">
              <w:rPr>
                <w:sz w:val="20"/>
                <w:szCs w:val="20"/>
              </w:rPr>
              <w:t>- ЮИИЦ – Ж/д вокзал – Рынок – Горгаз – Лидия – Смена - Сбербанк – Финский комплекс – 7 мкр – Вавилова – 18 мкр- Южная- Авалон</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14:paraId="704D6643" w14:textId="77777777" w:rsidR="002F0599" w:rsidRPr="002D2A33" w:rsidRDefault="002F0599" w:rsidP="00827C84">
            <w:pPr>
              <w:spacing w:line="0" w:lineRule="atLeast"/>
              <w:ind w:firstLine="0"/>
              <w:jc w:val="center"/>
              <w:rPr>
                <w:sz w:val="20"/>
                <w:szCs w:val="20"/>
              </w:rPr>
            </w:pPr>
            <w:r w:rsidRPr="002D2A33">
              <w:rPr>
                <w:sz w:val="20"/>
                <w:szCs w:val="20"/>
              </w:rPr>
              <w:t>ул. Чкалова, ул. Декабристов, ул. Садовая, ул. Студенческая, ул. Железнодорожная, ул. Лесозаготовителей, ул. 40 лет Победы, ул. Спортивная, ул. Энтузиастов, ул. Мира, ул. Таежная, ул. Гастелло</w:t>
            </w:r>
          </w:p>
        </w:tc>
        <w:tc>
          <w:tcPr>
            <w:tcW w:w="205" w:type="pct"/>
            <w:tcBorders>
              <w:top w:val="single" w:sz="4" w:space="0" w:color="auto"/>
              <w:left w:val="single" w:sz="4" w:space="0" w:color="auto"/>
              <w:bottom w:val="single" w:sz="4" w:space="0" w:color="auto"/>
              <w:right w:val="single" w:sz="4" w:space="0" w:color="auto"/>
            </w:tcBorders>
            <w:shd w:val="clear" w:color="auto" w:fill="auto"/>
            <w:vAlign w:val="center"/>
          </w:tcPr>
          <w:p w14:paraId="6458F938" w14:textId="77777777" w:rsidR="002F0599" w:rsidRPr="002D2A33" w:rsidRDefault="002F0599" w:rsidP="00827C84">
            <w:pPr>
              <w:spacing w:line="0" w:lineRule="atLeast"/>
              <w:ind w:firstLine="0"/>
              <w:jc w:val="center"/>
              <w:rPr>
                <w:sz w:val="20"/>
                <w:szCs w:val="20"/>
              </w:rPr>
            </w:pPr>
            <w:r w:rsidRPr="002D2A33">
              <w:rPr>
                <w:sz w:val="20"/>
                <w:szCs w:val="20"/>
              </w:rPr>
              <w:t>23,8</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445DD44D" w14:textId="77777777" w:rsidR="002F0599" w:rsidRPr="002D2A33" w:rsidRDefault="002F0599" w:rsidP="00827C84">
            <w:pPr>
              <w:spacing w:line="0" w:lineRule="atLeast"/>
              <w:ind w:firstLine="0"/>
              <w:jc w:val="center"/>
              <w:rPr>
                <w:sz w:val="20"/>
                <w:szCs w:val="20"/>
              </w:rPr>
            </w:pPr>
            <w:r w:rsidRPr="002D2A33">
              <w:rPr>
                <w:sz w:val="20"/>
                <w:szCs w:val="20"/>
              </w:rPr>
              <w:t>НРТ</w:t>
            </w:r>
          </w:p>
        </w:tc>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5EA66A95" w14:textId="77777777" w:rsidR="002F0599" w:rsidRPr="002D2A33" w:rsidRDefault="002F0599" w:rsidP="00827C84">
            <w:pPr>
              <w:spacing w:line="0" w:lineRule="atLeast"/>
              <w:ind w:firstLine="0"/>
              <w:jc w:val="center"/>
              <w:rPr>
                <w:sz w:val="20"/>
                <w:szCs w:val="20"/>
              </w:rPr>
            </w:pPr>
            <w:r w:rsidRPr="002D2A33">
              <w:rPr>
                <w:sz w:val="20"/>
                <w:szCs w:val="20"/>
              </w:rPr>
              <w:t>А</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tcPr>
          <w:p w14:paraId="3153C373" w14:textId="77777777" w:rsidR="002F0599" w:rsidRPr="002D2A33" w:rsidRDefault="002F0599" w:rsidP="00827C84">
            <w:pPr>
              <w:spacing w:line="0" w:lineRule="atLeast"/>
              <w:ind w:firstLine="0"/>
              <w:jc w:val="center"/>
              <w:rPr>
                <w:sz w:val="20"/>
                <w:szCs w:val="20"/>
              </w:rPr>
            </w:pPr>
            <w:r w:rsidRPr="002D2A33">
              <w:rPr>
                <w:sz w:val="20"/>
                <w:szCs w:val="20"/>
              </w:rPr>
              <w:t>М</w:t>
            </w:r>
          </w:p>
        </w:tc>
        <w:tc>
          <w:tcPr>
            <w:tcW w:w="205" w:type="pct"/>
            <w:tcBorders>
              <w:top w:val="single" w:sz="4" w:space="0" w:color="auto"/>
              <w:left w:val="single" w:sz="4" w:space="0" w:color="auto"/>
              <w:bottom w:val="single" w:sz="4" w:space="0" w:color="auto"/>
              <w:right w:val="single" w:sz="4" w:space="0" w:color="auto"/>
            </w:tcBorders>
            <w:shd w:val="clear" w:color="auto" w:fill="auto"/>
            <w:vAlign w:val="center"/>
          </w:tcPr>
          <w:p w14:paraId="757DED23" w14:textId="77777777" w:rsidR="002F0599" w:rsidRPr="002D2A33" w:rsidRDefault="002F0599" w:rsidP="00827C84">
            <w:pPr>
              <w:spacing w:line="0" w:lineRule="atLeast"/>
              <w:ind w:firstLine="0"/>
              <w:jc w:val="center"/>
              <w:rPr>
                <w:sz w:val="20"/>
                <w:szCs w:val="20"/>
              </w:rPr>
            </w:pPr>
            <w:r w:rsidRPr="002D2A33">
              <w:rPr>
                <w:sz w:val="20"/>
                <w:szCs w:val="20"/>
              </w:rPr>
              <w:t>10</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7AFF5A29" w14:textId="77777777" w:rsidR="002F0599" w:rsidRPr="002D2A33" w:rsidRDefault="002F0599" w:rsidP="00827C84">
            <w:pPr>
              <w:spacing w:line="0" w:lineRule="atLeast"/>
              <w:ind w:firstLine="0"/>
              <w:jc w:val="center"/>
              <w:rPr>
                <w:sz w:val="20"/>
                <w:szCs w:val="20"/>
              </w:rPr>
            </w:pPr>
            <w:r w:rsidRPr="002D2A33">
              <w:rPr>
                <w:sz w:val="20"/>
                <w:szCs w:val="20"/>
              </w:rPr>
              <w:t>4</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3132E03D" w14:textId="77777777" w:rsidR="002F0599" w:rsidRPr="002D2A33" w:rsidRDefault="002F0599" w:rsidP="00827C84">
            <w:pPr>
              <w:spacing w:line="0" w:lineRule="atLeast"/>
              <w:ind w:firstLine="0"/>
              <w:jc w:val="center"/>
              <w:rPr>
                <w:sz w:val="20"/>
                <w:szCs w:val="20"/>
              </w:rPr>
            </w:pPr>
            <w:r w:rsidRPr="002D2A33">
              <w:rPr>
                <w:sz w:val="20"/>
                <w:szCs w:val="20"/>
              </w:rPr>
              <w:t>ИП Стахеев Д.А.</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07D15C0E" w14:textId="77777777" w:rsidR="002F0599" w:rsidRPr="002D2A33" w:rsidRDefault="002F0599" w:rsidP="00827C84">
            <w:pPr>
              <w:spacing w:line="0" w:lineRule="atLeast"/>
              <w:ind w:firstLine="0"/>
              <w:jc w:val="center"/>
              <w:rPr>
                <w:sz w:val="20"/>
                <w:szCs w:val="20"/>
              </w:rPr>
            </w:pPr>
            <w:r w:rsidRPr="002D2A33">
              <w:rPr>
                <w:sz w:val="20"/>
                <w:szCs w:val="20"/>
              </w:rPr>
              <w:t>628241, Тюменская область, Ханты-Мансийский автономный округ – Югра, г. Советский, ул. Наладчиков, д. 7, кв. 1</w:t>
            </w:r>
          </w:p>
        </w:tc>
        <w:tc>
          <w:tcPr>
            <w:tcW w:w="437" w:type="pct"/>
            <w:tcBorders>
              <w:top w:val="single" w:sz="4" w:space="0" w:color="auto"/>
              <w:left w:val="single" w:sz="4" w:space="0" w:color="auto"/>
              <w:bottom w:val="single" w:sz="4" w:space="0" w:color="auto"/>
              <w:right w:val="single" w:sz="4" w:space="0" w:color="auto"/>
            </w:tcBorders>
            <w:vAlign w:val="center"/>
          </w:tcPr>
          <w:p w14:paraId="05C53B0A" w14:textId="77777777" w:rsidR="002F0599" w:rsidRPr="002D2A33" w:rsidRDefault="002F0599" w:rsidP="00827C84">
            <w:pPr>
              <w:spacing w:line="0" w:lineRule="atLeast"/>
              <w:ind w:firstLine="0"/>
              <w:jc w:val="center"/>
              <w:rPr>
                <w:sz w:val="20"/>
                <w:szCs w:val="20"/>
              </w:rPr>
            </w:pPr>
            <w:r w:rsidRPr="002D2A33">
              <w:rPr>
                <w:sz w:val="20"/>
                <w:szCs w:val="20"/>
              </w:rPr>
              <w:t>01.01.2017-31.12.2021</w:t>
            </w:r>
          </w:p>
          <w:p w14:paraId="7A7699B7" w14:textId="77777777" w:rsidR="002F0599" w:rsidRPr="002D2A33" w:rsidRDefault="002F0599" w:rsidP="00827C84">
            <w:pPr>
              <w:spacing w:line="0" w:lineRule="atLeast"/>
              <w:ind w:firstLine="0"/>
              <w:jc w:val="center"/>
              <w:rPr>
                <w:sz w:val="20"/>
                <w:szCs w:val="20"/>
              </w:rPr>
            </w:pPr>
          </w:p>
          <w:p w14:paraId="32F3EC54" w14:textId="77777777" w:rsidR="002F0599" w:rsidRPr="002D2A33" w:rsidRDefault="002F0599" w:rsidP="00827C84">
            <w:pPr>
              <w:spacing w:line="0" w:lineRule="atLeast"/>
              <w:ind w:firstLine="0"/>
              <w:jc w:val="center"/>
              <w:rPr>
                <w:sz w:val="20"/>
                <w:szCs w:val="20"/>
              </w:rPr>
            </w:pPr>
            <w:r w:rsidRPr="002D2A33">
              <w:rPr>
                <w:sz w:val="20"/>
                <w:szCs w:val="20"/>
              </w:rPr>
              <w:t>01.01.2022-31.12.2026</w:t>
            </w:r>
          </w:p>
        </w:tc>
      </w:tr>
      <w:tr w:rsidR="002F0599" w:rsidRPr="002D2A33" w14:paraId="625448F9" w14:textId="77777777" w:rsidTr="00827C84">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64DAEF2D" w14:textId="77777777" w:rsidR="002F0599" w:rsidRPr="002D2A33" w:rsidRDefault="002F0599" w:rsidP="00827C84">
            <w:pPr>
              <w:spacing w:line="0" w:lineRule="atLeast"/>
              <w:ind w:firstLine="0"/>
              <w:jc w:val="center"/>
              <w:rPr>
                <w:sz w:val="20"/>
                <w:szCs w:val="20"/>
              </w:rPr>
            </w:pPr>
            <w:r w:rsidRPr="002D2A33">
              <w:rPr>
                <w:sz w:val="20"/>
                <w:szCs w:val="20"/>
              </w:rPr>
              <w:t>2</w:t>
            </w:r>
          </w:p>
        </w:tc>
        <w:tc>
          <w:tcPr>
            <w:tcW w:w="241" w:type="pct"/>
            <w:tcBorders>
              <w:top w:val="single" w:sz="4" w:space="0" w:color="auto"/>
              <w:left w:val="nil"/>
              <w:bottom w:val="single" w:sz="4" w:space="0" w:color="auto"/>
              <w:right w:val="single" w:sz="4" w:space="0" w:color="auto"/>
            </w:tcBorders>
            <w:shd w:val="clear" w:color="auto" w:fill="auto"/>
            <w:vAlign w:val="center"/>
          </w:tcPr>
          <w:p w14:paraId="3E168603" w14:textId="77777777" w:rsidR="002F0599" w:rsidRPr="002D2A33" w:rsidRDefault="002F0599" w:rsidP="00827C84">
            <w:pPr>
              <w:spacing w:line="0" w:lineRule="atLeast"/>
              <w:ind w:firstLine="0"/>
              <w:jc w:val="center"/>
              <w:rPr>
                <w:sz w:val="20"/>
                <w:szCs w:val="20"/>
              </w:rPr>
            </w:pPr>
            <w:r w:rsidRPr="002D2A33">
              <w:rPr>
                <w:sz w:val="20"/>
                <w:szCs w:val="20"/>
              </w:rPr>
              <w:t>2</w:t>
            </w:r>
          </w:p>
        </w:tc>
        <w:tc>
          <w:tcPr>
            <w:tcW w:w="543" w:type="pct"/>
            <w:tcBorders>
              <w:top w:val="single" w:sz="4" w:space="0" w:color="auto"/>
              <w:left w:val="nil"/>
              <w:bottom w:val="single" w:sz="4" w:space="0" w:color="auto"/>
              <w:right w:val="single" w:sz="4" w:space="0" w:color="auto"/>
            </w:tcBorders>
            <w:shd w:val="clear" w:color="auto" w:fill="auto"/>
            <w:vAlign w:val="center"/>
          </w:tcPr>
          <w:p w14:paraId="011FF3D1" w14:textId="77777777" w:rsidR="002F0599" w:rsidRPr="002D2A33" w:rsidRDefault="002F0599" w:rsidP="00827C84">
            <w:pPr>
              <w:keepNext/>
              <w:keepLines/>
              <w:suppressLineNumbers/>
              <w:spacing w:line="0" w:lineRule="atLeast"/>
              <w:ind w:firstLine="0"/>
              <w:jc w:val="center"/>
              <w:rPr>
                <w:sz w:val="20"/>
                <w:szCs w:val="20"/>
              </w:rPr>
            </w:pPr>
            <w:r w:rsidRPr="002D2A33">
              <w:rPr>
                <w:sz w:val="20"/>
                <w:szCs w:val="20"/>
              </w:rPr>
              <w:t>«Школа №6 –</w:t>
            </w:r>
          </w:p>
          <w:p w14:paraId="41D93A6B" w14:textId="77777777" w:rsidR="002F0599" w:rsidRPr="002D2A33" w:rsidRDefault="002F0599" w:rsidP="00827C84">
            <w:pPr>
              <w:keepNext/>
              <w:keepLines/>
              <w:suppressLineNumbers/>
              <w:spacing w:line="0" w:lineRule="atLeast"/>
              <w:ind w:firstLine="0"/>
              <w:jc w:val="center"/>
              <w:rPr>
                <w:sz w:val="20"/>
                <w:szCs w:val="20"/>
              </w:rPr>
            </w:pPr>
            <w:r w:rsidRPr="002D2A33">
              <w:rPr>
                <w:sz w:val="20"/>
                <w:szCs w:val="20"/>
              </w:rPr>
              <w:t>Школа №2»</w:t>
            </w:r>
          </w:p>
        </w:tc>
        <w:tc>
          <w:tcPr>
            <w:tcW w:w="789" w:type="pct"/>
            <w:tcBorders>
              <w:top w:val="single" w:sz="4" w:space="0" w:color="auto"/>
              <w:left w:val="nil"/>
              <w:bottom w:val="single" w:sz="4" w:space="0" w:color="auto"/>
              <w:right w:val="single" w:sz="4" w:space="0" w:color="auto"/>
            </w:tcBorders>
            <w:shd w:val="clear" w:color="auto" w:fill="auto"/>
          </w:tcPr>
          <w:p w14:paraId="45A2FC21" w14:textId="77777777" w:rsidR="002F0599" w:rsidRPr="002D2A33" w:rsidRDefault="002F0599" w:rsidP="00827C84">
            <w:pPr>
              <w:keepNext/>
              <w:keepLines/>
              <w:suppressLineNumbers/>
              <w:spacing w:line="0" w:lineRule="atLeast"/>
              <w:ind w:firstLine="0"/>
              <w:rPr>
                <w:sz w:val="20"/>
                <w:szCs w:val="20"/>
              </w:rPr>
            </w:pPr>
            <w:r w:rsidRPr="002D2A33">
              <w:rPr>
                <w:sz w:val="20"/>
                <w:szCs w:val="20"/>
              </w:rPr>
              <w:t>Школа №6- Финский комплекс-Сбербанк- Смена- Лидия-ФСК-5 мкр - Декабристов- Авалон – 5 мкр – Декабристов- Лайнер-Школа №1-почта-</w:t>
            </w:r>
            <w:r w:rsidRPr="002D2A33">
              <w:rPr>
                <w:sz w:val="20"/>
                <w:szCs w:val="20"/>
              </w:rPr>
              <w:lastRenderedPageBreak/>
              <w:t>Больница- Светлана-Школа №2-Торговый центр - Таежная-ЮГА - Ромашка-ЮИИЦ- Общежитие - Ж/д вокзал-Рынок - Горгаз- Лидия-Смена-Сбербанк-Финский комплекс</w:t>
            </w:r>
          </w:p>
        </w:tc>
        <w:tc>
          <w:tcPr>
            <w:tcW w:w="702" w:type="pct"/>
            <w:tcBorders>
              <w:top w:val="single" w:sz="4" w:space="0" w:color="auto"/>
              <w:left w:val="nil"/>
              <w:bottom w:val="single" w:sz="4" w:space="0" w:color="auto"/>
              <w:right w:val="single" w:sz="4" w:space="0" w:color="auto"/>
            </w:tcBorders>
            <w:shd w:val="clear" w:color="auto" w:fill="auto"/>
            <w:vAlign w:val="center"/>
          </w:tcPr>
          <w:p w14:paraId="18AF5A74" w14:textId="77777777" w:rsidR="002F0599" w:rsidRPr="002D2A33" w:rsidRDefault="002F0599" w:rsidP="00827C84">
            <w:pPr>
              <w:spacing w:line="0" w:lineRule="atLeast"/>
              <w:ind w:firstLine="0"/>
              <w:jc w:val="center"/>
              <w:rPr>
                <w:sz w:val="20"/>
                <w:szCs w:val="20"/>
              </w:rPr>
            </w:pPr>
            <w:r w:rsidRPr="002D2A33">
              <w:rPr>
                <w:sz w:val="20"/>
                <w:szCs w:val="20"/>
              </w:rPr>
              <w:lastRenderedPageBreak/>
              <w:t xml:space="preserve">ул. Ермака, ул. Вавилова, ул. Садовая, ул. Декабристов, ул. Чкалова, ул. Октябрьская, ул. Ленина, ул. 40 лет </w:t>
            </w:r>
            <w:r w:rsidRPr="002D2A33">
              <w:rPr>
                <w:sz w:val="20"/>
                <w:szCs w:val="20"/>
              </w:rPr>
              <w:lastRenderedPageBreak/>
              <w:t>Победы, ул. Спортивная, ул. Энтузиастов, ул. Мира, ул. Таежная, ул. Гастелло, ул. Лесозаготовителей, ул. Железнодорожная, ул. Студенческая</w:t>
            </w:r>
          </w:p>
        </w:tc>
        <w:tc>
          <w:tcPr>
            <w:tcW w:w="205" w:type="pct"/>
            <w:tcBorders>
              <w:top w:val="single" w:sz="4" w:space="0" w:color="auto"/>
              <w:left w:val="nil"/>
              <w:bottom w:val="single" w:sz="4" w:space="0" w:color="auto"/>
              <w:right w:val="single" w:sz="4" w:space="0" w:color="auto"/>
            </w:tcBorders>
            <w:shd w:val="clear" w:color="auto" w:fill="auto"/>
            <w:vAlign w:val="center"/>
          </w:tcPr>
          <w:p w14:paraId="1A2DCD2A" w14:textId="77777777" w:rsidR="002F0599" w:rsidRPr="002D2A33" w:rsidRDefault="002F0599" w:rsidP="00827C84">
            <w:pPr>
              <w:spacing w:line="0" w:lineRule="atLeast"/>
              <w:ind w:firstLine="0"/>
              <w:jc w:val="center"/>
              <w:rPr>
                <w:sz w:val="20"/>
                <w:szCs w:val="20"/>
              </w:rPr>
            </w:pPr>
            <w:r w:rsidRPr="002D2A33">
              <w:rPr>
                <w:sz w:val="20"/>
                <w:szCs w:val="20"/>
              </w:rPr>
              <w:lastRenderedPageBreak/>
              <w:t>32,3</w:t>
            </w:r>
          </w:p>
        </w:tc>
        <w:tc>
          <w:tcPr>
            <w:tcW w:w="216" w:type="pct"/>
            <w:tcBorders>
              <w:top w:val="single" w:sz="4" w:space="0" w:color="auto"/>
              <w:left w:val="nil"/>
              <w:bottom w:val="single" w:sz="4" w:space="0" w:color="auto"/>
              <w:right w:val="single" w:sz="4" w:space="0" w:color="auto"/>
            </w:tcBorders>
            <w:shd w:val="clear" w:color="auto" w:fill="auto"/>
            <w:vAlign w:val="center"/>
          </w:tcPr>
          <w:p w14:paraId="6A24807F" w14:textId="77777777" w:rsidR="002F0599" w:rsidRPr="002D2A33" w:rsidRDefault="002F0599" w:rsidP="00827C84">
            <w:pPr>
              <w:spacing w:line="0" w:lineRule="atLeast"/>
              <w:ind w:firstLine="0"/>
              <w:jc w:val="center"/>
              <w:rPr>
                <w:sz w:val="20"/>
                <w:szCs w:val="20"/>
              </w:rPr>
            </w:pPr>
            <w:r w:rsidRPr="002D2A33">
              <w:rPr>
                <w:sz w:val="20"/>
                <w:szCs w:val="20"/>
              </w:rPr>
              <w:t>НРТ</w:t>
            </w:r>
          </w:p>
        </w:tc>
        <w:tc>
          <w:tcPr>
            <w:tcW w:w="165" w:type="pct"/>
            <w:tcBorders>
              <w:top w:val="single" w:sz="4" w:space="0" w:color="auto"/>
              <w:left w:val="nil"/>
              <w:bottom w:val="single" w:sz="4" w:space="0" w:color="auto"/>
              <w:right w:val="single" w:sz="4" w:space="0" w:color="auto"/>
            </w:tcBorders>
            <w:shd w:val="clear" w:color="auto" w:fill="auto"/>
            <w:vAlign w:val="center"/>
          </w:tcPr>
          <w:p w14:paraId="156289D7" w14:textId="77777777" w:rsidR="002F0599" w:rsidRPr="002D2A33" w:rsidRDefault="002F0599" w:rsidP="00827C84">
            <w:pPr>
              <w:spacing w:line="0" w:lineRule="atLeast"/>
              <w:ind w:firstLine="0"/>
              <w:jc w:val="center"/>
              <w:rPr>
                <w:sz w:val="20"/>
                <w:szCs w:val="20"/>
              </w:rPr>
            </w:pPr>
            <w:r w:rsidRPr="002D2A33">
              <w:rPr>
                <w:sz w:val="20"/>
                <w:szCs w:val="20"/>
              </w:rPr>
              <w:t>А</w:t>
            </w:r>
          </w:p>
        </w:tc>
        <w:tc>
          <w:tcPr>
            <w:tcW w:w="174" w:type="pct"/>
            <w:tcBorders>
              <w:top w:val="single" w:sz="4" w:space="0" w:color="auto"/>
              <w:left w:val="nil"/>
              <w:bottom w:val="single" w:sz="4" w:space="0" w:color="auto"/>
              <w:right w:val="single" w:sz="4" w:space="0" w:color="auto"/>
            </w:tcBorders>
            <w:shd w:val="clear" w:color="auto" w:fill="auto"/>
            <w:vAlign w:val="center"/>
          </w:tcPr>
          <w:p w14:paraId="004EC0B2" w14:textId="77777777" w:rsidR="002F0599" w:rsidRPr="002D2A33" w:rsidRDefault="002F0599" w:rsidP="00827C84">
            <w:pPr>
              <w:spacing w:line="0" w:lineRule="atLeast"/>
              <w:ind w:firstLine="0"/>
              <w:jc w:val="center"/>
              <w:rPr>
                <w:sz w:val="20"/>
                <w:szCs w:val="20"/>
              </w:rPr>
            </w:pPr>
            <w:r w:rsidRPr="002D2A33">
              <w:rPr>
                <w:sz w:val="20"/>
                <w:szCs w:val="20"/>
              </w:rPr>
              <w:t>М</w:t>
            </w:r>
          </w:p>
        </w:tc>
        <w:tc>
          <w:tcPr>
            <w:tcW w:w="205" w:type="pct"/>
            <w:tcBorders>
              <w:top w:val="single" w:sz="4" w:space="0" w:color="auto"/>
              <w:left w:val="nil"/>
              <w:bottom w:val="single" w:sz="4" w:space="0" w:color="auto"/>
              <w:right w:val="single" w:sz="4" w:space="0" w:color="auto"/>
            </w:tcBorders>
            <w:shd w:val="clear" w:color="auto" w:fill="auto"/>
            <w:vAlign w:val="center"/>
          </w:tcPr>
          <w:p w14:paraId="684319FE" w14:textId="77777777" w:rsidR="002F0599" w:rsidRPr="002D2A33" w:rsidRDefault="002F0599" w:rsidP="00827C84">
            <w:pPr>
              <w:spacing w:line="0" w:lineRule="atLeast"/>
              <w:ind w:firstLine="0"/>
              <w:jc w:val="center"/>
              <w:rPr>
                <w:sz w:val="20"/>
                <w:szCs w:val="20"/>
              </w:rPr>
            </w:pPr>
            <w:r w:rsidRPr="002D2A33">
              <w:rPr>
                <w:sz w:val="20"/>
                <w:szCs w:val="20"/>
              </w:rPr>
              <w:t>1</w:t>
            </w:r>
          </w:p>
        </w:tc>
        <w:tc>
          <w:tcPr>
            <w:tcW w:w="293" w:type="pct"/>
            <w:tcBorders>
              <w:top w:val="single" w:sz="4" w:space="0" w:color="auto"/>
              <w:left w:val="nil"/>
              <w:bottom w:val="single" w:sz="4" w:space="0" w:color="auto"/>
              <w:right w:val="single" w:sz="4" w:space="0" w:color="auto"/>
            </w:tcBorders>
            <w:shd w:val="clear" w:color="auto" w:fill="auto"/>
            <w:vAlign w:val="center"/>
          </w:tcPr>
          <w:p w14:paraId="7149215A" w14:textId="77777777" w:rsidR="002F0599" w:rsidRPr="002D2A33" w:rsidRDefault="002F0599" w:rsidP="00827C84">
            <w:pPr>
              <w:spacing w:line="0" w:lineRule="atLeast"/>
              <w:ind w:firstLine="0"/>
              <w:jc w:val="center"/>
              <w:rPr>
                <w:sz w:val="20"/>
                <w:szCs w:val="20"/>
              </w:rPr>
            </w:pPr>
            <w:r w:rsidRPr="002D2A33">
              <w:rPr>
                <w:sz w:val="20"/>
                <w:szCs w:val="20"/>
              </w:rPr>
              <w:t>4</w:t>
            </w:r>
          </w:p>
        </w:tc>
        <w:tc>
          <w:tcPr>
            <w:tcW w:w="365" w:type="pct"/>
            <w:tcBorders>
              <w:top w:val="single" w:sz="4" w:space="0" w:color="auto"/>
              <w:left w:val="nil"/>
              <w:bottom w:val="single" w:sz="4" w:space="0" w:color="auto"/>
              <w:right w:val="single" w:sz="4" w:space="0" w:color="auto"/>
            </w:tcBorders>
            <w:shd w:val="clear" w:color="auto" w:fill="auto"/>
            <w:vAlign w:val="center"/>
          </w:tcPr>
          <w:p w14:paraId="1D91807E" w14:textId="77777777" w:rsidR="002F0599" w:rsidRPr="002D2A33" w:rsidRDefault="002F0599" w:rsidP="00827C84">
            <w:pPr>
              <w:spacing w:line="0" w:lineRule="atLeast"/>
              <w:ind w:firstLine="0"/>
              <w:jc w:val="center"/>
              <w:rPr>
                <w:sz w:val="20"/>
                <w:szCs w:val="20"/>
              </w:rPr>
            </w:pPr>
          </w:p>
        </w:tc>
        <w:tc>
          <w:tcPr>
            <w:tcW w:w="500" w:type="pct"/>
            <w:tcBorders>
              <w:top w:val="single" w:sz="4" w:space="0" w:color="auto"/>
              <w:left w:val="nil"/>
              <w:bottom w:val="single" w:sz="4" w:space="0" w:color="auto"/>
              <w:right w:val="single" w:sz="4" w:space="0" w:color="auto"/>
            </w:tcBorders>
            <w:shd w:val="clear" w:color="auto" w:fill="auto"/>
            <w:vAlign w:val="center"/>
          </w:tcPr>
          <w:p w14:paraId="71FB32EB" w14:textId="77777777" w:rsidR="002F0599" w:rsidRPr="002D2A33" w:rsidRDefault="002F0599" w:rsidP="00827C84">
            <w:pPr>
              <w:spacing w:line="0" w:lineRule="atLeast"/>
              <w:ind w:firstLine="0"/>
              <w:jc w:val="center"/>
              <w:rPr>
                <w:sz w:val="20"/>
                <w:szCs w:val="20"/>
              </w:rPr>
            </w:pPr>
          </w:p>
        </w:tc>
        <w:tc>
          <w:tcPr>
            <w:tcW w:w="437" w:type="pct"/>
            <w:tcBorders>
              <w:top w:val="single" w:sz="4" w:space="0" w:color="auto"/>
              <w:left w:val="nil"/>
              <w:bottom w:val="single" w:sz="4" w:space="0" w:color="auto"/>
              <w:right w:val="single" w:sz="4" w:space="0" w:color="auto"/>
            </w:tcBorders>
          </w:tcPr>
          <w:p w14:paraId="4CDD56B5" w14:textId="77777777" w:rsidR="002F0599" w:rsidRPr="002D2A33" w:rsidRDefault="002F0599" w:rsidP="00827C84">
            <w:pPr>
              <w:spacing w:line="0" w:lineRule="atLeast"/>
              <w:ind w:firstLine="0"/>
              <w:jc w:val="center"/>
              <w:rPr>
                <w:sz w:val="20"/>
                <w:szCs w:val="20"/>
              </w:rPr>
            </w:pPr>
          </w:p>
        </w:tc>
      </w:tr>
      <w:tr w:rsidR="002F0599" w:rsidRPr="002D2A33" w14:paraId="334D1877" w14:textId="77777777" w:rsidTr="00827C84">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568075E3" w14:textId="77777777" w:rsidR="002F0599" w:rsidRPr="002D2A33" w:rsidRDefault="002F0599" w:rsidP="00827C84">
            <w:pPr>
              <w:spacing w:line="0" w:lineRule="atLeast"/>
              <w:ind w:firstLine="0"/>
              <w:jc w:val="center"/>
              <w:rPr>
                <w:sz w:val="20"/>
                <w:szCs w:val="20"/>
              </w:rPr>
            </w:pPr>
            <w:r w:rsidRPr="002D2A33">
              <w:rPr>
                <w:sz w:val="20"/>
                <w:szCs w:val="20"/>
              </w:rPr>
              <w:lastRenderedPageBreak/>
              <w:t>3</w:t>
            </w:r>
          </w:p>
        </w:tc>
        <w:tc>
          <w:tcPr>
            <w:tcW w:w="241" w:type="pct"/>
            <w:tcBorders>
              <w:top w:val="single" w:sz="4" w:space="0" w:color="auto"/>
              <w:left w:val="single" w:sz="4" w:space="0" w:color="auto"/>
              <w:bottom w:val="single" w:sz="4" w:space="0" w:color="auto"/>
              <w:right w:val="single" w:sz="4" w:space="0" w:color="auto"/>
            </w:tcBorders>
            <w:shd w:val="clear" w:color="auto" w:fill="auto"/>
            <w:vAlign w:val="center"/>
          </w:tcPr>
          <w:p w14:paraId="193761DB" w14:textId="77777777" w:rsidR="002F0599" w:rsidRPr="002D2A33" w:rsidRDefault="002F0599" w:rsidP="00827C84">
            <w:pPr>
              <w:spacing w:line="0" w:lineRule="atLeast"/>
              <w:ind w:firstLine="0"/>
              <w:jc w:val="center"/>
              <w:rPr>
                <w:sz w:val="20"/>
                <w:szCs w:val="20"/>
              </w:rPr>
            </w:pPr>
            <w:r w:rsidRPr="002D2A33">
              <w:rPr>
                <w:sz w:val="20"/>
                <w:szCs w:val="20"/>
              </w:rPr>
              <w:t>4</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7CB1C09B" w14:textId="77777777" w:rsidR="002F0599" w:rsidRPr="002D2A33" w:rsidRDefault="002F0599" w:rsidP="00827C84">
            <w:pPr>
              <w:keepNext/>
              <w:keepLines/>
              <w:suppressLineNumbers/>
              <w:spacing w:line="0" w:lineRule="atLeast"/>
              <w:ind w:firstLine="0"/>
              <w:jc w:val="center"/>
              <w:rPr>
                <w:sz w:val="20"/>
                <w:szCs w:val="20"/>
              </w:rPr>
            </w:pPr>
            <w:r w:rsidRPr="002D2A33">
              <w:rPr>
                <w:sz w:val="20"/>
                <w:szCs w:val="20"/>
              </w:rPr>
              <w:t>«Школа №2 –</w:t>
            </w:r>
          </w:p>
          <w:p w14:paraId="4A370766" w14:textId="77777777" w:rsidR="002F0599" w:rsidRPr="002D2A33" w:rsidRDefault="002F0599" w:rsidP="00827C84">
            <w:pPr>
              <w:keepNext/>
              <w:keepLines/>
              <w:suppressLineNumbers/>
              <w:spacing w:line="0" w:lineRule="atLeast"/>
              <w:ind w:firstLine="0"/>
              <w:jc w:val="center"/>
              <w:rPr>
                <w:sz w:val="20"/>
                <w:szCs w:val="20"/>
              </w:rPr>
            </w:pPr>
            <w:r w:rsidRPr="002D2A33">
              <w:rPr>
                <w:sz w:val="20"/>
                <w:szCs w:val="20"/>
              </w:rPr>
              <w:t>Зеленая зона»</w:t>
            </w:r>
          </w:p>
        </w:tc>
        <w:tc>
          <w:tcPr>
            <w:tcW w:w="789" w:type="pct"/>
            <w:tcBorders>
              <w:top w:val="single" w:sz="4" w:space="0" w:color="auto"/>
              <w:left w:val="single" w:sz="4" w:space="0" w:color="auto"/>
              <w:bottom w:val="single" w:sz="4" w:space="0" w:color="auto"/>
              <w:right w:val="single" w:sz="4" w:space="0" w:color="auto"/>
            </w:tcBorders>
            <w:shd w:val="clear" w:color="auto" w:fill="auto"/>
          </w:tcPr>
          <w:p w14:paraId="3C23AF18" w14:textId="77777777" w:rsidR="002F0599" w:rsidRPr="002D2A33" w:rsidRDefault="002F0599" w:rsidP="00827C84">
            <w:pPr>
              <w:keepNext/>
              <w:keepLines/>
              <w:suppressLineNumbers/>
              <w:spacing w:line="0" w:lineRule="atLeast"/>
              <w:ind w:firstLine="0"/>
              <w:rPr>
                <w:sz w:val="20"/>
                <w:szCs w:val="20"/>
              </w:rPr>
            </w:pPr>
            <w:r w:rsidRPr="002D2A33">
              <w:rPr>
                <w:sz w:val="20"/>
                <w:szCs w:val="20"/>
              </w:rPr>
              <w:t>Парус – Светлана Школа №2 – Торговый центр –Таежная – ЮГА – Ромашка – ЮИИЦ - Общежитие– ж/д вокзал – Рынок –- КСЗН – 30 лет ТТГ  –ФСК– 5 мкр –Березка 1 км– УЖ и Еж-Морошка – Котлован –Озерный Березка – 7 км Тихая – Зеленый луг-Зеленый бор-Нива-Тополя-Зеленый бор-Зеленый луг-Тихая-Березка 7 км-Котлован – Озерный - Морошка-Уж и Еж- Березка 1 км-5 мкр-30 лет ТТГ-КСЗН-МФЦ-ж/д вокзал-Общежитие-ЮИИЦ-Ромашка-ЮГА-Таежная-Торговый центр-Школа №2-Парус</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14:paraId="4000F9CB" w14:textId="77777777" w:rsidR="002F0599" w:rsidRPr="002D2A33" w:rsidRDefault="002F0599" w:rsidP="00827C84">
            <w:pPr>
              <w:spacing w:line="0" w:lineRule="atLeast"/>
              <w:ind w:firstLine="0"/>
              <w:jc w:val="center"/>
              <w:rPr>
                <w:sz w:val="20"/>
                <w:szCs w:val="20"/>
              </w:rPr>
            </w:pPr>
            <w:r w:rsidRPr="002D2A33">
              <w:rPr>
                <w:sz w:val="20"/>
                <w:szCs w:val="20"/>
              </w:rPr>
              <w:t xml:space="preserve">ул. Энтузиастов, ул. Мира, ул. Таежная, ул. Гастелло, ул. Попова, ул. Лесозаготовителей, ул. Железнодорожная, ул. Толстого, ул. Газовиков, ул. Бородинская, ул. Декабристов, ул. Южная, ул. Арантурская </w:t>
            </w:r>
          </w:p>
        </w:tc>
        <w:tc>
          <w:tcPr>
            <w:tcW w:w="205" w:type="pct"/>
            <w:tcBorders>
              <w:top w:val="single" w:sz="4" w:space="0" w:color="auto"/>
              <w:left w:val="single" w:sz="4" w:space="0" w:color="auto"/>
              <w:bottom w:val="single" w:sz="4" w:space="0" w:color="auto"/>
              <w:right w:val="single" w:sz="4" w:space="0" w:color="auto"/>
            </w:tcBorders>
            <w:shd w:val="clear" w:color="auto" w:fill="auto"/>
            <w:vAlign w:val="center"/>
          </w:tcPr>
          <w:p w14:paraId="007BC4EE" w14:textId="77777777" w:rsidR="002F0599" w:rsidRPr="002D2A33" w:rsidRDefault="002F0599" w:rsidP="00827C84">
            <w:pPr>
              <w:spacing w:line="0" w:lineRule="atLeast"/>
              <w:ind w:firstLine="0"/>
              <w:jc w:val="center"/>
              <w:rPr>
                <w:sz w:val="20"/>
                <w:szCs w:val="20"/>
              </w:rPr>
            </w:pPr>
            <w:r w:rsidRPr="002D2A33">
              <w:rPr>
                <w:sz w:val="20"/>
                <w:szCs w:val="20"/>
              </w:rPr>
              <w:t>26,9</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273E8C52" w14:textId="77777777" w:rsidR="002F0599" w:rsidRPr="002D2A33" w:rsidRDefault="002F0599" w:rsidP="00827C84">
            <w:pPr>
              <w:spacing w:line="0" w:lineRule="atLeast"/>
              <w:ind w:firstLine="0"/>
              <w:jc w:val="center"/>
              <w:rPr>
                <w:sz w:val="20"/>
                <w:szCs w:val="20"/>
              </w:rPr>
            </w:pPr>
            <w:r w:rsidRPr="002D2A33">
              <w:rPr>
                <w:sz w:val="20"/>
                <w:szCs w:val="20"/>
              </w:rPr>
              <w:t>НРТ</w:t>
            </w:r>
          </w:p>
        </w:tc>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2599DF90" w14:textId="77777777" w:rsidR="002F0599" w:rsidRPr="002D2A33" w:rsidRDefault="002F0599" w:rsidP="00827C84">
            <w:pPr>
              <w:spacing w:line="0" w:lineRule="atLeast"/>
              <w:ind w:firstLine="0"/>
              <w:jc w:val="center"/>
              <w:rPr>
                <w:sz w:val="20"/>
                <w:szCs w:val="20"/>
              </w:rPr>
            </w:pPr>
            <w:r w:rsidRPr="002D2A33">
              <w:rPr>
                <w:sz w:val="20"/>
                <w:szCs w:val="20"/>
              </w:rPr>
              <w:t>А</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tcPr>
          <w:p w14:paraId="1B225804" w14:textId="77777777" w:rsidR="002F0599" w:rsidRPr="002D2A33" w:rsidRDefault="002F0599" w:rsidP="00827C84">
            <w:pPr>
              <w:spacing w:line="0" w:lineRule="atLeast"/>
              <w:ind w:firstLine="0"/>
              <w:jc w:val="center"/>
              <w:rPr>
                <w:sz w:val="20"/>
                <w:szCs w:val="20"/>
              </w:rPr>
            </w:pPr>
            <w:r w:rsidRPr="002D2A33">
              <w:rPr>
                <w:sz w:val="20"/>
                <w:szCs w:val="20"/>
              </w:rPr>
              <w:t>М</w:t>
            </w:r>
          </w:p>
        </w:tc>
        <w:tc>
          <w:tcPr>
            <w:tcW w:w="205" w:type="pct"/>
            <w:tcBorders>
              <w:top w:val="single" w:sz="4" w:space="0" w:color="auto"/>
              <w:left w:val="single" w:sz="4" w:space="0" w:color="auto"/>
              <w:bottom w:val="single" w:sz="4" w:space="0" w:color="auto"/>
              <w:right w:val="single" w:sz="4" w:space="0" w:color="auto"/>
            </w:tcBorders>
            <w:shd w:val="clear" w:color="auto" w:fill="auto"/>
            <w:vAlign w:val="center"/>
          </w:tcPr>
          <w:p w14:paraId="0F97523B" w14:textId="77777777" w:rsidR="002F0599" w:rsidRPr="002D2A33" w:rsidRDefault="002F0599" w:rsidP="00827C84">
            <w:pPr>
              <w:spacing w:line="0" w:lineRule="atLeast"/>
              <w:ind w:firstLine="0"/>
              <w:jc w:val="center"/>
              <w:rPr>
                <w:sz w:val="20"/>
                <w:szCs w:val="20"/>
              </w:rPr>
            </w:pPr>
            <w:r w:rsidRPr="002D2A33">
              <w:rPr>
                <w:sz w:val="20"/>
                <w:szCs w:val="20"/>
              </w:rPr>
              <w:t>2</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3B3A692E" w14:textId="77777777" w:rsidR="002F0599" w:rsidRPr="002D2A33" w:rsidRDefault="002F0599" w:rsidP="00827C84">
            <w:pPr>
              <w:spacing w:line="0" w:lineRule="atLeast"/>
              <w:ind w:firstLine="0"/>
              <w:jc w:val="center"/>
              <w:rPr>
                <w:sz w:val="20"/>
                <w:szCs w:val="20"/>
              </w:rPr>
            </w:pPr>
            <w:r w:rsidRPr="002D2A33">
              <w:rPr>
                <w:sz w:val="20"/>
                <w:szCs w:val="20"/>
              </w:rPr>
              <w:t>3</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4AE1CD55" w14:textId="77777777" w:rsidR="002F0599" w:rsidRPr="002D2A33" w:rsidRDefault="002F0599" w:rsidP="00827C84">
            <w:pPr>
              <w:spacing w:line="0" w:lineRule="atLeast"/>
              <w:ind w:firstLine="0"/>
              <w:rPr>
                <w:sz w:val="20"/>
                <w:szCs w:val="20"/>
              </w:rPr>
            </w:pPr>
            <w:r w:rsidRPr="002D2A33">
              <w:rPr>
                <w:sz w:val="20"/>
                <w:szCs w:val="20"/>
              </w:rPr>
              <w:t>ИП Стахеев Д.А.</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538F2047" w14:textId="77777777" w:rsidR="002F0599" w:rsidRPr="002D2A33" w:rsidRDefault="002F0599" w:rsidP="00827C84">
            <w:pPr>
              <w:spacing w:line="0" w:lineRule="atLeast"/>
              <w:ind w:firstLine="0"/>
              <w:jc w:val="center"/>
              <w:rPr>
                <w:sz w:val="20"/>
                <w:szCs w:val="20"/>
              </w:rPr>
            </w:pPr>
            <w:r w:rsidRPr="002D2A33">
              <w:rPr>
                <w:sz w:val="20"/>
                <w:szCs w:val="20"/>
              </w:rPr>
              <w:t>628241, Тюменская область, Ханты-Мансийский автономный округ – Югра, г. Советский, ул. Наладчиков, д. 7, кв. 1</w:t>
            </w:r>
          </w:p>
        </w:tc>
        <w:tc>
          <w:tcPr>
            <w:tcW w:w="437" w:type="pct"/>
            <w:tcBorders>
              <w:top w:val="single" w:sz="4" w:space="0" w:color="auto"/>
              <w:left w:val="single" w:sz="4" w:space="0" w:color="auto"/>
              <w:bottom w:val="single" w:sz="4" w:space="0" w:color="auto"/>
              <w:right w:val="single" w:sz="4" w:space="0" w:color="auto"/>
            </w:tcBorders>
            <w:vAlign w:val="center"/>
          </w:tcPr>
          <w:p w14:paraId="34D61AF0" w14:textId="77777777" w:rsidR="002F0599" w:rsidRPr="002D2A33" w:rsidRDefault="002F0599" w:rsidP="00827C84">
            <w:pPr>
              <w:spacing w:line="0" w:lineRule="atLeast"/>
              <w:ind w:firstLine="0"/>
              <w:jc w:val="center"/>
              <w:rPr>
                <w:sz w:val="20"/>
                <w:szCs w:val="20"/>
              </w:rPr>
            </w:pPr>
            <w:r w:rsidRPr="002D2A33">
              <w:rPr>
                <w:sz w:val="20"/>
                <w:szCs w:val="20"/>
              </w:rPr>
              <w:t>01.01.2017-31.12.2021</w:t>
            </w:r>
          </w:p>
          <w:p w14:paraId="14D4262F" w14:textId="77777777" w:rsidR="002F0599" w:rsidRPr="002D2A33" w:rsidRDefault="002F0599" w:rsidP="00827C84">
            <w:pPr>
              <w:spacing w:line="0" w:lineRule="atLeast"/>
              <w:ind w:firstLine="0"/>
              <w:jc w:val="center"/>
              <w:rPr>
                <w:sz w:val="20"/>
                <w:szCs w:val="20"/>
              </w:rPr>
            </w:pPr>
          </w:p>
          <w:p w14:paraId="29C98702" w14:textId="77777777" w:rsidR="002F0599" w:rsidRPr="002D2A33" w:rsidRDefault="002F0599" w:rsidP="00827C84">
            <w:pPr>
              <w:spacing w:line="0" w:lineRule="atLeast"/>
              <w:ind w:firstLine="0"/>
              <w:jc w:val="center"/>
              <w:rPr>
                <w:sz w:val="20"/>
                <w:szCs w:val="20"/>
              </w:rPr>
            </w:pPr>
            <w:r w:rsidRPr="002D2A33">
              <w:rPr>
                <w:sz w:val="20"/>
                <w:szCs w:val="20"/>
              </w:rPr>
              <w:t>01.01.2022-31.12.2026</w:t>
            </w:r>
          </w:p>
        </w:tc>
      </w:tr>
      <w:tr w:rsidR="002F0599" w:rsidRPr="002D2A33" w14:paraId="0EA286D4" w14:textId="77777777" w:rsidTr="00827C84">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2FB064AC" w14:textId="77777777" w:rsidR="002F0599" w:rsidRPr="002D2A33" w:rsidRDefault="002F0599" w:rsidP="00827C84">
            <w:pPr>
              <w:spacing w:line="0" w:lineRule="atLeast"/>
              <w:ind w:firstLine="0"/>
              <w:jc w:val="center"/>
              <w:rPr>
                <w:sz w:val="20"/>
                <w:szCs w:val="20"/>
                <w:lang w:val="en-US"/>
              </w:rPr>
            </w:pPr>
            <w:r w:rsidRPr="002D2A33">
              <w:rPr>
                <w:sz w:val="20"/>
                <w:szCs w:val="20"/>
                <w:lang w:val="en-US"/>
              </w:rPr>
              <w:t>4</w:t>
            </w:r>
          </w:p>
        </w:tc>
        <w:tc>
          <w:tcPr>
            <w:tcW w:w="241" w:type="pct"/>
            <w:tcBorders>
              <w:top w:val="single" w:sz="4" w:space="0" w:color="auto"/>
              <w:left w:val="single" w:sz="4" w:space="0" w:color="auto"/>
              <w:bottom w:val="single" w:sz="4" w:space="0" w:color="auto"/>
              <w:right w:val="single" w:sz="4" w:space="0" w:color="auto"/>
            </w:tcBorders>
            <w:shd w:val="clear" w:color="auto" w:fill="auto"/>
            <w:vAlign w:val="center"/>
          </w:tcPr>
          <w:p w14:paraId="1D12F35A" w14:textId="77777777" w:rsidR="002F0599" w:rsidRPr="002D2A33" w:rsidRDefault="002F0599" w:rsidP="00827C84">
            <w:pPr>
              <w:spacing w:line="0" w:lineRule="atLeast"/>
              <w:ind w:firstLine="0"/>
              <w:jc w:val="center"/>
              <w:rPr>
                <w:sz w:val="20"/>
                <w:szCs w:val="20"/>
              </w:rPr>
            </w:pPr>
            <w:r w:rsidRPr="002D2A33">
              <w:rPr>
                <w:sz w:val="20"/>
                <w:szCs w:val="20"/>
              </w:rPr>
              <w:t>5«А»</w:t>
            </w:r>
          </w:p>
        </w:tc>
        <w:tc>
          <w:tcPr>
            <w:tcW w:w="543" w:type="pct"/>
            <w:tcBorders>
              <w:top w:val="single" w:sz="4" w:space="0" w:color="auto"/>
              <w:left w:val="single" w:sz="4" w:space="0" w:color="auto"/>
              <w:bottom w:val="single" w:sz="4" w:space="0" w:color="auto"/>
              <w:right w:val="single" w:sz="4" w:space="0" w:color="auto"/>
            </w:tcBorders>
            <w:shd w:val="clear" w:color="auto" w:fill="auto"/>
            <w:vAlign w:val="center"/>
          </w:tcPr>
          <w:p w14:paraId="7B0E8781" w14:textId="77777777" w:rsidR="002F0599" w:rsidRPr="002D2A33" w:rsidRDefault="002F0599" w:rsidP="00827C84">
            <w:pPr>
              <w:keepNext/>
              <w:keepLines/>
              <w:suppressLineNumbers/>
              <w:spacing w:line="0" w:lineRule="atLeast"/>
              <w:ind w:firstLine="0"/>
              <w:jc w:val="center"/>
              <w:rPr>
                <w:sz w:val="20"/>
                <w:szCs w:val="20"/>
              </w:rPr>
            </w:pPr>
            <w:r w:rsidRPr="002D2A33">
              <w:rPr>
                <w:sz w:val="20"/>
                <w:szCs w:val="20"/>
              </w:rPr>
              <w:t>«Финский комплекс-16 мкр-Экспоцентр»</w:t>
            </w:r>
          </w:p>
        </w:tc>
        <w:tc>
          <w:tcPr>
            <w:tcW w:w="789" w:type="pct"/>
            <w:tcBorders>
              <w:top w:val="single" w:sz="4" w:space="0" w:color="auto"/>
              <w:left w:val="single" w:sz="4" w:space="0" w:color="auto"/>
              <w:bottom w:val="single" w:sz="4" w:space="0" w:color="auto"/>
              <w:right w:val="single" w:sz="4" w:space="0" w:color="auto"/>
            </w:tcBorders>
            <w:shd w:val="clear" w:color="auto" w:fill="auto"/>
          </w:tcPr>
          <w:p w14:paraId="77714876" w14:textId="77777777" w:rsidR="002F0599" w:rsidRPr="002D2A33" w:rsidRDefault="002F0599" w:rsidP="00827C84">
            <w:pPr>
              <w:keepNext/>
              <w:keepLines/>
              <w:suppressLineNumbers/>
              <w:spacing w:line="0" w:lineRule="atLeast"/>
              <w:ind w:firstLine="0"/>
              <w:rPr>
                <w:sz w:val="20"/>
                <w:szCs w:val="20"/>
              </w:rPr>
            </w:pPr>
            <w:r w:rsidRPr="002D2A33">
              <w:rPr>
                <w:bCs/>
                <w:sz w:val="20"/>
                <w:szCs w:val="20"/>
              </w:rPr>
              <w:t xml:space="preserve">Экспоцентр (Светофор) – Столичный Плаза – ПМК – Покровская – Ремизова – Защитников Отечества – пер. Северный – Механизаторов – Хобби </w:t>
            </w:r>
            <w:r w:rsidRPr="002D2A33">
              <w:rPr>
                <w:bCs/>
                <w:sz w:val="20"/>
                <w:szCs w:val="20"/>
              </w:rPr>
              <w:lastRenderedPageBreak/>
              <w:t>– Больница – Светлана – Школа № 2 – Торговый центр – Таежная – ЮГА – Ромашка-ЮИИЦ – Общежитие (Столичный Сити) – Железнодорожный вокзал – Рынок – КСЗН (ГИБДД) – 30 лет ТТГ – Пожарского – Дзержинского – Остравская – 5 мкр. Декабристов – Менделеева 1 (Парк) – Менделеева 2 (Прометей) – Финский комплекс – Сбербанк – Смена – Лидия – ФСК – 5 мкр. Декабристов – Остравская – Дзержинского – Пожарского – 30 лет ТТГ – КСЗН (Толстого) – МФЦ – Железнодорожный вокзал – Общежитие (Столичный Сити) – ЮИИЦ – Ромашка – ЮГА – Таежная – Торговый центр (Торос) – Школа № 2 – Светлана (Бизнес-Центр) – Больница – Храм – Октябрьский – ПМК – Столичный Плаза – Экспоцентр (Светофор)</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tcPr>
          <w:p w14:paraId="4FF5C696" w14:textId="77777777" w:rsidR="002F0599" w:rsidRPr="002D2A33" w:rsidRDefault="002F0599" w:rsidP="00827C84">
            <w:pPr>
              <w:spacing w:line="0" w:lineRule="atLeast"/>
              <w:ind w:firstLine="0"/>
              <w:jc w:val="center"/>
              <w:rPr>
                <w:sz w:val="20"/>
                <w:szCs w:val="20"/>
              </w:rPr>
            </w:pPr>
            <w:r w:rsidRPr="002D2A33">
              <w:rPr>
                <w:sz w:val="20"/>
                <w:szCs w:val="20"/>
              </w:rPr>
              <w:lastRenderedPageBreak/>
              <w:t xml:space="preserve">ул. Агиришская, ул. Калинина, ул. Механизаторов, ул. Попова, ул. Спортивная, ул. Энтузиастов, ул. Мира, ул. Таежная, </w:t>
            </w:r>
            <w:r w:rsidRPr="002D2A33">
              <w:rPr>
                <w:sz w:val="20"/>
                <w:szCs w:val="20"/>
              </w:rPr>
              <w:lastRenderedPageBreak/>
              <w:t>ул. Гастелло, ул. Лесозаготовителей, ул. Железнодорожная, ул. Толстого, ул. Газовиков, ул. Бородинская, ул. Никольская, ул. Декабристов, ул. Студенческая, ул. Менделеева, ул. Садовая, ул. Остравская, ул. Дзержинского, ул. Пожарского, ул. Плеханова, ул. Октябрьская</w:t>
            </w:r>
          </w:p>
        </w:tc>
        <w:tc>
          <w:tcPr>
            <w:tcW w:w="205" w:type="pct"/>
            <w:tcBorders>
              <w:top w:val="single" w:sz="4" w:space="0" w:color="auto"/>
              <w:left w:val="single" w:sz="4" w:space="0" w:color="auto"/>
              <w:bottom w:val="single" w:sz="4" w:space="0" w:color="auto"/>
              <w:right w:val="single" w:sz="4" w:space="0" w:color="auto"/>
            </w:tcBorders>
            <w:shd w:val="clear" w:color="auto" w:fill="auto"/>
            <w:vAlign w:val="center"/>
          </w:tcPr>
          <w:p w14:paraId="22D03BBD" w14:textId="77777777" w:rsidR="002F0599" w:rsidRPr="002D2A33" w:rsidRDefault="002F0599" w:rsidP="00827C84">
            <w:pPr>
              <w:spacing w:line="0" w:lineRule="atLeast"/>
              <w:ind w:firstLine="0"/>
              <w:jc w:val="center"/>
              <w:rPr>
                <w:sz w:val="20"/>
                <w:szCs w:val="20"/>
              </w:rPr>
            </w:pPr>
            <w:r w:rsidRPr="002D2A33">
              <w:rPr>
                <w:sz w:val="20"/>
                <w:szCs w:val="20"/>
              </w:rPr>
              <w:lastRenderedPageBreak/>
              <w:t>28,6</w:t>
            </w:r>
          </w:p>
        </w:tc>
        <w:tc>
          <w:tcPr>
            <w:tcW w:w="216" w:type="pct"/>
            <w:tcBorders>
              <w:top w:val="single" w:sz="4" w:space="0" w:color="auto"/>
              <w:left w:val="single" w:sz="4" w:space="0" w:color="auto"/>
              <w:bottom w:val="single" w:sz="4" w:space="0" w:color="auto"/>
              <w:right w:val="single" w:sz="4" w:space="0" w:color="auto"/>
            </w:tcBorders>
            <w:shd w:val="clear" w:color="auto" w:fill="auto"/>
            <w:vAlign w:val="center"/>
          </w:tcPr>
          <w:p w14:paraId="299093EF" w14:textId="77777777" w:rsidR="002F0599" w:rsidRPr="002D2A33" w:rsidRDefault="002F0599" w:rsidP="00827C84">
            <w:pPr>
              <w:spacing w:line="0" w:lineRule="atLeast"/>
              <w:ind w:firstLine="0"/>
              <w:jc w:val="center"/>
              <w:rPr>
                <w:sz w:val="20"/>
                <w:szCs w:val="20"/>
              </w:rPr>
            </w:pPr>
            <w:r w:rsidRPr="002D2A33">
              <w:rPr>
                <w:sz w:val="20"/>
                <w:szCs w:val="20"/>
              </w:rPr>
              <w:t>РТ</w:t>
            </w:r>
          </w:p>
        </w:tc>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2A87FC3C" w14:textId="77777777" w:rsidR="002F0599" w:rsidRPr="002D2A33" w:rsidRDefault="002F0599" w:rsidP="00827C84">
            <w:pPr>
              <w:spacing w:line="0" w:lineRule="atLeast"/>
              <w:ind w:firstLine="0"/>
              <w:jc w:val="center"/>
              <w:rPr>
                <w:sz w:val="20"/>
                <w:szCs w:val="20"/>
              </w:rPr>
            </w:pPr>
            <w:r w:rsidRPr="002D2A33">
              <w:rPr>
                <w:sz w:val="20"/>
                <w:szCs w:val="20"/>
              </w:rPr>
              <w:t>А</w:t>
            </w:r>
          </w:p>
        </w:tc>
        <w:tc>
          <w:tcPr>
            <w:tcW w:w="174" w:type="pct"/>
            <w:tcBorders>
              <w:top w:val="single" w:sz="4" w:space="0" w:color="auto"/>
              <w:left w:val="single" w:sz="4" w:space="0" w:color="auto"/>
              <w:bottom w:val="single" w:sz="4" w:space="0" w:color="auto"/>
              <w:right w:val="single" w:sz="4" w:space="0" w:color="auto"/>
            </w:tcBorders>
            <w:shd w:val="clear" w:color="auto" w:fill="auto"/>
            <w:vAlign w:val="center"/>
          </w:tcPr>
          <w:p w14:paraId="3DE45D6B" w14:textId="77777777" w:rsidR="002F0599" w:rsidRPr="002D2A33" w:rsidRDefault="002F0599" w:rsidP="00827C84">
            <w:pPr>
              <w:spacing w:line="0" w:lineRule="atLeast"/>
              <w:ind w:firstLine="0"/>
              <w:jc w:val="center"/>
              <w:rPr>
                <w:sz w:val="20"/>
                <w:szCs w:val="20"/>
              </w:rPr>
            </w:pPr>
            <w:r w:rsidRPr="002D2A33">
              <w:rPr>
                <w:sz w:val="20"/>
                <w:szCs w:val="20"/>
              </w:rPr>
              <w:t>СК</w:t>
            </w:r>
          </w:p>
        </w:tc>
        <w:tc>
          <w:tcPr>
            <w:tcW w:w="205" w:type="pct"/>
            <w:tcBorders>
              <w:top w:val="single" w:sz="4" w:space="0" w:color="auto"/>
              <w:left w:val="single" w:sz="4" w:space="0" w:color="auto"/>
              <w:bottom w:val="single" w:sz="4" w:space="0" w:color="auto"/>
              <w:right w:val="single" w:sz="4" w:space="0" w:color="auto"/>
            </w:tcBorders>
            <w:shd w:val="clear" w:color="auto" w:fill="auto"/>
            <w:vAlign w:val="center"/>
          </w:tcPr>
          <w:p w14:paraId="7CE0A09E" w14:textId="77777777" w:rsidR="002F0599" w:rsidRPr="002D2A33" w:rsidRDefault="002F0599" w:rsidP="00827C84">
            <w:pPr>
              <w:spacing w:line="0" w:lineRule="atLeast"/>
              <w:ind w:firstLine="0"/>
              <w:jc w:val="center"/>
              <w:rPr>
                <w:sz w:val="20"/>
                <w:szCs w:val="20"/>
              </w:rPr>
            </w:pPr>
            <w:r w:rsidRPr="002D2A33">
              <w:rPr>
                <w:sz w:val="20"/>
                <w:szCs w:val="20"/>
              </w:rPr>
              <w:t>1</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507EC9EE" w14:textId="77777777" w:rsidR="002F0599" w:rsidRPr="002D2A33" w:rsidRDefault="002F0599" w:rsidP="00827C84">
            <w:pPr>
              <w:spacing w:line="0" w:lineRule="atLeast"/>
              <w:ind w:firstLine="0"/>
              <w:jc w:val="center"/>
              <w:rPr>
                <w:sz w:val="20"/>
                <w:szCs w:val="20"/>
                <w:lang w:val="en-US"/>
              </w:rPr>
            </w:pPr>
            <w:r w:rsidRPr="002D2A33">
              <w:rPr>
                <w:sz w:val="20"/>
                <w:szCs w:val="20"/>
                <w:lang w:val="en-US"/>
              </w:rPr>
              <w:t>4</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2B15851B" w14:textId="77777777" w:rsidR="002F0599" w:rsidRPr="002D2A33" w:rsidRDefault="002F0599" w:rsidP="00827C84">
            <w:pPr>
              <w:spacing w:line="0" w:lineRule="atLeast"/>
              <w:ind w:firstLine="0"/>
              <w:jc w:val="center"/>
              <w:rPr>
                <w:sz w:val="20"/>
                <w:szCs w:val="20"/>
              </w:rPr>
            </w:pPr>
            <w:r w:rsidRPr="002D2A33">
              <w:rPr>
                <w:sz w:val="20"/>
                <w:szCs w:val="20"/>
              </w:rPr>
              <w:t>ООО «Русское»</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tcPr>
          <w:p w14:paraId="73A027E2" w14:textId="77777777" w:rsidR="002F0599" w:rsidRPr="002D2A33" w:rsidRDefault="002F0599" w:rsidP="00827C84">
            <w:pPr>
              <w:spacing w:line="0" w:lineRule="atLeast"/>
              <w:ind w:firstLine="0"/>
              <w:jc w:val="center"/>
              <w:rPr>
                <w:sz w:val="20"/>
                <w:szCs w:val="20"/>
              </w:rPr>
            </w:pPr>
            <w:r w:rsidRPr="002D2A33">
              <w:rPr>
                <w:sz w:val="20"/>
                <w:szCs w:val="20"/>
              </w:rPr>
              <w:t xml:space="preserve">628408, Ханты-Мансийский Автономный округ - Югра АО, г Сургут, ул. </w:t>
            </w:r>
            <w:r w:rsidRPr="002D2A33">
              <w:rPr>
                <w:sz w:val="20"/>
                <w:szCs w:val="20"/>
              </w:rPr>
              <w:lastRenderedPageBreak/>
              <w:t>Энергетиков, д.4, офис 314</w:t>
            </w:r>
          </w:p>
        </w:tc>
        <w:tc>
          <w:tcPr>
            <w:tcW w:w="437" w:type="pct"/>
            <w:tcBorders>
              <w:top w:val="single" w:sz="4" w:space="0" w:color="auto"/>
              <w:left w:val="single" w:sz="4" w:space="0" w:color="auto"/>
              <w:bottom w:val="single" w:sz="4" w:space="0" w:color="auto"/>
              <w:right w:val="single" w:sz="4" w:space="0" w:color="auto"/>
            </w:tcBorders>
            <w:vAlign w:val="center"/>
          </w:tcPr>
          <w:p w14:paraId="62270974" w14:textId="77777777" w:rsidR="002F0599" w:rsidRPr="002D2A33" w:rsidRDefault="002F0599" w:rsidP="00827C84">
            <w:pPr>
              <w:spacing w:line="0" w:lineRule="atLeast"/>
              <w:ind w:firstLine="0"/>
              <w:jc w:val="center"/>
              <w:rPr>
                <w:sz w:val="20"/>
                <w:szCs w:val="20"/>
              </w:rPr>
            </w:pPr>
            <w:r w:rsidRPr="002D2A33">
              <w:rPr>
                <w:sz w:val="20"/>
                <w:szCs w:val="20"/>
              </w:rPr>
              <w:lastRenderedPageBreak/>
              <w:t>16.03.2022-05.12.2022</w:t>
            </w:r>
          </w:p>
        </w:tc>
      </w:tr>
      <w:tr w:rsidR="002F0599" w:rsidRPr="002D2A33" w14:paraId="2C5645E9" w14:textId="77777777" w:rsidTr="00827C84">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0C1B24C6" w14:textId="77777777" w:rsidR="002F0599" w:rsidRPr="002D2A33" w:rsidRDefault="002F0599" w:rsidP="00827C84">
            <w:pPr>
              <w:spacing w:line="0" w:lineRule="atLeast"/>
              <w:ind w:firstLine="0"/>
              <w:jc w:val="center"/>
              <w:rPr>
                <w:sz w:val="20"/>
                <w:szCs w:val="20"/>
              </w:rPr>
            </w:pPr>
            <w:r w:rsidRPr="002D2A33">
              <w:rPr>
                <w:sz w:val="20"/>
                <w:szCs w:val="20"/>
              </w:rPr>
              <w:lastRenderedPageBreak/>
              <w:t>5</w:t>
            </w:r>
          </w:p>
        </w:tc>
        <w:tc>
          <w:tcPr>
            <w:tcW w:w="241" w:type="pct"/>
            <w:tcBorders>
              <w:top w:val="single" w:sz="4" w:space="0" w:color="auto"/>
              <w:left w:val="nil"/>
              <w:bottom w:val="single" w:sz="4" w:space="0" w:color="auto"/>
              <w:right w:val="single" w:sz="4" w:space="0" w:color="auto"/>
            </w:tcBorders>
            <w:shd w:val="clear" w:color="auto" w:fill="auto"/>
            <w:vAlign w:val="center"/>
          </w:tcPr>
          <w:p w14:paraId="085E646C" w14:textId="77777777" w:rsidR="002F0599" w:rsidRPr="002D2A33" w:rsidRDefault="002F0599" w:rsidP="00827C84">
            <w:pPr>
              <w:spacing w:line="0" w:lineRule="atLeast"/>
              <w:ind w:firstLine="0"/>
              <w:jc w:val="center"/>
              <w:rPr>
                <w:sz w:val="20"/>
                <w:szCs w:val="20"/>
              </w:rPr>
            </w:pPr>
            <w:r w:rsidRPr="002D2A33">
              <w:rPr>
                <w:sz w:val="20"/>
                <w:szCs w:val="20"/>
              </w:rPr>
              <w:t>6</w:t>
            </w:r>
          </w:p>
        </w:tc>
        <w:tc>
          <w:tcPr>
            <w:tcW w:w="543" w:type="pct"/>
            <w:tcBorders>
              <w:top w:val="single" w:sz="4" w:space="0" w:color="auto"/>
              <w:left w:val="nil"/>
              <w:bottom w:val="single" w:sz="4" w:space="0" w:color="auto"/>
              <w:right w:val="single" w:sz="4" w:space="0" w:color="auto"/>
            </w:tcBorders>
            <w:shd w:val="clear" w:color="auto" w:fill="auto"/>
            <w:vAlign w:val="center"/>
          </w:tcPr>
          <w:p w14:paraId="283F4852" w14:textId="77777777" w:rsidR="002F0599" w:rsidRPr="002D2A33" w:rsidRDefault="002F0599" w:rsidP="00827C84">
            <w:pPr>
              <w:keepNext/>
              <w:keepLines/>
              <w:suppressLineNumbers/>
              <w:spacing w:line="0" w:lineRule="atLeast"/>
              <w:ind w:firstLine="0"/>
              <w:jc w:val="center"/>
              <w:rPr>
                <w:sz w:val="20"/>
                <w:szCs w:val="20"/>
              </w:rPr>
            </w:pPr>
            <w:r w:rsidRPr="002D2A33">
              <w:rPr>
                <w:sz w:val="20"/>
                <w:szCs w:val="20"/>
              </w:rPr>
              <w:t>«Югорск (МФЦ) – Югорск 2»</w:t>
            </w:r>
          </w:p>
        </w:tc>
        <w:tc>
          <w:tcPr>
            <w:tcW w:w="789" w:type="pct"/>
            <w:tcBorders>
              <w:top w:val="single" w:sz="4" w:space="0" w:color="auto"/>
              <w:left w:val="nil"/>
              <w:bottom w:val="single" w:sz="4" w:space="0" w:color="auto"/>
              <w:right w:val="single" w:sz="4" w:space="0" w:color="auto"/>
            </w:tcBorders>
            <w:shd w:val="clear" w:color="auto" w:fill="auto"/>
          </w:tcPr>
          <w:p w14:paraId="1EC63766" w14:textId="77777777" w:rsidR="002F0599" w:rsidRPr="002D2A33" w:rsidRDefault="002F0599" w:rsidP="00827C84">
            <w:pPr>
              <w:pStyle w:val="ab"/>
              <w:numPr>
                <w:ilvl w:val="0"/>
                <w:numId w:val="0"/>
              </w:numPr>
              <w:spacing w:line="0" w:lineRule="atLeast"/>
              <w:rPr>
                <w:sz w:val="20"/>
                <w:szCs w:val="20"/>
              </w:rPr>
            </w:pPr>
            <w:r w:rsidRPr="002D2A33">
              <w:rPr>
                <w:sz w:val="20"/>
                <w:szCs w:val="20"/>
              </w:rPr>
              <w:t xml:space="preserve">МФЦ-ж/д вокзал – Столичный Сити (Общежитие)- ЮИИЦ - </w:t>
            </w:r>
            <w:r w:rsidRPr="002D2A33">
              <w:rPr>
                <w:sz w:val="20"/>
                <w:szCs w:val="20"/>
              </w:rPr>
              <w:lastRenderedPageBreak/>
              <w:t>Ромашка-кладбище-Югорск-2- кладбище- Ромашка-ЮИИЦ – Общежитие (Лесозаготовителей,9) - ж/д вокзал- рынок</w:t>
            </w:r>
          </w:p>
        </w:tc>
        <w:tc>
          <w:tcPr>
            <w:tcW w:w="702" w:type="pct"/>
            <w:tcBorders>
              <w:top w:val="single" w:sz="4" w:space="0" w:color="auto"/>
              <w:left w:val="nil"/>
              <w:bottom w:val="single" w:sz="4" w:space="0" w:color="auto"/>
              <w:right w:val="single" w:sz="4" w:space="0" w:color="auto"/>
            </w:tcBorders>
            <w:shd w:val="clear" w:color="auto" w:fill="auto"/>
          </w:tcPr>
          <w:p w14:paraId="35481414" w14:textId="77777777" w:rsidR="002F0599" w:rsidRPr="002D2A33" w:rsidRDefault="002F0599" w:rsidP="00827C84">
            <w:pPr>
              <w:spacing w:line="0" w:lineRule="atLeast"/>
              <w:ind w:firstLine="0"/>
              <w:jc w:val="center"/>
              <w:rPr>
                <w:sz w:val="20"/>
                <w:szCs w:val="20"/>
              </w:rPr>
            </w:pPr>
            <w:r w:rsidRPr="002D2A33">
              <w:rPr>
                <w:sz w:val="20"/>
                <w:szCs w:val="20"/>
              </w:rPr>
              <w:lastRenderedPageBreak/>
              <w:t xml:space="preserve">ул. Железнодорожная, ул. </w:t>
            </w:r>
            <w:r w:rsidRPr="002D2A33">
              <w:rPr>
                <w:sz w:val="20"/>
                <w:szCs w:val="20"/>
              </w:rPr>
              <w:lastRenderedPageBreak/>
              <w:t>Лесозаготовителей, ул. Попова, мкр. Югорск-2</w:t>
            </w:r>
          </w:p>
        </w:tc>
        <w:tc>
          <w:tcPr>
            <w:tcW w:w="205" w:type="pct"/>
            <w:tcBorders>
              <w:top w:val="single" w:sz="4" w:space="0" w:color="auto"/>
              <w:left w:val="nil"/>
              <w:bottom w:val="single" w:sz="4" w:space="0" w:color="auto"/>
              <w:right w:val="single" w:sz="4" w:space="0" w:color="auto"/>
            </w:tcBorders>
            <w:shd w:val="clear" w:color="auto" w:fill="auto"/>
            <w:vAlign w:val="center"/>
          </w:tcPr>
          <w:p w14:paraId="29371CCF" w14:textId="77777777" w:rsidR="002F0599" w:rsidRPr="002D2A33" w:rsidRDefault="002F0599" w:rsidP="00827C84">
            <w:pPr>
              <w:spacing w:line="0" w:lineRule="atLeast"/>
              <w:ind w:firstLine="0"/>
              <w:jc w:val="center"/>
              <w:rPr>
                <w:sz w:val="20"/>
                <w:szCs w:val="20"/>
              </w:rPr>
            </w:pPr>
            <w:r w:rsidRPr="002D2A33">
              <w:rPr>
                <w:sz w:val="20"/>
                <w:szCs w:val="20"/>
              </w:rPr>
              <w:lastRenderedPageBreak/>
              <w:t>28,0</w:t>
            </w:r>
          </w:p>
        </w:tc>
        <w:tc>
          <w:tcPr>
            <w:tcW w:w="216" w:type="pct"/>
            <w:tcBorders>
              <w:top w:val="single" w:sz="4" w:space="0" w:color="auto"/>
              <w:left w:val="nil"/>
              <w:bottom w:val="single" w:sz="4" w:space="0" w:color="auto"/>
              <w:right w:val="single" w:sz="4" w:space="0" w:color="auto"/>
            </w:tcBorders>
            <w:shd w:val="clear" w:color="auto" w:fill="auto"/>
            <w:vAlign w:val="center"/>
          </w:tcPr>
          <w:p w14:paraId="4258E6FF" w14:textId="77777777" w:rsidR="002F0599" w:rsidRPr="002D2A33" w:rsidRDefault="002F0599" w:rsidP="00827C84">
            <w:pPr>
              <w:spacing w:line="0" w:lineRule="atLeast"/>
              <w:ind w:firstLine="0"/>
              <w:jc w:val="center"/>
              <w:rPr>
                <w:sz w:val="20"/>
                <w:szCs w:val="20"/>
              </w:rPr>
            </w:pPr>
            <w:r w:rsidRPr="002D2A33">
              <w:rPr>
                <w:sz w:val="20"/>
                <w:szCs w:val="20"/>
              </w:rPr>
              <w:t>РТ</w:t>
            </w:r>
          </w:p>
        </w:tc>
        <w:tc>
          <w:tcPr>
            <w:tcW w:w="165" w:type="pct"/>
            <w:tcBorders>
              <w:top w:val="single" w:sz="4" w:space="0" w:color="auto"/>
              <w:left w:val="nil"/>
              <w:bottom w:val="single" w:sz="4" w:space="0" w:color="auto"/>
              <w:right w:val="single" w:sz="4" w:space="0" w:color="auto"/>
            </w:tcBorders>
            <w:shd w:val="clear" w:color="auto" w:fill="auto"/>
            <w:vAlign w:val="center"/>
          </w:tcPr>
          <w:p w14:paraId="67A2AE82" w14:textId="77777777" w:rsidR="002F0599" w:rsidRPr="002D2A33" w:rsidRDefault="002F0599" w:rsidP="00827C84">
            <w:pPr>
              <w:spacing w:line="0" w:lineRule="atLeast"/>
              <w:ind w:firstLine="0"/>
              <w:jc w:val="center"/>
              <w:rPr>
                <w:sz w:val="20"/>
                <w:szCs w:val="20"/>
              </w:rPr>
            </w:pPr>
            <w:r w:rsidRPr="002D2A33">
              <w:rPr>
                <w:sz w:val="20"/>
                <w:szCs w:val="20"/>
              </w:rPr>
              <w:t>А</w:t>
            </w:r>
          </w:p>
        </w:tc>
        <w:tc>
          <w:tcPr>
            <w:tcW w:w="174" w:type="pct"/>
            <w:tcBorders>
              <w:top w:val="single" w:sz="4" w:space="0" w:color="auto"/>
              <w:left w:val="nil"/>
              <w:bottom w:val="single" w:sz="4" w:space="0" w:color="auto"/>
              <w:right w:val="single" w:sz="4" w:space="0" w:color="auto"/>
            </w:tcBorders>
            <w:shd w:val="clear" w:color="auto" w:fill="auto"/>
            <w:vAlign w:val="center"/>
          </w:tcPr>
          <w:p w14:paraId="670DA450" w14:textId="77777777" w:rsidR="002F0599" w:rsidRPr="002D2A33" w:rsidRDefault="002F0599" w:rsidP="00827C84">
            <w:pPr>
              <w:spacing w:line="0" w:lineRule="atLeast"/>
              <w:ind w:firstLine="0"/>
              <w:jc w:val="center"/>
              <w:rPr>
                <w:sz w:val="20"/>
                <w:szCs w:val="20"/>
              </w:rPr>
            </w:pPr>
          </w:p>
          <w:p w14:paraId="11659145" w14:textId="77777777" w:rsidR="002F0599" w:rsidRPr="002D2A33" w:rsidRDefault="002F0599" w:rsidP="00827C84">
            <w:pPr>
              <w:spacing w:line="0" w:lineRule="atLeast"/>
              <w:ind w:firstLine="0"/>
              <w:jc w:val="center"/>
              <w:rPr>
                <w:sz w:val="20"/>
                <w:szCs w:val="20"/>
              </w:rPr>
            </w:pPr>
            <w:r w:rsidRPr="002D2A33">
              <w:rPr>
                <w:sz w:val="20"/>
                <w:szCs w:val="20"/>
              </w:rPr>
              <w:t>СК</w:t>
            </w:r>
          </w:p>
        </w:tc>
        <w:tc>
          <w:tcPr>
            <w:tcW w:w="205" w:type="pct"/>
            <w:tcBorders>
              <w:top w:val="single" w:sz="4" w:space="0" w:color="auto"/>
              <w:left w:val="nil"/>
              <w:bottom w:val="single" w:sz="4" w:space="0" w:color="auto"/>
              <w:right w:val="single" w:sz="4" w:space="0" w:color="auto"/>
            </w:tcBorders>
            <w:shd w:val="clear" w:color="auto" w:fill="auto"/>
            <w:vAlign w:val="center"/>
          </w:tcPr>
          <w:p w14:paraId="0082AF61" w14:textId="77777777" w:rsidR="002F0599" w:rsidRPr="002D2A33" w:rsidRDefault="002F0599" w:rsidP="00827C84">
            <w:pPr>
              <w:spacing w:line="0" w:lineRule="atLeast"/>
              <w:ind w:firstLine="0"/>
              <w:jc w:val="center"/>
              <w:rPr>
                <w:sz w:val="20"/>
                <w:szCs w:val="20"/>
              </w:rPr>
            </w:pPr>
            <w:r w:rsidRPr="002D2A33">
              <w:rPr>
                <w:sz w:val="20"/>
                <w:szCs w:val="20"/>
              </w:rPr>
              <w:t>1</w:t>
            </w:r>
          </w:p>
        </w:tc>
        <w:tc>
          <w:tcPr>
            <w:tcW w:w="293" w:type="pct"/>
            <w:tcBorders>
              <w:top w:val="single" w:sz="4" w:space="0" w:color="auto"/>
              <w:left w:val="nil"/>
              <w:bottom w:val="single" w:sz="4" w:space="0" w:color="auto"/>
              <w:right w:val="single" w:sz="4" w:space="0" w:color="auto"/>
            </w:tcBorders>
            <w:shd w:val="clear" w:color="auto" w:fill="auto"/>
            <w:vAlign w:val="center"/>
          </w:tcPr>
          <w:p w14:paraId="308ECF44" w14:textId="77777777" w:rsidR="002F0599" w:rsidRPr="002D2A33" w:rsidRDefault="002F0599" w:rsidP="00827C84">
            <w:pPr>
              <w:spacing w:line="0" w:lineRule="atLeast"/>
              <w:ind w:firstLine="0"/>
              <w:jc w:val="center"/>
              <w:rPr>
                <w:sz w:val="20"/>
                <w:szCs w:val="20"/>
              </w:rPr>
            </w:pPr>
            <w:r w:rsidRPr="002D2A33">
              <w:rPr>
                <w:sz w:val="20"/>
                <w:szCs w:val="20"/>
              </w:rPr>
              <w:t>4</w:t>
            </w:r>
          </w:p>
        </w:tc>
        <w:tc>
          <w:tcPr>
            <w:tcW w:w="365" w:type="pct"/>
            <w:tcBorders>
              <w:top w:val="single" w:sz="4" w:space="0" w:color="auto"/>
              <w:left w:val="nil"/>
              <w:bottom w:val="single" w:sz="4" w:space="0" w:color="auto"/>
              <w:right w:val="single" w:sz="4" w:space="0" w:color="auto"/>
            </w:tcBorders>
            <w:shd w:val="clear" w:color="auto" w:fill="auto"/>
            <w:vAlign w:val="center"/>
          </w:tcPr>
          <w:p w14:paraId="71B231ED" w14:textId="77777777" w:rsidR="002F0599" w:rsidRPr="002D2A33" w:rsidRDefault="002F0599" w:rsidP="00827C84">
            <w:pPr>
              <w:spacing w:line="0" w:lineRule="atLeast"/>
              <w:ind w:firstLine="0"/>
              <w:jc w:val="center"/>
              <w:rPr>
                <w:sz w:val="20"/>
                <w:szCs w:val="20"/>
              </w:rPr>
            </w:pPr>
            <w:r w:rsidRPr="002D2A33">
              <w:rPr>
                <w:sz w:val="20"/>
                <w:szCs w:val="20"/>
              </w:rPr>
              <w:t>ООО «Русское»</w:t>
            </w:r>
          </w:p>
        </w:tc>
        <w:tc>
          <w:tcPr>
            <w:tcW w:w="500" w:type="pct"/>
            <w:tcBorders>
              <w:top w:val="single" w:sz="4" w:space="0" w:color="auto"/>
              <w:left w:val="nil"/>
              <w:bottom w:val="single" w:sz="4" w:space="0" w:color="auto"/>
              <w:right w:val="single" w:sz="4" w:space="0" w:color="auto"/>
            </w:tcBorders>
            <w:shd w:val="clear" w:color="auto" w:fill="auto"/>
            <w:vAlign w:val="center"/>
          </w:tcPr>
          <w:p w14:paraId="5C324EB7" w14:textId="77777777" w:rsidR="002F0599" w:rsidRPr="002D2A33" w:rsidRDefault="002F0599" w:rsidP="00827C84">
            <w:pPr>
              <w:spacing w:line="0" w:lineRule="atLeast"/>
              <w:ind w:firstLine="0"/>
              <w:jc w:val="center"/>
              <w:rPr>
                <w:sz w:val="20"/>
                <w:szCs w:val="20"/>
              </w:rPr>
            </w:pPr>
            <w:r w:rsidRPr="002D2A33">
              <w:rPr>
                <w:sz w:val="20"/>
                <w:szCs w:val="20"/>
              </w:rPr>
              <w:t xml:space="preserve">628408, Ханты-Мансийский </w:t>
            </w:r>
            <w:r w:rsidRPr="002D2A33">
              <w:rPr>
                <w:sz w:val="20"/>
                <w:szCs w:val="20"/>
              </w:rPr>
              <w:lastRenderedPageBreak/>
              <w:t>Автономный округ - Югра АО, г Сургут, ул. Энергетиков, д.4, офис 314</w:t>
            </w:r>
          </w:p>
        </w:tc>
        <w:tc>
          <w:tcPr>
            <w:tcW w:w="437" w:type="pct"/>
            <w:tcBorders>
              <w:top w:val="single" w:sz="4" w:space="0" w:color="auto"/>
              <w:left w:val="nil"/>
              <w:bottom w:val="single" w:sz="4" w:space="0" w:color="auto"/>
              <w:right w:val="single" w:sz="4" w:space="0" w:color="auto"/>
            </w:tcBorders>
            <w:vAlign w:val="center"/>
          </w:tcPr>
          <w:p w14:paraId="11029D39" w14:textId="77777777" w:rsidR="002F0599" w:rsidRPr="002D2A33" w:rsidRDefault="002F0599" w:rsidP="00827C84">
            <w:pPr>
              <w:spacing w:line="0" w:lineRule="atLeast"/>
              <w:ind w:firstLine="0"/>
              <w:jc w:val="center"/>
              <w:rPr>
                <w:sz w:val="20"/>
                <w:szCs w:val="20"/>
              </w:rPr>
            </w:pPr>
            <w:r w:rsidRPr="002D2A33">
              <w:rPr>
                <w:sz w:val="20"/>
                <w:szCs w:val="20"/>
              </w:rPr>
              <w:lastRenderedPageBreak/>
              <w:t>16.03.2022-05.12.2022</w:t>
            </w:r>
          </w:p>
        </w:tc>
      </w:tr>
      <w:tr w:rsidR="002F0599" w:rsidRPr="002D2A33" w14:paraId="15858ED3" w14:textId="77777777" w:rsidTr="00827C84">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04C4C9F3" w14:textId="77777777" w:rsidR="002F0599" w:rsidRPr="002D2A33" w:rsidRDefault="002F0599" w:rsidP="00827C84">
            <w:pPr>
              <w:spacing w:line="0" w:lineRule="atLeast"/>
              <w:ind w:firstLine="0"/>
              <w:jc w:val="center"/>
              <w:rPr>
                <w:sz w:val="20"/>
                <w:szCs w:val="20"/>
              </w:rPr>
            </w:pPr>
            <w:r w:rsidRPr="002D2A33">
              <w:rPr>
                <w:sz w:val="20"/>
                <w:szCs w:val="20"/>
              </w:rPr>
              <w:lastRenderedPageBreak/>
              <w:t>6</w:t>
            </w:r>
          </w:p>
        </w:tc>
        <w:tc>
          <w:tcPr>
            <w:tcW w:w="241" w:type="pct"/>
            <w:tcBorders>
              <w:top w:val="single" w:sz="4" w:space="0" w:color="auto"/>
              <w:left w:val="nil"/>
              <w:bottom w:val="single" w:sz="4" w:space="0" w:color="auto"/>
              <w:right w:val="single" w:sz="4" w:space="0" w:color="auto"/>
            </w:tcBorders>
            <w:shd w:val="clear" w:color="auto" w:fill="auto"/>
            <w:vAlign w:val="center"/>
          </w:tcPr>
          <w:p w14:paraId="0C841BA3" w14:textId="77777777" w:rsidR="002F0599" w:rsidRPr="002D2A33" w:rsidRDefault="002F0599" w:rsidP="00827C84">
            <w:pPr>
              <w:spacing w:line="0" w:lineRule="atLeast"/>
              <w:ind w:firstLine="0"/>
              <w:jc w:val="center"/>
              <w:rPr>
                <w:sz w:val="20"/>
                <w:szCs w:val="20"/>
              </w:rPr>
            </w:pPr>
            <w:r w:rsidRPr="002D2A33">
              <w:rPr>
                <w:sz w:val="20"/>
                <w:szCs w:val="20"/>
              </w:rPr>
              <w:t>6 «Б»</w:t>
            </w:r>
          </w:p>
        </w:tc>
        <w:tc>
          <w:tcPr>
            <w:tcW w:w="543" w:type="pct"/>
            <w:tcBorders>
              <w:top w:val="single" w:sz="4" w:space="0" w:color="auto"/>
              <w:left w:val="nil"/>
              <w:bottom w:val="single" w:sz="4" w:space="0" w:color="auto"/>
              <w:right w:val="single" w:sz="4" w:space="0" w:color="auto"/>
            </w:tcBorders>
            <w:shd w:val="clear" w:color="auto" w:fill="auto"/>
            <w:vAlign w:val="center"/>
          </w:tcPr>
          <w:p w14:paraId="43250412" w14:textId="77777777" w:rsidR="002F0599" w:rsidRPr="002D2A33" w:rsidRDefault="002F0599" w:rsidP="00827C84">
            <w:pPr>
              <w:keepNext/>
              <w:keepLines/>
              <w:suppressLineNumbers/>
              <w:spacing w:line="0" w:lineRule="atLeast"/>
              <w:ind w:firstLine="0"/>
              <w:jc w:val="center"/>
              <w:rPr>
                <w:sz w:val="20"/>
                <w:szCs w:val="20"/>
              </w:rPr>
            </w:pPr>
            <w:r w:rsidRPr="002D2A33">
              <w:rPr>
                <w:sz w:val="20"/>
                <w:szCs w:val="20"/>
              </w:rPr>
              <w:t>«Югорск (МФЦ) – Югорск 2»</w:t>
            </w:r>
          </w:p>
        </w:tc>
        <w:tc>
          <w:tcPr>
            <w:tcW w:w="789" w:type="pct"/>
            <w:tcBorders>
              <w:top w:val="single" w:sz="4" w:space="0" w:color="auto"/>
              <w:left w:val="nil"/>
              <w:bottom w:val="single" w:sz="4" w:space="0" w:color="auto"/>
              <w:right w:val="single" w:sz="4" w:space="0" w:color="auto"/>
            </w:tcBorders>
            <w:shd w:val="clear" w:color="auto" w:fill="auto"/>
          </w:tcPr>
          <w:p w14:paraId="7E1A07CB" w14:textId="77777777" w:rsidR="002F0599" w:rsidRPr="002D2A33" w:rsidRDefault="002F0599" w:rsidP="00827C84">
            <w:pPr>
              <w:pStyle w:val="ab"/>
              <w:spacing w:line="0" w:lineRule="atLeast"/>
              <w:ind w:left="0" w:firstLine="0"/>
              <w:jc w:val="center"/>
              <w:rPr>
                <w:sz w:val="20"/>
                <w:szCs w:val="20"/>
              </w:rPr>
            </w:pPr>
            <w:r w:rsidRPr="002D2A33">
              <w:rPr>
                <w:sz w:val="20"/>
                <w:szCs w:val="20"/>
              </w:rPr>
              <w:t>МФЦ-ж/д вокзал-Столичный Сити (Общежитие) – ЮИИЦ - Ромашка-кладбище-Югорск-2- кладбище – Ромашка - Аврора (Храм)</w:t>
            </w:r>
          </w:p>
        </w:tc>
        <w:tc>
          <w:tcPr>
            <w:tcW w:w="702" w:type="pct"/>
            <w:tcBorders>
              <w:top w:val="single" w:sz="4" w:space="0" w:color="auto"/>
              <w:left w:val="nil"/>
              <w:bottom w:val="single" w:sz="4" w:space="0" w:color="auto"/>
              <w:right w:val="single" w:sz="4" w:space="0" w:color="auto"/>
            </w:tcBorders>
            <w:shd w:val="clear" w:color="auto" w:fill="auto"/>
          </w:tcPr>
          <w:p w14:paraId="47A9EE1B" w14:textId="77777777" w:rsidR="002F0599" w:rsidRPr="002D2A33" w:rsidRDefault="002F0599" w:rsidP="00827C84">
            <w:pPr>
              <w:spacing w:line="0" w:lineRule="atLeast"/>
              <w:ind w:firstLine="0"/>
              <w:jc w:val="center"/>
              <w:rPr>
                <w:sz w:val="20"/>
                <w:szCs w:val="20"/>
              </w:rPr>
            </w:pPr>
            <w:r w:rsidRPr="002D2A33">
              <w:rPr>
                <w:sz w:val="20"/>
                <w:szCs w:val="20"/>
              </w:rPr>
              <w:t xml:space="preserve">ул. Железнодорожная, ул. Лесозаготовителей, ул. Попова, мкр. Югорск-2 </w:t>
            </w:r>
          </w:p>
        </w:tc>
        <w:tc>
          <w:tcPr>
            <w:tcW w:w="205" w:type="pct"/>
            <w:tcBorders>
              <w:top w:val="single" w:sz="4" w:space="0" w:color="auto"/>
              <w:left w:val="nil"/>
              <w:bottom w:val="single" w:sz="4" w:space="0" w:color="auto"/>
              <w:right w:val="single" w:sz="4" w:space="0" w:color="auto"/>
            </w:tcBorders>
            <w:shd w:val="clear" w:color="auto" w:fill="auto"/>
            <w:vAlign w:val="center"/>
          </w:tcPr>
          <w:p w14:paraId="5D206948" w14:textId="77777777" w:rsidR="002F0599" w:rsidRPr="002D2A33" w:rsidRDefault="002F0599" w:rsidP="00827C84">
            <w:pPr>
              <w:spacing w:line="0" w:lineRule="atLeast"/>
              <w:ind w:firstLine="0"/>
              <w:jc w:val="center"/>
              <w:rPr>
                <w:sz w:val="20"/>
                <w:szCs w:val="20"/>
              </w:rPr>
            </w:pPr>
            <w:r w:rsidRPr="002D2A33">
              <w:rPr>
                <w:sz w:val="20"/>
                <w:szCs w:val="20"/>
              </w:rPr>
              <w:t>28,0</w:t>
            </w:r>
          </w:p>
        </w:tc>
        <w:tc>
          <w:tcPr>
            <w:tcW w:w="216" w:type="pct"/>
            <w:tcBorders>
              <w:top w:val="single" w:sz="4" w:space="0" w:color="auto"/>
              <w:left w:val="nil"/>
              <w:bottom w:val="single" w:sz="4" w:space="0" w:color="auto"/>
              <w:right w:val="single" w:sz="4" w:space="0" w:color="auto"/>
            </w:tcBorders>
            <w:shd w:val="clear" w:color="auto" w:fill="auto"/>
            <w:vAlign w:val="center"/>
          </w:tcPr>
          <w:p w14:paraId="3F73E971" w14:textId="77777777" w:rsidR="002F0599" w:rsidRPr="002D2A33" w:rsidRDefault="002F0599" w:rsidP="00827C84">
            <w:pPr>
              <w:spacing w:line="0" w:lineRule="atLeast"/>
              <w:ind w:firstLine="0"/>
              <w:jc w:val="center"/>
              <w:rPr>
                <w:sz w:val="20"/>
                <w:szCs w:val="20"/>
              </w:rPr>
            </w:pPr>
            <w:r w:rsidRPr="002D2A33">
              <w:rPr>
                <w:sz w:val="20"/>
                <w:szCs w:val="20"/>
              </w:rPr>
              <w:t>РТ</w:t>
            </w:r>
          </w:p>
        </w:tc>
        <w:tc>
          <w:tcPr>
            <w:tcW w:w="165" w:type="pct"/>
            <w:tcBorders>
              <w:top w:val="single" w:sz="4" w:space="0" w:color="auto"/>
              <w:left w:val="nil"/>
              <w:bottom w:val="single" w:sz="4" w:space="0" w:color="auto"/>
              <w:right w:val="single" w:sz="4" w:space="0" w:color="auto"/>
            </w:tcBorders>
            <w:shd w:val="clear" w:color="auto" w:fill="auto"/>
            <w:vAlign w:val="center"/>
          </w:tcPr>
          <w:p w14:paraId="5CCF584F" w14:textId="77777777" w:rsidR="002F0599" w:rsidRPr="002D2A33" w:rsidRDefault="002F0599" w:rsidP="00827C84">
            <w:pPr>
              <w:spacing w:line="0" w:lineRule="atLeast"/>
              <w:ind w:firstLine="0"/>
              <w:jc w:val="center"/>
              <w:rPr>
                <w:sz w:val="20"/>
                <w:szCs w:val="20"/>
              </w:rPr>
            </w:pPr>
            <w:r w:rsidRPr="002D2A33">
              <w:rPr>
                <w:sz w:val="20"/>
                <w:szCs w:val="20"/>
              </w:rPr>
              <w:t>А</w:t>
            </w:r>
          </w:p>
        </w:tc>
        <w:tc>
          <w:tcPr>
            <w:tcW w:w="174" w:type="pct"/>
            <w:tcBorders>
              <w:top w:val="single" w:sz="4" w:space="0" w:color="auto"/>
              <w:left w:val="nil"/>
              <w:bottom w:val="single" w:sz="4" w:space="0" w:color="auto"/>
              <w:right w:val="single" w:sz="4" w:space="0" w:color="auto"/>
            </w:tcBorders>
            <w:shd w:val="clear" w:color="auto" w:fill="auto"/>
            <w:vAlign w:val="center"/>
          </w:tcPr>
          <w:p w14:paraId="197BBAC0" w14:textId="77777777" w:rsidR="002F0599" w:rsidRPr="002D2A33" w:rsidRDefault="002F0599" w:rsidP="00827C84">
            <w:pPr>
              <w:spacing w:line="0" w:lineRule="atLeast"/>
              <w:ind w:firstLine="0"/>
              <w:jc w:val="center"/>
              <w:rPr>
                <w:sz w:val="20"/>
                <w:szCs w:val="20"/>
              </w:rPr>
            </w:pPr>
            <w:r w:rsidRPr="002D2A33">
              <w:rPr>
                <w:sz w:val="20"/>
                <w:szCs w:val="20"/>
              </w:rPr>
              <w:t>СК</w:t>
            </w:r>
          </w:p>
        </w:tc>
        <w:tc>
          <w:tcPr>
            <w:tcW w:w="205" w:type="pct"/>
            <w:tcBorders>
              <w:top w:val="single" w:sz="4" w:space="0" w:color="auto"/>
              <w:left w:val="nil"/>
              <w:bottom w:val="single" w:sz="4" w:space="0" w:color="auto"/>
              <w:right w:val="single" w:sz="4" w:space="0" w:color="auto"/>
            </w:tcBorders>
            <w:shd w:val="clear" w:color="auto" w:fill="auto"/>
            <w:vAlign w:val="center"/>
          </w:tcPr>
          <w:p w14:paraId="3AB80861" w14:textId="77777777" w:rsidR="002F0599" w:rsidRPr="002D2A33" w:rsidRDefault="002F0599" w:rsidP="00827C84">
            <w:pPr>
              <w:spacing w:line="0" w:lineRule="atLeast"/>
              <w:ind w:firstLine="0"/>
              <w:jc w:val="center"/>
              <w:rPr>
                <w:sz w:val="20"/>
                <w:szCs w:val="20"/>
              </w:rPr>
            </w:pPr>
            <w:r w:rsidRPr="002D2A33">
              <w:rPr>
                <w:sz w:val="20"/>
                <w:szCs w:val="20"/>
              </w:rPr>
              <w:t>1</w:t>
            </w:r>
          </w:p>
        </w:tc>
        <w:tc>
          <w:tcPr>
            <w:tcW w:w="293" w:type="pct"/>
            <w:tcBorders>
              <w:top w:val="single" w:sz="4" w:space="0" w:color="auto"/>
              <w:left w:val="nil"/>
              <w:bottom w:val="single" w:sz="4" w:space="0" w:color="auto"/>
              <w:right w:val="single" w:sz="4" w:space="0" w:color="auto"/>
            </w:tcBorders>
            <w:shd w:val="clear" w:color="auto" w:fill="auto"/>
            <w:vAlign w:val="center"/>
          </w:tcPr>
          <w:p w14:paraId="412646A8" w14:textId="77777777" w:rsidR="002F0599" w:rsidRPr="002D2A33" w:rsidRDefault="002F0599" w:rsidP="00827C84">
            <w:pPr>
              <w:spacing w:line="0" w:lineRule="atLeast"/>
              <w:ind w:firstLine="0"/>
              <w:jc w:val="center"/>
              <w:rPr>
                <w:sz w:val="20"/>
                <w:szCs w:val="20"/>
              </w:rPr>
            </w:pPr>
            <w:r w:rsidRPr="002D2A33">
              <w:rPr>
                <w:sz w:val="20"/>
                <w:szCs w:val="20"/>
              </w:rPr>
              <w:t>4</w:t>
            </w:r>
          </w:p>
        </w:tc>
        <w:tc>
          <w:tcPr>
            <w:tcW w:w="365" w:type="pct"/>
            <w:tcBorders>
              <w:top w:val="single" w:sz="4" w:space="0" w:color="auto"/>
              <w:left w:val="nil"/>
              <w:bottom w:val="single" w:sz="4" w:space="0" w:color="auto"/>
              <w:right w:val="single" w:sz="4" w:space="0" w:color="auto"/>
            </w:tcBorders>
            <w:shd w:val="clear" w:color="auto" w:fill="auto"/>
            <w:vAlign w:val="center"/>
          </w:tcPr>
          <w:p w14:paraId="74717791" w14:textId="77777777" w:rsidR="002F0599" w:rsidRPr="002D2A33" w:rsidRDefault="002F0599" w:rsidP="00827C84">
            <w:pPr>
              <w:spacing w:line="0" w:lineRule="atLeast"/>
              <w:ind w:firstLine="0"/>
              <w:jc w:val="center"/>
              <w:rPr>
                <w:sz w:val="20"/>
                <w:szCs w:val="20"/>
              </w:rPr>
            </w:pPr>
            <w:r w:rsidRPr="002D2A33">
              <w:rPr>
                <w:sz w:val="20"/>
                <w:szCs w:val="20"/>
              </w:rPr>
              <w:t>ООО «Русское»</w:t>
            </w:r>
          </w:p>
        </w:tc>
        <w:tc>
          <w:tcPr>
            <w:tcW w:w="500" w:type="pct"/>
            <w:tcBorders>
              <w:top w:val="single" w:sz="4" w:space="0" w:color="auto"/>
              <w:left w:val="nil"/>
              <w:bottom w:val="single" w:sz="4" w:space="0" w:color="auto"/>
              <w:right w:val="single" w:sz="4" w:space="0" w:color="auto"/>
            </w:tcBorders>
            <w:shd w:val="clear" w:color="auto" w:fill="auto"/>
            <w:vAlign w:val="center"/>
          </w:tcPr>
          <w:p w14:paraId="4004DC07" w14:textId="77777777" w:rsidR="002F0599" w:rsidRPr="002D2A33" w:rsidRDefault="002F0599" w:rsidP="00827C84">
            <w:pPr>
              <w:spacing w:line="0" w:lineRule="atLeast"/>
              <w:ind w:firstLine="0"/>
              <w:jc w:val="center"/>
              <w:rPr>
                <w:sz w:val="20"/>
                <w:szCs w:val="20"/>
              </w:rPr>
            </w:pPr>
            <w:r w:rsidRPr="002D2A33">
              <w:rPr>
                <w:sz w:val="20"/>
                <w:szCs w:val="20"/>
              </w:rPr>
              <w:t>628408, Ханты-Мансийский Автономный округ - Югра АО, г Сургут, ул. Энергетиков, д.4, офис 314</w:t>
            </w:r>
          </w:p>
        </w:tc>
        <w:tc>
          <w:tcPr>
            <w:tcW w:w="437" w:type="pct"/>
            <w:tcBorders>
              <w:top w:val="single" w:sz="4" w:space="0" w:color="auto"/>
              <w:left w:val="nil"/>
              <w:bottom w:val="single" w:sz="4" w:space="0" w:color="auto"/>
              <w:right w:val="single" w:sz="4" w:space="0" w:color="auto"/>
            </w:tcBorders>
            <w:vAlign w:val="center"/>
          </w:tcPr>
          <w:p w14:paraId="1579D72E" w14:textId="77777777" w:rsidR="002F0599" w:rsidRPr="002D2A33" w:rsidRDefault="002F0599" w:rsidP="00827C84">
            <w:pPr>
              <w:spacing w:line="0" w:lineRule="atLeast"/>
              <w:ind w:firstLine="0"/>
              <w:jc w:val="center"/>
              <w:rPr>
                <w:sz w:val="20"/>
                <w:szCs w:val="20"/>
              </w:rPr>
            </w:pPr>
            <w:r w:rsidRPr="002D2A33">
              <w:rPr>
                <w:sz w:val="20"/>
                <w:szCs w:val="20"/>
              </w:rPr>
              <w:t>16.03.2022-05.12.2022</w:t>
            </w:r>
          </w:p>
          <w:p w14:paraId="7E40C2FE" w14:textId="77777777" w:rsidR="002F0599" w:rsidRPr="002D2A33" w:rsidRDefault="002F0599" w:rsidP="00827C84">
            <w:pPr>
              <w:spacing w:line="0" w:lineRule="atLeast"/>
              <w:ind w:firstLine="0"/>
              <w:jc w:val="center"/>
              <w:rPr>
                <w:sz w:val="20"/>
                <w:szCs w:val="20"/>
              </w:rPr>
            </w:pPr>
          </w:p>
        </w:tc>
      </w:tr>
      <w:tr w:rsidR="002F0599" w:rsidRPr="002D2A33" w14:paraId="44D1E888" w14:textId="77777777" w:rsidTr="00827C84">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3FC4F491" w14:textId="77777777" w:rsidR="002F0599" w:rsidRPr="002D2A33" w:rsidRDefault="002F0599" w:rsidP="00827C84">
            <w:pPr>
              <w:spacing w:line="0" w:lineRule="atLeast"/>
              <w:ind w:firstLine="0"/>
              <w:jc w:val="center"/>
              <w:rPr>
                <w:sz w:val="20"/>
                <w:szCs w:val="20"/>
              </w:rPr>
            </w:pPr>
            <w:r w:rsidRPr="002D2A33">
              <w:rPr>
                <w:sz w:val="20"/>
                <w:szCs w:val="20"/>
              </w:rPr>
              <w:t>7</w:t>
            </w:r>
          </w:p>
        </w:tc>
        <w:tc>
          <w:tcPr>
            <w:tcW w:w="241" w:type="pct"/>
            <w:tcBorders>
              <w:top w:val="single" w:sz="4" w:space="0" w:color="auto"/>
              <w:left w:val="nil"/>
              <w:bottom w:val="single" w:sz="4" w:space="0" w:color="auto"/>
              <w:right w:val="single" w:sz="4" w:space="0" w:color="auto"/>
            </w:tcBorders>
            <w:shd w:val="clear" w:color="auto" w:fill="auto"/>
            <w:vAlign w:val="center"/>
          </w:tcPr>
          <w:p w14:paraId="01E73632" w14:textId="77777777" w:rsidR="002F0599" w:rsidRPr="002D2A33" w:rsidRDefault="002F0599" w:rsidP="00827C84">
            <w:pPr>
              <w:spacing w:line="0" w:lineRule="atLeast"/>
              <w:ind w:firstLine="0"/>
              <w:jc w:val="center"/>
              <w:rPr>
                <w:sz w:val="20"/>
                <w:szCs w:val="20"/>
              </w:rPr>
            </w:pPr>
            <w:r w:rsidRPr="002D2A33">
              <w:rPr>
                <w:sz w:val="20"/>
                <w:szCs w:val="20"/>
              </w:rPr>
              <w:t>7</w:t>
            </w:r>
          </w:p>
        </w:tc>
        <w:tc>
          <w:tcPr>
            <w:tcW w:w="543" w:type="pct"/>
            <w:tcBorders>
              <w:top w:val="single" w:sz="4" w:space="0" w:color="auto"/>
              <w:left w:val="nil"/>
              <w:bottom w:val="single" w:sz="4" w:space="0" w:color="auto"/>
              <w:right w:val="single" w:sz="4" w:space="0" w:color="auto"/>
            </w:tcBorders>
            <w:shd w:val="clear" w:color="auto" w:fill="auto"/>
            <w:vAlign w:val="center"/>
          </w:tcPr>
          <w:p w14:paraId="1E16D5A3" w14:textId="77777777" w:rsidR="002F0599" w:rsidRPr="002D2A33" w:rsidRDefault="002F0599" w:rsidP="00827C84">
            <w:pPr>
              <w:keepNext/>
              <w:keepLines/>
              <w:suppressLineNumbers/>
              <w:spacing w:line="0" w:lineRule="atLeast"/>
              <w:ind w:firstLine="0"/>
              <w:jc w:val="center"/>
              <w:rPr>
                <w:sz w:val="20"/>
                <w:szCs w:val="20"/>
              </w:rPr>
            </w:pPr>
            <w:r w:rsidRPr="002D2A33">
              <w:rPr>
                <w:sz w:val="20"/>
                <w:szCs w:val="20"/>
              </w:rPr>
              <w:t>«Зеленая зона – Лайнер - Школа №2»</w:t>
            </w:r>
          </w:p>
        </w:tc>
        <w:tc>
          <w:tcPr>
            <w:tcW w:w="789" w:type="pct"/>
            <w:tcBorders>
              <w:top w:val="single" w:sz="4" w:space="0" w:color="auto"/>
              <w:left w:val="nil"/>
              <w:bottom w:val="single" w:sz="4" w:space="0" w:color="auto"/>
              <w:right w:val="single" w:sz="4" w:space="0" w:color="auto"/>
            </w:tcBorders>
            <w:shd w:val="clear" w:color="auto" w:fill="auto"/>
          </w:tcPr>
          <w:p w14:paraId="6D0E8DE7" w14:textId="77777777" w:rsidR="002F0599" w:rsidRPr="002D2A33" w:rsidRDefault="002F0599" w:rsidP="00827C84">
            <w:pPr>
              <w:spacing w:line="0" w:lineRule="atLeast"/>
              <w:ind w:firstLine="0"/>
              <w:rPr>
                <w:color w:val="FF0000"/>
                <w:sz w:val="20"/>
                <w:szCs w:val="20"/>
              </w:rPr>
            </w:pPr>
            <w:r w:rsidRPr="002D2A33">
              <w:rPr>
                <w:sz w:val="20"/>
                <w:szCs w:val="20"/>
              </w:rPr>
              <w:t>Парус – Светлана - Школа №2 – Торговый центр – Таежная – ЮГА – Ромашка – ЮИИЦ – Общежитие – ж/д вокзал – Рынок – КСЗН (ГИБДД) – ул. 30 лет ТТГ  – ул. Бородинская – 5 мкр – Березка 1 км – УЖ и Еж-Морошка – Котлован (Озерный) - Березка – 7 км - Тихая – Зеленый луг - Зеленый бор-Нива (Тополя) - Зеленый бор - Зеленый луг – Тихая - Березка 7 км - Котлован (Озерный) – Морошка - Уж и Еж - Березка 1 км -5 мкр – ул. 30 лет ТТГ-КСЗН (Толстого) – Лайнер – Почта – Больница – Светлана – Школа №2 – Парус</w:t>
            </w:r>
          </w:p>
        </w:tc>
        <w:tc>
          <w:tcPr>
            <w:tcW w:w="702" w:type="pct"/>
            <w:tcBorders>
              <w:top w:val="single" w:sz="4" w:space="0" w:color="auto"/>
              <w:left w:val="nil"/>
              <w:bottom w:val="single" w:sz="4" w:space="0" w:color="auto"/>
              <w:right w:val="single" w:sz="4" w:space="0" w:color="auto"/>
            </w:tcBorders>
            <w:shd w:val="clear" w:color="auto" w:fill="auto"/>
          </w:tcPr>
          <w:p w14:paraId="6266D6E5" w14:textId="77777777" w:rsidR="002F0599" w:rsidRPr="002D2A33" w:rsidRDefault="002F0599" w:rsidP="00827C84">
            <w:pPr>
              <w:spacing w:line="0" w:lineRule="atLeast"/>
              <w:ind w:firstLine="0"/>
              <w:jc w:val="center"/>
              <w:rPr>
                <w:sz w:val="20"/>
                <w:szCs w:val="20"/>
              </w:rPr>
            </w:pPr>
            <w:r w:rsidRPr="002D2A33">
              <w:rPr>
                <w:sz w:val="20"/>
                <w:szCs w:val="20"/>
              </w:rPr>
              <w:t xml:space="preserve"> ул. Октябрьская- ул. Ленина-Спортивная - ул. Энтузиастов, ул. Мира, ул. Таежная, ул. Гастелло, ул. Попова, ул. Лесозаготовителей, ул. Железнодорожная, ул. Толстого, ул. Газовиков, ул. Бородинская, ул. Декабристов, ул. Южная, ул. Арантурская</w:t>
            </w:r>
          </w:p>
        </w:tc>
        <w:tc>
          <w:tcPr>
            <w:tcW w:w="205" w:type="pct"/>
            <w:tcBorders>
              <w:top w:val="single" w:sz="4" w:space="0" w:color="auto"/>
              <w:left w:val="nil"/>
              <w:bottom w:val="single" w:sz="4" w:space="0" w:color="auto"/>
              <w:right w:val="single" w:sz="4" w:space="0" w:color="auto"/>
            </w:tcBorders>
            <w:shd w:val="clear" w:color="auto" w:fill="auto"/>
            <w:vAlign w:val="center"/>
          </w:tcPr>
          <w:p w14:paraId="1E4EF253" w14:textId="77777777" w:rsidR="002F0599" w:rsidRPr="002D2A33" w:rsidRDefault="002F0599" w:rsidP="00827C84">
            <w:pPr>
              <w:spacing w:line="0" w:lineRule="atLeast"/>
              <w:ind w:firstLine="0"/>
              <w:jc w:val="center"/>
              <w:rPr>
                <w:sz w:val="20"/>
                <w:szCs w:val="20"/>
              </w:rPr>
            </w:pPr>
            <w:r w:rsidRPr="002D2A33">
              <w:rPr>
                <w:sz w:val="20"/>
                <w:szCs w:val="20"/>
              </w:rPr>
              <w:t>27,0</w:t>
            </w:r>
          </w:p>
        </w:tc>
        <w:tc>
          <w:tcPr>
            <w:tcW w:w="216" w:type="pct"/>
            <w:tcBorders>
              <w:top w:val="single" w:sz="4" w:space="0" w:color="auto"/>
              <w:left w:val="nil"/>
              <w:bottom w:val="single" w:sz="4" w:space="0" w:color="auto"/>
              <w:right w:val="single" w:sz="4" w:space="0" w:color="auto"/>
            </w:tcBorders>
            <w:shd w:val="clear" w:color="auto" w:fill="auto"/>
            <w:vAlign w:val="center"/>
          </w:tcPr>
          <w:p w14:paraId="55B3198A" w14:textId="77777777" w:rsidR="002F0599" w:rsidRPr="002D2A33" w:rsidRDefault="002F0599" w:rsidP="00827C84">
            <w:pPr>
              <w:spacing w:line="0" w:lineRule="atLeast"/>
              <w:ind w:firstLine="0"/>
              <w:jc w:val="center"/>
              <w:rPr>
                <w:sz w:val="20"/>
                <w:szCs w:val="20"/>
              </w:rPr>
            </w:pPr>
            <w:r w:rsidRPr="002D2A33">
              <w:rPr>
                <w:sz w:val="20"/>
                <w:szCs w:val="20"/>
              </w:rPr>
              <w:t>РТ</w:t>
            </w:r>
          </w:p>
        </w:tc>
        <w:tc>
          <w:tcPr>
            <w:tcW w:w="165" w:type="pct"/>
            <w:tcBorders>
              <w:top w:val="single" w:sz="4" w:space="0" w:color="auto"/>
              <w:left w:val="nil"/>
              <w:bottom w:val="single" w:sz="4" w:space="0" w:color="auto"/>
              <w:right w:val="single" w:sz="4" w:space="0" w:color="auto"/>
            </w:tcBorders>
            <w:shd w:val="clear" w:color="auto" w:fill="auto"/>
            <w:vAlign w:val="center"/>
          </w:tcPr>
          <w:p w14:paraId="52E7B699" w14:textId="77777777" w:rsidR="002F0599" w:rsidRPr="002D2A33" w:rsidRDefault="002F0599" w:rsidP="00827C84">
            <w:pPr>
              <w:spacing w:line="0" w:lineRule="atLeast"/>
              <w:ind w:firstLine="0"/>
              <w:jc w:val="center"/>
              <w:rPr>
                <w:sz w:val="20"/>
                <w:szCs w:val="20"/>
              </w:rPr>
            </w:pPr>
            <w:r w:rsidRPr="002D2A33">
              <w:rPr>
                <w:sz w:val="20"/>
                <w:szCs w:val="20"/>
              </w:rPr>
              <w:t>А</w:t>
            </w:r>
          </w:p>
        </w:tc>
        <w:tc>
          <w:tcPr>
            <w:tcW w:w="174" w:type="pct"/>
            <w:tcBorders>
              <w:top w:val="single" w:sz="4" w:space="0" w:color="auto"/>
              <w:left w:val="nil"/>
              <w:bottom w:val="single" w:sz="4" w:space="0" w:color="auto"/>
              <w:right w:val="single" w:sz="4" w:space="0" w:color="auto"/>
            </w:tcBorders>
            <w:shd w:val="clear" w:color="auto" w:fill="auto"/>
            <w:vAlign w:val="center"/>
          </w:tcPr>
          <w:p w14:paraId="1E54E1E7" w14:textId="77777777" w:rsidR="002F0599" w:rsidRPr="002D2A33" w:rsidRDefault="002F0599" w:rsidP="00827C84">
            <w:pPr>
              <w:spacing w:line="0" w:lineRule="atLeast"/>
              <w:ind w:firstLine="0"/>
              <w:jc w:val="center"/>
              <w:rPr>
                <w:sz w:val="20"/>
                <w:szCs w:val="20"/>
              </w:rPr>
            </w:pPr>
            <w:r w:rsidRPr="002D2A33">
              <w:rPr>
                <w:sz w:val="20"/>
                <w:szCs w:val="20"/>
              </w:rPr>
              <w:t>СК</w:t>
            </w:r>
          </w:p>
        </w:tc>
        <w:tc>
          <w:tcPr>
            <w:tcW w:w="205" w:type="pct"/>
            <w:tcBorders>
              <w:top w:val="single" w:sz="4" w:space="0" w:color="auto"/>
              <w:left w:val="nil"/>
              <w:bottom w:val="single" w:sz="4" w:space="0" w:color="auto"/>
              <w:right w:val="single" w:sz="4" w:space="0" w:color="auto"/>
            </w:tcBorders>
            <w:shd w:val="clear" w:color="auto" w:fill="auto"/>
            <w:vAlign w:val="center"/>
          </w:tcPr>
          <w:p w14:paraId="396B17FC" w14:textId="77777777" w:rsidR="002F0599" w:rsidRPr="002D2A33" w:rsidRDefault="002F0599" w:rsidP="00827C84">
            <w:pPr>
              <w:spacing w:line="0" w:lineRule="atLeast"/>
              <w:ind w:firstLine="0"/>
              <w:jc w:val="center"/>
              <w:rPr>
                <w:sz w:val="20"/>
                <w:szCs w:val="20"/>
              </w:rPr>
            </w:pPr>
            <w:r w:rsidRPr="002D2A33">
              <w:rPr>
                <w:sz w:val="20"/>
                <w:szCs w:val="20"/>
              </w:rPr>
              <w:t>1</w:t>
            </w:r>
          </w:p>
        </w:tc>
        <w:tc>
          <w:tcPr>
            <w:tcW w:w="293" w:type="pct"/>
            <w:tcBorders>
              <w:top w:val="single" w:sz="4" w:space="0" w:color="auto"/>
              <w:left w:val="nil"/>
              <w:bottom w:val="single" w:sz="4" w:space="0" w:color="auto"/>
              <w:right w:val="single" w:sz="4" w:space="0" w:color="auto"/>
            </w:tcBorders>
            <w:shd w:val="clear" w:color="auto" w:fill="auto"/>
            <w:vAlign w:val="center"/>
          </w:tcPr>
          <w:p w14:paraId="5C83F9CF" w14:textId="77777777" w:rsidR="002F0599" w:rsidRPr="002D2A33" w:rsidRDefault="002F0599" w:rsidP="00827C84">
            <w:pPr>
              <w:spacing w:line="0" w:lineRule="atLeast"/>
              <w:ind w:firstLine="0"/>
              <w:jc w:val="center"/>
              <w:rPr>
                <w:sz w:val="20"/>
                <w:szCs w:val="20"/>
              </w:rPr>
            </w:pPr>
            <w:r w:rsidRPr="002D2A33">
              <w:rPr>
                <w:sz w:val="20"/>
                <w:szCs w:val="20"/>
              </w:rPr>
              <w:t>4</w:t>
            </w:r>
          </w:p>
        </w:tc>
        <w:tc>
          <w:tcPr>
            <w:tcW w:w="365" w:type="pct"/>
            <w:tcBorders>
              <w:top w:val="single" w:sz="4" w:space="0" w:color="auto"/>
              <w:left w:val="nil"/>
              <w:bottom w:val="single" w:sz="4" w:space="0" w:color="auto"/>
              <w:right w:val="single" w:sz="4" w:space="0" w:color="auto"/>
            </w:tcBorders>
            <w:shd w:val="clear" w:color="auto" w:fill="auto"/>
            <w:vAlign w:val="center"/>
          </w:tcPr>
          <w:p w14:paraId="4E135D2E" w14:textId="77777777" w:rsidR="002F0599" w:rsidRPr="002D2A33" w:rsidRDefault="002F0599" w:rsidP="00827C84">
            <w:pPr>
              <w:spacing w:line="0" w:lineRule="atLeast"/>
              <w:ind w:firstLine="0"/>
              <w:jc w:val="center"/>
              <w:rPr>
                <w:sz w:val="20"/>
                <w:szCs w:val="20"/>
              </w:rPr>
            </w:pPr>
            <w:r w:rsidRPr="002D2A33">
              <w:rPr>
                <w:sz w:val="20"/>
                <w:szCs w:val="20"/>
              </w:rPr>
              <w:t>ООО «Русское»</w:t>
            </w:r>
          </w:p>
        </w:tc>
        <w:tc>
          <w:tcPr>
            <w:tcW w:w="500" w:type="pct"/>
            <w:tcBorders>
              <w:top w:val="single" w:sz="4" w:space="0" w:color="auto"/>
              <w:left w:val="nil"/>
              <w:bottom w:val="single" w:sz="4" w:space="0" w:color="auto"/>
              <w:right w:val="single" w:sz="4" w:space="0" w:color="auto"/>
            </w:tcBorders>
            <w:shd w:val="clear" w:color="auto" w:fill="auto"/>
            <w:vAlign w:val="center"/>
          </w:tcPr>
          <w:p w14:paraId="57EA8587" w14:textId="77777777" w:rsidR="002F0599" w:rsidRPr="002D2A33" w:rsidRDefault="002F0599" w:rsidP="00827C84">
            <w:pPr>
              <w:spacing w:line="0" w:lineRule="atLeast"/>
              <w:ind w:firstLine="0"/>
              <w:jc w:val="center"/>
              <w:rPr>
                <w:sz w:val="20"/>
                <w:szCs w:val="20"/>
              </w:rPr>
            </w:pPr>
            <w:r w:rsidRPr="002D2A33">
              <w:rPr>
                <w:sz w:val="20"/>
                <w:szCs w:val="20"/>
              </w:rPr>
              <w:t>628408, Ханты-Мансийский Автономный округ - Югра АО, г Сургут, ул. Энергетиков, д.4, офис 314</w:t>
            </w:r>
          </w:p>
        </w:tc>
        <w:tc>
          <w:tcPr>
            <w:tcW w:w="437" w:type="pct"/>
            <w:tcBorders>
              <w:top w:val="single" w:sz="4" w:space="0" w:color="auto"/>
              <w:left w:val="nil"/>
              <w:bottom w:val="single" w:sz="4" w:space="0" w:color="auto"/>
              <w:right w:val="single" w:sz="4" w:space="0" w:color="auto"/>
            </w:tcBorders>
            <w:vAlign w:val="center"/>
          </w:tcPr>
          <w:p w14:paraId="5B116163" w14:textId="77777777" w:rsidR="002F0599" w:rsidRPr="002D2A33" w:rsidRDefault="002F0599" w:rsidP="00827C84">
            <w:pPr>
              <w:spacing w:line="0" w:lineRule="atLeast"/>
              <w:ind w:firstLine="0"/>
              <w:jc w:val="center"/>
              <w:rPr>
                <w:sz w:val="20"/>
                <w:szCs w:val="20"/>
              </w:rPr>
            </w:pPr>
            <w:r w:rsidRPr="002D2A33">
              <w:rPr>
                <w:sz w:val="20"/>
                <w:szCs w:val="20"/>
              </w:rPr>
              <w:t>16.03.2022-05.12.2022</w:t>
            </w:r>
          </w:p>
        </w:tc>
      </w:tr>
      <w:tr w:rsidR="002F0599" w:rsidRPr="002D2A33" w14:paraId="4F890D07" w14:textId="77777777" w:rsidTr="00827C84">
        <w:trPr>
          <w:trHeight w:val="20"/>
        </w:trPr>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14:paraId="43D293E1" w14:textId="77777777" w:rsidR="002F0599" w:rsidRPr="002D2A33" w:rsidRDefault="002F0599" w:rsidP="00827C84">
            <w:pPr>
              <w:spacing w:line="0" w:lineRule="atLeast"/>
              <w:ind w:firstLine="0"/>
              <w:jc w:val="center"/>
              <w:rPr>
                <w:sz w:val="20"/>
                <w:szCs w:val="20"/>
              </w:rPr>
            </w:pPr>
            <w:r w:rsidRPr="002D2A33">
              <w:rPr>
                <w:sz w:val="20"/>
                <w:szCs w:val="20"/>
              </w:rPr>
              <w:lastRenderedPageBreak/>
              <w:t>8</w:t>
            </w:r>
          </w:p>
        </w:tc>
        <w:tc>
          <w:tcPr>
            <w:tcW w:w="241" w:type="pct"/>
            <w:tcBorders>
              <w:top w:val="single" w:sz="4" w:space="0" w:color="auto"/>
              <w:left w:val="nil"/>
              <w:bottom w:val="single" w:sz="4" w:space="0" w:color="auto"/>
              <w:right w:val="single" w:sz="4" w:space="0" w:color="auto"/>
            </w:tcBorders>
            <w:shd w:val="clear" w:color="auto" w:fill="auto"/>
            <w:vAlign w:val="center"/>
          </w:tcPr>
          <w:p w14:paraId="007FFCDA" w14:textId="77777777" w:rsidR="002F0599" w:rsidRPr="002D2A33" w:rsidRDefault="002F0599" w:rsidP="00827C84">
            <w:pPr>
              <w:spacing w:line="0" w:lineRule="atLeast"/>
              <w:ind w:firstLine="0"/>
              <w:jc w:val="center"/>
              <w:rPr>
                <w:sz w:val="20"/>
                <w:szCs w:val="20"/>
              </w:rPr>
            </w:pPr>
            <w:r w:rsidRPr="002D2A33">
              <w:rPr>
                <w:sz w:val="20"/>
                <w:szCs w:val="20"/>
              </w:rPr>
              <w:t>7«А»</w:t>
            </w:r>
          </w:p>
        </w:tc>
        <w:tc>
          <w:tcPr>
            <w:tcW w:w="543" w:type="pct"/>
            <w:tcBorders>
              <w:top w:val="single" w:sz="4" w:space="0" w:color="auto"/>
              <w:left w:val="nil"/>
              <w:bottom w:val="single" w:sz="4" w:space="0" w:color="auto"/>
              <w:right w:val="single" w:sz="4" w:space="0" w:color="auto"/>
            </w:tcBorders>
            <w:shd w:val="clear" w:color="auto" w:fill="auto"/>
            <w:vAlign w:val="center"/>
          </w:tcPr>
          <w:p w14:paraId="4913F011" w14:textId="77777777" w:rsidR="002F0599" w:rsidRPr="002D2A33" w:rsidRDefault="002F0599" w:rsidP="00827C84">
            <w:pPr>
              <w:keepNext/>
              <w:keepLines/>
              <w:suppressLineNumbers/>
              <w:spacing w:line="0" w:lineRule="atLeast"/>
              <w:ind w:firstLine="0"/>
              <w:jc w:val="center"/>
              <w:rPr>
                <w:sz w:val="20"/>
                <w:szCs w:val="20"/>
              </w:rPr>
            </w:pPr>
            <w:r w:rsidRPr="002D2A33">
              <w:rPr>
                <w:sz w:val="20"/>
                <w:szCs w:val="20"/>
              </w:rPr>
              <w:t xml:space="preserve">«Зеленая зона – Финский комплекс» </w:t>
            </w:r>
          </w:p>
        </w:tc>
        <w:tc>
          <w:tcPr>
            <w:tcW w:w="789" w:type="pct"/>
            <w:tcBorders>
              <w:top w:val="single" w:sz="4" w:space="0" w:color="auto"/>
              <w:left w:val="nil"/>
              <w:bottom w:val="single" w:sz="4" w:space="0" w:color="auto"/>
              <w:right w:val="single" w:sz="4" w:space="0" w:color="auto"/>
            </w:tcBorders>
            <w:shd w:val="clear" w:color="auto" w:fill="auto"/>
          </w:tcPr>
          <w:p w14:paraId="1CED90D9" w14:textId="77777777" w:rsidR="002F0599" w:rsidRPr="002D2A33" w:rsidRDefault="002F0599" w:rsidP="00827C84">
            <w:pPr>
              <w:spacing w:line="0" w:lineRule="atLeast"/>
              <w:ind w:firstLine="0"/>
              <w:rPr>
                <w:sz w:val="20"/>
                <w:szCs w:val="20"/>
              </w:rPr>
            </w:pPr>
            <w:r w:rsidRPr="002D2A33">
              <w:rPr>
                <w:sz w:val="20"/>
                <w:szCs w:val="20"/>
              </w:rPr>
              <w:t>Финский комплекс – Сбербанк – Смена – Лидия - Студенческая -КСЗН (ГИБДД) – ул. 30 лет ТТГ  – - ФСК – 5 мкр – Березка 1 км – УЖ и Еж-Морошка – Котлован (Озерный) - Березка – 7 км - Тихая – Зеленый луг - Зеленый бор-Нива (Тополя) - Зеленый луг – Тихая - Березка 7 км - Котлован (Озерный) – Морошка - Уж и Еж - Березка 1 км -5 мкр – ул. 30 лет ТТГ-КСЗН (Толстого) – Горгаз – Лидия – Смена – - Сбербанк - Финский комплекс</w:t>
            </w:r>
          </w:p>
        </w:tc>
        <w:tc>
          <w:tcPr>
            <w:tcW w:w="702" w:type="pct"/>
            <w:tcBorders>
              <w:top w:val="single" w:sz="4" w:space="0" w:color="auto"/>
              <w:left w:val="nil"/>
              <w:bottom w:val="single" w:sz="4" w:space="0" w:color="auto"/>
              <w:right w:val="single" w:sz="4" w:space="0" w:color="auto"/>
            </w:tcBorders>
            <w:shd w:val="clear" w:color="auto" w:fill="auto"/>
          </w:tcPr>
          <w:p w14:paraId="60DA9D83" w14:textId="77777777" w:rsidR="002F0599" w:rsidRPr="002D2A33" w:rsidRDefault="002F0599" w:rsidP="00827C84">
            <w:pPr>
              <w:spacing w:line="0" w:lineRule="atLeast"/>
              <w:ind w:firstLine="0"/>
              <w:rPr>
                <w:sz w:val="20"/>
                <w:szCs w:val="20"/>
              </w:rPr>
            </w:pPr>
            <w:r w:rsidRPr="002D2A33">
              <w:rPr>
                <w:sz w:val="20"/>
                <w:szCs w:val="20"/>
              </w:rPr>
              <w:t>ул. Садовая – ул. Студенческая - ул. Толстого- ул. Газовиков – ул. Декабристов – ул. Арантурская</w:t>
            </w:r>
          </w:p>
          <w:p w14:paraId="3DD98BC6" w14:textId="77777777" w:rsidR="002F0599" w:rsidRPr="002D2A33" w:rsidRDefault="002F0599" w:rsidP="00827C84">
            <w:pPr>
              <w:spacing w:line="0" w:lineRule="atLeast"/>
              <w:ind w:firstLine="0"/>
              <w:rPr>
                <w:sz w:val="20"/>
                <w:szCs w:val="20"/>
              </w:rPr>
            </w:pPr>
            <w:r w:rsidRPr="002D2A33">
              <w:rPr>
                <w:sz w:val="20"/>
                <w:szCs w:val="20"/>
              </w:rPr>
              <w:t>- ул. Декабристов - ул. Газовиков - ул. Толстого - ул. Студенческая – ул. Садовая</w:t>
            </w:r>
          </w:p>
          <w:p w14:paraId="5DD3F4F5" w14:textId="77777777" w:rsidR="002F0599" w:rsidRPr="002D2A33" w:rsidRDefault="002F0599" w:rsidP="00827C84">
            <w:pPr>
              <w:spacing w:line="0" w:lineRule="atLeast"/>
              <w:ind w:firstLine="0"/>
              <w:jc w:val="center"/>
              <w:rPr>
                <w:sz w:val="20"/>
                <w:szCs w:val="20"/>
              </w:rPr>
            </w:pPr>
          </w:p>
        </w:tc>
        <w:tc>
          <w:tcPr>
            <w:tcW w:w="205" w:type="pct"/>
            <w:tcBorders>
              <w:top w:val="single" w:sz="4" w:space="0" w:color="auto"/>
              <w:left w:val="nil"/>
              <w:bottom w:val="single" w:sz="4" w:space="0" w:color="auto"/>
              <w:right w:val="single" w:sz="4" w:space="0" w:color="auto"/>
            </w:tcBorders>
            <w:shd w:val="clear" w:color="auto" w:fill="auto"/>
            <w:vAlign w:val="center"/>
          </w:tcPr>
          <w:p w14:paraId="27694687" w14:textId="77777777" w:rsidR="002F0599" w:rsidRPr="002D2A33" w:rsidRDefault="002F0599" w:rsidP="00827C84">
            <w:pPr>
              <w:spacing w:line="0" w:lineRule="atLeast"/>
              <w:ind w:firstLine="0"/>
              <w:jc w:val="center"/>
              <w:rPr>
                <w:sz w:val="20"/>
                <w:szCs w:val="20"/>
              </w:rPr>
            </w:pPr>
            <w:r w:rsidRPr="002D2A33">
              <w:rPr>
                <w:sz w:val="20"/>
                <w:szCs w:val="20"/>
              </w:rPr>
              <w:t>24,0</w:t>
            </w:r>
          </w:p>
        </w:tc>
        <w:tc>
          <w:tcPr>
            <w:tcW w:w="216" w:type="pct"/>
            <w:tcBorders>
              <w:top w:val="single" w:sz="4" w:space="0" w:color="auto"/>
              <w:left w:val="nil"/>
              <w:bottom w:val="single" w:sz="4" w:space="0" w:color="auto"/>
              <w:right w:val="single" w:sz="4" w:space="0" w:color="auto"/>
            </w:tcBorders>
            <w:shd w:val="clear" w:color="auto" w:fill="auto"/>
            <w:vAlign w:val="center"/>
          </w:tcPr>
          <w:p w14:paraId="0CC375A0" w14:textId="77777777" w:rsidR="002F0599" w:rsidRPr="002D2A33" w:rsidRDefault="002F0599" w:rsidP="00827C84">
            <w:pPr>
              <w:spacing w:line="0" w:lineRule="atLeast"/>
              <w:ind w:firstLine="0"/>
              <w:jc w:val="center"/>
              <w:rPr>
                <w:sz w:val="20"/>
                <w:szCs w:val="20"/>
              </w:rPr>
            </w:pPr>
            <w:r w:rsidRPr="002D2A33">
              <w:rPr>
                <w:sz w:val="20"/>
                <w:szCs w:val="20"/>
              </w:rPr>
              <w:t>РТ</w:t>
            </w:r>
          </w:p>
        </w:tc>
        <w:tc>
          <w:tcPr>
            <w:tcW w:w="165" w:type="pct"/>
            <w:tcBorders>
              <w:top w:val="single" w:sz="4" w:space="0" w:color="auto"/>
              <w:left w:val="nil"/>
              <w:bottom w:val="single" w:sz="4" w:space="0" w:color="auto"/>
              <w:right w:val="single" w:sz="4" w:space="0" w:color="auto"/>
            </w:tcBorders>
            <w:shd w:val="clear" w:color="auto" w:fill="auto"/>
            <w:vAlign w:val="center"/>
          </w:tcPr>
          <w:p w14:paraId="418420AA" w14:textId="77777777" w:rsidR="002F0599" w:rsidRPr="002D2A33" w:rsidRDefault="002F0599" w:rsidP="00827C84">
            <w:pPr>
              <w:spacing w:line="0" w:lineRule="atLeast"/>
              <w:ind w:firstLine="0"/>
              <w:jc w:val="center"/>
              <w:rPr>
                <w:sz w:val="20"/>
                <w:szCs w:val="20"/>
              </w:rPr>
            </w:pPr>
            <w:r w:rsidRPr="002D2A33">
              <w:rPr>
                <w:sz w:val="20"/>
                <w:szCs w:val="20"/>
              </w:rPr>
              <w:t>А</w:t>
            </w:r>
          </w:p>
        </w:tc>
        <w:tc>
          <w:tcPr>
            <w:tcW w:w="174" w:type="pct"/>
            <w:tcBorders>
              <w:top w:val="single" w:sz="4" w:space="0" w:color="auto"/>
              <w:left w:val="nil"/>
              <w:bottom w:val="single" w:sz="4" w:space="0" w:color="auto"/>
              <w:right w:val="single" w:sz="4" w:space="0" w:color="auto"/>
            </w:tcBorders>
            <w:shd w:val="clear" w:color="auto" w:fill="auto"/>
            <w:vAlign w:val="center"/>
          </w:tcPr>
          <w:p w14:paraId="04E5F3AD" w14:textId="77777777" w:rsidR="002F0599" w:rsidRPr="002D2A33" w:rsidRDefault="002F0599" w:rsidP="00827C84">
            <w:pPr>
              <w:spacing w:line="0" w:lineRule="atLeast"/>
              <w:ind w:firstLine="0"/>
              <w:jc w:val="center"/>
              <w:rPr>
                <w:sz w:val="20"/>
                <w:szCs w:val="20"/>
              </w:rPr>
            </w:pPr>
            <w:r w:rsidRPr="002D2A33">
              <w:rPr>
                <w:sz w:val="20"/>
                <w:szCs w:val="20"/>
              </w:rPr>
              <w:t>СК</w:t>
            </w:r>
          </w:p>
        </w:tc>
        <w:tc>
          <w:tcPr>
            <w:tcW w:w="205" w:type="pct"/>
            <w:tcBorders>
              <w:top w:val="single" w:sz="4" w:space="0" w:color="auto"/>
              <w:left w:val="nil"/>
              <w:bottom w:val="single" w:sz="4" w:space="0" w:color="auto"/>
              <w:right w:val="single" w:sz="4" w:space="0" w:color="auto"/>
            </w:tcBorders>
            <w:shd w:val="clear" w:color="auto" w:fill="auto"/>
            <w:vAlign w:val="center"/>
          </w:tcPr>
          <w:p w14:paraId="04C1E621" w14:textId="77777777" w:rsidR="002F0599" w:rsidRPr="002D2A33" w:rsidRDefault="002F0599" w:rsidP="00827C84">
            <w:pPr>
              <w:spacing w:line="0" w:lineRule="atLeast"/>
              <w:ind w:firstLine="0"/>
              <w:jc w:val="center"/>
              <w:rPr>
                <w:sz w:val="20"/>
                <w:szCs w:val="20"/>
              </w:rPr>
            </w:pPr>
            <w:r w:rsidRPr="002D2A33">
              <w:rPr>
                <w:sz w:val="20"/>
                <w:szCs w:val="20"/>
              </w:rPr>
              <w:t>1</w:t>
            </w:r>
          </w:p>
        </w:tc>
        <w:tc>
          <w:tcPr>
            <w:tcW w:w="293" w:type="pct"/>
            <w:tcBorders>
              <w:top w:val="single" w:sz="4" w:space="0" w:color="auto"/>
              <w:left w:val="nil"/>
              <w:bottom w:val="single" w:sz="4" w:space="0" w:color="auto"/>
              <w:right w:val="single" w:sz="4" w:space="0" w:color="auto"/>
            </w:tcBorders>
            <w:shd w:val="clear" w:color="auto" w:fill="auto"/>
            <w:vAlign w:val="center"/>
          </w:tcPr>
          <w:p w14:paraId="1DA62EE5" w14:textId="77777777" w:rsidR="002F0599" w:rsidRPr="002D2A33" w:rsidRDefault="002F0599" w:rsidP="00827C84">
            <w:pPr>
              <w:spacing w:line="0" w:lineRule="atLeast"/>
              <w:ind w:firstLine="0"/>
              <w:jc w:val="center"/>
              <w:rPr>
                <w:sz w:val="20"/>
                <w:szCs w:val="20"/>
              </w:rPr>
            </w:pPr>
            <w:r w:rsidRPr="002D2A33">
              <w:rPr>
                <w:sz w:val="20"/>
                <w:szCs w:val="20"/>
              </w:rPr>
              <w:t>4</w:t>
            </w:r>
          </w:p>
        </w:tc>
        <w:tc>
          <w:tcPr>
            <w:tcW w:w="365" w:type="pct"/>
            <w:tcBorders>
              <w:top w:val="single" w:sz="4" w:space="0" w:color="auto"/>
              <w:left w:val="nil"/>
              <w:bottom w:val="single" w:sz="4" w:space="0" w:color="auto"/>
              <w:right w:val="single" w:sz="4" w:space="0" w:color="auto"/>
            </w:tcBorders>
            <w:shd w:val="clear" w:color="auto" w:fill="auto"/>
            <w:vAlign w:val="center"/>
          </w:tcPr>
          <w:p w14:paraId="0B61D5CB" w14:textId="77777777" w:rsidR="002F0599" w:rsidRPr="002D2A33" w:rsidRDefault="002F0599" w:rsidP="00827C84">
            <w:pPr>
              <w:spacing w:line="0" w:lineRule="atLeast"/>
              <w:ind w:firstLine="0"/>
              <w:jc w:val="center"/>
              <w:rPr>
                <w:sz w:val="20"/>
                <w:szCs w:val="20"/>
              </w:rPr>
            </w:pPr>
            <w:r w:rsidRPr="002D2A33">
              <w:rPr>
                <w:sz w:val="20"/>
                <w:szCs w:val="20"/>
              </w:rPr>
              <w:t>ООО «Русское»</w:t>
            </w:r>
          </w:p>
        </w:tc>
        <w:tc>
          <w:tcPr>
            <w:tcW w:w="500" w:type="pct"/>
            <w:tcBorders>
              <w:top w:val="single" w:sz="4" w:space="0" w:color="auto"/>
              <w:left w:val="nil"/>
              <w:bottom w:val="single" w:sz="4" w:space="0" w:color="auto"/>
              <w:right w:val="single" w:sz="4" w:space="0" w:color="auto"/>
            </w:tcBorders>
            <w:shd w:val="clear" w:color="auto" w:fill="auto"/>
            <w:vAlign w:val="center"/>
          </w:tcPr>
          <w:p w14:paraId="435394FA" w14:textId="77777777" w:rsidR="002F0599" w:rsidRPr="002D2A33" w:rsidRDefault="002F0599" w:rsidP="00827C84">
            <w:pPr>
              <w:spacing w:line="0" w:lineRule="atLeast"/>
              <w:ind w:firstLine="0"/>
              <w:jc w:val="center"/>
              <w:rPr>
                <w:sz w:val="20"/>
                <w:szCs w:val="20"/>
              </w:rPr>
            </w:pPr>
            <w:r w:rsidRPr="002D2A33">
              <w:rPr>
                <w:sz w:val="20"/>
                <w:szCs w:val="20"/>
              </w:rPr>
              <w:t>628408, Ханты-Мансийский Автономный округ - Югра АО, г Сургут, ул. Энергетиков, д.4, офис 314</w:t>
            </w:r>
          </w:p>
        </w:tc>
        <w:tc>
          <w:tcPr>
            <w:tcW w:w="437" w:type="pct"/>
            <w:tcBorders>
              <w:top w:val="single" w:sz="4" w:space="0" w:color="auto"/>
              <w:left w:val="nil"/>
              <w:bottom w:val="single" w:sz="4" w:space="0" w:color="auto"/>
              <w:right w:val="single" w:sz="4" w:space="0" w:color="auto"/>
            </w:tcBorders>
            <w:vAlign w:val="center"/>
          </w:tcPr>
          <w:p w14:paraId="7887188D" w14:textId="77777777" w:rsidR="002F0599" w:rsidRPr="002D2A33" w:rsidRDefault="002F0599" w:rsidP="00827C84">
            <w:pPr>
              <w:spacing w:line="0" w:lineRule="atLeast"/>
              <w:ind w:firstLine="0"/>
              <w:jc w:val="center"/>
              <w:rPr>
                <w:sz w:val="20"/>
                <w:szCs w:val="20"/>
              </w:rPr>
            </w:pPr>
            <w:r w:rsidRPr="002D2A33">
              <w:rPr>
                <w:sz w:val="20"/>
                <w:szCs w:val="20"/>
              </w:rPr>
              <w:t>16.03.2022-05.12.2022</w:t>
            </w:r>
          </w:p>
          <w:p w14:paraId="71C5E257" w14:textId="77777777" w:rsidR="002F0599" w:rsidRPr="002D2A33" w:rsidRDefault="002F0599" w:rsidP="00827C84">
            <w:pPr>
              <w:spacing w:line="0" w:lineRule="atLeast"/>
              <w:ind w:firstLine="0"/>
              <w:jc w:val="center"/>
              <w:rPr>
                <w:sz w:val="20"/>
                <w:szCs w:val="20"/>
              </w:rPr>
            </w:pPr>
          </w:p>
        </w:tc>
      </w:tr>
    </w:tbl>
    <w:p w14:paraId="57C5B543" w14:textId="77777777" w:rsidR="002F0599" w:rsidRPr="002D2A33" w:rsidRDefault="002F0599" w:rsidP="002F0599">
      <w:pPr>
        <w:ind w:firstLine="0"/>
      </w:pPr>
      <w:r w:rsidRPr="002D2A33">
        <w:br w:type="page"/>
      </w:r>
    </w:p>
    <w:p w14:paraId="56C79E82" w14:textId="77777777" w:rsidR="002F0599" w:rsidRPr="002D2A33" w:rsidRDefault="002F0599" w:rsidP="002F0599">
      <w:pPr>
        <w:ind w:firstLine="0"/>
        <w:jc w:val="center"/>
      </w:pPr>
      <w:r w:rsidRPr="002D2A33">
        <w:rPr>
          <w:noProof/>
        </w:rPr>
        <w:lastRenderedPageBreak/>
        <w:drawing>
          <wp:inline distT="0" distB="0" distL="0" distR="0" wp14:anchorId="16519E55" wp14:editId="0089EED2">
            <wp:extent cx="7766271" cy="5493029"/>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772048" cy="5497115"/>
                    </a:xfrm>
                    <a:prstGeom prst="rect">
                      <a:avLst/>
                    </a:prstGeom>
                    <a:noFill/>
                    <a:ln>
                      <a:noFill/>
                    </a:ln>
                  </pic:spPr>
                </pic:pic>
              </a:graphicData>
            </a:graphic>
          </wp:inline>
        </w:drawing>
      </w:r>
    </w:p>
    <w:p w14:paraId="4318D2E5" w14:textId="1C01B1A1" w:rsidR="002F0599" w:rsidRPr="002D2A33" w:rsidRDefault="002F0599" w:rsidP="002F0599">
      <w:pPr>
        <w:pStyle w:val="af5"/>
      </w:pPr>
      <w:r w:rsidRPr="002D2A33">
        <w:t>Рисунок 2.12 – Схема прохождения муниципальных маршрутов</w:t>
      </w:r>
      <w:r w:rsidRPr="002D2A33">
        <w:br w:type="page"/>
      </w:r>
    </w:p>
    <w:p w14:paraId="2A5F63B9" w14:textId="131AF088" w:rsidR="002F0599" w:rsidRPr="002D2A33" w:rsidRDefault="002F0599" w:rsidP="002F0599">
      <w:pPr>
        <w:ind w:firstLine="0"/>
      </w:pPr>
      <w:r w:rsidRPr="002D2A33">
        <w:lastRenderedPageBreak/>
        <w:t>Таблица 2.12 – Перечень межмуниципальных маршрутов регулярных перевозок</w:t>
      </w:r>
    </w:p>
    <w:tbl>
      <w:tblPr>
        <w:tblW w:w="13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1364"/>
        <w:gridCol w:w="1065"/>
        <w:gridCol w:w="1665"/>
        <w:gridCol w:w="1340"/>
        <w:gridCol w:w="1084"/>
        <w:gridCol w:w="1084"/>
        <w:gridCol w:w="1212"/>
        <w:gridCol w:w="1212"/>
        <w:gridCol w:w="1272"/>
        <w:gridCol w:w="1173"/>
        <w:gridCol w:w="1430"/>
      </w:tblGrid>
      <w:tr w:rsidR="002F0599" w:rsidRPr="002D2A33" w14:paraId="11D5B429" w14:textId="77777777" w:rsidTr="00827C84">
        <w:trPr>
          <w:trHeight w:val="20"/>
        </w:trPr>
        <w:tc>
          <w:tcPr>
            <w:tcW w:w="801" w:type="dxa"/>
            <w:vMerge w:val="restart"/>
            <w:shd w:val="clear" w:color="auto" w:fill="auto"/>
            <w:vAlign w:val="center"/>
          </w:tcPr>
          <w:p w14:paraId="28818374"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Регистра ционный номер маршрута</w:t>
            </w:r>
          </w:p>
        </w:tc>
        <w:tc>
          <w:tcPr>
            <w:tcW w:w="1219" w:type="dxa"/>
            <w:vMerge w:val="restart"/>
            <w:shd w:val="clear" w:color="auto" w:fill="auto"/>
            <w:vAlign w:val="center"/>
          </w:tcPr>
          <w:p w14:paraId="0B9CCB6A"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Вид перевозок (по регулируемым тарифам - С, по нерегулируемым тарифам - К)</w:t>
            </w:r>
          </w:p>
        </w:tc>
        <w:tc>
          <w:tcPr>
            <w:tcW w:w="1123" w:type="dxa"/>
            <w:vMerge w:val="restart"/>
            <w:shd w:val="clear" w:color="auto" w:fill="auto"/>
            <w:vAlign w:val="center"/>
          </w:tcPr>
          <w:p w14:paraId="193465EC"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xml:space="preserve">Порядковый номер маршрута, </w:t>
            </w:r>
          </w:p>
        </w:tc>
        <w:tc>
          <w:tcPr>
            <w:tcW w:w="1482" w:type="dxa"/>
            <w:vMerge w:val="restart"/>
            <w:shd w:val="clear" w:color="auto" w:fill="auto"/>
            <w:vAlign w:val="center"/>
          </w:tcPr>
          <w:p w14:paraId="0A36BBFF"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Наименование улиц, автомобильных дорог между остановочными пунктами</w:t>
            </w:r>
          </w:p>
        </w:tc>
        <w:tc>
          <w:tcPr>
            <w:tcW w:w="1198" w:type="dxa"/>
            <w:vMerge w:val="restart"/>
            <w:shd w:val="clear" w:color="auto" w:fill="auto"/>
            <w:vAlign w:val="center"/>
          </w:tcPr>
          <w:p w14:paraId="70D6CE05"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xml:space="preserve">Период действия </w:t>
            </w:r>
          </w:p>
        </w:tc>
        <w:tc>
          <w:tcPr>
            <w:tcW w:w="1950" w:type="dxa"/>
            <w:gridSpan w:val="2"/>
            <w:shd w:val="clear" w:color="auto" w:fill="auto"/>
            <w:vAlign w:val="center"/>
          </w:tcPr>
          <w:p w14:paraId="7BAA9258"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sz w:val="20"/>
                <w:szCs w:val="20"/>
              </w:rPr>
              <w:t xml:space="preserve">Дни отправления транспортных средств </w:t>
            </w:r>
          </w:p>
        </w:tc>
        <w:tc>
          <w:tcPr>
            <w:tcW w:w="2172" w:type="dxa"/>
            <w:gridSpan w:val="2"/>
            <w:shd w:val="clear" w:color="auto" w:fill="auto"/>
            <w:vAlign w:val="center"/>
          </w:tcPr>
          <w:p w14:paraId="59BD35F9"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sz w:val="20"/>
                <w:szCs w:val="20"/>
              </w:rPr>
              <w:t xml:space="preserve">Планируемое расписание или интервалы отправления транспортных средств </w:t>
            </w:r>
          </w:p>
        </w:tc>
        <w:tc>
          <w:tcPr>
            <w:tcW w:w="1139" w:type="dxa"/>
            <w:vMerge w:val="restart"/>
            <w:shd w:val="clear" w:color="auto" w:fill="auto"/>
            <w:vAlign w:val="center"/>
          </w:tcPr>
          <w:p w14:paraId="4ACC82F9" w14:textId="77777777" w:rsidR="002F0599" w:rsidRPr="002D2A33" w:rsidRDefault="002F0599" w:rsidP="00827C84">
            <w:pPr>
              <w:ind w:firstLine="0"/>
              <w:rPr>
                <w:color w:val="auto"/>
                <w:sz w:val="20"/>
                <w:szCs w:val="20"/>
              </w:rPr>
            </w:pPr>
            <w:r w:rsidRPr="002D2A33">
              <w:rPr>
                <w:color w:val="auto"/>
                <w:sz w:val="20"/>
                <w:szCs w:val="20"/>
              </w:rPr>
              <w:t>Протяженность маршрута, км</w:t>
            </w:r>
          </w:p>
        </w:tc>
        <w:tc>
          <w:tcPr>
            <w:tcW w:w="1054" w:type="dxa"/>
            <w:vMerge w:val="restart"/>
            <w:shd w:val="clear" w:color="auto" w:fill="auto"/>
            <w:vAlign w:val="center"/>
          </w:tcPr>
          <w:p w14:paraId="22C96B6B"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xml:space="preserve">Вид (автобус-А) и классы транспортных средств, м количество макс. ТС каждого класса </w:t>
            </w:r>
          </w:p>
        </w:tc>
        <w:tc>
          <w:tcPr>
            <w:tcW w:w="1277" w:type="dxa"/>
            <w:vMerge w:val="restart"/>
            <w:shd w:val="clear" w:color="auto" w:fill="auto"/>
            <w:vAlign w:val="center"/>
          </w:tcPr>
          <w:p w14:paraId="242A9CFF"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Наименование предприятия</w:t>
            </w:r>
          </w:p>
        </w:tc>
      </w:tr>
      <w:tr w:rsidR="002F0599" w:rsidRPr="002D2A33" w14:paraId="66A14ECD" w14:textId="77777777" w:rsidTr="00827C84">
        <w:trPr>
          <w:trHeight w:val="20"/>
        </w:trPr>
        <w:tc>
          <w:tcPr>
            <w:tcW w:w="801" w:type="dxa"/>
            <w:vMerge/>
            <w:shd w:val="clear" w:color="auto" w:fill="auto"/>
            <w:vAlign w:val="center"/>
          </w:tcPr>
          <w:p w14:paraId="4E6D5459"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p>
        </w:tc>
        <w:tc>
          <w:tcPr>
            <w:tcW w:w="1219" w:type="dxa"/>
            <w:vMerge/>
            <w:shd w:val="clear" w:color="auto" w:fill="auto"/>
            <w:vAlign w:val="center"/>
          </w:tcPr>
          <w:p w14:paraId="5349B0CC"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p>
        </w:tc>
        <w:tc>
          <w:tcPr>
            <w:tcW w:w="1123" w:type="dxa"/>
            <w:vMerge/>
            <w:shd w:val="clear" w:color="auto" w:fill="auto"/>
            <w:vAlign w:val="center"/>
          </w:tcPr>
          <w:p w14:paraId="4D10737A"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p>
        </w:tc>
        <w:tc>
          <w:tcPr>
            <w:tcW w:w="1482" w:type="dxa"/>
            <w:vMerge/>
            <w:shd w:val="clear" w:color="auto" w:fill="auto"/>
            <w:vAlign w:val="center"/>
          </w:tcPr>
          <w:p w14:paraId="0B2AE258"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p>
        </w:tc>
        <w:tc>
          <w:tcPr>
            <w:tcW w:w="1198" w:type="dxa"/>
            <w:vMerge/>
            <w:shd w:val="clear" w:color="auto" w:fill="auto"/>
            <w:vAlign w:val="center"/>
          </w:tcPr>
          <w:p w14:paraId="073A0757"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p>
        </w:tc>
        <w:tc>
          <w:tcPr>
            <w:tcW w:w="975" w:type="dxa"/>
            <w:shd w:val="clear" w:color="auto" w:fill="auto"/>
            <w:vAlign w:val="center"/>
          </w:tcPr>
          <w:p w14:paraId="58383F04"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sz w:val="20"/>
                <w:szCs w:val="20"/>
              </w:rPr>
              <w:t xml:space="preserve">в прямом направлении </w:t>
            </w:r>
          </w:p>
          <w:p w14:paraId="00D64EF4" w14:textId="77777777" w:rsidR="002F0599" w:rsidRPr="002D2A33" w:rsidRDefault="002F0599" w:rsidP="00827C84">
            <w:pPr>
              <w:widowControl/>
              <w:suppressAutoHyphens w:val="0"/>
              <w:autoSpaceDE/>
              <w:autoSpaceDN/>
              <w:adjustRightInd/>
              <w:spacing w:after="240" w:line="240" w:lineRule="auto"/>
              <w:ind w:firstLine="0"/>
              <w:jc w:val="center"/>
              <w:rPr>
                <w:color w:val="auto"/>
                <w:sz w:val="20"/>
                <w:szCs w:val="20"/>
              </w:rPr>
            </w:pPr>
          </w:p>
        </w:tc>
        <w:tc>
          <w:tcPr>
            <w:tcW w:w="975" w:type="dxa"/>
            <w:shd w:val="clear" w:color="auto" w:fill="auto"/>
            <w:vAlign w:val="center"/>
          </w:tcPr>
          <w:p w14:paraId="389F9998"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sz w:val="20"/>
                <w:szCs w:val="20"/>
              </w:rPr>
              <w:t>в обратном направлении</w:t>
            </w:r>
          </w:p>
          <w:p w14:paraId="5DD4237A" w14:textId="77777777" w:rsidR="002F0599" w:rsidRPr="002D2A33" w:rsidRDefault="002F0599" w:rsidP="00827C84">
            <w:pPr>
              <w:widowControl/>
              <w:suppressAutoHyphens w:val="0"/>
              <w:autoSpaceDE/>
              <w:autoSpaceDN/>
              <w:adjustRightInd/>
              <w:spacing w:after="240" w:line="240" w:lineRule="auto"/>
              <w:ind w:firstLine="0"/>
              <w:jc w:val="center"/>
              <w:rPr>
                <w:color w:val="auto"/>
                <w:sz w:val="20"/>
                <w:szCs w:val="20"/>
              </w:rPr>
            </w:pPr>
          </w:p>
        </w:tc>
        <w:tc>
          <w:tcPr>
            <w:tcW w:w="1086" w:type="dxa"/>
            <w:shd w:val="clear" w:color="auto" w:fill="auto"/>
            <w:vAlign w:val="center"/>
          </w:tcPr>
          <w:p w14:paraId="2E61DAA9"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sz w:val="20"/>
                <w:szCs w:val="20"/>
              </w:rPr>
              <w:t>из начального остановочного пункта</w:t>
            </w:r>
          </w:p>
          <w:p w14:paraId="7B0E48FA"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p>
        </w:tc>
        <w:tc>
          <w:tcPr>
            <w:tcW w:w="1086" w:type="dxa"/>
            <w:shd w:val="clear" w:color="auto" w:fill="auto"/>
            <w:vAlign w:val="center"/>
          </w:tcPr>
          <w:p w14:paraId="6E1298E0"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sz w:val="20"/>
                <w:szCs w:val="20"/>
              </w:rPr>
              <w:t xml:space="preserve">из конечного остановочного пункта </w:t>
            </w:r>
          </w:p>
          <w:p w14:paraId="5A7FC588"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p>
        </w:tc>
        <w:tc>
          <w:tcPr>
            <w:tcW w:w="1139" w:type="dxa"/>
            <w:vMerge/>
            <w:shd w:val="clear" w:color="auto" w:fill="auto"/>
            <w:vAlign w:val="center"/>
          </w:tcPr>
          <w:p w14:paraId="72C9CB7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p>
        </w:tc>
        <w:tc>
          <w:tcPr>
            <w:tcW w:w="1054" w:type="dxa"/>
            <w:vMerge/>
            <w:shd w:val="clear" w:color="auto" w:fill="auto"/>
            <w:vAlign w:val="center"/>
          </w:tcPr>
          <w:p w14:paraId="42909FDA"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p>
        </w:tc>
        <w:tc>
          <w:tcPr>
            <w:tcW w:w="1277" w:type="dxa"/>
            <w:vMerge/>
            <w:shd w:val="clear" w:color="auto" w:fill="auto"/>
            <w:vAlign w:val="center"/>
          </w:tcPr>
          <w:p w14:paraId="41514A6F"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p>
        </w:tc>
      </w:tr>
      <w:tr w:rsidR="002F0599" w:rsidRPr="002D2A33" w14:paraId="34AD5C18" w14:textId="77777777" w:rsidTr="00827C84">
        <w:trPr>
          <w:trHeight w:val="20"/>
        </w:trPr>
        <w:tc>
          <w:tcPr>
            <w:tcW w:w="801" w:type="dxa"/>
            <w:shd w:val="clear" w:color="auto" w:fill="auto"/>
            <w:vAlign w:val="center"/>
            <w:hideMark/>
          </w:tcPr>
          <w:p w14:paraId="5558FD71"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015</w:t>
            </w:r>
          </w:p>
        </w:tc>
        <w:tc>
          <w:tcPr>
            <w:tcW w:w="1219" w:type="dxa"/>
            <w:shd w:val="clear" w:color="auto" w:fill="auto"/>
            <w:vAlign w:val="center"/>
            <w:hideMark/>
          </w:tcPr>
          <w:p w14:paraId="51FFB244"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К</w:t>
            </w:r>
          </w:p>
        </w:tc>
        <w:tc>
          <w:tcPr>
            <w:tcW w:w="1123" w:type="dxa"/>
            <w:shd w:val="clear" w:color="auto" w:fill="auto"/>
            <w:vAlign w:val="center"/>
            <w:hideMark/>
          </w:tcPr>
          <w:p w14:paraId="5966A8DA"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207</w:t>
            </w:r>
          </w:p>
        </w:tc>
        <w:tc>
          <w:tcPr>
            <w:tcW w:w="1482" w:type="dxa"/>
            <w:shd w:val="clear" w:color="auto" w:fill="auto"/>
            <w:vAlign w:val="center"/>
            <w:hideMark/>
          </w:tcPr>
          <w:p w14:paraId="52689E58"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г.п. Таежный Ж/Д вокзал по ул. Железнодорожная; г.п. Малиновский остановочный пункт «Школа»; г.п.Пионерский «Больница» по ул. Советская; г.</w:t>
            </w:r>
            <w:r w:rsidRPr="002D2A33">
              <w:rPr>
                <w:color w:val="auto"/>
                <w:sz w:val="20"/>
                <w:szCs w:val="20"/>
                <w:lang w:val="en-US"/>
              </w:rPr>
              <w:t> </w:t>
            </w:r>
            <w:r w:rsidRPr="002D2A33">
              <w:rPr>
                <w:color w:val="auto"/>
                <w:sz w:val="20"/>
                <w:szCs w:val="20"/>
              </w:rPr>
              <w:t xml:space="preserve">Югорск, Ж/Д вокзала по ул. Железнодорожная 8; пгт. Советский Ж/Д вокзал по ул. Железнодорожная. </w:t>
            </w:r>
          </w:p>
        </w:tc>
        <w:tc>
          <w:tcPr>
            <w:tcW w:w="1198" w:type="dxa"/>
            <w:shd w:val="clear" w:color="auto" w:fill="auto"/>
            <w:vAlign w:val="center"/>
            <w:hideMark/>
          </w:tcPr>
          <w:p w14:paraId="128F6612"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круглогодичный</w:t>
            </w:r>
          </w:p>
        </w:tc>
        <w:tc>
          <w:tcPr>
            <w:tcW w:w="975" w:type="dxa"/>
            <w:shd w:val="clear" w:color="auto" w:fill="auto"/>
            <w:vAlign w:val="center"/>
            <w:hideMark/>
          </w:tcPr>
          <w:p w14:paraId="224B7AB0" w14:textId="77777777" w:rsidR="002F0599" w:rsidRPr="002D2A33" w:rsidRDefault="002F0599" w:rsidP="00827C84">
            <w:pPr>
              <w:widowControl/>
              <w:suppressAutoHyphens w:val="0"/>
              <w:autoSpaceDE/>
              <w:autoSpaceDN/>
              <w:adjustRightInd/>
              <w:spacing w:after="240" w:line="240" w:lineRule="auto"/>
              <w:ind w:firstLine="0"/>
              <w:jc w:val="center"/>
              <w:rPr>
                <w:color w:val="auto"/>
                <w:sz w:val="20"/>
                <w:szCs w:val="20"/>
              </w:rPr>
            </w:pPr>
            <w:r w:rsidRPr="002D2A33">
              <w:rPr>
                <w:color w:val="auto"/>
                <w:sz w:val="20"/>
                <w:szCs w:val="20"/>
              </w:rPr>
              <w:t>пн., вт., ср., чт., пт., кроме пр. дн.</w:t>
            </w:r>
            <w:r w:rsidRPr="002D2A33">
              <w:rPr>
                <w:color w:val="auto"/>
                <w:sz w:val="20"/>
                <w:szCs w:val="20"/>
              </w:rPr>
              <w:br/>
            </w:r>
            <w:r w:rsidRPr="002D2A33">
              <w:rPr>
                <w:color w:val="auto"/>
                <w:sz w:val="20"/>
                <w:szCs w:val="20"/>
              </w:rPr>
              <w:br/>
            </w:r>
            <w:r w:rsidRPr="002D2A33">
              <w:rPr>
                <w:color w:val="auto"/>
                <w:sz w:val="20"/>
                <w:szCs w:val="20"/>
              </w:rPr>
              <w:br/>
            </w:r>
            <w:r w:rsidRPr="002D2A33">
              <w:rPr>
                <w:color w:val="auto"/>
                <w:sz w:val="20"/>
                <w:szCs w:val="20"/>
              </w:rPr>
              <w:br/>
            </w:r>
            <w:r w:rsidRPr="002D2A33">
              <w:rPr>
                <w:color w:val="auto"/>
                <w:sz w:val="20"/>
                <w:szCs w:val="20"/>
              </w:rPr>
              <w:br/>
              <w:t>сб. кроме пр.дн.</w:t>
            </w:r>
            <w:r w:rsidRPr="002D2A33">
              <w:rPr>
                <w:color w:val="auto"/>
                <w:sz w:val="20"/>
                <w:szCs w:val="20"/>
              </w:rPr>
              <w:br/>
            </w:r>
            <w:r w:rsidRPr="002D2A33">
              <w:rPr>
                <w:color w:val="auto"/>
                <w:sz w:val="20"/>
                <w:szCs w:val="20"/>
              </w:rPr>
              <w:br/>
            </w:r>
            <w:r w:rsidRPr="002D2A33">
              <w:rPr>
                <w:color w:val="auto"/>
                <w:sz w:val="20"/>
                <w:szCs w:val="20"/>
              </w:rPr>
              <w:br/>
            </w:r>
            <w:r w:rsidRPr="002D2A33">
              <w:rPr>
                <w:color w:val="auto"/>
                <w:sz w:val="20"/>
                <w:szCs w:val="20"/>
              </w:rPr>
              <w:br/>
              <w:t>вс. и пр. дн.</w:t>
            </w:r>
          </w:p>
        </w:tc>
        <w:tc>
          <w:tcPr>
            <w:tcW w:w="975" w:type="dxa"/>
            <w:shd w:val="clear" w:color="auto" w:fill="auto"/>
            <w:vAlign w:val="center"/>
            <w:hideMark/>
          </w:tcPr>
          <w:p w14:paraId="44AE639D" w14:textId="77777777" w:rsidR="002F0599" w:rsidRPr="002D2A33" w:rsidRDefault="002F0599" w:rsidP="00827C84">
            <w:pPr>
              <w:widowControl/>
              <w:suppressAutoHyphens w:val="0"/>
              <w:autoSpaceDE/>
              <w:autoSpaceDN/>
              <w:adjustRightInd/>
              <w:spacing w:after="240" w:line="240" w:lineRule="auto"/>
              <w:ind w:firstLine="0"/>
              <w:rPr>
                <w:color w:val="auto"/>
                <w:sz w:val="20"/>
                <w:szCs w:val="20"/>
              </w:rPr>
            </w:pPr>
            <w:r w:rsidRPr="002D2A33">
              <w:rPr>
                <w:color w:val="auto"/>
                <w:sz w:val="20"/>
                <w:szCs w:val="20"/>
              </w:rPr>
              <w:t>пн., вт., ср., чт., пт., кроме пр. дн.</w:t>
            </w:r>
            <w:r w:rsidRPr="002D2A33">
              <w:rPr>
                <w:color w:val="auto"/>
                <w:sz w:val="20"/>
                <w:szCs w:val="20"/>
              </w:rPr>
              <w:br/>
            </w:r>
            <w:r w:rsidRPr="002D2A33">
              <w:rPr>
                <w:color w:val="auto"/>
                <w:sz w:val="20"/>
                <w:szCs w:val="20"/>
              </w:rPr>
              <w:br/>
            </w:r>
            <w:r w:rsidRPr="002D2A33">
              <w:rPr>
                <w:color w:val="auto"/>
                <w:sz w:val="20"/>
                <w:szCs w:val="20"/>
              </w:rPr>
              <w:br/>
            </w:r>
            <w:r w:rsidRPr="002D2A33">
              <w:rPr>
                <w:color w:val="auto"/>
                <w:sz w:val="20"/>
                <w:szCs w:val="20"/>
              </w:rPr>
              <w:br/>
            </w:r>
            <w:r w:rsidRPr="002D2A33">
              <w:rPr>
                <w:color w:val="auto"/>
                <w:sz w:val="20"/>
                <w:szCs w:val="20"/>
              </w:rPr>
              <w:br/>
              <w:t>сб. кроме пр.дн.</w:t>
            </w:r>
            <w:r w:rsidRPr="002D2A33">
              <w:rPr>
                <w:color w:val="auto"/>
                <w:sz w:val="20"/>
                <w:szCs w:val="20"/>
              </w:rPr>
              <w:br/>
            </w:r>
            <w:r w:rsidRPr="002D2A33">
              <w:rPr>
                <w:color w:val="auto"/>
                <w:sz w:val="20"/>
                <w:szCs w:val="20"/>
              </w:rPr>
              <w:br/>
            </w:r>
            <w:r w:rsidRPr="002D2A33">
              <w:rPr>
                <w:color w:val="auto"/>
                <w:sz w:val="20"/>
                <w:szCs w:val="20"/>
              </w:rPr>
              <w:br/>
            </w:r>
            <w:r w:rsidRPr="002D2A33">
              <w:rPr>
                <w:color w:val="auto"/>
                <w:sz w:val="20"/>
                <w:szCs w:val="20"/>
              </w:rPr>
              <w:br/>
              <w:t>вс. и пр. дн.</w:t>
            </w:r>
          </w:p>
        </w:tc>
        <w:tc>
          <w:tcPr>
            <w:tcW w:w="1086" w:type="dxa"/>
            <w:shd w:val="clear" w:color="auto" w:fill="auto"/>
            <w:vAlign w:val="center"/>
            <w:hideMark/>
          </w:tcPr>
          <w:p w14:paraId="71306848"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06:30, 06:45, 07:00, 07:20, 08:00, 08:30, 09:30, 10:20, 11:45, 12:20, 13:30, 14:15, 15:30, 16:10, 17:00, 18:30</w:t>
            </w:r>
            <w:r w:rsidRPr="002D2A33">
              <w:rPr>
                <w:color w:val="auto"/>
                <w:sz w:val="20"/>
                <w:szCs w:val="20"/>
              </w:rPr>
              <w:br/>
            </w:r>
            <w:r w:rsidRPr="002D2A33">
              <w:rPr>
                <w:color w:val="auto"/>
                <w:sz w:val="20"/>
                <w:szCs w:val="20"/>
              </w:rPr>
              <w:br/>
              <w:t xml:space="preserve">06:45, 07:00, 08:00, 09:30, 10:20, 11:30, 13:00, 14:10, 15:00, </w:t>
            </w:r>
            <w:r w:rsidRPr="002D2A33">
              <w:rPr>
                <w:color w:val="auto"/>
                <w:sz w:val="20"/>
                <w:szCs w:val="20"/>
              </w:rPr>
              <w:lastRenderedPageBreak/>
              <w:t>18:30</w:t>
            </w:r>
            <w:r w:rsidRPr="002D2A33">
              <w:rPr>
                <w:color w:val="auto"/>
                <w:sz w:val="20"/>
                <w:szCs w:val="20"/>
              </w:rPr>
              <w:br/>
            </w:r>
            <w:r w:rsidRPr="002D2A33">
              <w:rPr>
                <w:color w:val="auto"/>
                <w:sz w:val="20"/>
                <w:szCs w:val="20"/>
              </w:rPr>
              <w:br/>
              <w:t xml:space="preserve">06:45, 07:00, 08:00, 10:20, 11:30, 15:00, </w:t>
            </w:r>
            <w:r w:rsidRPr="002D2A33">
              <w:rPr>
                <w:color w:val="auto"/>
                <w:sz w:val="20"/>
                <w:szCs w:val="20"/>
              </w:rPr>
              <w:br/>
              <w:t>18:30</w:t>
            </w:r>
          </w:p>
        </w:tc>
        <w:tc>
          <w:tcPr>
            <w:tcW w:w="1086" w:type="dxa"/>
            <w:shd w:val="clear" w:color="auto" w:fill="auto"/>
            <w:vAlign w:val="center"/>
            <w:hideMark/>
          </w:tcPr>
          <w:p w14:paraId="691D81B9"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08:15, 08:45, 10:00, 10:30, 11:00, 12:30, 13:00, 14:00, 15:40, 16:20, 16:50, 17:15, 17:45, 18:45, 19:30, 21:00</w:t>
            </w:r>
            <w:r w:rsidRPr="002D2A33">
              <w:rPr>
                <w:color w:val="auto"/>
                <w:sz w:val="20"/>
                <w:szCs w:val="20"/>
              </w:rPr>
              <w:br/>
            </w:r>
            <w:r w:rsidRPr="002D2A33">
              <w:rPr>
                <w:color w:val="auto"/>
                <w:sz w:val="20"/>
                <w:szCs w:val="20"/>
              </w:rPr>
              <w:br/>
              <w:t xml:space="preserve">08:45, 10:45, 11:45, 13:00, 13:30, 14:45, </w:t>
            </w:r>
            <w:r w:rsidRPr="002D2A33">
              <w:rPr>
                <w:color w:val="auto"/>
                <w:sz w:val="20"/>
                <w:szCs w:val="20"/>
              </w:rPr>
              <w:br/>
              <w:t xml:space="preserve">15:45, 16:45, 17:10, </w:t>
            </w:r>
            <w:r w:rsidRPr="002D2A33">
              <w:rPr>
                <w:color w:val="auto"/>
                <w:sz w:val="20"/>
                <w:szCs w:val="20"/>
              </w:rPr>
              <w:lastRenderedPageBreak/>
              <w:t>21:00</w:t>
            </w:r>
            <w:r w:rsidRPr="002D2A33">
              <w:rPr>
                <w:color w:val="auto"/>
                <w:sz w:val="20"/>
                <w:szCs w:val="20"/>
              </w:rPr>
              <w:br/>
            </w:r>
            <w:r w:rsidRPr="002D2A33">
              <w:rPr>
                <w:color w:val="auto"/>
                <w:sz w:val="20"/>
                <w:szCs w:val="20"/>
              </w:rPr>
              <w:br/>
              <w:t>08:45, 10:00, 13:00, 15:00, 15:45, 17:10, 21:00</w:t>
            </w:r>
          </w:p>
        </w:tc>
        <w:tc>
          <w:tcPr>
            <w:tcW w:w="1139" w:type="dxa"/>
            <w:shd w:val="clear" w:color="auto" w:fill="auto"/>
            <w:vAlign w:val="center"/>
            <w:hideMark/>
          </w:tcPr>
          <w:p w14:paraId="2C0681E1"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70</w:t>
            </w:r>
          </w:p>
        </w:tc>
        <w:tc>
          <w:tcPr>
            <w:tcW w:w="1054" w:type="dxa"/>
            <w:shd w:val="clear" w:color="auto" w:fill="auto"/>
            <w:vAlign w:val="center"/>
            <w:hideMark/>
          </w:tcPr>
          <w:p w14:paraId="10B16F41"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 М-5 (1 резерв)</w:t>
            </w:r>
          </w:p>
        </w:tc>
        <w:tc>
          <w:tcPr>
            <w:tcW w:w="1277" w:type="dxa"/>
            <w:shd w:val="clear" w:color="auto" w:fill="auto"/>
            <w:vAlign w:val="center"/>
            <w:hideMark/>
          </w:tcPr>
          <w:p w14:paraId="0205D447"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br/>
              <w:t>Индивидуальный предприниматель Мартемьянов Иван Дмитриевич</w:t>
            </w:r>
          </w:p>
        </w:tc>
      </w:tr>
      <w:tr w:rsidR="002F0599" w:rsidRPr="002D2A33" w14:paraId="17118842" w14:textId="77777777" w:rsidTr="00827C84">
        <w:trPr>
          <w:trHeight w:val="20"/>
        </w:trPr>
        <w:tc>
          <w:tcPr>
            <w:tcW w:w="801" w:type="dxa"/>
            <w:shd w:val="clear" w:color="auto" w:fill="auto"/>
            <w:vAlign w:val="center"/>
            <w:hideMark/>
          </w:tcPr>
          <w:p w14:paraId="79B2D651"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016</w:t>
            </w:r>
          </w:p>
        </w:tc>
        <w:tc>
          <w:tcPr>
            <w:tcW w:w="1219" w:type="dxa"/>
            <w:shd w:val="clear" w:color="auto" w:fill="auto"/>
            <w:vAlign w:val="center"/>
            <w:hideMark/>
          </w:tcPr>
          <w:p w14:paraId="5CD4CAD9"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С</w:t>
            </w:r>
          </w:p>
        </w:tc>
        <w:tc>
          <w:tcPr>
            <w:tcW w:w="1123" w:type="dxa"/>
            <w:shd w:val="clear" w:color="auto" w:fill="auto"/>
            <w:vAlign w:val="center"/>
            <w:hideMark/>
          </w:tcPr>
          <w:p w14:paraId="6A76D68C"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303</w:t>
            </w:r>
          </w:p>
        </w:tc>
        <w:tc>
          <w:tcPr>
            <w:tcW w:w="1482" w:type="dxa"/>
            <w:shd w:val="clear" w:color="auto" w:fill="auto"/>
            <w:vAlign w:val="center"/>
            <w:hideMark/>
          </w:tcPr>
          <w:p w14:paraId="6C11B264"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г.п.Алябьевский, остановочный пункт «Конечная» по ул. Ленина; г. п. Малиновский остановочный пункт «Школа»; г.п.Пионерский «Больница» по ул. Советская; г. Югорск, Ж/Д вокзала по ул. Железнодорожная 8; пгт. Советский Ж/Д вокзал по ул. Железнодорожная.</w:t>
            </w:r>
          </w:p>
        </w:tc>
        <w:tc>
          <w:tcPr>
            <w:tcW w:w="1198" w:type="dxa"/>
            <w:shd w:val="clear" w:color="auto" w:fill="auto"/>
            <w:vAlign w:val="center"/>
            <w:hideMark/>
          </w:tcPr>
          <w:p w14:paraId="7DF597F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круглогодичный</w:t>
            </w:r>
          </w:p>
        </w:tc>
        <w:tc>
          <w:tcPr>
            <w:tcW w:w="975" w:type="dxa"/>
            <w:shd w:val="clear" w:color="auto" w:fill="auto"/>
            <w:vAlign w:val="center"/>
            <w:hideMark/>
          </w:tcPr>
          <w:p w14:paraId="51D4DA3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975" w:type="dxa"/>
            <w:shd w:val="clear" w:color="auto" w:fill="auto"/>
            <w:vAlign w:val="center"/>
            <w:hideMark/>
          </w:tcPr>
          <w:p w14:paraId="6DC556CF"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1086" w:type="dxa"/>
            <w:shd w:val="clear" w:color="auto" w:fill="auto"/>
            <w:vAlign w:val="center"/>
            <w:hideMark/>
          </w:tcPr>
          <w:p w14:paraId="46A03EA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1086" w:type="dxa"/>
            <w:shd w:val="clear" w:color="auto" w:fill="auto"/>
            <w:vAlign w:val="center"/>
            <w:hideMark/>
          </w:tcPr>
          <w:p w14:paraId="0C91803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1139" w:type="dxa"/>
            <w:shd w:val="clear" w:color="auto" w:fill="auto"/>
            <w:vAlign w:val="center"/>
            <w:hideMark/>
          </w:tcPr>
          <w:p w14:paraId="44F174A2"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66,5</w:t>
            </w:r>
          </w:p>
        </w:tc>
        <w:tc>
          <w:tcPr>
            <w:tcW w:w="1054" w:type="dxa"/>
            <w:shd w:val="clear" w:color="auto" w:fill="auto"/>
            <w:vAlign w:val="center"/>
            <w:hideMark/>
          </w:tcPr>
          <w:p w14:paraId="7E1447D6"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 М-1 (1 резерв)</w:t>
            </w:r>
          </w:p>
        </w:tc>
        <w:tc>
          <w:tcPr>
            <w:tcW w:w="1277" w:type="dxa"/>
            <w:shd w:val="clear" w:color="auto" w:fill="auto"/>
            <w:vAlign w:val="center"/>
            <w:hideMark/>
          </w:tcPr>
          <w:p w14:paraId="6B14C68A"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r>
      <w:tr w:rsidR="002F0599" w:rsidRPr="002D2A33" w14:paraId="683CBE24" w14:textId="77777777" w:rsidTr="00827C84">
        <w:trPr>
          <w:trHeight w:val="20"/>
        </w:trPr>
        <w:tc>
          <w:tcPr>
            <w:tcW w:w="801" w:type="dxa"/>
            <w:shd w:val="clear" w:color="auto" w:fill="auto"/>
            <w:vAlign w:val="center"/>
            <w:hideMark/>
          </w:tcPr>
          <w:p w14:paraId="16A503A7"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w:t>
            </w:r>
          </w:p>
        </w:tc>
        <w:tc>
          <w:tcPr>
            <w:tcW w:w="1219" w:type="dxa"/>
            <w:shd w:val="clear" w:color="auto" w:fill="auto"/>
            <w:vAlign w:val="center"/>
            <w:hideMark/>
          </w:tcPr>
          <w:p w14:paraId="5389CF92"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К</w:t>
            </w:r>
          </w:p>
        </w:tc>
        <w:tc>
          <w:tcPr>
            <w:tcW w:w="1123" w:type="dxa"/>
            <w:shd w:val="clear" w:color="auto" w:fill="auto"/>
            <w:vAlign w:val="center"/>
            <w:hideMark/>
          </w:tcPr>
          <w:p w14:paraId="68ECECD4"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303</w:t>
            </w:r>
          </w:p>
        </w:tc>
        <w:tc>
          <w:tcPr>
            <w:tcW w:w="1482" w:type="dxa"/>
            <w:shd w:val="clear" w:color="auto" w:fill="auto"/>
            <w:vAlign w:val="center"/>
            <w:hideMark/>
          </w:tcPr>
          <w:p w14:paraId="64466438"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xml:space="preserve">г.п.Алябьевский, остановочный пункт «Конечная» по ул. Ленина; г.п. Малиновский остановочный пункт «Школа»; г.п. Пионерский «Болница» по ул. Советская; г. </w:t>
            </w:r>
            <w:r w:rsidRPr="002D2A33">
              <w:rPr>
                <w:color w:val="auto"/>
                <w:sz w:val="20"/>
                <w:szCs w:val="20"/>
              </w:rPr>
              <w:lastRenderedPageBreak/>
              <w:t>Югорск, Ж/Д вокзала по ул. Железнодорожная 8; пгт. Советский Ж/Д вокзал по ул. Железнодорожная.</w:t>
            </w:r>
          </w:p>
        </w:tc>
        <w:tc>
          <w:tcPr>
            <w:tcW w:w="1198" w:type="dxa"/>
            <w:shd w:val="clear" w:color="auto" w:fill="auto"/>
            <w:vAlign w:val="center"/>
            <w:hideMark/>
          </w:tcPr>
          <w:p w14:paraId="7B7FA510"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круглогодичный</w:t>
            </w:r>
          </w:p>
        </w:tc>
        <w:tc>
          <w:tcPr>
            <w:tcW w:w="975" w:type="dxa"/>
            <w:shd w:val="clear" w:color="auto" w:fill="auto"/>
            <w:vAlign w:val="center"/>
            <w:hideMark/>
          </w:tcPr>
          <w:p w14:paraId="6AEC4627"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пн., вт., ср., чт., пт., кроме пр. дн.</w:t>
            </w:r>
            <w:r w:rsidRPr="002D2A33">
              <w:rPr>
                <w:color w:val="auto"/>
                <w:sz w:val="20"/>
                <w:szCs w:val="20"/>
              </w:rPr>
              <w:br/>
            </w:r>
            <w:r w:rsidRPr="002D2A33">
              <w:rPr>
                <w:color w:val="auto"/>
                <w:sz w:val="20"/>
                <w:szCs w:val="20"/>
              </w:rPr>
              <w:br/>
              <w:t>сб., вс. и пр.дн.</w:t>
            </w:r>
            <w:r w:rsidRPr="002D2A33">
              <w:rPr>
                <w:color w:val="auto"/>
                <w:sz w:val="20"/>
                <w:szCs w:val="20"/>
              </w:rPr>
              <w:br/>
            </w:r>
            <w:r w:rsidRPr="002D2A33">
              <w:rPr>
                <w:color w:val="auto"/>
                <w:sz w:val="20"/>
                <w:szCs w:val="20"/>
              </w:rPr>
              <w:br/>
              <w:t xml:space="preserve">ежедневно кроме вс. и пр. </w:t>
            </w:r>
            <w:r w:rsidRPr="002D2A33">
              <w:rPr>
                <w:color w:val="auto"/>
                <w:sz w:val="20"/>
                <w:szCs w:val="20"/>
              </w:rPr>
              <w:lastRenderedPageBreak/>
              <w:t>дн.</w:t>
            </w:r>
          </w:p>
        </w:tc>
        <w:tc>
          <w:tcPr>
            <w:tcW w:w="975" w:type="dxa"/>
            <w:shd w:val="clear" w:color="auto" w:fill="auto"/>
            <w:vAlign w:val="center"/>
            <w:hideMark/>
          </w:tcPr>
          <w:p w14:paraId="054C4361"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пн., вт., ср., чт., пт., кроме пр. дн.</w:t>
            </w:r>
            <w:r w:rsidRPr="002D2A33">
              <w:rPr>
                <w:color w:val="auto"/>
                <w:sz w:val="20"/>
                <w:szCs w:val="20"/>
              </w:rPr>
              <w:br/>
            </w:r>
            <w:r w:rsidRPr="002D2A33">
              <w:rPr>
                <w:color w:val="auto"/>
                <w:sz w:val="20"/>
                <w:szCs w:val="20"/>
              </w:rPr>
              <w:br/>
              <w:t>сб., вс. и пр.дн.</w:t>
            </w:r>
            <w:r w:rsidRPr="002D2A33">
              <w:rPr>
                <w:color w:val="auto"/>
                <w:sz w:val="20"/>
                <w:szCs w:val="20"/>
              </w:rPr>
              <w:br/>
            </w:r>
            <w:r w:rsidRPr="002D2A33">
              <w:rPr>
                <w:color w:val="auto"/>
                <w:sz w:val="20"/>
                <w:szCs w:val="20"/>
              </w:rPr>
              <w:br/>
              <w:t xml:space="preserve">ежедневно кроме вс. и пр. </w:t>
            </w:r>
            <w:r w:rsidRPr="002D2A33">
              <w:rPr>
                <w:color w:val="auto"/>
                <w:sz w:val="20"/>
                <w:szCs w:val="20"/>
              </w:rPr>
              <w:lastRenderedPageBreak/>
              <w:t>дн.</w:t>
            </w:r>
          </w:p>
        </w:tc>
        <w:tc>
          <w:tcPr>
            <w:tcW w:w="1086" w:type="dxa"/>
            <w:shd w:val="clear" w:color="auto" w:fill="auto"/>
            <w:vAlign w:val="center"/>
            <w:hideMark/>
          </w:tcPr>
          <w:p w14:paraId="59C1816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06:30, 09:00, 11:00, 13:00, 15:00, 18:00</w:t>
            </w:r>
            <w:r w:rsidRPr="002D2A33">
              <w:rPr>
                <w:color w:val="auto"/>
                <w:sz w:val="20"/>
                <w:szCs w:val="20"/>
              </w:rPr>
              <w:br/>
              <w:t xml:space="preserve">                       </w:t>
            </w:r>
            <w:r w:rsidRPr="002D2A33">
              <w:rPr>
                <w:color w:val="auto"/>
                <w:sz w:val="20"/>
                <w:szCs w:val="20"/>
              </w:rPr>
              <w:br/>
              <w:t>07:00, 12:00, 17:50</w:t>
            </w:r>
            <w:r w:rsidRPr="002D2A33">
              <w:rPr>
                <w:color w:val="auto"/>
                <w:sz w:val="20"/>
                <w:szCs w:val="20"/>
              </w:rPr>
              <w:br/>
            </w:r>
            <w:r w:rsidRPr="002D2A33">
              <w:rPr>
                <w:color w:val="auto"/>
                <w:sz w:val="20"/>
                <w:szCs w:val="20"/>
              </w:rPr>
              <w:br/>
            </w:r>
            <w:r w:rsidRPr="002D2A33">
              <w:rPr>
                <w:color w:val="auto"/>
                <w:sz w:val="20"/>
                <w:szCs w:val="20"/>
              </w:rPr>
              <w:lastRenderedPageBreak/>
              <w:t xml:space="preserve">06:45                                                   </w:t>
            </w:r>
          </w:p>
        </w:tc>
        <w:tc>
          <w:tcPr>
            <w:tcW w:w="1086" w:type="dxa"/>
            <w:shd w:val="clear" w:color="auto" w:fill="auto"/>
            <w:vAlign w:val="center"/>
            <w:hideMark/>
          </w:tcPr>
          <w:p w14:paraId="6F8F44B5"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br/>
              <w:t>09:30, 11:30, 13:30, 14:30, 18:15, 20:00</w:t>
            </w:r>
            <w:r w:rsidRPr="002D2A33">
              <w:rPr>
                <w:color w:val="auto"/>
                <w:sz w:val="20"/>
                <w:szCs w:val="20"/>
              </w:rPr>
              <w:br/>
            </w:r>
            <w:r w:rsidRPr="002D2A33">
              <w:rPr>
                <w:color w:val="auto"/>
                <w:sz w:val="20"/>
                <w:szCs w:val="20"/>
              </w:rPr>
              <w:br/>
              <w:t xml:space="preserve"> </w:t>
            </w:r>
            <w:r w:rsidRPr="002D2A33">
              <w:rPr>
                <w:color w:val="auto"/>
                <w:sz w:val="20"/>
                <w:szCs w:val="20"/>
              </w:rPr>
              <w:br/>
              <w:t xml:space="preserve">10:30, 14:00, </w:t>
            </w:r>
            <w:r w:rsidRPr="002D2A33">
              <w:rPr>
                <w:color w:val="auto"/>
                <w:sz w:val="20"/>
                <w:szCs w:val="20"/>
              </w:rPr>
              <w:lastRenderedPageBreak/>
              <w:t>20:00</w:t>
            </w:r>
            <w:r w:rsidRPr="002D2A33">
              <w:rPr>
                <w:color w:val="auto"/>
                <w:sz w:val="20"/>
                <w:szCs w:val="20"/>
              </w:rPr>
              <w:br/>
            </w:r>
            <w:r w:rsidRPr="002D2A33">
              <w:rPr>
                <w:color w:val="auto"/>
                <w:sz w:val="20"/>
                <w:szCs w:val="20"/>
              </w:rPr>
              <w:br/>
              <w:t>15:05</w:t>
            </w:r>
          </w:p>
        </w:tc>
        <w:tc>
          <w:tcPr>
            <w:tcW w:w="1139" w:type="dxa"/>
            <w:shd w:val="clear" w:color="auto" w:fill="auto"/>
            <w:vAlign w:val="center"/>
            <w:hideMark/>
          </w:tcPr>
          <w:p w14:paraId="664BB53C"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66</w:t>
            </w:r>
          </w:p>
        </w:tc>
        <w:tc>
          <w:tcPr>
            <w:tcW w:w="1054" w:type="dxa"/>
            <w:shd w:val="clear" w:color="auto" w:fill="auto"/>
            <w:vAlign w:val="center"/>
            <w:hideMark/>
          </w:tcPr>
          <w:p w14:paraId="0174A4C7"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 М-2 (1 резерв)</w:t>
            </w:r>
          </w:p>
        </w:tc>
        <w:tc>
          <w:tcPr>
            <w:tcW w:w="1277" w:type="dxa"/>
            <w:shd w:val="clear" w:color="auto" w:fill="auto"/>
            <w:vAlign w:val="center"/>
            <w:hideMark/>
          </w:tcPr>
          <w:p w14:paraId="72E221EF"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br/>
              <w:t>Индивидуальный предприниматель Баталов Николай Николаевич</w:t>
            </w:r>
          </w:p>
        </w:tc>
      </w:tr>
      <w:tr w:rsidR="002F0599" w:rsidRPr="002D2A33" w14:paraId="55D59097" w14:textId="77777777" w:rsidTr="00827C84">
        <w:trPr>
          <w:trHeight w:val="20"/>
        </w:trPr>
        <w:tc>
          <w:tcPr>
            <w:tcW w:w="801" w:type="dxa"/>
            <w:shd w:val="clear" w:color="auto" w:fill="auto"/>
            <w:vAlign w:val="center"/>
            <w:hideMark/>
          </w:tcPr>
          <w:p w14:paraId="7D575B3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041</w:t>
            </w:r>
          </w:p>
        </w:tc>
        <w:tc>
          <w:tcPr>
            <w:tcW w:w="1219" w:type="dxa"/>
            <w:shd w:val="clear" w:color="auto" w:fill="auto"/>
            <w:vAlign w:val="center"/>
            <w:hideMark/>
          </w:tcPr>
          <w:p w14:paraId="1B545682"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С</w:t>
            </w:r>
          </w:p>
        </w:tc>
        <w:tc>
          <w:tcPr>
            <w:tcW w:w="1123" w:type="dxa"/>
            <w:shd w:val="clear" w:color="auto" w:fill="auto"/>
            <w:vAlign w:val="center"/>
            <w:hideMark/>
          </w:tcPr>
          <w:p w14:paraId="0D876BC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522</w:t>
            </w:r>
          </w:p>
        </w:tc>
        <w:tc>
          <w:tcPr>
            <w:tcW w:w="1482" w:type="dxa"/>
            <w:shd w:val="clear" w:color="auto" w:fill="auto"/>
            <w:vAlign w:val="center"/>
            <w:hideMark/>
          </w:tcPr>
          <w:p w14:paraId="1F3F889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В прямом направлении: с. Хулимсунт: 6 мкр.; ведомственная а/д «п. Агириш – п. Хулимсунт»; а/д «Подъезд к п. Агириш»; п. Агириш: ул. Вокзальная, ул. Дзержинского; а/д «Подъезд к п. Агириш»; ведомственная а/д «Югорск – поворот на п. Агириш»; г. Югорск: ул. Кольцевая, ул. Гастелло, ул. Попова, ул. Лесозаготовителей, ул. Железнодорожная.</w:t>
            </w:r>
            <w:r w:rsidRPr="002D2A33">
              <w:rPr>
                <w:color w:val="auto"/>
                <w:sz w:val="20"/>
                <w:szCs w:val="20"/>
              </w:rPr>
              <w:br/>
              <w:t xml:space="preserve">В обратном направлении: г. Югорск: ул. Железнодорожная, ул. </w:t>
            </w:r>
            <w:r w:rsidRPr="002D2A33">
              <w:rPr>
                <w:color w:val="auto"/>
                <w:sz w:val="20"/>
                <w:szCs w:val="20"/>
              </w:rPr>
              <w:lastRenderedPageBreak/>
              <w:t xml:space="preserve">Лесозаготовителей, ул. Попова, ул. Гастелло, ул. Кольцевая; ведомственная а/д «Югорск – поворот на п. Агириш»; а/д «Подъезд к п. Агириш»; п. Агириш: ул. Вокзальная, ул. Дзержинского; а/д «Подъезд к п. Агириш»; а/д «п. Агириш – п. Хулимсунт»; с.Хулимсунт: 6 мкр.; ведомственная. </w:t>
            </w:r>
          </w:p>
        </w:tc>
        <w:tc>
          <w:tcPr>
            <w:tcW w:w="1198" w:type="dxa"/>
            <w:shd w:val="clear" w:color="auto" w:fill="auto"/>
            <w:vAlign w:val="center"/>
            <w:hideMark/>
          </w:tcPr>
          <w:p w14:paraId="6368D383"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зимний</w:t>
            </w:r>
          </w:p>
        </w:tc>
        <w:tc>
          <w:tcPr>
            <w:tcW w:w="975" w:type="dxa"/>
            <w:shd w:val="clear" w:color="auto" w:fill="auto"/>
            <w:vAlign w:val="center"/>
            <w:hideMark/>
          </w:tcPr>
          <w:p w14:paraId="478738AF"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вт.</w:t>
            </w:r>
            <w:r w:rsidRPr="002D2A33">
              <w:rPr>
                <w:color w:val="auto"/>
                <w:sz w:val="20"/>
                <w:szCs w:val="20"/>
              </w:rPr>
              <w:br/>
            </w:r>
            <w:r w:rsidRPr="002D2A33">
              <w:rPr>
                <w:color w:val="auto"/>
                <w:sz w:val="20"/>
                <w:szCs w:val="20"/>
              </w:rPr>
              <w:br/>
              <w:t>пт.</w:t>
            </w:r>
          </w:p>
        </w:tc>
        <w:tc>
          <w:tcPr>
            <w:tcW w:w="975" w:type="dxa"/>
            <w:shd w:val="clear" w:color="auto" w:fill="auto"/>
            <w:vAlign w:val="center"/>
            <w:hideMark/>
          </w:tcPr>
          <w:p w14:paraId="2996613A"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ср., сб.</w:t>
            </w:r>
          </w:p>
        </w:tc>
        <w:tc>
          <w:tcPr>
            <w:tcW w:w="1086" w:type="dxa"/>
            <w:shd w:val="clear" w:color="auto" w:fill="auto"/>
            <w:vAlign w:val="center"/>
            <w:hideMark/>
          </w:tcPr>
          <w:p w14:paraId="091CA4C6"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09:00</w:t>
            </w:r>
            <w:r w:rsidRPr="002D2A33">
              <w:rPr>
                <w:color w:val="auto"/>
                <w:sz w:val="20"/>
                <w:szCs w:val="20"/>
              </w:rPr>
              <w:br/>
            </w:r>
            <w:r w:rsidRPr="002D2A33">
              <w:rPr>
                <w:color w:val="auto"/>
                <w:sz w:val="20"/>
                <w:szCs w:val="20"/>
              </w:rPr>
              <w:br/>
              <w:t>08:00</w:t>
            </w:r>
          </w:p>
        </w:tc>
        <w:tc>
          <w:tcPr>
            <w:tcW w:w="1086" w:type="dxa"/>
            <w:shd w:val="clear" w:color="auto" w:fill="auto"/>
            <w:vAlign w:val="center"/>
            <w:hideMark/>
          </w:tcPr>
          <w:p w14:paraId="2AE9E3F9"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15:00</w:t>
            </w:r>
          </w:p>
        </w:tc>
        <w:tc>
          <w:tcPr>
            <w:tcW w:w="1139" w:type="dxa"/>
            <w:shd w:val="clear" w:color="auto" w:fill="auto"/>
            <w:vAlign w:val="center"/>
            <w:hideMark/>
          </w:tcPr>
          <w:p w14:paraId="69DB8918"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260</w:t>
            </w:r>
          </w:p>
        </w:tc>
        <w:tc>
          <w:tcPr>
            <w:tcW w:w="1054" w:type="dxa"/>
            <w:shd w:val="clear" w:color="auto" w:fill="auto"/>
            <w:vAlign w:val="center"/>
            <w:hideMark/>
          </w:tcPr>
          <w:p w14:paraId="26273C0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 Б-1 (1 резерв)</w:t>
            </w:r>
          </w:p>
        </w:tc>
        <w:tc>
          <w:tcPr>
            <w:tcW w:w="1277" w:type="dxa"/>
            <w:shd w:val="clear" w:color="auto" w:fill="auto"/>
            <w:vAlign w:val="center"/>
            <w:hideMark/>
          </w:tcPr>
          <w:p w14:paraId="4A37B2DC"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r>
      <w:tr w:rsidR="002F0599" w:rsidRPr="002D2A33" w14:paraId="21C5A806" w14:textId="77777777" w:rsidTr="00827C84">
        <w:trPr>
          <w:trHeight w:val="20"/>
        </w:trPr>
        <w:tc>
          <w:tcPr>
            <w:tcW w:w="801" w:type="dxa"/>
            <w:shd w:val="clear" w:color="auto" w:fill="auto"/>
            <w:vAlign w:val="center"/>
            <w:hideMark/>
          </w:tcPr>
          <w:p w14:paraId="7D18D58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042</w:t>
            </w:r>
          </w:p>
        </w:tc>
        <w:tc>
          <w:tcPr>
            <w:tcW w:w="1219" w:type="dxa"/>
            <w:shd w:val="clear" w:color="auto" w:fill="auto"/>
            <w:vAlign w:val="center"/>
            <w:hideMark/>
          </w:tcPr>
          <w:p w14:paraId="3CC5AD96"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К</w:t>
            </w:r>
          </w:p>
        </w:tc>
        <w:tc>
          <w:tcPr>
            <w:tcW w:w="1123" w:type="dxa"/>
            <w:shd w:val="clear" w:color="auto" w:fill="auto"/>
            <w:vAlign w:val="center"/>
            <w:hideMark/>
          </w:tcPr>
          <w:p w14:paraId="06A116DB"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303</w:t>
            </w:r>
          </w:p>
        </w:tc>
        <w:tc>
          <w:tcPr>
            <w:tcW w:w="1482" w:type="dxa"/>
            <w:shd w:val="clear" w:color="auto" w:fill="auto"/>
            <w:vAlign w:val="center"/>
            <w:hideMark/>
          </w:tcPr>
          <w:p w14:paraId="6CF68E59"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xml:space="preserve">г.п.Таежный Ж/Д вокзал по ул. Железнодорожная; г.п. Юбилейный остановочный пункт по ул. Советская; г.п.Алябьевский, остановочный пункт «Конечная» по ул. Ленина; г.п. Малиновский остановочный пункт «Школа»; г.п. Пионерский «Болница» по </w:t>
            </w:r>
            <w:r w:rsidRPr="002D2A33">
              <w:rPr>
                <w:color w:val="auto"/>
                <w:sz w:val="20"/>
                <w:szCs w:val="20"/>
              </w:rPr>
              <w:lastRenderedPageBreak/>
              <w:t xml:space="preserve">ул. Советская; г. Югорск, Ж/Д вокзала по ул. Железнодорожная 8; пгт. Советский Ж/Д вокзал по ул. Железнодорожная. </w:t>
            </w:r>
          </w:p>
        </w:tc>
        <w:tc>
          <w:tcPr>
            <w:tcW w:w="1198" w:type="dxa"/>
            <w:shd w:val="clear" w:color="auto" w:fill="auto"/>
            <w:vAlign w:val="center"/>
            <w:hideMark/>
          </w:tcPr>
          <w:p w14:paraId="49BFCE6A"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круглогодично</w:t>
            </w:r>
          </w:p>
        </w:tc>
        <w:tc>
          <w:tcPr>
            <w:tcW w:w="975" w:type="dxa"/>
            <w:shd w:val="clear" w:color="auto" w:fill="auto"/>
            <w:vAlign w:val="center"/>
            <w:hideMark/>
          </w:tcPr>
          <w:p w14:paraId="5E5E8981"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975" w:type="dxa"/>
            <w:shd w:val="clear" w:color="auto" w:fill="auto"/>
            <w:vAlign w:val="center"/>
            <w:hideMark/>
          </w:tcPr>
          <w:p w14:paraId="6BCE0143"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1086" w:type="dxa"/>
            <w:shd w:val="clear" w:color="auto" w:fill="auto"/>
            <w:vAlign w:val="center"/>
            <w:hideMark/>
          </w:tcPr>
          <w:p w14:paraId="59135AA7"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1086" w:type="dxa"/>
            <w:shd w:val="clear" w:color="auto" w:fill="auto"/>
            <w:vAlign w:val="center"/>
            <w:hideMark/>
          </w:tcPr>
          <w:p w14:paraId="5689A77C"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1139" w:type="dxa"/>
            <w:shd w:val="clear" w:color="auto" w:fill="auto"/>
            <w:vAlign w:val="center"/>
            <w:hideMark/>
          </w:tcPr>
          <w:p w14:paraId="79EB32AF"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79</w:t>
            </w:r>
          </w:p>
        </w:tc>
        <w:tc>
          <w:tcPr>
            <w:tcW w:w="1054" w:type="dxa"/>
            <w:shd w:val="clear" w:color="auto" w:fill="auto"/>
            <w:vAlign w:val="center"/>
            <w:hideMark/>
          </w:tcPr>
          <w:p w14:paraId="4F046054"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 С-2 (1 резерв)</w:t>
            </w:r>
          </w:p>
        </w:tc>
        <w:tc>
          <w:tcPr>
            <w:tcW w:w="1277" w:type="dxa"/>
            <w:shd w:val="clear" w:color="auto" w:fill="auto"/>
            <w:vAlign w:val="center"/>
            <w:hideMark/>
          </w:tcPr>
          <w:p w14:paraId="75F060FC"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r>
      <w:tr w:rsidR="002F0599" w:rsidRPr="002D2A33" w14:paraId="46F6A31A" w14:textId="77777777" w:rsidTr="00827C84">
        <w:trPr>
          <w:trHeight w:val="20"/>
        </w:trPr>
        <w:tc>
          <w:tcPr>
            <w:tcW w:w="801" w:type="dxa"/>
            <w:shd w:val="clear" w:color="auto" w:fill="auto"/>
            <w:vAlign w:val="center"/>
            <w:hideMark/>
          </w:tcPr>
          <w:p w14:paraId="36CBA70D"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043</w:t>
            </w:r>
          </w:p>
        </w:tc>
        <w:tc>
          <w:tcPr>
            <w:tcW w:w="1219" w:type="dxa"/>
            <w:shd w:val="clear" w:color="auto" w:fill="auto"/>
            <w:vAlign w:val="center"/>
            <w:hideMark/>
          </w:tcPr>
          <w:p w14:paraId="3DD47264"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С</w:t>
            </w:r>
          </w:p>
        </w:tc>
        <w:tc>
          <w:tcPr>
            <w:tcW w:w="1123" w:type="dxa"/>
            <w:shd w:val="clear" w:color="auto" w:fill="auto"/>
            <w:vAlign w:val="center"/>
            <w:hideMark/>
          </w:tcPr>
          <w:p w14:paraId="1A3549E9"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303</w:t>
            </w:r>
          </w:p>
        </w:tc>
        <w:tc>
          <w:tcPr>
            <w:tcW w:w="1482" w:type="dxa"/>
            <w:shd w:val="clear" w:color="auto" w:fill="auto"/>
            <w:vAlign w:val="center"/>
            <w:hideMark/>
          </w:tcPr>
          <w:p w14:paraId="0961327C"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г.п.Алябьевский, остановочный пункт «Конечная» по ул. Ленина; г.п. Малиновский остановочный пункт «Школа»; г.п. Пионерский «Болница» по ул. Советская; г. Югорск, Ж/Д вокзала по ул. Железнодорожная 8; пгт. Советский Ж/Д вокзал по ул. Железнодорожная.</w:t>
            </w:r>
          </w:p>
        </w:tc>
        <w:tc>
          <w:tcPr>
            <w:tcW w:w="1198" w:type="dxa"/>
            <w:shd w:val="clear" w:color="auto" w:fill="auto"/>
            <w:vAlign w:val="center"/>
            <w:hideMark/>
          </w:tcPr>
          <w:p w14:paraId="70DA736B"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круглогодично</w:t>
            </w:r>
          </w:p>
        </w:tc>
        <w:tc>
          <w:tcPr>
            <w:tcW w:w="975" w:type="dxa"/>
            <w:shd w:val="clear" w:color="auto" w:fill="auto"/>
            <w:vAlign w:val="center"/>
            <w:hideMark/>
          </w:tcPr>
          <w:p w14:paraId="078ACEC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975" w:type="dxa"/>
            <w:shd w:val="clear" w:color="auto" w:fill="auto"/>
            <w:vAlign w:val="center"/>
            <w:hideMark/>
          </w:tcPr>
          <w:p w14:paraId="732C5CEB"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1086" w:type="dxa"/>
            <w:shd w:val="clear" w:color="auto" w:fill="auto"/>
            <w:vAlign w:val="center"/>
            <w:hideMark/>
          </w:tcPr>
          <w:p w14:paraId="07F5AA65"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1086" w:type="dxa"/>
            <w:shd w:val="clear" w:color="auto" w:fill="auto"/>
            <w:vAlign w:val="center"/>
            <w:hideMark/>
          </w:tcPr>
          <w:p w14:paraId="7696A474"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c>
          <w:tcPr>
            <w:tcW w:w="1139" w:type="dxa"/>
            <w:shd w:val="clear" w:color="auto" w:fill="auto"/>
            <w:vAlign w:val="center"/>
            <w:hideMark/>
          </w:tcPr>
          <w:p w14:paraId="0C2FE616"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74,5</w:t>
            </w:r>
          </w:p>
        </w:tc>
        <w:tc>
          <w:tcPr>
            <w:tcW w:w="1054" w:type="dxa"/>
            <w:shd w:val="clear" w:color="auto" w:fill="auto"/>
            <w:vAlign w:val="center"/>
            <w:hideMark/>
          </w:tcPr>
          <w:p w14:paraId="249A9BDB"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 С-1 (1 резерв)</w:t>
            </w:r>
          </w:p>
        </w:tc>
        <w:tc>
          <w:tcPr>
            <w:tcW w:w="1277" w:type="dxa"/>
            <w:shd w:val="clear" w:color="auto" w:fill="auto"/>
            <w:vAlign w:val="center"/>
            <w:hideMark/>
          </w:tcPr>
          <w:p w14:paraId="5A59ED6F"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w:t>
            </w:r>
          </w:p>
        </w:tc>
      </w:tr>
      <w:tr w:rsidR="002F0599" w:rsidRPr="002D2A33" w14:paraId="1953AA94" w14:textId="77777777" w:rsidTr="00827C84">
        <w:trPr>
          <w:trHeight w:val="20"/>
        </w:trPr>
        <w:tc>
          <w:tcPr>
            <w:tcW w:w="801" w:type="dxa"/>
            <w:shd w:val="clear" w:color="auto" w:fill="auto"/>
            <w:vAlign w:val="center"/>
            <w:hideMark/>
          </w:tcPr>
          <w:p w14:paraId="7EDBE5DF"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053</w:t>
            </w:r>
          </w:p>
        </w:tc>
        <w:tc>
          <w:tcPr>
            <w:tcW w:w="1219" w:type="dxa"/>
            <w:shd w:val="clear" w:color="auto" w:fill="auto"/>
            <w:vAlign w:val="center"/>
            <w:hideMark/>
          </w:tcPr>
          <w:p w14:paraId="550E9C83"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К</w:t>
            </w:r>
          </w:p>
        </w:tc>
        <w:tc>
          <w:tcPr>
            <w:tcW w:w="1123" w:type="dxa"/>
            <w:shd w:val="clear" w:color="auto" w:fill="auto"/>
            <w:vAlign w:val="center"/>
            <w:hideMark/>
          </w:tcPr>
          <w:p w14:paraId="2C973B36"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91</w:t>
            </w:r>
          </w:p>
        </w:tc>
        <w:tc>
          <w:tcPr>
            <w:tcW w:w="1482" w:type="dxa"/>
            <w:shd w:val="clear" w:color="auto" w:fill="auto"/>
            <w:vAlign w:val="center"/>
            <w:hideMark/>
          </w:tcPr>
          <w:p w14:paraId="40C7567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пгт. Советский ул. Железнодорожная, г. Югорск ул. Железнодорожная</w:t>
            </w:r>
          </w:p>
        </w:tc>
        <w:tc>
          <w:tcPr>
            <w:tcW w:w="1198" w:type="dxa"/>
            <w:shd w:val="clear" w:color="auto" w:fill="auto"/>
            <w:vAlign w:val="center"/>
            <w:hideMark/>
          </w:tcPr>
          <w:p w14:paraId="3A4DEB60"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круглогодичный</w:t>
            </w:r>
          </w:p>
        </w:tc>
        <w:tc>
          <w:tcPr>
            <w:tcW w:w="975" w:type="dxa"/>
            <w:shd w:val="clear" w:color="auto" w:fill="auto"/>
            <w:vAlign w:val="center"/>
            <w:hideMark/>
          </w:tcPr>
          <w:p w14:paraId="5A4BA647"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ежедневно</w:t>
            </w:r>
          </w:p>
        </w:tc>
        <w:tc>
          <w:tcPr>
            <w:tcW w:w="975" w:type="dxa"/>
            <w:shd w:val="clear" w:color="auto" w:fill="auto"/>
            <w:vAlign w:val="center"/>
            <w:hideMark/>
          </w:tcPr>
          <w:p w14:paraId="2336DAEB"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ежедневно</w:t>
            </w:r>
          </w:p>
        </w:tc>
        <w:tc>
          <w:tcPr>
            <w:tcW w:w="1086" w:type="dxa"/>
            <w:shd w:val="clear" w:color="auto" w:fill="auto"/>
            <w:vAlign w:val="center"/>
            <w:hideMark/>
          </w:tcPr>
          <w:p w14:paraId="0A793D25"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xml:space="preserve">06:45, 07:10, 07:35, 07:55, 08:20, 08:45, 09:05, 09:30, 09:55, 11:10, 11:50, </w:t>
            </w:r>
            <w:r w:rsidRPr="002D2A33">
              <w:rPr>
                <w:color w:val="auto"/>
                <w:sz w:val="20"/>
                <w:szCs w:val="20"/>
              </w:rPr>
              <w:lastRenderedPageBreak/>
              <w:t>12:15, 12:35, 13:00, 13:25, 13:45, 14:10, 14:35, 16:05, 16:30, 16:55, 17:15, 18:05, 18:25, 18:50, 19:15, 19:35, 20:00, 20:25</w:t>
            </w:r>
          </w:p>
        </w:tc>
        <w:tc>
          <w:tcPr>
            <w:tcW w:w="1086" w:type="dxa"/>
            <w:shd w:val="clear" w:color="auto" w:fill="auto"/>
            <w:vAlign w:val="center"/>
            <w:hideMark/>
          </w:tcPr>
          <w:p w14:paraId="682B6AC3"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 xml:space="preserve">07:20, 07:45, 08:10, 08:30, 08:55, 09:20, 09:40, 10:05, 10:30, 12:00, 12:25, </w:t>
            </w:r>
            <w:r w:rsidRPr="002D2A33">
              <w:rPr>
                <w:color w:val="auto"/>
                <w:sz w:val="20"/>
                <w:szCs w:val="20"/>
              </w:rPr>
              <w:lastRenderedPageBreak/>
              <w:t>12:50, 13:10, 13:35, 14:00, 14:20, 14:45, 15:40, 16:40, 17:05, 17:30, 17:50, 18:15, 18:40, 19:00, 19:25, 19:50, 20:10, 20:35, 21:00</w:t>
            </w:r>
          </w:p>
        </w:tc>
        <w:tc>
          <w:tcPr>
            <w:tcW w:w="1139" w:type="dxa"/>
            <w:shd w:val="clear" w:color="auto" w:fill="auto"/>
            <w:vAlign w:val="center"/>
            <w:hideMark/>
          </w:tcPr>
          <w:p w14:paraId="64ABAF2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17,7</w:t>
            </w:r>
          </w:p>
        </w:tc>
        <w:tc>
          <w:tcPr>
            <w:tcW w:w="1054" w:type="dxa"/>
            <w:shd w:val="clear" w:color="auto" w:fill="auto"/>
            <w:vAlign w:val="center"/>
            <w:hideMark/>
          </w:tcPr>
          <w:p w14:paraId="296A5B3C"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 М-5, (1-резерв)</w:t>
            </w:r>
          </w:p>
        </w:tc>
        <w:tc>
          <w:tcPr>
            <w:tcW w:w="1277" w:type="dxa"/>
            <w:shd w:val="clear" w:color="auto" w:fill="auto"/>
            <w:vAlign w:val="center"/>
            <w:hideMark/>
          </w:tcPr>
          <w:p w14:paraId="703AC2E4"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Индивидуальный предприниматель Стахеев Анатолий Александрович</w:t>
            </w:r>
          </w:p>
        </w:tc>
      </w:tr>
      <w:tr w:rsidR="002F0599" w:rsidRPr="002D2A33" w14:paraId="62F70424" w14:textId="77777777" w:rsidTr="00827C84">
        <w:trPr>
          <w:trHeight w:val="20"/>
        </w:trPr>
        <w:tc>
          <w:tcPr>
            <w:tcW w:w="801" w:type="dxa"/>
            <w:shd w:val="clear" w:color="auto" w:fill="auto"/>
            <w:noWrap/>
            <w:vAlign w:val="center"/>
            <w:hideMark/>
          </w:tcPr>
          <w:p w14:paraId="39C3AC1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113</w:t>
            </w:r>
          </w:p>
        </w:tc>
        <w:tc>
          <w:tcPr>
            <w:tcW w:w="1219" w:type="dxa"/>
            <w:shd w:val="clear" w:color="auto" w:fill="auto"/>
            <w:vAlign w:val="center"/>
            <w:hideMark/>
          </w:tcPr>
          <w:p w14:paraId="22AD83F0"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К</w:t>
            </w:r>
          </w:p>
        </w:tc>
        <w:tc>
          <w:tcPr>
            <w:tcW w:w="1123" w:type="dxa"/>
            <w:shd w:val="clear" w:color="auto" w:fill="auto"/>
            <w:noWrap/>
            <w:vAlign w:val="center"/>
            <w:hideMark/>
          </w:tcPr>
          <w:p w14:paraId="75AB4DA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б/н</w:t>
            </w:r>
          </w:p>
        </w:tc>
        <w:tc>
          <w:tcPr>
            <w:tcW w:w="1482" w:type="dxa"/>
            <w:shd w:val="clear" w:color="auto" w:fill="auto"/>
            <w:vAlign w:val="center"/>
            <w:hideMark/>
          </w:tcPr>
          <w:p w14:paraId="47CED3B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 xml:space="preserve">В прямом направлении: г. Югорск: ул. Железнодорожная; а/д «Югра» г. Югорск - г. Советский; г. Советский: ул. Железнодорожная; а/д «Югра» пгт. Талинка- г. Советский, г. Ханты-Мансийск- пгт. Талинка; г. Ханты-Мансийск: ул. Объездная, ул. Луговая, ул. Свободы, ул. </w:t>
            </w:r>
            <w:r w:rsidRPr="002D2A33">
              <w:rPr>
                <w:sz w:val="20"/>
                <w:szCs w:val="20"/>
              </w:rPr>
              <w:lastRenderedPageBreak/>
              <w:t>Конева, ул. Бориса Щербины;</w:t>
            </w:r>
            <w:r w:rsidRPr="002D2A33">
              <w:rPr>
                <w:sz w:val="20"/>
                <w:szCs w:val="20"/>
              </w:rPr>
              <w:br/>
              <w:t>В обратном направлении: г. Ханты-Мансийск: ул. Бориса Щербины, ул. Конева, ул. Свободы, ул. Луговая, ул. Объездная; а/д «Югра» пгт. Талинка- г. Советский, г. Ханты-Мансийск- пгт. Талинка; г. Советский: ул. Железнодорожная; а/д «Югра» г. Югорск - г. Советский; г. Югорск: ул. Железнодорожная</w:t>
            </w:r>
          </w:p>
        </w:tc>
        <w:tc>
          <w:tcPr>
            <w:tcW w:w="1198" w:type="dxa"/>
            <w:shd w:val="clear" w:color="auto" w:fill="auto"/>
            <w:vAlign w:val="center"/>
            <w:hideMark/>
          </w:tcPr>
          <w:p w14:paraId="649DCC0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круглогодичный</w:t>
            </w:r>
          </w:p>
        </w:tc>
        <w:tc>
          <w:tcPr>
            <w:tcW w:w="975" w:type="dxa"/>
            <w:shd w:val="clear" w:color="auto" w:fill="auto"/>
            <w:vAlign w:val="center"/>
            <w:hideMark/>
          </w:tcPr>
          <w:p w14:paraId="14A8341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пн., вт., ср., чт., пт.</w:t>
            </w:r>
            <w:r w:rsidRPr="002D2A33">
              <w:rPr>
                <w:sz w:val="20"/>
                <w:szCs w:val="20"/>
              </w:rPr>
              <w:br/>
            </w:r>
            <w:r w:rsidRPr="002D2A33">
              <w:rPr>
                <w:sz w:val="20"/>
                <w:szCs w:val="20"/>
              </w:rPr>
              <w:br/>
              <w:t>сб., вс., пр. дн.</w:t>
            </w:r>
          </w:p>
        </w:tc>
        <w:tc>
          <w:tcPr>
            <w:tcW w:w="975" w:type="dxa"/>
            <w:shd w:val="clear" w:color="auto" w:fill="auto"/>
            <w:vAlign w:val="center"/>
            <w:hideMark/>
          </w:tcPr>
          <w:p w14:paraId="13E3BF4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пн., вт., ср., чт., пт.</w:t>
            </w:r>
            <w:r w:rsidRPr="002D2A33">
              <w:rPr>
                <w:sz w:val="20"/>
                <w:szCs w:val="20"/>
              </w:rPr>
              <w:br/>
            </w:r>
            <w:r w:rsidRPr="002D2A33">
              <w:rPr>
                <w:sz w:val="20"/>
                <w:szCs w:val="20"/>
              </w:rPr>
              <w:br/>
              <w:t>сб., вс., пр. дн.</w:t>
            </w:r>
          </w:p>
        </w:tc>
        <w:tc>
          <w:tcPr>
            <w:tcW w:w="1086" w:type="dxa"/>
            <w:shd w:val="clear" w:color="auto" w:fill="auto"/>
            <w:vAlign w:val="center"/>
            <w:hideMark/>
          </w:tcPr>
          <w:p w14:paraId="232F08D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04:00, 07:30</w:t>
            </w:r>
            <w:r w:rsidRPr="002D2A33">
              <w:rPr>
                <w:sz w:val="20"/>
                <w:szCs w:val="20"/>
              </w:rPr>
              <w:br/>
            </w:r>
            <w:r w:rsidRPr="002D2A33">
              <w:rPr>
                <w:sz w:val="20"/>
                <w:szCs w:val="20"/>
              </w:rPr>
              <w:br/>
              <w:t>05:00, 08:00</w:t>
            </w:r>
          </w:p>
        </w:tc>
        <w:tc>
          <w:tcPr>
            <w:tcW w:w="1086" w:type="dxa"/>
            <w:shd w:val="clear" w:color="auto" w:fill="auto"/>
            <w:vAlign w:val="center"/>
            <w:hideMark/>
          </w:tcPr>
          <w:p w14:paraId="5E72594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12:30, 16:00</w:t>
            </w:r>
            <w:r w:rsidRPr="002D2A33">
              <w:rPr>
                <w:sz w:val="20"/>
                <w:szCs w:val="20"/>
              </w:rPr>
              <w:br/>
            </w:r>
            <w:r w:rsidRPr="002D2A33">
              <w:rPr>
                <w:sz w:val="20"/>
                <w:szCs w:val="20"/>
              </w:rPr>
              <w:br/>
              <w:t>13:30, 16:00</w:t>
            </w:r>
          </w:p>
        </w:tc>
        <w:tc>
          <w:tcPr>
            <w:tcW w:w="1139" w:type="dxa"/>
            <w:shd w:val="clear" w:color="auto" w:fill="auto"/>
            <w:vAlign w:val="center"/>
            <w:hideMark/>
          </w:tcPr>
          <w:p w14:paraId="63D89FD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375</w:t>
            </w:r>
          </w:p>
        </w:tc>
        <w:tc>
          <w:tcPr>
            <w:tcW w:w="1054" w:type="dxa"/>
            <w:shd w:val="clear" w:color="auto" w:fill="auto"/>
            <w:noWrap/>
            <w:vAlign w:val="center"/>
            <w:hideMark/>
          </w:tcPr>
          <w:p w14:paraId="0879A04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 М-3 (1 резерв)</w:t>
            </w:r>
          </w:p>
        </w:tc>
        <w:tc>
          <w:tcPr>
            <w:tcW w:w="1277" w:type="dxa"/>
            <w:shd w:val="clear" w:color="auto" w:fill="auto"/>
            <w:vAlign w:val="center"/>
            <w:hideMark/>
          </w:tcPr>
          <w:p w14:paraId="3D077A9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Индивидуальный предприниматель</w:t>
            </w:r>
            <w:r w:rsidRPr="002D2A33">
              <w:rPr>
                <w:sz w:val="20"/>
                <w:szCs w:val="20"/>
              </w:rPr>
              <w:br/>
              <w:t>Стахеев Дмитрий Анатольевич</w:t>
            </w:r>
          </w:p>
        </w:tc>
      </w:tr>
      <w:tr w:rsidR="002F0599" w:rsidRPr="002D2A33" w14:paraId="225FDD8C" w14:textId="77777777" w:rsidTr="00827C84">
        <w:trPr>
          <w:trHeight w:val="20"/>
        </w:trPr>
        <w:tc>
          <w:tcPr>
            <w:tcW w:w="801" w:type="dxa"/>
            <w:shd w:val="clear" w:color="auto" w:fill="auto"/>
            <w:vAlign w:val="center"/>
            <w:hideMark/>
          </w:tcPr>
          <w:p w14:paraId="3966BAA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146</w:t>
            </w:r>
          </w:p>
        </w:tc>
        <w:tc>
          <w:tcPr>
            <w:tcW w:w="1219" w:type="dxa"/>
            <w:shd w:val="clear" w:color="auto" w:fill="auto"/>
            <w:vAlign w:val="center"/>
            <w:hideMark/>
          </w:tcPr>
          <w:p w14:paraId="3512C5B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С</w:t>
            </w:r>
          </w:p>
        </w:tc>
        <w:tc>
          <w:tcPr>
            <w:tcW w:w="1123" w:type="dxa"/>
            <w:shd w:val="clear" w:color="auto" w:fill="auto"/>
            <w:vAlign w:val="center"/>
            <w:hideMark/>
          </w:tcPr>
          <w:p w14:paraId="2C38212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207/1</w:t>
            </w:r>
          </w:p>
        </w:tc>
        <w:tc>
          <w:tcPr>
            <w:tcW w:w="1482" w:type="dxa"/>
            <w:shd w:val="clear" w:color="auto" w:fill="auto"/>
            <w:vAlign w:val="center"/>
            <w:hideMark/>
          </w:tcPr>
          <w:p w14:paraId="005B971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 xml:space="preserve">В прямом направлении: г. Югорск: ул. Железнодорожная, ул. Лесозаготовителей; а/д Югра «г. Югорск – пгт. Таежный»; а/д «подъезд к Пионерский»; г.п. Пионерский: </w:t>
            </w:r>
            <w:r w:rsidRPr="002D2A33">
              <w:rPr>
                <w:sz w:val="20"/>
                <w:szCs w:val="20"/>
              </w:rPr>
              <w:lastRenderedPageBreak/>
              <w:t>ул. Кирова, ул. Советская, ул. Морозова, ул. Железнодорожная; п. Малиновский: ул. Строителей; ул. Кузнецова; а/д Югра «г. Югорск – пгт. Таежный»; г.п. Юбилейный: ул. Лесная; а/д Югра «г. Югорск – пгт. Таежный»; г.п. Таежный: ул. Железнодорожная В обратном направлении:</w:t>
            </w:r>
            <w:r w:rsidRPr="002D2A33">
              <w:rPr>
                <w:sz w:val="20"/>
                <w:szCs w:val="20"/>
              </w:rPr>
              <w:br/>
              <w:t xml:space="preserve">: г.п. Таежный: ул. Железнодорожная; а/д Югра «г. Югорск – пгт. Таежный»; г.п. Юбилейный: ул. Лесная; а/д Югра «г. Югорск – пгт. Таежный»; </w:t>
            </w:r>
            <w:r w:rsidRPr="002D2A33">
              <w:rPr>
                <w:sz w:val="20"/>
                <w:szCs w:val="20"/>
              </w:rPr>
              <w:br/>
              <w:t>п. Малиновский: ул. Кузнецова, ул. Строителей; г.п. Пионерский: ул. Кирова, ул. Советская, ул. Морозова, ул. Железнодорожн</w:t>
            </w:r>
            <w:r w:rsidRPr="002D2A33">
              <w:rPr>
                <w:sz w:val="20"/>
                <w:szCs w:val="20"/>
              </w:rPr>
              <w:lastRenderedPageBreak/>
              <w:t xml:space="preserve">ая; а/д «подъезд к Пионерский»; а/д Югра «г. Югорск – пгт. Таежный»; г. Югорск: ул. Лесозаготовителей, ул. Железнодорожная; </w:t>
            </w:r>
          </w:p>
        </w:tc>
        <w:tc>
          <w:tcPr>
            <w:tcW w:w="1198" w:type="dxa"/>
            <w:shd w:val="clear" w:color="auto" w:fill="auto"/>
            <w:vAlign w:val="center"/>
            <w:hideMark/>
          </w:tcPr>
          <w:p w14:paraId="54BF948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круглогодичный</w:t>
            </w:r>
          </w:p>
        </w:tc>
        <w:tc>
          <w:tcPr>
            <w:tcW w:w="975" w:type="dxa"/>
            <w:shd w:val="clear" w:color="auto" w:fill="auto"/>
            <w:vAlign w:val="center"/>
            <w:hideMark/>
          </w:tcPr>
          <w:p w14:paraId="54B317E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вт., чт</w:t>
            </w:r>
          </w:p>
        </w:tc>
        <w:tc>
          <w:tcPr>
            <w:tcW w:w="975" w:type="dxa"/>
            <w:shd w:val="clear" w:color="auto" w:fill="auto"/>
            <w:vAlign w:val="center"/>
            <w:hideMark/>
          </w:tcPr>
          <w:p w14:paraId="75A9CF7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вт., чт</w:t>
            </w:r>
          </w:p>
        </w:tc>
        <w:tc>
          <w:tcPr>
            <w:tcW w:w="1086" w:type="dxa"/>
            <w:shd w:val="clear" w:color="auto" w:fill="auto"/>
            <w:vAlign w:val="center"/>
            <w:hideMark/>
          </w:tcPr>
          <w:p w14:paraId="0E89D9F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23:00</w:t>
            </w:r>
          </w:p>
        </w:tc>
        <w:tc>
          <w:tcPr>
            <w:tcW w:w="1086" w:type="dxa"/>
            <w:shd w:val="clear" w:color="auto" w:fill="auto"/>
            <w:vAlign w:val="center"/>
            <w:hideMark/>
          </w:tcPr>
          <w:p w14:paraId="597A727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02:30</w:t>
            </w:r>
          </w:p>
        </w:tc>
        <w:tc>
          <w:tcPr>
            <w:tcW w:w="1139" w:type="dxa"/>
            <w:shd w:val="clear" w:color="auto" w:fill="auto"/>
            <w:vAlign w:val="center"/>
            <w:hideMark/>
          </w:tcPr>
          <w:p w14:paraId="4986853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c>
          <w:tcPr>
            <w:tcW w:w="1054" w:type="dxa"/>
            <w:shd w:val="clear" w:color="auto" w:fill="auto"/>
            <w:vAlign w:val="center"/>
            <w:hideMark/>
          </w:tcPr>
          <w:p w14:paraId="48B07E9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 М-1 (1-резер)</w:t>
            </w:r>
          </w:p>
        </w:tc>
        <w:tc>
          <w:tcPr>
            <w:tcW w:w="1277" w:type="dxa"/>
            <w:shd w:val="clear" w:color="auto" w:fill="auto"/>
            <w:vAlign w:val="center"/>
            <w:hideMark/>
          </w:tcPr>
          <w:p w14:paraId="35F5663C"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 xml:space="preserve">ООО «Советское автотранспортное предприятие», </w:t>
            </w:r>
            <w:r w:rsidRPr="002D2A33">
              <w:rPr>
                <w:color w:val="auto"/>
                <w:sz w:val="20"/>
                <w:szCs w:val="20"/>
              </w:rPr>
              <w:br/>
              <w:t xml:space="preserve">Ханты-Мансийский автономный округ – Югра, </w:t>
            </w:r>
            <w:r w:rsidRPr="002D2A33">
              <w:rPr>
                <w:color w:val="auto"/>
                <w:sz w:val="20"/>
                <w:szCs w:val="20"/>
              </w:rPr>
              <w:br/>
              <w:t xml:space="preserve">г. Советский, пер. Свободы </w:t>
            </w:r>
            <w:r w:rsidRPr="002D2A33">
              <w:rPr>
                <w:color w:val="auto"/>
                <w:sz w:val="20"/>
                <w:szCs w:val="20"/>
              </w:rPr>
              <w:lastRenderedPageBreak/>
              <w:t>1-1</w:t>
            </w:r>
          </w:p>
        </w:tc>
      </w:tr>
      <w:tr w:rsidR="002F0599" w:rsidRPr="002D2A33" w14:paraId="37CA2944" w14:textId="77777777" w:rsidTr="00827C84">
        <w:trPr>
          <w:trHeight w:val="20"/>
        </w:trPr>
        <w:tc>
          <w:tcPr>
            <w:tcW w:w="801" w:type="dxa"/>
            <w:shd w:val="clear" w:color="auto" w:fill="auto"/>
            <w:vAlign w:val="center"/>
            <w:hideMark/>
          </w:tcPr>
          <w:p w14:paraId="52C2FDD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148</w:t>
            </w:r>
          </w:p>
        </w:tc>
        <w:tc>
          <w:tcPr>
            <w:tcW w:w="1219" w:type="dxa"/>
            <w:shd w:val="clear" w:color="auto" w:fill="auto"/>
            <w:vAlign w:val="center"/>
            <w:hideMark/>
          </w:tcPr>
          <w:p w14:paraId="1D9184A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К</w:t>
            </w:r>
          </w:p>
        </w:tc>
        <w:tc>
          <w:tcPr>
            <w:tcW w:w="1123" w:type="dxa"/>
            <w:shd w:val="clear" w:color="auto" w:fill="auto"/>
            <w:vAlign w:val="center"/>
            <w:hideMark/>
          </w:tcPr>
          <w:p w14:paraId="729B39E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250</w:t>
            </w:r>
          </w:p>
        </w:tc>
        <w:tc>
          <w:tcPr>
            <w:tcW w:w="1482" w:type="dxa"/>
            <w:shd w:val="clear" w:color="auto" w:fill="auto"/>
            <w:vAlign w:val="center"/>
            <w:hideMark/>
          </w:tcPr>
          <w:p w14:paraId="480881E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В прямом направлении: г.п. Таежный: ул. Железнодорожная; а/д «подъезд к п. Юбилейный»; п. Юбилейный: ул. Советская, ул. Железнодорожная;</w:t>
            </w:r>
            <w:r w:rsidRPr="002D2A33">
              <w:rPr>
                <w:sz w:val="20"/>
                <w:szCs w:val="20"/>
              </w:rPr>
              <w:br/>
              <w:t>а/д «Малиновский-Юбилейный»; гп. Малиновский: ул. Кузнецова, ул. Строителей; а/д «Малиновский- пост ГАИ п. Пионерский»;</w:t>
            </w:r>
            <w:r w:rsidRPr="002D2A33">
              <w:rPr>
                <w:sz w:val="20"/>
                <w:szCs w:val="20"/>
              </w:rPr>
              <w:br/>
              <w:t xml:space="preserve">гп. Пионерский: ул. Железнодорожная, ул. Коммунистическая, ул. Ленина, </w:t>
            </w:r>
            <w:r w:rsidRPr="002D2A33">
              <w:rPr>
                <w:sz w:val="20"/>
                <w:szCs w:val="20"/>
              </w:rPr>
              <w:lastRenderedPageBreak/>
              <w:t xml:space="preserve">ул. Комсомольская, ул. Советская, ул. Мира, ул. Заводская; а/д «подъезд к пгт. Пионерский»; а/д «г. Югорск- пгт Таежный»; г. Югорск: ул. Попова, ул. Лесозаготовителей, ул. Железнодорожная; а/д «г. Югорск- г. Советский»; гп. Советский: ул. Железнодорожная, ул. Гастелло, ул. Киевская, ул. Мира, ул. Трассовиков; а/д «г. Советский – пгт. Зеленоборск»; гп. Зеленоборск: ул. Южная; а/д «пгт. Зеленоборск – пгт. Коммунистический»; гп. Коммунистический: ул. Южная; а/д «пгт. Коммунистический – п. Унъюган»; а/д </w:t>
            </w:r>
            <w:r w:rsidRPr="002D2A33">
              <w:rPr>
                <w:sz w:val="20"/>
                <w:szCs w:val="20"/>
              </w:rPr>
              <w:lastRenderedPageBreak/>
              <w:t>«г. Нягань – п. Унъюган»; г. Нягань: ул. Сибирская.</w:t>
            </w:r>
            <w:r w:rsidRPr="002D2A33">
              <w:rPr>
                <w:sz w:val="20"/>
                <w:szCs w:val="20"/>
              </w:rPr>
              <w:br/>
              <w:t xml:space="preserve">В обратном направлении»; г. Нягань: ул. Сибирская»; а/д «г. Нягань – п. Унъюган»; а/д «пгт. Коммунистический – п. Унъюган»; гп. Коммунистический: ул. Южная; а/д «пгт. Зеленоборск – пгт. Коммунистический»; гп. Зеленоборск: ул. Южная; а/д «г. Советский – пгт. Зеленоборск»; гп. Советский: ул. Трассовиков, ул. Мира, ул. Киевская, ул. Гастелло, ул. Железнодорожная; а/д «г. Югорск- г. Советский»; г. Югорск: ул. Железнодорожная, ул. Лесозаготовителей, ул. Попова; </w:t>
            </w:r>
            <w:r w:rsidRPr="002D2A33">
              <w:rPr>
                <w:sz w:val="20"/>
                <w:szCs w:val="20"/>
              </w:rPr>
              <w:lastRenderedPageBreak/>
              <w:t xml:space="preserve">а/д «г. Югорск- пгт Таежный»; а/д «подъезд к пгт. Пионерский»; гп. Пионерский: ул. Заводская, ул. Ленина, ул. Мира, ул. Советская, ул. Комсомольская, ул. Ленина, ул. Коммунистическая, </w:t>
            </w:r>
            <w:r w:rsidRPr="002D2A33">
              <w:rPr>
                <w:sz w:val="20"/>
                <w:szCs w:val="20"/>
              </w:rPr>
              <w:br/>
              <w:t>ул. Железнодорожная; а/д «Малиновский- пост ГАИ п. Пионерский»; гп. Малиновский: ул. Строителей, ул.Кузнецова; а/д «Малиновский-Юбилейный»; п. Юбилейный: ул. Железнодорожная, ул. Советская; а/д «подъезд к п. Юбилейный»;</w:t>
            </w:r>
            <w:r w:rsidRPr="002D2A33">
              <w:rPr>
                <w:sz w:val="20"/>
                <w:szCs w:val="20"/>
              </w:rPr>
              <w:br/>
              <w:t>г.п. Таежный: ул. Железнодорожная.</w:t>
            </w:r>
          </w:p>
        </w:tc>
        <w:tc>
          <w:tcPr>
            <w:tcW w:w="1198" w:type="dxa"/>
            <w:shd w:val="clear" w:color="auto" w:fill="auto"/>
            <w:vAlign w:val="center"/>
            <w:hideMark/>
          </w:tcPr>
          <w:p w14:paraId="096D071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круглогодичный</w:t>
            </w:r>
          </w:p>
        </w:tc>
        <w:tc>
          <w:tcPr>
            <w:tcW w:w="975" w:type="dxa"/>
            <w:shd w:val="clear" w:color="auto" w:fill="auto"/>
            <w:vAlign w:val="center"/>
            <w:hideMark/>
          </w:tcPr>
          <w:p w14:paraId="36B5B45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ежедневно</w:t>
            </w:r>
          </w:p>
        </w:tc>
        <w:tc>
          <w:tcPr>
            <w:tcW w:w="975" w:type="dxa"/>
            <w:shd w:val="clear" w:color="auto" w:fill="auto"/>
            <w:vAlign w:val="center"/>
            <w:hideMark/>
          </w:tcPr>
          <w:p w14:paraId="73D4C6F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ежедневно</w:t>
            </w:r>
          </w:p>
        </w:tc>
        <w:tc>
          <w:tcPr>
            <w:tcW w:w="1086" w:type="dxa"/>
            <w:shd w:val="clear" w:color="auto" w:fill="auto"/>
            <w:vAlign w:val="center"/>
            <w:hideMark/>
          </w:tcPr>
          <w:p w14:paraId="44E215F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04:15</w:t>
            </w:r>
          </w:p>
        </w:tc>
        <w:tc>
          <w:tcPr>
            <w:tcW w:w="1086" w:type="dxa"/>
            <w:shd w:val="clear" w:color="auto" w:fill="auto"/>
            <w:vAlign w:val="center"/>
            <w:hideMark/>
          </w:tcPr>
          <w:p w14:paraId="3071D14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16:00</w:t>
            </w:r>
          </w:p>
        </w:tc>
        <w:tc>
          <w:tcPr>
            <w:tcW w:w="1139" w:type="dxa"/>
            <w:shd w:val="clear" w:color="auto" w:fill="auto"/>
            <w:vAlign w:val="center"/>
            <w:hideMark/>
          </w:tcPr>
          <w:p w14:paraId="1976E9F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217,5</w:t>
            </w:r>
          </w:p>
        </w:tc>
        <w:tc>
          <w:tcPr>
            <w:tcW w:w="1054" w:type="dxa"/>
            <w:shd w:val="clear" w:color="auto" w:fill="auto"/>
            <w:vAlign w:val="center"/>
            <w:hideMark/>
          </w:tcPr>
          <w:p w14:paraId="01F95EC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 М-1 (1 резерв)</w:t>
            </w:r>
          </w:p>
        </w:tc>
        <w:tc>
          <w:tcPr>
            <w:tcW w:w="1277" w:type="dxa"/>
            <w:shd w:val="clear" w:color="auto" w:fill="auto"/>
            <w:vAlign w:val="center"/>
            <w:hideMark/>
          </w:tcPr>
          <w:p w14:paraId="56B6A44E" w14:textId="77777777" w:rsidR="002F0599" w:rsidRPr="002D2A33" w:rsidRDefault="002F0599" w:rsidP="00827C8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br/>
              <w:t>Индивидуальный предприниматель Баталов Николай Николаевич</w:t>
            </w:r>
          </w:p>
        </w:tc>
      </w:tr>
    </w:tbl>
    <w:p w14:paraId="619DF9E1" w14:textId="77777777" w:rsidR="002F0599" w:rsidRPr="002D2A33" w:rsidRDefault="002F0599" w:rsidP="002F0599">
      <w:pPr>
        <w:sectPr w:rsidR="002F0599" w:rsidRPr="002D2A33" w:rsidSect="00827C84">
          <w:pgSz w:w="16838" w:h="11906" w:orient="landscape"/>
          <w:pgMar w:top="1701" w:right="1134" w:bottom="851" w:left="1134" w:header="709" w:footer="709" w:gutter="0"/>
          <w:cols w:space="708"/>
          <w:titlePg/>
          <w:docGrid w:linePitch="381"/>
        </w:sectPr>
      </w:pPr>
    </w:p>
    <w:p w14:paraId="04882753" w14:textId="77777777" w:rsidR="002F0599" w:rsidRPr="002D2A33" w:rsidRDefault="002F0599" w:rsidP="002F0599">
      <w:pPr>
        <w:ind w:firstLine="0"/>
        <w:jc w:val="center"/>
      </w:pPr>
      <w:r w:rsidRPr="002D2A33">
        <w:rPr>
          <w:noProof/>
        </w:rPr>
        <w:lastRenderedPageBreak/>
        <w:drawing>
          <wp:inline distT="0" distB="0" distL="0" distR="0" wp14:anchorId="67E3627D" wp14:editId="4FAD324E">
            <wp:extent cx="7798186" cy="551338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809832" cy="5521619"/>
                    </a:xfrm>
                    <a:prstGeom prst="rect">
                      <a:avLst/>
                    </a:prstGeom>
                    <a:noFill/>
                    <a:ln>
                      <a:noFill/>
                    </a:ln>
                  </pic:spPr>
                </pic:pic>
              </a:graphicData>
            </a:graphic>
          </wp:inline>
        </w:drawing>
      </w:r>
    </w:p>
    <w:p w14:paraId="765954EB" w14:textId="4667B35E" w:rsidR="002F0599" w:rsidRPr="002D2A33" w:rsidRDefault="002F0599" w:rsidP="002F0599">
      <w:pPr>
        <w:ind w:firstLine="0"/>
        <w:jc w:val="center"/>
      </w:pPr>
      <w:r w:rsidRPr="002D2A33">
        <w:t>Рисунок 2.13 – Схема прохождения межмуниципальных маршрутов</w:t>
      </w:r>
      <w:r w:rsidRPr="002D2A33">
        <w:br w:type="page"/>
      </w:r>
    </w:p>
    <w:p w14:paraId="5C1BBD4C" w14:textId="67C719C5" w:rsidR="002F0599" w:rsidRPr="002D2A33" w:rsidRDefault="002F0599" w:rsidP="002F0599">
      <w:pPr>
        <w:ind w:firstLine="0"/>
      </w:pPr>
      <w:r w:rsidRPr="002D2A33">
        <w:lastRenderedPageBreak/>
        <w:t>Таблица 2.13 – Перечень межрегиональных маршрутов регулярных перевозок</w:t>
      </w:r>
    </w:p>
    <w:tbl>
      <w:tblPr>
        <w:tblW w:w="14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95"/>
        <w:gridCol w:w="1571"/>
        <w:gridCol w:w="1428"/>
        <w:gridCol w:w="1251"/>
        <w:gridCol w:w="3260"/>
        <w:gridCol w:w="1840"/>
        <w:gridCol w:w="1509"/>
        <w:gridCol w:w="1474"/>
      </w:tblGrid>
      <w:tr w:rsidR="002F0599" w:rsidRPr="002D2A33" w14:paraId="38AC6999" w14:textId="77777777" w:rsidTr="00827C84">
        <w:trPr>
          <w:trHeight w:val="1170"/>
        </w:trPr>
        <w:tc>
          <w:tcPr>
            <w:tcW w:w="1271" w:type="dxa"/>
            <w:shd w:val="clear" w:color="auto" w:fill="auto"/>
            <w:vAlign w:val="center"/>
            <w:hideMark/>
          </w:tcPr>
          <w:p w14:paraId="2F39E54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Регистрационный номер маршрута в реестре</w:t>
            </w:r>
          </w:p>
        </w:tc>
        <w:tc>
          <w:tcPr>
            <w:tcW w:w="995" w:type="dxa"/>
            <w:shd w:val="clear" w:color="auto" w:fill="auto"/>
            <w:vAlign w:val="center"/>
            <w:hideMark/>
          </w:tcPr>
          <w:p w14:paraId="5B1C9D8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Порядковый номер маршрута</w:t>
            </w:r>
          </w:p>
        </w:tc>
        <w:tc>
          <w:tcPr>
            <w:tcW w:w="1571" w:type="dxa"/>
            <w:shd w:val="clear" w:color="auto" w:fill="auto"/>
            <w:vAlign w:val="center"/>
            <w:hideMark/>
          </w:tcPr>
          <w:p w14:paraId="73D3C5E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Наименование маршрута</w:t>
            </w:r>
          </w:p>
        </w:tc>
        <w:tc>
          <w:tcPr>
            <w:tcW w:w="1428" w:type="dxa"/>
            <w:shd w:val="clear" w:color="auto" w:fill="auto"/>
            <w:vAlign w:val="center"/>
            <w:hideMark/>
          </w:tcPr>
          <w:p w14:paraId="1E5C909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Наименование перевозчика</w:t>
            </w:r>
          </w:p>
        </w:tc>
        <w:tc>
          <w:tcPr>
            <w:tcW w:w="1251" w:type="dxa"/>
            <w:shd w:val="clear" w:color="auto" w:fill="auto"/>
            <w:vAlign w:val="center"/>
            <w:hideMark/>
          </w:tcPr>
          <w:p w14:paraId="602441A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Вид регулярных перевозок</w:t>
            </w:r>
          </w:p>
        </w:tc>
        <w:tc>
          <w:tcPr>
            <w:tcW w:w="3260" w:type="dxa"/>
            <w:shd w:val="clear" w:color="auto" w:fill="auto"/>
            <w:vAlign w:val="center"/>
            <w:hideMark/>
          </w:tcPr>
          <w:p w14:paraId="69F892F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Наименование улиц и автомобильных дорог в прямом направлении</w:t>
            </w:r>
          </w:p>
        </w:tc>
        <w:tc>
          <w:tcPr>
            <w:tcW w:w="1840" w:type="dxa"/>
            <w:shd w:val="clear" w:color="auto" w:fill="auto"/>
            <w:vAlign w:val="center"/>
            <w:hideMark/>
          </w:tcPr>
          <w:p w14:paraId="002AF70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Наименование улиц и автомобильных дорог в обратном направлении</w:t>
            </w:r>
          </w:p>
        </w:tc>
        <w:tc>
          <w:tcPr>
            <w:tcW w:w="1509" w:type="dxa"/>
            <w:shd w:val="clear" w:color="auto" w:fill="auto"/>
            <w:vAlign w:val="center"/>
            <w:hideMark/>
          </w:tcPr>
          <w:p w14:paraId="0B52C31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Протяженность маршрута</w:t>
            </w:r>
          </w:p>
        </w:tc>
        <w:tc>
          <w:tcPr>
            <w:tcW w:w="1474" w:type="dxa"/>
            <w:shd w:val="clear" w:color="auto" w:fill="auto"/>
            <w:vAlign w:val="center"/>
            <w:hideMark/>
          </w:tcPr>
          <w:p w14:paraId="01125DF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Дата начала осуществления перевозок</w:t>
            </w:r>
          </w:p>
        </w:tc>
      </w:tr>
      <w:tr w:rsidR="002F0599" w:rsidRPr="002D2A33" w14:paraId="739BBE72" w14:textId="77777777" w:rsidTr="00827C84">
        <w:trPr>
          <w:trHeight w:val="1800"/>
        </w:trPr>
        <w:tc>
          <w:tcPr>
            <w:tcW w:w="1271" w:type="dxa"/>
            <w:shd w:val="clear" w:color="auto" w:fill="auto"/>
            <w:vAlign w:val="center"/>
            <w:hideMark/>
          </w:tcPr>
          <w:p w14:paraId="495BF41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66.86.003</w:t>
            </w:r>
          </w:p>
        </w:tc>
        <w:tc>
          <w:tcPr>
            <w:tcW w:w="995" w:type="dxa"/>
            <w:shd w:val="clear" w:color="auto" w:fill="auto"/>
            <w:vAlign w:val="center"/>
            <w:hideMark/>
          </w:tcPr>
          <w:p w14:paraId="67B00F2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1304</w:t>
            </w:r>
          </w:p>
        </w:tc>
        <w:tc>
          <w:tcPr>
            <w:tcW w:w="1571" w:type="dxa"/>
            <w:shd w:val="clear" w:color="auto" w:fill="auto"/>
            <w:vAlign w:val="center"/>
            <w:hideMark/>
          </w:tcPr>
          <w:p w14:paraId="6841AA6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Автостанция г. Краснотурьинск – Остановочный пункт г. Югорск</w:t>
            </w:r>
          </w:p>
        </w:tc>
        <w:tc>
          <w:tcPr>
            <w:tcW w:w="1428" w:type="dxa"/>
            <w:shd w:val="clear" w:color="auto" w:fill="auto"/>
            <w:vAlign w:val="center"/>
            <w:hideMark/>
          </w:tcPr>
          <w:p w14:paraId="3A33E2F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ИП Афонина Елена Николаевна</w:t>
            </w:r>
          </w:p>
        </w:tc>
        <w:tc>
          <w:tcPr>
            <w:tcW w:w="1251" w:type="dxa"/>
            <w:shd w:val="clear" w:color="auto" w:fill="auto"/>
            <w:vAlign w:val="center"/>
            <w:hideMark/>
          </w:tcPr>
          <w:p w14:paraId="7397605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по нерегулируемым тарифам</w:t>
            </w:r>
          </w:p>
        </w:tc>
        <w:tc>
          <w:tcPr>
            <w:tcW w:w="3260" w:type="dxa"/>
            <w:shd w:val="clear" w:color="auto" w:fill="auto"/>
            <w:vAlign w:val="bottom"/>
            <w:hideMark/>
          </w:tcPr>
          <w:p w14:paraId="1156F8E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г. Краснотурьинск (ул. Октябрьская, ул. К. Маркса, ул. Рюмина, ул. Средняя); а/д "Карпинск-Краснотурьинск"; г. Карпинск (ул. Республики, ул. Советская, ул. Суворова, ул. Мира); а/д  "Карпинск-Волчанск"; а/д "Серов-Ивдель"; г. Североуральск (ул. П-Баянова, ул. 50 лет Субра); а/д "Серов-Ивдель"; г. Ивдель (ул. Горбунова, ул. Механышкина, ул. Данилова); а/д "Ивдель - Ханты-Мансийск"; г. Югорск (ул. Попова, ул. Лесозаготовителей, ул. Геологическая, ул. Железнодорожная)</w:t>
            </w:r>
          </w:p>
        </w:tc>
        <w:tc>
          <w:tcPr>
            <w:tcW w:w="1840" w:type="dxa"/>
            <w:shd w:val="clear" w:color="auto" w:fill="auto"/>
            <w:vAlign w:val="bottom"/>
            <w:hideMark/>
          </w:tcPr>
          <w:p w14:paraId="5097FBA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 </w:t>
            </w:r>
          </w:p>
        </w:tc>
        <w:tc>
          <w:tcPr>
            <w:tcW w:w="1509" w:type="dxa"/>
            <w:shd w:val="clear" w:color="auto" w:fill="auto"/>
            <w:vAlign w:val="center"/>
            <w:hideMark/>
          </w:tcPr>
          <w:p w14:paraId="719E1CE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359.7</w:t>
            </w:r>
          </w:p>
        </w:tc>
        <w:tc>
          <w:tcPr>
            <w:tcW w:w="1474" w:type="dxa"/>
            <w:shd w:val="clear" w:color="auto" w:fill="auto"/>
            <w:vAlign w:val="center"/>
            <w:hideMark/>
          </w:tcPr>
          <w:p w14:paraId="59C848B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25.12.2014</w:t>
            </w:r>
          </w:p>
        </w:tc>
      </w:tr>
      <w:tr w:rsidR="002F0599" w:rsidRPr="002D2A33" w14:paraId="6D974111" w14:textId="77777777" w:rsidTr="00827C84">
        <w:trPr>
          <w:trHeight w:val="3330"/>
        </w:trPr>
        <w:tc>
          <w:tcPr>
            <w:tcW w:w="1271" w:type="dxa"/>
            <w:shd w:val="clear" w:color="auto" w:fill="auto"/>
            <w:vAlign w:val="center"/>
            <w:hideMark/>
          </w:tcPr>
          <w:p w14:paraId="38E60D4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66.86.010</w:t>
            </w:r>
          </w:p>
        </w:tc>
        <w:tc>
          <w:tcPr>
            <w:tcW w:w="995" w:type="dxa"/>
            <w:shd w:val="clear" w:color="auto" w:fill="auto"/>
            <w:vAlign w:val="center"/>
            <w:hideMark/>
          </w:tcPr>
          <w:p w14:paraId="6C9946C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4623</w:t>
            </w:r>
          </w:p>
        </w:tc>
        <w:tc>
          <w:tcPr>
            <w:tcW w:w="1571" w:type="dxa"/>
            <w:shd w:val="clear" w:color="auto" w:fill="auto"/>
            <w:vAlign w:val="center"/>
            <w:hideMark/>
          </w:tcPr>
          <w:p w14:paraId="4F3CE0D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АВ "Северный" г. Екатеринбург – Остановочный пункт г. Югорск</w:t>
            </w:r>
          </w:p>
        </w:tc>
        <w:tc>
          <w:tcPr>
            <w:tcW w:w="1428" w:type="dxa"/>
            <w:shd w:val="clear" w:color="auto" w:fill="auto"/>
            <w:vAlign w:val="center"/>
            <w:hideMark/>
          </w:tcPr>
          <w:p w14:paraId="6D895F1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ООО «СК «Диамант»</w:t>
            </w:r>
          </w:p>
        </w:tc>
        <w:tc>
          <w:tcPr>
            <w:tcW w:w="1251" w:type="dxa"/>
            <w:shd w:val="clear" w:color="auto" w:fill="auto"/>
            <w:vAlign w:val="center"/>
            <w:hideMark/>
          </w:tcPr>
          <w:p w14:paraId="4A127CF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по нерегулируемым тарифам</w:t>
            </w:r>
          </w:p>
        </w:tc>
        <w:tc>
          <w:tcPr>
            <w:tcW w:w="3260" w:type="dxa"/>
            <w:shd w:val="clear" w:color="auto" w:fill="auto"/>
            <w:vAlign w:val="bottom"/>
            <w:hideMark/>
          </w:tcPr>
          <w:p w14:paraId="42507714"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 xml:space="preserve">г. Екатеринбург (ул. Вокзальная, ул. Стрелочников, ул. Черепанова, ул. Бебеля, ул. Таватуйская, ул. Билимбаевская, ул. Расточная); 65К-4103000; г. Серов (ул. Каквинская, ул. Октябрьской Революции, ул. Кирова, ул. Орджоникидзе, ул. Кутузова); 65К-2302000; 65К-2301000; 65К-2301120; г. Краснотурьинск (ул. Мира, ул. Максима Горького, ул. Абоимова, ул. Революции, ул. Свободы, ул. Набережная, ул. Октябрьская, ул. Карла Маркса, ул. Рюмина, ул. Краснотурьинская, ул. </w:t>
            </w:r>
            <w:r w:rsidRPr="002D2A33">
              <w:rPr>
                <w:sz w:val="20"/>
                <w:szCs w:val="20"/>
              </w:rPr>
              <w:lastRenderedPageBreak/>
              <w:t>Средняя); 65К-5003000; г. Карпинск (ул. Советская, ул. Суворова, ул. Серова, ул. Мира, ул. Тельмана); 65К-2301150; 65К-2301000; 65К-2301180; г. Волчанск (ул. Базарная, ул. Школьная, ул. Максима Горького, Ул. Угольная, ул. Садовая); 65К-2301190; 65К-2301000; 65К-4304000; г. Ивдель (ул. Механошина, ул. Данилова, ул. Школьная, ул. Атымская, ул. Матросова, ул. Гидролизная); 65К-4302000; 65К-4310000; 71-100К-01; г. Югорск (ул. Попова, ул. Лесозаготовителей, Ул. Железнодорожная)</w:t>
            </w:r>
          </w:p>
        </w:tc>
        <w:tc>
          <w:tcPr>
            <w:tcW w:w="1840" w:type="dxa"/>
            <w:shd w:val="clear" w:color="auto" w:fill="auto"/>
            <w:vAlign w:val="bottom"/>
            <w:hideMark/>
          </w:tcPr>
          <w:p w14:paraId="23F51D5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lastRenderedPageBreak/>
              <w:t>Ул. Железнодорожная, ул. Лесозаготовителей, ул. Попова); 71-100К-01; 65К-4310000; 65К-4302000; г. Ивдель (ул. Гидролизная, ул. Матросова, ул. Атымская, ул. Школьная, ул. Данилова, ул. Механошина); 65К-4304000; 65К-</w:t>
            </w:r>
            <w:r w:rsidRPr="002D2A33">
              <w:rPr>
                <w:sz w:val="20"/>
                <w:szCs w:val="20"/>
              </w:rPr>
              <w:lastRenderedPageBreak/>
              <w:t>2301000; 65К-2301190; г. Волчанск (ул. Садовая, Ул. Угольная, ул. Максима Горького, ул. Школьная, ул. Базарная); 65К-2301180; 65К-2301000; 65К-2301150; г. Карпинск (ул. Тельмана, ул. Мира, ул. Серова, ул. Суворова, ул. Советская); 65К-5003000; г. Краснотурьинск (ул. Средняя, ул. Краснотурьинская, ул. Рюмина, ул. Карла Маркса, ул. Октябрьская, ул. Набережная, ул. Свободы, ул. Максима Горького, ул. Мира); 65К-2301120; 65К-2301000; 65К-2302000; г. Серов (ул. Кутузова, ул. Орджоникидзе, ул. Кирова, ул. Октябрьской Революции, ул. Каквинская); 65К-4103000; 65К-</w:t>
            </w:r>
            <w:r w:rsidRPr="002D2A33">
              <w:rPr>
                <w:sz w:val="20"/>
                <w:szCs w:val="20"/>
              </w:rPr>
              <w:lastRenderedPageBreak/>
              <w:t>1901000; 65К-4103000; г. Екатеринбург (ул. Расточная, ул. Билимбаевская, ул. Таватуйская, ул. Бебеля, ул. Техническая, ул. Бебеля, ул. Черепанова, ул. Стрелочников, пер. Невьянский, ул. Вокзальная)</w:t>
            </w:r>
          </w:p>
        </w:tc>
        <w:tc>
          <w:tcPr>
            <w:tcW w:w="1509" w:type="dxa"/>
            <w:shd w:val="clear" w:color="auto" w:fill="auto"/>
            <w:vAlign w:val="center"/>
            <w:hideMark/>
          </w:tcPr>
          <w:p w14:paraId="0D72B19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720.5</w:t>
            </w:r>
          </w:p>
        </w:tc>
        <w:tc>
          <w:tcPr>
            <w:tcW w:w="1474" w:type="dxa"/>
            <w:shd w:val="clear" w:color="auto" w:fill="auto"/>
            <w:vAlign w:val="center"/>
            <w:hideMark/>
          </w:tcPr>
          <w:p w14:paraId="041325A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10.09.2021</w:t>
            </w:r>
          </w:p>
        </w:tc>
      </w:tr>
      <w:tr w:rsidR="002F0599" w:rsidRPr="002D2A33" w14:paraId="1A4240E2" w14:textId="77777777" w:rsidTr="00827C84">
        <w:trPr>
          <w:trHeight w:val="3330"/>
        </w:trPr>
        <w:tc>
          <w:tcPr>
            <w:tcW w:w="1271" w:type="dxa"/>
            <w:shd w:val="clear" w:color="auto" w:fill="auto"/>
            <w:vAlign w:val="center"/>
            <w:hideMark/>
          </w:tcPr>
          <w:p w14:paraId="5EA8102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66.86.009</w:t>
            </w:r>
          </w:p>
        </w:tc>
        <w:tc>
          <w:tcPr>
            <w:tcW w:w="995" w:type="dxa"/>
            <w:shd w:val="clear" w:color="auto" w:fill="auto"/>
            <w:vAlign w:val="center"/>
            <w:hideMark/>
          </w:tcPr>
          <w:p w14:paraId="707F8BA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4365</w:t>
            </w:r>
          </w:p>
        </w:tc>
        <w:tc>
          <w:tcPr>
            <w:tcW w:w="1571" w:type="dxa"/>
            <w:shd w:val="clear" w:color="auto" w:fill="auto"/>
            <w:vAlign w:val="center"/>
            <w:hideMark/>
          </w:tcPr>
          <w:p w14:paraId="681D019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АВ "Северный" г. Екатеринбург – Остановочный пункт г. Югорск</w:t>
            </w:r>
          </w:p>
        </w:tc>
        <w:tc>
          <w:tcPr>
            <w:tcW w:w="1428" w:type="dxa"/>
            <w:shd w:val="clear" w:color="auto" w:fill="auto"/>
            <w:vAlign w:val="center"/>
            <w:hideMark/>
          </w:tcPr>
          <w:p w14:paraId="3BD4121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ООО «СК «Диамант»</w:t>
            </w:r>
          </w:p>
        </w:tc>
        <w:tc>
          <w:tcPr>
            <w:tcW w:w="1251" w:type="dxa"/>
            <w:shd w:val="clear" w:color="auto" w:fill="auto"/>
            <w:vAlign w:val="center"/>
            <w:hideMark/>
          </w:tcPr>
          <w:p w14:paraId="51C6FAA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по нерегулируемым тарифам</w:t>
            </w:r>
          </w:p>
        </w:tc>
        <w:tc>
          <w:tcPr>
            <w:tcW w:w="3260" w:type="dxa"/>
            <w:shd w:val="clear" w:color="auto" w:fill="auto"/>
            <w:vAlign w:val="bottom"/>
            <w:hideMark/>
          </w:tcPr>
          <w:p w14:paraId="598BEED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 xml:space="preserve">г. Екатеринбург (ул. Вокзальная, ул. Стрелочников, ул. Черепанова, ул. Бебеля, ул. Таватуйская, ул. Билимбаевская, ул. Расточная); 65К-4103000; г. Серов (ул. Каквинская, ул. Октябрьской Революции, ул. Кирова, ул. Орджоникидзе, ул. Кутузова); 65К-2302000; 65К-2301000; 65К-2301120; г. Краснотурьинск (ул. Мира, ул. Максима Горького, ул. Абоимова, ул. Революции, ул. Свободы, ул. Набережная, ул. Октябрьская, ул. Карла Маркса, ул. Рюмина, ул. Краснотурьинская, ул. Средняя); 65К-5003000; г. Карпинск (ул. Советская, ул. Суворова, ул. Серова, ул. Мира, ул. Тельмана); 65К-2301150; 65К-2301000; 65К-2301180; г. Волчанск (ул. Базарная, ул. Школьная, ул. Максима Горького, Ул. Угольная, ул. Садовая); 65К-2301190; 65К-2301000; 65К-4304000; г. Ивдель (ул. Механошина, ул. Данилова, </w:t>
            </w:r>
            <w:r w:rsidRPr="002D2A33">
              <w:rPr>
                <w:sz w:val="20"/>
                <w:szCs w:val="20"/>
              </w:rPr>
              <w:lastRenderedPageBreak/>
              <w:t>ул. Школьная, ул. Атымская, ул. Матросова, ул. Гидролизная); 65К-4302000; 65К-4310000; 71-100К-01; г. Югорск (ул. Попова, ул. Лесозаготовителей, Ул. Железнодорожная)</w:t>
            </w:r>
          </w:p>
        </w:tc>
        <w:tc>
          <w:tcPr>
            <w:tcW w:w="1840" w:type="dxa"/>
            <w:shd w:val="clear" w:color="auto" w:fill="auto"/>
            <w:vAlign w:val="bottom"/>
            <w:hideMark/>
          </w:tcPr>
          <w:p w14:paraId="685714E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lastRenderedPageBreak/>
              <w:t>Ул. Железнодорожная, ул. Лесозаготовителей, ул. Попова); 71-100К-01; 65К-4310000; 65К-4302000; г. Ивдель (ул. Гидролизная, ул. Матросова, ул. Атымская, ул. Школьная, ул. Данилова, ул. Механошина); 65К-4304000; 65К-2301000; 65К-2301190; г. Волчанск (ул. Садовая, Ул. Угольная, ул. Максима Горького, ул. Школьная, ул. Базарная); 65К-2301180; 65К-</w:t>
            </w:r>
            <w:r w:rsidRPr="002D2A33">
              <w:rPr>
                <w:sz w:val="20"/>
                <w:szCs w:val="20"/>
              </w:rPr>
              <w:lastRenderedPageBreak/>
              <w:t xml:space="preserve">2301000; 65К-2301150; г. Карпинск (ул. Тельмана, ул. Мира, ул. Серова, ул. Суворова, ул. Советская); 65К-5003000; г. Краснотурьинск (ул. Средняя, ул. Краснотурьинская, ул. Рюмина, ул. Карла Маркса, ул. Октябрьская, ул. Набережная, ул. Свободы, ул. Максима Горького, ул. Мира); 65К-2301120; 65К-2301000; 65К-2302000; г. Серов (ул. Кутузова, ул. Орджоникидзе, ул. Кирова, ул. Октябрьской Революции, ул. Каквинская); 65К-4103000; 65К-1901000; 65К-4103000; г. Екатеринбург (ул. Расточная, ул. Билимбаевская, ул. Таватуйская, ул. Бебеля, ул. Техническая, ул. Бебеля, ул. Черепанова, ул. </w:t>
            </w:r>
            <w:r w:rsidRPr="002D2A33">
              <w:rPr>
                <w:sz w:val="20"/>
                <w:szCs w:val="20"/>
              </w:rPr>
              <w:lastRenderedPageBreak/>
              <w:t>Стрелочников, пер. Невьянский, ул. Вокзальная)</w:t>
            </w:r>
          </w:p>
        </w:tc>
        <w:tc>
          <w:tcPr>
            <w:tcW w:w="1509" w:type="dxa"/>
            <w:shd w:val="clear" w:color="auto" w:fill="auto"/>
            <w:vAlign w:val="center"/>
            <w:hideMark/>
          </w:tcPr>
          <w:p w14:paraId="6FC90D5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720.5</w:t>
            </w:r>
          </w:p>
        </w:tc>
        <w:tc>
          <w:tcPr>
            <w:tcW w:w="1474" w:type="dxa"/>
            <w:shd w:val="clear" w:color="auto" w:fill="auto"/>
            <w:vAlign w:val="center"/>
            <w:hideMark/>
          </w:tcPr>
          <w:p w14:paraId="0F11003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10.06.2021</w:t>
            </w:r>
          </w:p>
        </w:tc>
      </w:tr>
      <w:tr w:rsidR="002F0599" w:rsidRPr="002D2A33" w14:paraId="5CA671A0" w14:textId="77777777" w:rsidTr="00827C84">
        <w:trPr>
          <w:trHeight w:val="8175"/>
        </w:trPr>
        <w:tc>
          <w:tcPr>
            <w:tcW w:w="1271" w:type="dxa"/>
            <w:shd w:val="clear" w:color="auto" w:fill="auto"/>
            <w:vAlign w:val="center"/>
            <w:hideMark/>
          </w:tcPr>
          <w:p w14:paraId="7ABFDE1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66.86.006</w:t>
            </w:r>
          </w:p>
        </w:tc>
        <w:tc>
          <w:tcPr>
            <w:tcW w:w="995" w:type="dxa"/>
            <w:shd w:val="clear" w:color="auto" w:fill="auto"/>
            <w:vAlign w:val="center"/>
            <w:hideMark/>
          </w:tcPr>
          <w:p w14:paraId="2DB7F6D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1112</w:t>
            </w:r>
          </w:p>
        </w:tc>
        <w:tc>
          <w:tcPr>
            <w:tcW w:w="1571" w:type="dxa"/>
            <w:shd w:val="clear" w:color="auto" w:fill="auto"/>
            <w:vAlign w:val="center"/>
            <w:hideMark/>
          </w:tcPr>
          <w:p w14:paraId="058571E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АВ "Северный" г. Екатеринбург – ж/д станция г. Советский</w:t>
            </w:r>
          </w:p>
        </w:tc>
        <w:tc>
          <w:tcPr>
            <w:tcW w:w="1428" w:type="dxa"/>
            <w:shd w:val="clear" w:color="auto" w:fill="auto"/>
            <w:vAlign w:val="center"/>
            <w:hideMark/>
          </w:tcPr>
          <w:p w14:paraId="6B6F253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ООО «Континент»</w:t>
            </w:r>
          </w:p>
        </w:tc>
        <w:tc>
          <w:tcPr>
            <w:tcW w:w="1251" w:type="dxa"/>
            <w:shd w:val="clear" w:color="auto" w:fill="auto"/>
            <w:vAlign w:val="center"/>
            <w:hideMark/>
          </w:tcPr>
          <w:p w14:paraId="21F3DD0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по нерегулируемым тарифам</w:t>
            </w:r>
          </w:p>
        </w:tc>
        <w:tc>
          <w:tcPr>
            <w:tcW w:w="3260" w:type="dxa"/>
            <w:shd w:val="clear" w:color="auto" w:fill="auto"/>
            <w:vAlign w:val="bottom"/>
            <w:hideMark/>
          </w:tcPr>
          <w:p w14:paraId="2373A0A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 xml:space="preserve">Автовокзал "Северный" г. Екатеринбург; ул. Вокзальная; 15А; пер. Невьянский; ул. Стрелочников; ул. Черепанова; ул. Бебеля; ул. Таватуйская; ул. Расточная; Р-352; Тех. ост. 169 км; Р-352; 65К-4103250; г. Новая Ляля: ул. Розы Люксембург; Автостанция г. Новая Ляля; ул. Розы Люксембург; 81; ул.Розы Люксембург; 65К-4103250; Р-352; Автостанция р.п. Лобва; Р-352; г. Серов: ул. Каквинская; ул. Октябрьской Революции; Автостанция г. Серов; ул. Октябрьской Революции; 1; ул. Октябрьской Революции; ул. Кирова; ул. Орджоникидзе; ул. Кутузова; 65К-2301000; 65К-2301120; п. Рудничный: ул. Октябрьская; ул. Набережная; ул. Колхозная; ул. Горняков; 65К-2301120; г. Краснотурьинск: ул. Мира; ул. Абоимова; ул. Революции; ул. Свободы; ул. Набережная; ул. Октябрьская; Автовокзал г. Краснотурьинск; ул. Октябрьская; 9; ул. Октябрьская; ул. Карла Маркса; ул. Рюмина; ул. Краснтурьинская; ул. Средняя; 65К-5003000; г. Карпинск: ул. Советская; ул. Суворова; ул. Серова; Автостанция г. Карпинск; ул. Серова; 2; Ул. Мира; ул. Тельмана; 65К-2301150; 65К-2301000; 65К-2301180; г. Волчанск: ул. Базарная; ул. Школьная; ул. Максима Горького; Автостанция г. Волчанск; ул. </w:t>
            </w:r>
            <w:r w:rsidRPr="002D2A33">
              <w:rPr>
                <w:sz w:val="20"/>
                <w:szCs w:val="20"/>
              </w:rPr>
              <w:lastRenderedPageBreak/>
              <w:t xml:space="preserve">Максима Горького; 8; ул. Максима Горького; ул. Угольная; ул. Садовая; 65К-2301190; 65К-2301000; г. Североуральск: ул. Куйбышева; ул. Павла Баянова; ул.50 лет СУБРа; Автостанция г. Североуральск; ул. Мира; 20; ул.50 лет СУБРа; ул. Павла Баянова; ул. Куйбышева; 65К-2301000; павильон п. Калья; 65К-2301000; павильон п.Черемухово; 65К-2301000; павильон п.Красный Октябрь; 65К-2301000; г. Ивдель: ул. Механошина; ул. Данилова; ул. Трошева; Автостанция; г. Ивдель; ул.Трошева; 40; ул.Трошева; ул.Данилова; ул.Школьшая; ул.Атымская; ул.Матросова; ул.Гидролизная; 65К-4310000; Тех. ост. 612 км; 65К-4310000; поворот на п.Оус; 65К-4310000; п.Пелым: ул.Павлика Морозова; ул.Строителей; ул.Вокзальная; ЖД вокзал п.Пелым; ул.Вокзальная; ул.Вокзальная; ул.Строителей; ул.Павлика Морозова; 65К-4310000; поворот на п.Атымья; 65К-4310000; 71-100К-01; поворот на п.Таежный; 71-100К-01; поворот на п.Малиновский; 71-100К-01; поворот на п.Пионерский; 71-100К-01; поворот на Аэропорт Югорск-2; 71-100К-01; г.Югорск: ул.Попова; ул.Лесозаготовителей; ул.Железнодорожная; ЖД вокзал г.Югорск; ул.Железнодорожная; 6; ул.Железнодорожная; 71-100К-01; г.Советский: ул.Железнодорожная; </w:t>
            </w:r>
            <w:r w:rsidRPr="002D2A33">
              <w:rPr>
                <w:sz w:val="20"/>
                <w:szCs w:val="20"/>
              </w:rPr>
              <w:lastRenderedPageBreak/>
              <w:t>ЖД вокзал г.Советский; ул.Железнодорожная; 9</w:t>
            </w:r>
          </w:p>
        </w:tc>
        <w:tc>
          <w:tcPr>
            <w:tcW w:w="1840" w:type="dxa"/>
            <w:shd w:val="clear" w:color="auto" w:fill="auto"/>
            <w:vAlign w:val="bottom"/>
            <w:hideMark/>
          </w:tcPr>
          <w:p w14:paraId="25E7D0B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lastRenderedPageBreak/>
              <w:t> </w:t>
            </w:r>
          </w:p>
        </w:tc>
        <w:tc>
          <w:tcPr>
            <w:tcW w:w="1509" w:type="dxa"/>
            <w:shd w:val="clear" w:color="auto" w:fill="auto"/>
            <w:vAlign w:val="center"/>
            <w:hideMark/>
          </w:tcPr>
          <w:p w14:paraId="493F858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774.5</w:t>
            </w:r>
          </w:p>
        </w:tc>
        <w:tc>
          <w:tcPr>
            <w:tcW w:w="1474" w:type="dxa"/>
            <w:shd w:val="clear" w:color="auto" w:fill="auto"/>
            <w:vAlign w:val="center"/>
            <w:hideMark/>
          </w:tcPr>
          <w:p w14:paraId="24F16B1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07.05.2014</w:t>
            </w:r>
          </w:p>
        </w:tc>
      </w:tr>
      <w:tr w:rsidR="002F0599" w:rsidRPr="002D2A33" w14:paraId="2BF7E136" w14:textId="77777777" w:rsidTr="00827C84">
        <w:trPr>
          <w:trHeight w:val="5370"/>
        </w:trPr>
        <w:tc>
          <w:tcPr>
            <w:tcW w:w="1271" w:type="dxa"/>
            <w:shd w:val="clear" w:color="auto" w:fill="auto"/>
            <w:vAlign w:val="center"/>
            <w:hideMark/>
          </w:tcPr>
          <w:p w14:paraId="7861F54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66.86.005</w:t>
            </w:r>
          </w:p>
        </w:tc>
        <w:tc>
          <w:tcPr>
            <w:tcW w:w="995" w:type="dxa"/>
            <w:shd w:val="clear" w:color="auto" w:fill="auto"/>
            <w:vAlign w:val="center"/>
            <w:hideMark/>
          </w:tcPr>
          <w:p w14:paraId="610B325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1111</w:t>
            </w:r>
          </w:p>
        </w:tc>
        <w:tc>
          <w:tcPr>
            <w:tcW w:w="1571" w:type="dxa"/>
            <w:shd w:val="clear" w:color="auto" w:fill="auto"/>
            <w:vAlign w:val="center"/>
            <w:hideMark/>
          </w:tcPr>
          <w:p w14:paraId="0597A24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АВ "Северный" г. Екатеринбург – ЖДВ пгт Приобье</w:t>
            </w:r>
          </w:p>
        </w:tc>
        <w:tc>
          <w:tcPr>
            <w:tcW w:w="1428" w:type="dxa"/>
            <w:shd w:val="clear" w:color="auto" w:fill="auto"/>
            <w:vAlign w:val="center"/>
            <w:hideMark/>
          </w:tcPr>
          <w:p w14:paraId="25385F3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ООО «Континент»</w:t>
            </w:r>
          </w:p>
        </w:tc>
        <w:tc>
          <w:tcPr>
            <w:tcW w:w="1251" w:type="dxa"/>
            <w:shd w:val="clear" w:color="auto" w:fill="auto"/>
            <w:vAlign w:val="center"/>
            <w:hideMark/>
          </w:tcPr>
          <w:p w14:paraId="7EAAC03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по нерегулируемым тарифам</w:t>
            </w:r>
          </w:p>
        </w:tc>
        <w:tc>
          <w:tcPr>
            <w:tcW w:w="3260" w:type="dxa"/>
            <w:shd w:val="clear" w:color="auto" w:fill="auto"/>
            <w:vAlign w:val="bottom"/>
            <w:hideMark/>
          </w:tcPr>
          <w:p w14:paraId="779DC18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 xml:space="preserve">г.Екатеринбург (ул.Вокзальная, пер.Невьянский, ул.Стрелочников, ул.Черепанова, ул.Бебеля, ул. Таватуйская, ул.Расточная); Р352; 65К-4103250; г.Новая Ляля (ул.Розы Люксембург); 65К-4103250; г.Серов (ул.Каквинская, ул.Октябрьской Революции, ул. Кирова, ул.Орджоникидзе, ул.Кутузова); 65К-2301000; 65К-2301120; п. Рудничный (ул. Октябрьская, ул. Набережная, ул. Колхозная, ул. Горняков); 65К-2301120; г. Краснотурьинск (ул. Мира, ул. Абоимова, ул. Революции, ул. Свободы, ул. Набережная, ул. Октябрьская, ул. Карла Маркса, ул. Рюмина, ул. Краснтурьинская, ул. Средняя); 65К-5003000; г. Карпинск (ул. Советская, ул. Суворова, ул. Серова, ул.Мира, ул.Тельмана); 65К-2301150; 65К-2301000; 65К-2301180; г. Волчанск (ул. Базарная, ул. Школьная, ул. Максима Горького, ул. Угольная, ул. Садовая); 65К-2301190; 65К-2301000; г. Североуральск (ул. Куйбышева, ул. Павла Баянова, ул.50 лет СУБРа, ул. Мира, 20, ул. Куйбышева); 65К-2301000; 65К-2301000 г. Ивдель (ул. Механошина, ул. Данилова, ул. Трошева, ул. Школьная, ул. Атымская, ул. Матросова, ул. Гидролизная); 65К-4310000; п. Пелым (ул. Павлика Морозова, ул. Строителей, ул. Вокзальная); 65К-4310000; 71-100К-01; г. Югорск </w:t>
            </w:r>
            <w:r w:rsidRPr="002D2A33">
              <w:rPr>
                <w:sz w:val="20"/>
                <w:szCs w:val="20"/>
              </w:rPr>
              <w:lastRenderedPageBreak/>
              <w:t>(ул. Попова, ул. Лесозаготовителей, ул. Железнодорожная); 71-100К-01; г. Советский (ул. Железнодорожная); 71-100К-12; 71-100К-03; 71-100Н-2102; г. Нягань (ул. Сибирская, пр. Нефтяников, ул. Ташкентская, ул. Сергинская, ул. Чернышова, ул. Железнодорожная, ул. Завокзальная, ул. Строительная, ул. Железнодорожная, ул. Магистральная); 71-100Н-2104; п.г.т.Приобье (ул. Центральная)</w:t>
            </w:r>
          </w:p>
        </w:tc>
        <w:tc>
          <w:tcPr>
            <w:tcW w:w="1840" w:type="dxa"/>
            <w:shd w:val="clear" w:color="auto" w:fill="auto"/>
            <w:vAlign w:val="bottom"/>
            <w:hideMark/>
          </w:tcPr>
          <w:p w14:paraId="7A15F1B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lastRenderedPageBreak/>
              <w:t> </w:t>
            </w:r>
          </w:p>
        </w:tc>
        <w:tc>
          <w:tcPr>
            <w:tcW w:w="1509" w:type="dxa"/>
            <w:shd w:val="clear" w:color="auto" w:fill="auto"/>
            <w:vAlign w:val="center"/>
            <w:hideMark/>
          </w:tcPr>
          <w:p w14:paraId="36E7EB8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1094.3</w:t>
            </w:r>
          </w:p>
        </w:tc>
        <w:tc>
          <w:tcPr>
            <w:tcW w:w="1474" w:type="dxa"/>
            <w:shd w:val="clear" w:color="auto" w:fill="auto"/>
            <w:vAlign w:val="center"/>
            <w:hideMark/>
          </w:tcPr>
          <w:p w14:paraId="7A445ED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07.05.2014</w:t>
            </w:r>
          </w:p>
        </w:tc>
      </w:tr>
      <w:tr w:rsidR="002F0599" w:rsidRPr="002D2A33" w14:paraId="302BB182" w14:textId="77777777" w:rsidTr="00827C84">
        <w:trPr>
          <w:trHeight w:val="4860"/>
        </w:trPr>
        <w:tc>
          <w:tcPr>
            <w:tcW w:w="1271" w:type="dxa"/>
            <w:shd w:val="clear" w:color="auto" w:fill="auto"/>
            <w:vAlign w:val="center"/>
            <w:hideMark/>
          </w:tcPr>
          <w:p w14:paraId="5F878C9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86.66.001</w:t>
            </w:r>
          </w:p>
        </w:tc>
        <w:tc>
          <w:tcPr>
            <w:tcW w:w="995" w:type="dxa"/>
            <w:shd w:val="clear" w:color="auto" w:fill="auto"/>
            <w:vAlign w:val="center"/>
            <w:hideMark/>
          </w:tcPr>
          <w:p w14:paraId="6E294AA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1110</w:t>
            </w:r>
          </w:p>
        </w:tc>
        <w:tc>
          <w:tcPr>
            <w:tcW w:w="1571" w:type="dxa"/>
            <w:shd w:val="clear" w:color="auto" w:fill="auto"/>
            <w:vAlign w:val="center"/>
            <w:hideMark/>
          </w:tcPr>
          <w:p w14:paraId="4120F12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ОП г. Ханты-Мансийск – АВ "Северный" г. Екатеринбург</w:t>
            </w:r>
          </w:p>
        </w:tc>
        <w:tc>
          <w:tcPr>
            <w:tcW w:w="1428" w:type="dxa"/>
            <w:shd w:val="clear" w:color="auto" w:fill="auto"/>
            <w:vAlign w:val="center"/>
            <w:hideMark/>
          </w:tcPr>
          <w:p w14:paraId="27D0705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ОАО «Ханты-Мансийское АТП»</w:t>
            </w:r>
          </w:p>
        </w:tc>
        <w:tc>
          <w:tcPr>
            <w:tcW w:w="1251" w:type="dxa"/>
            <w:shd w:val="clear" w:color="auto" w:fill="auto"/>
            <w:vAlign w:val="center"/>
            <w:hideMark/>
          </w:tcPr>
          <w:p w14:paraId="02716C4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по нерегулируемым тарифам</w:t>
            </w:r>
          </w:p>
        </w:tc>
        <w:tc>
          <w:tcPr>
            <w:tcW w:w="3260" w:type="dxa"/>
            <w:shd w:val="clear" w:color="auto" w:fill="auto"/>
            <w:vAlign w:val="bottom"/>
            <w:hideMark/>
          </w:tcPr>
          <w:p w14:paraId="5454AB8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 xml:space="preserve">г. Ханты-Мансийск (ул. Бориса Щербины; ул. Конева; ул. Свободы; ул. Луговая; ул. Объездная); 71-100К-04; 71-100К-04; 71-100К-12; 71-100К-12; 71-100К-03; г. Советский (ул. Железнодорожная); 71-100К-01; г. Югорск (ул. Железнодорожная, ул. Лесозаготовителей, ул. Попова); 71-100К-01; 65К-4310000; 65К-4310000; п. Пелым (ул. Павлика Морозова, ул. Строителей, ул. Вокзальная, ул. Строителей, ул. Павлика Морозова); 65К-4310000; г. Ивдель (ул. Гидролизная, ул. Данилова, ул. Трошева, ул. Данилова, ул. Механошина); 65К-2301000; г. Североуральск (ул. Загородная, ул. Белинского, ул.50 лет СУБРа, ул. Мира, ул.50 лет СУБРа, ул. Павла Баянова, ул. Куйбышева); 65К-2301000; 65К-2301190; г. Волчанск (ул. Садовая, ул. Молодежная, ул. Максима Горького, ул. Школьная, ул. Базарная); 65К-2301000; 65К-2301150; г. Карпинск (ул. Суворова, ул. Серова, ул. Суворова, ул. Советская); 65К-5003000; 65К-2301120; г. Краснотурьинск (ул. Средняя, ул. Краснтурьинская, ул. Рюмина, ул. Карла Маркса, ул. Октябрьская, ул. Свбоды, ул. Мира); п. Рудничный (ул. Горняков, ул. Колхозная, ул. Набережная); 65К-2301000; Р352; г. Серов (ул. Орджоникидзе, ул. Кирова, ул. Октябрьской Революции, ул. Каквинская); Р352; </w:t>
            </w:r>
            <w:r w:rsidRPr="002D2A33">
              <w:rPr>
                <w:sz w:val="20"/>
                <w:szCs w:val="20"/>
              </w:rPr>
              <w:lastRenderedPageBreak/>
              <w:t>рп. Лобва (пер. Свердловский); 65К-4103250; г. Новая Ляля (ул. Розы Люксембург); Р352; г. Екатеринбург (ул. Расточная; ул. Таватуйская; ул. Бебеля; ул. Черепанова; ул.</w:t>
            </w:r>
            <w:r w:rsidRPr="002D2A33">
              <w:rPr>
                <w:sz w:val="20"/>
                <w:szCs w:val="20"/>
                <w:lang w:val="en-US"/>
              </w:rPr>
              <w:t xml:space="preserve"> </w:t>
            </w:r>
            <w:r w:rsidRPr="002D2A33">
              <w:rPr>
                <w:sz w:val="20"/>
                <w:szCs w:val="20"/>
              </w:rPr>
              <w:t>Стрелочников; пер. Невьянский; ул.</w:t>
            </w:r>
            <w:r w:rsidRPr="002D2A33">
              <w:rPr>
                <w:sz w:val="20"/>
                <w:szCs w:val="20"/>
                <w:lang w:val="en-US"/>
              </w:rPr>
              <w:t xml:space="preserve"> </w:t>
            </w:r>
            <w:r w:rsidRPr="002D2A33">
              <w:rPr>
                <w:sz w:val="20"/>
                <w:szCs w:val="20"/>
              </w:rPr>
              <w:t>Вокзальная)</w:t>
            </w:r>
          </w:p>
        </w:tc>
        <w:tc>
          <w:tcPr>
            <w:tcW w:w="1840" w:type="dxa"/>
            <w:shd w:val="clear" w:color="auto" w:fill="auto"/>
            <w:vAlign w:val="bottom"/>
            <w:hideMark/>
          </w:tcPr>
          <w:p w14:paraId="4F442C1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lastRenderedPageBreak/>
              <w:t> </w:t>
            </w:r>
          </w:p>
        </w:tc>
        <w:tc>
          <w:tcPr>
            <w:tcW w:w="1509" w:type="dxa"/>
            <w:shd w:val="clear" w:color="auto" w:fill="auto"/>
            <w:vAlign w:val="center"/>
            <w:hideMark/>
          </w:tcPr>
          <w:p w14:paraId="055B352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1148.9</w:t>
            </w:r>
          </w:p>
        </w:tc>
        <w:tc>
          <w:tcPr>
            <w:tcW w:w="1474" w:type="dxa"/>
            <w:shd w:val="clear" w:color="auto" w:fill="auto"/>
            <w:vAlign w:val="center"/>
            <w:hideMark/>
          </w:tcPr>
          <w:p w14:paraId="1712329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29.07.2014</w:t>
            </w:r>
          </w:p>
        </w:tc>
      </w:tr>
    </w:tbl>
    <w:p w14:paraId="17459C39" w14:textId="77777777" w:rsidR="002F0599" w:rsidRPr="002D2A33" w:rsidRDefault="002F0599" w:rsidP="002F0599">
      <w:pPr>
        <w:sectPr w:rsidR="002F0599" w:rsidRPr="002D2A33" w:rsidSect="00827C84">
          <w:pgSz w:w="16838" w:h="11906" w:orient="landscape"/>
          <w:pgMar w:top="1701" w:right="1134" w:bottom="851" w:left="1134" w:header="709" w:footer="709" w:gutter="0"/>
          <w:cols w:space="708"/>
          <w:docGrid w:linePitch="381"/>
        </w:sectPr>
      </w:pPr>
    </w:p>
    <w:p w14:paraId="648701EF" w14:textId="77777777" w:rsidR="002F0599" w:rsidRPr="002D2A33" w:rsidRDefault="002F0599" w:rsidP="002F0599">
      <w:pPr>
        <w:ind w:firstLine="0"/>
        <w:jc w:val="center"/>
      </w:pPr>
      <w:r w:rsidRPr="002D2A33">
        <w:rPr>
          <w:noProof/>
        </w:rPr>
        <w:lastRenderedPageBreak/>
        <w:drawing>
          <wp:inline distT="0" distB="0" distL="0" distR="0" wp14:anchorId="39D95F03" wp14:editId="631EB8A0">
            <wp:extent cx="7793609" cy="55101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798872" cy="5513871"/>
                    </a:xfrm>
                    <a:prstGeom prst="rect">
                      <a:avLst/>
                    </a:prstGeom>
                    <a:noFill/>
                    <a:ln>
                      <a:noFill/>
                    </a:ln>
                  </pic:spPr>
                </pic:pic>
              </a:graphicData>
            </a:graphic>
          </wp:inline>
        </w:drawing>
      </w:r>
    </w:p>
    <w:p w14:paraId="2A6215C0" w14:textId="393EE667" w:rsidR="002F0599" w:rsidRPr="002D2A33" w:rsidRDefault="002F0599" w:rsidP="002F0599">
      <w:pPr>
        <w:ind w:firstLine="0"/>
        <w:jc w:val="center"/>
        <w:sectPr w:rsidR="002F0599" w:rsidRPr="002D2A33" w:rsidSect="00827C84">
          <w:pgSz w:w="16838" w:h="11906" w:orient="landscape"/>
          <w:pgMar w:top="1701" w:right="1134" w:bottom="851" w:left="1134" w:header="709" w:footer="709" w:gutter="0"/>
          <w:cols w:space="708"/>
          <w:docGrid w:linePitch="381"/>
        </w:sectPr>
      </w:pPr>
      <w:r w:rsidRPr="002D2A33">
        <w:t>Рисунок 2.14 – Схема прохождения межрегиональных маршрутов</w:t>
      </w:r>
    </w:p>
    <w:p w14:paraId="0FE93E1F" w14:textId="56B2233D" w:rsidR="002F0599" w:rsidRPr="002D2A33" w:rsidRDefault="002F0599" w:rsidP="002F0599">
      <w:r w:rsidRPr="002D2A33">
        <w:lastRenderedPageBreak/>
        <w:t>Данные по оснащенности всех остановочных пунктов на территории г. Югорска приведены в таблице 2.15.</w:t>
      </w:r>
    </w:p>
    <w:p w14:paraId="0200D6CD" w14:textId="236B7720" w:rsidR="002F0599" w:rsidRPr="002D2A33" w:rsidRDefault="002F0599" w:rsidP="002F0599">
      <w:r w:rsidRPr="002D2A33">
        <w:t>По результатам анализа данных выявлено, что значительная часть остановочных пунктов не отвечает установленным нормативным требованиям, а также требованиям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(утв. распоряжением Министерства транспорта РФ от 31 января 2017</w:t>
      </w:r>
      <w:r w:rsidR="002F549D" w:rsidRPr="002D2A33">
        <w:t> </w:t>
      </w:r>
      <w:r w:rsidRPr="002D2A33">
        <w:t>г. N НА-19-р), что существенно снижает качество транспортного обслуживания населения.</w:t>
      </w:r>
    </w:p>
    <w:p w14:paraId="753D180A" w14:textId="77777777" w:rsidR="002F0599" w:rsidRPr="002D2A33" w:rsidRDefault="002F0599" w:rsidP="002F0599">
      <w:r w:rsidRPr="002D2A33">
        <w:t>Среди основных недостатков оснащения остановочных пунктов на территории г. Югорска следует отметить:</w:t>
      </w:r>
    </w:p>
    <w:p w14:paraId="43D01FDC" w14:textId="22305A23" w:rsidR="002F0599" w:rsidRPr="002D2A33" w:rsidRDefault="006D2A81" w:rsidP="001D4E5D">
      <w:pPr>
        <w:pStyle w:val="af"/>
        <w:numPr>
          <w:ilvl w:val="0"/>
          <w:numId w:val="34"/>
        </w:numPr>
        <w:ind w:left="0" w:firstLine="709"/>
      </w:pPr>
      <w:r w:rsidRPr="002D2A33">
        <w:t>н</w:t>
      </w:r>
      <w:r w:rsidR="002F0599" w:rsidRPr="002D2A33">
        <w:t>а</w:t>
      </w:r>
      <w:r w:rsidR="002F549D" w:rsidRPr="002D2A33">
        <w:t> </w:t>
      </w:r>
      <w:r w:rsidR="002F0599" w:rsidRPr="002D2A33">
        <w:t>74</w:t>
      </w:r>
      <w:r w:rsidR="005F54C8" w:rsidRPr="002D2A33">
        <w:t> </w:t>
      </w:r>
      <w:r w:rsidR="002F0599" w:rsidRPr="002D2A33">
        <w:t>% остановочных пунктах установлены павильоны с единственным знаком 5.16 «Место остановки автобуса и (или) троллейбуса», что противоречит требованиям ГОСТ Р 52289–2019, на 18</w:t>
      </w:r>
      <w:r w:rsidR="002F0599" w:rsidRPr="002D2A33">
        <w:rPr>
          <w:lang w:val="en-US"/>
        </w:rPr>
        <w:t> </w:t>
      </w:r>
      <w:r w:rsidR="002F0599" w:rsidRPr="002D2A33">
        <w:t>% – отсутствуют знаки 5.16;</w:t>
      </w:r>
    </w:p>
    <w:p w14:paraId="22631ECE" w14:textId="1775FA8A" w:rsidR="002F0599" w:rsidRPr="002D2A33" w:rsidRDefault="002F549D" w:rsidP="001D4E5D">
      <w:pPr>
        <w:pStyle w:val="af"/>
        <w:numPr>
          <w:ilvl w:val="0"/>
          <w:numId w:val="34"/>
        </w:numPr>
        <w:ind w:left="0" w:firstLine="709"/>
      </w:pPr>
      <w:r w:rsidRPr="002D2A33">
        <w:t>на </w:t>
      </w:r>
      <w:r w:rsidR="002F0599" w:rsidRPr="002D2A33">
        <w:t>40</w:t>
      </w:r>
      <w:r w:rsidR="002F0599" w:rsidRPr="002D2A33">
        <w:rPr>
          <w:lang w:val="en-US"/>
        </w:rPr>
        <w:t> </w:t>
      </w:r>
      <w:r w:rsidR="002F0599" w:rsidRPr="002D2A33">
        <w:t>% остановочных пунктов не обустроены автопавильоны или</w:t>
      </w:r>
      <w:r w:rsidRPr="002D2A33">
        <w:t> </w:t>
      </w:r>
      <w:r w:rsidR="002F0599" w:rsidRPr="002D2A33">
        <w:t>навесы;</w:t>
      </w:r>
    </w:p>
    <w:p w14:paraId="4FA17D2E" w14:textId="6850946A" w:rsidR="002F0599" w:rsidRPr="002D2A33" w:rsidRDefault="002F0599" w:rsidP="001D4E5D">
      <w:pPr>
        <w:pStyle w:val="af"/>
        <w:numPr>
          <w:ilvl w:val="0"/>
          <w:numId w:val="34"/>
        </w:numPr>
        <w:ind w:left="0" w:firstLine="709"/>
      </w:pPr>
      <w:r w:rsidRPr="002D2A33">
        <w:t>28 % остановочных пунктов не обустроены посадочны</w:t>
      </w:r>
      <w:r w:rsidR="002F549D" w:rsidRPr="002D2A33">
        <w:t>ми</w:t>
      </w:r>
      <w:r w:rsidRPr="002D2A33">
        <w:t xml:space="preserve"> площадк</w:t>
      </w:r>
      <w:r w:rsidR="002F549D" w:rsidRPr="002D2A33">
        <w:t>ами</w:t>
      </w:r>
      <w:r w:rsidRPr="002D2A33">
        <w:t>;</w:t>
      </w:r>
    </w:p>
    <w:p w14:paraId="014C3E55" w14:textId="5783C520" w:rsidR="002F0599" w:rsidRPr="002D2A33" w:rsidRDefault="002F0599" w:rsidP="001D4E5D">
      <w:pPr>
        <w:pStyle w:val="af"/>
        <w:numPr>
          <w:ilvl w:val="0"/>
          <w:numId w:val="34"/>
        </w:numPr>
        <w:ind w:left="0" w:firstLine="709"/>
      </w:pPr>
      <w:r w:rsidRPr="002D2A33">
        <w:t>на 61 % остановочных пунктах отсутствует искусственно</w:t>
      </w:r>
      <w:r w:rsidR="002F549D" w:rsidRPr="002D2A33">
        <w:t>е</w:t>
      </w:r>
      <w:r w:rsidRPr="002D2A33">
        <w:t xml:space="preserve"> освещение;</w:t>
      </w:r>
    </w:p>
    <w:p w14:paraId="64FFF694" w14:textId="77777777" w:rsidR="002F0599" w:rsidRPr="002D2A33" w:rsidRDefault="002F0599" w:rsidP="002F0599">
      <w:pPr>
        <w:ind w:firstLine="0"/>
        <w:sectPr w:rsidR="002F0599" w:rsidRPr="002D2A33" w:rsidSect="00827C84">
          <w:pgSz w:w="11906" w:h="16838"/>
          <w:pgMar w:top="1134" w:right="851" w:bottom="1134" w:left="1701" w:header="709" w:footer="709" w:gutter="0"/>
          <w:cols w:space="708"/>
          <w:titlePg/>
          <w:docGrid w:linePitch="381"/>
        </w:sectPr>
      </w:pPr>
      <w:r w:rsidRPr="002D2A33">
        <w:t>не все остановочные пункты оснащены средствами информирования пассажиров.</w:t>
      </w:r>
    </w:p>
    <w:p w14:paraId="4AA37258" w14:textId="11F55FA6" w:rsidR="002F0599" w:rsidRPr="002D2A33" w:rsidRDefault="002F0599" w:rsidP="002F0599">
      <w:pPr>
        <w:ind w:firstLine="0"/>
      </w:pPr>
      <w:r w:rsidRPr="002D2A33">
        <w:lastRenderedPageBreak/>
        <w:t xml:space="preserve">Таблица </w:t>
      </w:r>
      <w:r w:rsidR="005F54C8" w:rsidRPr="002D2A33">
        <w:t>2.1</w:t>
      </w:r>
      <w:r w:rsidRPr="002D2A33">
        <w:t>5 – Обустройство ООТ на территории г. Югорск</w:t>
      </w:r>
      <w:r w:rsidR="005F54C8" w:rsidRPr="002D2A33">
        <w:t>а</w:t>
      </w:r>
    </w:p>
    <w:tbl>
      <w:tblPr>
        <w:tblW w:w="14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166"/>
        <w:gridCol w:w="1691"/>
        <w:gridCol w:w="2005"/>
        <w:gridCol w:w="1442"/>
        <w:gridCol w:w="610"/>
        <w:gridCol w:w="1049"/>
        <w:gridCol w:w="1054"/>
        <w:gridCol w:w="1343"/>
        <w:gridCol w:w="639"/>
        <w:gridCol w:w="1179"/>
        <w:gridCol w:w="1069"/>
      </w:tblGrid>
      <w:tr w:rsidR="002F0599" w:rsidRPr="002D2A33" w14:paraId="562F7FE2" w14:textId="77777777" w:rsidTr="00827C84">
        <w:trPr>
          <w:trHeight w:val="20"/>
        </w:trPr>
        <w:tc>
          <w:tcPr>
            <w:tcW w:w="486" w:type="dxa"/>
            <w:shd w:val="clear" w:color="auto" w:fill="auto"/>
            <w:vAlign w:val="center"/>
            <w:hideMark/>
          </w:tcPr>
          <w:p w14:paraId="7B66727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 п/п</w:t>
            </w:r>
          </w:p>
        </w:tc>
        <w:tc>
          <w:tcPr>
            <w:tcW w:w="2166" w:type="dxa"/>
            <w:shd w:val="clear" w:color="auto" w:fill="auto"/>
            <w:vAlign w:val="center"/>
            <w:hideMark/>
          </w:tcPr>
          <w:p w14:paraId="2441E03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Геолокация</w:t>
            </w:r>
          </w:p>
        </w:tc>
        <w:tc>
          <w:tcPr>
            <w:tcW w:w="1785" w:type="dxa"/>
            <w:shd w:val="clear" w:color="auto" w:fill="auto"/>
            <w:vAlign w:val="center"/>
            <w:hideMark/>
          </w:tcPr>
          <w:p w14:paraId="0E42DB5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Наименование ООТ</w:t>
            </w:r>
          </w:p>
        </w:tc>
        <w:tc>
          <w:tcPr>
            <w:tcW w:w="2254" w:type="dxa"/>
            <w:shd w:val="clear" w:color="auto" w:fill="auto"/>
            <w:vAlign w:val="center"/>
            <w:hideMark/>
          </w:tcPr>
          <w:p w14:paraId="35E692F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Местоположение</w:t>
            </w:r>
          </w:p>
        </w:tc>
        <w:tc>
          <w:tcPr>
            <w:tcW w:w="959" w:type="dxa"/>
            <w:shd w:val="clear" w:color="auto" w:fill="auto"/>
            <w:vAlign w:val="center"/>
            <w:hideMark/>
          </w:tcPr>
          <w:p w14:paraId="69A1FF0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Расположение</w:t>
            </w:r>
          </w:p>
        </w:tc>
        <w:tc>
          <w:tcPr>
            <w:tcW w:w="610" w:type="dxa"/>
            <w:shd w:val="clear" w:color="auto" w:fill="auto"/>
            <w:vAlign w:val="center"/>
            <w:hideMark/>
          </w:tcPr>
          <w:p w14:paraId="06C27B5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Знак 5.16</w:t>
            </w:r>
          </w:p>
        </w:tc>
        <w:tc>
          <w:tcPr>
            <w:tcW w:w="1049" w:type="dxa"/>
            <w:shd w:val="clear" w:color="auto" w:fill="auto"/>
            <w:vAlign w:val="center"/>
            <w:hideMark/>
          </w:tcPr>
          <w:p w14:paraId="6E0204A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Павильон</w:t>
            </w:r>
          </w:p>
        </w:tc>
        <w:tc>
          <w:tcPr>
            <w:tcW w:w="1054" w:type="dxa"/>
            <w:shd w:val="clear" w:color="auto" w:fill="auto"/>
            <w:vAlign w:val="center"/>
            <w:hideMark/>
          </w:tcPr>
          <w:p w14:paraId="5E7A65C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Пос. площадка</w:t>
            </w:r>
          </w:p>
        </w:tc>
        <w:tc>
          <w:tcPr>
            <w:tcW w:w="1343" w:type="dxa"/>
            <w:shd w:val="clear" w:color="auto" w:fill="auto"/>
            <w:vAlign w:val="center"/>
            <w:hideMark/>
          </w:tcPr>
          <w:p w14:paraId="189F196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Пешеходный переход</w:t>
            </w:r>
          </w:p>
        </w:tc>
        <w:tc>
          <w:tcPr>
            <w:tcW w:w="639" w:type="dxa"/>
            <w:shd w:val="clear" w:color="auto" w:fill="auto"/>
            <w:vAlign w:val="center"/>
            <w:hideMark/>
          </w:tcPr>
          <w:p w14:paraId="2A9E27F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ПСП</w:t>
            </w:r>
          </w:p>
        </w:tc>
        <w:tc>
          <w:tcPr>
            <w:tcW w:w="1179" w:type="dxa"/>
            <w:shd w:val="clear" w:color="auto" w:fill="auto"/>
            <w:vAlign w:val="center"/>
            <w:hideMark/>
          </w:tcPr>
          <w:p w14:paraId="106ED96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Освещение</w:t>
            </w:r>
          </w:p>
        </w:tc>
        <w:tc>
          <w:tcPr>
            <w:tcW w:w="1069" w:type="dxa"/>
            <w:shd w:val="clear" w:color="auto" w:fill="auto"/>
            <w:vAlign w:val="center"/>
            <w:hideMark/>
          </w:tcPr>
          <w:p w14:paraId="079765F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Умная остановка</w:t>
            </w:r>
          </w:p>
        </w:tc>
      </w:tr>
      <w:tr w:rsidR="002F0599" w:rsidRPr="002D2A33" w14:paraId="4A6FE52D" w14:textId="77777777" w:rsidTr="00827C84">
        <w:trPr>
          <w:trHeight w:val="20"/>
        </w:trPr>
        <w:tc>
          <w:tcPr>
            <w:tcW w:w="486" w:type="dxa"/>
            <w:shd w:val="clear" w:color="auto" w:fill="auto"/>
            <w:vAlign w:val="center"/>
            <w:hideMark/>
          </w:tcPr>
          <w:p w14:paraId="7749E20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2166" w:type="dxa"/>
            <w:shd w:val="clear" w:color="auto" w:fill="auto"/>
            <w:vAlign w:val="center"/>
            <w:hideMark/>
          </w:tcPr>
          <w:p w14:paraId="687234E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63.1499098000000032 61.27441340000000025</w:t>
            </w:r>
          </w:p>
        </w:tc>
        <w:tc>
          <w:tcPr>
            <w:tcW w:w="1785" w:type="dxa"/>
            <w:shd w:val="clear" w:color="auto" w:fill="auto"/>
            <w:vAlign w:val="center"/>
            <w:hideMark/>
          </w:tcPr>
          <w:p w14:paraId="0065ACC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Югорск-2</w:t>
            </w:r>
          </w:p>
        </w:tc>
        <w:tc>
          <w:tcPr>
            <w:tcW w:w="2254" w:type="dxa"/>
            <w:shd w:val="clear" w:color="auto" w:fill="auto"/>
            <w:vAlign w:val="center"/>
            <w:hideMark/>
          </w:tcPr>
          <w:p w14:paraId="57A26D7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Югорск-2</w:t>
            </w:r>
          </w:p>
        </w:tc>
        <w:tc>
          <w:tcPr>
            <w:tcW w:w="959" w:type="dxa"/>
            <w:shd w:val="clear" w:color="auto" w:fill="auto"/>
            <w:vAlign w:val="center"/>
            <w:hideMark/>
          </w:tcPr>
          <w:p w14:paraId="0D4D5A6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6B91D4D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49E46F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7165BD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FCEDBB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DD0D32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1F42464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C8FF9D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B6E4826" w14:textId="77777777" w:rsidTr="00827C84">
        <w:trPr>
          <w:trHeight w:val="20"/>
        </w:trPr>
        <w:tc>
          <w:tcPr>
            <w:tcW w:w="486" w:type="dxa"/>
            <w:shd w:val="clear" w:color="auto" w:fill="auto"/>
            <w:vAlign w:val="center"/>
            <w:hideMark/>
          </w:tcPr>
          <w:p w14:paraId="41B7BAC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2166" w:type="dxa"/>
            <w:shd w:val="clear" w:color="auto" w:fill="auto"/>
            <w:vAlign w:val="center"/>
            <w:hideMark/>
          </w:tcPr>
          <w:p w14:paraId="408620F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63.36149580000000014 61.28111289999999656</w:t>
            </w:r>
          </w:p>
        </w:tc>
        <w:tc>
          <w:tcPr>
            <w:tcW w:w="1785" w:type="dxa"/>
            <w:shd w:val="clear" w:color="auto" w:fill="auto"/>
            <w:vAlign w:val="center"/>
            <w:hideMark/>
          </w:tcPr>
          <w:p w14:paraId="74AA888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Березка</w:t>
            </w:r>
          </w:p>
        </w:tc>
        <w:tc>
          <w:tcPr>
            <w:tcW w:w="2254" w:type="dxa"/>
            <w:shd w:val="clear" w:color="auto" w:fill="auto"/>
            <w:vAlign w:val="center"/>
            <w:hideMark/>
          </w:tcPr>
          <w:p w14:paraId="4D45829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7EB0580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4E2E486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609C906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15D8CD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CF1463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F1F565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03F2CF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2AC6A1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5F8B0AA6" w14:textId="77777777" w:rsidTr="00827C84">
        <w:trPr>
          <w:trHeight w:val="20"/>
        </w:trPr>
        <w:tc>
          <w:tcPr>
            <w:tcW w:w="486" w:type="dxa"/>
            <w:shd w:val="clear" w:color="auto" w:fill="auto"/>
            <w:vAlign w:val="center"/>
            <w:hideMark/>
          </w:tcPr>
          <w:p w14:paraId="40D2AD3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2166" w:type="dxa"/>
            <w:shd w:val="clear" w:color="auto" w:fill="auto"/>
            <w:vAlign w:val="center"/>
            <w:hideMark/>
          </w:tcPr>
          <w:p w14:paraId="6D4B74B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63.36177510000000268 61.28060370000000034</w:t>
            </w:r>
          </w:p>
        </w:tc>
        <w:tc>
          <w:tcPr>
            <w:tcW w:w="1785" w:type="dxa"/>
            <w:shd w:val="clear" w:color="auto" w:fill="auto"/>
            <w:vAlign w:val="center"/>
            <w:hideMark/>
          </w:tcPr>
          <w:p w14:paraId="02CA502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Березка</w:t>
            </w:r>
          </w:p>
        </w:tc>
        <w:tc>
          <w:tcPr>
            <w:tcW w:w="2254" w:type="dxa"/>
            <w:shd w:val="clear" w:color="auto" w:fill="auto"/>
            <w:vAlign w:val="center"/>
            <w:hideMark/>
          </w:tcPr>
          <w:p w14:paraId="2670B0F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4C41EFA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189427E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6CA6B0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1E79D82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4365D80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51DADE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EA47E0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784DFD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FBBB3CB" w14:textId="77777777" w:rsidTr="00827C84">
        <w:trPr>
          <w:trHeight w:val="20"/>
        </w:trPr>
        <w:tc>
          <w:tcPr>
            <w:tcW w:w="486" w:type="dxa"/>
            <w:shd w:val="clear" w:color="auto" w:fill="auto"/>
            <w:vAlign w:val="center"/>
            <w:hideMark/>
          </w:tcPr>
          <w:p w14:paraId="7424653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2166" w:type="dxa"/>
            <w:shd w:val="clear" w:color="auto" w:fill="auto"/>
            <w:vAlign w:val="center"/>
            <w:hideMark/>
          </w:tcPr>
          <w:p w14:paraId="334B997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63.31494359999999944 61.31982169999999854</w:t>
            </w:r>
          </w:p>
        </w:tc>
        <w:tc>
          <w:tcPr>
            <w:tcW w:w="1785" w:type="dxa"/>
            <w:shd w:val="clear" w:color="auto" w:fill="auto"/>
            <w:vAlign w:val="center"/>
            <w:hideMark/>
          </w:tcPr>
          <w:p w14:paraId="764B43C4"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Торговый центр</w:t>
            </w:r>
          </w:p>
        </w:tc>
        <w:tc>
          <w:tcPr>
            <w:tcW w:w="2254" w:type="dxa"/>
            <w:shd w:val="clear" w:color="auto" w:fill="auto"/>
            <w:vAlign w:val="center"/>
            <w:hideMark/>
          </w:tcPr>
          <w:p w14:paraId="4073B8B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Мира</w:t>
            </w:r>
          </w:p>
        </w:tc>
        <w:tc>
          <w:tcPr>
            <w:tcW w:w="959" w:type="dxa"/>
            <w:shd w:val="clear" w:color="auto" w:fill="auto"/>
            <w:vAlign w:val="center"/>
            <w:hideMark/>
          </w:tcPr>
          <w:p w14:paraId="3282A19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587E1EE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97395B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242C67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36C3FC2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17AC230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1C7ACD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243F696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308F8DCB" w14:textId="77777777" w:rsidTr="00827C84">
        <w:trPr>
          <w:trHeight w:val="20"/>
        </w:trPr>
        <w:tc>
          <w:tcPr>
            <w:tcW w:w="486" w:type="dxa"/>
            <w:shd w:val="clear" w:color="auto" w:fill="auto"/>
            <w:vAlign w:val="center"/>
            <w:hideMark/>
          </w:tcPr>
          <w:p w14:paraId="4EED33A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2166" w:type="dxa"/>
            <w:shd w:val="clear" w:color="auto" w:fill="auto"/>
            <w:vAlign w:val="center"/>
            <w:hideMark/>
          </w:tcPr>
          <w:p w14:paraId="7CE2B33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63.31395119999999821 61.32039199999999823</w:t>
            </w:r>
          </w:p>
        </w:tc>
        <w:tc>
          <w:tcPr>
            <w:tcW w:w="1785" w:type="dxa"/>
            <w:shd w:val="clear" w:color="auto" w:fill="auto"/>
            <w:vAlign w:val="center"/>
            <w:hideMark/>
          </w:tcPr>
          <w:p w14:paraId="2002AF0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Торговый центр</w:t>
            </w:r>
          </w:p>
        </w:tc>
        <w:tc>
          <w:tcPr>
            <w:tcW w:w="2254" w:type="dxa"/>
            <w:shd w:val="clear" w:color="auto" w:fill="auto"/>
            <w:vAlign w:val="center"/>
            <w:hideMark/>
          </w:tcPr>
          <w:p w14:paraId="2202970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Мира</w:t>
            </w:r>
          </w:p>
        </w:tc>
        <w:tc>
          <w:tcPr>
            <w:tcW w:w="959" w:type="dxa"/>
            <w:shd w:val="clear" w:color="auto" w:fill="auto"/>
            <w:vAlign w:val="center"/>
            <w:hideMark/>
          </w:tcPr>
          <w:p w14:paraId="5868094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2A38FC0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7296F7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3BA5D05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6335941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197ECF9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0EF4F5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67C2A06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388B6426" w14:textId="77777777" w:rsidTr="00827C84">
        <w:trPr>
          <w:trHeight w:val="20"/>
        </w:trPr>
        <w:tc>
          <w:tcPr>
            <w:tcW w:w="486" w:type="dxa"/>
            <w:shd w:val="clear" w:color="auto" w:fill="auto"/>
            <w:vAlign w:val="center"/>
            <w:hideMark/>
          </w:tcPr>
          <w:p w14:paraId="0E3F757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2166" w:type="dxa"/>
            <w:shd w:val="clear" w:color="auto" w:fill="auto"/>
            <w:vAlign w:val="center"/>
            <w:hideMark/>
          </w:tcPr>
          <w:p w14:paraId="338961F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63.33853490403644315 61.32372714080224796</w:t>
            </w:r>
          </w:p>
        </w:tc>
        <w:tc>
          <w:tcPr>
            <w:tcW w:w="1785" w:type="dxa"/>
            <w:shd w:val="clear" w:color="auto" w:fill="auto"/>
            <w:vAlign w:val="center"/>
            <w:hideMark/>
          </w:tcPr>
          <w:p w14:paraId="387F37F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Северный</w:t>
            </w:r>
          </w:p>
        </w:tc>
        <w:tc>
          <w:tcPr>
            <w:tcW w:w="2254" w:type="dxa"/>
            <w:shd w:val="clear" w:color="auto" w:fill="auto"/>
            <w:vAlign w:val="center"/>
            <w:hideMark/>
          </w:tcPr>
          <w:p w14:paraId="0393ABC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Калинина</w:t>
            </w:r>
          </w:p>
        </w:tc>
        <w:tc>
          <w:tcPr>
            <w:tcW w:w="959" w:type="dxa"/>
            <w:shd w:val="clear" w:color="auto" w:fill="auto"/>
            <w:vAlign w:val="center"/>
            <w:hideMark/>
          </w:tcPr>
          <w:p w14:paraId="53325E2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4E526B4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AEAB20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28BD711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6A86D6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67AC1E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2E6E2D9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3D8A05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01D5667F" w14:textId="77777777" w:rsidTr="00827C84">
        <w:trPr>
          <w:trHeight w:val="20"/>
        </w:trPr>
        <w:tc>
          <w:tcPr>
            <w:tcW w:w="486" w:type="dxa"/>
            <w:shd w:val="clear" w:color="auto" w:fill="auto"/>
            <w:vAlign w:val="center"/>
            <w:hideMark/>
          </w:tcPr>
          <w:p w14:paraId="568DD10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2166" w:type="dxa"/>
            <w:shd w:val="clear" w:color="auto" w:fill="auto"/>
            <w:vAlign w:val="center"/>
            <w:hideMark/>
          </w:tcPr>
          <w:p w14:paraId="199907D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63.33354539999999844 61.32876089999999891</w:t>
            </w:r>
          </w:p>
        </w:tc>
        <w:tc>
          <w:tcPr>
            <w:tcW w:w="1785" w:type="dxa"/>
            <w:shd w:val="clear" w:color="auto" w:fill="auto"/>
            <w:vAlign w:val="center"/>
            <w:hideMark/>
          </w:tcPr>
          <w:p w14:paraId="1ECE4DB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ПМК</w:t>
            </w:r>
          </w:p>
        </w:tc>
        <w:tc>
          <w:tcPr>
            <w:tcW w:w="2254" w:type="dxa"/>
            <w:shd w:val="clear" w:color="auto" w:fill="auto"/>
            <w:vAlign w:val="center"/>
            <w:hideMark/>
          </w:tcPr>
          <w:p w14:paraId="6B896A4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Агиришская</w:t>
            </w:r>
          </w:p>
        </w:tc>
        <w:tc>
          <w:tcPr>
            <w:tcW w:w="959" w:type="dxa"/>
            <w:shd w:val="clear" w:color="auto" w:fill="auto"/>
            <w:vAlign w:val="center"/>
            <w:hideMark/>
          </w:tcPr>
          <w:p w14:paraId="11BF3A7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7032360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514E913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4E26B91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3E97585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F25935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6F9178B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3AD1131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FFFF250" w14:textId="77777777" w:rsidTr="00827C84">
        <w:trPr>
          <w:trHeight w:val="20"/>
        </w:trPr>
        <w:tc>
          <w:tcPr>
            <w:tcW w:w="486" w:type="dxa"/>
            <w:shd w:val="clear" w:color="auto" w:fill="auto"/>
            <w:vAlign w:val="center"/>
            <w:hideMark/>
          </w:tcPr>
          <w:p w14:paraId="72C9B82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2166" w:type="dxa"/>
            <w:shd w:val="clear" w:color="auto" w:fill="auto"/>
            <w:vAlign w:val="center"/>
            <w:hideMark/>
          </w:tcPr>
          <w:p w14:paraId="3FAA9BD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63.33230220000000088 61.32926280000000219</w:t>
            </w:r>
          </w:p>
        </w:tc>
        <w:tc>
          <w:tcPr>
            <w:tcW w:w="1785" w:type="dxa"/>
            <w:shd w:val="clear" w:color="auto" w:fill="auto"/>
            <w:vAlign w:val="center"/>
            <w:hideMark/>
          </w:tcPr>
          <w:p w14:paraId="0F2978A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ПМК</w:t>
            </w:r>
          </w:p>
        </w:tc>
        <w:tc>
          <w:tcPr>
            <w:tcW w:w="2254" w:type="dxa"/>
            <w:shd w:val="clear" w:color="auto" w:fill="auto"/>
            <w:vAlign w:val="center"/>
            <w:hideMark/>
          </w:tcPr>
          <w:p w14:paraId="45054CB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Агиришская</w:t>
            </w:r>
          </w:p>
        </w:tc>
        <w:tc>
          <w:tcPr>
            <w:tcW w:w="959" w:type="dxa"/>
            <w:shd w:val="clear" w:color="auto" w:fill="auto"/>
            <w:vAlign w:val="center"/>
            <w:hideMark/>
          </w:tcPr>
          <w:p w14:paraId="775D0A5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4762306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1CE7AAE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E93037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68F950A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F99430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75AD749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A5F2AF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5519539F" w14:textId="77777777" w:rsidTr="00827C84">
        <w:trPr>
          <w:trHeight w:val="20"/>
        </w:trPr>
        <w:tc>
          <w:tcPr>
            <w:tcW w:w="486" w:type="dxa"/>
            <w:shd w:val="clear" w:color="auto" w:fill="auto"/>
            <w:vAlign w:val="center"/>
            <w:hideMark/>
          </w:tcPr>
          <w:p w14:paraId="28FFC3D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2166" w:type="dxa"/>
            <w:shd w:val="clear" w:color="auto" w:fill="auto"/>
            <w:vAlign w:val="center"/>
            <w:hideMark/>
          </w:tcPr>
          <w:p w14:paraId="77084A8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63.3275636999999989 61.33226969999999767</w:t>
            </w:r>
          </w:p>
        </w:tc>
        <w:tc>
          <w:tcPr>
            <w:tcW w:w="1785" w:type="dxa"/>
            <w:shd w:val="clear" w:color="auto" w:fill="auto"/>
            <w:vAlign w:val="center"/>
            <w:hideMark/>
          </w:tcPr>
          <w:p w14:paraId="1420AEF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Столичный Плаза</w:t>
            </w:r>
          </w:p>
        </w:tc>
        <w:tc>
          <w:tcPr>
            <w:tcW w:w="2254" w:type="dxa"/>
            <w:shd w:val="clear" w:color="auto" w:fill="auto"/>
            <w:vAlign w:val="center"/>
            <w:hideMark/>
          </w:tcPr>
          <w:p w14:paraId="44E5B00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Агиришская</w:t>
            </w:r>
          </w:p>
        </w:tc>
        <w:tc>
          <w:tcPr>
            <w:tcW w:w="959" w:type="dxa"/>
            <w:shd w:val="clear" w:color="auto" w:fill="auto"/>
            <w:vAlign w:val="center"/>
            <w:hideMark/>
          </w:tcPr>
          <w:p w14:paraId="3A9E8BA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6F61603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5B4D4D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555A15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411BFFD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A31D40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149F3DD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3C138D1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2B7BF9E" w14:textId="77777777" w:rsidTr="00827C84">
        <w:trPr>
          <w:trHeight w:val="20"/>
        </w:trPr>
        <w:tc>
          <w:tcPr>
            <w:tcW w:w="486" w:type="dxa"/>
            <w:shd w:val="clear" w:color="auto" w:fill="auto"/>
            <w:vAlign w:val="center"/>
            <w:hideMark/>
          </w:tcPr>
          <w:p w14:paraId="47A9DC8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2166" w:type="dxa"/>
            <w:shd w:val="clear" w:color="auto" w:fill="auto"/>
            <w:vAlign w:val="center"/>
            <w:hideMark/>
          </w:tcPr>
          <w:p w14:paraId="5A7E9BE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63.32528888440599957 61.33371714987296741</w:t>
            </w:r>
          </w:p>
        </w:tc>
        <w:tc>
          <w:tcPr>
            <w:tcW w:w="1785" w:type="dxa"/>
            <w:shd w:val="clear" w:color="auto" w:fill="auto"/>
            <w:vAlign w:val="center"/>
            <w:hideMark/>
          </w:tcPr>
          <w:p w14:paraId="4630043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Экспоцентр-Светофор</w:t>
            </w:r>
          </w:p>
        </w:tc>
        <w:tc>
          <w:tcPr>
            <w:tcW w:w="2254" w:type="dxa"/>
            <w:shd w:val="clear" w:color="auto" w:fill="auto"/>
            <w:vAlign w:val="center"/>
            <w:hideMark/>
          </w:tcPr>
          <w:p w14:paraId="3B1DE81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Агиришинская</w:t>
            </w:r>
          </w:p>
        </w:tc>
        <w:tc>
          <w:tcPr>
            <w:tcW w:w="959" w:type="dxa"/>
            <w:shd w:val="clear" w:color="auto" w:fill="auto"/>
            <w:vAlign w:val="center"/>
            <w:hideMark/>
          </w:tcPr>
          <w:p w14:paraId="055E038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02BA93A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ABF7BA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2EF7BDE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13CA6D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ED9B69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13D832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6FDD955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0C29EBE5" w14:textId="77777777" w:rsidTr="00827C84">
        <w:trPr>
          <w:trHeight w:val="20"/>
        </w:trPr>
        <w:tc>
          <w:tcPr>
            <w:tcW w:w="486" w:type="dxa"/>
            <w:shd w:val="clear" w:color="auto" w:fill="auto"/>
            <w:vAlign w:val="center"/>
            <w:hideMark/>
          </w:tcPr>
          <w:p w14:paraId="7E3ED81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2166" w:type="dxa"/>
            <w:shd w:val="clear" w:color="auto" w:fill="auto"/>
            <w:vAlign w:val="center"/>
            <w:hideMark/>
          </w:tcPr>
          <w:p w14:paraId="4BF5572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63.34222290000000299 61.31369420000000048</w:t>
            </w:r>
          </w:p>
        </w:tc>
        <w:tc>
          <w:tcPr>
            <w:tcW w:w="1785" w:type="dxa"/>
            <w:shd w:val="clear" w:color="auto" w:fill="auto"/>
            <w:vAlign w:val="center"/>
            <w:hideMark/>
          </w:tcPr>
          <w:p w14:paraId="1E1C663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МФЦ</w:t>
            </w:r>
          </w:p>
        </w:tc>
        <w:tc>
          <w:tcPr>
            <w:tcW w:w="2254" w:type="dxa"/>
            <w:shd w:val="clear" w:color="auto" w:fill="auto"/>
            <w:vAlign w:val="center"/>
            <w:hideMark/>
          </w:tcPr>
          <w:p w14:paraId="428AA5B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Железнодорожников</w:t>
            </w:r>
          </w:p>
        </w:tc>
        <w:tc>
          <w:tcPr>
            <w:tcW w:w="959" w:type="dxa"/>
            <w:shd w:val="clear" w:color="auto" w:fill="auto"/>
            <w:vAlign w:val="center"/>
            <w:hideMark/>
          </w:tcPr>
          <w:p w14:paraId="5C047E3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336A5C1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25CD2D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E10C00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33A351B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1B82A16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7D77215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E48066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F0F33DD" w14:textId="77777777" w:rsidTr="00827C84">
        <w:trPr>
          <w:trHeight w:val="20"/>
        </w:trPr>
        <w:tc>
          <w:tcPr>
            <w:tcW w:w="486" w:type="dxa"/>
            <w:shd w:val="clear" w:color="auto" w:fill="auto"/>
            <w:vAlign w:val="center"/>
            <w:hideMark/>
          </w:tcPr>
          <w:p w14:paraId="3F4B613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2166" w:type="dxa"/>
            <w:shd w:val="clear" w:color="auto" w:fill="auto"/>
            <w:vAlign w:val="center"/>
            <w:hideMark/>
          </w:tcPr>
          <w:p w14:paraId="49DC8D0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63.34133949999999658 61.31550940000000338</w:t>
            </w:r>
          </w:p>
        </w:tc>
        <w:tc>
          <w:tcPr>
            <w:tcW w:w="1785" w:type="dxa"/>
            <w:shd w:val="clear" w:color="auto" w:fill="auto"/>
            <w:vAlign w:val="center"/>
            <w:hideMark/>
          </w:tcPr>
          <w:p w14:paraId="2D1C66B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Лайнер</w:t>
            </w:r>
          </w:p>
        </w:tc>
        <w:tc>
          <w:tcPr>
            <w:tcW w:w="2254" w:type="dxa"/>
            <w:shd w:val="clear" w:color="auto" w:fill="auto"/>
            <w:vAlign w:val="center"/>
            <w:hideMark/>
          </w:tcPr>
          <w:p w14:paraId="359E6F4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Октябрьская</w:t>
            </w:r>
          </w:p>
        </w:tc>
        <w:tc>
          <w:tcPr>
            <w:tcW w:w="959" w:type="dxa"/>
            <w:shd w:val="clear" w:color="auto" w:fill="auto"/>
            <w:vAlign w:val="center"/>
            <w:hideMark/>
          </w:tcPr>
          <w:p w14:paraId="1A1EB72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27642E6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954EED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A5BD4F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10061BA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555F2B7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F1403C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7DE1809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55F78FFA" w14:textId="77777777" w:rsidTr="00827C84">
        <w:trPr>
          <w:trHeight w:val="20"/>
        </w:trPr>
        <w:tc>
          <w:tcPr>
            <w:tcW w:w="486" w:type="dxa"/>
            <w:shd w:val="clear" w:color="auto" w:fill="auto"/>
            <w:vAlign w:val="center"/>
            <w:hideMark/>
          </w:tcPr>
          <w:p w14:paraId="15458DD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2166" w:type="dxa"/>
            <w:shd w:val="clear" w:color="auto" w:fill="auto"/>
            <w:vAlign w:val="center"/>
            <w:hideMark/>
          </w:tcPr>
          <w:p w14:paraId="285E26F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63.33618059999999872 61.32041830000000004</w:t>
            </w:r>
          </w:p>
        </w:tc>
        <w:tc>
          <w:tcPr>
            <w:tcW w:w="1785" w:type="dxa"/>
            <w:shd w:val="clear" w:color="auto" w:fill="auto"/>
            <w:vAlign w:val="center"/>
            <w:hideMark/>
          </w:tcPr>
          <w:p w14:paraId="3F090F9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маг. Октябрьский</w:t>
            </w:r>
          </w:p>
        </w:tc>
        <w:tc>
          <w:tcPr>
            <w:tcW w:w="2254" w:type="dxa"/>
            <w:shd w:val="clear" w:color="auto" w:fill="auto"/>
            <w:vAlign w:val="center"/>
            <w:hideMark/>
          </w:tcPr>
          <w:p w14:paraId="59A71EF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Октябрьская</w:t>
            </w:r>
          </w:p>
        </w:tc>
        <w:tc>
          <w:tcPr>
            <w:tcW w:w="959" w:type="dxa"/>
            <w:shd w:val="clear" w:color="auto" w:fill="auto"/>
            <w:vAlign w:val="center"/>
            <w:hideMark/>
          </w:tcPr>
          <w:p w14:paraId="7B5BDC2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0E195F4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E6990C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32E49FB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7CF7BD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DCF54A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55EE76A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384BFB6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0688D51" w14:textId="77777777" w:rsidTr="00827C84">
        <w:trPr>
          <w:trHeight w:val="20"/>
        </w:trPr>
        <w:tc>
          <w:tcPr>
            <w:tcW w:w="486" w:type="dxa"/>
            <w:shd w:val="clear" w:color="auto" w:fill="auto"/>
            <w:vAlign w:val="center"/>
            <w:hideMark/>
          </w:tcPr>
          <w:p w14:paraId="155B5E9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2166" w:type="dxa"/>
            <w:shd w:val="clear" w:color="auto" w:fill="auto"/>
            <w:vAlign w:val="center"/>
            <w:hideMark/>
          </w:tcPr>
          <w:p w14:paraId="6D476DA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63.33527741363798214 61.31615908744211652</w:t>
            </w:r>
          </w:p>
        </w:tc>
        <w:tc>
          <w:tcPr>
            <w:tcW w:w="1785" w:type="dxa"/>
            <w:shd w:val="clear" w:color="auto" w:fill="auto"/>
            <w:vAlign w:val="center"/>
            <w:hideMark/>
          </w:tcPr>
          <w:p w14:paraId="6845F05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Школа №1</w:t>
            </w:r>
          </w:p>
        </w:tc>
        <w:tc>
          <w:tcPr>
            <w:tcW w:w="2254" w:type="dxa"/>
            <w:shd w:val="clear" w:color="auto" w:fill="auto"/>
            <w:vAlign w:val="center"/>
            <w:hideMark/>
          </w:tcPr>
          <w:p w14:paraId="5E210EB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Ленина</w:t>
            </w:r>
          </w:p>
        </w:tc>
        <w:tc>
          <w:tcPr>
            <w:tcW w:w="959" w:type="dxa"/>
            <w:shd w:val="clear" w:color="auto" w:fill="auto"/>
            <w:vAlign w:val="center"/>
            <w:hideMark/>
          </w:tcPr>
          <w:p w14:paraId="353D902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15CF87E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559C6B3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CC960A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48E2B2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5D19750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4AB071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203C327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91854B4" w14:textId="77777777" w:rsidTr="00827C84">
        <w:trPr>
          <w:trHeight w:val="20"/>
        </w:trPr>
        <w:tc>
          <w:tcPr>
            <w:tcW w:w="486" w:type="dxa"/>
            <w:shd w:val="clear" w:color="auto" w:fill="auto"/>
            <w:vAlign w:val="center"/>
            <w:hideMark/>
          </w:tcPr>
          <w:p w14:paraId="06023BF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15</w:t>
            </w:r>
          </w:p>
        </w:tc>
        <w:tc>
          <w:tcPr>
            <w:tcW w:w="2166" w:type="dxa"/>
            <w:shd w:val="clear" w:color="auto" w:fill="auto"/>
            <w:vAlign w:val="center"/>
            <w:hideMark/>
          </w:tcPr>
          <w:p w14:paraId="1EC3168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63.32788599999999946 61.31450689999999781</w:t>
            </w:r>
          </w:p>
        </w:tc>
        <w:tc>
          <w:tcPr>
            <w:tcW w:w="1785" w:type="dxa"/>
            <w:shd w:val="clear" w:color="auto" w:fill="auto"/>
            <w:vAlign w:val="center"/>
            <w:hideMark/>
          </w:tcPr>
          <w:p w14:paraId="3D44CBF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Почта</w:t>
            </w:r>
          </w:p>
        </w:tc>
        <w:tc>
          <w:tcPr>
            <w:tcW w:w="2254" w:type="dxa"/>
            <w:shd w:val="clear" w:color="auto" w:fill="auto"/>
            <w:vAlign w:val="center"/>
            <w:hideMark/>
          </w:tcPr>
          <w:p w14:paraId="13513A5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Спортивная</w:t>
            </w:r>
          </w:p>
        </w:tc>
        <w:tc>
          <w:tcPr>
            <w:tcW w:w="959" w:type="dxa"/>
            <w:shd w:val="clear" w:color="auto" w:fill="auto"/>
            <w:vAlign w:val="center"/>
            <w:hideMark/>
          </w:tcPr>
          <w:p w14:paraId="2E37E84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31D5FED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799EA09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584F32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68707DD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E97E80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64AC853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97E9B4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CBD49AE" w14:textId="77777777" w:rsidTr="00827C84">
        <w:trPr>
          <w:trHeight w:val="20"/>
        </w:trPr>
        <w:tc>
          <w:tcPr>
            <w:tcW w:w="486" w:type="dxa"/>
            <w:shd w:val="clear" w:color="auto" w:fill="auto"/>
            <w:vAlign w:val="center"/>
            <w:hideMark/>
          </w:tcPr>
          <w:p w14:paraId="557649A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2166" w:type="dxa"/>
            <w:shd w:val="clear" w:color="auto" w:fill="auto"/>
            <w:vAlign w:val="center"/>
            <w:hideMark/>
          </w:tcPr>
          <w:p w14:paraId="35F4FB84"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63.32270520000000147 61.31810600000000022</w:t>
            </w:r>
          </w:p>
        </w:tc>
        <w:tc>
          <w:tcPr>
            <w:tcW w:w="1785" w:type="dxa"/>
            <w:shd w:val="clear" w:color="auto" w:fill="auto"/>
            <w:vAlign w:val="center"/>
            <w:hideMark/>
          </w:tcPr>
          <w:p w14:paraId="1261BAF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Больница</w:t>
            </w:r>
          </w:p>
        </w:tc>
        <w:tc>
          <w:tcPr>
            <w:tcW w:w="2254" w:type="dxa"/>
            <w:shd w:val="clear" w:color="auto" w:fill="auto"/>
            <w:vAlign w:val="center"/>
            <w:hideMark/>
          </w:tcPr>
          <w:p w14:paraId="4A4F530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Спортивная</w:t>
            </w:r>
          </w:p>
        </w:tc>
        <w:tc>
          <w:tcPr>
            <w:tcW w:w="959" w:type="dxa"/>
            <w:shd w:val="clear" w:color="auto" w:fill="auto"/>
            <w:vAlign w:val="center"/>
            <w:hideMark/>
          </w:tcPr>
          <w:p w14:paraId="6031FD1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78C6BC8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7B3CA10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FFB472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45E5EF3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2116424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6DFA8ED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045B1A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E8CF4F8" w14:textId="77777777" w:rsidTr="00827C84">
        <w:trPr>
          <w:trHeight w:val="20"/>
        </w:trPr>
        <w:tc>
          <w:tcPr>
            <w:tcW w:w="486" w:type="dxa"/>
            <w:shd w:val="clear" w:color="auto" w:fill="auto"/>
            <w:vAlign w:val="center"/>
            <w:hideMark/>
          </w:tcPr>
          <w:p w14:paraId="14C0754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2166" w:type="dxa"/>
            <w:shd w:val="clear" w:color="auto" w:fill="auto"/>
            <w:vAlign w:val="center"/>
            <w:hideMark/>
          </w:tcPr>
          <w:p w14:paraId="365FC8D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63.31354429999999667 61.32433400000000034</w:t>
            </w:r>
          </w:p>
        </w:tc>
        <w:tc>
          <w:tcPr>
            <w:tcW w:w="1785" w:type="dxa"/>
            <w:shd w:val="clear" w:color="auto" w:fill="auto"/>
            <w:vAlign w:val="center"/>
            <w:hideMark/>
          </w:tcPr>
          <w:p w14:paraId="13A87B6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Школа №2</w:t>
            </w:r>
          </w:p>
        </w:tc>
        <w:tc>
          <w:tcPr>
            <w:tcW w:w="2254" w:type="dxa"/>
            <w:shd w:val="clear" w:color="auto" w:fill="auto"/>
            <w:vAlign w:val="center"/>
            <w:hideMark/>
          </w:tcPr>
          <w:p w14:paraId="4192169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Энтузиастов</w:t>
            </w:r>
          </w:p>
        </w:tc>
        <w:tc>
          <w:tcPr>
            <w:tcW w:w="959" w:type="dxa"/>
            <w:shd w:val="clear" w:color="auto" w:fill="auto"/>
            <w:vAlign w:val="center"/>
            <w:hideMark/>
          </w:tcPr>
          <w:p w14:paraId="1C78D32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624A540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886022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280D972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C6D0FE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F08157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242C5C6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4E2DED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39278DA7" w14:textId="77777777" w:rsidTr="00827C84">
        <w:trPr>
          <w:trHeight w:val="20"/>
        </w:trPr>
        <w:tc>
          <w:tcPr>
            <w:tcW w:w="486" w:type="dxa"/>
            <w:shd w:val="clear" w:color="auto" w:fill="auto"/>
            <w:vAlign w:val="center"/>
            <w:hideMark/>
          </w:tcPr>
          <w:p w14:paraId="209E8D6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18</w:t>
            </w:r>
          </w:p>
        </w:tc>
        <w:tc>
          <w:tcPr>
            <w:tcW w:w="2166" w:type="dxa"/>
            <w:shd w:val="clear" w:color="auto" w:fill="auto"/>
            <w:vAlign w:val="center"/>
            <w:hideMark/>
          </w:tcPr>
          <w:p w14:paraId="7DA3BB4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63.31202799999999797 61.32416369999999972</w:t>
            </w:r>
          </w:p>
        </w:tc>
        <w:tc>
          <w:tcPr>
            <w:tcW w:w="1785" w:type="dxa"/>
            <w:shd w:val="clear" w:color="auto" w:fill="auto"/>
            <w:vAlign w:val="center"/>
            <w:hideMark/>
          </w:tcPr>
          <w:p w14:paraId="0D546D3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Школа №2</w:t>
            </w:r>
          </w:p>
        </w:tc>
        <w:tc>
          <w:tcPr>
            <w:tcW w:w="2254" w:type="dxa"/>
            <w:shd w:val="clear" w:color="auto" w:fill="auto"/>
            <w:vAlign w:val="center"/>
            <w:hideMark/>
          </w:tcPr>
          <w:p w14:paraId="7AEF538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Энтузиастов</w:t>
            </w:r>
          </w:p>
        </w:tc>
        <w:tc>
          <w:tcPr>
            <w:tcW w:w="959" w:type="dxa"/>
            <w:shd w:val="clear" w:color="auto" w:fill="auto"/>
            <w:vAlign w:val="center"/>
            <w:hideMark/>
          </w:tcPr>
          <w:p w14:paraId="4A65A11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37E0D66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78EF7D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2C7416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4124289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2336EAF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CE1276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34B259B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F5937ED" w14:textId="77777777" w:rsidTr="00827C84">
        <w:trPr>
          <w:trHeight w:val="20"/>
        </w:trPr>
        <w:tc>
          <w:tcPr>
            <w:tcW w:w="486" w:type="dxa"/>
            <w:shd w:val="clear" w:color="auto" w:fill="auto"/>
            <w:vAlign w:val="center"/>
            <w:hideMark/>
          </w:tcPr>
          <w:p w14:paraId="3D721BE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19</w:t>
            </w:r>
          </w:p>
        </w:tc>
        <w:tc>
          <w:tcPr>
            <w:tcW w:w="2166" w:type="dxa"/>
            <w:shd w:val="clear" w:color="auto" w:fill="auto"/>
            <w:vAlign w:val="center"/>
            <w:hideMark/>
          </w:tcPr>
          <w:p w14:paraId="5DA55DC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63.31672789999999651 61.32291459999999717</w:t>
            </w:r>
          </w:p>
        </w:tc>
        <w:tc>
          <w:tcPr>
            <w:tcW w:w="1785" w:type="dxa"/>
            <w:shd w:val="clear" w:color="auto" w:fill="auto"/>
            <w:vAlign w:val="center"/>
            <w:hideMark/>
          </w:tcPr>
          <w:p w14:paraId="2C0ACA7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Светлана</w:t>
            </w:r>
          </w:p>
        </w:tc>
        <w:tc>
          <w:tcPr>
            <w:tcW w:w="2254" w:type="dxa"/>
            <w:shd w:val="clear" w:color="auto" w:fill="auto"/>
            <w:vAlign w:val="center"/>
            <w:hideMark/>
          </w:tcPr>
          <w:p w14:paraId="350551A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Сполртивная</w:t>
            </w:r>
          </w:p>
        </w:tc>
        <w:tc>
          <w:tcPr>
            <w:tcW w:w="959" w:type="dxa"/>
            <w:shd w:val="clear" w:color="auto" w:fill="auto"/>
            <w:vAlign w:val="center"/>
            <w:hideMark/>
          </w:tcPr>
          <w:p w14:paraId="28195BA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6FDD675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BD32AE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F2100B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024189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3CFF24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5B8D978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61FC190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0354D284" w14:textId="77777777" w:rsidTr="00827C84">
        <w:trPr>
          <w:trHeight w:val="20"/>
        </w:trPr>
        <w:tc>
          <w:tcPr>
            <w:tcW w:w="486" w:type="dxa"/>
            <w:shd w:val="clear" w:color="auto" w:fill="auto"/>
            <w:vAlign w:val="center"/>
            <w:hideMark/>
          </w:tcPr>
          <w:p w14:paraId="3CC347C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2166" w:type="dxa"/>
            <w:shd w:val="clear" w:color="auto" w:fill="auto"/>
            <w:vAlign w:val="center"/>
            <w:hideMark/>
          </w:tcPr>
          <w:p w14:paraId="2AA57E7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63.31775629999999921 61.32193209999999794</w:t>
            </w:r>
          </w:p>
        </w:tc>
        <w:tc>
          <w:tcPr>
            <w:tcW w:w="1785" w:type="dxa"/>
            <w:shd w:val="clear" w:color="auto" w:fill="auto"/>
            <w:vAlign w:val="center"/>
            <w:hideMark/>
          </w:tcPr>
          <w:p w14:paraId="29F1D85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маг.Светлана</w:t>
            </w:r>
          </w:p>
        </w:tc>
        <w:tc>
          <w:tcPr>
            <w:tcW w:w="2254" w:type="dxa"/>
            <w:shd w:val="clear" w:color="auto" w:fill="auto"/>
            <w:vAlign w:val="center"/>
            <w:hideMark/>
          </w:tcPr>
          <w:p w14:paraId="3E05B9D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Спортивная</w:t>
            </w:r>
          </w:p>
        </w:tc>
        <w:tc>
          <w:tcPr>
            <w:tcW w:w="959" w:type="dxa"/>
            <w:shd w:val="clear" w:color="auto" w:fill="auto"/>
            <w:vAlign w:val="center"/>
            <w:hideMark/>
          </w:tcPr>
          <w:p w14:paraId="7CB7D32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332BB19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2E49D46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165B99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168D0D8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C4DA93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A60CE3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3ED4C34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1E64A3A" w14:textId="77777777" w:rsidTr="00827C84">
        <w:trPr>
          <w:trHeight w:val="20"/>
        </w:trPr>
        <w:tc>
          <w:tcPr>
            <w:tcW w:w="486" w:type="dxa"/>
            <w:shd w:val="clear" w:color="auto" w:fill="auto"/>
            <w:vAlign w:val="center"/>
            <w:hideMark/>
          </w:tcPr>
          <w:p w14:paraId="681CC34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21</w:t>
            </w:r>
          </w:p>
        </w:tc>
        <w:tc>
          <w:tcPr>
            <w:tcW w:w="2166" w:type="dxa"/>
            <w:shd w:val="clear" w:color="auto" w:fill="auto"/>
            <w:vAlign w:val="center"/>
            <w:hideMark/>
          </w:tcPr>
          <w:p w14:paraId="327B826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63.31556049999999658 61.31790459999999854</w:t>
            </w:r>
          </w:p>
        </w:tc>
        <w:tc>
          <w:tcPr>
            <w:tcW w:w="1785" w:type="dxa"/>
            <w:shd w:val="clear" w:color="auto" w:fill="auto"/>
            <w:vAlign w:val="center"/>
            <w:hideMark/>
          </w:tcPr>
          <w:p w14:paraId="4745DE6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Селена</w:t>
            </w:r>
          </w:p>
        </w:tc>
        <w:tc>
          <w:tcPr>
            <w:tcW w:w="2254" w:type="dxa"/>
            <w:shd w:val="clear" w:color="auto" w:fill="auto"/>
            <w:vAlign w:val="center"/>
            <w:hideMark/>
          </w:tcPr>
          <w:p w14:paraId="5E72692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Таежная</w:t>
            </w:r>
          </w:p>
        </w:tc>
        <w:tc>
          <w:tcPr>
            <w:tcW w:w="959" w:type="dxa"/>
            <w:shd w:val="clear" w:color="auto" w:fill="auto"/>
            <w:vAlign w:val="center"/>
            <w:hideMark/>
          </w:tcPr>
          <w:p w14:paraId="6639563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40AE1DC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2BA31C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C14F6E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B52260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198A00D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5E4DE16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6CCE502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64B5AA5" w14:textId="77777777" w:rsidTr="00827C84">
        <w:trPr>
          <w:trHeight w:val="20"/>
        </w:trPr>
        <w:tc>
          <w:tcPr>
            <w:tcW w:w="486" w:type="dxa"/>
            <w:shd w:val="clear" w:color="auto" w:fill="auto"/>
            <w:vAlign w:val="center"/>
            <w:hideMark/>
          </w:tcPr>
          <w:p w14:paraId="3ABA6D5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2166" w:type="dxa"/>
            <w:shd w:val="clear" w:color="auto" w:fill="auto"/>
            <w:vAlign w:val="center"/>
            <w:hideMark/>
          </w:tcPr>
          <w:p w14:paraId="1D02378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63.3153525999999971 61.31760469999999685</w:t>
            </w:r>
          </w:p>
        </w:tc>
        <w:tc>
          <w:tcPr>
            <w:tcW w:w="1785" w:type="dxa"/>
            <w:shd w:val="clear" w:color="auto" w:fill="auto"/>
            <w:vAlign w:val="center"/>
            <w:hideMark/>
          </w:tcPr>
          <w:p w14:paraId="7919902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Селена</w:t>
            </w:r>
          </w:p>
        </w:tc>
        <w:tc>
          <w:tcPr>
            <w:tcW w:w="2254" w:type="dxa"/>
            <w:shd w:val="clear" w:color="auto" w:fill="auto"/>
            <w:vAlign w:val="center"/>
            <w:hideMark/>
          </w:tcPr>
          <w:p w14:paraId="64BC455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Таежная</w:t>
            </w:r>
          </w:p>
        </w:tc>
        <w:tc>
          <w:tcPr>
            <w:tcW w:w="959" w:type="dxa"/>
            <w:shd w:val="clear" w:color="auto" w:fill="auto"/>
            <w:vAlign w:val="center"/>
            <w:hideMark/>
          </w:tcPr>
          <w:p w14:paraId="25BE044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05B735E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09B4FB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414DB17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5C9DEC7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1862B1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330B7C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7F060DC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00E65B6A" w14:textId="77777777" w:rsidTr="00827C84">
        <w:trPr>
          <w:trHeight w:val="20"/>
        </w:trPr>
        <w:tc>
          <w:tcPr>
            <w:tcW w:w="486" w:type="dxa"/>
            <w:shd w:val="clear" w:color="auto" w:fill="auto"/>
            <w:vAlign w:val="center"/>
            <w:hideMark/>
          </w:tcPr>
          <w:p w14:paraId="33E1442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2166" w:type="dxa"/>
            <w:shd w:val="clear" w:color="auto" w:fill="auto"/>
            <w:vAlign w:val="center"/>
            <w:hideMark/>
          </w:tcPr>
          <w:p w14:paraId="63FF9E2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63.31014710000000179 61.31433049999999696</w:t>
            </w:r>
          </w:p>
        </w:tc>
        <w:tc>
          <w:tcPr>
            <w:tcW w:w="1785" w:type="dxa"/>
            <w:shd w:val="clear" w:color="auto" w:fill="auto"/>
            <w:vAlign w:val="center"/>
            <w:hideMark/>
          </w:tcPr>
          <w:p w14:paraId="6063E54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ЮГА</w:t>
            </w:r>
          </w:p>
        </w:tc>
        <w:tc>
          <w:tcPr>
            <w:tcW w:w="2254" w:type="dxa"/>
            <w:shd w:val="clear" w:color="auto" w:fill="auto"/>
            <w:vAlign w:val="center"/>
            <w:hideMark/>
          </w:tcPr>
          <w:p w14:paraId="7360F40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w:t>
            </w:r>
          </w:p>
        </w:tc>
        <w:tc>
          <w:tcPr>
            <w:tcW w:w="959" w:type="dxa"/>
            <w:shd w:val="clear" w:color="auto" w:fill="auto"/>
            <w:vAlign w:val="center"/>
            <w:hideMark/>
          </w:tcPr>
          <w:p w14:paraId="697F3CD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514EAF4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2A7B54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6E12C6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770F7D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13E16C3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A025EA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7F5846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3DD639EE" w14:textId="77777777" w:rsidTr="00827C84">
        <w:trPr>
          <w:trHeight w:val="20"/>
        </w:trPr>
        <w:tc>
          <w:tcPr>
            <w:tcW w:w="486" w:type="dxa"/>
            <w:shd w:val="clear" w:color="auto" w:fill="auto"/>
            <w:vAlign w:val="center"/>
            <w:hideMark/>
          </w:tcPr>
          <w:p w14:paraId="204D90C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2166" w:type="dxa"/>
            <w:shd w:val="clear" w:color="auto" w:fill="auto"/>
            <w:vAlign w:val="center"/>
            <w:hideMark/>
          </w:tcPr>
          <w:p w14:paraId="5AB70C2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63.3098534000000015 61.31426520000000124</w:t>
            </w:r>
          </w:p>
        </w:tc>
        <w:tc>
          <w:tcPr>
            <w:tcW w:w="1785" w:type="dxa"/>
            <w:shd w:val="clear" w:color="auto" w:fill="auto"/>
            <w:vAlign w:val="center"/>
            <w:hideMark/>
          </w:tcPr>
          <w:p w14:paraId="3B597FC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ЮГА</w:t>
            </w:r>
          </w:p>
        </w:tc>
        <w:tc>
          <w:tcPr>
            <w:tcW w:w="2254" w:type="dxa"/>
            <w:shd w:val="clear" w:color="auto" w:fill="auto"/>
            <w:vAlign w:val="center"/>
            <w:hideMark/>
          </w:tcPr>
          <w:p w14:paraId="7386F9F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Гастелло</w:t>
            </w:r>
          </w:p>
        </w:tc>
        <w:tc>
          <w:tcPr>
            <w:tcW w:w="959" w:type="dxa"/>
            <w:shd w:val="clear" w:color="auto" w:fill="auto"/>
            <w:vAlign w:val="center"/>
            <w:hideMark/>
          </w:tcPr>
          <w:p w14:paraId="1C302CF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7F397DB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B98664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0980C8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642672D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211428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5B31395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A71765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6C4843C" w14:textId="77777777" w:rsidTr="00827C84">
        <w:trPr>
          <w:trHeight w:val="20"/>
        </w:trPr>
        <w:tc>
          <w:tcPr>
            <w:tcW w:w="486" w:type="dxa"/>
            <w:shd w:val="clear" w:color="auto" w:fill="auto"/>
            <w:vAlign w:val="center"/>
            <w:hideMark/>
          </w:tcPr>
          <w:p w14:paraId="5E79342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2166" w:type="dxa"/>
            <w:shd w:val="clear" w:color="auto" w:fill="auto"/>
            <w:vAlign w:val="center"/>
            <w:hideMark/>
          </w:tcPr>
          <w:p w14:paraId="6AD1B99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63.3140611999999976 61.31251350000000144</w:t>
            </w:r>
          </w:p>
        </w:tc>
        <w:tc>
          <w:tcPr>
            <w:tcW w:w="1785" w:type="dxa"/>
            <w:shd w:val="clear" w:color="auto" w:fill="auto"/>
            <w:vAlign w:val="center"/>
            <w:hideMark/>
          </w:tcPr>
          <w:p w14:paraId="0AC8D8E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маг.Ромашка</w:t>
            </w:r>
          </w:p>
        </w:tc>
        <w:tc>
          <w:tcPr>
            <w:tcW w:w="2254" w:type="dxa"/>
            <w:shd w:val="clear" w:color="auto" w:fill="auto"/>
            <w:vAlign w:val="center"/>
            <w:hideMark/>
          </w:tcPr>
          <w:p w14:paraId="5634E41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Попова</w:t>
            </w:r>
          </w:p>
        </w:tc>
        <w:tc>
          <w:tcPr>
            <w:tcW w:w="959" w:type="dxa"/>
            <w:shd w:val="clear" w:color="auto" w:fill="auto"/>
            <w:vAlign w:val="center"/>
            <w:hideMark/>
          </w:tcPr>
          <w:p w14:paraId="4620051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557084B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8A1661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42D7080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4E5BD5C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425EA7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2DA0E4F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07DD79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827821F" w14:textId="77777777" w:rsidTr="00827C84">
        <w:trPr>
          <w:trHeight w:val="20"/>
        </w:trPr>
        <w:tc>
          <w:tcPr>
            <w:tcW w:w="486" w:type="dxa"/>
            <w:shd w:val="clear" w:color="auto" w:fill="auto"/>
            <w:vAlign w:val="center"/>
            <w:hideMark/>
          </w:tcPr>
          <w:p w14:paraId="7C11DD7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2166" w:type="dxa"/>
            <w:shd w:val="clear" w:color="auto" w:fill="auto"/>
            <w:vAlign w:val="center"/>
            <w:hideMark/>
          </w:tcPr>
          <w:p w14:paraId="546A1F1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63.31438969999999955 61.31246389999999735</w:t>
            </w:r>
          </w:p>
        </w:tc>
        <w:tc>
          <w:tcPr>
            <w:tcW w:w="1785" w:type="dxa"/>
            <w:shd w:val="clear" w:color="auto" w:fill="auto"/>
            <w:vAlign w:val="center"/>
            <w:hideMark/>
          </w:tcPr>
          <w:p w14:paraId="063838D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маг.Ромашка</w:t>
            </w:r>
          </w:p>
        </w:tc>
        <w:tc>
          <w:tcPr>
            <w:tcW w:w="2254" w:type="dxa"/>
            <w:shd w:val="clear" w:color="auto" w:fill="auto"/>
            <w:vAlign w:val="center"/>
            <w:hideMark/>
          </w:tcPr>
          <w:p w14:paraId="35E91E0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Попова</w:t>
            </w:r>
          </w:p>
        </w:tc>
        <w:tc>
          <w:tcPr>
            <w:tcW w:w="959" w:type="dxa"/>
            <w:shd w:val="clear" w:color="auto" w:fill="auto"/>
            <w:vAlign w:val="center"/>
            <w:hideMark/>
          </w:tcPr>
          <w:p w14:paraId="4B325D9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663D62A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5BFDFFE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3A4FF27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81601D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F50A46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3C0492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2C3448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CB0FCB7" w14:textId="77777777" w:rsidTr="00827C84">
        <w:trPr>
          <w:trHeight w:val="20"/>
        </w:trPr>
        <w:tc>
          <w:tcPr>
            <w:tcW w:w="486" w:type="dxa"/>
            <w:shd w:val="clear" w:color="auto" w:fill="auto"/>
            <w:vAlign w:val="center"/>
            <w:hideMark/>
          </w:tcPr>
          <w:p w14:paraId="3EB7ABC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27</w:t>
            </w:r>
          </w:p>
        </w:tc>
        <w:tc>
          <w:tcPr>
            <w:tcW w:w="2166" w:type="dxa"/>
            <w:shd w:val="clear" w:color="auto" w:fill="auto"/>
            <w:vAlign w:val="center"/>
            <w:hideMark/>
          </w:tcPr>
          <w:p w14:paraId="27455A24"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63.31721139999999792 61.31272919999999971</w:t>
            </w:r>
          </w:p>
        </w:tc>
        <w:tc>
          <w:tcPr>
            <w:tcW w:w="1785" w:type="dxa"/>
            <w:shd w:val="clear" w:color="auto" w:fill="auto"/>
            <w:vAlign w:val="center"/>
            <w:hideMark/>
          </w:tcPr>
          <w:p w14:paraId="2A9FEC0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ЮИИЦ</w:t>
            </w:r>
          </w:p>
        </w:tc>
        <w:tc>
          <w:tcPr>
            <w:tcW w:w="2254" w:type="dxa"/>
            <w:shd w:val="clear" w:color="auto" w:fill="auto"/>
            <w:vAlign w:val="center"/>
            <w:hideMark/>
          </w:tcPr>
          <w:p w14:paraId="542F617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Лесозаготовителей</w:t>
            </w:r>
          </w:p>
        </w:tc>
        <w:tc>
          <w:tcPr>
            <w:tcW w:w="959" w:type="dxa"/>
            <w:shd w:val="clear" w:color="auto" w:fill="auto"/>
            <w:vAlign w:val="center"/>
            <w:hideMark/>
          </w:tcPr>
          <w:p w14:paraId="38BA517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5ED52B0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32DFDC9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11D95A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702B52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DEC8DA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704376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37CF746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71E19626" w14:textId="77777777" w:rsidTr="00827C84">
        <w:trPr>
          <w:trHeight w:val="20"/>
        </w:trPr>
        <w:tc>
          <w:tcPr>
            <w:tcW w:w="486" w:type="dxa"/>
            <w:shd w:val="clear" w:color="auto" w:fill="auto"/>
            <w:vAlign w:val="center"/>
            <w:hideMark/>
          </w:tcPr>
          <w:p w14:paraId="1CDBD0E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2166" w:type="dxa"/>
            <w:shd w:val="clear" w:color="auto" w:fill="auto"/>
            <w:vAlign w:val="center"/>
            <w:hideMark/>
          </w:tcPr>
          <w:p w14:paraId="37E9C7E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63.31750509999999821 61.31229530000000238</w:t>
            </w:r>
          </w:p>
        </w:tc>
        <w:tc>
          <w:tcPr>
            <w:tcW w:w="1785" w:type="dxa"/>
            <w:shd w:val="clear" w:color="auto" w:fill="auto"/>
            <w:vAlign w:val="center"/>
            <w:hideMark/>
          </w:tcPr>
          <w:p w14:paraId="1EA75D5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ЮИИЦ</w:t>
            </w:r>
          </w:p>
        </w:tc>
        <w:tc>
          <w:tcPr>
            <w:tcW w:w="2254" w:type="dxa"/>
            <w:shd w:val="clear" w:color="auto" w:fill="auto"/>
            <w:vAlign w:val="center"/>
            <w:hideMark/>
          </w:tcPr>
          <w:p w14:paraId="15B4735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Лесозаготовителей</w:t>
            </w:r>
          </w:p>
        </w:tc>
        <w:tc>
          <w:tcPr>
            <w:tcW w:w="959" w:type="dxa"/>
            <w:shd w:val="clear" w:color="auto" w:fill="auto"/>
            <w:vAlign w:val="center"/>
            <w:hideMark/>
          </w:tcPr>
          <w:p w14:paraId="46BA05A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6976EBB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23CEF5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46B5E69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4B5C2BD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2A0A89A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7150C95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349662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6D45A48C" w14:textId="77777777" w:rsidTr="00827C84">
        <w:trPr>
          <w:trHeight w:val="20"/>
        </w:trPr>
        <w:tc>
          <w:tcPr>
            <w:tcW w:w="486" w:type="dxa"/>
            <w:shd w:val="clear" w:color="auto" w:fill="auto"/>
            <w:vAlign w:val="center"/>
            <w:hideMark/>
          </w:tcPr>
          <w:p w14:paraId="764A2CC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29</w:t>
            </w:r>
          </w:p>
        </w:tc>
        <w:tc>
          <w:tcPr>
            <w:tcW w:w="2166" w:type="dxa"/>
            <w:shd w:val="clear" w:color="auto" w:fill="auto"/>
            <w:vAlign w:val="center"/>
            <w:hideMark/>
          </w:tcPr>
          <w:p w14:paraId="16A4F3F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63.32513130000000245 61.31653159999999758</w:t>
            </w:r>
          </w:p>
        </w:tc>
        <w:tc>
          <w:tcPr>
            <w:tcW w:w="1785" w:type="dxa"/>
            <w:shd w:val="clear" w:color="auto" w:fill="auto"/>
            <w:vAlign w:val="center"/>
            <w:hideMark/>
          </w:tcPr>
          <w:p w14:paraId="512FEF3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Больница</w:t>
            </w:r>
          </w:p>
        </w:tc>
        <w:tc>
          <w:tcPr>
            <w:tcW w:w="2254" w:type="dxa"/>
            <w:shd w:val="clear" w:color="auto" w:fill="auto"/>
            <w:vAlign w:val="center"/>
            <w:hideMark/>
          </w:tcPr>
          <w:p w14:paraId="36F922C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Спортивная</w:t>
            </w:r>
          </w:p>
        </w:tc>
        <w:tc>
          <w:tcPr>
            <w:tcW w:w="959" w:type="dxa"/>
            <w:shd w:val="clear" w:color="auto" w:fill="auto"/>
            <w:vAlign w:val="center"/>
            <w:hideMark/>
          </w:tcPr>
          <w:p w14:paraId="0EB88B5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58C6F21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6341E92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29AF2C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3D60CC8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5934A3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E92B41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D12975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09228538" w14:textId="77777777" w:rsidTr="00827C84">
        <w:trPr>
          <w:trHeight w:val="20"/>
        </w:trPr>
        <w:tc>
          <w:tcPr>
            <w:tcW w:w="486" w:type="dxa"/>
            <w:shd w:val="clear" w:color="auto" w:fill="auto"/>
            <w:vAlign w:val="center"/>
            <w:hideMark/>
          </w:tcPr>
          <w:p w14:paraId="23C67FE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2166" w:type="dxa"/>
            <w:shd w:val="clear" w:color="auto" w:fill="auto"/>
            <w:vAlign w:val="center"/>
            <w:hideMark/>
          </w:tcPr>
          <w:p w14:paraId="112684B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63.3673204824553622 61.27574019171223796</w:t>
            </w:r>
          </w:p>
        </w:tc>
        <w:tc>
          <w:tcPr>
            <w:tcW w:w="1785" w:type="dxa"/>
            <w:shd w:val="clear" w:color="auto" w:fill="auto"/>
            <w:vAlign w:val="center"/>
            <w:hideMark/>
          </w:tcPr>
          <w:p w14:paraId="0DBD026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Уж и Еж</w:t>
            </w:r>
          </w:p>
        </w:tc>
        <w:tc>
          <w:tcPr>
            <w:tcW w:w="2254" w:type="dxa"/>
            <w:shd w:val="clear" w:color="auto" w:fill="auto"/>
            <w:vAlign w:val="center"/>
            <w:hideMark/>
          </w:tcPr>
          <w:p w14:paraId="2711A7D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6B60EA6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000E331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3BCAA49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819074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3390EC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5EF8B5E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667D91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900A76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646655B4" w14:textId="77777777" w:rsidTr="00827C84">
        <w:trPr>
          <w:trHeight w:val="20"/>
        </w:trPr>
        <w:tc>
          <w:tcPr>
            <w:tcW w:w="486" w:type="dxa"/>
            <w:shd w:val="clear" w:color="auto" w:fill="auto"/>
            <w:vAlign w:val="center"/>
            <w:hideMark/>
          </w:tcPr>
          <w:p w14:paraId="0C5D595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31</w:t>
            </w:r>
          </w:p>
        </w:tc>
        <w:tc>
          <w:tcPr>
            <w:tcW w:w="2166" w:type="dxa"/>
            <w:shd w:val="clear" w:color="auto" w:fill="auto"/>
            <w:vAlign w:val="center"/>
            <w:hideMark/>
          </w:tcPr>
          <w:p w14:paraId="74380CB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63.36722579999999994 61.27557809999999705</w:t>
            </w:r>
          </w:p>
        </w:tc>
        <w:tc>
          <w:tcPr>
            <w:tcW w:w="1785" w:type="dxa"/>
            <w:shd w:val="clear" w:color="auto" w:fill="auto"/>
            <w:vAlign w:val="center"/>
            <w:hideMark/>
          </w:tcPr>
          <w:p w14:paraId="254D4464"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Уж и Еж</w:t>
            </w:r>
          </w:p>
        </w:tc>
        <w:tc>
          <w:tcPr>
            <w:tcW w:w="2254" w:type="dxa"/>
            <w:shd w:val="clear" w:color="auto" w:fill="auto"/>
            <w:vAlign w:val="center"/>
            <w:hideMark/>
          </w:tcPr>
          <w:p w14:paraId="20457DE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24FAFA8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4B68F19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408253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1787704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41EB962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5EC5D1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57BD008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8CABAA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7FD2D27E" w14:textId="77777777" w:rsidTr="00827C84">
        <w:trPr>
          <w:trHeight w:val="20"/>
        </w:trPr>
        <w:tc>
          <w:tcPr>
            <w:tcW w:w="486" w:type="dxa"/>
            <w:shd w:val="clear" w:color="auto" w:fill="auto"/>
            <w:vAlign w:val="center"/>
            <w:hideMark/>
          </w:tcPr>
          <w:p w14:paraId="44F2C27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2166" w:type="dxa"/>
            <w:shd w:val="clear" w:color="auto" w:fill="auto"/>
            <w:vAlign w:val="center"/>
            <w:hideMark/>
          </w:tcPr>
          <w:p w14:paraId="301B348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63.37124276681269208 61.2722281957156838</w:t>
            </w:r>
          </w:p>
        </w:tc>
        <w:tc>
          <w:tcPr>
            <w:tcW w:w="1785" w:type="dxa"/>
            <w:shd w:val="clear" w:color="auto" w:fill="auto"/>
            <w:vAlign w:val="center"/>
            <w:hideMark/>
          </w:tcPr>
          <w:p w14:paraId="1EBB356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Морошка</w:t>
            </w:r>
          </w:p>
        </w:tc>
        <w:tc>
          <w:tcPr>
            <w:tcW w:w="2254" w:type="dxa"/>
            <w:shd w:val="clear" w:color="auto" w:fill="auto"/>
            <w:vAlign w:val="center"/>
            <w:hideMark/>
          </w:tcPr>
          <w:p w14:paraId="0EFD5F4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293D07F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2567CBD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A042F5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2D9982A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535731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1E8E1FD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D67473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E236B2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3A2E24F" w14:textId="77777777" w:rsidTr="00827C84">
        <w:trPr>
          <w:trHeight w:val="20"/>
        </w:trPr>
        <w:tc>
          <w:tcPr>
            <w:tcW w:w="486" w:type="dxa"/>
            <w:shd w:val="clear" w:color="auto" w:fill="auto"/>
            <w:vAlign w:val="center"/>
            <w:hideMark/>
          </w:tcPr>
          <w:p w14:paraId="55E21A5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33</w:t>
            </w:r>
          </w:p>
        </w:tc>
        <w:tc>
          <w:tcPr>
            <w:tcW w:w="2166" w:type="dxa"/>
            <w:shd w:val="clear" w:color="auto" w:fill="auto"/>
            <w:vAlign w:val="center"/>
            <w:hideMark/>
          </w:tcPr>
          <w:p w14:paraId="5E1A65E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63.37113420000000019 61.27208499999999702</w:t>
            </w:r>
          </w:p>
        </w:tc>
        <w:tc>
          <w:tcPr>
            <w:tcW w:w="1785" w:type="dxa"/>
            <w:shd w:val="clear" w:color="auto" w:fill="auto"/>
            <w:vAlign w:val="center"/>
            <w:hideMark/>
          </w:tcPr>
          <w:p w14:paraId="35C371D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Морошка</w:t>
            </w:r>
          </w:p>
        </w:tc>
        <w:tc>
          <w:tcPr>
            <w:tcW w:w="2254" w:type="dxa"/>
            <w:shd w:val="clear" w:color="auto" w:fill="auto"/>
            <w:vAlign w:val="center"/>
            <w:hideMark/>
          </w:tcPr>
          <w:p w14:paraId="25F3C7D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Араткрская</w:t>
            </w:r>
          </w:p>
        </w:tc>
        <w:tc>
          <w:tcPr>
            <w:tcW w:w="959" w:type="dxa"/>
            <w:shd w:val="clear" w:color="auto" w:fill="auto"/>
            <w:vAlign w:val="center"/>
            <w:hideMark/>
          </w:tcPr>
          <w:p w14:paraId="1446181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6016D86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77A0F5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0AC31F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9066A2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6238A0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1C72EE0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02196C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68D9F782" w14:textId="77777777" w:rsidTr="00827C84">
        <w:trPr>
          <w:trHeight w:val="20"/>
        </w:trPr>
        <w:tc>
          <w:tcPr>
            <w:tcW w:w="486" w:type="dxa"/>
            <w:shd w:val="clear" w:color="auto" w:fill="auto"/>
            <w:vAlign w:val="center"/>
            <w:hideMark/>
          </w:tcPr>
          <w:p w14:paraId="3AD0AE2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34</w:t>
            </w:r>
          </w:p>
        </w:tc>
        <w:tc>
          <w:tcPr>
            <w:tcW w:w="2166" w:type="dxa"/>
            <w:shd w:val="clear" w:color="auto" w:fill="auto"/>
            <w:vAlign w:val="center"/>
            <w:hideMark/>
          </w:tcPr>
          <w:p w14:paraId="72B58134"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63.37661097803054133 61.26754403564937235</w:t>
            </w:r>
          </w:p>
        </w:tc>
        <w:tc>
          <w:tcPr>
            <w:tcW w:w="1785" w:type="dxa"/>
            <w:shd w:val="clear" w:color="auto" w:fill="auto"/>
            <w:vAlign w:val="center"/>
            <w:hideMark/>
          </w:tcPr>
          <w:p w14:paraId="382A97D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Котлован-Озерный</w:t>
            </w:r>
          </w:p>
        </w:tc>
        <w:tc>
          <w:tcPr>
            <w:tcW w:w="2254" w:type="dxa"/>
            <w:shd w:val="clear" w:color="auto" w:fill="auto"/>
            <w:vAlign w:val="center"/>
            <w:hideMark/>
          </w:tcPr>
          <w:p w14:paraId="550FAE9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55AA3D2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7EFA1BD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C0B43A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372E2B4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13E96E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592F4B5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66B4B3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D322C4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5BDE5BCA" w14:textId="77777777" w:rsidTr="00827C84">
        <w:trPr>
          <w:trHeight w:val="20"/>
        </w:trPr>
        <w:tc>
          <w:tcPr>
            <w:tcW w:w="486" w:type="dxa"/>
            <w:shd w:val="clear" w:color="auto" w:fill="auto"/>
            <w:vAlign w:val="center"/>
            <w:hideMark/>
          </w:tcPr>
          <w:p w14:paraId="0CF9344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35</w:t>
            </w:r>
          </w:p>
        </w:tc>
        <w:tc>
          <w:tcPr>
            <w:tcW w:w="2166" w:type="dxa"/>
            <w:shd w:val="clear" w:color="auto" w:fill="auto"/>
            <w:vAlign w:val="center"/>
            <w:hideMark/>
          </w:tcPr>
          <w:p w14:paraId="4F568F6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63.37620656170557254 61.26751740397594403</w:t>
            </w:r>
          </w:p>
        </w:tc>
        <w:tc>
          <w:tcPr>
            <w:tcW w:w="1785" w:type="dxa"/>
            <w:shd w:val="clear" w:color="auto" w:fill="auto"/>
            <w:vAlign w:val="center"/>
            <w:hideMark/>
          </w:tcPr>
          <w:p w14:paraId="46C7806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Котлован-Озерный</w:t>
            </w:r>
          </w:p>
        </w:tc>
        <w:tc>
          <w:tcPr>
            <w:tcW w:w="2254" w:type="dxa"/>
            <w:shd w:val="clear" w:color="auto" w:fill="auto"/>
            <w:vAlign w:val="center"/>
            <w:hideMark/>
          </w:tcPr>
          <w:p w14:paraId="6E9625D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11379AC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1D3A8CB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A34B43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2F3D37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5F0367D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20B4BD5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50D08F9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6C217DA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33039202" w14:textId="77777777" w:rsidTr="00827C84">
        <w:trPr>
          <w:trHeight w:val="20"/>
        </w:trPr>
        <w:tc>
          <w:tcPr>
            <w:tcW w:w="486" w:type="dxa"/>
            <w:shd w:val="clear" w:color="auto" w:fill="auto"/>
            <w:vAlign w:val="center"/>
            <w:hideMark/>
          </w:tcPr>
          <w:p w14:paraId="7C74326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2166" w:type="dxa"/>
            <w:shd w:val="clear" w:color="auto" w:fill="auto"/>
            <w:vAlign w:val="center"/>
            <w:hideMark/>
          </w:tcPr>
          <w:p w14:paraId="10BF0B24"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63.38256069999999909 61.26180939999999708</w:t>
            </w:r>
          </w:p>
        </w:tc>
        <w:tc>
          <w:tcPr>
            <w:tcW w:w="1785" w:type="dxa"/>
            <w:shd w:val="clear" w:color="auto" w:fill="auto"/>
            <w:vAlign w:val="center"/>
            <w:hideMark/>
          </w:tcPr>
          <w:p w14:paraId="0C1B16A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Электрон</w:t>
            </w:r>
          </w:p>
        </w:tc>
        <w:tc>
          <w:tcPr>
            <w:tcW w:w="2254" w:type="dxa"/>
            <w:shd w:val="clear" w:color="auto" w:fill="auto"/>
            <w:vAlign w:val="center"/>
            <w:hideMark/>
          </w:tcPr>
          <w:p w14:paraId="0640F5D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0522EAA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2791DEF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2222933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2375E89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D68B34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4B1D2F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24F79F2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AA18F4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5427014" w14:textId="77777777" w:rsidTr="00827C84">
        <w:trPr>
          <w:trHeight w:val="20"/>
        </w:trPr>
        <w:tc>
          <w:tcPr>
            <w:tcW w:w="486" w:type="dxa"/>
            <w:shd w:val="clear" w:color="auto" w:fill="auto"/>
            <w:vAlign w:val="center"/>
            <w:hideMark/>
          </w:tcPr>
          <w:p w14:paraId="2B05151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37</w:t>
            </w:r>
          </w:p>
        </w:tc>
        <w:tc>
          <w:tcPr>
            <w:tcW w:w="2166" w:type="dxa"/>
            <w:shd w:val="clear" w:color="auto" w:fill="auto"/>
            <w:vAlign w:val="center"/>
            <w:hideMark/>
          </w:tcPr>
          <w:p w14:paraId="7D060BC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63.38297380000000203 61.26159359999999765</w:t>
            </w:r>
          </w:p>
        </w:tc>
        <w:tc>
          <w:tcPr>
            <w:tcW w:w="1785" w:type="dxa"/>
            <w:shd w:val="clear" w:color="auto" w:fill="auto"/>
            <w:vAlign w:val="center"/>
            <w:hideMark/>
          </w:tcPr>
          <w:p w14:paraId="6BFFEDD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Березка</w:t>
            </w:r>
          </w:p>
        </w:tc>
        <w:tc>
          <w:tcPr>
            <w:tcW w:w="2254" w:type="dxa"/>
            <w:shd w:val="clear" w:color="auto" w:fill="auto"/>
            <w:vAlign w:val="center"/>
            <w:hideMark/>
          </w:tcPr>
          <w:p w14:paraId="54547C2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482C4B7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6658303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03F280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1EF007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8F194F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6EDC44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A903A0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A0DFA2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0626985" w14:textId="77777777" w:rsidTr="00827C84">
        <w:trPr>
          <w:trHeight w:val="20"/>
        </w:trPr>
        <w:tc>
          <w:tcPr>
            <w:tcW w:w="486" w:type="dxa"/>
            <w:shd w:val="clear" w:color="auto" w:fill="auto"/>
            <w:vAlign w:val="center"/>
            <w:hideMark/>
          </w:tcPr>
          <w:p w14:paraId="00D274C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2166" w:type="dxa"/>
            <w:shd w:val="clear" w:color="auto" w:fill="auto"/>
            <w:vAlign w:val="center"/>
            <w:hideMark/>
          </w:tcPr>
          <w:p w14:paraId="24D7A58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63.38096720000000062 61.26335170000000119</w:t>
            </w:r>
          </w:p>
        </w:tc>
        <w:tc>
          <w:tcPr>
            <w:tcW w:w="1785" w:type="dxa"/>
            <w:shd w:val="clear" w:color="auto" w:fill="auto"/>
            <w:vAlign w:val="center"/>
            <w:hideMark/>
          </w:tcPr>
          <w:p w14:paraId="7FF609B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Белые росы 2</w:t>
            </w:r>
          </w:p>
        </w:tc>
        <w:tc>
          <w:tcPr>
            <w:tcW w:w="2254" w:type="dxa"/>
            <w:shd w:val="clear" w:color="auto" w:fill="auto"/>
            <w:vAlign w:val="center"/>
            <w:hideMark/>
          </w:tcPr>
          <w:p w14:paraId="1CDF25A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37B55A0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434AB16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2383A7F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CD04EE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E6FE46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1599761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B543F2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2A086DA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705E6F79" w14:textId="77777777" w:rsidTr="00827C84">
        <w:trPr>
          <w:trHeight w:val="20"/>
        </w:trPr>
        <w:tc>
          <w:tcPr>
            <w:tcW w:w="486" w:type="dxa"/>
            <w:shd w:val="clear" w:color="auto" w:fill="auto"/>
            <w:vAlign w:val="center"/>
            <w:hideMark/>
          </w:tcPr>
          <w:p w14:paraId="7A76D75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39</w:t>
            </w:r>
          </w:p>
        </w:tc>
        <w:tc>
          <w:tcPr>
            <w:tcW w:w="2166" w:type="dxa"/>
            <w:shd w:val="clear" w:color="auto" w:fill="auto"/>
            <w:vAlign w:val="center"/>
            <w:hideMark/>
          </w:tcPr>
          <w:p w14:paraId="3C306ED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63.37884110000000248 61.2652762000000024</w:t>
            </w:r>
          </w:p>
        </w:tc>
        <w:tc>
          <w:tcPr>
            <w:tcW w:w="1785" w:type="dxa"/>
            <w:shd w:val="clear" w:color="auto" w:fill="auto"/>
            <w:vAlign w:val="center"/>
            <w:hideMark/>
          </w:tcPr>
          <w:p w14:paraId="2918EB2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Белые Росы1</w:t>
            </w:r>
          </w:p>
        </w:tc>
        <w:tc>
          <w:tcPr>
            <w:tcW w:w="2254" w:type="dxa"/>
            <w:shd w:val="clear" w:color="auto" w:fill="auto"/>
            <w:vAlign w:val="center"/>
            <w:hideMark/>
          </w:tcPr>
          <w:p w14:paraId="3C02D23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53489DD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23DD257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75F31B9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A75ABF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5F5333B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15F3DF8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7D3150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7DACFB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361AD7B" w14:textId="77777777" w:rsidTr="00827C84">
        <w:trPr>
          <w:trHeight w:val="20"/>
        </w:trPr>
        <w:tc>
          <w:tcPr>
            <w:tcW w:w="486" w:type="dxa"/>
            <w:shd w:val="clear" w:color="auto" w:fill="auto"/>
            <w:vAlign w:val="center"/>
            <w:hideMark/>
          </w:tcPr>
          <w:p w14:paraId="71E75B4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2166" w:type="dxa"/>
            <w:shd w:val="clear" w:color="auto" w:fill="auto"/>
            <w:vAlign w:val="center"/>
            <w:hideMark/>
          </w:tcPr>
          <w:p w14:paraId="53A6C45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63.37352020000000152 61.27004929999999661</w:t>
            </w:r>
          </w:p>
        </w:tc>
        <w:tc>
          <w:tcPr>
            <w:tcW w:w="1785" w:type="dxa"/>
            <w:shd w:val="clear" w:color="auto" w:fill="auto"/>
            <w:vAlign w:val="center"/>
            <w:hideMark/>
          </w:tcPr>
          <w:p w14:paraId="3FC6DA9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Морошка 2, Практикум</w:t>
            </w:r>
          </w:p>
        </w:tc>
        <w:tc>
          <w:tcPr>
            <w:tcW w:w="2254" w:type="dxa"/>
            <w:shd w:val="clear" w:color="auto" w:fill="auto"/>
            <w:vAlign w:val="center"/>
            <w:hideMark/>
          </w:tcPr>
          <w:p w14:paraId="4ABD2B1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562B402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54495C2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1D62312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B04298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49B974F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AC8CA3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401CF4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479E56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08032675" w14:textId="77777777" w:rsidTr="00827C84">
        <w:trPr>
          <w:trHeight w:val="20"/>
        </w:trPr>
        <w:tc>
          <w:tcPr>
            <w:tcW w:w="486" w:type="dxa"/>
            <w:shd w:val="clear" w:color="auto" w:fill="auto"/>
            <w:vAlign w:val="center"/>
            <w:hideMark/>
          </w:tcPr>
          <w:p w14:paraId="2549091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41</w:t>
            </w:r>
          </w:p>
        </w:tc>
        <w:tc>
          <w:tcPr>
            <w:tcW w:w="2166" w:type="dxa"/>
            <w:shd w:val="clear" w:color="auto" w:fill="auto"/>
            <w:vAlign w:val="center"/>
            <w:hideMark/>
          </w:tcPr>
          <w:p w14:paraId="7DEECD8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63.35918629999999752 61.30193129999999968</w:t>
            </w:r>
          </w:p>
        </w:tc>
        <w:tc>
          <w:tcPr>
            <w:tcW w:w="1785" w:type="dxa"/>
            <w:shd w:val="clear" w:color="auto" w:fill="auto"/>
            <w:vAlign w:val="center"/>
            <w:hideMark/>
          </w:tcPr>
          <w:p w14:paraId="4D4EF4B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5-й микрорайон</w:t>
            </w:r>
          </w:p>
        </w:tc>
        <w:tc>
          <w:tcPr>
            <w:tcW w:w="2254" w:type="dxa"/>
            <w:shd w:val="clear" w:color="auto" w:fill="auto"/>
            <w:vAlign w:val="center"/>
            <w:hideMark/>
          </w:tcPr>
          <w:p w14:paraId="690F713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Декабристов</w:t>
            </w:r>
          </w:p>
        </w:tc>
        <w:tc>
          <w:tcPr>
            <w:tcW w:w="959" w:type="dxa"/>
            <w:shd w:val="clear" w:color="auto" w:fill="auto"/>
            <w:vAlign w:val="center"/>
            <w:hideMark/>
          </w:tcPr>
          <w:p w14:paraId="107634A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21CF9C7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34B1CC2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23F2E9D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39018A8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B2BA04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23B091B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7D3161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7C41E4B1" w14:textId="77777777" w:rsidTr="00827C84">
        <w:trPr>
          <w:trHeight w:val="20"/>
        </w:trPr>
        <w:tc>
          <w:tcPr>
            <w:tcW w:w="486" w:type="dxa"/>
            <w:shd w:val="clear" w:color="auto" w:fill="auto"/>
            <w:vAlign w:val="center"/>
            <w:hideMark/>
          </w:tcPr>
          <w:p w14:paraId="7BE70F8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42</w:t>
            </w:r>
          </w:p>
        </w:tc>
        <w:tc>
          <w:tcPr>
            <w:tcW w:w="2166" w:type="dxa"/>
            <w:shd w:val="clear" w:color="auto" w:fill="auto"/>
            <w:vAlign w:val="center"/>
            <w:hideMark/>
          </w:tcPr>
          <w:p w14:paraId="6A4B6A4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63.35869280000000003 61.30207089999999681</w:t>
            </w:r>
          </w:p>
        </w:tc>
        <w:tc>
          <w:tcPr>
            <w:tcW w:w="1785" w:type="dxa"/>
            <w:shd w:val="clear" w:color="auto" w:fill="auto"/>
            <w:vAlign w:val="center"/>
            <w:hideMark/>
          </w:tcPr>
          <w:p w14:paraId="6A394DD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5-й микрорайон</w:t>
            </w:r>
          </w:p>
        </w:tc>
        <w:tc>
          <w:tcPr>
            <w:tcW w:w="2254" w:type="dxa"/>
            <w:shd w:val="clear" w:color="auto" w:fill="auto"/>
            <w:vAlign w:val="center"/>
            <w:hideMark/>
          </w:tcPr>
          <w:p w14:paraId="336CB48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Декабристов</w:t>
            </w:r>
          </w:p>
        </w:tc>
        <w:tc>
          <w:tcPr>
            <w:tcW w:w="959" w:type="dxa"/>
            <w:shd w:val="clear" w:color="auto" w:fill="auto"/>
            <w:vAlign w:val="center"/>
            <w:hideMark/>
          </w:tcPr>
          <w:p w14:paraId="6C55B2E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2EBDDD7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4E57D3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3300704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32E1405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66D576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2BBF5E3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678F371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35189402" w14:textId="77777777" w:rsidTr="00827C84">
        <w:trPr>
          <w:trHeight w:val="20"/>
        </w:trPr>
        <w:tc>
          <w:tcPr>
            <w:tcW w:w="486" w:type="dxa"/>
            <w:shd w:val="clear" w:color="auto" w:fill="auto"/>
            <w:vAlign w:val="center"/>
            <w:hideMark/>
          </w:tcPr>
          <w:p w14:paraId="06EF4AF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43</w:t>
            </w:r>
          </w:p>
        </w:tc>
        <w:tc>
          <w:tcPr>
            <w:tcW w:w="2166" w:type="dxa"/>
            <w:shd w:val="clear" w:color="auto" w:fill="auto"/>
            <w:vAlign w:val="center"/>
            <w:hideMark/>
          </w:tcPr>
          <w:p w14:paraId="251CD34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63.3435600999999977 61.30653420000000153</w:t>
            </w:r>
          </w:p>
        </w:tc>
        <w:tc>
          <w:tcPr>
            <w:tcW w:w="1785" w:type="dxa"/>
            <w:shd w:val="clear" w:color="auto" w:fill="auto"/>
            <w:vAlign w:val="center"/>
            <w:hideMark/>
          </w:tcPr>
          <w:p w14:paraId="5DE339C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30 лет ТТГ</w:t>
            </w:r>
          </w:p>
        </w:tc>
        <w:tc>
          <w:tcPr>
            <w:tcW w:w="2254" w:type="dxa"/>
            <w:shd w:val="clear" w:color="auto" w:fill="auto"/>
            <w:vAlign w:val="center"/>
            <w:hideMark/>
          </w:tcPr>
          <w:p w14:paraId="712CEE2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Газовиков</w:t>
            </w:r>
          </w:p>
        </w:tc>
        <w:tc>
          <w:tcPr>
            <w:tcW w:w="959" w:type="dxa"/>
            <w:shd w:val="clear" w:color="auto" w:fill="auto"/>
            <w:vAlign w:val="center"/>
            <w:hideMark/>
          </w:tcPr>
          <w:p w14:paraId="63B8F3A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496760C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DF94ED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05395E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1AAB76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2D4AC74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28CAF2D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CD3D17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0C315DD" w14:textId="77777777" w:rsidTr="00827C84">
        <w:trPr>
          <w:trHeight w:val="20"/>
        </w:trPr>
        <w:tc>
          <w:tcPr>
            <w:tcW w:w="486" w:type="dxa"/>
            <w:shd w:val="clear" w:color="auto" w:fill="auto"/>
            <w:vAlign w:val="center"/>
            <w:hideMark/>
          </w:tcPr>
          <w:p w14:paraId="0AF2E44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44</w:t>
            </w:r>
          </w:p>
        </w:tc>
        <w:tc>
          <w:tcPr>
            <w:tcW w:w="2166" w:type="dxa"/>
            <w:shd w:val="clear" w:color="auto" w:fill="auto"/>
            <w:vAlign w:val="center"/>
            <w:hideMark/>
          </w:tcPr>
          <w:p w14:paraId="232C193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63.3418806000000032 61.30762889999999743</w:t>
            </w:r>
          </w:p>
        </w:tc>
        <w:tc>
          <w:tcPr>
            <w:tcW w:w="1785" w:type="dxa"/>
            <w:shd w:val="clear" w:color="auto" w:fill="auto"/>
            <w:vAlign w:val="center"/>
            <w:hideMark/>
          </w:tcPr>
          <w:p w14:paraId="6DD006E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30 лет ТТГ</w:t>
            </w:r>
          </w:p>
        </w:tc>
        <w:tc>
          <w:tcPr>
            <w:tcW w:w="2254" w:type="dxa"/>
            <w:shd w:val="clear" w:color="auto" w:fill="auto"/>
            <w:vAlign w:val="center"/>
            <w:hideMark/>
          </w:tcPr>
          <w:p w14:paraId="60A5C76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Газовиков</w:t>
            </w:r>
          </w:p>
        </w:tc>
        <w:tc>
          <w:tcPr>
            <w:tcW w:w="959" w:type="dxa"/>
            <w:shd w:val="clear" w:color="auto" w:fill="auto"/>
            <w:vAlign w:val="center"/>
            <w:hideMark/>
          </w:tcPr>
          <w:p w14:paraId="52DF7B1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6281A51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22A7B36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169B6CC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63A83A9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7DCDD8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7F2BEEC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374BEA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5DCF55E7" w14:textId="77777777" w:rsidTr="00827C84">
        <w:trPr>
          <w:trHeight w:val="20"/>
        </w:trPr>
        <w:tc>
          <w:tcPr>
            <w:tcW w:w="486" w:type="dxa"/>
            <w:shd w:val="clear" w:color="auto" w:fill="auto"/>
            <w:vAlign w:val="center"/>
            <w:hideMark/>
          </w:tcPr>
          <w:p w14:paraId="172A892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45</w:t>
            </w:r>
          </w:p>
        </w:tc>
        <w:tc>
          <w:tcPr>
            <w:tcW w:w="2166" w:type="dxa"/>
            <w:shd w:val="clear" w:color="auto" w:fill="auto"/>
            <w:vAlign w:val="center"/>
            <w:hideMark/>
          </w:tcPr>
          <w:p w14:paraId="55DCEDD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63.37242189999999908 61.27104729999999932</w:t>
            </w:r>
          </w:p>
        </w:tc>
        <w:tc>
          <w:tcPr>
            <w:tcW w:w="1785" w:type="dxa"/>
            <w:shd w:val="clear" w:color="auto" w:fill="auto"/>
            <w:vAlign w:val="center"/>
            <w:hideMark/>
          </w:tcPr>
          <w:p w14:paraId="179D4C4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Морошка 1, Тупиковая</w:t>
            </w:r>
          </w:p>
        </w:tc>
        <w:tc>
          <w:tcPr>
            <w:tcW w:w="2254" w:type="dxa"/>
            <w:shd w:val="clear" w:color="auto" w:fill="auto"/>
            <w:vAlign w:val="center"/>
            <w:hideMark/>
          </w:tcPr>
          <w:p w14:paraId="08847E0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959" w:type="dxa"/>
            <w:shd w:val="clear" w:color="auto" w:fill="auto"/>
            <w:vAlign w:val="center"/>
            <w:hideMark/>
          </w:tcPr>
          <w:p w14:paraId="5DE4003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0EE98C9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30C21B7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21A4BC6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47DCDE9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7F54F80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79BC6AA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C546C6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6B028526" w14:textId="77777777" w:rsidTr="00827C84">
        <w:trPr>
          <w:trHeight w:val="20"/>
        </w:trPr>
        <w:tc>
          <w:tcPr>
            <w:tcW w:w="486" w:type="dxa"/>
            <w:shd w:val="clear" w:color="auto" w:fill="auto"/>
            <w:vAlign w:val="center"/>
            <w:hideMark/>
          </w:tcPr>
          <w:p w14:paraId="761F586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46</w:t>
            </w:r>
          </w:p>
        </w:tc>
        <w:tc>
          <w:tcPr>
            <w:tcW w:w="2166" w:type="dxa"/>
            <w:shd w:val="clear" w:color="auto" w:fill="auto"/>
            <w:vAlign w:val="center"/>
            <w:hideMark/>
          </w:tcPr>
          <w:p w14:paraId="2B8E7CC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63.34306120000000107 61.31249869999999902</w:t>
            </w:r>
          </w:p>
        </w:tc>
        <w:tc>
          <w:tcPr>
            <w:tcW w:w="1785" w:type="dxa"/>
            <w:shd w:val="clear" w:color="auto" w:fill="auto"/>
            <w:vAlign w:val="center"/>
            <w:hideMark/>
          </w:tcPr>
          <w:p w14:paraId="145665D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ГИБДД</w:t>
            </w:r>
          </w:p>
        </w:tc>
        <w:tc>
          <w:tcPr>
            <w:tcW w:w="2254" w:type="dxa"/>
            <w:shd w:val="clear" w:color="auto" w:fill="auto"/>
            <w:vAlign w:val="center"/>
            <w:hideMark/>
          </w:tcPr>
          <w:p w14:paraId="518CD63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Толстого</w:t>
            </w:r>
          </w:p>
        </w:tc>
        <w:tc>
          <w:tcPr>
            <w:tcW w:w="959" w:type="dxa"/>
            <w:shd w:val="clear" w:color="auto" w:fill="auto"/>
            <w:vAlign w:val="center"/>
            <w:hideMark/>
          </w:tcPr>
          <w:p w14:paraId="2304082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6CB89A4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10369C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AFE35A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55E697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1200FF6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B51FD7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23756DD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76216B70" w14:textId="77777777" w:rsidTr="00827C84">
        <w:trPr>
          <w:trHeight w:val="20"/>
        </w:trPr>
        <w:tc>
          <w:tcPr>
            <w:tcW w:w="486" w:type="dxa"/>
            <w:shd w:val="clear" w:color="auto" w:fill="auto"/>
            <w:vAlign w:val="center"/>
            <w:hideMark/>
          </w:tcPr>
          <w:p w14:paraId="5ABAF2A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47</w:t>
            </w:r>
          </w:p>
        </w:tc>
        <w:tc>
          <w:tcPr>
            <w:tcW w:w="2166" w:type="dxa"/>
            <w:shd w:val="clear" w:color="auto" w:fill="auto"/>
            <w:vAlign w:val="center"/>
            <w:hideMark/>
          </w:tcPr>
          <w:p w14:paraId="50FC91A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63.34498570000000228 61.31287720000000263</w:t>
            </w:r>
          </w:p>
        </w:tc>
        <w:tc>
          <w:tcPr>
            <w:tcW w:w="1785" w:type="dxa"/>
            <w:shd w:val="clear" w:color="auto" w:fill="auto"/>
            <w:vAlign w:val="center"/>
            <w:hideMark/>
          </w:tcPr>
          <w:p w14:paraId="046D172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КСЗН</w:t>
            </w:r>
          </w:p>
        </w:tc>
        <w:tc>
          <w:tcPr>
            <w:tcW w:w="2254" w:type="dxa"/>
            <w:shd w:val="clear" w:color="auto" w:fill="auto"/>
            <w:vAlign w:val="center"/>
            <w:hideMark/>
          </w:tcPr>
          <w:p w14:paraId="681DF85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Толстого</w:t>
            </w:r>
          </w:p>
        </w:tc>
        <w:tc>
          <w:tcPr>
            <w:tcW w:w="959" w:type="dxa"/>
            <w:shd w:val="clear" w:color="auto" w:fill="auto"/>
            <w:vAlign w:val="center"/>
            <w:hideMark/>
          </w:tcPr>
          <w:p w14:paraId="60CC7B1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1F9B13A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B4C94A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3F0897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1DD755A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8FEC2C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10846DC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374E27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DBA51DA" w14:textId="77777777" w:rsidTr="00827C84">
        <w:trPr>
          <w:trHeight w:val="20"/>
        </w:trPr>
        <w:tc>
          <w:tcPr>
            <w:tcW w:w="486" w:type="dxa"/>
            <w:shd w:val="clear" w:color="auto" w:fill="auto"/>
            <w:vAlign w:val="center"/>
            <w:hideMark/>
          </w:tcPr>
          <w:p w14:paraId="7B2390F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48</w:t>
            </w:r>
          </w:p>
        </w:tc>
        <w:tc>
          <w:tcPr>
            <w:tcW w:w="2166" w:type="dxa"/>
            <w:shd w:val="clear" w:color="auto" w:fill="auto"/>
            <w:vAlign w:val="center"/>
            <w:hideMark/>
          </w:tcPr>
          <w:p w14:paraId="1E7D0F2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63.34985520000000037 61.31097030000000103</w:t>
            </w:r>
          </w:p>
        </w:tc>
        <w:tc>
          <w:tcPr>
            <w:tcW w:w="1785" w:type="dxa"/>
            <w:shd w:val="clear" w:color="auto" w:fill="auto"/>
            <w:vAlign w:val="center"/>
            <w:hideMark/>
          </w:tcPr>
          <w:p w14:paraId="3EBB004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Гор. Газ</w:t>
            </w:r>
          </w:p>
        </w:tc>
        <w:tc>
          <w:tcPr>
            <w:tcW w:w="2254" w:type="dxa"/>
            <w:shd w:val="clear" w:color="auto" w:fill="auto"/>
            <w:vAlign w:val="center"/>
            <w:hideMark/>
          </w:tcPr>
          <w:p w14:paraId="27070EC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Студенческая</w:t>
            </w:r>
          </w:p>
        </w:tc>
        <w:tc>
          <w:tcPr>
            <w:tcW w:w="959" w:type="dxa"/>
            <w:shd w:val="clear" w:color="auto" w:fill="auto"/>
            <w:vAlign w:val="center"/>
            <w:hideMark/>
          </w:tcPr>
          <w:p w14:paraId="54CE670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0D53014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465188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56A9FB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167D79C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6B4D85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2DBC19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39F9F9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76E1746D" w14:textId="77777777" w:rsidTr="00827C84">
        <w:trPr>
          <w:trHeight w:val="20"/>
        </w:trPr>
        <w:tc>
          <w:tcPr>
            <w:tcW w:w="486" w:type="dxa"/>
            <w:shd w:val="clear" w:color="auto" w:fill="auto"/>
            <w:vAlign w:val="center"/>
            <w:hideMark/>
          </w:tcPr>
          <w:p w14:paraId="0FE2E48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49</w:t>
            </w:r>
          </w:p>
        </w:tc>
        <w:tc>
          <w:tcPr>
            <w:tcW w:w="2166" w:type="dxa"/>
            <w:shd w:val="clear" w:color="auto" w:fill="auto"/>
            <w:vAlign w:val="center"/>
            <w:hideMark/>
          </w:tcPr>
          <w:p w14:paraId="0E66AC3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63.35511840000000205 61.31024899999999889</w:t>
            </w:r>
          </w:p>
        </w:tc>
        <w:tc>
          <w:tcPr>
            <w:tcW w:w="1785" w:type="dxa"/>
            <w:shd w:val="clear" w:color="auto" w:fill="auto"/>
            <w:vAlign w:val="center"/>
            <w:hideMark/>
          </w:tcPr>
          <w:p w14:paraId="13E9C6A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Лидия</w:t>
            </w:r>
          </w:p>
        </w:tc>
        <w:tc>
          <w:tcPr>
            <w:tcW w:w="2254" w:type="dxa"/>
            <w:shd w:val="clear" w:color="auto" w:fill="auto"/>
            <w:vAlign w:val="center"/>
            <w:hideMark/>
          </w:tcPr>
          <w:p w14:paraId="0A75994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959" w:type="dxa"/>
            <w:shd w:val="clear" w:color="auto" w:fill="auto"/>
            <w:vAlign w:val="center"/>
            <w:hideMark/>
          </w:tcPr>
          <w:p w14:paraId="5C8618A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1F6B982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DB9DF5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EB938F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2CC007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73B157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60B4866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895D38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363AE06B" w14:textId="77777777" w:rsidTr="00827C84">
        <w:trPr>
          <w:trHeight w:val="20"/>
        </w:trPr>
        <w:tc>
          <w:tcPr>
            <w:tcW w:w="486" w:type="dxa"/>
            <w:shd w:val="clear" w:color="auto" w:fill="auto"/>
            <w:vAlign w:val="center"/>
            <w:hideMark/>
          </w:tcPr>
          <w:p w14:paraId="423C803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2166" w:type="dxa"/>
            <w:shd w:val="clear" w:color="auto" w:fill="auto"/>
            <w:vAlign w:val="center"/>
            <w:hideMark/>
          </w:tcPr>
          <w:p w14:paraId="2610B41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63.35332400000000064 61.30987429999999705</w:t>
            </w:r>
          </w:p>
        </w:tc>
        <w:tc>
          <w:tcPr>
            <w:tcW w:w="1785" w:type="dxa"/>
            <w:shd w:val="clear" w:color="auto" w:fill="auto"/>
            <w:vAlign w:val="center"/>
            <w:hideMark/>
          </w:tcPr>
          <w:p w14:paraId="69D9FA4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Лидия</w:t>
            </w:r>
          </w:p>
        </w:tc>
        <w:tc>
          <w:tcPr>
            <w:tcW w:w="2254" w:type="dxa"/>
            <w:shd w:val="clear" w:color="auto" w:fill="auto"/>
            <w:vAlign w:val="center"/>
            <w:hideMark/>
          </w:tcPr>
          <w:p w14:paraId="6A641FE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959" w:type="dxa"/>
            <w:shd w:val="clear" w:color="auto" w:fill="auto"/>
            <w:vAlign w:val="center"/>
            <w:hideMark/>
          </w:tcPr>
          <w:p w14:paraId="1E29E40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481C951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B914D7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05545C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426235E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CBA1C7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1AE289E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7FD1FF4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55AFDB3A" w14:textId="77777777" w:rsidTr="00827C84">
        <w:trPr>
          <w:trHeight w:val="20"/>
        </w:trPr>
        <w:tc>
          <w:tcPr>
            <w:tcW w:w="486" w:type="dxa"/>
            <w:shd w:val="clear" w:color="auto" w:fill="auto"/>
            <w:vAlign w:val="center"/>
            <w:hideMark/>
          </w:tcPr>
          <w:p w14:paraId="0BC0478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51</w:t>
            </w:r>
          </w:p>
        </w:tc>
        <w:tc>
          <w:tcPr>
            <w:tcW w:w="2166" w:type="dxa"/>
            <w:shd w:val="clear" w:color="auto" w:fill="auto"/>
            <w:vAlign w:val="center"/>
            <w:hideMark/>
          </w:tcPr>
          <w:p w14:paraId="6A84098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63.35898610000000275 61.31160609999999878</w:t>
            </w:r>
          </w:p>
        </w:tc>
        <w:tc>
          <w:tcPr>
            <w:tcW w:w="1785" w:type="dxa"/>
            <w:shd w:val="clear" w:color="auto" w:fill="auto"/>
            <w:vAlign w:val="center"/>
            <w:hideMark/>
          </w:tcPr>
          <w:p w14:paraId="666DC4C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Смена</w:t>
            </w:r>
          </w:p>
        </w:tc>
        <w:tc>
          <w:tcPr>
            <w:tcW w:w="2254" w:type="dxa"/>
            <w:shd w:val="clear" w:color="auto" w:fill="auto"/>
            <w:vAlign w:val="center"/>
            <w:hideMark/>
          </w:tcPr>
          <w:p w14:paraId="1C22C62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959" w:type="dxa"/>
            <w:shd w:val="clear" w:color="auto" w:fill="auto"/>
            <w:vAlign w:val="center"/>
            <w:hideMark/>
          </w:tcPr>
          <w:p w14:paraId="7D17D6E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169C198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7D8B760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A3CCB2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394A8FE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7C7E761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1A862C6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2862144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0A5B284B" w14:textId="77777777" w:rsidTr="00827C84">
        <w:trPr>
          <w:trHeight w:val="20"/>
        </w:trPr>
        <w:tc>
          <w:tcPr>
            <w:tcW w:w="486" w:type="dxa"/>
            <w:shd w:val="clear" w:color="auto" w:fill="auto"/>
            <w:vAlign w:val="center"/>
            <w:hideMark/>
          </w:tcPr>
          <w:p w14:paraId="567A233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52</w:t>
            </w:r>
          </w:p>
        </w:tc>
        <w:tc>
          <w:tcPr>
            <w:tcW w:w="2166" w:type="dxa"/>
            <w:shd w:val="clear" w:color="auto" w:fill="auto"/>
            <w:vAlign w:val="center"/>
            <w:hideMark/>
          </w:tcPr>
          <w:p w14:paraId="26A5414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63.35988460000000089 61.31173880000000054</w:t>
            </w:r>
          </w:p>
        </w:tc>
        <w:tc>
          <w:tcPr>
            <w:tcW w:w="1785" w:type="dxa"/>
            <w:shd w:val="clear" w:color="auto" w:fill="auto"/>
            <w:vAlign w:val="center"/>
            <w:hideMark/>
          </w:tcPr>
          <w:p w14:paraId="2CC6344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Сибиряк</w:t>
            </w:r>
          </w:p>
        </w:tc>
        <w:tc>
          <w:tcPr>
            <w:tcW w:w="2254" w:type="dxa"/>
            <w:shd w:val="clear" w:color="auto" w:fill="auto"/>
            <w:vAlign w:val="center"/>
            <w:hideMark/>
          </w:tcPr>
          <w:p w14:paraId="4ACF9E4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959" w:type="dxa"/>
            <w:shd w:val="clear" w:color="auto" w:fill="auto"/>
            <w:vAlign w:val="center"/>
            <w:hideMark/>
          </w:tcPr>
          <w:p w14:paraId="19F886A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6E53761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2E6F32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410AF70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5CB4D6C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209FC84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2CD3835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96387B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785FDD01" w14:textId="77777777" w:rsidTr="00827C84">
        <w:trPr>
          <w:trHeight w:val="20"/>
        </w:trPr>
        <w:tc>
          <w:tcPr>
            <w:tcW w:w="486" w:type="dxa"/>
            <w:shd w:val="clear" w:color="auto" w:fill="auto"/>
            <w:vAlign w:val="center"/>
            <w:hideMark/>
          </w:tcPr>
          <w:p w14:paraId="6625756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53</w:t>
            </w:r>
          </w:p>
        </w:tc>
        <w:tc>
          <w:tcPr>
            <w:tcW w:w="2166" w:type="dxa"/>
            <w:shd w:val="clear" w:color="auto" w:fill="auto"/>
            <w:vAlign w:val="center"/>
            <w:hideMark/>
          </w:tcPr>
          <w:p w14:paraId="4616A89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63.36638909999999925 61.31366630000000129</w:t>
            </w:r>
          </w:p>
        </w:tc>
        <w:tc>
          <w:tcPr>
            <w:tcW w:w="1785" w:type="dxa"/>
            <w:shd w:val="clear" w:color="auto" w:fill="auto"/>
            <w:vAlign w:val="center"/>
            <w:hideMark/>
          </w:tcPr>
          <w:p w14:paraId="6E4DB7F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Сбербанк</w:t>
            </w:r>
          </w:p>
        </w:tc>
        <w:tc>
          <w:tcPr>
            <w:tcW w:w="2254" w:type="dxa"/>
            <w:shd w:val="clear" w:color="auto" w:fill="auto"/>
            <w:vAlign w:val="center"/>
            <w:hideMark/>
          </w:tcPr>
          <w:p w14:paraId="3696564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959" w:type="dxa"/>
            <w:shd w:val="clear" w:color="auto" w:fill="auto"/>
            <w:vAlign w:val="center"/>
            <w:hideMark/>
          </w:tcPr>
          <w:p w14:paraId="4079487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07DF146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41E1B8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21272F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8D149A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1003FA1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39E1D9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63E236D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35D3BFC7" w14:textId="77777777" w:rsidTr="00827C84">
        <w:trPr>
          <w:trHeight w:val="20"/>
        </w:trPr>
        <w:tc>
          <w:tcPr>
            <w:tcW w:w="486" w:type="dxa"/>
            <w:shd w:val="clear" w:color="auto" w:fill="auto"/>
            <w:vAlign w:val="center"/>
            <w:hideMark/>
          </w:tcPr>
          <w:p w14:paraId="10AE60F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54</w:t>
            </w:r>
          </w:p>
        </w:tc>
        <w:tc>
          <w:tcPr>
            <w:tcW w:w="2166" w:type="dxa"/>
            <w:shd w:val="clear" w:color="auto" w:fill="auto"/>
            <w:vAlign w:val="center"/>
            <w:hideMark/>
          </w:tcPr>
          <w:p w14:paraId="0CCA589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63.36674570000000273 61.31395080000000064</w:t>
            </w:r>
          </w:p>
        </w:tc>
        <w:tc>
          <w:tcPr>
            <w:tcW w:w="1785" w:type="dxa"/>
            <w:shd w:val="clear" w:color="auto" w:fill="auto"/>
            <w:vAlign w:val="center"/>
            <w:hideMark/>
          </w:tcPr>
          <w:p w14:paraId="49B48A0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Сбербанк</w:t>
            </w:r>
          </w:p>
        </w:tc>
        <w:tc>
          <w:tcPr>
            <w:tcW w:w="2254" w:type="dxa"/>
            <w:shd w:val="clear" w:color="auto" w:fill="auto"/>
            <w:vAlign w:val="center"/>
            <w:hideMark/>
          </w:tcPr>
          <w:p w14:paraId="2E2099E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959" w:type="dxa"/>
            <w:shd w:val="clear" w:color="auto" w:fill="auto"/>
            <w:vAlign w:val="center"/>
            <w:hideMark/>
          </w:tcPr>
          <w:p w14:paraId="33BCAE2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6870C37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9085F4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13C5B4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63873C0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561725C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5110E41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00BF57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84C0E56" w14:textId="77777777" w:rsidTr="00827C84">
        <w:trPr>
          <w:trHeight w:val="20"/>
        </w:trPr>
        <w:tc>
          <w:tcPr>
            <w:tcW w:w="486" w:type="dxa"/>
            <w:shd w:val="clear" w:color="auto" w:fill="auto"/>
            <w:vAlign w:val="center"/>
            <w:hideMark/>
          </w:tcPr>
          <w:p w14:paraId="1770F2F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55</w:t>
            </w:r>
          </w:p>
        </w:tc>
        <w:tc>
          <w:tcPr>
            <w:tcW w:w="2166" w:type="dxa"/>
            <w:shd w:val="clear" w:color="auto" w:fill="auto"/>
            <w:vAlign w:val="center"/>
            <w:hideMark/>
          </w:tcPr>
          <w:p w14:paraId="63258DA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63.37245620000000201 61.31553439999999711</w:t>
            </w:r>
          </w:p>
        </w:tc>
        <w:tc>
          <w:tcPr>
            <w:tcW w:w="1785" w:type="dxa"/>
            <w:shd w:val="clear" w:color="auto" w:fill="auto"/>
            <w:vAlign w:val="center"/>
            <w:hideMark/>
          </w:tcPr>
          <w:p w14:paraId="32B801A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Финский комплекс</w:t>
            </w:r>
          </w:p>
        </w:tc>
        <w:tc>
          <w:tcPr>
            <w:tcW w:w="2254" w:type="dxa"/>
            <w:shd w:val="clear" w:color="auto" w:fill="auto"/>
            <w:vAlign w:val="center"/>
            <w:hideMark/>
          </w:tcPr>
          <w:p w14:paraId="58254B0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959" w:type="dxa"/>
            <w:shd w:val="clear" w:color="auto" w:fill="auto"/>
            <w:vAlign w:val="center"/>
            <w:hideMark/>
          </w:tcPr>
          <w:p w14:paraId="29BC04B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2D0DAAA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058E87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DDBEE1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94A74D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2870A3F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44FD28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54BCEE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1763D1F" w14:textId="77777777" w:rsidTr="00827C84">
        <w:trPr>
          <w:trHeight w:val="20"/>
        </w:trPr>
        <w:tc>
          <w:tcPr>
            <w:tcW w:w="486" w:type="dxa"/>
            <w:shd w:val="clear" w:color="auto" w:fill="auto"/>
            <w:vAlign w:val="center"/>
            <w:hideMark/>
          </w:tcPr>
          <w:p w14:paraId="28CEE47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56</w:t>
            </w:r>
          </w:p>
        </w:tc>
        <w:tc>
          <w:tcPr>
            <w:tcW w:w="2166" w:type="dxa"/>
            <w:shd w:val="clear" w:color="auto" w:fill="auto"/>
            <w:vAlign w:val="center"/>
            <w:hideMark/>
          </w:tcPr>
          <w:p w14:paraId="241F804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63.37195729999999827 61.31551379999999796</w:t>
            </w:r>
          </w:p>
        </w:tc>
        <w:tc>
          <w:tcPr>
            <w:tcW w:w="1785" w:type="dxa"/>
            <w:shd w:val="clear" w:color="auto" w:fill="auto"/>
            <w:vAlign w:val="center"/>
            <w:hideMark/>
          </w:tcPr>
          <w:p w14:paraId="6789BFF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Финский комплекс</w:t>
            </w:r>
          </w:p>
        </w:tc>
        <w:tc>
          <w:tcPr>
            <w:tcW w:w="2254" w:type="dxa"/>
            <w:shd w:val="clear" w:color="auto" w:fill="auto"/>
            <w:vAlign w:val="center"/>
            <w:hideMark/>
          </w:tcPr>
          <w:p w14:paraId="2A97720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959" w:type="dxa"/>
            <w:shd w:val="clear" w:color="auto" w:fill="auto"/>
            <w:vAlign w:val="center"/>
            <w:hideMark/>
          </w:tcPr>
          <w:p w14:paraId="0EFF437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71CB6DB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243DD92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3BFAF5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1BB75D9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48E961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D21C71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23DF1D5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54C7FCD1" w14:textId="77777777" w:rsidTr="00827C84">
        <w:trPr>
          <w:trHeight w:val="20"/>
        </w:trPr>
        <w:tc>
          <w:tcPr>
            <w:tcW w:w="486" w:type="dxa"/>
            <w:shd w:val="clear" w:color="auto" w:fill="auto"/>
            <w:vAlign w:val="center"/>
            <w:hideMark/>
          </w:tcPr>
          <w:p w14:paraId="70139AE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57</w:t>
            </w:r>
          </w:p>
        </w:tc>
        <w:tc>
          <w:tcPr>
            <w:tcW w:w="2166" w:type="dxa"/>
            <w:shd w:val="clear" w:color="auto" w:fill="auto"/>
            <w:vAlign w:val="center"/>
            <w:hideMark/>
          </w:tcPr>
          <w:p w14:paraId="3B2AD5E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63.32940870000000189 61.30961709999999698</w:t>
            </w:r>
          </w:p>
        </w:tc>
        <w:tc>
          <w:tcPr>
            <w:tcW w:w="1785" w:type="dxa"/>
            <w:shd w:val="clear" w:color="auto" w:fill="auto"/>
            <w:vAlign w:val="center"/>
            <w:hideMark/>
          </w:tcPr>
          <w:p w14:paraId="755BEEA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Ж/Д вокзал</w:t>
            </w:r>
          </w:p>
        </w:tc>
        <w:tc>
          <w:tcPr>
            <w:tcW w:w="2254" w:type="dxa"/>
            <w:shd w:val="clear" w:color="auto" w:fill="auto"/>
            <w:vAlign w:val="center"/>
            <w:hideMark/>
          </w:tcPr>
          <w:p w14:paraId="62E0702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w:t>
            </w:r>
          </w:p>
        </w:tc>
        <w:tc>
          <w:tcPr>
            <w:tcW w:w="959" w:type="dxa"/>
            <w:shd w:val="clear" w:color="auto" w:fill="auto"/>
            <w:vAlign w:val="center"/>
            <w:hideMark/>
          </w:tcPr>
          <w:p w14:paraId="573BC4E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2AFE0DB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F5FFA1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00B414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5AD49F6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29F4255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164A065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30E1781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06224347" w14:textId="77777777" w:rsidTr="00827C84">
        <w:trPr>
          <w:trHeight w:val="20"/>
        </w:trPr>
        <w:tc>
          <w:tcPr>
            <w:tcW w:w="486" w:type="dxa"/>
            <w:shd w:val="clear" w:color="auto" w:fill="auto"/>
            <w:vAlign w:val="center"/>
            <w:hideMark/>
          </w:tcPr>
          <w:p w14:paraId="173AB33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58</w:t>
            </w:r>
          </w:p>
        </w:tc>
        <w:tc>
          <w:tcPr>
            <w:tcW w:w="2166" w:type="dxa"/>
            <w:shd w:val="clear" w:color="auto" w:fill="auto"/>
            <w:vAlign w:val="center"/>
            <w:hideMark/>
          </w:tcPr>
          <w:p w14:paraId="41F953C4"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63.3296676000000005 61.30995180000000033</w:t>
            </w:r>
          </w:p>
        </w:tc>
        <w:tc>
          <w:tcPr>
            <w:tcW w:w="1785" w:type="dxa"/>
            <w:shd w:val="clear" w:color="auto" w:fill="auto"/>
            <w:vAlign w:val="center"/>
            <w:hideMark/>
          </w:tcPr>
          <w:p w14:paraId="150F4E7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Ж/Д вокзал</w:t>
            </w:r>
          </w:p>
        </w:tc>
        <w:tc>
          <w:tcPr>
            <w:tcW w:w="2254" w:type="dxa"/>
            <w:shd w:val="clear" w:color="auto" w:fill="auto"/>
            <w:vAlign w:val="center"/>
            <w:hideMark/>
          </w:tcPr>
          <w:p w14:paraId="0740D61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w:t>
            </w:r>
          </w:p>
        </w:tc>
        <w:tc>
          <w:tcPr>
            <w:tcW w:w="959" w:type="dxa"/>
            <w:shd w:val="clear" w:color="auto" w:fill="auto"/>
            <w:vAlign w:val="center"/>
            <w:hideMark/>
          </w:tcPr>
          <w:p w14:paraId="5D60E03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6886142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AC070F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43BA882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6606F51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3F5964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6F91EAB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BE75E8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76B9F864" w14:textId="77777777" w:rsidTr="00827C84">
        <w:trPr>
          <w:trHeight w:val="20"/>
        </w:trPr>
        <w:tc>
          <w:tcPr>
            <w:tcW w:w="486" w:type="dxa"/>
            <w:shd w:val="clear" w:color="auto" w:fill="auto"/>
            <w:vAlign w:val="center"/>
            <w:hideMark/>
          </w:tcPr>
          <w:p w14:paraId="6B7BB34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59</w:t>
            </w:r>
          </w:p>
        </w:tc>
        <w:tc>
          <w:tcPr>
            <w:tcW w:w="2166" w:type="dxa"/>
            <w:shd w:val="clear" w:color="auto" w:fill="auto"/>
            <w:vAlign w:val="center"/>
            <w:hideMark/>
          </w:tcPr>
          <w:p w14:paraId="0399F614"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63.32891419999999982 61.30879540000000105</w:t>
            </w:r>
          </w:p>
        </w:tc>
        <w:tc>
          <w:tcPr>
            <w:tcW w:w="1785" w:type="dxa"/>
            <w:shd w:val="clear" w:color="auto" w:fill="auto"/>
            <w:vAlign w:val="center"/>
            <w:hideMark/>
          </w:tcPr>
          <w:p w14:paraId="448208C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Геологическая</w:t>
            </w:r>
          </w:p>
        </w:tc>
        <w:tc>
          <w:tcPr>
            <w:tcW w:w="2254" w:type="dxa"/>
            <w:shd w:val="clear" w:color="auto" w:fill="auto"/>
            <w:vAlign w:val="center"/>
            <w:hideMark/>
          </w:tcPr>
          <w:p w14:paraId="4B98686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w:t>
            </w:r>
          </w:p>
        </w:tc>
        <w:tc>
          <w:tcPr>
            <w:tcW w:w="959" w:type="dxa"/>
            <w:shd w:val="clear" w:color="auto" w:fill="auto"/>
            <w:vAlign w:val="center"/>
            <w:hideMark/>
          </w:tcPr>
          <w:p w14:paraId="30EA1FA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20CCC9D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6B673EB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2DD48D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E3F7A6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5448953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7F91553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57F10F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A30DCA7" w14:textId="77777777" w:rsidTr="00827C84">
        <w:trPr>
          <w:trHeight w:val="20"/>
        </w:trPr>
        <w:tc>
          <w:tcPr>
            <w:tcW w:w="486" w:type="dxa"/>
            <w:shd w:val="clear" w:color="auto" w:fill="auto"/>
            <w:vAlign w:val="center"/>
            <w:hideMark/>
          </w:tcPr>
          <w:p w14:paraId="577B046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60</w:t>
            </w:r>
          </w:p>
        </w:tc>
        <w:tc>
          <w:tcPr>
            <w:tcW w:w="2166" w:type="dxa"/>
            <w:shd w:val="clear" w:color="auto" w:fill="auto"/>
            <w:vAlign w:val="center"/>
            <w:hideMark/>
          </w:tcPr>
          <w:p w14:paraId="256572E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63.33834989999999721 61.31233970000000255</w:t>
            </w:r>
          </w:p>
        </w:tc>
        <w:tc>
          <w:tcPr>
            <w:tcW w:w="1785" w:type="dxa"/>
            <w:shd w:val="clear" w:color="auto" w:fill="auto"/>
            <w:vAlign w:val="center"/>
            <w:hideMark/>
          </w:tcPr>
          <w:p w14:paraId="3FF5252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Рынок</w:t>
            </w:r>
          </w:p>
        </w:tc>
        <w:tc>
          <w:tcPr>
            <w:tcW w:w="2254" w:type="dxa"/>
            <w:shd w:val="clear" w:color="auto" w:fill="auto"/>
            <w:vAlign w:val="center"/>
            <w:hideMark/>
          </w:tcPr>
          <w:p w14:paraId="3A9F86A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w:t>
            </w:r>
          </w:p>
        </w:tc>
        <w:tc>
          <w:tcPr>
            <w:tcW w:w="959" w:type="dxa"/>
            <w:shd w:val="clear" w:color="auto" w:fill="auto"/>
            <w:vAlign w:val="center"/>
            <w:hideMark/>
          </w:tcPr>
          <w:p w14:paraId="14FDE96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6BEFA60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3C1285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4349A4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10E2F2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83434A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15D4AEC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B41E66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02A628E" w14:textId="77777777" w:rsidTr="00827C84">
        <w:trPr>
          <w:trHeight w:val="20"/>
        </w:trPr>
        <w:tc>
          <w:tcPr>
            <w:tcW w:w="486" w:type="dxa"/>
            <w:shd w:val="clear" w:color="auto" w:fill="auto"/>
            <w:vAlign w:val="center"/>
            <w:hideMark/>
          </w:tcPr>
          <w:p w14:paraId="4F8DC75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61</w:t>
            </w:r>
          </w:p>
        </w:tc>
        <w:tc>
          <w:tcPr>
            <w:tcW w:w="2166" w:type="dxa"/>
            <w:shd w:val="clear" w:color="auto" w:fill="auto"/>
            <w:vAlign w:val="center"/>
            <w:hideMark/>
          </w:tcPr>
          <w:p w14:paraId="0D2511D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63.20317930000000217 61.2853279999999998</w:t>
            </w:r>
          </w:p>
        </w:tc>
        <w:tc>
          <w:tcPr>
            <w:tcW w:w="1785" w:type="dxa"/>
            <w:shd w:val="clear" w:color="auto" w:fill="auto"/>
            <w:vAlign w:val="center"/>
            <w:hideMark/>
          </w:tcPr>
          <w:p w14:paraId="62298E7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Суеват Пауль</w:t>
            </w:r>
          </w:p>
        </w:tc>
        <w:tc>
          <w:tcPr>
            <w:tcW w:w="2254" w:type="dxa"/>
            <w:shd w:val="clear" w:color="auto" w:fill="auto"/>
            <w:vAlign w:val="center"/>
            <w:hideMark/>
          </w:tcPr>
          <w:p w14:paraId="6F4C2C2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Югра</w:t>
            </w:r>
          </w:p>
        </w:tc>
        <w:tc>
          <w:tcPr>
            <w:tcW w:w="959" w:type="dxa"/>
            <w:shd w:val="clear" w:color="auto" w:fill="auto"/>
            <w:vAlign w:val="center"/>
            <w:hideMark/>
          </w:tcPr>
          <w:p w14:paraId="5846865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249DB8F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51CD960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7014A2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6786C28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7E1F21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72111A8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5343D8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4437CFE" w14:textId="77777777" w:rsidTr="00827C84">
        <w:trPr>
          <w:trHeight w:val="20"/>
        </w:trPr>
        <w:tc>
          <w:tcPr>
            <w:tcW w:w="486" w:type="dxa"/>
            <w:shd w:val="clear" w:color="auto" w:fill="auto"/>
            <w:vAlign w:val="center"/>
            <w:hideMark/>
          </w:tcPr>
          <w:p w14:paraId="45139FA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62</w:t>
            </w:r>
          </w:p>
        </w:tc>
        <w:tc>
          <w:tcPr>
            <w:tcW w:w="2166" w:type="dxa"/>
            <w:shd w:val="clear" w:color="auto" w:fill="auto"/>
            <w:vAlign w:val="center"/>
            <w:hideMark/>
          </w:tcPr>
          <w:p w14:paraId="1CDFA64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63.36411760000000015 61.30280150000000106</w:t>
            </w:r>
          </w:p>
        </w:tc>
        <w:tc>
          <w:tcPr>
            <w:tcW w:w="1785" w:type="dxa"/>
            <w:shd w:val="clear" w:color="auto" w:fill="auto"/>
            <w:vAlign w:val="center"/>
            <w:hideMark/>
          </w:tcPr>
          <w:p w14:paraId="4AF9B90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Авалон</w:t>
            </w:r>
          </w:p>
        </w:tc>
        <w:tc>
          <w:tcPr>
            <w:tcW w:w="2254" w:type="dxa"/>
            <w:shd w:val="clear" w:color="auto" w:fill="auto"/>
            <w:vAlign w:val="center"/>
            <w:hideMark/>
          </w:tcPr>
          <w:p w14:paraId="693BD18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Чкалова</w:t>
            </w:r>
          </w:p>
        </w:tc>
        <w:tc>
          <w:tcPr>
            <w:tcW w:w="959" w:type="dxa"/>
            <w:shd w:val="clear" w:color="auto" w:fill="auto"/>
            <w:vAlign w:val="center"/>
            <w:hideMark/>
          </w:tcPr>
          <w:p w14:paraId="36E10FC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73278E9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F976C9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F2D960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12E154B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97C107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5790046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B061AE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90168ED" w14:textId="77777777" w:rsidTr="00827C84">
        <w:trPr>
          <w:trHeight w:val="20"/>
        </w:trPr>
        <w:tc>
          <w:tcPr>
            <w:tcW w:w="486" w:type="dxa"/>
            <w:shd w:val="clear" w:color="auto" w:fill="auto"/>
            <w:vAlign w:val="center"/>
            <w:hideMark/>
          </w:tcPr>
          <w:p w14:paraId="6C1EEB0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63</w:t>
            </w:r>
          </w:p>
        </w:tc>
        <w:tc>
          <w:tcPr>
            <w:tcW w:w="2166" w:type="dxa"/>
            <w:shd w:val="clear" w:color="auto" w:fill="auto"/>
            <w:vAlign w:val="center"/>
            <w:hideMark/>
          </w:tcPr>
          <w:p w14:paraId="792B1B5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63.38009837633986621 61.31052473291807559</w:t>
            </w:r>
          </w:p>
        </w:tc>
        <w:tc>
          <w:tcPr>
            <w:tcW w:w="1785" w:type="dxa"/>
            <w:shd w:val="clear" w:color="auto" w:fill="auto"/>
            <w:vAlign w:val="center"/>
            <w:hideMark/>
          </w:tcPr>
          <w:p w14:paraId="05C4FAF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7-й Микрорайон</w:t>
            </w:r>
          </w:p>
        </w:tc>
        <w:tc>
          <w:tcPr>
            <w:tcW w:w="2254" w:type="dxa"/>
            <w:shd w:val="clear" w:color="auto" w:fill="auto"/>
            <w:vAlign w:val="center"/>
            <w:hideMark/>
          </w:tcPr>
          <w:p w14:paraId="70DD13F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Вавилова</w:t>
            </w:r>
          </w:p>
        </w:tc>
        <w:tc>
          <w:tcPr>
            <w:tcW w:w="959" w:type="dxa"/>
            <w:shd w:val="clear" w:color="auto" w:fill="auto"/>
            <w:vAlign w:val="center"/>
            <w:hideMark/>
          </w:tcPr>
          <w:p w14:paraId="6C54186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7139762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447648F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8DA691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3DFDD7F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E53054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61FF74B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202DD2E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ECC4369" w14:textId="77777777" w:rsidTr="00827C84">
        <w:trPr>
          <w:trHeight w:val="20"/>
        </w:trPr>
        <w:tc>
          <w:tcPr>
            <w:tcW w:w="486" w:type="dxa"/>
            <w:shd w:val="clear" w:color="auto" w:fill="auto"/>
            <w:vAlign w:val="center"/>
            <w:hideMark/>
          </w:tcPr>
          <w:p w14:paraId="6623009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64</w:t>
            </w:r>
          </w:p>
        </w:tc>
        <w:tc>
          <w:tcPr>
            <w:tcW w:w="2166" w:type="dxa"/>
            <w:shd w:val="clear" w:color="auto" w:fill="auto"/>
            <w:vAlign w:val="center"/>
            <w:hideMark/>
          </w:tcPr>
          <w:p w14:paraId="67DBBA4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63.3795249915503689 61.31131726026001161</w:t>
            </w:r>
          </w:p>
        </w:tc>
        <w:tc>
          <w:tcPr>
            <w:tcW w:w="1785" w:type="dxa"/>
            <w:shd w:val="clear" w:color="auto" w:fill="auto"/>
            <w:vAlign w:val="center"/>
            <w:hideMark/>
          </w:tcPr>
          <w:p w14:paraId="738588C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7Б-Микрорайон</w:t>
            </w:r>
          </w:p>
        </w:tc>
        <w:tc>
          <w:tcPr>
            <w:tcW w:w="2254" w:type="dxa"/>
            <w:shd w:val="clear" w:color="auto" w:fill="auto"/>
            <w:vAlign w:val="center"/>
            <w:hideMark/>
          </w:tcPr>
          <w:p w14:paraId="64DC744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Вавилона</w:t>
            </w:r>
          </w:p>
        </w:tc>
        <w:tc>
          <w:tcPr>
            <w:tcW w:w="959" w:type="dxa"/>
            <w:shd w:val="clear" w:color="auto" w:fill="auto"/>
            <w:vAlign w:val="center"/>
            <w:hideMark/>
          </w:tcPr>
          <w:p w14:paraId="7866E20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1DF9EC8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17F3C3B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DA7568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17AF9B9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6EFBC6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761B942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B0EB89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304D1E7C" w14:textId="77777777" w:rsidTr="00827C84">
        <w:trPr>
          <w:trHeight w:val="20"/>
        </w:trPr>
        <w:tc>
          <w:tcPr>
            <w:tcW w:w="486" w:type="dxa"/>
            <w:shd w:val="clear" w:color="auto" w:fill="auto"/>
            <w:vAlign w:val="center"/>
            <w:hideMark/>
          </w:tcPr>
          <w:p w14:paraId="1D42E2B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65</w:t>
            </w:r>
          </w:p>
        </w:tc>
        <w:tc>
          <w:tcPr>
            <w:tcW w:w="2166" w:type="dxa"/>
            <w:shd w:val="clear" w:color="auto" w:fill="auto"/>
            <w:vAlign w:val="center"/>
            <w:hideMark/>
          </w:tcPr>
          <w:p w14:paraId="2A0082F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63.35342074876547258 61.30778663615703294</w:t>
            </w:r>
          </w:p>
        </w:tc>
        <w:tc>
          <w:tcPr>
            <w:tcW w:w="1785" w:type="dxa"/>
            <w:shd w:val="clear" w:color="auto" w:fill="auto"/>
            <w:vAlign w:val="center"/>
            <w:hideMark/>
          </w:tcPr>
          <w:p w14:paraId="70ABFFB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Менделеева-1</w:t>
            </w:r>
          </w:p>
        </w:tc>
        <w:tc>
          <w:tcPr>
            <w:tcW w:w="2254" w:type="dxa"/>
            <w:shd w:val="clear" w:color="auto" w:fill="auto"/>
            <w:vAlign w:val="center"/>
            <w:hideMark/>
          </w:tcPr>
          <w:p w14:paraId="117DD0B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Менделеева</w:t>
            </w:r>
          </w:p>
        </w:tc>
        <w:tc>
          <w:tcPr>
            <w:tcW w:w="959" w:type="dxa"/>
            <w:shd w:val="clear" w:color="auto" w:fill="auto"/>
            <w:vAlign w:val="center"/>
            <w:hideMark/>
          </w:tcPr>
          <w:p w14:paraId="22BDEAF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6AEB7BF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6700819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197827E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319F2BD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261EB6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19020B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143C79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DB2A153" w14:textId="77777777" w:rsidTr="00827C84">
        <w:trPr>
          <w:trHeight w:val="20"/>
        </w:trPr>
        <w:tc>
          <w:tcPr>
            <w:tcW w:w="486" w:type="dxa"/>
            <w:shd w:val="clear" w:color="auto" w:fill="auto"/>
            <w:vAlign w:val="center"/>
            <w:hideMark/>
          </w:tcPr>
          <w:p w14:paraId="1997561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66</w:t>
            </w:r>
          </w:p>
        </w:tc>
        <w:tc>
          <w:tcPr>
            <w:tcW w:w="2166" w:type="dxa"/>
            <w:shd w:val="clear" w:color="auto" w:fill="auto"/>
            <w:vAlign w:val="center"/>
            <w:hideMark/>
          </w:tcPr>
          <w:p w14:paraId="5DCE581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63.3737357441585516 61.31414812135909642</w:t>
            </w:r>
          </w:p>
        </w:tc>
        <w:tc>
          <w:tcPr>
            <w:tcW w:w="1785" w:type="dxa"/>
            <w:shd w:val="clear" w:color="auto" w:fill="auto"/>
            <w:vAlign w:val="center"/>
            <w:hideMark/>
          </w:tcPr>
          <w:p w14:paraId="5015685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Менделеева 65</w:t>
            </w:r>
          </w:p>
        </w:tc>
        <w:tc>
          <w:tcPr>
            <w:tcW w:w="2254" w:type="dxa"/>
            <w:shd w:val="clear" w:color="auto" w:fill="auto"/>
            <w:vAlign w:val="center"/>
            <w:hideMark/>
          </w:tcPr>
          <w:p w14:paraId="60513F4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Менделеева</w:t>
            </w:r>
          </w:p>
        </w:tc>
        <w:tc>
          <w:tcPr>
            <w:tcW w:w="959" w:type="dxa"/>
            <w:shd w:val="clear" w:color="auto" w:fill="auto"/>
            <w:vAlign w:val="center"/>
            <w:hideMark/>
          </w:tcPr>
          <w:p w14:paraId="27F566E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0C7A6DA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FCDC4E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2406FFC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3B900BF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2027572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2046250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3E07D63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552A036" w14:textId="77777777" w:rsidTr="00827C84">
        <w:trPr>
          <w:trHeight w:val="20"/>
        </w:trPr>
        <w:tc>
          <w:tcPr>
            <w:tcW w:w="486" w:type="dxa"/>
            <w:shd w:val="clear" w:color="auto" w:fill="auto"/>
            <w:vAlign w:val="center"/>
            <w:hideMark/>
          </w:tcPr>
          <w:p w14:paraId="58E3CBB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67</w:t>
            </w:r>
          </w:p>
        </w:tc>
        <w:tc>
          <w:tcPr>
            <w:tcW w:w="2166" w:type="dxa"/>
            <w:shd w:val="clear" w:color="auto" w:fill="auto"/>
            <w:vAlign w:val="center"/>
            <w:hideMark/>
          </w:tcPr>
          <w:p w14:paraId="360AE7C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63.36775259852873177 61.31208982216180203</w:t>
            </w:r>
          </w:p>
        </w:tc>
        <w:tc>
          <w:tcPr>
            <w:tcW w:w="1785" w:type="dxa"/>
            <w:shd w:val="clear" w:color="auto" w:fill="auto"/>
            <w:vAlign w:val="center"/>
            <w:hideMark/>
          </w:tcPr>
          <w:p w14:paraId="5B6B5F6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Менделеева 2</w:t>
            </w:r>
          </w:p>
        </w:tc>
        <w:tc>
          <w:tcPr>
            <w:tcW w:w="2254" w:type="dxa"/>
            <w:shd w:val="clear" w:color="auto" w:fill="auto"/>
            <w:vAlign w:val="center"/>
            <w:hideMark/>
          </w:tcPr>
          <w:p w14:paraId="41384B5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Менделеева</w:t>
            </w:r>
          </w:p>
        </w:tc>
        <w:tc>
          <w:tcPr>
            <w:tcW w:w="959" w:type="dxa"/>
            <w:shd w:val="clear" w:color="auto" w:fill="auto"/>
            <w:vAlign w:val="center"/>
            <w:hideMark/>
          </w:tcPr>
          <w:p w14:paraId="27AEF65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7E2C2D4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FD120C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14E3706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45BC78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001808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54AC547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723062F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ECF1F74" w14:textId="77777777" w:rsidTr="00827C84">
        <w:trPr>
          <w:trHeight w:val="20"/>
        </w:trPr>
        <w:tc>
          <w:tcPr>
            <w:tcW w:w="486" w:type="dxa"/>
            <w:shd w:val="clear" w:color="auto" w:fill="auto"/>
            <w:vAlign w:val="center"/>
            <w:hideMark/>
          </w:tcPr>
          <w:p w14:paraId="0DD90DD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68</w:t>
            </w:r>
          </w:p>
        </w:tc>
        <w:tc>
          <w:tcPr>
            <w:tcW w:w="2166" w:type="dxa"/>
            <w:shd w:val="clear" w:color="auto" w:fill="auto"/>
            <w:vAlign w:val="center"/>
            <w:hideMark/>
          </w:tcPr>
          <w:p w14:paraId="5AF58D6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63.36534272042784011 61.31160846913308404</w:t>
            </w:r>
          </w:p>
        </w:tc>
        <w:tc>
          <w:tcPr>
            <w:tcW w:w="1785" w:type="dxa"/>
            <w:shd w:val="clear" w:color="auto" w:fill="auto"/>
            <w:vAlign w:val="center"/>
            <w:hideMark/>
          </w:tcPr>
          <w:p w14:paraId="193DC7F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Менделеева 3</w:t>
            </w:r>
          </w:p>
        </w:tc>
        <w:tc>
          <w:tcPr>
            <w:tcW w:w="2254" w:type="dxa"/>
            <w:shd w:val="clear" w:color="auto" w:fill="auto"/>
            <w:vAlign w:val="center"/>
            <w:hideMark/>
          </w:tcPr>
          <w:p w14:paraId="722DF126"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Менделеева</w:t>
            </w:r>
          </w:p>
        </w:tc>
        <w:tc>
          <w:tcPr>
            <w:tcW w:w="959" w:type="dxa"/>
            <w:shd w:val="clear" w:color="auto" w:fill="auto"/>
            <w:vAlign w:val="center"/>
            <w:hideMark/>
          </w:tcPr>
          <w:p w14:paraId="6789408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177C7EE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E1CA52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4BF7B49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8D7B0E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5AAD35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57B158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DF5190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9E7BE67" w14:textId="77777777" w:rsidTr="00827C84">
        <w:trPr>
          <w:trHeight w:val="20"/>
        </w:trPr>
        <w:tc>
          <w:tcPr>
            <w:tcW w:w="486" w:type="dxa"/>
            <w:shd w:val="clear" w:color="auto" w:fill="auto"/>
            <w:vAlign w:val="center"/>
            <w:hideMark/>
          </w:tcPr>
          <w:p w14:paraId="0AF6782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69</w:t>
            </w:r>
          </w:p>
        </w:tc>
        <w:tc>
          <w:tcPr>
            <w:tcW w:w="2166" w:type="dxa"/>
            <w:shd w:val="clear" w:color="auto" w:fill="auto"/>
            <w:vAlign w:val="center"/>
            <w:hideMark/>
          </w:tcPr>
          <w:p w14:paraId="2C6CA0A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63.35364788670143099 61.30589682429743448</w:t>
            </w:r>
          </w:p>
        </w:tc>
        <w:tc>
          <w:tcPr>
            <w:tcW w:w="1785" w:type="dxa"/>
            <w:shd w:val="clear" w:color="auto" w:fill="auto"/>
            <w:vAlign w:val="center"/>
            <w:hideMark/>
          </w:tcPr>
          <w:p w14:paraId="5E5AEAE5"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ФСК</w:t>
            </w:r>
          </w:p>
        </w:tc>
        <w:tc>
          <w:tcPr>
            <w:tcW w:w="2254" w:type="dxa"/>
            <w:shd w:val="clear" w:color="auto" w:fill="auto"/>
            <w:vAlign w:val="center"/>
            <w:hideMark/>
          </w:tcPr>
          <w:p w14:paraId="60F24C0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Студенческая</w:t>
            </w:r>
          </w:p>
        </w:tc>
        <w:tc>
          <w:tcPr>
            <w:tcW w:w="959" w:type="dxa"/>
            <w:shd w:val="clear" w:color="auto" w:fill="auto"/>
            <w:vAlign w:val="center"/>
            <w:hideMark/>
          </w:tcPr>
          <w:p w14:paraId="4A5C680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56100EE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11810B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34594F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F71B8A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8C6ADF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90CFD3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25B76C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56F4749B" w14:textId="77777777" w:rsidTr="00827C84">
        <w:trPr>
          <w:trHeight w:val="20"/>
        </w:trPr>
        <w:tc>
          <w:tcPr>
            <w:tcW w:w="486" w:type="dxa"/>
            <w:shd w:val="clear" w:color="auto" w:fill="auto"/>
            <w:vAlign w:val="center"/>
            <w:hideMark/>
          </w:tcPr>
          <w:p w14:paraId="5A804BA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2166" w:type="dxa"/>
            <w:shd w:val="clear" w:color="auto" w:fill="auto"/>
            <w:vAlign w:val="center"/>
            <w:hideMark/>
          </w:tcPr>
          <w:p w14:paraId="06E36ED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63.35194712215665191 61.2996281108401746</w:t>
            </w:r>
          </w:p>
        </w:tc>
        <w:tc>
          <w:tcPr>
            <w:tcW w:w="1785" w:type="dxa"/>
            <w:shd w:val="clear" w:color="auto" w:fill="auto"/>
            <w:vAlign w:val="center"/>
            <w:hideMark/>
          </w:tcPr>
          <w:p w14:paraId="5E20A6F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ул.Дзержинского</w:t>
            </w:r>
          </w:p>
        </w:tc>
        <w:tc>
          <w:tcPr>
            <w:tcW w:w="2254" w:type="dxa"/>
            <w:shd w:val="clear" w:color="auto" w:fill="auto"/>
            <w:vAlign w:val="center"/>
            <w:hideMark/>
          </w:tcPr>
          <w:p w14:paraId="25B14E2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Дзержинского</w:t>
            </w:r>
          </w:p>
        </w:tc>
        <w:tc>
          <w:tcPr>
            <w:tcW w:w="959" w:type="dxa"/>
            <w:shd w:val="clear" w:color="auto" w:fill="auto"/>
            <w:vAlign w:val="center"/>
            <w:hideMark/>
          </w:tcPr>
          <w:p w14:paraId="1E102FD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6E09419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4265E4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EFB9F9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1626169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E3D2AE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1BA45C9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B80602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FAB13FF" w14:textId="77777777" w:rsidTr="00827C84">
        <w:trPr>
          <w:trHeight w:val="20"/>
        </w:trPr>
        <w:tc>
          <w:tcPr>
            <w:tcW w:w="486" w:type="dxa"/>
            <w:shd w:val="clear" w:color="auto" w:fill="auto"/>
            <w:vAlign w:val="center"/>
            <w:hideMark/>
          </w:tcPr>
          <w:p w14:paraId="7B2A34F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71</w:t>
            </w:r>
          </w:p>
        </w:tc>
        <w:tc>
          <w:tcPr>
            <w:tcW w:w="2166" w:type="dxa"/>
            <w:shd w:val="clear" w:color="auto" w:fill="auto"/>
            <w:vAlign w:val="center"/>
            <w:hideMark/>
          </w:tcPr>
          <w:p w14:paraId="1D4020E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63.35194460000000305 61.29987049999999726</w:t>
            </w:r>
          </w:p>
        </w:tc>
        <w:tc>
          <w:tcPr>
            <w:tcW w:w="1785" w:type="dxa"/>
            <w:shd w:val="clear" w:color="auto" w:fill="auto"/>
            <w:vAlign w:val="center"/>
            <w:hideMark/>
          </w:tcPr>
          <w:p w14:paraId="403B514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улица Дзержинского</w:t>
            </w:r>
          </w:p>
        </w:tc>
        <w:tc>
          <w:tcPr>
            <w:tcW w:w="2254" w:type="dxa"/>
            <w:shd w:val="clear" w:color="auto" w:fill="auto"/>
            <w:vAlign w:val="center"/>
            <w:hideMark/>
          </w:tcPr>
          <w:p w14:paraId="3EAADBD4"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Дзержинского</w:t>
            </w:r>
          </w:p>
        </w:tc>
        <w:tc>
          <w:tcPr>
            <w:tcW w:w="959" w:type="dxa"/>
            <w:shd w:val="clear" w:color="auto" w:fill="auto"/>
            <w:vAlign w:val="center"/>
            <w:hideMark/>
          </w:tcPr>
          <w:p w14:paraId="3BC01A3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53BADE1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49" w:type="dxa"/>
            <w:shd w:val="clear" w:color="auto" w:fill="auto"/>
            <w:vAlign w:val="center"/>
            <w:hideMark/>
          </w:tcPr>
          <w:p w14:paraId="42E7DD7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42823C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2F070D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7D24C34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663CA2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3D4F8B9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BD60BE1" w14:textId="77777777" w:rsidTr="00827C84">
        <w:trPr>
          <w:trHeight w:val="20"/>
        </w:trPr>
        <w:tc>
          <w:tcPr>
            <w:tcW w:w="486" w:type="dxa"/>
            <w:shd w:val="clear" w:color="auto" w:fill="auto"/>
            <w:vAlign w:val="center"/>
            <w:hideMark/>
          </w:tcPr>
          <w:p w14:paraId="512AE5F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72</w:t>
            </w:r>
          </w:p>
        </w:tc>
        <w:tc>
          <w:tcPr>
            <w:tcW w:w="2166" w:type="dxa"/>
            <w:shd w:val="clear" w:color="auto" w:fill="auto"/>
            <w:vAlign w:val="center"/>
            <w:hideMark/>
          </w:tcPr>
          <w:p w14:paraId="75C4334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63.34632950000000307 61.30405319999999847</w:t>
            </w:r>
          </w:p>
        </w:tc>
        <w:tc>
          <w:tcPr>
            <w:tcW w:w="1785" w:type="dxa"/>
            <w:shd w:val="clear" w:color="auto" w:fill="auto"/>
            <w:vAlign w:val="center"/>
            <w:hideMark/>
          </w:tcPr>
          <w:p w14:paraId="02EF234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ул.Пожарского</w:t>
            </w:r>
          </w:p>
        </w:tc>
        <w:tc>
          <w:tcPr>
            <w:tcW w:w="2254" w:type="dxa"/>
            <w:shd w:val="clear" w:color="auto" w:fill="auto"/>
            <w:vAlign w:val="center"/>
            <w:hideMark/>
          </w:tcPr>
          <w:p w14:paraId="2B28119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Пожарского</w:t>
            </w:r>
          </w:p>
        </w:tc>
        <w:tc>
          <w:tcPr>
            <w:tcW w:w="959" w:type="dxa"/>
            <w:shd w:val="clear" w:color="auto" w:fill="auto"/>
            <w:vAlign w:val="center"/>
            <w:hideMark/>
          </w:tcPr>
          <w:p w14:paraId="3B3872D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7F9A01B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241778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3492E44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24C9C7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501C245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62AA77D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0C4755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5CDEE759" w14:textId="77777777" w:rsidTr="00827C84">
        <w:trPr>
          <w:trHeight w:val="20"/>
        </w:trPr>
        <w:tc>
          <w:tcPr>
            <w:tcW w:w="486" w:type="dxa"/>
            <w:shd w:val="clear" w:color="auto" w:fill="auto"/>
            <w:vAlign w:val="center"/>
            <w:hideMark/>
          </w:tcPr>
          <w:p w14:paraId="6D9293F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73</w:t>
            </w:r>
          </w:p>
        </w:tc>
        <w:tc>
          <w:tcPr>
            <w:tcW w:w="2166" w:type="dxa"/>
            <w:shd w:val="clear" w:color="auto" w:fill="auto"/>
            <w:vAlign w:val="center"/>
            <w:hideMark/>
          </w:tcPr>
          <w:p w14:paraId="2B42A99F"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63.34710729999999757 61.30366680000000201</w:t>
            </w:r>
          </w:p>
        </w:tc>
        <w:tc>
          <w:tcPr>
            <w:tcW w:w="1785" w:type="dxa"/>
            <w:shd w:val="clear" w:color="auto" w:fill="auto"/>
            <w:vAlign w:val="center"/>
            <w:hideMark/>
          </w:tcPr>
          <w:p w14:paraId="3771F23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ул.Пожарского</w:t>
            </w:r>
          </w:p>
        </w:tc>
        <w:tc>
          <w:tcPr>
            <w:tcW w:w="2254" w:type="dxa"/>
            <w:shd w:val="clear" w:color="auto" w:fill="auto"/>
            <w:vAlign w:val="center"/>
            <w:hideMark/>
          </w:tcPr>
          <w:p w14:paraId="2966A77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Пожарского</w:t>
            </w:r>
          </w:p>
        </w:tc>
        <w:tc>
          <w:tcPr>
            <w:tcW w:w="959" w:type="dxa"/>
            <w:shd w:val="clear" w:color="auto" w:fill="auto"/>
            <w:vAlign w:val="center"/>
            <w:hideMark/>
          </w:tcPr>
          <w:p w14:paraId="6234290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0616910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2AC6050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9BB5DF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411B68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66956B4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0D409E9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311CC7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77DC6AA2" w14:textId="77777777" w:rsidTr="00827C84">
        <w:trPr>
          <w:trHeight w:val="20"/>
        </w:trPr>
        <w:tc>
          <w:tcPr>
            <w:tcW w:w="486" w:type="dxa"/>
            <w:shd w:val="clear" w:color="auto" w:fill="auto"/>
            <w:vAlign w:val="center"/>
            <w:hideMark/>
          </w:tcPr>
          <w:p w14:paraId="6E5E188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74</w:t>
            </w:r>
          </w:p>
        </w:tc>
        <w:tc>
          <w:tcPr>
            <w:tcW w:w="2166" w:type="dxa"/>
            <w:shd w:val="clear" w:color="auto" w:fill="auto"/>
            <w:vAlign w:val="center"/>
            <w:hideMark/>
          </w:tcPr>
          <w:p w14:paraId="2AE0B43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63.38231712617763236 61.30500973047663393</w:t>
            </w:r>
          </w:p>
        </w:tc>
        <w:tc>
          <w:tcPr>
            <w:tcW w:w="1785" w:type="dxa"/>
            <w:shd w:val="clear" w:color="auto" w:fill="auto"/>
            <w:vAlign w:val="center"/>
            <w:hideMark/>
          </w:tcPr>
          <w:p w14:paraId="096D5CB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18 микрорайон</w:t>
            </w:r>
          </w:p>
        </w:tc>
        <w:tc>
          <w:tcPr>
            <w:tcW w:w="2254" w:type="dxa"/>
            <w:shd w:val="clear" w:color="auto" w:fill="auto"/>
            <w:vAlign w:val="center"/>
            <w:hideMark/>
          </w:tcPr>
          <w:p w14:paraId="4389E88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Южная</w:t>
            </w:r>
          </w:p>
        </w:tc>
        <w:tc>
          <w:tcPr>
            <w:tcW w:w="959" w:type="dxa"/>
            <w:shd w:val="clear" w:color="auto" w:fill="auto"/>
            <w:vAlign w:val="center"/>
            <w:hideMark/>
          </w:tcPr>
          <w:p w14:paraId="1CAAC1B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5DD72DB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2301152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B954CE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9B56FE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3091B26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6074EA1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045265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191D6CD2" w14:textId="77777777" w:rsidTr="00827C84">
        <w:trPr>
          <w:trHeight w:val="20"/>
        </w:trPr>
        <w:tc>
          <w:tcPr>
            <w:tcW w:w="486" w:type="dxa"/>
            <w:shd w:val="clear" w:color="auto" w:fill="auto"/>
            <w:vAlign w:val="center"/>
            <w:hideMark/>
          </w:tcPr>
          <w:p w14:paraId="5DF3CE4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lastRenderedPageBreak/>
              <w:t>75</w:t>
            </w:r>
          </w:p>
        </w:tc>
        <w:tc>
          <w:tcPr>
            <w:tcW w:w="2166" w:type="dxa"/>
            <w:shd w:val="clear" w:color="auto" w:fill="auto"/>
            <w:vAlign w:val="center"/>
            <w:hideMark/>
          </w:tcPr>
          <w:p w14:paraId="6D3E352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63.38168557191671937 61.30508687006584267</w:t>
            </w:r>
          </w:p>
        </w:tc>
        <w:tc>
          <w:tcPr>
            <w:tcW w:w="1785" w:type="dxa"/>
            <w:shd w:val="clear" w:color="auto" w:fill="auto"/>
            <w:vAlign w:val="center"/>
            <w:hideMark/>
          </w:tcPr>
          <w:p w14:paraId="068A7A4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18 микрорайон</w:t>
            </w:r>
          </w:p>
        </w:tc>
        <w:tc>
          <w:tcPr>
            <w:tcW w:w="2254" w:type="dxa"/>
            <w:shd w:val="clear" w:color="auto" w:fill="auto"/>
            <w:vAlign w:val="center"/>
            <w:hideMark/>
          </w:tcPr>
          <w:p w14:paraId="0980DBF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Южная</w:t>
            </w:r>
          </w:p>
        </w:tc>
        <w:tc>
          <w:tcPr>
            <w:tcW w:w="959" w:type="dxa"/>
            <w:shd w:val="clear" w:color="auto" w:fill="auto"/>
            <w:vAlign w:val="center"/>
            <w:hideMark/>
          </w:tcPr>
          <w:p w14:paraId="2F83701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607008A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508065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5FE923F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0E163A3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5C4F8C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708889C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4119E2C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09298E72" w14:textId="77777777" w:rsidTr="00827C84">
        <w:trPr>
          <w:trHeight w:val="20"/>
        </w:trPr>
        <w:tc>
          <w:tcPr>
            <w:tcW w:w="486" w:type="dxa"/>
            <w:shd w:val="clear" w:color="auto" w:fill="auto"/>
            <w:vAlign w:val="center"/>
            <w:hideMark/>
          </w:tcPr>
          <w:p w14:paraId="18E4722F"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76</w:t>
            </w:r>
          </w:p>
        </w:tc>
        <w:tc>
          <w:tcPr>
            <w:tcW w:w="2166" w:type="dxa"/>
            <w:shd w:val="clear" w:color="auto" w:fill="auto"/>
            <w:vAlign w:val="center"/>
            <w:hideMark/>
          </w:tcPr>
          <w:p w14:paraId="0EFD29E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63.36379153452381985 61.29922106003152038</w:t>
            </w:r>
          </w:p>
        </w:tc>
        <w:tc>
          <w:tcPr>
            <w:tcW w:w="1785" w:type="dxa"/>
            <w:shd w:val="clear" w:color="auto" w:fill="auto"/>
            <w:vAlign w:val="center"/>
            <w:hideMark/>
          </w:tcPr>
          <w:p w14:paraId="213D389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Южная</w:t>
            </w:r>
          </w:p>
        </w:tc>
        <w:tc>
          <w:tcPr>
            <w:tcW w:w="2254" w:type="dxa"/>
            <w:shd w:val="clear" w:color="auto" w:fill="auto"/>
            <w:vAlign w:val="center"/>
            <w:hideMark/>
          </w:tcPr>
          <w:p w14:paraId="44AFEE9D"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Южная</w:t>
            </w:r>
          </w:p>
        </w:tc>
        <w:tc>
          <w:tcPr>
            <w:tcW w:w="959" w:type="dxa"/>
            <w:shd w:val="clear" w:color="auto" w:fill="auto"/>
            <w:vAlign w:val="center"/>
            <w:hideMark/>
          </w:tcPr>
          <w:p w14:paraId="2C61D20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3FC2497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B88BFD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83510C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56D22C9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5805657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62123A1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704B05C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6228F380" w14:textId="77777777" w:rsidTr="00827C84">
        <w:trPr>
          <w:trHeight w:val="20"/>
        </w:trPr>
        <w:tc>
          <w:tcPr>
            <w:tcW w:w="486" w:type="dxa"/>
            <w:shd w:val="clear" w:color="auto" w:fill="auto"/>
            <w:vAlign w:val="center"/>
            <w:hideMark/>
          </w:tcPr>
          <w:p w14:paraId="1A4A554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77</w:t>
            </w:r>
          </w:p>
        </w:tc>
        <w:tc>
          <w:tcPr>
            <w:tcW w:w="2166" w:type="dxa"/>
            <w:shd w:val="clear" w:color="auto" w:fill="auto"/>
            <w:vAlign w:val="center"/>
            <w:hideMark/>
          </w:tcPr>
          <w:p w14:paraId="30B7330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63.36338157824917516 61.32347259783109195</w:t>
            </w:r>
          </w:p>
        </w:tc>
        <w:tc>
          <w:tcPr>
            <w:tcW w:w="1785" w:type="dxa"/>
            <w:shd w:val="clear" w:color="auto" w:fill="auto"/>
            <w:vAlign w:val="center"/>
            <w:hideMark/>
          </w:tcPr>
          <w:p w14:paraId="7F2E6FE2"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Бажова</w:t>
            </w:r>
          </w:p>
        </w:tc>
        <w:tc>
          <w:tcPr>
            <w:tcW w:w="2254" w:type="dxa"/>
            <w:shd w:val="clear" w:color="auto" w:fill="auto"/>
            <w:vAlign w:val="center"/>
            <w:hideMark/>
          </w:tcPr>
          <w:p w14:paraId="33871C1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Бажова</w:t>
            </w:r>
          </w:p>
        </w:tc>
        <w:tc>
          <w:tcPr>
            <w:tcW w:w="959" w:type="dxa"/>
            <w:shd w:val="clear" w:color="auto" w:fill="auto"/>
            <w:vAlign w:val="center"/>
            <w:hideMark/>
          </w:tcPr>
          <w:p w14:paraId="614DD39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01BBCA1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C4378B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637BDBF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1B202B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51E457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55B1E00"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39ABBF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4ED174A" w14:textId="77777777" w:rsidTr="00827C84">
        <w:trPr>
          <w:trHeight w:val="20"/>
        </w:trPr>
        <w:tc>
          <w:tcPr>
            <w:tcW w:w="486" w:type="dxa"/>
            <w:shd w:val="clear" w:color="auto" w:fill="auto"/>
            <w:vAlign w:val="center"/>
            <w:hideMark/>
          </w:tcPr>
          <w:p w14:paraId="5812655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78</w:t>
            </w:r>
          </w:p>
        </w:tc>
        <w:tc>
          <w:tcPr>
            <w:tcW w:w="2166" w:type="dxa"/>
            <w:shd w:val="clear" w:color="auto" w:fill="auto"/>
            <w:vAlign w:val="center"/>
            <w:hideMark/>
          </w:tcPr>
          <w:p w14:paraId="54C7A84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63.32865579999999994 61.31684080000000137</w:t>
            </w:r>
          </w:p>
        </w:tc>
        <w:tc>
          <w:tcPr>
            <w:tcW w:w="1785" w:type="dxa"/>
            <w:shd w:val="clear" w:color="auto" w:fill="auto"/>
            <w:vAlign w:val="center"/>
            <w:hideMark/>
          </w:tcPr>
          <w:p w14:paraId="0A8EAF0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Храм</w:t>
            </w:r>
          </w:p>
        </w:tc>
        <w:tc>
          <w:tcPr>
            <w:tcW w:w="2254" w:type="dxa"/>
            <w:shd w:val="clear" w:color="auto" w:fill="auto"/>
            <w:vAlign w:val="center"/>
            <w:hideMark/>
          </w:tcPr>
          <w:p w14:paraId="1EDDDBE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Попова</w:t>
            </w:r>
          </w:p>
        </w:tc>
        <w:tc>
          <w:tcPr>
            <w:tcW w:w="959" w:type="dxa"/>
            <w:shd w:val="clear" w:color="auto" w:fill="auto"/>
            <w:vAlign w:val="center"/>
            <w:hideMark/>
          </w:tcPr>
          <w:p w14:paraId="404A6C3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0226230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C1B252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86D1FF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5D6F11B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0906AA3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5FBDD18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01C336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2F739735" w14:textId="77777777" w:rsidTr="00827C84">
        <w:trPr>
          <w:trHeight w:val="20"/>
        </w:trPr>
        <w:tc>
          <w:tcPr>
            <w:tcW w:w="486" w:type="dxa"/>
            <w:shd w:val="clear" w:color="auto" w:fill="auto"/>
            <w:vAlign w:val="center"/>
            <w:hideMark/>
          </w:tcPr>
          <w:p w14:paraId="36A34B0C"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79</w:t>
            </w:r>
          </w:p>
        </w:tc>
        <w:tc>
          <w:tcPr>
            <w:tcW w:w="2166" w:type="dxa"/>
            <w:shd w:val="clear" w:color="auto" w:fill="auto"/>
            <w:vAlign w:val="center"/>
            <w:hideMark/>
          </w:tcPr>
          <w:p w14:paraId="3182EB0B"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63.3287723999999983 61.31711119999999937</w:t>
            </w:r>
          </w:p>
        </w:tc>
        <w:tc>
          <w:tcPr>
            <w:tcW w:w="1785" w:type="dxa"/>
            <w:shd w:val="clear" w:color="auto" w:fill="auto"/>
            <w:vAlign w:val="center"/>
            <w:hideMark/>
          </w:tcPr>
          <w:p w14:paraId="067FDD1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маг. Хобби</w:t>
            </w:r>
          </w:p>
        </w:tc>
        <w:tc>
          <w:tcPr>
            <w:tcW w:w="2254" w:type="dxa"/>
            <w:shd w:val="clear" w:color="auto" w:fill="auto"/>
            <w:vAlign w:val="center"/>
            <w:hideMark/>
          </w:tcPr>
          <w:p w14:paraId="72526C63"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Попова</w:t>
            </w:r>
          </w:p>
        </w:tc>
        <w:tc>
          <w:tcPr>
            <w:tcW w:w="959" w:type="dxa"/>
            <w:shd w:val="clear" w:color="auto" w:fill="auto"/>
            <w:vAlign w:val="center"/>
            <w:hideMark/>
          </w:tcPr>
          <w:p w14:paraId="5F14FD6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434A9144"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EB3BBA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70333A0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784707F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580AA47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2B54598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DFC346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57E5D7AC" w14:textId="77777777" w:rsidTr="00827C84">
        <w:trPr>
          <w:trHeight w:val="20"/>
        </w:trPr>
        <w:tc>
          <w:tcPr>
            <w:tcW w:w="486" w:type="dxa"/>
            <w:shd w:val="clear" w:color="auto" w:fill="auto"/>
            <w:vAlign w:val="center"/>
            <w:hideMark/>
          </w:tcPr>
          <w:p w14:paraId="007C97C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80</w:t>
            </w:r>
          </w:p>
        </w:tc>
        <w:tc>
          <w:tcPr>
            <w:tcW w:w="2166" w:type="dxa"/>
            <w:shd w:val="clear" w:color="auto" w:fill="auto"/>
            <w:vAlign w:val="center"/>
            <w:hideMark/>
          </w:tcPr>
          <w:p w14:paraId="46D7B117"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63.33241749999999826 61.32038029999999651</w:t>
            </w:r>
          </w:p>
        </w:tc>
        <w:tc>
          <w:tcPr>
            <w:tcW w:w="1785" w:type="dxa"/>
            <w:shd w:val="clear" w:color="auto" w:fill="auto"/>
            <w:vAlign w:val="center"/>
            <w:hideMark/>
          </w:tcPr>
          <w:p w14:paraId="5BB1AC9A"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Механизаторов</w:t>
            </w:r>
          </w:p>
        </w:tc>
        <w:tc>
          <w:tcPr>
            <w:tcW w:w="2254" w:type="dxa"/>
            <w:shd w:val="clear" w:color="auto" w:fill="auto"/>
            <w:vAlign w:val="center"/>
            <w:hideMark/>
          </w:tcPr>
          <w:p w14:paraId="4A376ECE"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Механизаторов</w:t>
            </w:r>
          </w:p>
        </w:tc>
        <w:tc>
          <w:tcPr>
            <w:tcW w:w="959" w:type="dxa"/>
            <w:shd w:val="clear" w:color="auto" w:fill="auto"/>
            <w:vAlign w:val="center"/>
            <w:hideMark/>
          </w:tcPr>
          <w:p w14:paraId="4BA2AD07"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3AD4B75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D8B521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34D9E88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6BA02D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90AF739"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44BB23BE"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5A57084A"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3ACA1211" w14:textId="77777777" w:rsidTr="00827C84">
        <w:trPr>
          <w:trHeight w:val="20"/>
        </w:trPr>
        <w:tc>
          <w:tcPr>
            <w:tcW w:w="486" w:type="dxa"/>
            <w:shd w:val="clear" w:color="auto" w:fill="auto"/>
            <w:vAlign w:val="center"/>
            <w:hideMark/>
          </w:tcPr>
          <w:p w14:paraId="278FC4B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81</w:t>
            </w:r>
          </w:p>
        </w:tc>
        <w:tc>
          <w:tcPr>
            <w:tcW w:w="2166" w:type="dxa"/>
            <w:shd w:val="clear" w:color="auto" w:fill="auto"/>
            <w:vAlign w:val="center"/>
            <w:hideMark/>
          </w:tcPr>
          <w:p w14:paraId="517980A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63.32134330000000233 61.30967369999999761</w:t>
            </w:r>
          </w:p>
        </w:tc>
        <w:tc>
          <w:tcPr>
            <w:tcW w:w="1785" w:type="dxa"/>
            <w:shd w:val="clear" w:color="auto" w:fill="auto"/>
            <w:vAlign w:val="center"/>
            <w:hideMark/>
          </w:tcPr>
          <w:p w14:paraId="3D499C60"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Общежитие</w:t>
            </w:r>
          </w:p>
        </w:tc>
        <w:tc>
          <w:tcPr>
            <w:tcW w:w="2254" w:type="dxa"/>
            <w:shd w:val="clear" w:color="auto" w:fill="auto"/>
            <w:vAlign w:val="center"/>
            <w:hideMark/>
          </w:tcPr>
          <w:p w14:paraId="4C00E591"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Лесозаготовителей</w:t>
            </w:r>
          </w:p>
        </w:tc>
        <w:tc>
          <w:tcPr>
            <w:tcW w:w="959" w:type="dxa"/>
            <w:shd w:val="clear" w:color="auto" w:fill="auto"/>
            <w:vAlign w:val="center"/>
            <w:hideMark/>
          </w:tcPr>
          <w:p w14:paraId="5973CB9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610" w:type="dxa"/>
            <w:shd w:val="clear" w:color="auto" w:fill="auto"/>
            <w:vAlign w:val="center"/>
            <w:hideMark/>
          </w:tcPr>
          <w:p w14:paraId="4A56002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605096A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0EB0979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27B4D05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5EA9EBA1"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37C15EA6"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1058D40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r w:rsidR="002F0599" w:rsidRPr="002D2A33" w14:paraId="44449695" w14:textId="77777777" w:rsidTr="00827C84">
        <w:trPr>
          <w:trHeight w:val="20"/>
        </w:trPr>
        <w:tc>
          <w:tcPr>
            <w:tcW w:w="486" w:type="dxa"/>
            <w:shd w:val="clear" w:color="auto" w:fill="auto"/>
            <w:vAlign w:val="center"/>
            <w:hideMark/>
          </w:tcPr>
          <w:p w14:paraId="7523D8A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82</w:t>
            </w:r>
          </w:p>
        </w:tc>
        <w:tc>
          <w:tcPr>
            <w:tcW w:w="2166" w:type="dxa"/>
            <w:shd w:val="clear" w:color="auto" w:fill="auto"/>
            <w:vAlign w:val="center"/>
            <w:hideMark/>
          </w:tcPr>
          <w:p w14:paraId="7B3AC379"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63.32078280000000348 61.31030270000000115</w:t>
            </w:r>
          </w:p>
        </w:tc>
        <w:tc>
          <w:tcPr>
            <w:tcW w:w="1785" w:type="dxa"/>
            <w:shd w:val="clear" w:color="auto" w:fill="auto"/>
            <w:vAlign w:val="center"/>
            <w:hideMark/>
          </w:tcPr>
          <w:p w14:paraId="1869E648"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Общежитие</w:t>
            </w:r>
          </w:p>
        </w:tc>
        <w:tc>
          <w:tcPr>
            <w:tcW w:w="2254" w:type="dxa"/>
            <w:shd w:val="clear" w:color="auto" w:fill="auto"/>
            <w:vAlign w:val="center"/>
            <w:hideMark/>
          </w:tcPr>
          <w:p w14:paraId="31B40C3C" w14:textId="77777777" w:rsidR="002F0599" w:rsidRPr="002D2A33" w:rsidRDefault="002F0599" w:rsidP="00827C84">
            <w:pPr>
              <w:widowControl/>
              <w:suppressAutoHyphens w:val="0"/>
              <w:autoSpaceDE/>
              <w:autoSpaceDN/>
              <w:adjustRightInd/>
              <w:spacing w:line="240" w:lineRule="auto"/>
              <w:ind w:firstLine="0"/>
              <w:jc w:val="left"/>
              <w:rPr>
                <w:sz w:val="20"/>
                <w:szCs w:val="20"/>
              </w:rPr>
            </w:pPr>
            <w:r w:rsidRPr="002D2A33">
              <w:rPr>
                <w:sz w:val="20"/>
                <w:szCs w:val="20"/>
              </w:rPr>
              <w:t>ул. Заготовителей</w:t>
            </w:r>
          </w:p>
        </w:tc>
        <w:tc>
          <w:tcPr>
            <w:tcW w:w="959" w:type="dxa"/>
            <w:shd w:val="clear" w:color="auto" w:fill="auto"/>
            <w:vAlign w:val="center"/>
            <w:hideMark/>
          </w:tcPr>
          <w:p w14:paraId="6346167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610" w:type="dxa"/>
            <w:shd w:val="clear" w:color="auto" w:fill="auto"/>
            <w:vAlign w:val="center"/>
            <w:hideMark/>
          </w:tcPr>
          <w:p w14:paraId="12D9983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0B08763"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54" w:type="dxa"/>
            <w:shd w:val="clear" w:color="auto" w:fill="auto"/>
            <w:vAlign w:val="center"/>
            <w:hideMark/>
          </w:tcPr>
          <w:p w14:paraId="4F46B6E8"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43" w:type="dxa"/>
            <w:shd w:val="clear" w:color="auto" w:fill="auto"/>
            <w:vAlign w:val="center"/>
            <w:hideMark/>
          </w:tcPr>
          <w:p w14:paraId="66E3C93B"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639" w:type="dxa"/>
            <w:shd w:val="clear" w:color="auto" w:fill="auto"/>
            <w:vAlign w:val="center"/>
            <w:hideMark/>
          </w:tcPr>
          <w:p w14:paraId="4BABCC4D"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79" w:type="dxa"/>
            <w:shd w:val="clear" w:color="auto" w:fill="auto"/>
            <w:vAlign w:val="center"/>
            <w:hideMark/>
          </w:tcPr>
          <w:p w14:paraId="18C98715"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9" w:type="dxa"/>
            <w:shd w:val="clear" w:color="auto" w:fill="auto"/>
            <w:vAlign w:val="center"/>
            <w:hideMark/>
          </w:tcPr>
          <w:p w14:paraId="064FF3B2" w14:textId="77777777" w:rsidR="002F0599" w:rsidRPr="002D2A33" w:rsidRDefault="002F0599" w:rsidP="00827C84">
            <w:pPr>
              <w:widowControl/>
              <w:suppressAutoHyphens w:val="0"/>
              <w:autoSpaceDE/>
              <w:autoSpaceDN/>
              <w:adjustRightInd/>
              <w:spacing w:line="240" w:lineRule="auto"/>
              <w:ind w:firstLine="0"/>
              <w:jc w:val="center"/>
              <w:rPr>
                <w:sz w:val="20"/>
                <w:szCs w:val="20"/>
              </w:rPr>
            </w:pPr>
            <w:r w:rsidRPr="002D2A33">
              <w:rPr>
                <w:sz w:val="20"/>
                <w:szCs w:val="20"/>
              </w:rPr>
              <w:t>-</w:t>
            </w:r>
          </w:p>
        </w:tc>
      </w:tr>
    </w:tbl>
    <w:p w14:paraId="66A71DB4" w14:textId="77777777" w:rsidR="002F0599" w:rsidRPr="002D2A33" w:rsidRDefault="002F0599" w:rsidP="009305E7">
      <w:pPr>
        <w:sectPr w:rsidR="002F0599" w:rsidRPr="002D2A33" w:rsidSect="002F0599">
          <w:footerReference w:type="default" r:id="rId40"/>
          <w:footerReference w:type="first" r:id="rId41"/>
          <w:pgSz w:w="16838" w:h="11906" w:orient="landscape"/>
          <w:pgMar w:top="1701" w:right="1134" w:bottom="851" w:left="1134" w:header="709" w:footer="709" w:gutter="0"/>
          <w:cols w:space="720"/>
        </w:sectPr>
      </w:pPr>
    </w:p>
    <w:p w14:paraId="1011302D" w14:textId="5A3DABC1" w:rsidR="0047031E" w:rsidRPr="002D2A33" w:rsidRDefault="0047031E" w:rsidP="0009448A">
      <w:pPr>
        <w:pStyle w:val="26"/>
      </w:pPr>
      <w:bookmarkStart w:id="55" w:name="_Toc517999284"/>
      <w:bookmarkStart w:id="56" w:name="_Toc152335015"/>
      <w:bookmarkStart w:id="57" w:name="OLE_LINK25"/>
      <w:r w:rsidRPr="002D2A33">
        <w:lastRenderedPageBreak/>
        <w:t>Характеристика условий пешеходного и велосипедного передвижения</w:t>
      </w:r>
      <w:bookmarkEnd w:id="55"/>
      <w:bookmarkEnd w:id="56"/>
    </w:p>
    <w:p w14:paraId="3BE14CA9" w14:textId="77777777" w:rsidR="006D2A81" w:rsidRPr="002D2A33" w:rsidRDefault="006D2A81" w:rsidP="006D2A81">
      <w:r w:rsidRPr="002D2A33">
        <w:t>Пешеходная инфраструктура на территории г. Югорска представлена пешеходными переходами, тротуарами и пешеходными дорожками. Всего насчитывается 45,883 км тротуаров и пешеходных дорожек.</w:t>
      </w:r>
    </w:p>
    <w:p w14:paraId="4D46C20A" w14:textId="73177C92" w:rsidR="006D2A81" w:rsidRPr="002D2A33" w:rsidRDefault="006D2A81" w:rsidP="006D2A81">
      <w:r w:rsidRPr="002D2A33">
        <w:t>В таблице 2.16 приведена характеристика тротуаров и пешеходных дорожек на улицах г. Югорска. На рисунке 2.15 показано расположение тротуаров и пешеходных дорожек.</w:t>
      </w:r>
    </w:p>
    <w:p w14:paraId="2E8EE0E3" w14:textId="44CB1446" w:rsidR="006D2A81" w:rsidRPr="002D2A33" w:rsidRDefault="006D2A81" w:rsidP="006D2A81">
      <w:pPr>
        <w:ind w:firstLine="0"/>
      </w:pPr>
      <w:r w:rsidRPr="002D2A33">
        <w:t>Таблица 2.16 – Характеристика тротуаров и пешеходных дорожек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2831"/>
        <w:gridCol w:w="2184"/>
        <w:gridCol w:w="1384"/>
        <w:gridCol w:w="2427"/>
      </w:tblGrid>
      <w:tr w:rsidR="006D2A81" w:rsidRPr="002D2A33" w14:paraId="1CF75AB6" w14:textId="77777777" w:rsidTr="00827C84">
        <w:trPr>
          <w:trHeight w:val="1200"/>
        </w:trPr>
        <w:tc>
          <w:tcPr>
            <w:tcW w:w="389" w:type="pct"/>
            <w:shd w:val="clear" w:color="auto" w:fill="auto"/>
            <w:vAlign w:val="center"/>
            <w:hideMark/>
          </w:tcPr>
          <w:p w14:paraId="3A56237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 п/п</w:t>
            </w:r>
          </w:p>
        </w:tc>
        <w:tc>
          <w:tcPr>
            <w:tcW w:w="1479" w:type="pct"/>
            <w:shd w:val="clear" w:color="auto" w:fill="auto"/>
            <w:vAlign w:val="center"/>
            <w:hideMark/>
          </w:tcPr>
          <w:p w14:paraId="159BF64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Наименование участка УДС</w:t>
            </w:r>
          </w:p>
        </w:tc>
        <w:tc>
          <w:tcPr>
            <w:tcW w:w="1141" w:type="pct"/>
            <w:shd w:val="clear" w:color="auto" w:fill="auto"/>
            <w:vAlign w:val="center"/>
            <w:hideMark/>
          </w:tcPr>
          <w:p w14:paraId="1B44F94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Расположение (сторона)</w:t>
            </w:r>
          </w:p>
        </w:tc>
        <w:tc>
          <w:tcPr>
            <w:tcW w:w="723" w:type="pct"/>
            <w:shd w:val="clear" w:color="auto" w:fill="auto"/>
            <w:vAlign w:val="center"/>
            <w:hideMark/>
          </w:tcPr>
          <w:p w14:paraId="401B3A8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Ширина</w:t>
            </w:r>
          </w:p>
        </w:tc>
        <w:tc>
          <w:tcPr>
            <w:tcW w:w="1268" w:type="pct"/>
            <w:shd w:val="clear" w:color="auto" w:fill="auto"/>
            <w:vAlign w:val="center"/>
            <w:hideMark/>
          </w:tcPr>
          <w:p w14:paraId="6FA1604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Протяженность, м</w:t>
            </w:r>
          </w:p>
        </w:tc>
      </w:tr>
      <w:tr w:rsidR="006D2A81" w:rsidRPr="002D2A33" w14:paraId="6758D0E0" w14:textId="77777777" w:rsidTr="00827C84">
        <w:trPr>
          <w:trHeight w:val="300"/>
        </w:trPr>
        <w:tc>
          <w:tcPr>
            <w:tcW w:w="389" w:type="pct"/>
            <w:shd w:val="clear" w:color="auto" w:fill="auto"/>
            <w:vAlign w:val="center"/>
            <w:hideMark/>
          </w:tcPr>
          <w:p w14:paraId="585FC69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w:t>
            </w:r>
          </w:p>
        </w:tc>
        <w:tc>
          <w:tcPr>
            <w:tcW w:w="1479" w:type="pct"/>
            <w:shd w:val="clear" w:color="auto" w:fill="auto"/>
            <w:vAlign w:val="center"/>
            <w:hideMark/>
          </w:tcPr>
          <w:p w14:paraId="6D51895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Мраморная</w:t>
            </w:r>
          </w:p>
        </w:tc>
        <w:tc>
          <w:tcPr>
            <w:tcW w:w="1141" w:type="pct"/>
            <w:shd w:val="clear" w:color="auto" w:fill="auto"/>
            <w:vAlign w:val="center"/>
            <w:hideMark/>
          </w:tcPr>
          <w:p w14:paraId="6C0E67D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FB31EA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 м</w:t>
            </w:r>
          </w:p>
        </w:tc>
        <w:tc>
          <w:tcPr>
            <w:tcW w:w="1268" w:type="pct"/>
            <w:shd w:val="clear" w:color="auto" w:fill="auto"/>
            <w:vAlign w:val="center"/>
            <w:hideMark/>
          </w:tcPr>
          <w:p w14:paraId="15AB4A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224</w:t>
            </w:r>
          </w:p>
        </w:tc>
      </w:tr>
      <w:tr w:rsidR="006D2A81" w:rsidRPr="002D2A33" w14:paraId="3A17156A" w14:textId="77777777" w:rsidTr="00827C84">
        <w:trPr>
          <w:trHeight w:val="300"/>
        </w:trPr>
        <w:tc>
          <w:tcPr>
            <w:tcW w:w="389" w:type="pct"/>
            <w:shd w:val="clear" w:color="auto" w:fill="auto"/>
            <w:vAlign w:val="center"/>
            <w:hideMark/>
          </w:tcPr>
          <w:p w14:paraId="55521BA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w:t>
            </w:r>
          </w:p>
        </w:tc>
        <w:tc>
          <w:tcPr>
            <w:tcW w:w="1479" w:type="pct"/>
            <w:shd w:val="clear" w:color="auto" w:fill="auto"/>
            <w:vAlign w:val="center"/>
            <w:hideMark/>
          </w:tcPr>
          <w:p w14:paraId="49FBE6A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Валентины Лопатиной</w:t>
            </w:r>
          </w:p>
        </w:tc>
        <w:tc>
          <w:tcPr>
            <w:tcW w:w="1141" w:type="pct"/>
            <w:shd w:val="clear" w:color="auto" w:fill="auto"/>
            <w:vAlign w:val="center"/>
            <w:hideMark/>
          </w:tcPr>
          <w:p w14:paraId="5FCC80B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372C37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4C1CE6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95</w:t>
            </w:r>
          </w:p>
        </w:tc>
      </w:tr>
      <w:tr w:rsidR="006D2A81" w:rsidRPr="002D2A33" w14:paraId="7349718C" w14:textId="77777777" w:rsidTr="00827C84">
        <w:trPr>
          <w:trHeight w:val="300"/>
        </w:trPr>
        <w:tc>
          <w:tcPr>
            <w:tcW w:w="389" w:type="pct"/>
            <w:shd w:val="clear" w:color="auto" w:fill="auto"/>
            <w:vAlign w:val="center"/>
            <w:hideMark/>
          </w:tcPr>
          <w:p w14:paraId="229D438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w:t>
            </w:r>
          </w:p>
        </w:tc>
        <w:tc>
          <w:tcPr>
            <w:tcW w:w="1479" w:type="pct"/>
            <w:shd w:val="clear" w:color="auto" w:fill="auto"/>
            <w:vAlign w:val="center"/>
            <w:hideMark/>
          </w:tcPr>
          <w:p w14:paraId="06333DA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Гранитная</w:t>
            </w:r>
          </w:p>
        </w:tc>
        <w:tc>
          <w:tcPr>
            <w:tcW w:w="1141" w:type="pct"/>
            <w:shd w:val="clear" w:color="auto" w:fill="auto"/>
            <w:vAlign w:val="center"/>
            <w:hideMark/>
          </w:tcPr>
          <w:p w14:paraId="76CFD87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1EB0806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43A152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217</w:t>
            </w:r>
          </w:p>
        </w:tc>
      </w:tr>
      <w:tr w:rsidR="006D2A81" w:rsidRPr="002D2A33" w14:paraId="72178FDC" w14:textId="77777777" w:rsidTr="00827C84">
        <w:trPr>
          <w:trHeight w:val="300"/>
        </w:trPr>
        <w:tc>
          <w:tcPr>
            <w:tcW w:w="389" w:type="pct"/>
            <w:shd w:val="clear" w:color="auto" w:fill="auto"/>
            <w:vAlign w:val="center"/>
            <w:hideMark/>
          </w:tcPr>
          <w:p w14:paraId="6395EAB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w:t>
            </w:r>
          </w:p>
        </w:tc>
        <w:tc>
          <w:tcPr>
            <w:tcW w:w="1479" w:type="pct"/>
            <w:shd w:val="clear" w:color="auto" w:fill="auto"/>
            <w:vAlign w:val="center"/>
            <w:hideMark/>
          </w:tcPr>
          <w:p w14:paraId="0959524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Агришская</w:t>
            </w:r>
          </w:p>
        </w:tc>
        <w:tc>
          <w:tcPr>
            <w:tcW w:w="1141" w:type="pct"/>
            <w:shd w:val="clear" w:color="auto" w:fill="auto"/>
            <w:vAlign w:val="center"/>
            <w:hideMark/>
          </w:tcPr>
          <w:p w14:paraId="42B56C2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5037E5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211DB5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97</w:t>
            </w:r>
          </w:p>
        </w:tc>
      </w:tr>
      <w:tr w:rsidR="006D2A81" w:rsidRPr="002D2A33" w14:paraId="7F1D84D1" w14:textId="77777777" w:rsidTr="00827C84">
        <w:trPr>
          <w:trHeight w:val="300"/>
        </w:trPr>
        <w:tc>
          <w:tcPr>
            <w:tcW w:w="389" w:type="pct"/>
            <w:shd w:val="clear" w:color="auto" w:fill="auto"/>
            <w:vAlign w:val="center"/>
            <w:hideMark/>
          </w:tcPr>
          <w:p w14:paraId="0CF6D82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w:t>
            </w:r>
          </w:p>
        </w:tc>
        <w:tc>
          <w:tcPr>
            <w:tcW w:w="1479" w:type="pct"/>
            <w:shd w:val="clear" w:color="auto" w:fill="auto"/>
            <w:vAlign w:val="center"/>
            <w:hideMark/>
          </w:tcPr>
          <w:p w14:paraId="74CFBD2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Мичурина</w:t>
            </w:r>
          </w:p>
        </w:tc>
        <w:tc>
          <w:tcPr>
            <w:tcW w:w="1141" w:type="pct"/>
            <w:shd w:val="clear" w:color="auto" w:fill="auto"/>
            <w:vAlign w:val="center"/>
            <w:hideMark/>
          </w:tcPr>
          <w:p w14:paraId="6098E26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43263D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C2DAB9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335</w:t>
            </w:r>
          </w:p>
        </w:tc>
      </w:tr>
      <w:tr w:rsidR="006D2A81" w:rsidRPr="002D2A33" w14:paraId="075B2998" w14:textId="77777777" w:rsidTr="00827C84">
        <w:trPr>
          <w:trHeight w:val="300"/>
        </w:trPr>
        <w:tc>
          <w:tcPr>
            <w:tcW w:w="389" w:type="pct"/>
            <w:shd w:val="clear" w:color="auto" w:fill="auto"/>
            <w:vAlign w:val="center"/>
            <w:hideMark/>
          </w:tcPr>
          <w:p w14:paraId="2A7D3D9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w:t>
            </w:r>
          </w:p>
        </w:tc>
        <w:tc>
          <w:tcPr>
            <w:tcW w:w="1479" w:type="pct"/>
            <w:shd w:val="clear" w:color="auto" w:fill="auto"/>
            <w:vAlign w:val="center"/>
            <w:hideMark/>
          </w:tcPr>
          <w:p w14:paraId="21B0807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Мичурина д13, 15,17.</w:t>
            </w:r>
          </w:p>
        </w:tc>
        <w:tc>
          <w:tcPr>
            <w:tcW w:w="1141" w:type="pct"/>
            <w:shd w:val="clear" w:color="auto" w:fill="auto"/>
            <w:vAlign w:val="center"/>
            <w:hideMark/>
          </w:tcPr>
          <w:p w14:paraId="0B3DB21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8E7150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41E3EC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479</w:t>
            </w:r>
          </w:p>
        </w:tc>
      </w:tr>
      <w:tr w:rsidR="006D2A81" w:rsidRPr="002D2A33" w14:paraId="50E2FBF5" w14:textId="77777777" w:rsidTr="00827C84">
        <w:trPr>
          <w:trHeight w:val="300"/>
        </w:trPr>
        <w:tc>
          <w:tcPr>
            <w:tcW w:w="389" w:type="pct"/>
            <w:shd w:val="clear" w:color="auto" w:fill="auto"/>
            <w:vAlign w:val="center"/>
            <w:hideMark/>
          </w:tcPr>
          <w:p w14:paraId="4F5762C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w:t>
            </w:r>
          </w:p>
        </w:tc>
        <w:tc>
          <w:tcPr>
            <w:tcW w:w="1479" w:type="pct"/>
            <w:shd w:val="clear" w:color="auto" w:fill="auto"/>
            <w:vAlign w:val="center"/>
            <w:hideMark/>
          </w:tcPr>
          <w:p w14:paraId="6674DC0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Спортивная</w:t>
            </w:r>
          </w:p>
        </w:tc>
        <w:tc>
          <w:tcPr>
            <w:tcW w:w="1141" w:type="pct"/>
            <w:shd w:val="clear" w:color="auto" w:fill="auto"/>
            <w:vAlign w:val="center"/>
            <w:hideMark/>
          </w:tcPr>
          <w:p w14:paraId="2C2A0F2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494026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D2C8B2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1155</w:t>
            </w:r>
          </w:p>
        </w:tc>
      </w:tr>
      <w:tr w:rsidR="006D2A81" w:rsidRPr="002D2A33" w14:paraId="527B0416" w14:textId="77777777" w:rsidTr="00827C84">
        <w:trPr>
          <w:trHeight w:val="300"/>
        </w:trPr>
        <w:tc>
          <w:tcPr>
            <w:tcW w:w="389" w:type="pct"/>
            <w:shd w:val="clear" w:color="auto" w:fill="auto"/>
            <w:vAlign w:val="center"/>
            <w:hideMark/>
          </w:tcPr>
          <w:p w14:paraId="2EE8C6F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w:t>
            </w:r>
          </w:p>
        </w:tc>
        <w:tc>
          <w:tcPr>
            <w:tcW w:w="1479" w:type="pct"/>
            <w:shd w:val="clear" w:color="auto" w:fill="auto"/>
            <w:vAlign w:val="center"/>
            <w:hideMark/>
          </w:tcPr>
          <w:p w14:paraId="3325A6D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Энтузиастов</w:t>
            </w:r>
          </w:p>
        </w:tc>
        <w:tc>
          <w:tcPr>
            <w:tcW w:w="1141" w:type="pct"/>
            <w:shd w:val="clear" w:color="auto" w:fill="auto"/>
            <w:vAlign w:val="center"/>
            <w:hideMark/>
          </w:tcPr>
          <w:p w14:paraId="467EF11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EF37E1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E38C21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212</w:t>
            </w:r>
          </w:p>
        </w:tc>
      </w:tr>
      <w:tr w:rsidR="006D2A81" w:rsidRPr="002D2A33" w14:paraId="6BC702B5" w14:textId="77777777" w:rsidTr="00827C84">
        <w:trPr>
          <w:trHeight w:val="300"/>
        </w:trPr>
        <w:tc>
          <w:tcPr>
            <w:tcW w:w="389" w:type="pct"/>
            <w:shd w:val="clear" w:color="auto" w:fill="auto"/>
            <w:vAlign w:val="center"/>
            <w:hideMark/>
          </w:tcPr>
          <w:p w14:paraId="5458930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w:t>
            </w:r>
          </w:p>
        </w:tc>
        <w:tc>
          <w:tcPr>
            <w:tcW w:w="1479" w:type="pct"/>
            <w:shd w:val="clear" w:color="auto" w:fill="auto"/>
            <w:vAlign w:val="center"/>
            <w:hideMark/>
          </w:tcPr>
          <w:p w14:paraId="650CBDD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Энтузиастов</w:t>
            </w:r>
          </w:p>
        </w:tc>
        <w:tc>
          <w:tcPr>
            <w:tcW w:w="1141" w:type="pct"/>
            <w:shd w:val="clear" w:color="auto" w:fill="auto"/>
            <w:vAlign w:val="center"/>
            <w:hideMark/>
          </w:tcPr>
          <w:p w14:paraId="34DAF21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E85224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4820A0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210</w:t>
            </w:r>
          </w:p>
        </w:tc>
      </w:tr>
      <w:tr w:rsidR="006D2A81" w:rsidRPr="002D2A33" w14:paraId="753C68EE" w14:textId="77777777" w:rsidTr="00827C84">
        <w:trPr>
          <w:trHeight w:val="300"/>
        </w:trPr>
        <w:tc>
          <w:tcPr>
            <w:tcW w:w="389" w:type="pct"/>
            <w:shd w:val="clear" w:color="auto" w:fill="auto"/>
            <w:vAlign w:val="center"/>
            <w:hideMark/>
          </w:tcPr>
          <w:p w14:paraId="4CBFCFF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w:t>
            </w:r>
          </w:p>
        </w:tc>
        <w:tc>
          <w:tcPr>
            <w:tcW w:w="1479" w:type="pct"/>
            <w:shd w:val="clear" w:color="auto" w:fill="auto"/>
            <w:vAlign w:val="center"/>
            <w:hideMark/>
          </w:tcPr>
          <w:p w14:paraId="759B0F0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589C4B8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F0A0E5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FD54EC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69</w:t>
            </w:r>
          </w:p>
        </w:tc>
      </w:tr>
      <w:tr w:rsidR="006D2A81" w:rsidRPr="002D2A33" w14:paraId="21193401" w14:textId="77777777" w:rsidTr="00827C84">
        <w:trPr>
          <w:trHeight w:val="300"/>
        </w:trPr>
        <w:tc>
          <w:tcPr>
            <w:tcW w:w="389" w:type="pct"/>
            <w:shd w:val="clear" w:color="auto" w:fill="auto"/>
            <w:vAlign w:val="center"/>
            <w:hideMark/>
          </w:tcPr>
          <w:p w14:paraId="2992729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w:t>
            </w:r>
          </w:p>
        </w:tc>
        <w:tc>
          <w:tcPr>
            <w:tcW w:w="1479" w:type="pct"/>
            <w:shd w:val="clear" w:color="auto" w:fill="auto"/>
            <w:vAlign w:val="center"/>
            <w:hideMark/>
          </w:tcPr>
          <w:p w14:paraId="7242D5B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090D6C3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2FCCCA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743DA4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58</w:t>
            </w:r>
          </w:p>
        </w:tc>
      </w:tr>
      <w:tr w:rsidR="006D2A81" w:rsidRPr="002D2A33" w14:paraId="51745036" w14:textId="77777777" w:rsidTr="00827C84">
        <w:trPr>
          <w:trHeight w:val="300"/>
        </w:trPr>
        <w:tc>
          <w:tcPr>
            <w:tcW w:w="389" w:type="pct"/>
            <w:shd w:val="clear" w:color="auto" w:fill="auto"/>
            <w:vAlign w:val="center"/>
            <w:hideMark/>
          </w:tcPr>
          <w:p w14:paraId="5EECC0E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w:t>
            </w:r>
          </w:p>
        </w:tc>
        <w:tc>
          <w:tcPr>
            <w:tcW w:w="1479" w:type="pct"/>
            <w:shd w:val="clear" w:color="auto" w:fill="auto"/>
            <w:vAlign w:val="center"/>
            <w:hideMark/>
          </w:tcPr>
          <w:p w14:paraId="3BB18D7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Энтузиастов</w:t>
            </w:r>
          </w:p>
        </w:tc>
        <w:tc>
          <w:tcPr>
            <w:tcW w:w="1141" w:type="pct"/>
            <w:shd w:val="clear" w:color="auto" w:fill="auto"/>
            <w:vAlign w:val="center"/>
            <w:hideMark/>
          </w:tcPr>
          <w:p w14:paraId="258D4B3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88AC11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E1F4A5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112</w:t>
            </w:r>
          </w:p>
        </w:tc>
      </w:tr>
      <w:tr w:rsidR="006D2A81" w:rsidRPr="002D2A33" w14:paraId="0A325EA4" w14:textId="77777777" w:rsidTr="00827C84">
        <w:trPr>
          <w:trHeight w:val="300"/>
        </w:trPr>
        <w:tc>
          <w:tcPr>
            <w:tcW w:w="389" w:type="pct"/>
            <w:shd w:val="clear" w:color="auto" w:fill="auto"/>
            <w:vAlign w:val="center"/>
            <w:hideMark/>
          </w:tcPr>
          <w:p w14:paraId="7636089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w:t>
            </w:r>
          </w:p>
        </w:tc>
        <w:tc>
          <w:tcPr>
            <w:tcW w:w="1479" w:type="pct"/>
            <w:shd w:val="clear" w:color="auto" w:fill="auto"/>
            <w:vAlign w:val="center"/>
            <w:hideMark/>
          </w:tcPr>
          <w:p w14:paraId="11F3CAE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Покровская</w:t>
            </w:r>
          </w:p>
        </w:tc>
        <w:tc>
          <w:tcPr>
            <w:tcW w:w="1141" w:type="pct"/>
            <w:shd w:val="clear" w:color="auto" w:fill="auto"/>
            <w:vAlign w:val="center"/>
            <w:hideMark/>
          </w:tcPr>
          <w:p w14:paraId="50BB5E6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3F224E0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217E82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381</w:t>
            </w:r>
          </w:p>
        </w:tc>
      </w:tr>
      <w:tr w:rsidR="006D2A81" w:rsidRPr="002D2A33" w14:paraId="72BC21E0" w14:textId="77777777" w:rsidTr="00827C84">
        <w:trPr>
          <w:trHeight w:val="300"/>
        </w:trPr>
        <w:tc>
          <w:tcPr>
            <w:tcW w:w="389" w:type="pct"/>
            <w:shd w:val="clear" w:color="auto" w:fill="auto"/>
            <w:vAlign w:val="center"/>
            <w:hideMark/>
          </w:tcPr>
          <w:p w14:paraId="496562B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w:t>
            </w:r>
          </w:p>
        </w:tc>
        <w:tc>
          <w:tcPr>
            <w:tcW w:w="1479" w:type="pct"/>
            <w:shd w:val="clear" w:color="auto" w:fill="auto"/>
            <w:vAlign w:val="center"/>
            <w:hideMark/>
          </w:tcPr>
          <w:p w14:paraId="5188D59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Солнечная</w:t>
            </w:r>
          </w:p>
        </w:tc>
        <w:tc>
          <w:tcPr>
            <w:tcW w:w="1141" w:type="pct"/>
            <w:shd w:val="clear" w:color="auto" w:fill="auto"/>
            <w:vAlign w:val="center"/>
            <w:hideMark/>
          </w:tcPr>
          <w:p w14:paraId="09776DF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5C210E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10EE03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163</w:t>
            </w:r>
          </w:p>
        </w:tc>
      </w:tr>
      <w:tr w:rsidR="006D2A81" w:rsidRPr="002D2A33" w14:paraId="06E415E5" w14:textId="77777777" w:rsidTr="00827C84">
        <w:trPr>
          <w:trHeight w:val="300"/>
        </w:trPr>
        <w:tc>
          <w:tcPr>
            <w:tcW w:w="389" w:type="pct"/>
            <w:shd w:val="clear" w:color="auto" w:fill="auto"/>
            <w:vAlign w:val="center"/>
            <w:hideMark/>
          </w:tcPr>
          <w:p w14:paraId="366C794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w:t>
            </w:r>
          </w:p>
        </w:tc>
        <w:tc>
          <w:tcPr>
            <w:tcW w:w="1479" w:type="pct"/>
            <w:shd w:val="clear" w:color="auto" w:fill="auto"/>
            <w:vAlign w:val="center"/>
            <w:hideMark/>
          </w:tcPr>
          <w:p w14:paraId="7A763A3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2й переулок</w:t>
            </w:r>
          </w:p>
        </w:tc>
        <w:tc>
          <w:tcPr>
            <w:tcW w:w="1141" w:type="pct"/>
            <w:shd w:val="clear" w:color="auto" w:fill="auto"/>
            <w:vAlign w:val="center"/>
            <w:hideMark/>
          </w:tcPr>
          <w:p w14:paraId="24A52A0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F4914F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1B564A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292</w:t>
            </w:r>
          </w:p>
        </w:tc>
      </w:tr>
      <w:tr w:rsidR="006D2A81" w:rsidRPr="002D2A33" w14:paraId="779B53A3" w14:textId="77777777" w:rsidTr="00827C84">
        <w:trPr>
          <w:trHeight w:val="300"/>
        </w:trPr>
        <w:tc>
          <w:tcPr>
            <w:tcW w:w="389" w:type="pct"/>
            <w:shd w:val="clear" w:color="auto" w:fill="auto"/>
            <w:vAlign w:val="center"/>
            <w:hideMark/>
          </w:tcPr>
          <w:p w14:paraId="7728ABE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w:t>
            </w:r>
          </w:p>
        </w:tc>
        <w:tc>
          <w:tcPr>
            <w:tcW w:w="1479" w:type="pct"/>
            <w:shd w:val="clear" w:color="auto" w:fill="auto"/>
            <w:vAlign w:val="center"/>
            <w:hideMark/>
          </w:tcPr>
          <w:p w14:paraId="6E56F80E"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Чехова</w:t>
            </w:r>
          </w:p>
        </w:tc>
        <w:tc>
          <w:tcPr>
            <w:tcW w:w="1141" w:type="pct"/>
            <w:shd w:val="clear" w:color="auto" w:fill="auto"/>
            <w:vAlign w:val="center"/>
            <w:hideMark/>
          </w:tcPr>
          <w:p w14:paraId="1977342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D17F0B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A7A79B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42</w:t>
            </w:r>
          </w:p>
        </w:tc>
      </w:tr>
      <w:tr w:rsidR="006D2A81" w:rsidRPr="002D2A33" w14:paraId="6A824468" w14:textId="77777777" w:rsidTr="00827C84">
        <w:trPr>
          <w:trHeight w:val="300"/>
        </w:trPr>
        <w:tc>
          <w:tcPr>
            <w:tcW w:w="389" w:type="pct"/>
            <w:shd w:val="clear" w:color="auto" w:fill="auto"/>
            <w:vAlign w:val="center"/>
            <w:hideMark/>
          </w:tcPr>
          <w:p w14:paraId="1CE49A5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17</w:t>
            </w:r>
          </w:p>
        </w:tc>
        <w:tc>
          <w:tcPr>
            <w:tcW w:w="1479" w:type="pct"/>
            <w:shd w:val="clear" w:color="auto" w:fill="auto"/>
            <w:vAlign w:val="center"/>
            <w:hideMark/>
          </w:tcPr>
          <w:p w14:paraId="0901B47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Защитников отечества</w:t>
            </w:r>
          </w:p>
        </w:tc>
        <w:tc>
          <w:tcPr>
            <w:tcW w:w="1141" w:type="pct"/>
            <w:shd w:val="clear" w:color="auto" w:fill="auto"/>
            <w:vAlign w:val="center"/>
            <w:hideMark/>
          </w:tcPr>
          <w:p w14:paraId="217580F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33E24D7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BC39D9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394</w:t>
            </w:r>
          </w:p>
        </w:tc>
      </w:tr>
      <w:tr w:rsidR="006D2A81" w:rsidRPr="002D2A33" w14:paraId="256E11E5" w14:textId="77777777" w:rsidTr="00827C84">
        <w:trPr>
          <w:trHeight w:val="300"/>
        </w:trPr>
        <w:tc>
          <w:tcPr>
            <w:tcW w:w="389" w:type="pct"/>
            <w:shd w:val="clear" w:color="auto" w:fill="auto"/>
            <w:vAlign w:val="center"/>
            <w:hideMark/>
          </w:tcPr>
          <w:p w14:paraId="228748B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18</w:t>
            </w:r>
          </w:p>
        </w:tc>
        <w:tc>
          <w:tcPr>
            <w:tcW w:w="1479" w:type="pct"/>
            <w:shd w:val="clear" w:color="auto" w:fill="auto"/>
            <w:vAlign w:val="center"/>
            <w:hideMark/>
          </w:tcPr>
          <w:p w14:paraId="3AFD3C6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Мотнажников</w:t>
            </w:r>
          </w:p>
        </w:tc>
        <w:tc>
          <w:tcPr>
            <w:tcW w:w="1141" w:type="pct"/>
            <w:shd w:val="clear" w:color="auto" w:fill="auto"/>
            <w:vAlign w:val="center"/>
            <w:hideMark/>
          </w:tcPr>
          <w:p w14:paraId="2003A79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7413A1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C5DCC2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303</w:t>
            </w:r>
          </w:p>
        </w:tc>
      </w:tr>
      <w:tr w:rsidR="006D2A81" w:rsidRPr="002D2A33" w14:paraId="4167D261" w14:textId="77777777" w:rsidTr="00827C84">
        <w:trPr>
          <w:trHeight w:val="300"/>
        </w:trPr>
        <w:tc>
          <w:tcPr>
            <w:tcW w:w="389" w:type="pct"/>
            <w:shd w:val="clear" w:color="auto" w:fill="auto"/>
            <w:vAlign w:val="center"/>
            <w:hideMark/>
          </w:tcPr>
          <w:p w14:paraId="0AB13F3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19</w:t>
            </w:r>
          </w:p>
        </w:tc>
        <w:tc>
          <w:tcPr>
            <w:tcW w:w="1479" w:type="pct"/>
            <w:shd w:val="clear" w:color="auto" w:fill="auto"/>
            <w:vAlign w:val="center"/>
            <w:hideMark/>
          </w:tcPr>
          <w:p w14:paraId="4CD3876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69FDA95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35680A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891EE1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68</w:t>
            </w:r>
          </w:p>
        </w:tc>
      </w:tr>
      <w:tr w:rsidR="006D2A81" w:rsidRPr="002D2A33" w14:paraId="7239C0A3" w14:textId="77777777" w:rsidTr="00827C84">
        <w:trPr>
          <w:trHeight w:val="300"/>
        </w:trPr>
        <w:tc>
          <w:tcPr>
            <w:tcW w:w="389" w:type="pct"/>
            <w:shd w:val="clear" w:color="auto" w:fill="auto"/>
            <w:vAlign w:val="center"/>
            <w:hideMark/>
          </w:tcPr>
          <w:p w14:paraId="46FEADE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20</w:t>
            </w:r>
          </w:p>
        </w:tc>
        <w:tc>
          <w:tcPr>
            <w:tcW w:w="1479" w:type="pct"/>
            <w:shd w:val="clear" w:color="auto" w:fill="auto"/>
            <w:vAlign w:val="center"/>
            <w:hideMark/>
          </w:tcPr>
          <w:p w14:paraId="3362488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5C84C25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C21AF3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34BE91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69</w:t>
            </w:r>
          </w:p>
        </w:tc>
      </w:tr>
      <w:tr w:rsidR="006D2A81" w:rsidRPr="002D2A33" w14:paraId="0F2980C8" w14:textId="77777777" w:rsidTr="00827C84">
        <w:trPr>
          <w:trHeight w:val="300"/>
        </w:trPr>
        <w:tc>
          <w:tcPr>
            <w:tcW w:w="389" w:type="pct"/>
            <w:shd w:val="clear" w:color="auto" w:fill="auto"/>
            <w:vAlign w:val="center"/>
            <w:hideMark/>
          </w:tcPr>
          <w:p w14:paraId="2CA030A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w:t>
            </w:r>
          </w:p>
        </w:tc>
        <w:tc>
          <w:tcPr>
            <w:tcW w:w="1479" w:type="pct"/>
            <w:shd w:val="clear" w:color="auto" w:fill="auto"/>
            <w:vAlign w:val="center"/>
            <w:hideMark/>
          </w:tcPr>
          <w:p w14:paraId="1876CE2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уд. Мира</w:t>
            </w:r>
          </w:p>
        </w:tc>
        <w:tc>
          <w:tcPr>
            <w:tcW w:w="1141" w:type="pct"/>
            <w:shd w:val="clear" w:color="auto" w:fill="auto"/>
            <w:vAlign w:val="center"/>
            <w:hideMark/>
          </w:tcPr>
          <w:p w14:paraId="20CEBDE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659033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FDC3D5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398</w:t>
            </w:r>
          </w:p>
        </w:tc>
      </w:tr>
      <w:tr w:rsidR="006D2A81" w:rsidRPr="002D2A33" w14:paraId="712DBF78" w14:textId="77777777" w:rsidTr="00827C84">
        <w:trPr>
          <w:trHeight w:val="300"/>
        </w:trPr>
        <w:tc>
          <w:tcPr>
            <w:tcW w:w="389" w:type="pct"/>
            <w:shd w:val="clear" w:color="auto" w:fill="auto"/>
            <w:vAlign w:val="center"/>
            <w:hideMark/>
          </w:tcPr>
          <w:p w14:paraId="463E342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22</w:t>
            </w:r>
          </w:p>
        </w:tc>
        <w:tc>
          <w:tcPr>
            <w:tcW w:w="1479" w:type="pct"/>
            <w:shd w:val="clear" w:color="auto" w:fill="auto"/>
            <w:vAlign w:val="center"/>
            <w:hideMark/>
          </w:tcPr>
          <w:p w14:paraId="5B63782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12068FE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20CA2DF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75208F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w:t>
            </w:r>
          </w:p>
        </w:tc>
      </w:tr>
      <w:tr w:rsidR="006D2A81" w:rsidRPr="002D2A33" w14:paraId="2BAC53B9" w14:textId="77777777" w:rsidTr="00827C84">
        <w:trPr>
          <w:trHeight w:val="300"/>
        </w:trPr>
        <w:tc>
          <w:tcPr>
            <w:tcW w:w="389" w:type="pct"/>
            <w:shd w:val="clear" w:color="auto" w:fill="auto"/>
            <w:vAlign w:val="center"/>
            <w:hideMark/>
          </w:tcPr>
          <w:p w14:paraId="0317481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23</w:t>
            </w:r>
          </w:p>
        </w:tc>
        <w:tc>
          <w:tcPr>
            <w:tcW w:w="1479" w:type="pct"/>
            <w:shd w:val="clear" w:color="auto" w:fill="auto"/>
            <w:vAlign w:val="center"/>
            <w:hideMark/>
          </w:tcPr>
          <w:p w14:paraId="2F3590F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3507422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2829F2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82056B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30</w:t>
            </w:r>
          </w:p>
        </w:tc>
      </w:tr>
      <w:tr w:rsidR="006D2A81" w:rsidRPr="002D2A33" w14:paraId="320D3FCB" w14:textId="77777777" w:rsidTr="00827C84">
        <w:trPr>
          <w:trHeight w:val="300"/>
        </w:trPr>
        <w:tc>
          <w:tcPr>
            <w:tcW w:w="389" w:type="pct"/>
            <w:shd w:val="clear" w:color="auto" w:fill="auto"/>
            <w:vAlign w:val="center"/>
            <w:hideMark/>
          </w:tcPr>
          <w:p w14:paraId="0D14A97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w:t>
            </w:r>
          </w:p>
        </w:tc>
        <w:tc>
          <w:tcPr>
            <w:tcW w:w="1479" w:type="pct"/>
            <w:shd w:val="clear" w:color="auto" w:fill="auto"/>
            <w:vAlign w:val="center"/>
            <w:hideMark/>
          </w:tcPr>
          <w:p w14:paraId="6CB6EC9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Гастелло</w:t>
            </w:r>
          </w:p>
        </w:tc>
        <w:tc>
          <w:tcPr>
            <w:tcW w:w="1141" w:type="pct"/>
            <w:shd w:val="clear" w:color="auto" w:fill="auto"/>
            <w:vAlign w:val="center"/>
            <w:hideMark/>
          </w:tcPr>
          <w:p w14:paraId="40A0127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7F1010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3C119F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1446</w:t>
            </w:r>
          </w:p>
        </w:tc>
      </w:tr>
      <w:tr w:rsidR="006D2A81" w:rsidRPr="002D2A33" w14:paraId="77463BBF" w14:textId="77777777" w:rsidTr="00827C84">
        <w:trPr>
          <w:trHeight w:val="300"/>
        </w:trPr>
        <w:tc>
          <w:tcPr>
            <w:tcW w:w="389" w:type="pct"/>
            <w:shd w:val="clear" w:color="auto" w:fill="auto"/>
            <w:vAlign w:val="center"/>
            <w:hideMark/>
          </w:tcPr>
          <w:p w14:paraId="4155114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lastRenderedPageBreak/>
              <w:t>25</w:t>
            </w:r>
          </w:p>
        </w:tc>
        <w:tc>
          <w:tcPr>
            <w:tcW w:w="1479" w:type="pct"/>
            <w:shd w:val="clear" w:color="auto" w:fill="auto"/>
            <w:vAlign w:val="center"/>
            <w:hideMark/>
          </w:tcPr>
          <w:p w14:paraId="7784DC6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Гастелло</w:t>
            </w:r>
          </w:p>
        </w:tc>
        <w:tc>
          <w:tcPr>
            <w:tcW w:w="1141" w:type="pct"/>
            <w:shd w:val="clear" w:color="auto" w:fill="auto"/>
            <w:vAlign w:val="center"/>
            <w:hideMark/>
          </w:tcPr>
          <w:p w14:paraId="3F0784A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1E78C79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A8EE72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452</w:t>
            </w:r>
          </w:p>
        </w:tc>
      </w:tr>
      <w:tr w:rsidR="006D2A81" w:rsidRPr="002D2A33" w14:paraId="4C1DB4F5" w14:textId="77777777" w:rsidTr="00827C84">
        <w:trPr>
          <w:trHeight w:val="300"/>
        </w:trPr>
        <w:tc>
          <w:tcPr>
            <w:tcW w:w="389" w:type="pct"/>
            <w:shd w:val="clear" w:color="auto" w:fill="auto"/>
            <w:vAlign w:val="center"/>
            <w:hideMark/>
          </w:tcPr>
          <w:p w14:paraId="5C6F0F4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w:t>
            </w:r>
          </w:p>
        </w:tc>
        <w:tc>
          <w:tcPr>
            <w:tcW w:w="1479" w:type="pct"/>
            <w:shd w:val="clear" w:color="auto" w:fill="auto"/>
            <w:vAlign w:val="center"/>
            <w:hideMark/>
          </w:tcPr>
          <w:p w14:paraId="2BA9675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таежная</w:t>
            </w:r>
          </w:p>
        </w:tc>
        <w:tc>
          <w:tcPr>
            <w:tcW w:w="1141" w:type="pct"/>
            <w:shd w:val="clear" w:color="auto" w:fill="auto"/>
            <w:vAlign w:val="center"/>
            <w:hideMark/>
          </w:tcPr>
          <w:p w14:paraId="1CEF357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1FE24E6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7E58B4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490</w:t>
            </w:r>
          </w:p>
        </w:tc>
      </w:tr>
      <w:tr w:rsidR="006D2A81" w:rsidRPr="002D2A33" w14:paraId="3B7EAFE7" w14:textId="77777777" w:rsidTr="00827C84">
        <w:trPr>
          <w:trHeight w:val="300"/>
        </w:trPr>
        <w:tc>
          <w:tcPr>
            <w:tcW w:w="389" w:type="pct"/>
            <w:shd w:val="clear" w:color="auto" w:fill="auto"/>
            <w:vAlign w:val="center"/>
            <w:hideMark/>
          </w:tcPr>
          <w:p w14:paraId="2AB3E66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w:t>
            </w:r>
          </w:p>
        </w:tc>
        <w:tc>
          <w:tcPr>
            <w:tcW w:w="1479" w:type="pct"/>
            <w:shd w:val="clear" w:color="auto" w:fill="auto"/>
            <w:vAlign w:val="center"/>
            <w:hideMark/>
          </w:tcPr>
          <w:p w14:paraId="529A0D1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Таежная</w:t>
            </w:r>
          </w:p>
        </w:tc>
        <w:tc>
          <w:tcPr>
            <w:tcW w:w="1141" w:type="pct"/>
            <w:shd w:val="clear" w:color="auto" w:fill="auto"/>
            <w:vAlign w:val="center"/>
            <w:hideMark/>
          </w:tcPr>
          <w:p w14:paraId="7AF56D9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4794CB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C7FBCE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317</w:t>
            </w:r>
          </w:p>
        </w:tc>
      </w:tr>
      <w:tr w:rsidR="006D2A81" w:rsidRPr="002D2A33" w14:paraId="5D90DD42" w14:textId="77777777" w:rsidTr="00827C84">
        <w:trPr>
          <w:trHeight w:val="300"/>
        </w:trPr>
        <w:tc>
          <w:tcPr>
            <w:tcW w:w="389" w:type="pct"/>
            <w:shd w:val="clear" w:color="auto" w:fill="auto"/>
            <w:vAlign w:val="center"/>
            <w:hideMark/>
          </w:tcPr>
          <w:p w14:paraId="062EFD6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28</w:t>
            </w:r>
          </w:p>
        </w:tc>
        <w:tc>
          <w:tcPr>
            <w:tcW w:w="1479" w:type="pct"/>
            <w:shd w:val="clear" w:color="auto" w:fill="auto"/>
            <w:vAlign w:val="center"/>
            <w:hideMark/>
          </w:tcPr>
          <w:p w14:paraId="53BCDD2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141" w:type="pct"/>
            <w:shd w:val="clear" w:color="auto" w:fill="auto"/>
            <w:vAlign w:val="center"/>
            <w:hideMark/>
          </w:tcPr>
          <w:p w14:paraId="0F7D98A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0563D4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77A656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505</w:t>
            </w:r>
          </w:p>
        </w:tc>
      </w:tr>
      <w:tr w:rsidR="006D2A81" w:rsidRPr="002D2A33" w14:paraId="263C9CFE" w14:textId="77777777" w:rsidTr="00827C84">
        <w:trPr>
          <w:trHeight w:val="300"/>
        </w:trPr>
        <w:tc>
          <w:tcPr>
            <w:tcW w:w="389" w:type="pct"/>
            <w:shd w:val="clear" w:color="auto" w:fill="auto"/>
            <w:vAlign w:val="center"/>
            <w:hideMark/>
          </w:tcPr>
          <w:p w14:paraId="198519B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w:t>
            </w:r>
          </w:p>
        </w:tc>
        <w:tc>
          <w:tcPr>
            <w:tcW w:w="1479" w:type="pct"/>
            <w:shd w:val="clear" w:color="auto" w:fill="auto"/>
            <w:vAlign w:val="center"/>
            <w:hideMark/>
          </w:tcPr>
          <w:p w14:paraId="2237B10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Титова</w:t>
            </w:r>
          </w:p>
        </w:tc>
        <w:tc>
          <w:tcPr>
            <w:tcW w:w="1141" w:type="pct"/>
            <w:shd w:val="clear" w:color="auto" w:fill="auto"/>
            <w:vAlign w:val="center"/>
            <w:hideMark/>
          </w:tcPr>
          <w:p w14:paraId="4D8E706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C7B98C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CA0F75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534</w:t>
            </w:r>
          </w:p>
        </w:tc>
      </w:tr>
      <w:tr w:rsidR="006D2A81" w:rsidRPr="002D2A33" w14:paraId="2A975EDE" w14:textId="77777777" w:rsidTr="00827C84">
        <w:trPr>
          <w:trHeight w:val="300"/>
        </w:trPr>
        <w:tc>
          <w:tcPr>
            <w:tcW w:w="389" w:type="pct"/>
            <w:shd w:val="clear" w:color="auto" w:fill="auto"/>
            <w:vAlign w:val="center"/>
            <w:hideMark/>
          </w:tcPr>
          <w:p w14:paraId="7E5F897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30</w:t>
            </w:r>
          </w:p>
        </w:tc>
        <w:tc>
          <w:tcPr>
            <w:tcW w:w="1479" w:type="pct"/>
            <w:shd w:val="clear" w:color="auto" w:fill="auto"/>
            <w:vAlign w:val="center"/>
            <w:hideMark/>
          </w:tcPr>
          <w:p w14:paraId="3228DE1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Титова</w:t>
            </w:r>
          </w:p>
        </w:tc>
        <w:tc>
          <w:tcPr>
            <w:tcW w:w="1141" w:type="pct"/>
            <w:shd w:val="clear" w:color="auto" w:fill="auto"/>
            <w:vAlign w:val="center"/>
            <w:hideMark/>
          </w:tcPr>
          <w:p w14:paraId="64DBEB3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3DABFC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9FBC3E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531</w:t>
            </w:r>
          </w:p>
        </w:tc>
      </w:tr>
      <w:tr w:rsidR="006D2A81" w:rsidRPr="002D2A33" w14:paraId="25CEBA67" w14:textId="77777777" w:rsidTr="00827C84">
        <w:trPr>
          <w:trHeight w:val="300"/>
        </w:trPr>
        <w:tc>
          <w:tcPr>
            <w:tcW w:w="389" w:type="pct"/>
            <w:shd w:val="clear" w:color="auto" w:fill="auto"/>
            <w:vAlign w:val="center"/>
            <w:hideMark/>
          </w:tcPr>
          <w:p w14:paraId="0C1F3E5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31</w:t>
            </w:r>
          </w:p>
        </w:tc>
        <w:tc>
          <w:tcPr>
            <w:tcW w:w="1479" w:type="pct"/>
            <w:shd w:val="clear" w:color="auto" w:fill="auto"/>
            <w:vAlign w:val="center"/>
            <w:hideMark/>
          </w:tcPr>
          <w:p w14:paraId="25A78BB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27A6B0F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0E0896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104877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478</w:t>
            </w:r>
          </w:p>
        </w:tc>
      </w:tr>
      <w:tr w:rsidR="006D2A81" w:rsidRPr="002D2A33" w14:paraId="7C52FC8F" w14:textId="77777777" w:rsidTr="00827C84">
        <w:trPr>
          <w:trHeight w:val="300"/>
        </w:trPr>
        <w:tc>
          <w:tcPr>
            <w:tcW w:w="389" w:type="pct"/>
            <w:shd w:val="clear" w:color="auto" w:fill="auto"/>
            <w:vAlign w:val="center"/>
            <w:hideMark/>
          </w:tcPr>
          <w:p w14:paraId="06D1BBC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32</w:t>
            </w:r>
          </w:p>
        </w:tc>
        <w:tc>
          <w:tcPr>
            <w:tcW w:w="1479" w:type="pct"/>
            <w:shd w:val="clear" w:color="auto" w:fill="auto"/>
            <w:vAlign w:val="center"/>
            <w:hideMark/>
          </w:tcPr>
          <w:p w14:paraId="371E067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15EAEFC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0FCFCF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4820DA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331</w:t>
            </w:r>
          </w:p>
        </w:tc>
      </w:tr>
      <w:tr w:rsidR="006D2A81" w:rsidRPr="002D2A33" w14:paraId="3ADFA5C9" w14:textId="77777777" w:rsidTr="00827C84">
        <w:trPr>
          <w:trHeight w:val="300"/>
        </w:trPr>
        <w:tc>
          <w:tcPr>
            <w:tcW w:w="389" w:type="pct"/>
            <w:shd w:val="clear" w:color="auto" w:fill="auto"/>
            <w:vAlign w:val="center"/>
            <w:hideMark/>
          </w:tcPr>
          <w:p w14:paraId="16AFF6E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33</w:t>
            </w:r>
          </w:p>
        </w:tc>
        <w:tc>
          <w:tcPr>
            <w:tcW w:w="1479" w:type="pct"/>
            <w:shd w:val="clear" w:color="auto" w:fill="auto"/>
            <w:vAlign w:val="center"/>
            <w:hideMark/>
          </w:tcPr>
          <w:p w14:paraId="77A0E16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71F3F73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75F1DC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706CC7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229</w:t>
            </w:r>
          </w:p>
        </w:tc>
      </w:tr>
      <w:tr w:rsidR="006D2A81" w:rsidRPr="002D2A33" w14:paraId="32887FDE" w14:textId="77777777" w:rsidTr="00827C84">
        <w:trPr>
          <w:trHeight w:val="300"/>
        </w:trPr>
        <w:tc>
          <w:tcPr>
            <w:tcW w:w="389" w:type="pct"/>
            <w:shd w:val="clear" w:color="auto" w:fill="auto"/>
            <w:vAlign w:val="center"/>
            <w:hideMark/>
          </w:tcPr>
          <w:p w14:paraId="30E7E9B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34</w:t>
            </w:r>
          </w:p>
        </w:tc>
        <w:tc>
          <w:tcPr>
            <w:tcW w:w="1479" w:type="pct"/>
            <w:shd w:val="clear" w:color="auto" w:fill="auto"/>
            <w:vAlign w:val="center"/>
            <w:hideMark/>
          </w:tcPr>
          <w:p w14:paraId="4BFDAED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5E29C2D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3240C7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900109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554</w:t>
            </w:r>
          </w:p>
        </w:tc>
      </w:tr>
      <w:tr w:rsidR="006D2A81" w:rsidRPr="002D2A33" w14:paraId="249C4DCB" w14:textId="77777777" w:rsidTr="00827C84">
        <w:trPr>
          <w:trHeight w:val="429"/>
        </w:trPr>
        <w:tc>
          <w:tcPr>
            <w:tcW w:w="389" w:type="pct"/>
            <w:shd w:val="clear" w:color="auto" w:fill="auto"/>
            <w:vAlign w:val="center"/>
            <w:hideMark/>
          </w:tcPr>
          <w:p w14:paraId="399E356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35</w:t>
            </w:r>
          </w:p>
        </w:tc>
        <w:tc>
          <w:tcPr>
            <w:tcW w:w="1479" w:type="pct"/>
            <w:shd w:val="clear" w:color="auto" w:fill="auto"/>
            <w:vAlign w:val="center"/>
            <w:hideMark/>
          </w:tcPr>
          <w:p w14:paraId="05745EE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5C69A89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C76BA6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1D99E5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139</w:t>
            </w:r>
          </w:p>
        </w:tc>
      </w:tr>
      <w:tr w:rsidR="006D2A81" w:rsidRPr="002D2A33" w14:paraId="7A3D3144" w14:textId="77777777" w:rsidTr="00827C84">
        <w:trPr>
          <w:trHeight w:val="300"/>
        </w:trPr>
        <w:tc>
          <w:tcPr>
            <w:tcW w:w="389" w:type="pct"/>
            <w:shd w:val="clear" w:color="auto" w:fill="auto"/>
            <w:vAlign w:val="center"/>
            <w:hideMark/>
          </w:tcPr>
          <w:p w14:paraId="1B61249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36</w:t>
            </w:r>
          </w:p>
        </w:tc>
        <w:tc>
          <w:tcPr>
            <w:tcW w:w="1479" w:type="pct"/>
            <w:shd w:val="clear" w:color="auto" w:fill="auto"/>
            <w:vAlign w:val="center"/>
            <w:hideMark/>
          </w:tcPr>
          <w:p w14:paraId="78C55F0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46DBE69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D29EE5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CA893D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257</w:t>
            </w:r>
          </w:p>
        </w:tc>
      </w:tr>
      <w:tr w:rsidR="006D2A81" w:rsidRPr="002D2A33" w14:paraId="3461A295" w14:textId="77777777" w:rsidTr="00827C84">
        <w:trPr>
          <w:trHeight w:val="300"/>
        </w:trPr>
        <w:tc>
          <w:tcPr>
            <w:tcW w:w="389" w:type="pct"/>
            <w:shd w:val="clear" w:color="auto" w:fill="auto"/>
            <w:vAlign w:val="center"/>
            <w:hideMark/>
          </w:tcPr>
          <w:p w14:paraId="1897EF7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37</w:t>
            </w:r>
          </w:p>
        </w:tc>
        <w:tc>
          <w:tcPr>
            <w:tcW w:w="1479" w:type="pct"/>
            <w:shd w:val="clear" w:color="auto" w:fill="auto"/>
            <w:vAlign w:val="center"/>
            <w:hideMark/>
          </w:tcPr>
          <w:p w14:paraId="17C9B81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30A71AE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15BECDC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3E9334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222</w:t>
            </w:r>
          </w:p>
        </w:tc>
      </w:tr>
      <w:tr w:rsidR="006D2A81" w:rsidRPr="002D2A33" w14:paraId="1C1861AA" w14:textId="77777777" w:rsidTr="00827C84">
        <w:trPr>
          <w:trHeight w:val="300"/>
        </w:trPr>
        <w:tc>
          <w:tcPr>
            <w:tcW w:w="389" w:type="pct"/>
            <w:shd w:val="clear" w:color="auto" w:fill="auto"/>
            <w:vAlign w:val="center"/>
            <w:hideMark/>
          </w:tcPr>
          <w:p w14:paraId="20A6FBE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38</w:t>
            </w:r>
          </w:p>
        </w:tc>
        <w:tc>
          <w:tcPr>
            <w:tcW w:w="1479" w:type="pct"/>
            <w:shd w:val="clear" w:color="auto" w:fill="auto"/>
            <w:vAlign w:val="center"/>
            <w:hideMark/>
          </w:tcPr>
          <w:p w14:paraId="411ABB9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399B4E3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1613B2C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CBF25C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258</w:t>
            </w:r>
          </w:p>
        </w:tc>
      </w:tr>
      <w:tr w:rsidR="006D2A81" w:rsidRPr="002D2A33" w14:paraId="231ACE52" w14:textId="77777777" w:rsidTr="00827C84">
        <w:trPr>
          <w:trHeight w:val="300"/>
        </w:trPr>
        <w:tc>
          <w:tcPr>
            <w:tcW w:w="389" w:type="pct"/>
            <w:shd w:val="clear" w:color="auto" w:fill="auto"/>
            <w:vAlign w:val="center"/>
            <w:hideMark/>
          </w:tcPr>
          <w:p w14:paraId="6E67769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39</w:t>
            </w:r>
          </w:p>
        </w:tc>
        <w:tc>
          <w:tcPr>
            <w:tcW w:w="1479" w:type="pct"/>
            <w:shd w:val="clear" w:color="auto" w:fill="auto"/>
            <w:vAlign w:val="center"/>
            <w:hideMark/>
          </w:tcPr>
          <w:p w14:paraId="123D9C2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609B820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8D7C01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7F1677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218</w:t>
            </w:r>
          </w:p>
        </w:tc>
      </w:tr>
      <w:tr w:rsidR="006D2A81" w:rsidRPr="002D2A33" w14:paraId="6F0E6375" w14:textId="77777777" w:rsidTr="00827C84">
        <w:trPr>
          <w:trHeight w:val="300"/>
        </w:trPr>
        <w:tc>
          <w:tcPr>
            <w:tcW w:w="389" w:type="pct"/>
            <w:shd w:val="clear" w:color="auto" w:fill="auto"/>
            <w:vAlign w:val="center"/>
            <w:hideMark/>
          </w:tcPr>
          <w:p w14:paraId="5669D8F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40</w:t>
            </w:r>
          </w:p>
        </w:tc>
        <w:tc>
          <w:tcPr>
            <w:tcW w:w="1479" w:type="pct"/>
            <w:shd w:val="clear" w:color="auto" w:fill="auto"/>
            <w:vAlign w:val="center"/>
            <w:hideMark/>
          </w:tcPr>
          <w:p w14:paraId="35B51F8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008810F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EFF4B5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2FA154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35</w:t>
            </w:r>
          </w:p>
        </w:tc>
      </w:tr>
      <w:tr w:rsidR="006D2A81" w:rsidRPr="002D2A33" w14:paraId="4EE2841A" w14:textId="77777777" w:rsidTr="00827C84">
        <w:trPr>
          <w:trHeight w:val="300"/>
        </w:trPr>
        <w:tc>
          <w:tcPr>
            <w:tcW w:w="389" w:type="pct"/>
            <w:shd w:val="clear" w:color="auto" w:fill="auto"/>
            <w:vAlign w:val="center"/>
            <w:hideMark/>
          </w:tcPr>
          <w:p w14:paraId="160A819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41</w:t>
            </w:r>
          </w:p>
        </w:tc>
        <w:tc>
          <w:tcPr>
            <w:tcW w:w="1479" w:type="pct"/>
            <w:shd w:val="clear" w:color="auto" w:fill="auto"/>
            <w:vAlign w:val="center"/>
            <w:hideMark/>
          </w:tcPr>
          <w:p w14:paraId="2C19F13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7A46CA4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8C9F73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71D6CC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290</w:t>
            </w:r>
          </w:p>
        </w:tc>
      </w:tr>
      <w:tr w:rsidR="006D2A81" w:rsidRPr="002D2A33" w14:paraId="150B455E" w14:textId="77777777" w:rsidTr="00827C84">
        <w:trPr>
          <w:trHeight w:val="300"/>
        </w:trPr>
        <w:tc>
          <w:tcPr>
            <w:tcW w:w="389" w:type="pct"/>
            <w:shd w:val="clear" w:color="auto" w:fill="auto"/>
            <w:vAlign w:val="center"/>
            <w:hideMark/>
          </w:tcPr>
          <w:p w14:paraId="62F2BEA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42</w:t>
            </w:r>
          </w:p>
        </w:tc>
        <w:tc>
          <w:tcPr>
            <w:tcW w:w="1479" w:type="pct"/>
            <w:shd w:val="clear" w:color="auto" w:fill="auto"/>
            <w:vAlign w:val="center"/>
            <w:hideMark/>
          </w:tcPr>
          <w:p w14:paraId="1589B58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5F06159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77662D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3BAEC6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86</w:t>
            </w:r>
          </w:p>
        </w:tc>
      </w:tr>
      <w:tr w:rsidR="006D2A81" w:rsidRPr="002D2A33" w14:paraId="06F8E021" w14:textId="77777777" w:rsidTr="00827C84">
        <w:trPr>
          <w:trHeight w:val="300"/>
        </w:trPr>
        <w:tc>
          <w:tcPr>
            <w:tcW w:w="389" w:type="pct"/>
            <w:shd w:val="clear" w:color="auto" w:fill="auto"/>
            <w:vAlign w:val="center"/>
            <w:hideMark/>
          </w:tcPr>
          <w:p w14:paraId="6C70F1D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43</w:t>
            </w:r>
          </w:p>
        </w:tc>
        <w:tc>
          <w:tcPr>
            <w:tcW w:w="1479" w:type="pct"/>
            <w:shd w:val="clear" w:color="auto" w:fill="auto"/>
            <w:vAlign w:val="center"/>
            <w:hideMark/>
          </w:tcPr>
          <w:p w14:paraId="43FB15B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Октябрьская</w:t>
            </w:r>
          </w:p>
        </w:tc>
        <w:tc>
          <w:tcPr>
            <w:tcW w:w="1141" w:type="pct"/>
            <w:shd w:val="clear" w:color="auto" w:fill="auto"/>
            <w:vAlign w:val="center"/>
            <w:hideMark/>
          </w:tcPr>
          <w:p w14:paraId="127C8E9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F779F9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B31F7B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156</w:t>
            </w:r>
          </w:p>
        </w:tc>
      </w:tr>
      <w:tr w:rsidR="006D2A81" w:rsidRPr="002D2A33" w14:paraId="35E844D4" w14:textId="77777777" w:rsidTr="00827C84">
        <w:trPr>
          <w:trHeight w:val="300"/>
        </w:trPr>
        <w:tc>
          <w:tcPr>
            <w:tcW w:w="389" w:type="pct"/>
            <w:shd w:val="clear" w:color="auto" w:fill="auto"/>
            <w:vAlign w:val="center"/>
            <w:hideMark/>
          </w:tcPr>
          <w:p w14:paraId="14BB11C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44</w:t>
            </w:r>
          </w:p>
        </w:tc>
        <w:tc>
          <w:tcPr>
            <w:tcW w:w="1479" w:type="pct"/>
            <w:shd w:val="clear" w:color="auto" w:fill="auto"/>
            <w:vAlign w:val="center"/>
            <w:hideMark/>
          </w:tcPr>
          <w:p w14:paraId="67A4E2B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Попова</w:t>
            </w:r>
          </w:p>
        </w:tc>
        <w:tc>
          <w:tcPr>
            <w:tcW w:w="1141" w:type="pct"/>
            <w:shd w:val="clear" w:color="auto" w:fill="auto"/>
            <w:vAlign w:val="center"/>
            <w:hideMark/>
          </w:tcPr>
          <w:p w14:paraId="3B99886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C11B02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DA09E5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83</w:t>
            </w:r>
          </w:p>
        </w:tc>
      </w:tr>
      <w:tr w:rsidR="006D2A81" w:rsidRPr="002D2A33" w14:paraId="64421A94" w14:textId="77777777" w:rsidTr="00827C84">
        <w:trPr>
          <w:trHeight w:val="300"/>
        </w:trPr>
        <w:tc>
          <w:tcPr>
            <w:tcW w:w="389" w:type="pct"/>
            <w:shd w:val="clear" w:color="auto" w:fill="auto"/>
            <w:vAlign w:val="center"/>
            <w:hideMark/>
          </w:tcPr>
          <w:p w14:paraId="2AA55A3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45</w:t>
            </w:r>
          </w:p>
        </w:tc>
        <w:tc>
          <w:tcPr>
            <w:tcW w:w="1479" w:type="pct"/>
            <w:shd w:val="clear" w:color="auto" w:fill="auto"/>
            <w:vAlign w:val="center"/>
            <w:hideMark/>
          </w:tcPr>
          <w:p w14:paraId="2482208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2F27D31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25DAA5C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01582A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304</w:t>
            </w:r>
          </w:p>
        </w:tc>
      </w:tr>
      <w:tr w:rsidR="006D2A81" w:rsidRPr="002D2A33" w14:paraId="046FFF19" w14:textId="77777777" w:rsidTr="00827C84">
        <w:trPr>
          <w:trHeight w:val="300"/>
        </w:trPr>
        <w:tc>
          <w:tcPr>
            <w:tcW w:w="389" w:type="pct"/>
            <w:shd w:val="clear" w:color="auto" w:fill="auto"/>
            <w:vAlign w:val="center"/>
            <w:hideMark/>
          </w:tcPr>
          <w:p w14:paraId="57029EC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46</w:t>
            </w:r>
          </w:p>
        </w:tc>
        <w:tc>
          <w:tcPr>
            <w:tcW w:w="1479" w:type="pct"/>
            <w:shd w:val="clear" w:color="auto" w:fill="auto"/>
            <w:vAlign w:val="center"/>
            <w:hideMark/>
          </w:tcPr>
          <w:p w14:paraId="1A91C0D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октябрьская</w:t>
            </w:r>
          </w:p>
        </w:tc>
        <w:tc>
          <w:tcPr>
            <w:tcW w:w="1141" w:type="pct"/>
            <w:shd w:val="clear" w:color="auto" w:fill="auto"/>
            <w:vAlign w:val="center"/>
            <w:hideMark/>
          </w:tcPr>
          <w:p w14:paraId="649FA05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AD7183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8C83A4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251</w:t>
            </w:r>
          </w:p>
        </w:tc>
      </w:tr>
      <w:tr w:rsidR="006D2A81" w:rsidRPr="002D2A33" w14:paraId="575884DC" w14:textId="77777777" w:rsidTr="00827C84">
        <w:trPr>
          <w:trHeight w:val="300"/>
        </w:trPr>
        <w:tc>
          <w:tcPr>
            <w:tcW w:w="389" w:type="pct"/>
            <w:shd w:val="clear" w:color="auto" w:fill="auto"/>
            <w:vAlign w:val="center"/>
            <w:hideMark/>
          </w:tcPr>
          <w:p w14:paraId="579A24F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47</w:t>
            </w:r>
          </w:p>
        </w:tc>
        <w:tc>
          <w:tcPr>
            <w:tcW w:w="1479" w:type="pct"/>
            <w:shd w:val="clear" w:color="auto" w:fill="auto"/>
            <w:vAlign w:val="center"/>
            <w:hideMark/>
          </w:tcPr>
          <w:p w14:paraId="4F8A05F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октябрьская</w:t>
            </w:r>
          </w:p>
        </w:tc>
        <w:tc>
          <w:tcPr>
            <w:tcW w:w="1141" w:type="pct"/>
            <w:shd w:val="clear" w:color="auto" w:fill="auto"/>
            <w:vAlign w:val="center"/>
            <w:hideMark/>
          </w:tcPr>
          <w:p w14:paraId="7D1442A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D4CE92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A99BF9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52</w:t>
            </w:r>
          </w:p>
        </w:tc>
      </w:tr>
      <w:tr w:rsidR="006D2A81" w:rsidRPr="002D2A33" w14:paraId="3EDEA6F7" w14:textId="77777777" w:rsidTr="00827C84">
        <w:trPr>
          <w:trHeight w:val="300"/>
        </w:trPr>
        <w:tc>
          <w:tcPr>
            <w:tcW w:w="389" w:type="pct"/>
            <w:shd w:val="clear" w:color="auto" w:fill="auto"/>
            <w:vAlign w:val="center"/>
            <w:hideMark/>
          </w:tcPr>
          <w:p w14:paraId="79EDC6C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48</w:t>
            </w:r>
          </w:p>
        </w:tc>
        <w:tc>
          <w:tcPr>
            <w:tcW w:w="1479" w:type="pct"/>
            <w:shd w:val="clear" w:color="auto" w:fill="auto"/>
            <w:vAlign w:val="center"/>
            <w:hideMark/>
          </w:tcPr>
          <w:p w14:paraId="31F0D9B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Механизаторов</w:t>
            </w:r>
          </w:p>
        </w:tc>
        <w:tc>
          <w:tcPr>
            <w:tcW w:w="1141" w:type="pct"/>
            <w:shd w:val="clear" w:color="auto" w:fill="auto"/>
            <w:vAlign w:val="center"/>
            <w:hideMark/>
          </w:tcPr>
          <w:p w14:paraId="7FDC947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C37D33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4AFFF3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234</w:t>
            </w:r>
          </w:p>
        </w:tc>
      </w:tr>
      <w:tr w:rsidR="006D2A81" w:rsidRPr="002D2A33" w14:paraId="34464796" w14:textId="77777777" w:rsidTr="00827C84">
        <w:trPr>
          <w:trHeight w:val="300"/>
        </w:trPr>
        <w:tc>
          <w:tcPr>
            <w:tcW w:w="389" w:type="pct"/>
            <w:shd w:val="clear" w:color="auto" w:fill="auto"/>
            <w:vAlign w:val="center"/>
            <w:hideMark/>
          </w:tcPr>
          <w:p w14:paraId="7EB81E3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49</w:t>
            </w:r>
          </w:p>
        </w:tc>
        <w:tc>
          <w:tcPr>
            <w:tcW w:w="1479" w:type="pct"/>
            <w:shd w:val="clear" w:color="auto" w:fill="auto"/>
            <w:vAlign w:val="center"/>
            <w:hideMark/>
          </w:tcPr>
          <w:p w14:paraId="786CA8B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Механизаторов</w:t>
            </w:r>
          </w:p>
        </w:tc>
        <w:tc>
          <w:tcPr>
            <w:tcW w:w="1141" w:type="pct"/>
            <w:shd w:val="clear" w:color="auto" w:fill="auto"/>
            <w:vAlign w:val="center"/>
            <w:hideMark/>
          </w:tcPr>
          <w:p w14:paraId="7B91EBF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2816617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DA4BF2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255</w:t>
            </w:r>
          </w:p>
        </w:tc>
      </w:tr>
      <w:tr w:rsidR="006D2A81" w:rsidRPr="002D2A33" w14:paraId="5249E383" w14:textId="77777777" w:rsidTr="00827C84">
        <w:trPr>
          <w:trHeight w:val="300"/>
        </w:trPr>
        <w:tc>
          <w:tcPr>
            <w:tcW w:w="389" w:type="pct"/>
            <w:shd w:val="clear" w:color="auto" w:fill="auto"/>
            <w:vAlign w:val="center"/>
            <w:hideMark/>
          </w:tcPr>
          <w:p w14:paraId="0735084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50</w:t>
            </w:r>
          </w:p>
        </w:tc>
        <w:tc>
          <w:tcPr>
            <w:tcW w:w="1479" w:type="pct"/>
            <w:shd w:val="clear" w:color="auto" w:fill="auto"/>
            <w:vAlign w:val="center"/>
            <w:hideMark/>
          </w:tcPr>
          <w:p w14:paraId="188A796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135F814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51EFC1C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5EAF87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81</w:t>
            </w:r>
          </w:p>
        </w:tc>
      </w:tr>
      <w:tr w:rsidR="006D2A81" w:rsidRPr="002D2A33" w14:paraId="2D72AA23" w14:textId="77777777" w:rsidTr="00827C84">
        <w:trPr>
          <w:trHeight w:val="300"/>
        </w:trPr>
        <w:tc>
          <w:tcPr>
            <w:tcW w:w="389" w:type="pct"/>
            <w:shd w:val="clear" w:color="auto" w:fill="auto"/>
            <w:vAlign w:val="center"/>
            <w:hideMark/>
          </w:tcPr>
          <w:p w14:paraId="77A9F81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51</w:t>
            </w:r>
          </w:p>
        </w:tc>
        <w:tc>
          <w:tcPr>
            <w:tcW w:w="1479" w:type="pct"/>
            <w:shd w:val="clear" w:color="auto" w:fill="auto"/>
            <w:vAlign w:val="center"/>
            <w:hideMark/>
          </w:tcPr>
          <w:p w14:paraId="4EA0ADCE"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05388B1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53C76E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BAA405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278</w:t>
            </w:r>
          </w:p>
        </w:tc>
      </w:tr>
      <w:tr w:rsidR="006D2A81" w:rsidRPr="002D2A33" w14:paraId="06DCE464" w14:textId="77777777" w:rsidTr="00827C84">
        <w:trPr>
          <w:trHeight w:val="300"/>
        </w:trPr>
        <w:tc>
          <w:tcPr>
            <w:tcW w:w="389" w:type="pct"/>
            <w:shd w:val="clear" w:color="auto" w:fill="auto"/>
            <w:vAlign w:val="center"/>
            <w:hideMark/>
          </w:tcPr>
          <w:p w14:paraId="22F5CF7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52</w:t>
            </w:r>
          </w:p>
        </w:tc>
        <w:tc>
          <w:tcPr>
            <w:tcW w:w="1479" w:type="pct"/>
            <w:shd w:val="clear" w:color="auto" w:fill="auto"/>
            <w:vAlign w:val="center"/>
            <w:hideMark/>
          </w:tcPr>
          <w:p w14:paraId="4B24DE6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6074C48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AA5125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9BE5C0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295</w:t>
            </w:r>
          </w:p>
        </w:tc>
      </w:tr>
      <w:tr w:rsidR="006D2A81" w:rsidRPr="002D2A33" w14:paraId="444EB105" w14:textId="77777777" w:rsidTr="00827C84">
        <w:trPr>
          <w:trHeight w:val="300"/>
        </w:trPr>
        <w:tc>
          <w:tcPr>
            <w:tcW w:w="389" w:type="pct"/>
            <w:shd w:val="clear" w:color="auto" w:fill="auto"/>
            <w:vAlign w:val="center"/>
            <w:hideMark/>
          </w:tcPr>
          <w:p w14:paraId="6332891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53</w:t>
            </w:r>
          </w:p>
        </w:tc>
        <w:tc>
          <w:tcPr>
            <w:tcW w:w="1479" w:type="pct"/>
            <w:shd w:val="clear" w:color="auto" w:fill="auto"/>
            <w:vAlign w:val="center"/>
            <w:hideMark/>
          </w:tcPr>
          <w:p w14:paraId="24C35E5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Механизаторов</w:t>
            </w:r>
          </w:p>
        </w:tc>
        <w:tc>
          <w:tcPr>
            <w:tcW w:w="1141" w:type="pct"/>
            <w:shd w:val="clear" w:color="auto" w:fill="auto"/>
            <w:vAlign w:val="center"/>
            <w:hideMark/>
          </w:tcPr>
          <w:p w14:paraId="76067DD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216FD0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6F5872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376</w:t>
            </w:r>
          </w:p>
        </w:tc>
      </w:tr>
      <w:tr w:rsidR="006D2A81" w:rsidRPr="002D2A33" w14:paraId="768D47A2" w14:textId="77777777" w:rsidTr="00827C84">
        <w:trPr>
          <w:trHeight w:val="300"/>
        </w:trPr>
        <w:tc>
          <w:tcPr>
            <w:tcW w:w="389" w:type="pct"/>
            <w:shd w:val="clear" w:color="auto" w:fill="auto"/>
            <w:vAlign w:val="center"/>
            <w:hideMark/>
          </w:tcPr>
          <w:p w14:paraId="19E9DC2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54</w:t>
            </w:r>
          </w:p>
        </w:tc>
        <w:tc>
          <w:tcPr>
            <w:tcW w:w="1479" w:type="pct"/>
            <w:shd w:val="clear" w:color="auto" w:fill="auto"/>
            <w:vAlign w:val="center"/>
            <w:hideMark/>
          </w:tcPr>
          <w:p w14:paraId="3BB01EC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Механизаторов</w:t>
            </w:r>
          </w:p>
        </w:tc>
        <w:tc>
          <w:tcPr>
            <w:tcW w:w="1141" w:type="pct"/>
            <w:shd w:val="clear" w:color="auto" w:fill="auto"/>
            <w:vAlign w:val="center"/>
            <w:hideMark/>
          </w:tcPr>
          <w:p w14:paraId="6E9AC61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2AE207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D216E3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367</w:t>
            </w:r>
          </w:p>
        </w:tc>
      </w:tr>
      <w:tr w:rsidR="006D2A81" w:rsidRPr="002D2A33" w14:paraId="0A428096" w14:textId="77777777" w:rsidTr="00827C84">
        <w:trPr>
          <w:trHeight w:val="300"/>
        </w:trPr>
        <w:tc>
          <w:tcPr>
            <w:tcW w:w="389" w:type="pct"/>
            <w:shd w:val="clear" w:color="auto" w:fill="auto"/>
            <w:vAlign w:val="center"/>
            <w:hideMark/>
          </w:tcPr>
          <w:p w14:paraId="2501F90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55</w:t>
            </w:r>
          </w:p>
        </w:tc>
        <w:tc>
          <w:tcPr>
            <w:tcW w:w="1479" w:type="pct"/>
            <w:shd w:val="clear" w:color="auto" w:fill="auto"/>
            <w:vAlign w:val="center"/>
            <w:hideMark/>
          </w:tcPr>
          <w:p w14:paraId="57BB600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Монтажников</w:t>
            </w:r>
          </w:p>
        </w:tc>
        <w:tc>
          <w:tcPr>
            <w:tcW w:w="1141" w:type="pct"/>
            <w:shd w:val="clear" w:color="auto" w:fill="auto"/>
            <w:vAlign w:val="center"/>
            <w:hideMark/>
          </w:tcPr>
          <w:p w14:paraId="4A5FC84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7924C0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27C011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320</w:t>
            </w:r>
          </w:p>
        </w:tc>
      </w:tr>
      <w:tr w:rsidR="006D2A81" w:rsidRPr="002D2A33" w14:paraId="7EDC3A48" w14:textId="77777777" w:rsidTr="00827C84">
        <w:trPr>
          <w:trHeight w:val="300"/>
        </w:trPr>
        <w:tc>
          <w:tcPr>
            <w:tcW w:w="389" w:type="pct"/>
            <w:shd w:val="clear" w:color="auto" w:fill="auto"/>
            <w:vAlign w:val="center"/>
            <w:hideMark/>
          </w:tcPr>
          <w:p w14:paraId="344BBAE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56</w:t>
            </w:r>
          </w:p>
        </w:tc>
        <w:tc>
          <w:tcPr>
            <w:tcW w:w="1479" w:type="pct"/>
            <w:shd w:val="clear" w:color="auto" w:fill="auto"/>
            <w:vAlign w:val="center"/>
            <w:hideMark/>
          </w:tcPr>
          <w:p w14:paraId="584F1E6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цл. Монтажников</w:t>
            </w:r>
          </w:p>
        </w:tc>
        <w:tc>
          <w:tcPr>
            <w:tcW w:w="1141" w:type="pct"/>
            <w:shd w:val="clear" w:color="auto" w:fill="auto"/>
            <w:vAlign w:val="center"/>
            <w:hideMark/>
          </w:tcPr>
          <w:p w14:paraId="6E4DCBA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398B948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ACDA91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231</w:t>
            </w:r>
          </w:p>
        </w:tc>
      </w:tr>
      <w:tr w:rsidR="006D2A81" w:rsidRPr="002D2A33" w14:paraId="27DD6C28" w14:textId="77777777" w:rsidTr="00827C84">
        <w:trPr>
          <w:trHeight w:val="300"/>
        </w:trPr>
        <w:tc>
          <w:tcPr>
            <w:tcW w:w="389" w:type="pct"/>
            <w:shd w:val="clear" w:color="auto" w:fill="auto"/>
            <w:vAlign w:val="center"/>
            <w:hideMark/>
          </w:tcPr>
          <w:p w14:paraId="61B4CA1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57</w:t>
            </w:r>
          </w:p>
        </w:tc>
        <w:tc>
          <w:tcPr>
            <w:tcW w:w="1479" w:type="pct"/>
            <w:shd w:val="clear" w:color="auto" w:fill="auto"/>
            <w:vAlign w:val="center"/>
            <w:hideMark/>
          </w:tcPr>
          <w:p w14:paraId="6FB926B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Таежная</w:t>
            </w:r>
          </w:p>
        </w:tc>
        <w:tc>
          <w:tcPr>
            <w:tcW w:w="1141" w:type="pct"/>
            <w:shd w:val="clear" w:color="auto" w:fill="auto"/>
            <w:vAlign w:val="center"/>
            <w:hideMark/>
          </w:tcPr>
          <w:p w14:paraId="2D0F6FA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43B61F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52A03B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244</w:t>
            </w:r>
          </w:p>
        </w:tc>
      </w:tr>
      <w:tr w:rsidR="006D2A81" w:rsidRPr="002D2A33" w14:paraId="7536B409" w14:textId="77777777" w:rsidTr="00827C84">
        <w:trPr>
          <w:trHeight w:val="300"/>
        </w:trPr>
        <w:tc>
          <w:tcPr>
            <w:tcW w:w="389" w:type="pct"/>
            <w:shd w:val="clear" w:color="auto" w:fill="auto"/>
            <w:vAlign w:val="center"/>
            <w:hideMark/>
          </w:tcPr>
          <w:p w14:paraId="748B0AD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58</w:t>
            </w:r>
          </w:p>
        </w:tc>
        <w:tc>
          <w:tcPr>
            <w:tcW w:w="1479" w:type="pct"/>
            <w:shd w:val="clear" w:color="auto" w:fill="auto"/>
            <w:vAlign w:val="center"/>
            <w:hideMark/>
          </w:tcPr>
          <w:p w14:paraId="152C429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Таежная</w:t>
            </w:r>
          </w:p>
        </w:tc>
        <w:tc>
          <w:tcPr>
            <w:tcW w:w="1141" w:type="pct"/>
            <w:shd w:val="clear" w:color="auto" w:fill="auto"/>
            <w:vAlign w:val="center"/>
            <w:hideMark/>
          </w:tcPr>
          <w:p w14:paraId="5E04266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042EF9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2EDBB4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248</w:t>
            </w:r>
          </w:p>
        </w:tc>
      </w:tr>
      <w:tr w:rsidR="006D2A81" w:rsidRPr="002D2A33" w14:paraId="01B2DD8D" w14:textId="77777777" w:rsidTr="00827C84">
        <w:trPr>
          <w:trHeight w:val="300"/>
        </w:trPr>
        <w:tc>
          <w:tcPr>
            <w:tcW w:w="389" w:type="pct"/>
            <w:shd w:val="clear" w:color="auto" w:fill="auto"/>
            <w:vAlign w:val="center"/>
            <w:hideMark/>
          </w:tcPr>
          <w:p w14:paraId="4EA5B94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59</w:t>
            </w:r>
          </w:p>
        </w:tc>
        <w:tc>
          <w:tcPr>
            <w:tcW w:w="1479" w:type="pct"/>
            <w:shd w:val="clear" w:color="auto" w:fill="auto"/>
            <w:vAlign w:val="center"/>
            <w:hideMark/>
          </w:tcPr>
          <w:p w14:paraId="46C1BAE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141" w:type="pct"/>
            <w:shd w:val="clear" w:color="auto" w:fill="auto"/>
            <w:vAlign w:val="center"/>
            <w:hideMark/>
          </w:tcPr>
          <w:p w14:paraId="112AF44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7EAE80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9D4BF1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249</w:t>
            </w:r>
          </w:p>
        </w:tc>
      </w:tr>
      <w:tr w:rsidR="006D2A81" w:rsidRPr="002D2A33" w14:paraId="6969C234" w14:textId="77777777" w:rsidTr="00827C84">
        <w:trPr>
          <w:trHeight w:val="300"/>
        </w:trPr>
        <w:tc>
          <w:tcPr>
            <w:tcW w:w="389" w:type="pct"/>
            <w:shd w:val="clear" w:color="auto" w:fill="auto"/>
            <w:vAlign w:val="center"/>
            <w:hideMark/>
          </w:tcPr>
          <w:p w14:paraId="45EA0CB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60</w:t>
            </w:r>
          </w:p>
        </w:tc>
        <w:tc>
          <w:tcPr>
            <w:tcW w:w="1479" w:type="pct"/>
            <w:shd w:val="clear" w:color="auto" w:fill="auto"/>
            <w:vAlign w:val="center"/>
            <w:hideMark/>
          </w:tcPr>
          <w:p w14:paraId="3EF5AB0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141" w:type="pct"/>
            <w:shd w:val="clear" w:color="auto" w:fill="auto"/>
            <w:vAlign w:val="center"/>
            <w:hideMark/>
          </w:tcPr>
          <w:p w14:paraId="71B0373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1044025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C1B968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487</w:t>
            </w:r>
          </w:p>
        </w:tc>
      </w:tr>
      <w:tr w:rsidR="006D2A81" w:rsidRPr="002D2A33" w14:paraId="794451F7" w14:textId="77777777" w:rsidTr="00827C84">
        <w:trPr>
          <w:trHeight w:val="300"/>
        </w:trPr>
        <w:tc>
          <w:tcPr>
            <w:tcW w:w="389" w:type="pct"/>
            <w:shd w:val="clear" w:color="auto" w:fill="auto"/>
            <w:vAlign w:val="center"/>
            <w:hideMark/>
          </w:tcPr>
          <w:p w14:paraId="194C41F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61</w:t>
            </w:r>
          </w:p>
        </w:tc>
        <w:tc>
          <w:tcPr>
            <w:tcW w:w="1479" w:type="pct"/>
            <w:shd w:val="clear" w:color="auto" w:fill="auto"/>
            <w:vAlign w:val="center"/>
            <w:hideMark/>
          </w:tcPr>
          <w:p w14:paraId="1D8AC0D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141" w:type="pct"/>
            <w:shd w:val="clear" w:color="auto" w:fill="auto"/>
            <w:vAlign w:val="center"/>
            <w:hideMark/>
          </w:tcPr>
          <w:p w14:paraId="6F14254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2E82C8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00209F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200</w:t>
            </w:r>
          </w:p>
        </w:tc>
      </w:tr>
      <w:tr w:rsidR="006D2A81" w:rsidRPr="002D2A33" w14:paraId="65A8DD03" w14:textId="77777777" w:rsidTr="00827C84">
        <w:trPr>
          <w:trHeight w:val="300"/>
        </w:trPr>
        <w:tc>
          <w:tcPr>
            <w:tcW w:w="389" w:type="pct"/>
            <w:shd w:val="clear" w:color="auto" w:fill="auto"/>
            <w:vAlign w:val="center"/>
            <w:hideMark/>
          </w:tcPr>
          <w:p w14:paraId="4D0974C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62</w:t>
            </w:r>
          </w:p>
        </w:tc>
        <w:tc>
          <w:tcPr>
            <w:tcW w:w="1479" w:type="pct"/>
            <w:shd w:val="clear" w:color="auto" w:fill="auto"/>
            <w:vAlign w:val="center"/>
            <w:hideMark/>
          </w:tcPr>
          <w:p w14:paraId="7ED0EC0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141" w:type="pct"/>
            <w:shd w:val="clear" w:color="auto" w:fill="auto"/>
            <w:vAlign w:val="center"/>
            <w:hideMark/>
          </w:tcPr>
          <w:p w14:paraId="2FFC83B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554F68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782F2C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64</w:t>
            </w:r>
          </w:p>
        </w:tc>
      </w:tr>
      <w:tr w:rsidR="006D2A81" w:rsidRPr="002D2A33" w14:paraId="7D9D63AE" w14:textId="77777777" w:rsidTr="00827C84">
        <w:trPr>
          <w:trHeight w:val="300"/>
        </w:trPr>
        <w:tc>
          <w:tcPr>
            <w:tcW w:w="389" w:type="pct"/>
            <w:shd w:val="clear" w:color="auto" w:fill="auto"/>
            <w:vAlign w:val="center"/>
            <w:hideMark/>
          </w:tcPr>
          <w:p w14:paraId="1A33ADA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63</w:t>
            </w:r>
          </w:p>
        </w:tc>
        <w:tc>
          <w:tcPr>
            <w:tcW w:w="1479" w:type="pct"/>
            <w:shd w:val="clear" w:color="auto" w:fill="auto"/>
            <w:vAlign w:val="center"/>
            <w:hideMark/>
          </w:tcPr>
          <w:p w14:paraId="4B9AD42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141" w:type="pct"/>
            <w:shd w:val="clear" w:color="auto" w:fill="auto"/>
            <w:vAlign w:val="center"/>
            <w:hideMark/>
          </w:tcPr>
          <w:p w14:paraId="0DC91A1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6FA698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FAF27F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237</w:t>
            </w:r>
          </w:p>
        </w:tc>
      </w:tr>
      <w:tr w:rsidR="006D2A81" w:rsidRPr="002D2A33" w14:paraId="21210841" w14:textId="77777777" w:rsidTr="00827C84">
        <w:trPr>
          <w:trHeight w:val="300"/>
        </w:trPr>
        <w:tc>
          <w:tcPr>
            <w:tcW w:w="389" w:type="pct"/>
            <w:shd w:val="clear" w:color="auto" w:fill="auto"/>
            <w:vAlign w:val="center"/>
            <w:hideMark/>
          </w:tcPr>
          <w:p w14:paraId="1A05FD8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64</w:t>
            </w:r>
          </w:p>
        </w:tc>
        <w:tc>
          <w:tcPr>
            <w:tcW w:w="1479" w:type="pct"/>
            <w:shd w:val="clear" w:color="auto" w:fill="auto"/>
            <w:vAlign w:val="center"/>
            <w:hideMark/>
          </w:tcPr>
          <w:p w14:paraId="72DBEC7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Октябрьская</w:t>
            </w:r>
          </w:p>
        </w:tc>
        <w:tc>
          <w:tcPr>
            <w:tcW w:w="1141" w:type="pct"/>
            <w:shd w:val="clear" w:color="auto" w:fill="auto"/>
            <w:vAlign w:val="center"/>
            <w:hideMark/>
          </w:tcPr>
          <w:p w14:paraId="7A0CB6C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4CCC6D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EF4D1C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w:t>
            </w:r>
          </w:p>
        </w:tc>
      </w:tr>
      <w:tr w:rsidR="006D2A81" w:rsidRPr="002D2A33" w14:paraId="0C4CC1A1" w14:textId="77777777" w:rsidTr="00827C84">
        <w:trPr>
          <w:trHeight w:val="300"/>
        </w:trPr>
        <w:tc>
          <w:tcPr>
            <w:tcW w:w="389" w:type="pct"/>
            <w:shd w:val="clear" w:color="auto" w:fill="auto"/>
            <w:vAlign w:val="center"/>
            <w:hideMark/>
          </w:tcPr>
          <w:p w14:paraId="0B465F3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65</w:t>
            </w:r>
          </w:p>
        </w:tc>
        <w:tc>
          <w:tcPr>
            <w:tcW w:w="1479" w:type="pct"/>
            <w:shd w:val="clear" w:color="auto" w:fill="auto"/>
            <w:vAlign w:val="center"/>
            <w:hideMark/>
          </w:tcPr>
          <w:p w14:paraId="25C04E6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141" w:type="pct"/>
            <w:shd w:val="clear" w:color="auto" w:fill="auto"/>
            <w:vAlign w:val="center"/>
            <w:hideMark/>
          </w:tcPr>
          <w:p w14:paraId="5D8D65F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148DA1A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88047B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324</w:t>
            </w:r>
          </w:p>
        </w:tc>
      </w:tr>
      <w:tr w:rsidR="006D2A81" w:rsidRPr="002D2A33" w14:paraId="5545E4D6" w14:textId="77777777" w:rsidTr="00827C84">
        <w:trPr>
          <w:trHeight w:val="300"/>
        </w:trPr>
        <w:tc>
          <w:tcPr>
            <w:tcW w:w="389" w:type="pct"/>
            <w:shd w:val="clear" w:color="auto" w:fill="auto"/>
            <w:vAlign w:val="center"/>
            <w:hideMark/>
          </w:tcPr>
          <w:p w14:paraId="77ACF82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66</w:t>
            </w:r>
          </w:p>
        </w:tc>
        <w:tc>
          <w:tcPr>
            <w:tcW w:w="1479" w:type="pct"/>
            <w:shd w:val="clear" w:color="auto" w:fill="auto"/>
            <w:vAlign w:val="center"/>
            <w:hideMark/>
          </w:tcPr>
          <w:p w14:paraId="41B8F8F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141" w:type="pct"/>
            <w:shd w:val="clear" w:color="auto" w:fill="auto"/>
            <w:vAlign w:val="center"/>
            <w:hideMark/>
          </w:tcPr>
          <w:p w14:paraId="7034CF7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3507BBA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4B600B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103</w:t>
            </w:r>
          </w:p>
        </w:tc>
      </w:tr>
      <w:tr w:rsidR="006D2A81" w:rsidRPr="002D2A33" w14:paraId="78FDBD1E" w14:textId="77777777" w:rsidTr="00827C84">
        <w:trPr>
          <w:trHeight w:val="300"/>
        </w:trPr>
        <w:tc>
          <w:tcPr>
            <w:tcW w:w="389" w:type="pct"/>
            <w:shd w:val="clear" w:color="auto" w:fill="auto"/>
            <w:vAlign w:val="center"/>
            <w:hideMark/>
          </w:tcPr>
          <w:p w14:paraId="7568D1B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67</w:t>
            </w:r>
          </w:p>
        </w:tc>
        <w:tc>
          <w:tcPr>
            <w:tcW w:w="1479" w:type="pct"/>
            <w:shd w:val="clear" w:color="auto" w:fill="auto"/>
            <w:vAlign w:val="center"/>
            <w:hideMark/>
          </w:tcPr>
          <w:p w14:paraId="5142298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Геологов</w:t>
            </w:r>
          </w:p>
        </w:tc>
        <w:tc>
          <w:tcPr>
            <w:tcW w:w="1141" w:type="pct"/>
            <w:shd w:val="clear" w:color="auto" w:fill="auto"/>
            <w:vAlign w:val="center"/>
            <w:hideMark/>
          </w:tcPr>
          <w:p w14:paraId="723F136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8D832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91941C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114</w:t>
            </w:r>
          </w:p>
        </w:tc>
      </w:tr>
      <w:tr w:rsidR="006D2A81" w:rsidRPr="002D2A33" w14:paraId="2D606A68" w14:textId="77777777" w:rsidTr="00827C84">
        <w:trPr>
          <w:trHeight w:val="300"/>
        </w:trPr>
        <w:tc>
          <w:tcPr>
            <w:tcW w:w="389" w:type="pct"/>
            <w:shd w:val="clear" w:color="auto" w:fill="auto"/>
            <w:vAlign w:val="center"/>
            <w:hideMark/>
          </w:tcPr>
          <w:p w14:paraId="394D26D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68</w:t>
            </w:r>
          </w:p>
        </w:tc>
        <w:tc>
          <w:tcPr>
            <w:tcW w:w="1479" w:type="pct"/>
            <w:shd w:val="clear" w:color="auto" w:fill="auto"/>
            <w:vAlign w:val="center"/>
            <w:hideMark/>
          </w:tcPr>
          <w:p w14:paraId="5FD7617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Геологов</w:t>
            </w:r>
          </w:p>
        </w:tc>
        <w:tc>
          <w:tcPr>
            <w:tcW w:w="1141" w:type="pct"/>
            <w:shd w:val="clear" w:color="auto" w:fill="auto"/>
            <w:vAlign w:val="center"/>
            <w:hideMark/>
          </w:tcPr>
          <w:p w14:paraId="64C2F2E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25ECD47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99ED51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119</w:t>
            </w:r>
          </w:p>
        </w:tc>
      </w:tr>
      <w:tr w:rsidR="006D2A81" w:rsidRPr="002D2A33" w14:paraId="10DDF8BB" w14:textId="77777777" w:rsidTr="00827C84">
        <w:trPr>
          <w:trHeight w:val="300"/>
        </w:trPr>
        <w:tc>
          <w:tcPr>
            <w:tcW w:w="389" w:type="pct"/>
            <w:shd w:val="clear" w:color="auto" w:fill="auto"/>
            <w:vAlign w:val="center"/>
            <w:hideMark/>
          </w:tcPr>
          <w:p w14:paraId="66DED5F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69</w:t>
            </w:r>
          </w:p>
        </w:tc>
        <w:tc>
          <w:tcPr>
            <w:tcW w:w="1479" w:type="pct"/>
            <w:shd w:val="clear" w:color="auto" w:fill="auto"/>
            <w:vAlign w:val="center"/>
            <w:hideMark/>
          </w:tcPr>
          <w:p w14:paraId="0DC3822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Геологов</w:t>
            </w:r>
          </w:p>
        </w:tc>
        <w:tc>
          <w:tcPr>
            <w:tcW w:w="1141" w:type="pct"/>
            <w:shd w:val="clear" w:color="auto" w:fill="auto"/>
            <w:vAlign w:val="center"/>
            <w:hideMark/>
          </w:tcPr>
          <w:p w14:paraId="2065041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E5990E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D181B5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172</w:t>
            </w:r>
          </w:p>
        </w:tc>
      </w:tr>
      <w:tr w:rsidR="006D2A81" w:rsidRPr="002D2A33" w14:paraId="79B82642" w14:textId="77777777" w:rsidTr="00827C84">
        <w:trPr>
          <w:trHeight w:val="300"/>
        </w:trPr>
        <w:tc>
          <w:tcPr>
            <w:tcW w:w="389" w:type="pct"/>
            <w:shd w:val="clear" w:color="auto" w:fill="auto"/>
            <w:vAlign w:val="center"/>
            <w:hideMark/>
          </w:tcPr>
          <w:p w14:paraId="2E9BD7C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70</w:t>
            </w:r>
          </w:p>
        </w:tc>
        <w:tc>
          <w:tcPr>
            <w:tcW w:w="1479" w:type="pct"/>
            <w:shd w:val="clear" w:color="auto" w:fill="auto"/>
            <w:vAlign w:val="center"/>
            <w:hideMark/>
          </w:tcPr>
          <w:p w14:paraId="2BB1CFD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5F7EA60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18B3FBE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BD306C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136</w:t>
            </w:r>
          </w:p>
        </w:tc>
      </w:tr>
      <w:tr w:rsidR="006D2A81" w:rsidRPr="002D2A33" w14:paraId="6349413B" w14:textId="77777777" w:rsidTr="00827C84">
        <w:trPr>
          <w:trHeight w:val="300"/>
        </w:trPr>
        <w:tc>
          <w:tcPr>
            <w:tcW w:w="389" w:type="pct"/>
            <w:shd w:val="clear" w:color="auto" w:fill="auto"/>
            <w:vAlign w:val="center"/>
            <w:hideMark/>
          </w:tcPr>
          <w:p w14:paraId="28A098A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lastRenderedPageBreak/>
              <w:t>71</w:t>
            </w:r>
          </w:p>
        </w:tc>
        <w:tc>
          <w:tcPr>
            <w:tcW w:w="1479" w:type="pct"/>
            <w:shd w:val="clear" w:color="auto" w:fill="auto"/>
            <w:vAlign w:val="center"/>
            <w:hideMark/>
          </w:tcPr>
          <w:p w14:paraId="340C2CA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Геологов</w:t>
            </w:r>
          </w:p>
        </w:tc>
        <w:tc>
          <w:tcPr>
            <w:tcW w:w="1141" w:type="pct"/>
            <w:shd w:val="clear" w:color="auto" w:fill="auto"/>
            <w:vAlign w:val="center"/>
            <w:hideMark/>
          </w:tcPr>
          <w:p w14:paraId="52191C0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2854A52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25007D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82</w:t>
            </w:r>
          </w:p>
        </w:tc>
      </w:tr>
      <w:tr w:rsidR="006D2A81" w:rsidRPr="002D2A33" w14:paraId="140B3ED3" w14:textId="77777777" w:rsidTr="00827C84">
        <w:trPr>
          <w:trHeight w:val="300"/>
        </w:trPr>
        <w:tc>
          <w:tcPr>
            <w:tcW w:w="389" w:type="pct"/>
            <w:shd w:val="clear" w:color="auto" w:fill="auto"/>
            <w:vAlign w:val="center"/>
            <w:hideMark/>
          </w:tcPr>
          <w:p w14:paraId="0C585FE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72</w:t>
            </w:r>
          </w:p>
        </w:tc>
        <w:tc>
          <w:tcPr>
            <w:tcW w:w="1479" w:type="pct"/>
            <w:shd w:val="clear" w:color="auto" w:fill="auto"/>
            <w:vAlign w:val="center"/>
            <w:hideMark/>
          </w:tcPr>
          <w:p w14:paraId="356326B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Кирова</w:t>
            </w:r>
          </w:p>
        </w:tc>
        <w:tc>
          <w:tcPr>
            <w:tcW w:w="1141" w:type="pct"/>
            <w:shd w:val="clear" w:color="auto" w:fill="auto"/>
            <w:vAlign w:val="center"/>
            <w:hideMark/>
          </w:tcPr>
          <w:p w14:paraId="37D0E42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3CD129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D50138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74</w:t>
            </w:r>
          </w:p>
        </w:tc>
      </w:tr>
      <w:tr w:rsidR="006D2A81" w:rsidRPr="002D2A33" w14:paraId="61395B06" w14:textId="77777777" w:rsidTr="00827C84">
        <w:trPr>
          <w:trHeight w:val="300"/>
        </w:trPr>
        <w:tc>
          <w:tcPr>
            <w:tcW w:w="389" w:type="pct"/>
            <w:shd w:val="clear" w:color="auto" w:fill="auto"/>
            <w:vAlign w:val="center"/>
            <w:hideMark/>
          </w:tcPr>
          <w:p w14:paraId="0E75F16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73</w:t>
            </w:r>
          </w:p>
        </w:tc>
        <w:tc>
          <w:tcPr>
            <w:tcW w:w="1479" w:type="pct"/>
            <w:shd w:val="clear" w:color="auto" w:fill="auto"/>
            <w:vAlign w:val="center"/>
            <w:hideMark/>
          </w:tcPr>
          <w:p w14:paraId="5DB9F01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Лесоизготовителей</w:t>
            </w:r>
          </w:p>
        </w:tc>
        <w:tc>
          <w:tcPr>
            <w:tcW w:w="1141" w:type="pct"/>
            <w:shd w:val="clear" w:color="auto" w:fill="auto"/>
            <w:vAlign w:val="center"/>
            <w:hideMark/>
          </w:tcPr>
          <w:p w14:paraId="413C00F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35FCD0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EDA8BF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109</w:t>
            </w:r>
          </w:p>
        </w:tc>
      </w:tr>
      <w:tr w:rsidR="006D2A81" w:rsidRPr="002D2A33" w14:paraId="27F60F3F" w14:textId="77777777" w:rsidTr="00827C84">
        <w:trPr>
          <w:trHeight w:val="300"/>
        </w:trPr>
        <w:tc>
          <w:tcPr>
            <w:tcW w:w="389" w:type="pct"/>
            <w:shd w:val="clear" w:color="auto" w:fill="auto"/>
            <w:vAlign w:val="center"/>
            <w:hideMark/>
          </w:tcPr>
          <w:p w14:paraId="7065E78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74</w:t>
            </w:r>
          </w:p>
        </w:tc>
        <w:tc>
          <w:tcPr>
            <w:tcW w:w="1479" w:type="pct"/>
            <w:shd w:val="clear" w:color="auto" w:fill="auto"/>
            <w:vAlign w:val="center"/>
            <w:hideMark/>
          </w:tcPr>
          <w:p w14:paraId="106FBA3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Лесоизготовителей</w:t>
            </w:r>
          </w:p>
        </w:tc>
        <w:tc>
          <w:tcPr>
            <w:tcW w:w="1141" w:type="pct"/>
            <w:shd w:val="clear" w:color="auto" w:fill="auto"/>
            <w:vAlign w:val="center"/>
            <w:hideMark/>
          </w:tcPr>
          <w:p w14:paraId="29470B2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258280E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A96D85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128</w:t>
            </w:r>
          </w:p>
        </w:tc>
      </w:tr>
      <w:tr w:rsidR="006D2A81" w:rsidRPr="002D2A33" w14:paraId="103FA330" w14:textId="77777777" w:rsidTr="00827C84">
        <w:trPr>
          <w:trHeight w:val="300"/>
        </w:trPr>
        <w:tc>
          <w:tcPr>
            <w:tcW w:w="389" w:type="pct"/>
            <w:shd w:val="clear" w:color="auto" w:fill="auto"/>
            <w:vAlign w:val="center"/>
            <w:hideMark/>
          </w:tcPr>
          <w:p w14:paraId="25B3999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75</w:t>
            </w:r>
          </w:p>
        </w:tc>
        <w:tc>
          <w:tcPr>
            <w:tcW w:w="1479" w:type="pct"/>
            <w:shd w:val="clear" w:color="auto" w:fill="auto"/>
            <w:vAlign w:val="center"/>
            <w:hideMark/>
          </w:tcPr>
          <w:p w14:paraId="7618D89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w:t>
            </w:r>
          </w:p>
        </w:tc>
        <w:tc>
          <w:tcPr>
            <w:tcW w:w="1141" w:type="pct"/>
            <w:shd w:val="clear" w:color="auto" w:fill="auto"/>
            <w:vAlign w:val="center"/>
            <w:hideMark/>
          </w:tcPr>
          <w:p w14:paraId="3239769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1883E9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2D5699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77</w:t>
            </w:r>
          </w:p>
        </w:tc>
      </w:tr>
      <w:tr w:rsidR="006D2A81" w:rsidRPr="002D2A33" w14:paraId="5780084F" w14:textId="77777777" w:rsidTr="00827C84">
        <w:trPr>
          <w:trHeight w:val="300"/>
        </w:trPr>
        <w:tc>
          <w:tcPr>
            <w:tcW w:w="389" w:type="pct"/>
            <w:shd w:val="clear" w:color="auto" w:fill="auto"/>
            <w:vAlign w:val="center"/>
            <w:hideMark/>
          </w:tcPr>
          <w:p w14:paraId="7464352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76</w:t>
            </w:r>
          </w:p>
        </w:tc>
        <w:tc>
          <w:tcPr>
            <w:tcW w:w="1479" w:type="pct"/>
            <w:shd w:val="clear" w:color="auto" w:fill="auto"/>
            <w:vAlign w:val="center"/>
            <w:hideMark/>
          </w:tcPr>
          <w:p w14:paraId="4358661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w:t>
            </w:r>
          </w:p>
        </w:tc>
        <w:tc>
          <w:tcPr>
            <w:tcW w:w="1141" w:type="pct"/>
            <w:shd w:val="clear" w:color="auto" w:fill="auto"/>
            <w:vAlign w:val="center"/>
            <w:hideMark/>
          </w:tcPr>
          <w:p w14:paraId="31519ED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23470B6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78C2BF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191</w:t>
            </w:r>
          </w:p>
        </w:tc>
      </w:tr>
      <w:tr w:rsidR="006D2A81" w:rsidRPr="002D2A33" w14:paraId="0682B292" w14:textId="77777777" w:rsidTr="00827C84">
        <w:trPr>
          <w:trHeight w:val="300"/>
        </w:trPr>
        <w:tc>
          <w:tcPr>
            <w:tcW w:w="389" w:type="pct"/>
            <w:shd w:val="clear" w:color="auto" w:fill="auto"/>
            <w:vAlign w:val="center"/>
            <w:hideMark/>
          </w:tcPr>
          <w:p w14:paraId="65CBAD8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77</w:t>
            </w:r>
          </w:p>
        </w:tc>
        <w:tc>
          <w:tcPr>
            <w:tcW w:w="1479" w:type="pct"/>
            <w:shd w:val="clear" w:color="auto" w:fill="auto"/>
            <w:vAlign w:val="center"/>
            <w:hideMark/>
          </w:tcPr>
          <w:p w14:paraId="51CC939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w:t>
            </w:r>
          </w:p>
        </w:tc>
        <w:tc>
          <w:tcPr>
            <w:tcW w:w="1141" w:type="pct"/>
            <w:shd w:val="clear" w:color="auto" w:fill="auto"/>
            <w:vAlign w:val="center"/>
            <w:hideMark/>
          </w:tcPr>
          <w:p w14:paraId="3047049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2F88BF1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C16ECA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72</w:t>
            </w:r>
          </w:p>
        </w:tc>
      </w:tr>
      <w:tr w:rsidR="006D2A81" w:rsidRPr="002D2A33" w14:paraId="2542D806" w14:textId="77777777" w:rsidTr="00827C84">
        <w:trPr>
          <w:trHeight w:val="300"/>
        </w:trPr>
        <w:tc>
          <w:tcPr>
            <w:tcW w:w="389" w:type="pct"/>
            <w:shd w:val="clear" w:color="auto" w:fill="auto"/>
            <w:vAlign w:val="center"/>
            <w:hideMark/>
          </w:tcPr>
          <w:p w14:paraId="5F0938F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78</w:t>
            </w:r>
          </w:p>
        </w:tc>
        <w:tc>
          <w:tcPr>
            <w:tcW w:w="1479" w:type="pct"/>
            <w:shd w:val="clear" w:color="auto" w:fill="auto"/>
            <w:vAlign w:val="center"/>
            <w:hideMark/>
          </w:tcPr>
          <w:p w14:paraId="7FDB693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w:t>
            </w:r>
          </w:p>
        </w:tc>
        <w:tc>
          <w:tcPr>
            <w:tcW w:w="1141" w:type="pct"/>
            <w:shd w:val="clear" w:color="auto" w:fill="auto"/>
            <w:vAlign w:val="center"/>
            <w:hideMark/>
          </w:tcPr>
          <w:p w14:paraId="1F5F7A9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2CEF654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70C130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36</w:t>
            </w:r>
          </w:p>
        </w:tc>
      </w:tr>
      <w:tr w:rsidR="006D2A81" w:rsidRPr="002D2A33" w14:paraId="700B8FA7" w14:textId="77777777" w:rsidTr="00827C84">
        <w:trPr>
          <w:trHeight w:val="300"/>
        </w:trPr>
        <w:tc>
          <w:tcPr>
            <w:tcW w:w="389" w:type="pct"/>
            <w:shd w:val="clear" w:color="auto" w:fill="auto"/>
            <w:vAlign w:val="center"/>
            <w:hideMark/>
          </w:tcPr>
          <w:p w14:paraId="106627F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79</w:t>
            </w:r>
          </w:p>
        </w:tc>
        <w:tc>
          <w:tcPr>
            <w:tcW w:w="1479" w:type="pct"/>
            <w:shd w:val="clear" w:color="auto" w:fill="auto"/>
            <w:vAlign w:val="center"/>
            <w:hideMark/>
          </w:tcPr>
          <w:p w14:paraId="3A18C52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w:t>
            </w:r>
          </w:p>
        </w:tc>
        <w:tc>
          <w:tcPr>
            <w:tcW w:w="1141" w:type="pct"/>
            <w:shd w:val="clear" w:color="auto" w:fill="auto"/>
            <w:vAlign w:val="center"/>
            <w:hideMark/>
          </w:tcPr>
          <w:p w14:paraId="6350B53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w:t>
            </w:r>
          </w:p>
        </w:tc>
        <w:tc>
          <w:tcPr>
            <w:tcW w:w="723" w:type="pct"/>
            <w:shd w:val="clear" w:color="auto" w:fill="auto"/>
            <w:vAlign w:val="center"/>
            <w:hideMark/>
          </w:tcPr>
          <w:p w14:paraId="2A44304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4FE04D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935</w:t>
            </w:r>
          </w:p>
        </w:tc>
      </w:tr>
      <w:tr w:rsidR="006D2A81" w:rsidRPr="002D2A33" w14:paraId="67CC588B" w14:textId="77777777" w:rsidTr="00827C84">
        <w:trPr>
          <w:trHeight w:val="300"/>
        </w:trPr>
        <w:tc>
          <w:tcPr>
            <w:tcW w:w="389" w:type="pct"/>
            <w:shd w:val="clear" w:color="auto" w:fill="auto"/>
            <w:vAlign w:val="center"/>
            <w:hideMark/>
          </w:tcPr>
          <w:p w14:paraId="0692EFA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80</w:t>
            </w:r>
          </w:p>
        </w:tc>
        <w:tc>
          <w:tcPr>
            <w:tcW w:w="1479" w:type="pct"/>
            <w:shd w:val="clear" w:color="auto" w:fill="auto"/>
            <w:vAlign w:val="center"/>
            <w:hideMark/>
          </w:tcPr>
          <w:p w14:paraId="4E01C35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w:t>
            </w:r>
          </w:p>
        </w:tc>
        <w:tc>
          <w:tcPr>
            <w:tcW w:w="1141" w:type="pct"/>
            <w:shd w:val="clear" w:color="auto" w:fill="auto"/>
            <w:vAlign w:val="center"/>
            <w:hideMark/>
          </w:tcPr>
          <w:p w14:paraId="34AFFEB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ECB234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214ECC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937</w:t>
            </w:r>
          </w:p>
        </w:tc>
      </w:tr>
      <w:tr w:rsidR="006D2A81" w:rsidRPr="002D2A33" w14:paraId="165A9AC3" w14:textId="77777777" w:rsidTr="00827C84">
        <w:trPr>
          <w:trHeight w:val="300"/>
        </w:trPr>
        <w:tc>
          <w:tcPr>
            <w:tcW w:w="389" w:type="pct"/>
            <w:shd w:val="clear" w:color="auto" w:fill="auto"/>
            <w:vAlign w:val="center"/>
            <w:hideMark/>
          </w:tcPr>
          <w:p w14:paraId="256DCCE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81</w:t>
            </w:r>
          </w:p>
        </w:tc>
        <w:tc>
          <w:tcPr>
            <w:tcW w:w="1479" w:type="pct"/>
            <w:shd w:val="clear" w:color="auto" w:fill="auto"/>
            <w:vAlign w:val="center"/>
            <w:hideMark/>
          </w:tcPr>
          <w:p w14:paraId="005B605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Октябрьская</w:t>
            </w:r>
          </w:p>
        </w:tc>
        <w:tc>
          <w:tcPr>
            <w:tcW w:w="1141" w:type="pct"/>
            <w:shd w:val="clear" w:color="auto" w:fill="auto"/>
            <w:vAlign w:val="center"/>
            <w:hideMark/>
          </w:tcPr>
          <w:p w14:paraId="4C8AAA1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EAC03B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817065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428</w:t>
            </w:r>
          </w:p>
        </w:tc>
      </w:tr>
      <w:tr w:rsidR="006D2A81" w:rsidRPr="002D2A33" w14:paraId="30B967B8" w14:textId="77777777" w:rsidTr="00827C84">
        <w:trPr>
          <w:trHeight w:val="300"/>
        </w:trPr>
        <w:tc>
          <w:tcPr>
            <w:tcW w:w="389" w:type="pct"/>
            <w:shd w:val="clear" w:color="auto" w:fill="auto"/>
            <w:vAlign w:val="center"/>
            <w:hideMark/>
          </w:tcPr>
          <w:p w14:paraId="2CEFE0F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82</w:t>
            </w:r>
          </w:p>
        </w:tc>
        <w:tc>
          <w:tcPr>
            <w:tcW w:w="1479" w:type="pct"/>
            <w:shd w:val="clear" w:color="auto" w:fill="auto"/>
            <w:vAlign w:val="center"/>
            <w:hideMark/>
          </w:tcPr>
          <w:p w14:paraId="0995369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Октябрьская</w:t>
            </w:r>
          </w:p>
        </w:tc>
        <w:tc>
          <w:tcPr>
            <w:tcW w:w="1141" w:type="pct"/>
            <w:shd w:val="clear" w:color="auto" w:fill="auto"/>
            <w:vAlign w:val="center"/>
            <w:hideMark/>
          </w:tcPr>
          <w:p w14:paraId="3C5B61A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18BDD24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538D7B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68</w:t>
            </w:r>
          </w:p>
        </w:tc>
      </w:tr>
      <w:tr w:rsidR="006D2A81" w:rsidRPr="002D2A33" w14:paraId="36EAB0F3" w14:textId="77777777" w:rsidTr="00827C84">
        <w:trPr>
          <w:trHeight w:val="300"/>
        </w:trPr>
        <w:tc>
          <w:tcPr>
            <w:tcW w:w="389" w:type="pct"/>
            <w:shd w:val="clear" w:color="auto" w:fill="auto"/>
            <w:vAlign w:val="center"/>
            <w:hideMark/>
          </w:tcPr>
          <w:p w14:paraId="53CCD39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83</w:t>
            </w:r>
          </w:p>
        </w:tc>
        <w:tc>
          <w:tcPr>
            <w:tcW w:w="1479" w:type="pct"/>
            <w:shd w:val="clear" w:color="auto" w:fill="auto"/>
            <w:vAlign w:val="center"/>
            <w:hideMark/>
          </w:tcPr>
          <w:p w14:paraId="73DD0D5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Октябрьская</w:t>
            </w:r>
          </w:p>
        </w:tc>
        <w:tc>
          <w:tcPr>
            <w:tcW w:w="1141" w:type="pct"/>
            <w:shd w:val="clear" w:color="auto" w:fill="auto"/>
            <w:vAlign w:val="center"/>
            <w:hideMark/>
          </w:tcPr>
          <w:p w14:paraId="0256584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585EF0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E2F480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44</w:t>
            </w:r>
          </w:p>
        </w:tc>
      </w:tr>
      <w:tr w:rsidR="006D2A81" w:rsidRPr="002D2A33" w14:paraId="7996590A" w14:textId="77777777" w:rsidTr="00827C84">
        <w:trPr>
          <w:trHeight w:val="300"/>
        </w:trPr>
        <w:tc>
          <w:tcPr>
            <w:tcW w:w="389" w:type="pct"/>
            <w:shd w:val="clear" w:color="auto" w:fill="auto"/>
            <w:vAlign w:val="center"/>
            <w:hideMark/>
          </w:tcPr>
          <w:p w14:paraId="6493188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84</w:t>
            </w:r>
          </w:p>
        </w:tc>
        <w:tc>
          <w:tcPr>
            <w:tcW w:w="1479" w:type="pct"/>
            <w:shd w:val="clear" w:color="auto" w:fill="auto"/>
            <w:vAlign w:val="center"/>
            <w:hideMark/>
          </w:tcPr>
          <w:p w14:paraId="7A21642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w:t>
            </w:r>
          </w:p>
        </w:tc>
        <w:tc>
          <w:tcPr>
            <w:tcW w:w="1141" w:type="pct"/>
            <w:shd w:val="clear" w:color="auto" w:fill="auto"/>
            <w:vAlign w:val="center"/>
            <w:hideMark/>
          </w:tcPr>
          <w:p w14:paraId="6E0C66A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CCB65A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207355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151</w:t>
            </w:r>
          </w:p>
        </w:tc>
      </w:tr>
      <w:tr w:rsidR="006D2A81" w:rsidRPr="002D2A33" w14:paraId="2FC9D789" w14:textId="77777777" w:rsidTr="00827C84">
        <w:trPr>
          <w:trHeight w:val="300"/>
        </w:trPr>
        <w:tc>
          <w:tcPr>
            <w:tcW w:w="389" w:type="pct"/>
            <w:shd w:val="clear" w:color="auto" w:fill="auto"/>
            <w:vAlign w:val="center"/>
            <w:hideMark/>
          </w:tcPr>
          <w:p w14:paraId="17E2E04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85</w:t>
            </w:r>
          </w:p>
        </w:tc>
        <w:tc>
          <w:tcPr>
            <w:tcW w:w="1479" w:type="pct"/>
            <w:shd w:val="clear" w:color="auto" w:fill="auto"/>
            <w:vAlign w:val="center"/>
            <w:hideMark/>
          </w:tcPr>
          <w:p w14:paraId="75C3B3A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Торговая</w:t>
            </w:r>
          </w:p>
        </w:tc>
        <w:tc>
          <w:tcPr>
            <w:tcW w:w="1141" w:type="pct"/>
            <w:shd w:val="clear" w:color="auto" w:fill="auto"/>
            <w:vAlign w:val="center"/>
            <w:hideMark/>
          </w:tcPr>
          <w:p w14:paraId="6FCEF02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0E082F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00CA2A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118</w:t>
            </w:r>
          </w:p>
        </w:tc>
      </w:tr>
      <w:tr w:rsidR="006D2A81" w:rsidRPr="002D2A33" w14:paraId="22D70DCF" w14:textId="77777777" w:rsidTr="00827C84">
        <w:trPr>
          <w:trHeight w:val="300"/>
        </w:trPr>
        <w:tc>
          <w:tcPr>
            <w:tcW w:w="389" w:type="pct"/>
            <w:shd w:val="clear" w:color="auto" w:fill="auto"/>
            <w:vAlign w:val="center"/>
            <w:hideMark/>
          </w:tcPr>
          <w:p w14:paraId="6D5E730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86</w:t>
            </w:r>
          </w:p>
        </w:tc>
        <w:tc>
          <w:tcPr>
            <w:tcW w:w="1479" w:type="pct"/>
            <w:shd w:val="clear" w:color="auto" w:fill="auto"/>
            <w:vAlign w:val="center"/>
            <w:hideMark/>
          </w:tcPr>
          <w:p w14:paraId="5B6F4EE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w:t>
            </w:r>
          </w:p>
        </w:tc>
        <w:tc>
          <w:tcPr>
            <w:tcW w:w="1141" w:type="pct"/>
            <w:shd w:val="clear" w:color="auto" w:fill="auto"/>
            <w:vAlign w:val="center"/>
            <w:hideMark/>
          </w:tcPr>
          <w:p w14:paraId="58329D8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28D1307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C3BF29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355</w:t>
            </w:r>
          </w:p>
        </w:tc>
      </w:tr>
      <w:tr w:rsidR="006D2A81" w:rsidRPr="002D2A33" w14:paraId="0EFF9A3E" w14:textId="77777777" w:rsidTr="00827C84">
        <w:trPr>
          <w:trHeight w:val="300"/>
        </w:trPr>
        <w:tc>
          <w:tcPr>
            <w:tcW w:w="389" w:type="pct"/>
            <w:shd w:val="clear" w:color="auto" w:fill="auto"/>
            <w:vAlign w:val="center"/>
            <w:hideMark/>
          </w:tcPr>
          <w:p w14:paraId="2F398E7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87</w:t>
            </w:r>
          </w:p>
        </w:tc>
        <w:tc>
          <w:tcPr>
            <w:tcW w:w="1479" w:type="pct"/>
            <w:shd w:val="clear" w:color="auto" w:fill="auto"/>
            <w:vAlign w:val="center"/>
            <w:hideMark/>
          </w:tcPr>
          <w:p w14:paraId="4E1A99D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Транспортная</w:t>
            </w:r>
          </w:p>
        </w:tc>
        <w:tc>
          <w:tcPr>
            <w:tcW w:w="1141" w:type="pct"/>
            <w:shd w:val="clear" w:color="auto" w:fill="auto"/>
            <w:vAlign w:val="center"/>
            <w:hideMark/>
          </w:tcPr>
          <w:p w14:paraId="6D8D5CB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32AE9D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059C5A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299</w:t>
            </w:r>
          </w:p>
        </w:tc>
      </w:tr>
      <w:tr w:rsidR="006D2A81" w:rsidRPr="002D2A33" w14:paraId="1ED9F772" w14:textId="77777777" w:rsidTr="00827C84">
        <w:trPr>
          <w:trHeight w:val="300"/>
        </w:trPr>
        <w:tc>
          <w:tcPr>
            <w:tcW w:w="389" w:type="pct"/>
            <w:shd w:val="clear" w:color="auto" w:fill="auto"/>
            <w:vAlign w:val="center"/>
            <w:hideMark/>
          </w:tcPr>
          <w:p w14:paraId="7ECCED7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88</w:t>
            </w:r>
          </w:p>
        </w:tc>
        <w:tc>
          <w:tcPr>
            <w:tcW w:w="1479" w:type="pct"/>
            <w:shd w:val="clear" w:color="auto" w:fill="auto"/>
            <w:vAlign w:val="center"/>
            <w:hideMark/>
          </w:tcPr>
          <w:p w14:paraId="16BE547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Строителей</w:t>
            </w:r>
          </w:p>
        </w:tc>
        <w:tc>
          <w:tcPr>
            <w:tcW w:w="1141" w:type="pct"/>
            <w:shd w:val="clear" w:color="auto" w:fill="auto"/>
            <w:vAlign w:val="center"/>
            <w:hideMark/>
          </w:tcPr>
          <w:p w14:paraId="1EBA1BE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4CCAD1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B18BB6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220</w:t>
            </w:r>
          </w:p>
        </w:tc>
      </w:tr>
      <w:tr w:rsidR="006D2A81" w:rsidRPr="002D2A33" w14:paraId="6E04E115" w14:textId="77777777" w:rsidTr="00827C84">
        <w:trPr>
          <w:trHeight w:val="300"/>
        </w:trPr>
        <w:tc>
          <w:tcPr>
            <w:tcW w:w="389" w:type="pct"/>
            <w:shd w:val="clear" w:color="auto" w:fill="auto"/>
            <w:vAlign w:val="center"/>
            <w:hideMark/>
          </w:tcPr>
          <w:p w14:paraId="2AF69D8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89</w:t>
            </w:r>
          </w:p>
        </w:tc>
        <w:tc>
          <w:tcPr>
            <w:tcW w:w="1479" w:type="pct"/>
            <w:shd w:val="clear" w:color="auto" w:fill="auto"/>
            <w:vAlign w:val="center"/>
            <w:hideMark/>
          </w:tcPr>
          <w:p w14:paraId="5205A74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Лесоизготовителей</w:t>
            </w:r>
          </w:p>
        </w:tc>
        <w:tc>
          <w:tcPr>
            <w:tcW w:w="1141" w:type="pct"/>
            <w:shd w:val="clear" w:color="auto" w:fill="auto"/>
            <w:vAlign w:val="center"/>
            <w:hideMark/>
          </w:tcPr>
          <w:p w14:paraId="3DEEE57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10E7146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C06700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217</w:t>
            </w:r>
          </w:p>
        </w:tc>
      </w:tr>
      <w:tr w:rsidR="006D2A81" w:rsidRPr="002D2A33" w14:paraId="3BD3690D" w14:textId="77777777" w:rsidTr="00827C84">
        <w:trPr>
          <w:trHeight w:val="300"/>
        </w:trPr>
        <w:tc>
          <w:tcPr>
            <w:tcW w:w="389" w:type="pct"/>
            <w:shd w:val="clear" w:color="auto" w:fill="auto"/>
            <w:vAlign w:val="center"/>
            <w:hideMark/>
          </w:tcPr>
          <w:p w14:paraId="4C3BDE5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90</w:t>
            </w:r>
          </w:p>
        </w:tc>
        <w:tc>
          <w:tcPr>
            <w:tcW w:w="1479" w:type="pct"/>
            <w:shd w:val="clear" w:color="auto" w:fill="auto"/>
            <w:vAlign w:val="center"/>
            <w:hideMark/>
          </w:tcPr>
          <w:p w14:paraId="2FCD5EE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74BDF58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681AF7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83607B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137</w:t>
            </w:r>
          </w:p>
        </w:tc>
      </w:tr>
      <w:tr w:rsidR="006D2A81" w:rsidRPr="002D2A33" w14:paraId="7C3A1207" w14:textId="77777777" w:rsidTr="00827C84">
        <w:trPr>
          <w:trHeight w:val="300"/>
        </w:trPr>
        <w:tc>
          <w:tcPr>
            <w:tcW w:w="389" w:type="pct"/>
            <w:shd w:val="clear" w:color="auto" w:fill="auto"/>
            <w:vAlign w:val="center"/>
            <w:hideMark/>
          </w:tcPr>
          <w:p w14:paraId="3871E2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91</w:t>
            </w:r>
          </w:p>
        </w:tc>
        <w:tc>
          <w:tcPr>
            <w:tcW w:w="1479" w:type="pct"/>
            <w:shd w:val="clear" w:color="auto" w:fill="auto"/>
            <w:vAlign w:val="center"/>
            <w:hideMark/>
          </w:tcPr>
          <w:p w14:paraId="040E0CD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2A0FCCC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3B30CAD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9E3337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134</w:t>
            </w:r>
          </w:p>
        </w:tc>
      </w:tr>
      <w:tr w:rsidR="006D2A81" w:rsidRPr="002D2A33" w14:paraId="4D719D06" w14:textId="77777777" w:rsidTr="00827C84">
        <w:trPr>
          <w:trHeight w:val="300"/>
        </w:trPr>
        <w:tc>
          <w:tcPr>
            <w:tcW w:w="389" w:type="pct"/>
            <w:shd w:val="clear" w:color="auto" w:fill="auto"/>
            <w:vAlign w:val="center"/>
            <w:hideMark/>
          </w:tcPr>
          <w:p w14:paraId="5AD2806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92</w:t>
            </w:r>
          </w:p>
        </w:tc>
        <w:tc>
          <w:tcPr>
            <w:tcW w:w="1479" w:type="pct"/>
            <w:shd w:val="clear" w:color="auto" w:fill="auto"/>
            <w:vAlign w:val="center"/>
            <w:hideMark/>
          </w:tcPr>
          <w:p w14:paraId="589555A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7404884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CED72C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C59D5F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139</w:t>
            </w:r>
          </w:p>
        </w:tc>
      </w:tr>
      <w:tr w:rsidR="006D2A81" w:rsidRPr="002D2A33" w14:paraId="1E4FBA67" w14:textId="77777777" w:rsidTr="00827C84">
        <w:trPr>
          <w:trHeight w:val="300"/>
        </w:trPr>
        <w:tc>
          <w:tcPr>
            <w:tcW w:w="389" w:type="pct"/>
            <w:shd w:val="clear" w:color="auto" w:fill="auto"/>
            <w:vAlign w:val="center"/>
            <w:hideMark/>
          </w:tcPr>
          <w:p w14:paraId="1AA1CF9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93</w:t>
            </w:r>
          </w:p>
        </w:tc>
        <w:tc>
          <w:tcPr>
            <w:tcW w:w="1479" w:type="pct"/>
            <w:shd w:val="clear" w:color="auto" w:fill="auto"/>
            <w:vAlign w:val="center"/>
            <w:hideMark/>
          </w:tcPr>
          <w:p w14:paraId="4CA68B1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2C33792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DBCA28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8B4774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152</w:t>
            </w:r>
          </w:p>
        </w:tc>
      </w:tr>
      <w:tr w:rsidR="006D2A81" w:rsidRPr="002D2A33" w14:paraId="6DDBE3FE" w14:textId="77777777" w:rsidTr="00827C84">
        <w:trPr>
          <w:trHeight w:val="300"/>
        </w:trPr>
        <w:tc>
          <w:tcPr>
            <w:tcW w:w="389" w:type="pct"/>
            <w:shd w:val="clear" w:color="auto" w:fill="auto"/>
            <w:vAlign w:val="center"/>
            <w:hideMark/>
          </w:tcPr>
          <w:p w14:paraId="73AEC75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94</w:t>
            </w:r>
          </w:p>
        </w:tc>
        <w:tc>
          <w:tcPr>
            <w:tcW w:w="1479" w:type="pct"/>
            <w:shd w:val="clear" w:color="auto" w:fill="auto"/>
            <w:vAlign w:val="center"/>
            <w:hideMark/>
          </w:tcPr>
          <w:p w14:paraId="1321A70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0D1266C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15FDBDF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26D156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251</w:t>
            </w:r>
          </w:p>
        </w:tc>
      </w:tr>
      <w:tr w:rsidR="006D2A81" w:rsidRPr="002D2A33" w14:paraId="0E575EFB" w14:textId="77777777" w:rsidTr="00827C84">
        <w:trPr>
          <w:trHeight w:val="300"/>
        </w:trPr>
        <w:tc>
          <w:tcPr>
            <w:tcW w:w="389" w:type="pct"/>
            <w:shd w:val="clear" w:color="auto" w:fill="auto"/>
            <w:vAlign w:val="center"/>
            <w:hideMark/>
          </w:tcPr>
          <w:p w14:paraId="27C6689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95</w:t>
            </w:r>
          </w:p>
        </w:tc>
        <w:tc>
          <w:tcPr>
            <w:tcW w:w="1479" w:type="pct"/>
            <w:shd w:val="clear" w:color="auto" w:fill="auto"/>
            <w:vAlign w:val="center"/>
            <w:hideMark/>
          </w:tcPr>
          <w:p w14:paraId="01A7DA5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1F70729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37E8875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E9CBEF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252</w:t>
            </w:r>
          </w:p>
        </w:tc>
      </w:tr>
      <w:tr w:rsidR="006D2A81" w:rsidRPr="002D2A33" w14:paraId="295CA5B5" w14:textId="77777777" w:rsidTr="00827C84">
        <w:trPr>
          <w:trHeight w:val="300"/>
        </w:trPr>
        <w:tc>
          <w:tcPr>
            <w:tcW w:w="389" w:type="pct"/>
            <w:shd w:val="clear" w:color="auto" w:fill="auto"/>
            <w:vAlign w:val="center"/>
            <w:hideMark/>
          </w:tcPr>
          <w:p w14:paraId="48E374D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96</w:t>
            </w:r>
          </w:p>
        </w:tc>
        <w:tc>
          <w:tcPr>
            <w:tcW w:w="1479" w:type="pct"/>
            <w:shd w:val="clear" w:color="auto" w:fill="auto"/>
            <w:vAlign w:val="center"/>
            <w:hideMark/>
          </w:tcPr>
          <w:p w14:paraId="5907062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7D848F3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176100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951FCD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138</w:t>
            </w:r>
          </w:p>
        </w:tc>
      </w:tr>
      <w:tr w:rsidR="006D2A81" w:rsidRPr="002D2A33" w14:paraId="557B5529" w14:textId="77777777" w:rsidTr="00827C84">
        <w:trPr>
          <w:trHeight w:val="300"/>
        </w:trPr>
        <w:tc>
          <w:tcPr>
            <w:tcW w:w="389" w:type="pct"/>
            <w:shd w:val="clear" w:color="auto" w:fill="auto"/>
            <w:vAlign w:val="center"/>
            <w:hideMark/>
          </w:tcPr>
          <w:p w14:paraId="624DEB0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97</w:t>
            </w:r>
          </w:p>
        </w:tc>
        <w:tc>
          <w:tcPr>
            <w:tcW w:w="1479" w:type="pct"/>
            <w:shd w:val="clear" w:color="auto" w:fill="auto"/>
            <w:vAlign w:val="center"/>
            <w:hideMark/>
          </w:tcPr>
          <w:p w14:paraId="623EDA1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2042719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00B71C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219090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278</w:t>
            </w:r>
          </w:p>
        </w:tc>
      </w:tr>
      <w:tr w:rsidR="006D2A81" w:rsidRPr="002D2A33" w14:paraId="7FF78BA0" w14:textId="77777777" w:rsidTr="00827C84">
        <w:trPr>
          <w:trHeight w:val="300"/>
        </w:trPr>
        <w:tc>
          <w:tcPr>
            <w:tcW w:w="389" w:type="pct"/>
            <w:shd w:val="clear" w:color="auto" w:fill="auto"/>
            <w:vAlign w:val="center"/>
            <w:hideMark/>
          </w:tcPr>
          <w:p w14:paraId="777EF20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98</w:t>
            </w:r>
          </w:p>
        </w:tc>
        <w:tc>
          <w:tcPr>
            <w:tcW w:w="1479" w:type="pct"/>
            <w:shd w:val="clear" w:color="auto" w:fill="auto"/>
            <w:vAlign w:val="center"/>
            <w:hideMark/>
          </w:tcPr>
          <w:p w14:paraId="5C17616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141" w:type="pct"/>
            <w:shd w:val="clear" w:color="auto" w:fill="auto"/>
            <w:vAlign w:val="center"/>
            <w:hideMark/>
          </w:tcPr>
          <w:p w14:paraId="0800F0F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2728AB7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E47B4F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99</w:t>
            </w:r>
          </w:p>
        </w:tc>
      </w:tr>
      <w:tr w:rsidR="006D2A81" w:rsidRPr="002D2A33" w14:paraId="0BAF4F42" w14:textId="77777777" w:rsidTr="00827C84">
        <w:trPr>
          <w:trHeight w:val="300"/>
        </w:trPr>
        <w:tc>
          <w:tcPr>
            <w:tcW w:w="389" w:type="pct"/>
            <w:shd w:val="clear" w:color="auto" w:fill="auto"/>
            <w:vAlign w:val="center"/>
            <w:hideMark/>
          </w:tcPr>
          <w:p w14:paraId="56B4760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99</w:t>
            </w:r>
          </w:p>
        </w:tc>
        <w:tc>
          <w:tcPr>
            <w:tcW w:w="1479" w:type="pct"/>
            <w:shd w:val="clear" w:color="auto" w:fill="auto"/>
            <w:vAlign w:val="center"/>
            <w:hideMark/>
          </w:tcPr>
          <w:p w14:paraId="6420E2F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40 лет победы</w:t>
            </w:r>
          </w:p>
        </w:tc>
        <w:tc>
          <w:tcPr>
            <w:tcW w:w="1141" w:type="pct"/>
            <w:shd w:val="clear" w:color="auto" w:fill="auto"/>
            <w:vAlign w:val="center"/>
            <w:hideMark/>
          </w:tcPr>
          <w:p w14:paraId="5CAF808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3E1DB3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AA3743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438</w:t>
            </w:r>
          </w:p>
        </w:tc>
      </w:tr>
      <w:tr w:rsidR="006D2A81" w:rsidRPr="002D2A33" w14:paraId="2A82B78A" w14:textId="77777777" w:rsidTr="00827C84">
        <w:trPr>
          <w:trHeight w:val="300"/>
        </w:trPr>
        <w:tc>
          <w:tcPr>
            <w:tcW w:w="389" w:type="pct"/>
            <w:shd w:val="clear" w:color="auto" w:fill="auto"/>
            <w:vAlign w:val="center"/>
            <w:hideMark/>
          </w:tcPr>
          <w:p w14:paraId="5F805D8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100</w:t>
            </w:r>
          </w:p>
        </w:tc>
        <w:tc>
          <w:tcPr>
            <w:tcW w:w="1479" w:type="pct"/>
            <w:shd w:val="clear" w:color="auto" w:fill="auto"/>
            <w:vAlign w:val="center"/>
            <w:hideMark/>
          </w:tcPr>
          <w:p w14:paraId="5A9214D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40 лет победы</w:t>
            </w:r>
          </w:p>
        </w:tc>
        <w:tc>
          <w:tcPr>
            <w:tcW w:w="1141" w:type="pct"/>
            <w:shd w:val="clear" w:color="auto" w:fill="auto"/>
            <w:vAlign w:val="center"/>
            <w:hideMark/>
          </w:tcPr>
          <w:p w14:paraId="3136201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479339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8BC4A7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398</w:t>
            </w:r>
          </w:p>
        </w:tc>
      </w:tr>
      <w:tr w:rsidR="006D2A81" w:rsidRPr="002D2A33" w14:paraId="4E92C1F7" w14:textId="77777777" w:rsidTr="00827C84">
        <w:trPr>
          <w:trHeight w:val="300"/>
        </w:trPr>
        <w:tc>
          <w:tcPr>
            <w:tcW w:w="389" w:type="pct"/>
            <w:shd w:val="clear" w:color="auto" w:fill="auto"/>
            <w:vAlign w:val="center"/>
            <w:hideMark/>
          </w:tcPr>
          <w:p w14:paraId="73C7F4F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101</w:t>
            </w:r>
          </w:p>
        </w:tc>
        <w:tc>
          <w:tcPr>
            <w:tcW w:w="1479" w:type="pct"/>
            <w:shd w:val="clear" w:color="auto" w:fill="auto"/>
            <w:vAlign w:val="center"/>
            <w:hideMark/>
          </w:tcPr>
          <w:p w14:paraId="590D545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6F685DE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11E71C6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A3A030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84</w:t>
            </w:r>
          </w:p>
        </w:tc>
      </w:tr>
      <w:tr w:rsidR="006D2A81" w:rsidRPr="002D2A33" w14:paraId="3EB5EC26" w14:textId="77777777" w:rsidTr="00827C84">
        <w:trPr>
          <w:trHeight w:val="300"/>
        </w:trPr>
        <w:tc>
          <w:tcPr>
            <w:tcW w:w="389" w:type="pct"/>
            <w:shd w:val="clear" w:color="auto" w:fill="auto"/>
            <w:vAlign w:val="center"/>
            <w:hideMark/>
          </w:tcPr>
          <w:p w14:paraId="6F27F0D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102</w:t>
            </w:r>
          </w:p>
        </w:tc>
        <w:tc>
          <w:tcPr>
            <w:tcW w:w="1479" w:type="pct"/>
            <w:shd w:val="clear" w:color="auto" w:fill="auto"/>
            <w:vAlign w:val="center"/>
            <w:hideMark/>
          </w:tcPr>
          <w:p w14:paraId="6A4ED58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6D624DB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F4C761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35B401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52</w:t>
            </w:r>
          </w:p>
        </w:tc>
      </w:tr>
      <w:tr w:rsidR="006D2A81" w:rsidRPr="002D2A33" w14:paraId="56660F35" w14:textId="77777777" w:rsidTr="00827C84">
        <w:trPr>
          <w:trHeight w:val="300"/>
        </w:trPr>
        <w:tc>
          <w:tcPr>
            <w:tcW w:w="389" w:type="pct"/>
            <w:shd w:val="clear" w:color="auto" w:fill="auto"/>
            <w:vAlign w:val="center"/>
            <w:hideMark/>
          </w:tcPr>
          <w:p w14:paraId="6431401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103</w:t>
            </w:r>
          </w:p>
        </w:tc>
        <w:tc>
          <w:tcPr>
            <w:tcW w:w="1479" w:type="pct"/>
            <w:shd w:val="clear" w:color="auto" w:fill="auto"/>
            <w:vAlign w:val="center"/>
            <w:hideMark/>
          </w:tcPr>
          <w:p w14:paraId="507403A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0DBDD77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6FFE55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20E372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94</w:t>
            </w:r>
          </w:p>
        </w:tc>
      </w:tr>
      <w:tr w:rsidR="006D2A81" w:rsidRPr="002D2A33" w14:paraId="79C0C827" w14:textId="77777777" w:rsidTr="00827C84">
        <w:trPr>
          <w:trHeight w:val="300"/>
        </w:trPr>
        <w:tc>
          <w:tcPr>
            <w:tcW w:w="389" w:type="pct"/>
            <w:shd w:val="clear" w:color="auto" w:fill="auto"/>
            <w:vAlign w:val="center"/>
            <w:hideMark/>
          </w:tcPr>
          <w:p w14:paraId="246247C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104</w:t>
            </w:r>
          </w:p>
        </w:tc>
        <w:tc>
          <w:tcPr>
            <w:tcW w:w="1479" w:type="pct"/>
            <w:shd w:val="clear" w:color="auto" w:fill="auto"/>
            <w:vAlign w:val="center"/>
            <w:hideMark/>
          </w:tcPr>
          <w:p w14:paraId="6967BFB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4C32619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3D79C3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1912EE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211</w:t>
            </w:r>
          </w:p>
        </w:tc>
      </w:tr>
      <w:tr w:rsidR="006D2A81" w:rsidRPr="002D2A33" w14:paraId="01520D6F" w14:textId="77777777" w:rsidTr="00827C84">
        <w:trPr>
          <w:trHeight w:val="300"/>
        </w:trPr>
        <w:tc>
          <w:tcPr>
            <w:tcW w:w="389" w:type="pct"/>
            <w:shd w:val="clear" w:color="auto" w:fill="auto"/>
            <w:vAlign w:val="center"/>
            <w:hideMark/>
          </w:tcPr>
          <w:p w14:paraId="73CB6C8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105</w:t>
            </w:r>
          </w:p>
        </w:tc>
        <w:tc>
          <w:tcPr>
            <w:tcW w:w="1479" w:type="pct"/>
            <w:shd w:val="clear" w:color="auto" w:fill="auto"/>
            <w:vAlign w:val="center"/>
            <w:hideMark/>
          </w:tcPr>
          <w:p w14:paraId="5E0ED09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79659D4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A4EA36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5DE6EE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219</w:t>
            </w:r>
          </w:p>
        </w:tc>
      </w:tr>
      <w:tr w:rsidR="006D2A81" w:rsidRPr="002D2A33" w14:paraId="1A18B84F" w14:textId="77777777" w:rsidTr="00827C84">
        <w:trPr>
          <w:trHeight w:val="300"/>
        </w:trPr>
        <w:tc>
          <w:tcPr>
            <w:tcW w:w="389" w:type="pct"/>
            <w:shd w:val="clear" w:color="auto" w:fill="auto"/>
            <w:vAlign w:val="center"/>
            <w:hideMark/>
          </w:tcPr>
          <w:p w14:paraId="43DA098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106</w:t>
            </w:r>
          </w:p>
        </w:tc>
        <w:tc>
          <w:tcPr>
            <w:tcW w:w="1479" w:type="pct"/>
            <w:shd w:val="clear" w:color="auto" w:fill="auto"/>
            <w:vAlign w:val="center"/>
            <w:hideMark/>
          </w:tcPr>
          <w:p w14:paraId="1EAD693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7DA99BF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ED08B9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18944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441</w:t>
            </w:r>
          </w:p>
        </w:tc>
      </w:tr>
      <w:tr w:rsidR="006D2A81" w:rsidRPr="002D2A33" w14:paraId="24A42375" w14:textId="77777777" w:rsidTr="00827C84">
        <w:trPr>
          <w:trHeight w:val="300"/>
        </w:trPr>
        <w:tc>
          <w:tcPr>
            <w:tcW w:w="389" w:type="pct"/>
            <w:shd w:val="clear" w:color="auto" w:fill="auto"/>
            <w:vAlign w:val="center"/>
            <w:hideMark/>
          </w:tcPr>
          <w:p w14:paraId="416380A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107</w:t>
            </w:r>
          </w:p>
        </w:tc>
        <w:tc>
          <w:tcPr>
            <w:tcW w:w="1479" w:type="pct"/>
            <w:shd w:val="clear" w:color="auto" w:fill="auto"/>
            <w:vAlign w:val="center"/>
            <w:hideMark/>
          </w:tcPr>
          <w:p w14:paraId="214C156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7EDD34B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73BD10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CCDF7B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310</w:t>
            </w:r>
          </w:p>
        </w:tc>
      </w:tr>
      <w:tr w:rsidR="006D2A81" w:rsidRPr="002D2A33" w14:paraId="3D9A3FE8" w14:textId="77777777" w:rsidTr="00827C84">
        <w:trPr>
          <w:trHeight w:val="300"/>
        </w:trPr>
        <w:tc>
          <w:tcPr>
            <w:tcW w:w="389" w:type="pct"/>
            <w:shd w:val="clear" w:color="auto" w:fill="auto"/>
            <w:vAlign w:val="center"/>
            <w:hideMark/>
          </w:tcPr>
          <w:p w14:paraId="47F1176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108</w:t>
            </w:r>
          </w:p>
        </w:tc>
        <w:tc>
          <w:tcPr>
            <w:tcW w:w="1479" w:type="pct"/>
            <w:shd w:val="clear" w:color="auto" w:fill="auto"/>
            <w:vAlign w:val="center"/>
            <w:hideMark/>
          </w:tcPr>
          <w:p w14:paraId="071B5A0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141" w:type="pct"/>
            <w:shd w:val="clear" w:color="auto" w:fill="auto"/>
            <w:vAlign w:val="center"/>
            <w:hideMark/>
          </w:tcPr>
          <w:p w14:paraId="3F58A9D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777550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80687F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107</w:t>
            </w:r>
          </w:p>
        </w:tc>
      </w:tr>
      <w:tr w:rsidR="006D2A81" w:rsidRPr="002D2A33" w14:paraId="794EC2D2" w14:textId="77777777" w:rsidTr="00827C84">
        <w:trPr>
          <w:trHeight w:val="300"/>
        </w:trPr>
        <w:tc>
          <w:tcPr>
            <w:tcW w:w="389" w:type="pct"/>
            <w:shd w:val="clear" w:color="auto" w:fill="auto"/>
            <w:vAlign w:val="center"/>
            <w:hideMark/>
          </w:tcPr>
          <w:p w14:paraId="61927DD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109</w:t>
            </w:r>
          </w:p>
        </w:tc>
        <w:tc>
          <w:tcPr>
            <w:tcW w:w="1479" w:type="pct"/>
            <w:shd w:val="clear" w:color="auto" w:fill="auto"/>
            <w:vAlign w:val="center"/>
            <w:hideMark/>
          </w:tcPr>
          <w:p w14:paraId="4BF1D9A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Толстого</w:t>
            </w:r>
          </w:p>
        </w:tc>
        <w:tc>
          <w:tcPr>
            <w:tcW w:w="1141" w:type="pct"/>
            <w:shd w:val="clear" w:color="auto" w:fill="auto"/>
            <w:vAlign w:val="center"/>
            <w:hideMark/>
          </w:tcPr>
          <w:p w14:paraId="18369E0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259304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29E2DC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573</w:t>
            </w:r>
          </w:p>
        </w:tc>
      </w:tr>
      <w:tr w:rsidR="006D2A81" w:rsidRPr="002D2A33" w14:paraId="4F461C26" w14:textId="77777777" w:rsidTr="00827C84">
        <w:trPr>
          <w:trHeight w:val="300"/>
        </w:trPr>
        <w:tc>
          <w:tcPr>
            <w:tcW w:w="389" w:type="pct"/>
            <w:shd w:val="clear" w:color="auto" w:fill="auto"/>
            <w:vAlign w:val="center"/>
            <w:hideMark/>
          </w:tcPr>
          <w:p w14:paraId="5D94E47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110</w:t>
            </w:r>
          </w:p>
        </w:tc>
        <w:tc>
          <w:tcPr>
            <w:tcW w:w="1479" w:type="pct"/>
            <w:shd w:val="clear" w:color="auto" w:fill="auto"/>
            <w:vAlign w:val="center"/>
            <w:hideMark/>
          </w:tcPr>
          <w:p w14:paraId="340E15A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Садовая</w:t>
            </w:r>
          </w:p>
        </w:tc>
        <w:tc>
          <w:tcPr>
            <w:tcW w:w="1141" w:type="pct"/>
            <w:shd w:val="clear" w:color="auto" w:fill="auto"/>
            <w:vAlign w:val="center"/>
            <w:hideMark/>
          </w:tcPr>
          <w:p w14:paraId="1B609E4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4A3D22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BC1A78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653</w:t>
            </w:r>
          </w:p>
        </w:tc>
      </w:tr>
      <w:tr w:rsidR="006D2A81" w:rsidRPr="002D2A33" w14:paraId="07027638" w14:textId="77777777" w:rsidTr="00827C84">
        <w:trPr>
          <w:trHeight w:val="300"/>
        </w:trPr>
        <w:tc>
          <w:tcPr>
            <w:tcW w:w="389" w:type="pct"/>
            <w:shd w:val="clear" w:color="auto" w:fill="auto"/>
            <w:vAlign w:val="center"/>
            <w:hideMark/>
          </w:tcPr>
          <w:p w14:paraId="4FB2B9B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111</w:t>
            </w:r>
          </w:p>
        </w:tc>
        <w:tc>
          <w:tcPr>
            <w:tcW w:w="1479" w:type="pct"/>
            <w:shd w:val="clear" w:color="auto" w:fill="auto"/>
            <w:vAlign w:val="center"/>
            <w:hideMark/>
          </w:tcPr>
          <w:p w14:paraId="168C82F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Садовая</w:t>
            </w:r>
          </w:p>
        </w:tc>
        <w:tc>
          <w:tcPr>
            <w:tcW w:w="1141" w:type="pct"/>
            <w:shd w:val="clear" w:color="auto" w:fill="auto"/>
            <w:vAlign w:val="center"/>
            <w:hideMark/>
          </w:tcPr>
          <w:p w14:paraId="278A235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97B7F7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1D72DB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1384</w:t>
            </w:r>
          </w:p>
        </w:tc>
      </w:tr>
      <w:tr w:rsidR="006D2A81" w:rsidRPr="002D2A33" w14:paraId="2E80F23D" w14:textId="77777777" w:rsidTr="00827C84">
        <w:trPr>
          <w:trHeight w:val="300"/>
        </w:trPr>
        <w:tc>
          <w:tcPr>
            <w:tcW w:w="389" w:type="pct"/>
            <w:shd w:val="clear" w:color="auto" w:fill="auto"/>
            <w:vAlign w:val="center"/>
            <w:hideMark/>
          </w:tcPr>
          <w:p w14:paraId="047DEB8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112</w:t>
            </w:r>
          </w:p>
        </w:tc>
        <w:tc>
          <w:tcPr>
            <w:tcW w:w="1479" w:type="pct"/>
            <w:shd w:val="clear" w:color="auto" w:fill="auto"/>
            <w:vAlign w:val="center"/>
            <w:hideMark/>
          </w:tcPr>
          <w:p w14:paraId="6DC27CA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Садовая</w:t>
            </w:r>
          </w:p>
        </w:tc>
        <w:tc>
          <w:tcPr>
            <w:tcW w:w="1141" w:type="pct"/>
            <w:shd w:val="clear" w:color="auto" w:fill="auto"/>
            <w:vAlign w:val="center"/>
            <w:hideMark/>
          </w:tcPr>
          <w:p w14:paraId="5935EDB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4EE2CE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03E3B9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661</w:t>
            </w:r>
          </w:p>
        </w:tc>
      </w:tr>
      <w:tr w:rsidR="006D2A81" w:rsidRPr="002D2A33" w14:paraId="618EE004" w14:textId="77777777" w:rsidTr="00827C84">
        <w:trPr>
          <w:trHeight w:val="300"/>
        </w:trPr>
        <w:tc>
          <w:tcPr>
            <w:tcW w:w="389" w:type="pct"/>
            <w:shd w:val="clear" w:color="auto" w:fill="auto"/>
            <w:vAlign w:val="center"/>
            <w:hideMark/>
          </w:tcPr>
          <w:p w14:paraId="23D9D49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113</w:t>
            </w:r>
          </w:p>
        </w:tc>
        <w:tc>
          <w:tcPr>
            <w:tcW w:w="1479" w:type="pct"/>
            <w:shd w:val="clear" w:color="auto" w:fill="auto"/>
            <w:vAlign w:val="center"/>
            <w:hideMark/>
          </w:tcPr>
          <w:p w14:paraId="76BD9B2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Менделеева</w:t>
            </w:r>
          </w:p>
        </w:tc>
        <w:tc>
          <w:tcPr>
            <w:tcW w:w="1141" w:type="pct"/>
            <w:shd w:val="clear" w:color="auto" w:fill="auto"/>
            <w:vAlign w:val="center"/>
            <w:hideMark/>
          </w:tcPr>
          <w:p w14:paraId="62F6933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28799F3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CDE91D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492</w:t>
            </w:r>
          </w:p>
        </w:tc>
      </w:tr>
      <w:tr w:rsidR="006D2A81" w:rsidRPr="002D2A33" w14:paraId="484121C6" w14:textId="77777777" w:rsidTr="00827C84">
        <w:trPr>
          <w:trHeight w:val="300"/>
        </w:trPr>
        <w:tc>
          <w:tcPr>
            <w:tcW w:w="389" w:type="pct"/>
            <w:shd w:val="clear" w:color="auto" w:fill="auto"/>
            <w:vAlign w:val="center"/>
            <w:hideMark/>
          </w:tcPr>
          <w:p w14:paraId="4134E8A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114</w:t>
            </w:r>
          </w:p>
        </w:tc>
        <w:tc>
          <w:tcPr>
            <w:tcW w:w="1479" w:type="pct"/>
            <w:shd w:val="clear" w:color="auto" w:fill="auto"/>
            <w:vAlign w:val="center"/>
            <w:hideMark/>
          </w:tcPr>
          <w:p w14:paraId="25CDF11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Менделеева</w:t>
            </w:r>
          </w:p>
        </w:tc>
        <w:tc>
          <w:tcPr>
            <w:tcW w:w="1141" w:type="pct"/>
            <w:shd w:val="clear" w:color="auto" w:fill="auto"/>
            <w:vAlign w:val="center"/>
            <w:hideMark/>
          </w:tcPr>
          <w:p w14:paraId="68A5B49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80E3DD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567C01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498</w:t>
            </w:r>
          </w:p>
        </w:tc>
      </w:tr>
      <w:tr w:rsidR="006D2A81" w:rsidRPr="002D2A33" w14:paraId="3968059D" w14:textId="77777777" w:rsidTr="00827C84">
        <w:trPr>
          <w:trHeight w:val="300"/>
        </w:trPr>
        <w:tc>
          <w:tcPr>
            <w:tcW w:w="389" w:type="pct"/>
            <w:shd w:val="clear" w:color="auto" w:fill="auto"/>
            <w:vAlign w:val="center"/>
            <w:hideMark/>
          </w:tcPr>
          <w:p w14:paraId="05B9869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115</w:t>
            </w:r>
          </w:p>
        </w:tc>
        <w:tc>
          <w:tcPr>
            <w:tcW w:w="1479" w:type="pct"/>
            <w:shd w:val="clear" w:color="auto" w:fill="auto"/>
            <w:vAlign w:val="center"/>
            <w:hideMark/>
          </w:tcPr>
          <w:p w14:paraId="396D2AA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Менделеева</w:t>
            </w:r>
          </w:p>
        </w:tc>
        <w:tc>
          <w:tcPr>
            <w:tcW w:w="1141" w:type="pct"/>
            <w:shd w:val="clear" w:color="auto" w:fill="auto"/>
            <w:vAlign w:val="center"/>
            <w:hideMark/>
          </w:tcPr>
          <w:p w14:paraId="2C09C2F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D89ABC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5903C5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183</w:t>
            </w:r>
          </w:p>
        </w:tc>
      </w:tr>
      <w:tr w:rsidR="006D2A81" w:rsidRPr="002D2A33" w14:paraId="219DA8CE" w14:textId="77777777" w:rsidTr="00827C84">
        <w:trPr>
          <w:trHeight w:val="300"/>
        </w:trPr>
        <w:tc>
          <w:tcPr>
            <w:tcW w:w="389" w:type="pct"/>
            <w:shd w:val="clear" w:color="auto" w:fill="auto"/>
            <w:vAlign w:val="center"/>
            <w:hideMark/>
          </w:tcPr>
          <w:p w14:paraId="66AC256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116</w:t>
            </w:r>
          </w:p>
        </w:tc>
        <w:tc>
          <w:tcPr>
            <w:tcW w:w="1479" w:type="pct"/>
            <w:shd w:val="clear" w:color="auto" w:fill="auto"/>
            <w:vAlign w:val="center"/>
            <w:hideMark/>
          </w:tcPr>
          <w:p w14:paraId="7525058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Менделеева</w:t>
            </w:r>
          </w:p>
        </w:tc>
        <w:tc>
          <w:tcPr>
            <w:tcW w:w="1141" w:type="pct"/>
            <w:shd w:val="clear" w:color="auto" w:fill="auto"/>
            <w:vAlign w:val="center"/>
            <w:hideMark/>
          </w:tcPr>
          <w:p w14:paraId="28516BE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6A5336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AB15F3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180</w:t>
            </w:r>
          </w:p>
        </w:tc>
      </w:tr>
      <w:tr w:rsidR="006D2A81" w:rsidRPr="002D2A33" w14:paraId="296453DC" w14:textId="77777777" w:rsidTr="00827C84">
        <w:trPr>
          <w:trHeight w:val="300"/>
        </w:trPr>
        <w:tc>
          <w:tcPr>
            <w:tcW w:w="389" w:type="pct"/>
            <w:shd w:val="clear" w:color="auto" w:fill="auto"/>
            <w:vAlign w:val="center"/>
            <w:hideMark/>
          </w:tcPr>
          <w:p w14:paraId="38619DA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lastRenderedPageBreak/>
              <w:t>117</w:t>
            </w:r>
          </w:p>
        </w:tc>
        <w:tc>
          <w:tcPr>
            <w:tcW w:w="1479" w:type="pct"/>
            <w:shd w:val="clear" w:color="auto" w:fill="auto"/>
            <w:vAlign w:val="center"/>
            <w:hideMark/>
          </w:tcPr>
          <w:p w14:paraId="13EB1AE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Магистральная</w:t>
            </w:r>
          </w:p>
        </w:tc>
        <w:tc>
          <w:tcPr>
            <w:tcW w:w="1141" w:type="pct"/>
            <w:shd w:val="clear" w:color="auto" w:fill="auto"/>
            <w:vAlign w:val="center"/>
            <w:hideMark/>
          </w:tcPr>
          <w:p w14:paraId="3D7462C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34FDD84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95F559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158</w:t>
            </w:r>
          </w:p>
        </w:tc>
      </w:tr>
      <w:tr w:rsidR="006D2A81" w:rsidRPr="002D2A33" w14:paraId="48F79C31" w14:textId="77777777" w:rsidTr="00827C84">
        <w:trPr>
          <w:trHeight w:val="300"/>
        </w:trPr>
        <w:tc>
          <w:tcPr>
            <w:tcW w:w="389" w:type="pct"/>
            <w:shd w:val="clear" w:color="auto" w:fill="auto"/>
            <w:vAlign w:val="center"/>
            <w:hideMark/>
          </w:tcPr>
          <w:p w14:paraId="08F1E10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118</w:t>
            </w:r>
          </w:p>
        </w:tc>
        <w:tc>
          <w:tcPr>
            <w:tcW w:w="1479" w:type="pct"/>
            <w:shd w:val="clear" w:color="auto" w:fill="auto"/>
            <w:vAlign w:val="center"/>
            <w:hideMark/>
          </w:tcPr>
          <w:p w14:paraId="4251EB8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Вавилова</w:t>
            </w:r>
          </w:p>
        </w:tc>
        <w:tc>
          <w:tcPr>
            <w:tcW w:w="1141" w:type="pct"/>
            <w:shd w:val="clear" w:color="auto" w:fill="auto"/>
            <w:vAlign w:val="center"/>
            <w:hideMark/>
          </w:tcPr>
          <w:p w14:paraId="5BC4B5A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24791F2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5AC2AE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93</w:t>
            </w:r>
          </w:p>
        </w:tc>
      </w:tr>
      <w:tr w:rsidR="006D2A81" w:rsidRPr="002D2A33" w14:paraId="2823F2E5" w14:textId="77777777" w:rsidTr="00827C84">
        <w:trPr>
          <w:trHeight w:val="300"/>
        </w:trPr>
        <w:tc>
          <w:tcPr>
            <w:tcW w:w="389" w:type="pct"/>
            <w:shd w:val="clear" w:color="auto" w:fill="auto"/>
            <w:vAlign w:val="center"/>
            <w:hideMark/>
          </w:tcPr>
          <w:p w14:paraId="5E2FD25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119</w:t>
            </w:r>
          </w:p>
        </w:tc>
        <w:tc>
          <w:tcPr>
            <w:tcW w:w="1479" w:type="pct"/>
            <w:shd w:val="clear" w:color="auto" w:fill="auto"/>
            <w:vAlign w:val="center"/>
            <w:hideMark/>
          </w:tcPr>
          <w:p w14:paraId="6BA4A1C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Южная</w:t>
            </w:r>
          </w:p>
        </w:tc>
        <w:tc>
          <w:tcPr>
            <w:tcW w:w="1141" w:type="pct"/>
            <w:shd w:val="clear" w:color="auto" w:fill="auto"/>
            <w:vAlign w:val="center"/>
            <w:hideMark/>
          </w:tcPr>
          <w:p w14:paraId="25DF312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E6D615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53BF49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439</w:t>
            </w:r>
          </w:p>
        </w:tc>
      </w:tr>
      <w:tr w:rsidR="006D2A81" w:rsidRPr="002D2A33" w14:paraId="00395D0E" w14:textId="77777777" w:rsidTr="00827C84">
        <w:trPr>
          <w:trHeight w:val="300"/>
        </w:trPr>
        <w:tc>
          <w:tcPr>
            <w:tcW w:w="389" w:type="pct"/>
            <w:shd w:val="clear" w:color="auto" w:fill="auto"/>
            <w:vAlign w:val="center"/>
            <w:hideMark/>
          </w:tcPr>
          <w:p w14:paraId="0629F61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120</w:t>
            </w:r>
          </w:p>
        </w:tc>
        <w:tc>
          <w:tcPr>
            <w:tcW w:w="1479" w:type="pct"/>
            <w:shd w:val="clear" w:color="auto" w:fill="auto"/>
            <w:vAlign w:val="center"/>
            <w:hideMark/>
          </w:tcPr>
          <w:p w14:paraId="12D27AFE"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Студенческая</w:t>
            </w:r>
          </w:p>
        </w:tc>
        <w:tc>
          <w:tcPr>
            <w:tcW w:w="1141" w:type="pct"/>
            <w:shd w:val="clear" w:color="auto" w:fill="auto"/>
            <w:vAlign w:val="center"/>
            <w:hideMark/>
          </w:tcPr>
          <w:p w14:paraId="2FC5235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8E8810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AAA3ED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326</w:t>
            </w:r>
          </w:p>
        </w:tc>
      </w:tr>
      <w:tr w:rsidR="006D2A81" w:rsidRPr="002D2A33" w14:paraId="5927AC68" w14:textId="77777777" w:rsidTr="00827C84">
        <w:trPr>
          <w:trHeight w:val="300"/>
        </w:trPr>
        <w:tc>
          <w:tcPr>
            <w:tcW w:w="389" w:type="pct"/>
            <w:shd w:val="clear" w:color="auto" w:fill="auto"/>
            <w:vAlign w:val="center"/>
            <w:hideMark/>
          </w:tcPr>
          <w:p w14:paraId="33B3963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121</w:t>
            </w:r>
          </w:p>
        </w:tc>
        <w:tc>
          <w:tcPr>
            <w:tcW w:w="1479" w:type="pct"/>
            <w:shd w:val="clear" w:color="auto" w:fill="auto"/>
            <w:vAlign w:val="center"/>
            <w:hideMark/>
          </w:tcPr>
          <w:p w14:paraId="0B9765D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Широкая</w:t>
            </w:r>
          </w:p>
        </w:tc>
        <w:tc>
          <w:tcPr>
            <w:tcW w:w="1141" w:type="pct"/>
            <w:shd w:val="clear" w:color="auto" w:fill="auto"/>
            <w:vAlign w:val="center"/>
            <w:hideMark/>
          </w:tcPr>
          <w:p w14:paraId="4A2A125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B0E606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195569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260</w:t>
            </w:r>
          </w:p>
        </w:tc>
      </w:tr>
      <w:tr w:rsidR="006D2A81" w:rsidRPr="002D2A33" w14:paraId="10144FC2" w14:textId="77777777" w:rsidTr="00827C84">
        <w:trPr>
          <w:trHeight w:val="300"/>
        </w:trPr>
        <w:tc>
          <w:tcPr>
            <w:tcW w:w="389" w:type="pct"/>
            <w:shd w:val="clear" w:color="auto" w:fill="auto"/>
            <w:vAlign w:val="center"/>
            <w:hideMark/>
          </w:tcPr>
          <w:p w14:paraId="620DEB8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122</w:t>
            </w:r>
          </w:p>
        </w:tc>
        <w:tc>
          <w:tcPr>
            <w:tcW w:w="1479" w:type="pct"/>
            <w:shd w:val="clear" w:color="auto" w:fill="auto"/>
            <w:vAlign w:val="center"/>
            <w:hideMark/>
          </w:tcPr>
          <w:p w14:paraId="4B12300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Никольская</w:t>
            </w:r>
          </w:p>
        </w:tc>
        <w:tc>
          <w:tcPr>
            <w:tcW w:w="1141" w:type="pct"/>
            <w:shd w:val="clear" w:color="auto" w:fill="auto"/>
            <w:vAlign w:val="center"/>
            <w:hideMark/>
          </w:tcPr>
          <w:p w14:paraId="13C9520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2D5D06C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4D9BC2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279</w:t>
            </w:r>
          </w:p>
        </w:tc>
      </w:tr>
      <w:tr w:rsidR="006D2A81" w:rsidRPr="002D2A33" w14:paraId="14A15F08" w14:textId="77777777" w:rsidTr="00827C84">
        <w:trPr>
          <w:trHeight w:val="300"/>
        </w:trPr>
        <w:tc>
          <w:tcPr>
            <w:tcW w:w="389" w:type="pct"/>
            <w:shd w:val="clear" w:color="auto" w:fill="auto"/>
            <w:vAlign w:val="center"/>
            <w:hideMark/>
          </w:tcPr>
          <w:p w14:paraId="7644774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123</w:t>
            </w:r>
          </w:p>
        </w:tc>
        <w:tc>
          <w:tcPr>
            <w:tcW w:w="1479" w:type="pct"/>
            <w:shd w:val="clear" w:color="auto" w:fill="auto"/>
            <w:vAlign w:val="center"/>
            <w:hideMark/>
          </w:tcPr>
          <w:p w14:paraId="3BA1BD2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Никольского</w:t>
            </w:r>
          </w:p>
        </w:tc>
        <w:tc>
          <w:tcPr>
            <w:tcW w:w="1141" w:type="pct"/>
            <w:shd w:val="clear" w:color="auto" w:fill="auto"/>
            <w:vAlign w:val="center"/>
            <w:hideMark/>
          </w:tcPr>
          <w:p w14:paraId="46E28ED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C8F53E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192B7C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271</w:t>
            </w:r>
          </w:p>
        </w:tc>
      </w:tr>
      <w:tr w:rsidR="006D2A81" w:rsidRPr="002D2A33" w14:paraId="367D6DCB" w14:textId="77777777" w:rsidTr="00827C84">
        <w:trPr>
          <w:trHeight w:val="300"/>
        </w:trPr>
        <w:tc>
          <w:tcPr>
            <w:tcW w:w="389" w:type="pct"/>
            <w:shd w:val="clear" w:color="auto" w:fill="auto"/>
            <w:vAlign w:val="center"/>
            <w:hideMark/>
          </w:tcPr>
          <w:p w14:paraId="0DC7748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124</w:t>
            </w:r>
          </w:p>
        </w:tc>
        <w:tc>
          <w:tcPr>
            <w:tcW w:w="1479" w:type="pct"/>
            <w:shd w:val="clear" w:color="auto" w:fill="auto"/>
            <w:vAlign w:val="center"/>
            <w:hideMark/>
          </w:tcPr>
          <w:p w14:paraId="37CEF30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Газовиков</w:t>
            </w:r>
          </w:p>
        </w:tc>
        <w:tc>
          <w:tcPr>
            <w:tcW w:w="1141" w:type="pct"/>
            <w:shd w:val="clear" w:color="auto" w:fill="auto"/>
            <w:vAlign w:val="center"/>
            <w:hideMark/>
          </w:tcPr>
          <w:p w14:paraId="194D468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49788B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4651FB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164</w:t>
            </w:r>
          </w:p>
        </w:tc>
      </w:tr>
      <w:tr w:rsidR="006D2A81" w:rsidRPr="002D2A33" w14:paraId="32A2C8CA" w14:textId="77777777" w:rsidTr="00827C84">
        <w:trPr>
          <w:trHeight w:val="300"/>
        </w:trPr>
        <w:tc>
          <w:tcPr>
            <w:tcW w:w="389" w:type="pct"/>
            <w:shd w:val="clear" w:color="auto" w:fill="auto"/>
            <w:vAlign w:val="center"/>
            <w:hideMark/>
          </w:tcPr>
          <w:p w14:paraId="04E9C9D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125</w:t>
            </w:r>
          </w:p>
        </w:tc>
        <w:tc>
          <w:tcPr>
            <w:tcW w:w="1479" w:type="pct"/>
            <w:shd w:val="clear" w:color="auto" w:fill="auto"/>
            <w:vAlign w:val="center"/>
            <w:hideMark/>
          </w:tcPr>
          <w:p w14:paraId="17F0B5F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Газовиков</w:t>
            </w:r>
          </w:p>
        </w:tc>
        <w:tc>
          <w:tcPr>
            <w:tcW w:w="1141" w:type="pct"/>
            <w:shd w:val="clear" w:color="auto" w:fill="auto"/>
            <w:vAlign w:val="center"/>
            <w:hideMark/>
          </w:tcPr>
          <w:p w14:paraId="08827AF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10B2FC5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D8857F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158</w:t>
            </w:r>
          </w:p>
        </w:tc>
      </w:tr>
      <w:tr w:rsidR="006D2A81" w:rsidRPr="002D2A33" w14:paraId="7F718425" w14:textId="77777777" w:rsidTr="00827C84">
        <w:trPr>
          <w:trHeight w:val="300"/>
        </w:trPr>
        <w:tc>
          <w:tcPr>
            <w:tcW w:w="389" w:type="pct"/>
            <w:shd w:val="clear" w:color="auto" w:fill="auto"/>
            <w:vAlign w:val="center"/>
            <w:hideMark/>
          </w:tcPr>
          <w:p w14:paraId="29FDBA1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126</w:t>
            </w:r>
          </w:p>
        </w:tc>
        <w:tc>
          <w:tcPr>
            <w:tcW w:w="1479" w:type="pct"/>
            <w:shd w:val="clear" w:color="auto" w:fill="auto"/>
            <w:vAlign w:val="center"/>
            <w:hideMark/>
          </w:tcPr>
          <w:p w14:paraId="05D99E0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Газовиков</w:t>
            </w:r>
          </w:p>
        </w:tc>
        <w:tc>
          <w:tcPr>
            <w:tcW w:w="1141" w:type="pct"/>
            <w:shd w:val="clear" w:color="auto" w:fill="auto"/>
            <w:vAlign w:val="center"/>
            <w:hideMark/>
          </w:tcPr>
          <w:p w14:paraId="088FAAC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A96D43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758A9A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113</w:t>
            </w:r>
          </w:p>
        </w:tc>
      </w:tr>
      <w:tr w:rsidR="006D2A81" w:rsidRPr="002D2A33" w14:paraId="57EE81AD" w14:textId="77777777" w:rsidTr="00827C84">
        <w:trPr>
          <w:trHeight w:val="300"/>
        </w:trPr>
        <w:tc>
          <w:tcPr>
            <w:tcW w:w="389" w:type="pct"/>
            <w:shd w:val="clear" w:color="auto" w:fill="auto"/>
            <w:vAlign w:val="center"/>
            <w:hideMark/>
          </w:tcPr>
          <w:p w14:paraId="40E771C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127</w:t>
            </w:r>
          </w:p>
        </w:tc>
        <w:tc>
          <w:tcPr>
            <w:tcW w:w="1479" w:type="pct"/>
            <w:shd w:val="clear" w:color="auto" w:fill="auto"/>
            <w:vAlign w:val="center"/>
            <w:hideMark/>
          </w:tcPr>
          <w:p w14:paraId="0A04E6B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Газовиков</w:t>
            </w:r>
          </w:p>
        </w:tc>
        <w:tc>
          <w:tcPr>
            <w:tcW w:w="1141" w:type="pct"/>
            <w:shd w:val="clear" w:color="auto" w:fill="auto"/>
            <w:vAlign w:val="center"/>
            <w:hideMark/>
          </w:tcPr>
          <w:p w14:paraId="7912D06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1D1801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D2BE49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91</w:t>
            </w:r>
          </w:p>
        </w:tc>
      </w:tr>
      <w:tr w:rsidR="006D2A81" w:rsidRPr="002D2A33" w14:paraId="1A1FF097" w14:textId="77777777" w:rsidTr="00827C84">
        <w:trPr>
          <w:trHeight w:val="300"/>
        </w:trPr>
        <w:tc>
          <w:tcPr>
            <w:tcW w:w="389" w:type="pct"/>
            <w:shd w:val="clear" w:color="auto" w:fill="auto"/>
            <w:vAlign w:val="center"/>
            <w:hideMark/>
          </w:tcPr>
          <w:p w14:paraId="73F1A27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128</w:t>
            </w:r>
          </w:p>
        </w:tc>
        <w:tc>
          <w:tcPr>
            <w:tcW w:w="1479" w:type="pct"/>
            <w:shd w:val="clear" w:color="auto" w:fill="auto"/>
            <w:vAlign w:val="center"/>
            <w:hideMark/>
          </w:tcPr>
          <w:p w14:paraId="17F36AAE"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Пожарского</w:t>
            </w:r>
          </w:p>
        </w:tc>
        <w:tc>
          <w:tcPr>
            <w:tcW w:w="1141" w:type="pct"/>
            <w:shd w:val="clear" w:color="auto" w:fill="auto"/>
            <w:vAlign w:val="center"/>
            <w:hideMark/>
          </w:tcPr>
          <w:p w14:paraId="705063F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5717AA8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1F61F6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93</w:t>
            </w:r>
          </w:p>
        </w:tc>
      </w:tr>
      <w:tr w:rsidR="006D2A81" w:rsidRPr="002D2A33" w14:paraId="16B62941" w14:textId="77777777" w:rsidTr="00827C84">
        <w:trPr>
          <w:trHeight w:val="300"/>
        </w:trPr>
        <w:tc>
          <w:tcPr>
            <w:tcW w:w="389" w:type="pct"/>
            <w:shd w:val="clear" w:color="auto" w:fill="auto"/>
            <w:vAlign w:val="center"/>
            <w:hideMark/>
          </w:tcPr>
          <w:p w14:paraId="565D847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129</w:t>
            </w:r>
          </w:p>
        </w:tc>
        <w:tc>
          <w:tcPr>
            <w:tcW w:w="1479" w:type="pct"/>
            <w:shd w:val="clear" w:color="auto" w:fill="auto"/>
            <w:vAlign w:val="center"/>
            <w:hideMark/>
          </w:tcPr>
          <w:p w14:paraId="5CB0424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Пожарского</w:t>
            </w:r>
          </w:p>
        </w:tc>
        <w:tc>
          <w:tcPr>
            <w:tcW w:w="1141" w:type="pct"/>
            <w:shd w:val="clear" w:color="auto" w:fill="auto"/>
            <w:vAlign w:val="center"/>
            <w:hideMark/>
          </w:tcPr>
          <w:p w14:paraId="70EC086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2A0AD9A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D4D39F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86</w:t>
            </w:r>
          </w:p>
        </w:tc>
      </w:tr>
      <w:tr w:rsidR="006D2A81" w:rsidRPr="002D2A33" w14:paraId="554CF4EE" w14:textId="77777777" w:rsidTr="00827C84">
        <w:trPr>
          <w:trHeight w:val="300"/>
        </w:trPr>
        <w:tc>
          <w:tcPr>
            <w:tcW w:w="389" w:type="pct"/>
            <w:shd w:val="clear" w:color="auto" w:fill="auto"/>
            <w:vAlign w:val="center"/>
            <w:hideMark/>
          </w:tcPr>
          <w:p w14:paraId="655958C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130</w:t>
            </w:r>
          </w:p>
        </w:tc>
        <w:tc>
          <w:tcPr>
            <w:tcW w:w="1479" w:type="pct"/>
            <w:shd w:val="clear" w:color="auto" w:fill="auto"/>
            <w:vAlign w:val="center"/>
            <w:hideMark/>
          </w:tcPr>
          <w:p w14:paraId="2FAFFD5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Пожарского</w:t>
            </w:r>
          </w:p>
        </w:tc>
        <w:tc>
          <w:tcPr>
            <w:tcW w:w="1141" w:type="pct"/>
            <w:shd w:val="clear" w:color="auto" w:fill="auto"/>
            <w:vAlign w:val="center"/>
            <w:hideMark/>
          </w:tcPr>
          <w:p w14:paraId="0D98040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1BDE295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4E521C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161</w:t>
            </w:r>
          </w:p>
        </w:tc>
      </w:tr>
      <w:tr w:rsidR="006D2A81" w:rsidRPr="002D2A33" w14:paraId="468CF919" w14:textId="77777777" w:rsidTr="00827C84">
        <w:trPr>
          <w:trHeight w:val="300"/>
        </w:trPr>
        <w:tc>
          <w:tcPr>
            <w:tcW w:w="389" w:type="pct"/>
            <w:shd w:val="clear" w:color="auto" w:fill="auto"/>
            <w:vAlign w:val="center"/>
            <w:hideMark/>
          </w:tcPr>
          <w:p w14:paraId="045D260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131</w:t>
            </w:r>
          </w:p>
        </w:tc>
        <w:tc>
          <w:tcPr>
            <w:tcW w:w="1479" w:type="pct"/>
            <w:shd w:val="clear" w:color="auto" w:fill="auto"/>
            <w:vAlign w:val="center"/>
            <w:hideMark/>
          </w:tcPr>
          <w:p w14:paraId="0489A78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Пожарского</w:t>
            </w:r>
          </w:p>
        </w:tc>
        <w:tc>
          <w:tcPr>
            <w:tcW w:w="1141" w:type="pct"/>
            <w:shd w:val="clear" w:color="auto" w:fill="auto"/>
            <w:vAlign w:val="center"/>
            <w:hideMark/>
          </w:tcPr>
          <w:p w14:paraId="2FECA19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2400C70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CDFF37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190</w:t>
            </w:r>
          </w:p>
        </w:tc>
      </w:tr>
      <w:tr w:rsidR="006D2A81" w:rsidRPr="002D2A33" w14:paraId="09FD85F7" w14:textId="77777777" w:rsidTr="00827C84">
        <w:trPr>
          <w:trHeight w:val="300"/>
        </w:trPr>
        <w:tc>
          <w:tcPr>
            <w:tcW w:w="389" w:type="pct"/>
            <w:shd w:val="clear" w:color="auto" w:fill="auto"/>
            <w:vAlign w:val="center"/>
            <w:hideMark/>
          </w:tcPr>
          <w:p w14:paraId="293D032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132</w:t>
            </w:r>
          </w:p>
        </w:tc>
        <w:tc>
          <w:tcPr>
            <w:tcW w:w="1479" w:type="pct"/>
            <w:shd w:val="clear" w:color="auto" w:fill="auto"/>
            <w:vAlign w:val="center"/>
            <w:hideMark/>
          </w:tcPr>
          <w:p w14:paraId="24ADFB0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Дзержинского</w:t>
            </w:r>
          </w:p>
        </w:tc>
        <w:tc>
          <w:tcPr>
            <w:tcW w:w="1141" w:type="pct"/>
            <w:shd w:val="clear" w:color="auto" w:fill="auto"/>
            <w:vAlign w:val="center"/>
            <w:hideMark/>
          </w:tcPr>
          <w:p w14:paraId="418426E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5D5C40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4CD7B3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174</w:t>
            </w:r>
          </w:p>
        </w:tc>
      </w:tr>
      <w:tr w:rsidR="006D2A81" w:rsidRPr="002D2A33" w14:paraId="36BA6297" w14:textId="77777777" w:rsidTr="00827C84">
        <w:trPr>
          <w:trHeight w:val="300"/>
        </w:trPr>
        <w:tc>
          <w:tcPr>
            <w:tcW w:w="389" w:type="pct"/>
            <w:shd w:val="clear" w:color="auto" w:fill="auto"/>
            <w:vAlign w:val="center"/>
            <w:hideMark/>
          </w:tcPr>
          <w:p w14:paraId="5E090E3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133</w:t>
            </w:r>
          </w:p>
        </w:tc>
        <w:tc>
          <w:tcPr>
            <w:tcW w:w="1479" w:type="pct"/>
            <w:shd w:val="clear" w:color="auto" w:fill="auto"/>
            <w:vAlign w:val="center"/>
            <w:hideMark/>
          </w:tcPr>
          <w:p w14:paraId="1C72A09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Дзержинского</w:t>
            </w:r>
          </w:p>
        </w:tc>
        <w:tc>
          <w:tcPr>
            <w:tcW w:w="1141" w:type="pct"/>
            <w:shd w:val="clear" w:color="auto" w:fill="auto"/>
            <w:vAlign w:val="center"/>
            <w:hideMark/>
          </w:tcPr>
          <w:p w14:paraId="748736B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24BDCD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364A27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168</w:t>
            </w:r>
          </w:p>
        </w:tc>
      </w:tr>
      <w:tr w:rsidR="006D2A81" w:rsidRPr="002D2A33" w14:paraId="5C9B47AB" w14:textId="77777777" w:rsidTr="00827C84">
        <w:trPr>
          <w:trHeight w:val="300"/>
        </w:trPr>
        <w:tc>
          <w:tcPr>
            <w:tcW w:w="389" w:type="pct"/>
            <w:shd w:val="clear" w:color="auto" w:fill="auto"/>
            <w:vAlign w:val="center"/>
            <w:hideMark/>
          </w:tcPr>
          <w:p w14:paraId="276508C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134</w:t>
            </w:r>
          </w:p>
        </w:tc>
        <w:tc>
          <w:tcPr>
            <w:tcW w:w="1479" w:type="pct"/>
            <w:shd w:val="clear" w:color="auto" w:fill="auto"/>
            <w:vAlign w:val="center"/>
            <w:hideMark/>
          </w:tcPr>
          <w:p w14:paraId="6A0EB6E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Дзержинсского</w:t>
            </w:r>
          </w:p>
        </w:tc>
        <w:tc>
          <w:tcPr>
            <w:tcW w:w="1141" w:type="pct"/>
            <w:shd w:val="clear" w:color="auto" w:fill="auto"/>
            <w:vAlign w:val="center"/>
            <w:hideMark/>
          </w:tcPr>
          <w:p w14:paraId="518B720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DA1E2D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6880E5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156</w:t>
            </w:r>
          </w:p>
        </w:tc>
      </w:tr>
      <w:tr w:rsidR="006D2A81" w:rsidRPr="002D2A33" w14:paraId="4E5404D3" w14:textId="77777777" w:rsidTr="00827C84">
        <w:trPr>
          <w:trHeight w:val="300"/>
        </w:trPr>
        <w:tc>
          <w:tcPr>
            <w:tcW w:w="389" w:type="pct"/>
            <w:shd w:val="clear" w:color="auto" w:fill="auto"/>
            <w:vAlign w:val="center"/>
            <w:hideMark/>
          </w:tcPr>
          <w:p w14:paraId="4C19552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135</w:t>
            </w:r>
          </w:p>
        </w:tc>
        <w:tc>
          <w:tcPr>
            <w:tcW w:w="1479" w:type="pct"/>
            <w:shd w:val="clear" w:color="auto" w:fill="auto"/>
            <w:vAlign w:val="center"/>
            <w:hideMark/>
          </w:tcPr>
          <w:p w14:paraId="02E4471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Декабристов</w:t>
            </w:r>
          </w:p>
        </w:tc>
        <w:tc>
          <w:tcPr>
            <w:tcW w:w="1141" w:type="pct"/>
            <w:shd w:val="clear" w:color="auto" w:fill="auto"/>
            <w:vAlign w:val="center"/>
            <w:hideMark/>
          </w:tcPr>
          <w:p w14:paraId="0A88A86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7B1703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D2A643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760</w:t>
            </w:r>
          </w:p>
        </w:tc>
      </w:tr>
      <w:tr w:rsidR="006D2A81" w:rsidRPr="002D2A33" w14:paraId="3931EB28" w14:textId="77777777" w:rsidTr="00827C84">
        <w:trPr>
          <w:trHeight w:val="300"/>
        </w:trPr>
        <w:tc>
          <w:tcPr>
            <w:tcW w:w="389" w:type="pct"/>
            <w:shd w:val="clear" w:color="auto" w:fill="auto"/>
            <w:vAlign w:val="center"/>
            <w:hideMark/>
          </w:tcPr>
          <w:p w14:paraId="0849E0E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136</w:t>
            </w:r>
          </w:p>
        </w:tc>
        <w:tc>
          <w:tcPr>
            <w:tcW w:w="1479" w:type="pct"/>
            <w:shd w:val="clear" w:color="auto" w:fill="auto"/>
            <w:vAlign w:val="center"/>
            <w:hideMark/>
          </w:tcPr>
          <w:p w14:paraId="1544E37E"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Менделеева</w:t>
            </w:r>
          </w:p>
        </w:tc>
        <w:tc>
          <w:tcPr>
            <w:tcW w:w="1141" w:type="pct"/>
            <w:shd w:val="clear" w:color="auto" w:fill="auto"/>
            <w:vAlign w:val="center"/>
            <w:hideMark/>
          </w:tcPr>
          <w:p w14:paraId="0ED824C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1506BAA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E32AD5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684</w:t>
            </w:r>
          </w:p>
        </w:tc>
      </w:tr>
      <w:tr w:rsidR="006D2A81" w:rsidRPr="002D2A33" w14:paraId="79647F88" w14:textId="77777777" w:rsidTr="00827C84">
        <w:trPr>
          <w:trHeight w:val="300"/>
        </w:trPr>
        <w:tc>
          <w:tcPr>
            <w:tcW w:w="389" w:type="pct"/>
            <w:shd w:val="clear" w:color="auto" w:fill="auto"/>
            <w:vAlign w:val="center"/>
            <w:hideMark/>
          </w:tcPr>
          <w:p w14:paraId="4B17289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137</w:t>
            </w:r>
          </w:p>
        </w:tc>
        <w:tc>
          <w:tcPr>
            <w:tcW w:w="1479" w:type="pct"/>
            <w:shd w:val="clear" w:color="auto" w:fill="auto"/>
            <w:vAlign w:val="center"/>
            <w:hideMark/>
          </w:tcPr>
          <w:p w14:paraId="527DC2A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Менделеева</w:t>
            </w:r>
          </w:p>
        </w:tc>
        <w:tc>
          <w:tcPr>
            <w:tcW w:w="1141" w:type="pct"/>
            <w:shd w:val="clear" w:color="auto" w:fill="auto"/>
            <w:vAlign w:val="center"/>
            <w:hideMark/>
          </w:tcPr>
          <w:p w14:paraId="3DA1AD0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E76D08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F2A009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670</w:t>
            </w:r>
          </w:p>
        </w:tc>
      </w:tr>
      <w:tr w:rsidR="006D2A81" w:rsidRPr="002D2A33" w14:paraId="06744CA2" w14:textId="77777777" w:rsidTr="00827C84">
        <w:trPr>
          <w:trHeight w:val="300"/>
        </w:trPr>
        <w:tc>
          <w:tcPr>
            <w:tcW w:w="389" w:type="pct"/>
            <w:shd w:val="clear" w:color="auto" w:fill="auto"/>
            <w:vAlign w:val="center"/>
            <w:hideMark/>
          </w:tcPr>
          <w:p w14:paraId="1F7D81D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138</w:t>
            </w:r>
          </w:p>
        </w:tc>
        <w:tc>
          <w:tcPr>
            <w:tcW w:w="1479" w:type="pct"/>
            <w:shd w:val="clear" w:color="auto" w:fill="auto"/>
            <w:vAlign w:val="center"/>
            <w:hideMark/>
          </w:tcPr>
          <w:p w14:paraId="2CEACB4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Никольская</w:t>
            </w:r>
          </w:p>
        </w:tc>
        <w:tc>
          <w:tcPr>
            <w:tcW w:w="1141" w:type="pct"/>
            <w:shd w:val="clear" w:color="auto" w:fill="auto"/>
            <w:vAlign w:val="center"/>
            <w:hideMark/>
          </w:tcPr>
          <w:p w14:paraId="4685492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253EEE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901D5C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456</w:t>
            </w:r>
          </w:p>
        </w:tc>
      </w:tr>
      <w:tr w:rsidR="006D2A81" w:rsidRPr="002D2A33" w14:paraId="16AD7F44" w14:textId="77777777" w:rsidTr="00827C84">
        <w:trPr>
          <w:trHeight w:val="300"/>
        </w:trPr>
        <w:tc>
          <w:tcPr>
            <w:tcW w:w="389" w:type="pct"/>
            <w:shd w:val="clear" w:color="auto" w:fill="auto"/>
            <w:vAlign w:val="center"/>
            <w:hideMark/>
          </w:tcPr>
          <w:p w14:paraId="36AC929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139</w:t>
            </w:r>
          </w:p>
        </w:tc>
        <w:tc>
          <w:tcPr>
            <w:tcW w:w="1479" w:type="pct"/>
            <w:shd w:val="clear" w:color="auto" w:fill="auto"/>
            <w:vAlign w:val="center"/>
            <w:hideMark/>
          </w:tcPr>
          <w:p w14:paraId="15802CA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Цветной бульвар</w:t>
            </w:r>
          </w:p>
        </w:tc>
        <w:tc>
          <w:tcPr>
            <w:tcW w:w="1141" w:type="pct"/>
            <w:shd w:val="clear" w:color="auto" w:fill="auto"/>
            <w:vAlign w:val="center"/>
            <w:hideMark/>
          </w:tcPr>
          <w:p w14:paraId="713DEA4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F52211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CCCC4F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602</w:t>
            </w:r>
          </w:p>
        </w:tc>
      </w:tr>
      <w:tr w:rsidR="006D2A81" w:rsidRPr="002D2A33" w14:paraId="5BF7B9ED" w14:textId="77777777" w:rsidTr="00827C84">
        <w:trPr>
          <w:trHeight w:val="300"/>
        </w:trPr>
        <w:tc>
          <w:tcPr>
            <w:tcW w:w="389" w:type="pct"/>
            <w:shd w:val="clear" w:color="auto" w:fill="auto"/>
            <w:vAlign w:val="center"/>
            <w:hideMark/>
          </w:tcPr>
          <w:p w14:paraId="18F8226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140</w:t>
            </w:r>
          </w:p>
        </w:tc>
        <w:tc>
          <w:tcPr>
            <w:tcW w:w="1479" w:type="pct"/>
            <w:shd w:val="clear" w:color="auto" w:fill="auto"/>
            <w:vAlign w:val="center"/>
            <w:hideMark/>
          </w:tcPr>
          <w:p w14:paraId="024BB27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Цветной бульвар</w:t>
            </w:r>
          </w:p>
        </w:tc>
        <w:tc>
          <w:tcPr>
            <w:tcW w:w="1141" w:type="pct"/>
            <w:shd w:val="clear" w:color="auto" w:fill="auto"/>
            <w:vAlign w:val="center"/>
            <w:hideMark/>
          </w:tcPr>
          <w:p w14:paraId="2D094C4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8C1091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087273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600</w:t>
            </w:r>
          </w:p>
        </w:tc>
      </w:tr>
      <w:tr w:rsidR="006D2A81" w:rsidRPr="002D2A33" w14:paraId="7D826BE2" w14:textId="77777777" w:rsidTr="00827C84">
        <w:trPr>
          <w:trHeight w:val="300"/>
        </w:trPr>
        <w:tc>
          <w:tcPr>
            <w:tcW w:w="389" w:type="pct"/>
            <w:shd w:val="clear" w:color="auto" w:fill="auto"/>
            <w:vAlign w:val="center"/>
            <w:hideMark/>
          </w:tcPr>
          <w:p w14:paraId="49A4903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141</w:t>
            </w:r>
          </w:p>
        </w:tc>
        <w:tc>
          <w:tcPr>
            <w:tcW w:w="1479" w:type="pct"/>
            <w:shd w:val="clear" w:color="auto" w:fill="auto"/>
            <w:vAlign w:val="center"/>
            <w:hideMark/>
          </w:tcPr>
          <w:p w14:paraId="493E62F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Магистральная</w:t>
            </w:r>
          </w:p>
        </w:tc>
        <w:tc>
          <w:tcPr>
            <w:tcW w:w="1141" w:type="pct"/>
            <w:shd w:val="clear" w:color="auto" w:fill="auto"/>
            <w:vAlign w:val="center"/>
            <w:hideMark/>
          </w:tcPr>
          <w:p w14:paraId="7968037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26599C4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6CC7A7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722</w:t>
            </w:r>
          </w:p>
        </w:tc>
      </w:tr>
      <w:tr w:rsidR="006D2A81" w:rsidRPr="002D2A33" w14:paraId="0D1526DA" w14:textId="77777777" w:rsidTr="00827C84">
        <w:trPr>
          <w:trHeight w:val="300"/>
        </w:trPr>
        <w:tc>
          <w:tcPr>
            <w:tcW w:w="389" w:type="pct"/>
            <w:shd w:val="clear" w:color="auto" w:fill="auto"/>
            <w:vAlign w:val="center"/>
            <w:hideMark/>
          </w:tcPr>
          <w:p w14:paraId="0F71C2B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142</w:t>
            </w:r>
          </w:p>
        </w:tc>
        <w:tc>
          <w:tcPr>
            <w:tcW w:w="1479" w:type="pct"/>
            <w:shd w:val="clear" w:color="auto" w:fill="auto"/>
            <w:vAlign w:val="center"/>
            <w:hideMark/>
          </w:tcPr>
          <w:p w14:paraId="1A4721C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Магистральная</w:t>
            </w:r>
          </w:p>
        </w:tc>
        <w:tc>
          <w:tcPr>
            <w:tcW w:w="1141" w:type="pct"/>
            <w:shd w:val="clear" w:color="auto" w:fill="auto"/>
            <w:vAlign w:val="center"/>
            <w:hideMark/>
          </w:tcPr>
          <w:p w14:paraId="35E76D1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A51D69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0A3202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260</w:t>
            </w:r>
          </w:p>
        </w:tc>
      </w:tr>
      <w:tr w:rsidR="006D2A81" w:rsidRPr="002D2A33" w14:paraId="368D56CF" w14:textId="77777777" w:rsidTr="00827C84">
        <w:trPr>
          <w:trHeight w:val="300"/>
        </w:trPr>
        <w:tc>
          <w:tcPr>
            <w:tcW w:w="389" w:type="pct"/>
            <w:shd w:val="clear" w:color="auto" w:fill="auto"/>
            <w:vAlign w:val="center"/>
            <w:hideMark/>
          </w:tcPr>
          <w:p w14:paraId="7F8032E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143</w:t>
            </w:r>
          </w:p>
        </w:tc>
        <w:tc>
          <w:tcPr>
            <w:tcW w:w="1479" w:type="pct"/>
            <w:shd w:val="clear" w:color="auto" w:fill="auto"/>
            <w:vAlign w:val="center"/>
            <w:hideMark/>
          </w:tcPr>
          <w:p w14:paraId="742D34E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Лесоизготовителей</w:t>
            </w:r>
          </w:p>
        </w:tc>
        <w:tc>
          <w:tcPr>
            <w:tcW w:w="1141" w:type="pct"/>
            <w:shd w:val="clear" w:color="auto" w:fill="auto"/>
            <w:vAlign w:val="center"/>
            <w:hideMark/>
          </w:tcPr>
          <w:p w14:paraId="05542D1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95349E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B4664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313</w:t>
            </w:r>
          </w:p>
        </w:tc>
      </w:tr>
      <w:tr w:rsidR="006D2A81" w:rsidRPr="002D2A33" w14:paraId="3065E080" w14:textId="77777777" w:rsidTr="00827C84">
        <w:trPr>
          <w:trHeight w:val="300"/>
        </w:trPr>
        <w:tc>
          <w:tcPr>
            <w:tcW w:w="389" w:type="pct"/>
            <w:shd w:val="clear" w:color="auto" w:fill="auto"/>
            <w:vAlign w:val="center"/>
            <w:hideMark/>
          </w:tcPr>
          <w:p w14:paraId="6748234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144</w:t>
            </w:r>
          </w:p>
        </w:tc>
        <w:tc>
          <w:tcPr>
            <w:tcW w:w="1479" w:type="pct"/>
            <w:shd w:val="clear" w:color="auto" w:fill="auto"/>
            <w:vAlign w:val="center"/>
            <w:hideMark/>
          </w:tcPr>
          <w:p w14:paraId="557D6F9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Кирова</w:t>
            </w:r>
          </w:p>
        </w:tc>
        <w:tc>
          <w:tcPr>
            <w:tcW w:w="1141" w:type="pct"/>
            <w:shd w:val="clear" w:color="auto" w:fill="auto"/>
            <w:vAlign w:val="center"/>
            <w:hideMark/>
          </w:tcPr>
          <w:p w14:paraId="482E10A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2A419DA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248DD7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273</w:t>
            </w:r>
          </w:p>
        </w:tc>
      </w:tr>
      <w:tr w:rsidR="006D2A81" w:rsidRPr="002D2A33" w14:paraId="0E0B2101" w14:textId="77777777" w:rsidTr="00827C84">
        <w:trPr>
          <w:trHeight w:val="300"/>
        </w:trPr>
        <w:tc>
          <w:tcPr>
            <w:tcW w:w="389" w:type="pct"/>
            <w:shd w:val="clear" w:color="auto" w:fill="auto"/>
            <w:vAlign w:val="center"/>
            <w:hideMark/>
          </w:tcPr>
          <w:p w14:paraId="4F624B0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145</w:t>
            </w:r>
          </w:p>
        </w:tc>
        <w:tc>
          <w:tcPr>
            <w:tcW w:w="1479" w:type="pct"/>
            <w:shd w:val="clear" w:color="auto" w:fill="auto"/>
            <w:vAlign w:val="center"/>
            <w:hideMark/>
          </w:tcPr>
          <w:p w14:paraId="08E5B5D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Кирова</w:t>
            </w:r>
          </w:p>
        </w:tc>
        <w:tc>
          <w:tcPr>
            <w:tcW w:w="1141" w:type="pct"/>
            <w:shd w:val="clear" w:color="auto" w:fill="auto"/>
            <w:vAlign w:val="center"/>
            <w:hideMark/>
          </w:tcPr>
          <w:p w14:paraId="6F7DF8E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4EC3BE0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65D8D8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158</w:t>
            </w:r>
          </w:p>
        </w:tc>
      </w:tr>
      <w:tr w:rsidR="006D2A81" w:rsidRPr="002D2A33" w14:paraId="4B11BDCC" w14:textId="77777777" w:rsidTr="00827C84">
        <w:trPr>
          <w:trHeight w:val="300"/>
        </w:trPr>
        <w:tc>
          <w:tcPr>
            <w:tcW w:w="389" w:type="pct"/>
            <w:shd w:val="clear" w:color="auto" w:fill="auto"/>
            <w:vAlign w:val="center"/>
            <w:hideMark/>
          </w:tcPr>
          <w:p w14:paraId="5BFDD63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146</w:t>
            </w:r>
          </w:p>
        </w:tc>
        <w:tc>
          <w:tcPr>
            <w:tcW w:w="1479" w:type="pct"/>
            <w:shd w:val="clear" w:color="auto" w:fill="auto"/>
            <w:vAlign w:val="center"/>
            <w:hideMark/>
          </w:tcPr>
          <w:p w14:paraId="3410C8D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Спортивная</w:t>
            </w:r>
          </w:p>
        </w:tc>
        <w:tc>
          <w:tcPr>
            <w:tcW w:w="1141" w:type="pct"/>
            <w:shd w:val="clear" w:color="auto" w:fill="auto"/>
            <w:vAlign w:val="center"/>
            <w:hideMark/>
          </w:tcPr>
          <w:p w14:paraId="02F4A79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ECCE42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55A7A4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222</w:t>
            </w:r>
          </w:p>
        </w:tc>
      </w:tr>
      <w:tr w:rsidR="006D2A81" w:rsidRPr="002D2A33" w14:paraId="2FDAB0A1" w14:textId="77777777" w:rsidTr="00827C84">
        <w:trPr>
          <w:trHeight w:val="300"/>
        </w:trPr>
        <w:tc>
          <w:tcPr>
            <w:tcW w:w="389" w:type="pct"/>
            <w:shd w:val="clear" w:color="auto" w:fill="auto"/>
            <w:vAlign w:val="center"/>
            <w:hideMark/>
          </w:tcPr>
          <w:p w14:paraId="02AB2A4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147</w:t>
            </w:r>
          </w:p>
        </w:tc>
        <w:tc>
          <w:tcPr>
            <w:tcW w:w="1479" w:type="pct"/>
            <w:shd w:val="clear" w:color="auto" w:fill="auto"/>
            <w:vAlign w:val="center"/>
            <w:hideMark/>
          </w:tcPr>
          <w:p w14:paraId="7B82BB1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Механизаторов</w:t>
            </w:r>
          </w:p>
        </w:tc>
        <w:tc>
          <w:tcPr>
            <w:tcW w:w="1141" w:type="pct"/>
            <w:shd w:val="clear" w:color="auto" w:fill="auto"/>
            <w:vAlign w:val="center"/>
            <w:hideMark/>
          </w:tcPr>
          <w:p w14:paraId="6150498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020DD3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7D34A6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289</w:t>
            </w:r>
          </w:p>
        </w:tc>
      </w:tr>
      <w:tr w:rsidR="006D2A81" w:rsidRPr="002D2A33" w14:paraId="7C2544D3" w14:textId="77777777" w:rsidTr="00827C84">
        <w:trPr>
          <w:trHeight w:val="300"/>
        </w:trPr>
        <w:tc>
          <w:tcPr>
            <w:tcW w:w="389" w:type="pct"/>
            <w:shd w:val="clear" w:color="auto" w:fill="auto"/>
            <w:vAlign w:val="center"/>
            <w:hideMark/>
          </w:tcPr>
          <w:p w14:paraId="73B6EE7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148</w:t>
            </w:r>
          </w:p>
        </w:tc>
        <w:tc>
          <w:tcPr>
            <w:tcW w:w="1479" w:type="pct"/>
            <w:shd w:val="clear" w:color="auto" w:fill="auto"/>
            <w:vAlign w:val="center"/>
            <w:hideMark/>
          </w:tcPr>
          <w:p w14:paraId="4BE6831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w:t>
            </w:r>
          </w:p>
        </w:tc>
        <w:tc>
          <w:tcPr>
            <w:tcW w:w="1141" w:type="pct"/>
            <w:shd w:val="clear" w:color="auto" w:fill="auto"/>
            <w:vAlign w:val="center"/>
            <w:hideMark/>
          </w:tcPr>
          <w:p w14:paraId="653F4CE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8758A4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046187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198</w:t>
            </w:r>
          </w:p>
        </w:tc>
      </w:tr>
      <w:tr w:rsidR="006D2A81" w:rsidRPr="002D2A33" w14:paraId="622889C9" w14:textId="77777777" w:rsidTr="00827C84">
        <w:trPr>
          <w:trHeight w:val="300"/>
        </w:trPr>
        <w:tc>
          <w:tcPr>
            <w:tcW w:w="389" w:type="pct"/>
            <w:shd w:val="clear" w:color="auto" w:fill="auto"/>
            <w:vAlign w:val="center"/>
            <w:hideMark/>
          </w:tcPr>
          <w:p w14:paraId="3CCE4A5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149</w:t>
            </w:r>
          </w:p>
        </w:tc>
        <w:tc>
          <w:tcPr>
            <w:tcW w:w="1479" w:type="pct"/>
            <w:shd w:val="clear" w:color="auto" w:fill="auto"/>
            <w:vAlign w:val="center"/>
            <w:hideMark/>
          </w:tcPr>
          <w:p w14:paraId="5105BC0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w:t>
            </w:r>
          </w:p>
        </w:tc>
        <w:tc>
          <w:tcPr>
            <w:tcW w:w="1141" w:type="pct"/>
            <w:shd w:val="clear" w:color="auto" w:fill="auto"/>
            <w:vAlign w:val="center"/>
            <w:hideMark/>
          </w:tcPr>
          <w:p w14:paraId="640C022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3BBBA4A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28A878A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59</w:t>
            </w:r>
          </w:p>
        </w:tc>
      </w:tr>
      <w:tr w:rsidR="006D2A81" w:rsidRPr="002D2A33" w14:paraId="5F1400D7" w14:textId="77777777" w:rsidTr="00827C84">
        <w:trPr>
          <w:trHeight w:val="300"/>
        </w:trPr>
        <w:tc>
          <w:tcPr>
            <w:tcW w:w="389" w:type="pct"/>
            <w:shd w:val="clear" w:color="auto" w:fill="auto"/>
            <w:vAlign w:val="center"/>
            <w:hideMark/>
          </w:tcPr>
          <w:p w14:paraId="483AC0E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150</w:t>
            </w:r>
          </w:p>
        </w:tc>
        <w:tc>
          <w:tcPr>
            <w:tcW w:w="1479" w:type="pct"/>
            <w:shd w:val="clear" w:color="auto" w:fill="auto"/>
            <w:vAlign w:val="center"/>
            <w:hideMark/>
          </w:tcPr>
          <w:p w14:paraId="11084D4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Гастелло</w:t>
            </w:r>
          </w:p>
        </w:tc>
        <w:tc>
          <w:tcPr>
            <w:tcW w:w="1141" w:type="pct"/>
            <w:shd w:val="clear" w:color="auto" w:fill="auto"/>
            <w:vAlign w:val="center"/>
            <w:hideMark/>
          </w:tcPr>
          <w:p w14:paraId="068A002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733A93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3EF517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184</w:t>
            </w:r>
          </w:p>
        </w:tc>
      </w:tr>
      <w:tr w:rsidR="006D2A81" w:rsidRPr="002D2A33" w14:paraId="2AA8FE07" w14:textId="77777777" w:rsidTr="00827C84">
        <w:trPr>
          <w:trHeight w:val="300"/>
        </w:trPr>
        <w:tc>
          <w:tcPr>
            <w:tcW w:w="389" w:type="pct"/>
            <w:shd w:val="clear" w:color="auto" w:fill="auto"/>
            <w:vAlign w:val="center"/>
            <w:hideMark/>
          </w:tcPr>
          <w:p w14:paraId="1D71191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151</w:t>
            </w:r>
          </w:p>
        </w:tc>
        <w:tc>
          <w:tcPr>
            <w:tcW w:w="1479" w:type="pct"/>
            <w:shd w:val="clear" w:color="auto" w:fill="auto"/>
            <w:vAlign w:val="center"/>
            <w:hideMark/>
          </w:tcPr>
          <w:p w14:paraId="16DB564E"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октябрьская</w:t>
            </w:r>
          </w:p>
        </w:tc>
        <w:tc>
          <w:tcPr>
            <w:tcW w:w="1141" w:type="pct"/>
            <w:shd w:val="clear" w:color="auto" w:fill="auto"/>
            <w:vAlign w:val="center"/>
            <w:hideMark/>
          </w:tcPr>
          <w:p w14:paraId="778A997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1B2F689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4CC3F6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41</w:t>
            </w:r>
          </w:p>
        </w:tc>
      </w:tr>
      <w:tr w:rsidR="006D2A81" w:rsidRPr="002D2A33" w14:paraId="3B9A9B22" w14:textId="77777777" w:rsidTr="00827C84">
        <w:trPr>
          <w:trHeight w:val="300"/>
        </w:trPr>
        <w:tc>
          <w:tcPr>
            <w:tcW w:w="389" w:type="pct"/>
            <w:shd w:val="clear" w:color="auto" w:fill="auto"/>
            <w:vAlign w:val="center"/>
            <w:hideMark/>
          </w:tcPr>
          <w:p w14:paraId="3026217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152</w:t>
            </w:r>
          </w:p>
        </w:tc>
        <w:tc>
          <w:tcPr>
            <w:tcW w:w="1479" w:type="pct"/>
            <w:shd w:val="clear" w:color="auto" w:fill="auto"/>
            <w:vAlign w:val="center"/>
            <w:hideMark/>
          </w:tcPr>
          <w:p w14:paraId="41DDD02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75875BC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4D8EBE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0DF24F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268</w:t>
            </w:r>
          </w:p>
        </w:tc>
      </w:tr>
      <w:tr w:rsidR="006D2A81" w:rsidRPr="002D2A33" w14:paraId="003762DC" w14:textId="77777777" w:rsidTr="00827C84">
        <w:trPr>
          <w:trHeight w:val="300"/>
        </w:trPr>
        <w:tc>
          <w:tcPr>
            <w:tcW w:w="389" w:type="pct"/>
            <w:shd w:val="clear" w:color="auto" w:fill="auto"/>
            <w:vAlign w:val="center"/>
            <w:hideMark/>
          </w:tcPr>
          <w:p w14:paraId="353E3B3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153</w:t>
            </w:r>
          </w:p>
        </w:tc>
        <w:tc>
          <w:tcPr>
            <w:tcW w:w="1479" w:type="pct"/>
            <w:shd w:val="clear" w:color="auto" w:fill="auto"/>
            <w:vAlign w:val="center"/>
            <w:hideMark/>
          </w:tcPr>
          <w:p w14:paraId="2F71D0D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141" w:type="pct"/>
            <w:shd w:val="clear" w:color="auto" w:fill="auto"/>
            <w:vAlign w:val="center"/>
            <w:hideMark/>
          </w:tcPr>
          <w:p w14:paraId="3C64D21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2DCB95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8BEF12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68</w:t>
            </w:r>
          </w:p>
        </w:tc>
      </w:tr>
      <w:tr w:rsidR="006D2A81" w:rsidRPr="002D2A33" w14:paraId="697DA00A" w14:textId="77777777" w:rsidTr="00827C84">
        <w:trPr>
          <w:trHeight w:val="300"/>
        </w:trPr>
        <w:tc>
          <w:tcPr>
            <w:tcW w:w="389" w:type="pct"/>
            <w:shd w:val="clear" w:color="auto" w:fill="auto"/>
            <w:vAlign w:val="center"/>
            <w:hideMark/>
          </w:tcPr>
          <w:p w14:paraId="67D840A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154</w:t>
            </w:r>
          </w:p>
        </w:tc>
        <w:tc>
          <w:tcPr>
            <w:tcW w:w="1479" w:type="pct"/>
            <w:shd w:val="clear" w:color="auto" w:fill="auto"/>
            <w:vAlign w:val="center"/>
            <w:hideMark/>
          </w:tcPr>
          <w:p w14:paraId="6E3613D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Лесозаготовителей</w:t>
            </w:r>
          </w:p>
        </w:tc>
        <w:tc>
          <w:tcPr>
            <w:tcW w:w="1141" w:type="pct"/>
            <w:shd w:val="clear" w:color="auto" w:fill="auto"/>
            <w:vAlign w:val="center"/>
            <w:hideMark/>
          </w:tcPr>
          <w:p w14:paraId="2BA5573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110712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ED12B7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312</w:t>
            </w:r>
          </w:p>
        </w:tc>
      </w:tr>
      <w:tr w:rsidR="006D2A81" w:rsidRPr="002D2A33" w14:paraId="006FF38F" w14:textId="77777777" w:rsidTr="00827C84">
        <w:trPr>
          <w:trHeight w:val="300"/>
        </w:trPr>
        <w:tc>
          <w:tcPr>
            <w:tcW w:w="389" w:type="pct"/>
            <w:shd w:val="clear" w:color="auto" w:fill="auto"/>
            <w:vAlign w:val="center"/>
            <w:hideMark/>
          </w:tcPr>
          <w:p w14:paraId="1371985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155</w:t>
            </w:r>
          </w:p>
        </w:tc>
        <w:tc>
          <w:tcPr>
            <w:tcW w:w="1479" w:type="pct"/>
            <w:shd w:val="clear" w:color="auto" w:fill="auto"/>
            <w:vAlign w:val="center"/>
            <w:hideMark/>
          </w:tcPr>
          <w:p w14:paraId="07EE335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Лесозаготовителей</w:t>
            </w:r>
          </w:p>
        </w:tc>
        <w:tc>
          <w:tcPr>
            <w:tcW w:w="1141" w:type="pct"/>
            <w:shd w:val="clear" w:color="auto" w:fill="auto"/>
            <w:vAlign w:val="center"/>
            <w:hideMark/>
          </w:tcPr>
          <w:p w14:paraId="5834ACD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7D7368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652C58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55</w:t>
            </w:r>
          </w:p>
        </w:tc>
      </w:tr>
      <w:tr w:rsidR="006D2A81" w:rsidRPr="002D2A33" w14:paraId="37B671BC" w14:textId="77777777" w:rsidTr="00827C84">
        <w:trPr>
          <w:trHeight w:val="300"/>
        </w:trPr>
        <w:tc>
          <w:tcPr>
            <w:tcW w:w="389" w:type="pct"/>
            <w:shd w:val="clear" w:color="auto" w:fill="auto"/>
            <w:vAlign w:val="center"/>
            <w:hideMark/>
          </w:tcPr>
          <w:p w14:paraId="61DF549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156</w:t>
            </w:r>
          </w:p>
        </w:tc>
        <w:tc>
          <w:tcPr>
            <w:tcW w:w="1479" w:type="pct"/>
            <w:shd w:val="clear" w:color="auto" w:fill="auto"/>
            <w:vAlign w:val="center"/>
            <w:hideMark/>
          </w:tcPr>
          <w:p w14:paraId="4FBC318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Ермака</w:t>
            </w:r>
          </w:p>
        </w:tc>
        <w:tc>
          <w:tcPr>
            <w:tcW w:w="1141" w:type="pct"/>
            <w:shd w:val="clear" w:color="auto" w:fill="auto"/>
            <w:vAlign w:val="center"/>
            <w:hideMark/>
          </w:tcPr>
          <w:p w14:paraId="01C571E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0EAF343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272C32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466</w:t>
            </w:r>
          </w:p>
        </w:tc>
      </w:tr>
      <w:tr w:rsidR="006D2A81" w:rsidRPr="002D2A33" w14:paraId="7C12AC16" w14:textId="77777777" w:rsidTr="00827C84">
        <w:trPr>
          <w:trHeight w:val="300"/>
        </w:trPr>
        <w:tc>
          <w:tcPr>
            <w:tcW w:w="389" w:type="pct"/>
            <w:shd w:val="clear" w:color="auto" w:fill="auto"/>
            <w:vAlign w:val="center"/>
            <w:hideMark/>
          </w:tcPr>
          <w:p w14:paraId="6D3611C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157</w:t>
            </w:r>
          </w:p>
        </w:tc>
        <w:tc>
          <w:tcPr>
            <w:tcW w:w="1479" w:type="pct"/>
            <w:shd w:val="clear" w:color="auto" w:fill="auto"/>
            <w:vAlign w:val="center"/>
            <w:hideMark/>
          </w:tcPr>
          <w:p w14:paraId="4E5539B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Сахарова</w:t>
            </w:r>
          </w:p>
        </w:tc>
        <w:tc>
          <w:tcPr>
            <w:tcW w:w="1141" w:type="pct"/>
            <w:shd w:val="clear" w:color="auto" w:fill="auto"/>
            <w:vAlign w:val="center"/>
            <w:hideMark/>
          </w:tcPr>
          <w:p w14:paraId="3693F85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65AA4FA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51BDDEA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634</w:t>
            </w:r>
          </w:p>
        </w:tc>
      </w:tr>
      <w:tr w:rsidR="006D2A81" w:rsidRPr="002D2A33" w14:paraId="2D39B017" w14:textId="77777777" w:rsidTr="00827C84">
        <w:trPr>
          <w:trHeight w:val="300"/>
        </w:trPr>
        <w:tc>
          <w:tcPr>
            <w:tcW w:w="389" w:type="pct"/>
            <w:shd w:val="clear" w:color="auto" w:fill="auto"/>
            <w:vAlign w:val="center"/>
            <w:hideMark/>
          </w:tcPr>
          <w:p w14:paraId="7360D3E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158</w:t>
            </w:r>
          </w:p>
        </w:tc>
        <w:tc>
          <w:tcPr>
            <w:tcW w:w="1479" w:type="pct"/>
            <w:shd w:val="clear" w:color="auto" w:fill="auto"/>
            <w:vAlign w:val="center"/>
            <w:hideMark/>
          </w:tcPr>
          <w:p w14:paraId="64AD63B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Чкалова</w:t>
            </w:r>
          </w:p>
        </w:tc>
        <w:tc>
          <w:tcPr>
            <w:tcW w:w="1141" w:type="pct"/>
            <w:shd w:val="clear" w:color="auto" w:fill="auto"/>
            <w:vAlign w:val="center"/>
            <w:hideMark/>
          </w:tcPr>
          <w:p w14:paraId="6AD80D0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D785DF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DB9D55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426</w:t>
            </w:r>
          </w:p>
        </w:tc>
      </w:tr>
      <w:tr w:rsidR="006D2A81" w:rsidRPr="002D2A33" w14:paraId="60DF056C" w14:textId="77777777" w:rsidTr="00827C84">
        <w:trPr>
          <w:trHeight w:val="300"/>
        </w:trPr>
        <w:tc>
          <w:tcPr>
            <w:tcW w:w="389" w:type="pct"/>
            <w:shd w:val="clear" w:color="auto" w:fill="auto"/>
            <w:vAlign w:val="center"/>
            <w:hideMark/>
          </w:tcPr>
          <w:p w14:paraId="19251B2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159</w:t>
            </w:r>
          </w:p>
        </w:tc>
        <w:tc>
          <w:tcPr>
            <w:tcW w:w="1479" w:type="pct"/>
            <w:shd w:val="clear" w:color="auto" w:fill="auto"/>
            <w:vAlign w:val="center"/>
            <w:hideMark/>
          </w:tcPr>
          <w:p w14:paraId="3F8F74DE"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Молодежная</w:t>
            </w:r>
          </w:p>
        </w:tc>
        <w:tc>
          <w:tcPr>
            <w:tcW w:w="1141" w:type="pct"/>
            <w:shd w:val="clear" w:color="auto" w:fill="auto"/>
            <w:vAlign w:val="center"/>
            <w:hideMark/>
          </w:tcPr>
          <w:p w14:paraId="7D83505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31AE4F2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71F8FD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278</w:t>
            </w:r>
          </w:p>
        </w:tc>
      </w:tr>
      <w:tr w:rsidR="006D2A81" w:rsidRPr="002D2A33" w14:paraId="29B574A9" w14:textId="77777777" w:rsidTr="00827C84">
        <w:trPr>
          <w:trHeight w:val="300"/>
        </w:trPr>
        <w:tc>
          <w:tcPr>
            <w:tcW w:w="389" w:type="pct"/>
            <w:shd w:val="clear" w:color="auto" w:fill="auto"/>
            <w:vAlign w:val="center"/>
            <w:hideMark/>
          </w:tcPr>
          <w:p w14:paraId="66DFEEE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160</w:t>
            </w:r>
          </w:p>
        </w:tc>
        <w:tc>
          <w:tcPr>
            <w:tcW w:w="1479" w:type="pct"/>
            <w:shd w:val="clear" w:color="auto" w:fill="auto"/>
            <w:vAlign w:val="center"/>
            <w:hideMark/>
          </w:tcPr>
          <w:p w14:paraId="37DCF89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Молодежная</w:t>
            </w:r>
          </w:p>
        </w:tc>
        <w:tc>
          <w:tcPr>
            <w:tcW w:w="1141" w:type="pct"/>
            <w:shd w:val="clear" w:color="auto" w:fill="auto"/>
            <w:vAlign w:val="center"/>
            <w:hideMark/>
          </w:tcPr>
          <w:p w14:paraId="333ACA6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1736E5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45CDDC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280</w:t>
            </w:r>
          </w:p>
        </w:tc>
      </w:tr>
      <w:tr w:rsidR="006D2A81" w:rsidRPr="002D2A33" w14:paraId="4CB0626F" w14:textId="77777777" w:rsidTr="00827C84">
        <w:trPr>
          <w:trHeight w:val="300"/>
        </w:trPr>
        <w:tc>
          <w:tcPr>
            <w:tcW w:w="389" w:type="pct"/>
            <w:shd w:val="clear" w:color="auto" w:fill="auto"/>
            <w:vAlign w:val="center"/>
            <w:hideMark/>
          </w:tcPr>
          <w:p w14:paraId="31494EF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161</w:t>
            </w:r>
          </w:p>
        </w:tc>
        <w:tc>
          <w:tcPr>
            <w:tcW w:w="1479" w:type="pct"/>
            <w:shd w:val="clear" w:color="auto" w:fill="auto"/>
            <w:vAlign w:val="center"/>
            <w:hideMark/>
          </w:tcPr>
          <w:p w14:paraId="6468005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Пожарского</w:t>
            </w:r>
          </w:p>
        </w:tc>
        <w:tc>
          <w:tcPr>
            <w:tcW w:w="1141" w:type="pct"/>
            <w:shd w:val="clear" w:color="auto" w:fill="auto"/>
            <w:vAlign w:val="center"/>
            <w:hideMark/>
          </w:tcPr>
          <w:p w14:paraId="04E2384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75954BB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7B85879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68</w:t>
            </w:r>
          </w:p>
        </w:tc>
      </w:tr>
      <w:tr w:rsidR="006D2A81" w:rsidRPr="002D2A33" w14:paraId="40434091" w14:textId="77777777" w:rsidTr="00827C84">
        <w:trPr>
          <w:trHeight w:val="300"/>
        </w:trPr>
        <w:tc>
          <w:tcPr>
            <w:tcW w:w="389" w:type="pct"/>
            <w:shd w:val="clear" w:color="auto" w:fill="auto"/>
            <w:vAlign w:val="center"/>
            <w:hideMark/>
          </w:tcPr>
          <w:p w14:paraId="25BD126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162</w:t>
            </w:r>
          </w:p>
        </w:tc>
        <w:tc>
          <w:tcPr>
            <w:tcW w:w="1479" w:type="pct"/>
            <w:shd w:val="clear" w:color="auto" w:fill="auto"/>
            <w:vAlign w:val="center"/>
            <w:hideMark/>
          </w:tcPr>
          <w:p w14:paraId="6178616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Газовиков</w:t>
            </w:r>
          </w:p>
        </w:tc>
        <w:tc>
          <w:tcPr>
            <w:tcW w:w="1141" w:type="pct"/>
            <w:shd w:val="clear" w:color="auto" w:fill="auto"/>
            <w:vAlign w:val="center"/>
            <w:hideMark/>
          </w:tcPr>
          <w:p w14:paraId="623D475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63E5D04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02743C8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320</w:t>
            </w:r>
          </w:p>
        </w:tc>
      </w:tr>
      <w:tr w:rsidR="006D2A81" w:rsidRPr="002D2A33" w14:paraId="117423F0" w14:textId="77777777" w:rsidTr="00827C84">
        <w:trPr>
          <w:trHeight w:val="300"/>
        </w:trPr>
        <w:tc>
          <w:tcPr>
            <w:tcW w:w="389" w:type="pct"/>
            <w:shd w:val="clear" w:color="auto" w:fill="auto"/>
            <w:vAlign w:val="center"/>
            <w:hideMark/>
          </w:tcPr>
          <w:p w14:paraId="6F10CAA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lastRenderedPageBreak/>
              <w:t>163</w:t>
            </w:r>
          </w:p>
        </w:tc>
        <w:tc>
          <w:tcPr>
            <w:tcW w:w="1479" w:type="pct"/>
            <w:shd w:val="clear" w:color="auto" w:fill="auto"/>
            <w:vAlign w:val="center"/>
            <w:hideMark/>
          </w:tcPr>
          <w:p w14:paraId="723A45B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Свердлова</w:t>
            </w:r>
          </w:p>
        </w:tc>
        <w:tc>
          <w:tcPr>
            <w:tcW w:w="1141" w:type="pct"/>
            <w:shd w:val="clear" w:color="auto" w:fill="auto"/>
            <w:vAlign w:val="center"/>
            <w:hideMark/>
          </w:tcPr>
          <w:p w14:paraId="4090BB5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0B6F03C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3CF155C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333</w:t>
            </w:r>
          </w:p>
        </w:tc>
      </w:tr>
      <w:tr w:rsidR="006D2A81" w:rsidRPr="002D2A33" w14:paraId="77BC97B4" w14:textId="77777777" w:rsidTr="00827C84">
        <w:trPr>
          <w:trHeight w:val="300"/>
        </w:trPr>
        <w:tc>
          <w:tcPr>
            <w:tcW w:w="389" w:type="pct"/>
            <w:shd w:val="clear" w:color="auto" w:fill="auto"/>
            <w:vAlign w:val="center"/>
            <w:hideMark/>
          </w:tcPr>
          <w:p w14:paraId="2F93589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164</w:t>
            </w:r>
          </w:p>
        </w:tc>
        <w:tc>
          <w:tcPr>
            <w:tcW w:w="1479" w:type="pct"/>
            <w:shd w:val="clear" w:color="auto" w:fill="auto"/>
            <w:vAlign w:val="center"/>
            <w:hideMark/>
          </w:tcPr>
          <w:p w14:paraId="42BAB81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Газовиков</w:t>
            </w:r>
          </w:p>
        </w:tc>
        <w:tc>
          <w:tcPr>
            <w:tcW w:w="1141" w:type="pct"/>
            <w:shd w:val="clear" w:color="auto" w:fill="auto"/>
            <w:vAlign w:val="center"/>
            <w:hideMark/>
          </w:tcPr>
          <w:p w14:paraId="1034B09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50670B6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1C2CA4D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157</w:t>
            </w:r>
          </w:p>
        </w:tc>
      </w:tr>
      <w:tr w:rsidR="006D2A81" w:rsidRPr="002D2A33" w14:paraId="59673F88" w14:textId="77777777" w:rsidTr="00827C84">
        <w:trPr>
          <w:trHeight w:val="300"/>
        </w:trPr>
        <w:tc>
          <w:tcPr>
            <w:tcW w:w="389" w:type="pct"/>
            <w:shd w:val="clear" w:color="auto" w:fill="auto"/>
            <w:vAlign w:val="center"/>
            <w:hideMark/>
          </w:tcPr>
          <w:p w14:paraId="1914DF2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165</w:t>
            </w:r>
          </w:p>
        </w:tc>
        <w:tc>
          <w:tcPr>
            <w:tcW w:w="1479" w:type="pct"/>
            <w:shd w:val="clear" w:color="auto" w:fill="auto"/>
            <w:vAlign w:val="center"/>
            <w:hideMark/>
          </w:tcPr>
          <w:p w14:paraId="50C1EAA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Газовиков</w:t>
            </w:r>
          </w:p>
        </w:tc>
        <w:tc>
          <w:tcPr>
            <w:tcW w:w="1141" w:type="pct"/>
            <w:shd w:val="clear" w:color="auto" w:fill="auto"/>
            <w:vAlign w:val="center"/>
            <w:hideMark/>
          </w:tcPr>
          <w:p w14:paraId="3A5402C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чет</w:t>
            </w:r>
          </w:p>
        </w:tc>
        <w:tc>
          <w:tcPr>
            <w:tcW w:w="723" w:type="pct"/>
            <w:shd w:val="clear" w:color="auto" w:fill="auto"/>
            <w:vAlign w:val="center"/>
            <w:hideMark/>
          </w:tcPr>
          <w:p w14:paraId="43FC4F2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4175A5D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153</w:t>
            </w:r>
          </w:p>
        </w:tc>
      </w:tr>
      <w:tr w:rsidR="006D2A81" w:rsidRPr="002D2A33" w14:paraId="65B45F34" w14:textId="77777777" w:rsidTr="00827C84">
        <w:trPr>
          <w:trHeight w:val="300"/>
        </w:trPr>
        <w:tc>
          <w:tcPr>
            <w:tcW w:w="389" w:type="pct"/>
            <w:shd w:val="clear" w:color="auto" w:fill="auto"/>
            <w:vAlign w:val="center"/>
            <w:hideMark/>
          </w:tcPr>
          <w:p w14:paraId="68FD20D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166</w:t>
            </w:r>
          </w:p>
        </w:tc>
        <w:tc>
          <w:tcPr>
            <w:tcW w:w="1479" w:type="pct"/>
            <w:shd w:val="clear" w:color="auto" w:fill="auto"/>
            <w:vAlign w:val="center"/>
            <w:hideMark/>
          </w:tcPr>
          <w:p w14:paraId="51E2C40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Южная</w:t>
            </w:r>
          </w:p>
        </w:tc>
        <w:tc>
          <w:tcPr>
            <w:tcW w:w="1141" w:type="pct"/>
            <w:shd w:val="clear" w:color="auto" w:fill="auto"/>
            <w:vAlign w:val="center"/>
            <w:hideMark/>
          </w:tcPr>
          <w:p w14:paraId="0387498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нечет</w:t>
            </w:r>
          </w:p>
        </w:tc>
        <w:tc>
          <w:tcPr>
            <w:tcW w:w="723" w:type="pct"/>
            <w:shd w:val="clear" w:color="auto" w:fill="auto"/>
            <w:vAlign w:val="center"/>
            <w:hideMark/>
          </w:tcPr>
          <w:p w14:paraId="781C01E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 м</w:t>
            </w:r>
          </w:p>
        </w:tc>
        <w:tc>
          <w:tcPr>
            <w:tcW w:w="1268" w:type="pct"/>
            <w:shd w:val="clear" w:color="auto" w:fill="auto"/>
            <w:vAlign w:val="center"/>
            <w:hideMark/>
          </w:tcPr>
          <w:p w14:paraId="6582CB0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287</w:t>
            </w:r>
          </w:p>
        </w:tc>
      </w:tr>
    </w:tbl>
    <w:p w14:paraId="53B5318B" w14:textId="77777777" w:rsidR="006D2A81" w:rsidRPr="002D2A33" w:rsidRDefault="006D2A81" w:rsidP="006D2A81">
      <w:pPr>
        <w:ind w:firstLine="0"/>
        <w:sectPr w:rsidR="006D2A81" w:rsidRPr="002D2A33" w:rsidSect="00827C84">
          <w:footerReference w:type="default" r:id="rId42"/>
          <w:pgSz w:w="11906" w:h="16838"/>
          <w:pgMar w:top="1134" w:right="851" w:bottom="1134" w:left="1701" w:header="709" w:footer="709" w:gutter="0"/>
          <w:cols w:space="720"/>
        </w:sectPr>
      </w:pPr>
    </w:p>
    <w:p w14:paraId="693A91A9" w14:textId="77777777" w:rsidR="006D2A81" w:rsidRPr="002D2A33" w:rsidRDefault="006D2A81" w:rsidP="006D2A81">
      <w:pPr>
        <w:pStyle w:val="af5"/>
      </w:pPr>
      <w:r w:rsidRPr="002D2A33">
        <w:rPr>
          <w:noProof/>
        </w:rPr>
        <w:lastRenderedPageBreak/>
        <w:drawing>
          <wp:inline distT="0" distB="0" distL="0" distR="0" wp14:anchorId="0F120CCB" wp14:editId="42816F88">
            <wp:extent cx="5934075" cy="83915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06F2FD61" w14:textId="6AA7DCB6" w:rsidR="006D2A81" w:rsidRPr="002D2A33" w:rsidRDefault="006D2A81" w:rsidP="006D2A81">
      <w:pPr>
        <w:pStyle w:val="af5"/>
        <w:sectPr w:rsidR="006D2A81" w:rsidRPr="002D2A33" w:rsidSect="00827C84">
          <w:pgSz w:w="11906" w:h="16838"/>
          <w:pgMar w:top="1134" w:right="851" w:bottom="1134" w:left="1701" w:header="709" w:footer="709" w:gutter="0"/>
          <w:cols w:space="720"/>
          <w:docGrid w:linePitch="381"/>
        </w:sectPr>
      </w:pPr>
      <w:r w:rsidRPr="002D2A33">
        <w:t>Рисунок 2.15 – Расположение тротуаров и пешеходных дорожек</w:t>
      </w:r>
    </w:p>
    <w:p w14:paraId="32EF24D1" w14:textId="1481A5E5" w:rsidR="006D2A81" w:rsidRPr="002D2A33" w:rsidRDefault="006D2A81" w:rsidP="006D2A81">
      <w:r w:rsidRPr="002D2A33">
        <w:lastRenderedPageBreak/>
        <w:t>Расположение пешеходных переходов представлено на рисунке 2.16. Все пешеходные переходы являются наземными.</w:t>
      </w:r>
    </w:p>
    <w:p w14:paraId="1B6430B5" w14:textId="77777777" w:rsidR="006D2A81" w:rsidRPr="002D2A33" w:rsidRDefault="006D2A81" w:rsidP="006D2A81">
      <w:pPr>
        <w:ind w:firstLine="0"/>
        <w:jc w:val="center"/>
      </w:pPr>
      <w:r w:rsidRPr="002D2A33">
        <w:rPr>
          <w:noProof/>
        </w:rPr>
        <w:drawing>
          <wp:inline distT="0" distB="0" distL="0" distR="0" wp14:anchorId="7AA09F8D" wp14:editId="7F15DAAE">
            <wp:extent cx="5873454" cy="83058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75399" cy="8308551"/>
                    </a:xfrm>
                    <a:prstGeom prst="rect">
                      <a:avLst/>
                    </a:prstGeom>
                    <a:noFill/>
                    <a:ln>
                      <a:noFill/>
                    </a:ln>
                  </pic:spPr>
                </pic:pic>
              </a:graphicData>
            </a:graphic>
          </wp:inline>
        </w:drawing>
      </w:r>
    </w:p>
    <w:p w14:paraId="6DAD4DDE" w14:textId="2DA69451" w:rsidR="006D2A81" w:rsidRPr="002D2A33" w:rsidRDefault="006D2A81" w:rsidP="006D2A81">
      <w:pPr>
        <w:jc w:val="center"/>
        <w:sectPr w:rsidR="006D2A81" w:rsidRPr="002D2A33" w:rsidSect="00827C84">
          <w:pgSz w:w="11906" w:h="16838"/>
          <w:pgMar w:top="1134" w:right="851" w:bottom="1134" w:left="1701" w:header="709" w:footer="709" w:gutter="0"/>
          <w:cols w:space="720"/>
        </w:sectPr>
      </w:pPr>
      <w:r w:rsidRPr="002D2A33">
        <w:t>Рисунок 2.16 – Расположение пешеходных переходов</w:t>
      </w:r>
    </w:p>
    <w:p w14:paraId="2C912DBE" w14:textId="69F31FA8" w:rsidR="006D2A81" w:rsidRPr="002D2A33" w:rsidRDefault="006D2A81" w:rsidP="006D2A81">
      <w:r w:rsidRPr="002D2A33">
        <w:lastRenderedPageBreak/>
        <w:t>В таблице 2.17 и на рисунке 2.17 представлено расположение линий наружного освещения на территории г. Югорска.</w:t>
      </w:r>
    </w:p>
    <w:p w14:paraId="5894A1AC" w14:textId="1F164B72" w:rsidR="006D2A81" w:rsidRPr="002D2A33" w:rsidRDefault="006D2A81" w:rsidP="006D2A81">
      <w:pPr>
        <w:ind w:firstLine="0"/>
      </w:pPr>
      <w:r w:rsidRPr="002D2A33">
        <w:t>Таблица 2.17 – Характеристика линий наружного освещения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3514"/>
        <w:gridCol w:w="2469"/>
        <w:gridCol w:w="2745"/>
      </w:tblGrid>
      <w:tr w:rsidR="006D2A81" w:rsidRPr="002D2A33" w14:paraId="0417D168"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0B208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 п/п</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EC654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Наименование участка УДС</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F5A35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Расположение</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881EF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Протяженность, м</w:t>
            </w:r>
          </w:p>
        </w:tc>
      </w:tr>
      <w:tr w:rsidR="006D2A81" w:rsidRPr="002D2A33" w14:paraId="4C17898D"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C92BB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9E05E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Кольцевая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548E1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CAE4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1327</w:t>
            </w:r>
          </w:p>
        </w:tc>
      </w:tr>
      <w:tr w:rsidR="006D2A81" w:rsidRPr="002D2A33" w14:paraId="20DB6406"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04CE4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6B1EE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Кольцевая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8DC0A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25027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2127</w:t>
            </w:r>
          </w:p>
        </w:tc>
      </w:tr>
      <w:tr w:rsidR="006D2A81" w:rsidRPr="002D2A33" w14:paraId="5317E4A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98EBC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9A3AE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Няганьская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D3D68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94AD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2912</w:t>
            </w:r>
          </w:p>
        </w:tc>
      </w:tr>
      <w:tr w:rsidR="006D2A81" w:rsidRPr="002D2A33" w14:paraId="50AA07B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AAD0E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1BF9C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Наганьская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4AA11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138A3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445</w:t>
            </w:r>
          </w:p>
        </w:tc>
      </w:tr>
      <w:tr w:rsidR="006D2A81" w:rsidRPr="002D2A33" w14:paraId="78E8DC0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F5F57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D743E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Славянская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54D50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7E2F4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1054</w:t>
            </w:r>
          </w:p>
        </w:tc>
      </w:tr>
      <w:tr w:rsidR="006D2A81" w:rsidRPr="002D2A33" w14:paraId="12C4E66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4D268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CAB40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Бажова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69148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44A04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641</w:t>
            </w:r>
          </w:p>
        </w:tc>
      </w:tr>
      <w:tr w:rsidR="006D2A81" w:rsidRPr="002D2A33" w14:paraId="38C2887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C8FDE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C0542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Менделеева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68B3C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C5DD2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813</w:t>
            </w:r>
          </w:p>
        </w:tc>
      </w:tr>
      <w:tr w:rsidR="006D2A81" w:rsidRPr="002D2A33" w14:paraId="6CD03D3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FA593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3E0D0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Вавилова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86317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461F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984</w:t>
            </w:r>
          </w:p>
        </w:tc>
      </w:tr>
      <w:tr w:rsidR="006D2A81" w:rsidRPr="002D2A33" w14:paraId="67E48F3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C94F3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0713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Южная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33C6A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58208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2174</w:t>
            </w:r>
          </w:p>
        </w:tc>
      </w:tr>
      <w:tr w:rsidR="006D2A81" w:rsidRPr="002D2A33" w14:paraId="139ECC2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5634D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355D5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Пожарского</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49BE0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0BBEA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564</w:t>
            </w:r>
          </w:p>
        </w:tc>
      </w:tr>
      <w:tr w:rsidR="006D2A81" w:rsidRPr="002D2A33" w14:paraId="7A84DF98"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0B2E8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044DD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Газовиков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2A899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E56C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601</w:t>
            </w:r>
          </w:p>
        </w:tc>
      </w:tr>
      <w:tr w:rsidR="006D2A81" w:rsidRPr="002D2A33" w14:paraId="71C74020"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82C45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B38D8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Толстого</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49764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4B033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592</w:t>
            </w:r>
          </w:p>
        </w:tc>
      </w:tr>
      <w:tr w:rsidR="006D2A81" w:rsidRPr="002D2A33" w14:paraId="02B4E3D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4023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6A65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Студенческая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27483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0966A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1854</w:t>
            </w:r>
          </w:p>
        </w:tc>
      </w:tr>
      <w:tr w:rsidR="006D2A81" w:rsidRPr="002D2A33" w14:paraId="49B7E37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94DB7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508F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Менделеева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26430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52B3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1385</w:t>
            </w:r>
          </w:p>
        </w:tc>
      </w:tr>
      <w:tr w:rsidR="006D2A81" w:rsidRPr="002D2A33" w14:paraId="298231A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9E9AE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A8A89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Менделеева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58968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94761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1407</w:t>
            </w:r>
          </w:p>
        </w:tc>
      </w:tr>
      <w:tr w:rsidR="006D2A81" w:rsidRPr="002D2A33" w14:paraId="60169335"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B7F5D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5E091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Садовая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8FEA7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2199C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711</w:t>
            </w:r>
          </w:p>
        </w:tc>
      </w:tr>
      <w:tr w:rsidR="006D2A81" w:rsidRPr="002D2A33" w14:paraId="64F64AB5"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1A3F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05FD1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Садовая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C0E0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35A9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883</w:t>
            </w:r>
          </w:p>
        </w:tc>
      </w:tr>
      <w:tr w:rsidR="006D2A81" w:rsidRPr="002D2A33" w14:paraId="793ACFF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9D006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24886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Ермака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91478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2192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279</w:t>
            </w:r>
          </w:p>
        </w:tc>
      </w:tr>
      <w:tr w:rsidR="006D2A81" w:rsidRPr="002D2A33" w14:paraId="5B7D4B86"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4933C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54860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Космонавтов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A5A1F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447A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1076</w:t>
            </w:r>
          </w:p>
        </w:tc>
      </w:tr>
      <w:tr w:rsidR="006D2A81" w:rsidRPr="002D2A33" w14:paraId="274E6935"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C7319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C5520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Грибоедова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E7D16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58F22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484</w:t>
            </w:r>
          </w:p>
        </w:tc>
      </w:tr>
      <w:tr w:rsidR="006D2A81" w:rsidRPr="002D2A33" w14:paraId="483AA85D"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26E21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BC129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Молодежная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16E2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8C162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277</w:t>
            </w:r>
          </w:p>
        </w:tc>
      </w:tr>
      <w:tr w:rsidR="006D2A81" w:rsidRPr="002D2A33" w14:paraId="26308DC5"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59DBA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4CE77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Цветной бул.</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58B0D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854EE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269</w:t>
            </w:r>
          </w:p>
        </w:tc>
      </w:tr>
      <w:tr w:rsidR="006D2A81" w:rsidRPr="002D2A33" w14:paraId="265DB78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BB8B9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7159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Цветной бул.</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3433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A6E2F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143</w:t>
            </w:r>
          </w:p>
        </w:tc>
      </w:tr>
      <w:tr w:rsidR="006D2A81" w:rsidRPr="002D2A33" w14:paraId="4A68BDF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55BC4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50FFE"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Цветной бул.</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E3443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D9E2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143</w:t>
            </w:r>
          </w:p>
        </w:tc>
      </w:tr>
      <w:tr w:rsidR="006D2A81" w:rsidRPr="002D2A33" w14:paraId="517E8150"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BB1D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F2AFD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Уральская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51AFE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67CC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1370</w:t>
            </w:r>
          </w:p>
        </w:tc>
      </w:tr>
      <w:tr w:rsidR="006D2A81" w:rsidRPr="002D2A33" w14:paraId="202CF40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33C6C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5DD60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Сахарова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E794D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45E9F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446</w:t>
            </w:r>
          </w:p>
        </w:tc>
      </w:tr>
      <w:tr w:rsidR="006D2A81" w:rsidRPr="002D2A33" w14:paraId="6B1E6028"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9BA2B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BD1F7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6CF6D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4765E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787</w:t>
            </w:r>
          </w:p>
        </w:tc>
      </w:tr>
      <w:tr w:rsidR="006D2A81" w:rsidRPr="002D2A33" w14:paraId="49E3F84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5BD2A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ADD8F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861D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7DD86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556</w:t>
            </w:r>
          </w:p>
        </w:tc>
      </w:tr>
      <w:tr w:rsidR="006D2A81" w:rsidRPr="002D2A33" w14:paraId="3FD303F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B7B3C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797F5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15F09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BC74A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244</w:t>
            </w:r>
          </w:p>
        </w:tc>
      </w:tr>
      <w:tr w:rsidR="006D2A81" w:rsidRPr="002D2A33" w14:paraId="6290B9C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B7BB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D5C75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Калинина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4C2BD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BBB6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445</w:t>
            </w:r>
          </w:p>
        </w:tc>
      </w:tr>
      <w:tr w:rsidR="006D2A81" w:rsidRPr="002D2A33" w14:paraId="5FB0581C"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33E7F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63B4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2C0E9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39B3B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239</w:t>
            </w:r>
          </w:p>
        </w:tc>
      </w:tr>
      <w:tr w:rsidR="006D2A81" w:rsidRPr="002D2A33" w14:paraId="059D6473"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3101D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05C8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9EB6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1891C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248</w:t>
            </w:r>
          </w:p>
        </w:tc>
      </w:tr>
      <w:tr w:rsidR="006D2A81" w:rsidRPr="002D2A33" w14:paraId="199E0F6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34BA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9D7CE"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78ABA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E819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306</w:t>
            </w:r>
          </w:p>
        </w:tc>
      </w:tr>
      <w:tr w:rsidR="006D2A81" w:rsidRPr="002D2A33" w14:paraId="40DBA81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C1362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46A92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D3AE6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D6ADF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264</w:t>
            </w:r>
          </w:p>
        </w:tc>
      </w:tr>
      <w:tr w:rsidR="006D2A81" w:rsidRPr="002D2A33" w14:paraId="36F4B5E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CBE3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E6763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1E07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1D0FD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668</w:t>
            </w:r>
          </w:p>
        </w:tc>
      </w:tr>
      <w:tr w:rsidR="006D2A81" w:rsidRPr="002D2A33" w14:paraId="7314826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F3CEE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55B8F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A6441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8EBDD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236</w:t>
            </w:r>
          </w:p>
        </w:tc>
      </w:tr>
      <w:tr w:rsidR="006D2A81" w:rsidRPr="002D2A33" w14:paraId="37AE5E60"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C230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37B90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Попова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C1148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3D95F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211</w:t>
            </w:r>
          </w:p>
        </w:tc>
      </w:tr>
      <w:tr w:rsidR="006D2A81" w:rsidRPr="002D2A33" w14:paraId="6082143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674D3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09DD4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Дружбы Народов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7A72F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9836F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529</w:t>
            </w:r>
          </w:p>
        </w:tc>
      </w:tr>
      <w:tr w:rsidR="006D2A81" w:rsidRPr="002D2A33" w14:paraId="4D75C75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4DBA4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EFEFC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Титова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CEE2A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9614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364</w:t>
            </w:r>
          </w:p>
        </w:tc>
      </w:tr>
      <w:tr w:rsidR="006D2A81" w:rsidRPr="002D2A33" w14:paraId="186D232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6E548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AE017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Таежная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7BB33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97DFA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770</w:t>
            </w:r>
          </w:p>
        </w:tc>
      </w:tr>
      <w:tr w:rsidR="006D2A81" w:rsidRPr="002D2A33" w14:paraId="5764D29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EA5C4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E2996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Таежная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23280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3962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478</w:t>
            </w:r>
          </w:p>
        </w:tc>
      </w:tr>
      <w:tr w:rsidR="006D2A81" w:rsidRPr="002D2A33" w14:paraId="2E8D01E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F035C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4B4F3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Таежная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2993A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11E50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265</w:t>
            </w:r>
          </w:p>
        </w:tc>
      </w:tr>
      <w:tr w:rsidR="006D2A81" w:rsidRPr="002D2A33" w14:paraId="3D6CE5A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8F077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1EF09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Советская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0DB3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E7EC9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626</w:t>
            </w:r>
          </w:p>
        </w:tc>
      </w:tr>
      <w:tr w:rsidR="006D2A81" w:rsidRPr="002D2A33" w14:paraId="6E6D9255"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B30E5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lastRenderedPageBreak/>
              <w:t>44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ABF5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Советская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CAE68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FAFAA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299</w:t>
            </w:r>
          </w:p>
        </w:tc>
      </w:tr>
      <w:tr w:rsidR="006D2A81" w:rsidRPr="002D2A33" w14:paraId="793FEF13"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93A84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ABD77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Новая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755C6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65A38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116</w:t>
            </w:r>
          </w:p>
        </w:tc>
      </w:tr>
      <w:tr w:rsidR="006D2A81" w:rsidRPr="002D2A33" w14:paraId="0E3D8F0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C3952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3EC12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Новая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83EA6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C43BF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638</w:t>
            </w:r>
          </w:p>
        </w:tc>
      </w:tr>
      <w:tr w:rsidR="006D2A81" w:rsidRPr="002D2A33" w14:paraId="07E4E22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4FBF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645A8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Новая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F1AE4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B8C83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141</w:t>
            </w:r>
          </w:p>
        </w:tc>
      </w:tr>
      <w:tr w:rsidR="006D2A81" w:rsidRPr="002D2A33" w14:paraId="11B0848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C5EB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EB8A0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Монтажников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1BBCC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2731D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149</w:t>
            </w:r>
          </w:p>
        </w:tc>
      </w:tr>
      <w:tr w:rsidR="006D2A81" w:rsidRPr="002D2A33" w14:paraId="56B4D88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D95DC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EF7C4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Энтузиастов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7E7EB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0EA2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215</w:t>
            </w:r>
          </w:p>
        </w:tc>
      </w:tr>
      <w:tr w:rsidR="006D2A81" w:rsidRPr="002D2A33" w14:paraId="7B09CF7D"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E3898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1F319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Гастелло</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BE675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8E52C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1489</w:t>
            </w:r>
          </w:p>
        </w:tc>
      </w:tr>
      <w:tr w:rsidR="006D2A81" w:rsidRPr="002D2A33" w14:paraId="7375F1DE"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69E7B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B5AA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02A11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EA240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297</w:t>
            </w:r>
          </w:p>
        </w:tc>
      </w:tr>
      <w:tr w:rsidR="006D2A81" w:rsidRPr="002D2A33" w14:paraId="5BD949F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CCC81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25BAC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7A5D1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3546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109</w:t>
            </w:r>
          </w:p>
        </w:tc>
      </w:tr>
      <w:tr w:rsidR="006D2A81" w:rsidRPr="002D2A33" w14:paraId="21BD8F1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F8113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B9BF4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AEAA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38811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729</w:t>
            </w:r>
          </w:p>
        </w:tc>
      </w:tr>
      <w:tr w:rsidR="006D2A81" w:rsidRPr="002D2A33" w14:paraId="5722CC3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2784F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245A7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Спортивная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AE2D5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0E42B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1148</w:t>
            </w:r>
          </w:p>
        </w:tc>
      </w:tr>
      <w:tr w:rsidR="006D2A81" w:rsidRPr="002D2A33" w14:paraId="68F80FC0"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027A0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115DE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Спортивная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4B3EB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B1618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213</w:t>
            </w:r>
          </w:p>
        </w:tc>
      </w:tr>
      <w:tr w:rsidR="006D2A81" w:rsidRPr="002D2A33" w14:paraId="584B002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1151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11D84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Титова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A246D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83E73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332</w:t>
            </w:r>
          </w:p>
        </w:tc>
      </w:tr>
      <w:tr w:rsidR="006D2A81" w:rsidRPr="002D2A33" w14:paraId="5F406C18"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51AEB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A84E1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Титова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8974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F7CB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373</w:t>
            </w:r>
          </w:p>
        </w:tc>
      </w:tr>
      <w:tr w:rsidR="006D2A81" w:rsidRPr="002D2A33" w14:paraId="5E23221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7FB90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EAE38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Лесозатовителей</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2716D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A438C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667</w:t>
            </w:r>
          </w:p>
        </w:tc>
      </w:tr>
      <w:tr w:rsidR="006D2A81" w:rsidRPr="002D2A33" w14:paraId="41D5028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035C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7B260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F7AA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C0CF1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1095</w:t>
            </w:r>
          </w:p>
        </w:tc>
      </w:tr>
      <w:tr w:rsidR="006D2A81" w:rsidRPr="002D2A33" w14:paraId="26B489F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E4A0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FB0B1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E4762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965E8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1555</w:t>
            </w:r>
          </w:p>
        </w:tc>
      </w:tr>
      <w:tr w:rsidR="006D2A81" w:rsidRPr="002D2A33" w14:paraId="7ADE621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1E131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D00A7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Мира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2E434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D8090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686</w:t>
            </w:r>
          </w:p>
        </w:tc>
      </w:tr>
      <w:tr w:rsidR="006D2A81" w:rsidRPr="002D2A33" w14:paraId="3B65574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73BA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67FC0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ул.40лет Победы</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3CCFF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0329B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111</w:t>
            </w:r>
          </w:p>
        </w:tc>
      </w:tr>
      <w:tr w:rsidR="006D2A81" w:rsidRPr="002D2A33" w14:paraId="43AC7A6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D154C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ADE29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DA3FE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D154B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673</w:t>
            </w:r>
          </w:p>
        </w:tc>
      </w:tr>
      <w:tr w:rsidR="006D2A81" w:rsidRPr="002D2A33" w14:paraId="1C70A90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E08D8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A2FC5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67BB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B47EC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290</w:t>
            </w:r>
          </w:p>
        </w:tc>
      </w:tr>
      <w:tr w:rsidR="006D2A81" w:rsidRPr="002D2A33" w14:paraId="473028E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12553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C756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1AAE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D5D3E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135</w:t>
            </w:r>
          </w:p>
        </w:tc>
      </w:tr>
      <w:tr w:rsidR="006D2A81" w:rsidRPr="002D2A33" w14:paraId="134E3A4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9DFEC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4428D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Кедровая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DF359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18B7C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160</w:t>
            </w:r>
          </w:p>
        </w:tc>
      </w:tr>
      <w:tr w:rsidR="006D2A81" w:rsidRPr="002D2A33" w14:paraId="22CC043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1ECDD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AE02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Кедровая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073E5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EA21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240</w:t>
            </w:r>
          </w:p>
        </w:tc>
      </w:tr>
      <w:tr w:rsidR="006D2A81" w:rsidRPr="002D2A33" w14:paraId="6B69995E"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CAD25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F3AF4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Снежная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9799D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F6D58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206</w:t>
            </w:r>
          </w:p>
        </w:tc>
      </w:tr>
      <w:tr w:rsidR="006D2A81" w:rsidRPr="002D2A33" w14:paraId="32CA35D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2D8D6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95A12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Снежная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4F42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26FD2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211</w:t>
            </w:r>
          </w:p>
        </w:tc>
      </w:tr>
      <w:tr w:rsidR="006D2A81" w:rsidRPr="002D2A33" w14:paraId="3EDFD9E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80DBF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84530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Монтажников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72E0E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2AED5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261</w:t>
            </w:r>
          </w:p>
        </w:tc>
      </w:tr>
      <w:tr w:rsidR="006D2A81" w:rsidRPr="002D2A33" w14:paraId="3771E6AD"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74EB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533CC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Монтажников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4FCC5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5F70A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201</w:t>
            </w:r>
          </w:p>
        </w:tc>
      </w:tr>
      <w:tr w:rsidR="006D2A81" w:rsidRPr="002D2A33" w14:paraId="0D60838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AB482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FCAB3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Транспортная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0E75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F7115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351</w:t>
            </w:r>
          </w:p>
        </w:tc>
      </w:tr>
      <w:tr w:rsidR="006D2A81" w:rsidRPr="002D2A33" w14:paraId="30664B88"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A1CA5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DC940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Пер. Радужный</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8506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A224B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161</w:t>
            </w:r>
          </w:p>
        </w:tc>
      </w:tr>
      <w:tr w:rsidR="006D2A81" w:rsidRPr="002D2A33" w14:paraId="3576430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6C60D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CC206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пер. Ясный</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03D26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ABA21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182</w:t>
            </w:r>
          </w:p>
        </w:tc>
      </w:tr>
      <w:tr w:rsidR="006D2A81" w:rsidRPr="002D2A33" w14:paraId="2990A846"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F6CC0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FEB40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Мичурина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4DA8A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4B809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550</w:t>
            </w:r>
          </w:p>
        </w:tc>
      </w:tr>
      <w:tr w:rsidR="006D2A81" w:rsidRPr="002D2A33" w14:paraId="504346B5"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945E9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FDCCE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AA920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12E1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280</w:t>
            </w:r>
          </w:p>
        </w:tc>
      </w:tr>
      <w:tr w:rsidR="006D2A81" w:rsidRPr="002D2A33" w14:paraId="2E1EA13D"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FC79B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D6A49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Механизаторов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7534C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75D2A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648</w:t>
            </w:r>
          </w:p>
        </w:tc>
      </w:tr>
      <w:tr w:rsidR="006D2A81" w:rsidRPr="002D2A33" w14:paraId="3DFAFAC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1C7BD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71F4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Механизаторов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06ACA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1B14D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134</w:t>
            </w:r>
          </w:p>
        </w:tc>
      </w:tr>
      <w:tr w:rsidR="006D2A81" w:rsidRPr="002D2A33" w14:paraId="00802CE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72B3F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6F4CF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Механизаторов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E7B28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9FF3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131</w:t>
            </w:r>
          </w:p>
        </w:tc>
      </w:tr>
      <w:tr w:rsidR="006D2A81" w:rsidRPr="002D2A33" w14:paraId="6DF969E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4790E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8ED8D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Октябрьская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219D2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95B97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361</w:t>
            </w:r>
          </w:p>
        </w:tc>
      </w:tr>
      <w:tr w:rsidR="006D2A81" w:rsidRPr="002D2A33" w14:paraId="23EF1893"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60313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DA9B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ул.8 Марта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54A1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8486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359</w:t>
            </w:r>
          </w:p>
        </w:tc>
      </w:tr>
      <w:tr w:rsidR="006D2A81" w:rsidRPr="002D2A33" w14:paraId="7D20E12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8E81D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18D98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Гагарина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5E96A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C6EA8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653</w:t>
            </w:r>
          </w:p>
        </w:tc>
      </w:tr>
      <w:tr w:rsidR="006D2A81" w:rsidRPr="002D2A33" w14:paraId="3FE3CDE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6BD09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2E2F4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Защ. Отечества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D7E14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EB172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321</w:t>
            </w:r>
          </w:p>
        </w:tc>
      </w:tr>
      <w:tr w:rsidR="006D2A81" w:rsidRPr="002D2A33" w14:paraId="3CAE400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5F845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65D56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Юбилейная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B7ABC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46AED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328</w:t>
            </w:r>
          </w:p>
        </w:tc>
      </w:tr>
      <w:tr w:rsidR="006D2A81" w:rsidRPr="002D2A33" w14:paraId="65AE940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DA2E4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2EDB7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Чехова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A67DD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363C2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396</w:t>
            </w:r>
          </w:p>
        </w:tc>
      </w:tr>
      <w:tr w:rsidR="006D2A81" w:rsidRPr="002D2A33" w14:paraId="5F83553D"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71FE6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38924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Чехова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15D5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7632A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223</w:t>
            </w:r>
          </w:p>
        </w:tc>
      </w:tr>
      <w:tr w:rsidR="006D2A81" w:rsidRPr="002D2A33" w14:paraId="4208C476"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69F40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4905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Чехова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E1DF2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A9F9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417</w:t>
            </w:r>
          </w:p>
        </w:tc>
      </w:tr>
      <w:tr w:rsidR="006D2A81" w:rsidRPr="002D2A33" w14:paraId="5A82C38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65B8A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A046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Покровская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3801E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AD683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353</w:t>
            </w:r>
          </w:p>
        </w:tc>
      </w:tr>
      <w:tr w:rsidR="006D2A81" w:rsidRPr="002D2A33" w14:paraId="7900CF6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94779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BDFD9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Покровская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B6096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93B12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371</w:t>
            </w:r>
          </w:p>
        </w:tc>
      </w:tr>
      <w:tr w:rsidR="006D2A81" w:rsidRPr="002D2A33" w14:paraId="392DA4D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20B9B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82917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Светлая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12EA6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B7546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161</w:t>
            </w:r>
          </w:p>
        </w:tc>
      </w:tr>
      <w:tr w:rsidR="006D2A81" w:rsidRPr="002D2A33" w14:paraId="450C948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1AD45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517CA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Новослободская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26F09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E8FBB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258</w:t>
            </w:r>
          </w:p>
        </w:tc>
      </w:tr>
      <w:tr w:rsidR="006D2A81" w:rsidRPr="002D2A33" w14:paraId="4E55BA9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AB207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084C4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К.Цеткин</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2B5E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E939A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116</w:t>
            </w:r>
          </w:p>
        </w:tc>
      </w:tr>
      <w:tr w:rsidR="006D2A81" w:rsidRPr="002D2A33" w14:paraId="5A7A353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E44DE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lastRenderedPageBreak/>
              <w:t>93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8CA9D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Развязка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5BCB8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9B1B7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800</w:t>
            </w:r>
          </w:p>
        </w:tc>
      </w:tr>
      <w:tr w:rsidR="006D2A81" w:rsidRPr="002D2A33" w14:paraId="518E7A6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578E3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79FA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Развязка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B4DB6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51E36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770</w:t>
            </w:r>
          </w:p>
        </w:tc>
      </w:tr>
      <w:tr w:rsidR="006D2A81" w:rsidRPr="002D2A33" w14:paraId="65E49DB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F9B46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8AB31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Развязка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5C49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52932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198</w:t>
            </w:r>
          </w:p>
        </w:tc>
      </w:tr>
      <w:tr w:rsidR="006D2A81" w:rsidRPr="002D2A33" w14:paraId="10B16F2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82EE5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FF35C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Киевская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01FB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8E71D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342</w:t>
            </w:r>
          </w:p>
        </w:tc>
      </w:tr>
      <w:tr w:rsidR="006D2A81" w:rsidRPr="002D2A33" w14:paraId="25C9A8D5"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026AF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CF1F6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Киевская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F3EAA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7D5F9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221</w:t>
            </w:r>
          </w:p>
        </w:tc>
      </w:tr>
      <w:tr w:rsidR="006D2A81" w:rsidRPr="002D2A33" w14:paraId="0416901C"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EBFF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6E5E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Киевская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DECF3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F89C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252</w:t>
            </w:r>
          </w:p>
        </w:tc>
      </w:tr>
      <w:tr w:rsidR="006D2A81" w:rsidRPr="002D2A33" w14:paraId="039A0F0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A347B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2B3C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Киевская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B8E9E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F3589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470</w:t>
            </w:r>
          </w:p>
        </w:tc>
      </w:tr>
      <w:tr w:rsidR="006D2A81" w:rsidRPr="002D2A33" w14:paraId="2347423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3FD45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C1E20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Буденного</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09DB6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32A74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252</w:t>
            </w:r>
          </w:p>
        </w:tc>
      </w:tr>
      <w:tr w:rsidR="006D2A81" w:rsidRPr="002D2A33" w14:paraId="7D53B57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48E3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90204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Пушкина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33376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E1750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94</w:t>
            </w:r>
          </w:p>
        </w:tc>
      </w:tr>
      <w:tr w:rsidR="006D2A81" w:rsidRPr="002D2A33" w14:paraId="04441ED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65259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5FF4D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Пушкина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408D9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37C4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190</w:t>
            </w:r>
          </w:p>
        </w:tc>
      </w:tr>
      <w:tr w:rsidR="006D2A81" w:rsidRPr="002D2A33" w14:paraId="2A63B2B5"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EFC0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F7C36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Шевченко</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0F3F7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2D9A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242</w:t>
            </w:r>
          </w:p>
        </w:tc>
      </w:tr>
      <w:tr w:rsidR="006D2A81" w:rsidRPr="002D2A33" w14:paraId="1E84BF83"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CB8C9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DD579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Котовского</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763AC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B9FF5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203</w:t>
            </w:r>
          </w:p>
        </w:tc>
      </w:tr>
      <w:tr w:rsidR="006D2A81" w:rsidRPr="002D2A33" w14:paraId="24A13FF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B3CC7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B712A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Котовского</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54217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95531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298</w:t>
            </w:r>
          </w:p>
        </w:tc>
      </w:tr>
      <w:tr w:rsidR="006D2A81" w:rsidRPr="002D2A33" w14:paraId="642D8E4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EEF4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CEFBE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Дубинина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A340E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FD081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199</w:t>
            </w:r>
          </w:p>
        </w:tc>
      </w:tr>
      <w:tr w:rsidR="006D2A81" w:rsidRPr="002D2A33" w14:paraId="16F3DEE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B87EA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EC6D9"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Дубинина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7F3CF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18F5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166</w:t>
            </w:r>
          </w:p>
        </w:tc>
      </w:tr>
      <w:tr w:rsidR="006D2A81" w:rsidRPr="002D2A33" w14:paraId="372EB1A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BA506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AA6FA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Гайдара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895DE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E3A49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205</w:t>
            </w:r>
          </w:p>
        </w:tc>
      </w:tr>
      <w:tr w:rsidR="006D2A81" w:rsidRPr="002D2A33" w14:paraId="1198D04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629B0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E328D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Гайдара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A1FE1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9DB79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139</w:t>
            </w:r>
          </w:p>
        </w:tc>
      </w:tr>
      <w:tr w:rsidR="006D2A81" w:rsidRPr="002D2A33" w14:paraId="0E10985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7C1FD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DF783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Королева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12C2E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CBB5F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103</w:t>
            </w:r>
          </w:p>
        </w:tc>
      </w:tr>
      <w:tr w:rsidR="006D2A81" w:rsidRPr="002D2A33" w14:paraId="774648EE"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B1837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C829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Королева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FA63A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CCAE4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81</w:t>
            </w:r>
          </w:p>
        </w:tc>
      </w:tr>
      <w:tr w:rsidR="006D2A81" w:rsidRPr="002D2A33" w14:paraId="40F5F686"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68D7C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2A0CB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Королева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3676C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7E0B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98</w:t>
            </w:r>
          </w:p>
        </w:tc>
      </w:tr>
      <w:tr w:rsidR="006D2A81" w:rsidRPr="002D2A33" w14:paraId="0D5D66B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FF455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13686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Лесная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991CC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F28EC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715</w:t>
            </w:r>
          </w:p>
        </w:tc>
      </w:tr>
      <w:tr w:rsidR="006D2A81" w:rsidRPr="002D2A33" w14:paraId="7154BC2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3ACB0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8AD29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Лесная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BE7E1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F7326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450</w:t>
            </w:r>
          </w:p>
        </w:tc>
      </w:tr>
      <w:tr w:rsidR="006D2A81" w:rsidRPr="002D2A33" w14:paraId="794A022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238B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06D910"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Пер. Зеленый</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C21C1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BBAF8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151</w:t>
            </w:r>
          </w:p>
        </w:tc>
      </w:tr>
      <w:tr w:rsidR="006D2A81" w:rsidRPr="002D2A33" w14:paraId="081797B3"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21EF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A9A5A5"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Свердлова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44773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9E75B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353</w:t>
            </w:r>
          </w:p>
        </w:tc>
      </w:tr>
      <w:tr w:rsidR="006D2A81" w:rsidRPr="002D2A33" w14:paraId="5F7386B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235EC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8E83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Никольская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F0741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A2A3D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467</w:t>
            </w:r>
          </w:p>
        </w:tc>
      </w:tr>
      <w:tr w:rsidR="006D2A81" w:rsidRPr="002D2A33" w14:paraId="0AF2317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048CC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9A584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Спасская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39AAD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5B7DB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186</w:t>
            </w:r>
          </w:p>
        </w:tc>
      </w:tr>
      <w:tr w:rsidR="006D2A81" w:rsidRPr="002D2A33" w14:paraId="3988694F"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5F87B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119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E6ECE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Багратиона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1C7FD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6241F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271</w:t>
            </w:r>
          </w:p>
        </w:tc>
      </w:tr>
      <w:tr w:rsidR="006D2A81" w:rsidRPr="002D2A33" w14:paraId="100E7E6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3CBC5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130C4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Агиришская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CA1CF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C5F32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593</w:t>
            </w:r>
          </w:p>
        </w:tc>
      </w:tr>
      <w:tr w:rsidR="006D2A81" w:rsidRPr="002D2A33" w14:paraId="258E2953"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32D3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B9CED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Энтузиастов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40519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85E42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308</w:t>
            </w:r>
          </w:p>
        </w:tc>
      </w:tr>
      <w:tr w:rsidR="006D2A81" w:rsidRPr="002D2A33" w14:paraId="0DF23198"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D40C6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EB93B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Нововятская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8DDED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A9D8E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211</w:t>
            </w:r>
          </w:p>
        </w:tc>
      </w:tr>
      <w:tr w:rsidR="006D2A81" w:rsidRPr="002D2A33" w14:paraId="215F1310"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653F6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3D37B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Труда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8E57C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9EB9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732</w:t>
            </w:r>
          </w:p>
        </w:tc>
      </w:tr>
      <w:tr w:rsidR="006D2A81" w:rsidRPr="002D2A33" w14:paraId="14FC5DD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6B0A2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72577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Буряка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93028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D567D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245</w:t>
            </w:r>
          </w:p>
        </w:tc>
      </w:tr>
      <w:tr w:rsidR="006D2A81" w:rsidRPr="002D2A33" w14:paraId="178CD791"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A8112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A743D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ул. Заводская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E3335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4E04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417</w:t>
            </w:r>
          </w:p>
        </w:tc>
      </w:tr>
      <w:tr w:rsidR="006D2A81" w:rsidRPr="002D2A33" w14:paraId="7B4BD06D"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68C0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A5A9E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Звездная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74BF5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DD492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246</w:t>
            </w:r>
          </w:p>
        </w:tc>
      </w:tr>
      <w:tr w:rsidR="006D2A81" w:rsidRPr="002D2A33" w14:paraId="391CDF2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87EA7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39F33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Звездная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33D8E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15B71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1013</w:t>
            </w:r>
          </w:p>
        </w:tc>
      </w:tr>
      <w:tr w:rsidR="006D2A81" w:rsidRPr="002D2A33" w14:paraId="4DAE9C1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A94B5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BCE13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микрорайон Югорск-2</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8B7D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50E00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841</w:t>
            </w:r>
          </w:p>
        </w:tc>
      </w:tr>
      <w:tr w:rsidR="006D2A81" w:rsidRPr="002D2A33" w14:paraId="64F4076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A6353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129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54F85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микрорайон Югорск-2</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80EA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E5F4F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259</w:t>
            </w:r>
          </w:p>
        </w:tc>
      </w:tr>
      <w:tr w:rsidR="006D2A81" w:rsidRPr="002D2A33" w14:paraId="6454B448"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CC68B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DAD33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Арантурская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65D9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A1696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707</w:t>
            </w:r>
          </w:p>
        </w:tc>
      </w:tr>
      <w:tr w:rsidR="006D2A81" w:rsidRPr="002D2A33" w14:paraId="4773A9D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952CB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E113F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40 лет Победы</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6C58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41EF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327</w:t>
            </w:r>
          </w:p>
        </w:tc>
      </w:tr>
      <w:tr w:rsidR="006D2A81" w:rsidRPr="002D2A33" w14:paraId="65598AF3"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476FF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9F9F9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40 Лет победы</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BB230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3C7B7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420</w:t>
            </w:r>
          </w:p>
        </w:tc>
      </w:tr>
      <w:tr w:rsidR="006D2A81" w:rsidRPr="002D2A33" w14:paraId="3039BE9E"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347CB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A28E8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Геологов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4243B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2C4402"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139</w:t>
            </w:r>
          </w:p>
        </w:tc>
      </w:tr>
      <w:tr w:rsidR="006D2A81" w:rsidRPr="002D2A33" w14:paraId="61FC4D2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528E96"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34EC82"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Октябрьская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61ECC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C6497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139</w:t>
            </w:r>
          </w:p>
        </w:tc>
      </w:tr>
      <w:tr w:rsidR="006D2A81" w:rsidRPr="002D2A33" w14:paraId="5E1CE404"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2836C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AE5FB"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Ленина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E5BF0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E382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235</w:t>
            </w:r>
          </w:p>
        </w:tc>
      </w:tr>
      <w:tr w:rsidR="006D2A81" w:rsidRPr="002D2A33" w14:paraId="3E6D2F4B"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6461F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0F2BE1"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Торговая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1326D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C5C03F"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738</w:t>
            </w:r>
          </w:p>
        </w:tc>
      </w:tr>
      <w:tr w:rsidR="006D2A81" w:rsidRPr="002D2A33" w14:paraId="26B8B0B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BC143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60056E"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Торговая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BD0E3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D7829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430</w:t>
            </w:r>
          </w:p>
        </w:tc>
      </w:tr>
      <w:tr w:rsidR="006D2A81" w:rsidRPr="002D2A33" w14:paraId="40D8107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5F631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9860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а/д 71-100К-02</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7B37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BD2F9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155</w:t>
            </w:r>
          </w:p>
        </w:tc>
      </w:tr>
      <w:tr w:rsidR="006D2A81" w:rsidRPr="002D2A33" w14:paraId="3302EA8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FBB5A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7502D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Ермака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AC1E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EDA5E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596</w:t>
            </w:r>
          </w:p>
        </w:tc>
      </w:tr>
      <w:tr w:rsidR="006D2A81" w:rsidRPr="002D2A33" w14:paraId="253E12A3"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EC4C2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140</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3271D3"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Магистральная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4576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E2FE2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736</w:t>
            </w:r>
          </w:p>
        </w:tc>
      </w:tr>
      <w:tr w:rsidR="006D2A81" w:rsidRPr="002D2A33" w14:paraId="730CD9F3"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DCE9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141</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CAFC0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Магистральная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336079"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8EA2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153</w:t>
            </w:r>
          </w:p>
        </w:tc>
      </w:tr>
      <w:tr w:rsidR="006D2A81" w:rsidRPr="002D2A33" w14:paraId="4D1EAD0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12270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lastRenderedPageBreak/>
              <w:t>142</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710D98"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Магистральная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233AF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99D8C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469</w:t>
            </w:r>
          </w:p>
        </w:tc>
      </w:tr>
      <w:tr w:rsidR="006D2A81" w:rsidRPr="002D2A33" w14:paraId="54F98D4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E0B1E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143</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157B8D"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Кондинская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31B68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3240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934</w:t>
            </w:r>
          </w:p>
        </w:tc>
      </w:tr>
      <w:tr w:rsidR="006D2A81" w:rsidRPr="002D2A33" w14:paraId="67A83207"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AE0F93"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144</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983D04"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Уральская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698848"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E3D7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1367</w:t>
            </w:r>
          </w:p>
        </w:tc>
      </w:tr>
      <w:tr w:rsidR="006D2A81" w:rsidRPr="002D2A33" w14:paraId="0C620D00"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941ACC"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145</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D4DF4C"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Чкалова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8742A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13A9B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187</w:t>
            </w:r>
          </w:p>
        </w:tc>
      </w:tr>
      <w:tr w:rsidR="006D2A81" w:rsidRPr="002D2A33" w14:paraId="7A328AC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996BB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146</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C6974A"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Чкалова</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A6A7C1"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7E87F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261</w:t>
            </w:r>
          </w:p>
        </w:tc>
      </w:tr>
      <w:tr w:rsidR="006D2A81" w:rsidRPr="002D2A33" w14:paraId="7E6914D2"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021CB5"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147</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13F257"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Декабристов</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44E25A"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справа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AC69F0"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480</w:t>
            </w:r>
          </w:p>
        </w:tc>
      </w:tr>
      <w:tr w:rsidR="006D2A81" w:rsidRPr="002D2A33" w14:paraId="45B246F9"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50A73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148</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2BA43F"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Молодежная</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48F8BB"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ACA5E"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277</w:t>
            </w:r>
          </w:p>
        </w:tc>
      </w:tr>
      <w:tr w:rsidR="006D2A81" w:rsidRPr="002D2A33" w14:paraId="3BE81CDA" w14:textId="77777777" w:rsidTr="00827C84">
        <w:trPr>
          <w:trHeight w:val="283"/>
        </w:trPr>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599B97"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149</w:t>
            </w:r>
          </w:p>
        </w:tc>
        <w:tc>
          <w:tcPr>
            <w:tcW w:w="18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B2E796" w14:textId="77777777" w:rsidR="006D2A81" w:rsidRPr="002D2A33" w:rsidRDefault="006D2A81" w:rsidP="00827C84">
            <w:pPr>
              <w:widowControl/>
              <w:suppressAutoHyphens w:val="0"/>
              <w:autoSpaceDE/>
              <w:autoSpaceDN/>
              <w:adjustRightInd/>
              <w:spacing w:line="240" w:lineRule="auto"/>
              <w:ind w:firstLine="0"/>
              <w:jc w:val="left"/>
              <w:rPr>
                <w:sz w:val="24"/>
                <w:szCs w:val="24"/>
              </w:rPr>
            </w:pPr>
            <w:r w:rsidRPr="002D2A33">
              <w:rPr>
                <w:sz w:val="24"/>
                <w:szCs w:val="24"/>
              </w:rPr>
              <w:t>Дзержинского</w:t>
            </w:r>
          </w:p>
        </w:tc>
        <w:tc>
          <w:tcPr>
            <w:tcW w:w="12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6B6FBD"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слева</w:t>
            </w:r>
          </w:p>
        </w:tc>
        <w:tc>
          <w:tcPr>
            <w:tcW w:w="14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AA5E14" w14:textId="77777777" w:rsidR="006D2A81" w:rsidRPr="002D2A33" w:rsidRDefault="006D2A81" w:rsidP="00827C84">
            <w:pPr>
              <w:widowControl/>
              <w:suppressAutoHyphens w:val="0"/>
              <w:autoSpaceDE/>
              <w:autoSpaceDN/>
              <w:adjustRightInd/>
              <w:spacing w:line="240" w:lineRule="auto"/>
              <w:ind w:firstLine="0"/>
              <w:jc w:val="center"/>
              <w:rPr>
                <w:sz w:val="24"/>
                <w:szCs w:val="24"/>
              </w:rPr>
            </w:pPr>
            <w:r w:rsidRPr="002D2A33">
              <w:rPr>
                <w:sz w:val="24"/>
                <w:szCs w:val="24"/>
              </w:rPr>
              <w:t>516</w:t>
            </w:r>
          </w:p>
        </w:tc>
      </w:tr>
    </w:tbl>
    <w:p w14:paraId="52A7AD23" w14:textId="77777777" w:rsidR="006D2A81" w:rsidRPr="002D2A33" w:rsidRDefault="006D2A81" w:rsidP="006D2A81">
      <w:pPr>
        <w:ind w:firstLine="0"/>
        <w:sectPr w:rsidR="006D2A81" w:rsidRPr="002D2A33" w:rsidSect="00827C84">
          <w:pgSz w:w="11906" w:h="16838"/>
          <w:pgMar w:top="1134" w:right="851" w:bottom="1134" w:left="1701" w:header="709" w:footer="709" w:gutter="0"/>
          <w:cols w:space="720"/>
        </w:sectPr>
      </w:pPr>
    </w:p>
    <w:p w14:paraId="05A9FEAC" w14:textId="77777777" w:rsidR="006D2A81" w:rsidRPr="002D2A33" w:rsidRDefault="006D2A81" w:rsidP="006D2A81">
      <w:pPr>
        <w:pStyle w:val="af5"/>
      </w:pPr>
      <w:r w:rsidRPr="002D2A33">
        <w:rPr>
          <w:noProof/>
        </w:rPr>
        <w:lastRenderedPageBreak/>
        <w:drawing>
          <wp:inline distT="0" distB="0" distL="0" distR="0" wp14:anchorId="04734C29" wp14:editId="01B36E5A">
            <wp:extent cx="5657850" cy="8000908"/>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61607" cy="8006221"/>
                    </a:xfrm>
                    <a:prstGeom prst="rect">
                      <a:avLst/>
                    </a:prstGeom>
                    <a:noFill/>
                    <a:ln>
                      <a:noFill/>
                    </a:ln>
                  </pic:spPr>
                </pic:pic>
              </a:graphicData>
            </a:graphic>
          </wp:inline>
        </w:drawing>
      </w:r>
    </w:p>
    <w:p w14:paraId="659BAFA0" w14:textId="134284BC" w:rsidR="006D2A81" w:rsidRPr="002D2A33" w:rsidRDefault="006D2A81" w:rsidP="006D2A81">
      <w:pPr>
        <w:pStyle w:val="af5"/>
      </w:pPr>
      <w:r w:rsidRPr="002D2A33">
        <w:t>Рисунок 2.17 – Расположение линий наружного освещения</w:t>
      </w:r>
    </w:p>
    <w:p w14:paraId="386AB6DC" w14:textId="0059652D" w:rsidR="006D2A81" w:rsidRPr="002D2A33" w:rsidRDefault="006D2A81" w:rsidP="006D2A81">
      <w:pPr>
        <w:spacing w:before="120"/>
        <w:sectPr w:rsidR="006D2A81" w:rsidRPr="002D2A33" w:rsidSect="00827C84">
          <w:pgSz w:w="11906" w:h="16838"/>
          <w:pgMar w:top="1134" w:right="851" w:bottom="1134" w:left="1701" w:header="709" w:footer="709" w:gutter="0"/>
          <w:cols w:space="720"/>
          <w:docGrid w:linePitch="381"/>
        </w:sectPr>
      </w:pPr>
      <w:r w:rsidRPr="002D2A33">
        <w:t>В таблице 2.18 приведены данные по обустроенности участков дорог техническими средствами ОДД, проходящих вблизи детских учреждений.</w:t>
      </w:r>
    </w:p>
    <w:p w14:paraId="70F5DF33" w14:textId="1EB84ED9" w:rsidR="006D2A81" w:rsidRPr="002D2A33" w:rsidRDefault="006D2A81" w:rsidP="006D2A81">
      <w:pPr>
        <w:ind w:firstLine="0"/>
      </w:pPr>
      <w:r w:rsidRPr="002D2A33">
        <w:lastRenderedPageBreak/>
        <w:t>Таблица 2.18 – Обустройство пешеходных переходов вблизи детских учреждений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2562"/>
        <w:gridCol w:w="1474"/>
        <w:gridCol w:w="675"/>
        <w:gridCol w:w="1076"/>
        <w:gridCol w:w="763"/>
        <w:gridCol w:w="1186"/>
        <w:gridCol w:w="609"/>
        <w:gridCol w:w="654"/>
        <w:gridCol w:w="674"/>
        <w:gridCol w:w="615"/>
        <w:gridCol w:w="1295"/>
        <w:gridCol w:w="1440"/>
        <w:gridCol w:w="1150"/>
      </w:tblGrid>
      <w:tr w:rsidR="006D2A81" w:rsidRPr="002D2A33" w14:paraId="322B8FF0" w14:textId="77777777" w:rsidTr="00827C84">
        <w:trPr>
          <w:trHeight w:val="20"/>
        </w:trPr>
        <w:tc>
          <w:tcPr>
            <w:tcW w:w="207" w:type="pct"/>
            <w:shd w:val="clear" w:color="auto" w:fill="auto"/>
            <w:vAlign w:val="center"/>
            <w:hideMark/>
          </w:tcPr>
          <w:p w14:paraId="23809A1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 п/п</w:t>
            </w:r>
          </w:p>
        </w:tc>
        <w:tc>
          <w:tcPr>
            <w:tcW w:w="866" w:type="pct"/>
            <w:shd w:val="clear" w:color="auto" w:fill="auto"/>
            <w:vAlign w:val="center"/>
            <w:hideMark/>
          </w:tcPr>
          <w:p w14:paraId="17A45A38" w14:textId="77777777" w:rsidR="006D2A81" w:rsidRPr="002D2A33" w:rsidRDefault="006D2A81" w:rsidP="00827C84">
            <w:pPr>
              <w:widowControl/>
              <w:suppressAutoHyphens w:val="0"/>
              <w:autoSpaceDE/>
              <w:autoSpaceDN/>
              <w:adjustRightInd/>
              <w:spacing w:line="240" w:lineRule="auto"/>
              <w:ind w:firstLine="0"/>
              <w:jc w:val="center"/>
              <w:rPr>
                <w:sz w:val="22"/>
                <w:szCs w:val="22"/>
                <w:lang w:val="en-US"/>
              </w:rPr>
            </w:pPr>
            <w:r w:rsidRPr="002D2A33">
              <w:rPr>
                <w:sz w:val="22"/>
                <w:szCs w:val="22"/>
              </w:rPr>
              <w:t>Наименование ОУ</w:t>
            </w:r>
          </w:p>
        </w:tc>
        <w:tc>
          <w:tcPr>
            <w:tcW w:w="498" w:type="pct"/>
            <w:shd w:val="clear" w:color="auto" w:fill="auto"/>
            <w:vAlign w:val="center"/>
            <w:hideMark/>
          </w:tcPr>
          <w:p w14:paraId="1725E57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Адрес</w:t>
            </w:r>
          </w:p>
        </w:tc>
        <w:tc>
          <w:tcPr>
            <w:tcW w:w="228" w:type="pct"/>
            <w:shd w:val="clear" w:color="auto" w:fill="auto"/>
            <w:vAlign w:val="center"/>
            <w:hideMark/>
          </w:tcPr>
          <w:p w14:paraId="23E0FF3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5.19</w:t>
            </w:r>
          </w:p>
        </w:tc>
        <w:tc>
          <w:tcPr>
            <w:tcW w:w="364" w:type="pct"/>
            <w:shd w:val="clear" w:color="auto" w:fill="auto"/>
            <w:vAlign w:val="center"/>
            <w:hideMark/>
          </w:tcPr>
          <w:p w14:paraId="09ACAE6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Разметка 1.14</w:t>
            </w:r>
          </w:p>
        </w:tc>
        <w:tc>
          <w:tcPr>
            <w:tcW w:w="258" w:type="pct"/>
            <w:shd w:val="clear" w:color="auto" w:fill="auto"/>
            <w:vAlign w:val="center"/>
            <w:hideMark/>
          </w:tcPr>
          <w:p w14:paraId="40ABD78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1.23 Пред.</w:t>
            </w:r>
          </w:p>
        </w:tc>
        <w:tc>
          <w:tcPr>
            <w:tcW w:w="401" w:type="pct"/>
            <w:shd w:val="clear" w:color="auto" w:fill="auto"/>
            <w:vAlign w:val="center"/>
            <w:hideMark/>
          </w:tcPr>
          <w:p w14:paraId="1B78004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1.23 Основные</w:t>
            </w:r>
          </w:p>
        </w:tc>
        <w:tc>
          <w:tcPr>
            <w:tcW w:w="206" w:type="pct"/>
            <w:shd w:val="clear" w:color="auto" w:fill="auto"/>
            <w:vAlign w:val="center"/>
            <w:hideMark/>
          </w:tcPr>
          <w:p w14:paraId="65B074E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3.24</w:t>
            </w:r>
          </w:p>
        </w:tc>
        <w:tc>
          <w:tcPr>
            <w:tcW w:w="221" w:type="pct"/>
            <w:shd w:val="clear" w:color="auto" w:fill="auto"/>
            <w:vAlign w:val="center"/>
            <w:hideMark/>
          </w:tcPr>
          <w:p w14:paraId="3D8156C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1.17</w:t>
            </w:r>
          </w:p>
        </w:tc>
        <w:tc>
          <w:tcPr>
            <w:tcW w:w="228" w:type="pct"/>
            <w:shd w:val="clear" w:color="auto" w:fill="auto"/>
            <w:vAlign w:val="center"/>
            <w:hideMark/>
          </w:tcPr>
          <w:p w14:paraId="25E9CA4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5.20</w:t>
            </w:r>
          </w:p>
        </w:tc>
        <w:tc>
          <w:tcPr>
            <w:tcW w:w="208" w:type="pct"/>
            <w:shd w:val="clear" w:color="auto" w:fill="auto"/>
            <w:vAlign w:val="center"/>
            <w:hideMark/>
          </w:tcPr>
          <w:p w14:paraId="15011CE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ИН</w:t>
            </w:r>
          </w:p>
        </w:tc>
        <w:tc>
          <w:tcPr>
            <w:tcW w:w="438" w:type="pct"/>
            <w:shd w:val="clear" w:color="auto" w:fill="auto"/>
            <w:vAlign w:val="center"/>
            <w:hideMark/>
          </w:tcPr>
          <w:p w14:paraId="66BE4BA4"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Освещение</w:t>
            </w:r>
          </w:p>
        </w:tc>
        <w:tc>
          <w:tcPr>
            <w:tcW w:w="487" w:type="pct"/>
            <w:shd w:val="clear" w:color="auto" w:fill="auto"/>
            <w:vAlign w:val="center"/>
            <w:hideMark/>
          </w:tcPr>
          <w:p w14:paraId="2D68B33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Ограждение</w:t>
            </w:r>
          </w:p>
        </w:tc>
        <w:tc>
          <w:tcPr>
            <w:tcW w:w="389" w:type="pct"/>
            <w:shd w:val="clear" w:color="auto" w:fill="auto"/>
            <w:vAlign w:val="center"/>
            <w:hideMark/>
          </w:tcPr>
          <w:p w14:paraId="24B0EAC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Светофор типа Т.7</w:t>
            </w:r>
          </w:p>
        </w:tc>
      </w:tr>
      <w:tr w:rsidR="006D2A81" w:rsidRPr="002D2A33" w14:paraId="3FB8CC46" w14:textId="77777777" w:rsidTr="00827C84">
        <w:trPr>
          <w:trHeight w:val="20"/>
        </w:trPr>
        <w:tc>
          <w:tcPr>
            <w:tcW w:w="207" w:type="pct"/>
            <w:shd w:val="clear" w:color="auto" w:fill="auto"/>
            <w:vAlign w:val="center"/>
            <w:hideMark/>
          </w:tcPr>
          <w:p w14:paraId="4C3DB424"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1</w:t>
            </w:r>
          </w:p>
        </w:tc>
        <w:tc>
          <w:tcPr>
            <w:tcW w:w="866" w:type="pct"/>
            <w:shd w:val="clear" w:color="auto" w:fill="auto"/>
            <w:vAlign w:val="center"/>
            <w:hideMark/>
          </w:tcPr>
          <w:p w14:paraId="7634ADA1"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«Лицей им. Г.Ф. Атякшева»</w:t>
            </w:r>
          </w:p>
        </w:tc>
        <w:tc>
          <w:tcPr>
            <w:tcW w:w="498" w:type="pct"/>
            <w:shd w:val="clear" w:color="auto" w:fill="auto"/>
            <w:vAlign w:val="center"/>
            <w:hideMark/>
          </w:tcPr>
          <w:p w14:paraId="5DF5F08C"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Ленина, 24</w:t>
            </w:r>
          </w:p>
        </w:tc>
        <w:tc>
          <w:tcPr>
            <w:tcW w:w="228" w:type="pct"/>
            <w:shd w:val="clear" w:color="auto" w:fill="auto"/>
            <w:vAlign w:val="center"/>
            <w:hideMark/>
          </w:tcPr>
          <w:p w14:paraId="3F1A1CD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67D0AF0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4BD8953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4EE10C6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2AA50EA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192FEA9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5E479F7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7CBD4E5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0572CBE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2005193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7EA5F51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2D01259C" w14:textId="77777777" w:rsidTr="00827C84">
        <w:trPr>
          <w:trHeight w:val="20"/>
        </w:trPr>
        <w:tc>
          <w:tcPr>
            <w:tcW w:w="207" w:type="pct"/>
            <w:shd w:val="clear" w:color="auto" w:fill="auto"/>
            <w:vAlign w:val="center"/>
            <w:hideMark/>
          </w:tcPr>
          <w:p w14:paraId="2F816D93"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2</w:t>
            </w:r>
          </w:p>
        </w:tc>
        <w:tc>
          <w:tcPr>
            <w:tcW w:w="866" w:type="pct"/>
            <w:shd w:val="clear" w:color="auto" w:fill="auto"/>
            <w:vAlign w:val="center"/>
            <w:hideMark/>
          </w:tcPr>
          <w:p w14:paraId="13557992"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«Лицей им. Г.Ф. Атякшева» дошкольные группы</w:t>
            </w:r>
          </w:p>
        </w:tc>
        <w:tc>
          <w:tcPr>
            <w:tcW w:w="498" w:type="pct"/>
            <w:shd w:val="clear" w:color="auto" w:fill="auto"/>
            <w:vAlign w:val="center"/>
            <w:hideMark/>
          </w:tcPr>
          <w:p w14:paraId="51258F5C"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Буряка, 6</w:t>
            </w:r>
          </w:p>
        </w:tc>
        <w:tc>
          <w:tcPr>
            <w:tcW w:w="228" w:type="pct"/>
            <w:shd w:val="clear" w:color="auto" w:fill="auto"/>
            <w:vAlign w:val="center"/>
            <w:hideMark/>
          </w:tcPr>
          <w:p w14:paraId="28F9948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09C43CF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48647AF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51CF4E3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18F996E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3A1F422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5C3AE13C"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59DFA4A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73BD273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3A961C7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2BCE864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6BA47620" w14:textId="77777777" w:rsidTr="00827C84">
        <w:trPr>
          <w:trHeight w:val="20"/>
        </w:trPr>
        <w:tc>
          <w:tcPr>
            <w:tcW w:w="207" w:type="pct"/>
            <w:shd w:val="clear" w:color="auto" w:fill="auto"/>
            <w:vAlign w:val="center"/>
            <w:hideMark/>
          </w:tcPr>
          <w:p w14:paraId="200C9BC7"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3</w:t>
            </w:r>
          </w:p>
        </w:tc>
        <w:tc>
          <w:tcPr>
            <w:tcW w:w="866" w:type="pct"/>
            <w:shd w:val="clear" w:color="auto" w:fill="auto"/>
            <w:vAlign w:val="center"/>
            <w:hideMark/>
          </w:tcPr>
          <w:p w14:paraId="1EC0ED6C"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«Средняя общеобразовательная я школа № 2»</w:t>
            </w:r>
          </w:p>
        </w:tc>
        <w:tc>
          <w:tcPr>
            <w:tcW w:w="498" w:type="pct"/>
            <w:shd w:val="clear" w:color="auto" w:fill="auto"/>
            <w:vAlign w:val="center"/>
            <w:hideMark/>
          </w:tcPr>
          <w:p w14:paraId="6A6110B0"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Мира, 85</w:t>
            </w:r>
          </w:p>
        </w:tc>
        <w:tc>
          <w:tcPr>
            <w:tcW w:w="228" w:type="pct"/>
            <w:shd w:val="clear" w:color="auto" w:fill="auto"/>
            <w:vAlign w:val="center"/>
            <w:hideMark/>
          </w:tcPr>
          <w:p w14:paraId="28CA2294"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6D9D5E2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49320EE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2073979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0D8BD24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480FA844"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1BB71FC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5B4BF94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0CA6F1A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7B91A434"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1D55477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2A9A7ADD" w14:textId="77777777" w:rsidTr="00827C84">
        <w:trPr>
          <w:trHeight w:val="20"/>
        </w:trPr>
        <w:tc>
          <w:tcPr>
            <w:tcW w:w="207" w:type="pct"/>
            <w:shd w:val="clear" w:color="auto" w:fill="auto"/>
            <w:vAlign w:val="center"/>
            <w:hideMark/>
          </w:tcPr>
          <w:p w14:paraId="1F54A329"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4</w:t>
            </w:r>
          </w:p>
        </w:tc>
        <w:tc>
          <w:tcPr>
            <w:tcW w:w="866" w:type="pct"/>
            <w:shd w:val="clear" w:color="auto" w:fill="auto"/>
            <w:vAlign w:val="center"/>
            <w:hideMark/>
          </w:tcPr>
          <w:p w14:paraId="0D04275A"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«Средняя общеобразовательная я школа № 2» дошкольные группы</w:t>
            </w:r>
          </w:p>
        </w:tc>
        <w:tc>
          <w:tcPr>
            <w:tcW w:w="498" w:type="pct"/>
            <w:shd w:val="clear" w:color="auto" w:fill="auto"/>
            <w:vAlign w:val="center"/>
            <w:hideMark/>
          </w:tcPr>
          <w:p w14:paraId="736657CC"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Таежная, 27</w:t>
            </w:r>
          </w:p>
        </w:tc>
        <w:tc>
          <w:tcPr>
            <w:tcW w:w="228" w:type="pct"/>
            <w:shd w:val="clear" w:color="auto" w:fill="auto"/>
            <w:vAlign w:val="center"/>
            <w:hideMark/>
          </w:tcPr>
          <w:p w14:paraId="38431E7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01F5016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2F442A3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6513FFE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4B4D512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702F384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5E8E15D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0BE7C4A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5570DAD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65885A9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3B07858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2ACBC161" w14:textId="77777777" w:rsidTr="00827C84">
        <w:trPr>
          <w:trHeight w:val="20"/>
        </w:trPr>
        <w:tc>
          <w:tcPr>
            <w:tcW w:w="207" w:type="pct"/>
            <w:shd w:val="clear" w:color="auto" w:fill="auto"/>
            <w:vAlign w:val="center"/>
            <w:hideMark/>
          </w:tcPr>
          <w:p w14:paraId="03683C91"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5</w:t>
            </w:r>
          </w:p>
        </w:tc>
        <w:tc>
          <w:tcPr>
            <w:tcW w:w="866" w:type="pct"/>
            <w:shd w:val="clear" w:color="auto" w:fill="auto"/>
            <w:vAlign w:val="center"/>
            <w:hideMark/>
          </w:tcPr>
          <w:p w14:paraId="50E836B4"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«Гимназия»</w:t>
            </w:r>
          </w:p>
        </w:tc>
        <w:tc>
          <w:tcPr>
            <w:tcW w:w="498" w:type="pct"/>
            <w:shd w:val="clear" w:color="auto" w:fill="auto"/>
            <w:vAlign w:val="center"/>
            <w:hideMark/>
          </w:tcPr>
          <w:p w14:paraId="778781C9"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Мира, 6</w:t>
            </w:r>
          </w:p>
        </w:tc>
        <w:tc>
          <w:tcPr>
            <w:tcW w:w="228" w:type="pct"/>
            <w:shd w:val="clear" w:color="auto" w:fill="auto"/>
            <w:vAlign w:val="center"/>
            <w:hideMark/>
          </w:tcPr>
          <w:p w14:paraId="248AF98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02936D1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6CCDA66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2876D34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7195462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06B138D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57DD33B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5C16D1F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7282F28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249F55E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0FAE3FA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2EF22A19" w14:textId="77777777" w:rsidTr="00827C84">
        <w:trPr>
          <w:trHeight w:val="20"/>
        </w:trPr>
        <w:tc>
          <w:tcPr>
            <w:tcW w:w="207" w:type="pct"/>
            <w:shd w:val="clear" w:color="auto" w:fill="auto"/>
            <w:vAlign w:val="center"/>
            <w:hideMark/>
          </w:tcPr>
          <w:p w14:paraId="65C6816D"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6</w:t>
            </w:r>
          </w:p>
        </w:tc>
        <w:tc>
          <w:tcPr>
            <w:tcW w:w="866" w:type="pct"/>
            <w:shd w:val="clear" w:color="auto" w:fill="auto"/>
            <w:vAlign w:val="center"/>
            <w:hideMark/>
          </w:tcPr>
          <w:p w14:paraId="0B600E9D"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«Гимназия» дошкольные группы</w:t>
            </w:r>
          </w:p>
        </w:tc>
        <w:tc>
          <w:tcPr>
            <w:tcW w:w="498" w:type="pct"/>
            <w:shd w:val="clear" w:color="auto" w:fill="auto"/>
            <w:vAlign w:val="center"/>
            <w:hideMark/>
          </w:tcPr>
          <w:p w14:paraId="7F1D529B"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Геологов, 21</w:t>
            </w:r>
          </w:p>
        </w:tc>
        <w:tc>
          <w:tcPr>
            <w:tcW w:w="228" w:type="pct"/>
            <w:shd w:val="clear" w:color="auto" w:fill="auto"/>
            <w:vAlign w:val="center"/>
            <w:hideMark/>
          </w:tcPr>
          <w:p w14:paraId="22F6FFA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78BA0FD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14FDAB9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62AC20E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007763D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7F3CDBE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5CCC453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23884BB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3ECE55B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0CBA64C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65BA163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5E9528EB" w14:textId="77777777" w:rsidTr="00827C84">
        <w:trPr>
          <w:trHeight w:val="20"/>
        </w:trPr>
        <w:tc>
          <w:tcPr>
            <w:tcW w:w="207" w:type="pct"/>
            <w:shd w:val="clear" w:color="auto" w:fill="auto"/>
            <w:vAlign w:val="center"/>
            <w:hideMark/>
          </w:tcPr>
          <w:p w14:paraId="1B45C1D3"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7</w:t>
            </w:r>
          </w:p>
        </w:tc>
        <w:tc>
          <w:tcPr>
            <w:tcW w:w="866" w:type="pct"/>
            <w:shd w:val="clear" w:color="auto" w:fill="auto"/>
            <w:vAlign w:val="center"/>
            <w:hideMark/>
          </w:tcPr>
          <w:p w14:paraId="5E296CBB"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«Средняя общеобразовательная я школа № 5»</w:t>
            </w:r>
          </w:p>
        </w:tc>
        <w:tc>
          <w:tcPr>
            <w:tcW w:w="498" w:type="pct"/>
            <w:shd w:val="clear" w:color="auto" w:fill="auto"/>
            <w:vAlign w:val="center"/>
            <w:hideMark/>
          </w:tcPr>
          <w:p w14:paraId="763D1ACC"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Садовая, 1 б</w:t>
            </w:r>
          </w:p>
        </w:tc>
        <w:tc>
          <w:tcPr>
            <w:tcW w:w="228" w:type="pct"/>
            <w:shd w:val="clear" w:color="auto" w:fill="auto"/>
            <w:vAlign w:val="center"/>
            <w:hideMark/>
          </w:tcPr>
          <w:p w14:paraId="2139EE4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467728D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646643B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42401F7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3102FDB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5ACCB3F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7A20098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3A1B60B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475ABF2C"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7F64E1A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5C30FE3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14F2E473" w14:textId="77777777" w:rsidTr="00827C84">
        <w:trPr>
          <w:trHeight w:val="20"/>
        </w:trPr>
        <w:tc>
          <w:tcPr>
            <w:tcW w:w="207" w:type="pct"/>
            <w:shd w:val="clear" w:color="auto" w:fill="auto"/>
            <w:vAlign w:val="center"/>
            <w:hideMark/>
          </w:tcPr>
          <w:p w14:paraId="1B4FAE44"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8</w:t>
            </w:r>
          </w:p>
        </w:tc>
        <w:tc>
          <w:tcPr>
            <w:tcW w:w="866" w:type="pct"/>
            <w:shd w:val="clear" w:color="auto" w:fill="auto"/>
            <w:vAlign w:val="center"/>
            <w:hideMark/>
          </w:tcPr>
          <w:p w14:paraId="5ADD39F2"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«Средняя общеобразовательная я школа № 5» дошкольные группы</w:t>
            </w:r>
          </w:p>
        </w:tc>
        <w:tc>
          <w:tcPr>
            <w:tcW w:w="498" w:type="pct"/>
            <w:shd w:val="clear" w:color="auto" w:fill="auto"/>
            <w:vAlign w:val="center"/>
            <w:hideMark/>
          </w:tcPr>
          <w:p w14:paraId="7404F18C"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Свердлова, 12</w:t>
            </w:r>
          </w:p>
        </w:tc>
        <w:tc>
          <w:tcPr>
            <w:tcW w:w="228" w:type="pct"/>
            <w:shd w:val="clear" w:color="auto" w:fill="auto"/>
            <w:vAlign w:val="center"/>
            <w:hideMark/>
          </w:tcPr>
          <w:p w14:paraId="7CB372A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0B41848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6B86C4A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2C3313A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3E86F25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5A0B142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7610BFE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7B9F19C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21AC896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731F675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16CB6BC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15158F4E" w14:textId="77777777" w:rsidTr="00827C84">
        <w:trPr>
          <w:trHeight w:val="20"/>
        </w:trPr>
        <w:tc>
          <w:tcPr>
            <w:tcW w:w="207" w:type="pct"/>
            <w:shd w:val="clear" w:color="auto" w:fill="auto"/>
            <w:vAlign w:val="center"/>
            <w:hideMark/>
          </w:tcPr>
          <w:p w14:paraId="4532CEDE"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9</w:t>
            </w:r>
          </w:p>
        </w:tc>
        <w:tc>
          <w:tcPr>
            <w:tcW w:w="866" w:type="pct"/>
            <w:shd w:val="clear" w:color="auto" w:fill="auto"/>
            <w:vAlign w:val="center"/>
            <w:hideMark/>
          </w:tcPr>
          <w:p w14:paraId="4936F23D"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«Средняя общеобразовательнаяя школа № 5» мкр. Югорск -2</w:t>
            </w:r>
          </w:p>
        </w:tc>
        <w:tc>
          <w:tcPr>
            <w:tcW w:w="498" w:type="pct"/>
            <w:shd w:val="clear" w:color="auto" w:fill="auto"/>
            <w:vAlign w:val="center"/>
            <w:hideMark/>
          </w:tcPr>
          <w:p w14:paraId="5BF7F4F6"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мкр. Югорск-2, 39</w:t>
            </w:r>
          </w:p>
        </w:tc>
        <w:tc>
          <w:tcPr>
            <w:tcW w:w="228" w:type="pct"/>
            <w:shd w:val="clear" w:color="auto" w:fill="auto"/>
            <w:vAlign w:val="center"/>
            <w:hideMark/>
          </w:tcPr>
          <w:p w14:paraId="527D634C"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64" w:type="pct"/>
            <w:shd w:val="clear" w:color="auto" w:fill="auto"/>
            <w:vAlign w:val="center"/>
            <w:hideMark/>
          </w:tcPr>
          <w:p w14:paraId="2F5743F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41D6F6A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6EC2418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2D58F3D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488E8B0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1F78F0F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7DC1615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7EC01B1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2ADD704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0C28D23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783456CB" w14:textId="77777777" w:rsidTr="00827C84">
        <w:trPr>
          <w:trHeight w:val="20"/>
        </w:trPr>
        <w:tc>
          <w:tcPr>
            <w:tcW w:w="207" w:type="pct"/>
            <w:shd w:val="clear" w:color="auto" w:fill="auto"/>
            <w:vAlign w:val="center"/>
            <w:hideMark/>
          </w:tcPr>
          <w:p w14:paraId="77275875"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10</w:t>
            </w:r>
          </w:p>
        </w:tc>
        <w:tc>
          <w:tcPr>
            <w:tcW w:w="866" w:type="pct"/>
            <w:shd w:val="clear" w:color="auto" w:fill="auto"/>
            <w:vAlign w:val="center"/>
            <w:hideMark/>
          </w:tcPr>
          <w:p w14:paraId="3B797864"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 xml:space="preserve">МБОУ «Средняя общеобразовательная я </w:t>
            </w:r>
            <w:r w:rsidRPr="002D2A33">
              <w:rPr>
                <w:sz w:val="22"/>
                <w:szCs w:val="22"/>
              </w:rPr>
              <w:lastRenderedPageBreak/>
              <w:t>школа № 5» дошкольные группы мкр. Югорск -2</w:t>
            </w:r>
          </w:p>
        </w:tc>
        <w:tc>
          <w:tcPr>
            <w:tcW w:w="498" w:type="pct"/>
            <w:shd w:val="clear" w:color="auto" w:fill="auto"/>
            <w:vAlign w:val="center"/>
            <w:hideMark/>
          </w:tcPr>
          <w:p w14:paraId="3E0C5FC8"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lastRenderedPageBreak/>
              <w:t xml:space="preserve">г. Югорск, мкр. </w:t>
            </w:r>
            <w:r w:rsidRPr="002D2A33">
              <w:rPr>
                <w:sz w:val="22"/>
                <w:szCs w:val="22"/>
              </w:rPr>
              <w:lastRenderedPageBreak/>
              <w:t>Югорск-2, 38</w:t>
            </w:r>
          </w:p>
        </w:tc>
        <w:tc>
          <w:tcPr>
            <w:tcW w:w="228" w:type="pct"/>
            <w:shd w:val="clear" w:color="auto" w:fill="auto"/>
            <w:vAlign w:val="center"/>
            <w:hideMark/>
          </w:tcPr>
          <w:p w14:paraId="7BC3521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lastRenderedPageBreak/>
              <w:t>-</w:t>
            </w:r>
          </w:p>
        </w:tc>
        <w:tc>
          <w:tcPr>
            <w:tcW w:w="364" w:type="pct"/>
            <w:shd w:val="clear" w:color="auto" w:fill="auto"/>
            <w:vAlign w:val="center"/>
            <w:hideMark/>
          </w:tcPr>
          <w:p w14:paraId="0F3260A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1AB1D39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330EE5D4"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5D93C2A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089FECF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7A53A21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757D3F3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60EE0C8C"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2764374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4AAA095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4CC79C93" w14:textId="77777777" w:rsidTr="00827C84">
        <w:trPr>
          <w:trHeight w:val="20"/>
        </w:trPr>
        <w:tc>
          <w:tcPr>
            <w:tcW w:w="207" w:type="pct"/>
            <w:shd w:val="clear" w:color="auto" w:fill="auto"/>
            <w:vAlign w:val="center"/>
            <w:hideMark/>
          </w:tcPr>
          <w:p w14:paraId="0AF298F1"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lastRenderedPageBreak/>
              <w:t>11</w:t>
            </w:r>
          </w:p>
        </w:tc>
        <w:tc>
          <w:tcPr>
            <w:tcW w:w="866" w:type="pct"/>
            <w:shd w:val="clear" w:color="auto" w:fill="auto"/>
            <w:vAlign w:val="center"/>
            <w:hideMark/>
          </w:tcPr>
          <w:p w14:paraId="17E21E4F"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«Средняя общеобразовательная школа № 6»</w:t>
            </w:r>
          </w:p>
        </w:tc>
        <w:tc>
          <w:tcPr>
            <w:tcW w:w="498" w:type="pct"/>
            <w:shd w:val="clear" w:color="auto" w:fill="auto"/>
            <w:vAlign w:val="center"/>
            <w:hideMark/>
          </w:tcPr>
          <w:p w14:paraId="58B17E7C"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Ермака, 7</w:t>
            </w:r>
          </w:p>
        </w:tc>
        <w:tc>
          <w:tcPr>
            <w:tcW w:w="228" w:type="pct"/>
            <w:shd w:val="clear" w:color="auto" w:fill="auto"/>
            <w:vAlign w:val="center"/>
            <w:hideMark/>
          </w:tcPr>
          <w:p w14:paraId="2C4E475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5212DA5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384E6B3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3373ADE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77E3C5C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7827EA2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2E4E486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0C3CBC3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110C415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1E32D65C"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1F564CA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5A3ACC6F" w14:textId="77777777" w:rsidTr="00827C84">
        <w:trPr>
          <w:trHeight w:val="20"/>
        </w:trPr>
        <w:tc>
          <w:tcPr>
            <w:tcW w:w="207" w:type="pct"/>
            <w:shd w:val="clear" w:color="auto" w:fill="auto"/>
            <w:vAlign w:val="center"/>
            <w:hideMark/>
          </w:tcPr>
          <w:p w14:paraId="20CEA18D"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12</w:t>
            </w:r>
          </w:p>
        </w:tc>
        <w:tc>
          <w:tcPr>
            <w:tcW w:w="866" w:type="pct"/>
            <w:shd w:val="clear" w:color="auto" w:fill="auto"/>
            <w:vAlign w:val="center"/>
            <w:hideMark/>
          </w:tcPr>
          <w:p w14:paraId="32185226"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МБОУ «Средняя общеобразовательная школа № 6» дошкольные группы</w:t>
            </w:r>
          </w:p>
        </w:tc>
        <w:tc>
          <w:tcPr>
            <w:tcW w:w="498" w:type="pct"/>
            <w:shd w:val="clear" w:color="auto" w:fill="auto"/>
            <w:vAlign w:val="center"/>
            <w:hideMark/>
          </w:tcPr>
          <w:p w14:paraId="6A1450EC"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Уральская, 16 а</w:t>
            </w:r>
          </w:p>
        </w:tc>
        <w:tc>
          <w:tcPr>
            <w:tcW w:w="228" w:type="pct"/>
            <w:shd w:val="clear" w:color="auto" w:fill="auto"/>
            <w:vAlign w:val="center"/>
            <w:hideMark/>
          </w:tcPr>
          <w:p w14:paraId="287154C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1ECD8D5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4EB3130C"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46EE9D2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4B0FF3A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3E032BA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1AAD90C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0F984BE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60A5CC4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539B232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019F603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2D62EF0B" w14:textId="77777777" w:rsidTr="00827C84">
        <w:trPr>
          <w:trHeight w:val="20"/>
        </w:trPr>
        <w:tc>
          <w:tcPr>
            <w:tcW w:w="207" w:type="pct"/>
            <w:shd w:val="clear" w:color="auto" w:fill="auto"/>
            <w:vAlign w:val="center"/>
            <w:hideMark/>
          </w:tcPr>
          <w:p w14:paraId="1CC1AFD8"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13</w:t>
            </w:r>
          </w:p>
        </w:tc>
        <w:tc>
          <w:tcPr>
            <w:tcW w:w="866" w:type="pct"/>
            <w:shd w:val="clear" w:color="auto" w:fill="auto"/>
            <w:vAlign w:val="center"/>
            <w:hideMark/>
          </w:tcPr>
          <w:p w14:paraId="4D83B787"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МАДОУ «Детский сад общеразвивающего вида «Гусельки» (корпус 1)</w:t>
            </w:r>
          </w:p>
        </w:tc>
        <w:tc>
          <w:tcPr>
            <w:tcW w:w="498" w:type="pct"/>
            <w:shd w:val="clear" w:color="auto" w:fill="auto"/>
            <w:vAlign w:val="center"/>
            <w:hideMark/>
          </w:tcPr>
          <w:p w14:paraId="51248983"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Менделеева, 63</w:t>
            </w:r>
          </w:p>
        </w:tc>
        <w:tc>
          <w:tcPr>
            <w:tcW w:w="228" w:type="pct"/>
            <w:shd w:val="clear" w:color="auto" w:fill="auto"/>
            <w:vAlign w:val="center"/>
            <w:hideMark/>
          </w:tcPr>
          <w:p w14:paraId="01BC4DC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3000369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133BF9C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7EEA48D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7CF9627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0643E4A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75A67CC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0F0ECAE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458A87E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6E8DC65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50000F9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4179600B" w14:textId="77777777" w:rsidTr="00827C84">
        <w:trPr>
          <w:trHeight w:val="20"/>
        </w:trPr>
        <w:tc>
          <w:tcPr>
            <w:tcW w:w="207" w:type="pct"/>
            <w:shd w:val="clear" w:color="auto" w:fill="auto"/>
            <w:vAlign w:val="center"/>
            <w:hideMark/>
          </w:tcPr>
          <w:p w14:paraId="47795502"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14</w:t>
            </w:r>
          </w:p>
        </w:tc>
        <w:tc>
          <w:tcPr>
            <w:tcW w:w="866" w:type="pct"/>
            <w:shd w:val="clear" w:color="auto" w:fill="auto"/>
            <w:vAlign w:val="center"/>
            <w:hideMark/>
          </w:tcPr>
          <w:p w14:paraId="14BF09AB"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МАДОУ «Детский сад общеразвивающего вида «Гусельки» (корпус 2)</w:t>
            </w:r>
          </w:p>
        </w:tc>
        <w:tc>
          <w:tcPr>
            <w:tcW w:w="498" w:type="pct"/>
            <w:shd w:val="clear" w:color="auto" w:fill="auto"/>
            <w:vAlign w:val="center"/>
            <w:hideMark/>
          </w:tcPr>
          <w:p w14:paraId="7FE293B9"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Чкалова, 1</w:t>
            </w:r>
          </w:p>
        </w:tc>
        <w:tc>
          <w:tcPr>
            <w:tcW w:w="228" w:type="pct"/>
            <w:shd w:val="clear" w:color="auto" w:fill="auto"/>
            <w:vAlign w:val="center"/>
            <w:hideMark/>
          </w:tcPr>
          <w:p w14:paraId="324A1FA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60AD6F2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788F414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2AC82D84"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5C86EA0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3ECC2C6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39CFADC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6F498C2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739248C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4DFEABF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3E18336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0E12C618" w14:textId="77777777" w:rsidTr="00827C84">
        <w:trPr>
          <w:trHeight w:val="20"/>
        </w:trPr>
        <w:tc>
          <w:tcPr>
            <w:tcW w:w="207" w:type="pct"/>
            <w:shd w:val="clear" w:color="auto" w:fill="auto"/>
            <w:vAlign w:val="center"/>
            <w:hideMark/>
          </w:tcPr>
          <w:p w14:paraId="68666D78"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15</w:t>
            </w:r>
          </w:p>
        </w:tc>
        <w:tc>
          <w:tcPr>
            <w:tcW w:w="866" w:type="pct"/>
            <w:shd w:val="clear" w:color="auto" w:fill="auto"/>
            <w:vAlign w:val="center"/>
            <w:hideMark/>
          </w:tcPr>
          <w:p w14:paraId="3C828EE1"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МАДОУ «Детский сад комбинированного вида «Радуга» (корпус 1)</w:t>
            </w:r>
          </w:p>
        </w:tc>
        <w:tc>
          <w:tcPr>
            <w:tcW w:w="498" w:type="pct"/>
            <w:shd w:val="clear" w:color="auto" w:fill="auto"/>
            <w:vAlign w:val="center"/>
            <w:hideMark/>
          </w:tcPr>
          <w:p w14:paraId="77B011FF"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Мира, 18/4</w:t>
            </w:r>
          </w:p>
        </w:tc>
        <w:tc>
          <w:tcPr>
            <w:tcW w:w="228" w:type="pct"/>
            <w:shd w:val="clear" w:color="auto" w:fill="auto"/>
            <w:vAlign w:val="center"/>
            <w:hideMark/>
          </w:tcPr>
          <w:p w14:paraId="38AF4FA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3890C3B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24B126D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3B2BB40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16A6A46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11FCA7F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24C4148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1153830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4BD6D8D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0C4AAC5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27C3655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65AE9B5F" w14:textId="77777777" w:rsidTr="00827C84">
        <w:trPr>
          <w:trHeight w:val="20"/>
        </w:trPr>
        <w:tc>
          <w:tcPr>
            <w:tcW w:w="207" w:type="pct"/>
            <w:shd w:val="clear" w:color="auto" w:fill="auto"/>
            <w:vAlign w:val="center"/>
            <w:hideMark/>
          </w:tcPr>
          <w:p w14:paraId="01464F41"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16</w:t>
            </w:r>
          </w:p>
        </w:tc>
        <w:tc>
          <w:tcPr>
            <w:tcW w:w="866" w:type="pct"/>
            <w:shd w:val="clear" w:color="auto" w:fill="auto"/>
            <w:vAlign w:val="center"/>
            <w:hideMark/>
          </w:tcPr>
          <w:p w14:paraId="015B1D80"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МАДОУ «Детский сад комбинированного вида «Радуга» (корпус 2)</w:t>
            </w:r>
          </w:p>
        </w:tc>
        <w:tc>
          <w:tcPr>
            <w:tcW w:w="498" w:type="pct"/>
            <w:shd w:val="clear" w:color="auto" w:fill="auto"/>
            <w:vAlign w:val="center"/>
            <w:hideMark/>
          </w:tcPr>
          <w:p w14:paraId="1F876369"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В. Лопатиной, 4</w:t>
            </w:r>
          </w:p>
        </w:tc>
        <w:tc>
          <w:tcPr>
            <w:tcW w:w="228" w:type="pct"/>
            <w:shd w:val="clear" w:color="auto" w:fill="auto"/>
            <w:vAlign w:val="center"/>
            <w:hideMark/>
          </w:tcPr>
          <w:p w14:paraId="27FD830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43997B5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721E03EC"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04895D3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24C8B60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42FB2DB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391587C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0A07471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543E4C96"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750D088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100D34C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56940F1E" w14:textId="77777777" w:rsidTr="00827C84">
        <w:trPr>
          <w:trHeight w:val="20"/>
        </w:trPr>
        <w:tc>
          <w:tcPr>
            <w:tcW w:w="207" w:type="pct"/>
            <w:shd w:val="clear" w:color="auto" w:fill="auto"/>
            <w:vAlign w:val="center"/>
            <w:hideMark/>
          </w:tcPr>
          <w:p w14:paraId="768B669F"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17</w:t>
            </w:r>
          </w:p>
        </w:tc>
        <w:tc>
          <w:tcPr>
            <w:tcW w:w="866" w:type="pct"/>
            <w:shd w:val="clear" w:color="auto" w:fill="auto"/>
            <w:vAlign w:val="center"/>
            <w:hideMark/>
          </w:tcPr>
          <w:p w14:paraId="5CECDD2B"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МАДОУ «Детский сад общеразвивающего вида с приоритетным осуществлением деятельности по физическому развитию детей «Снегурочка» (корпус 1)</w:t>
            </w:r>
          </w:p>
        </w:tc>
        <w:tc>
          <w:tcPr>
            <w:tcW w:w="498" w:type="pct"/>
            <w:shd w:val="clear" w:color="auto" w:fill="auto"/>
            <w:vAlign w:val="center"/>
            <w:hideMark/>
          </w:tcPr>
          <w:p w14:paraId="05ED9AC2"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Спортивная, 40</w:t>
            </w:r>
          </w:p>
        </w:tc>
        <w:tc>
          <w:tcPr>
            <w:tcW w:w="228" w:type="pct"/>
            <w:shd w:val="clear" w:color="auto" w:fill="auto"/>
            <w:vAlign w:val="center"/>
            <w:hideMark/>
          </w:tcPr>
          <w:p w14:paraId="0756B9A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251DFA5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0A19A2F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148CA80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7317026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54C374B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696282B3"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033CF98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553D641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2F36B5F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60EF476D"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0EFD076D" w14:textId="77777777" w:rsidTr="00827C84">
        <w:trPr>
          <w:trHeight w:val="20"/>
        </w:trPr>
        <w:tc>
          <w:tcPr>
            <w:tcW w:w="207" w:type="pct"/>
            <w:shd w:val="clear" w:color="auto" w:fill="auto"/>
            <w:vAlign w:val="center"/>
            <w:hideMark/>
          </w:tcPr>
          <w:p w14:paraId="0914C8AB"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t>18</w:t>
            </w:r>
          </w:p>
        </w:tc>
        <w:tc>
          <w:tcPr>
            <w:tcW w:w="866" w:type="pct"/>
            <w:shd w:val="clear" w:color="auto" w:fill="auto"/>
            <w:vAlign w:val="center"/>
            <w:hideMark/>
          </w:tcPr>
          <w:p w14:paraId="7D6308A2"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 xml:space="preserve">МАДОУ «Детский сад общеразвивающего вида с приоритетным осуществлением </w:t>
            </w:r>
            <w:r w:rsidRPr="002D2A33">
              <w:rPr>
                <w:sz w:val="22"/>
                <w:szCs w:val="22"/>
              </w:rPr>
              <w:lastRenderedPageBreak/>
              <w:t>деятельности по физическому развитию детей «Снегурочка» (корпус 2)</w:t>
            </w:r>
          </w:p>
        </w:tc>
        <w:tc>
          <w:tcPr>
            <w:tcW w:w="498" w:type="pct"/>
            <w:shd w:val="clear" w:color="auto" w:fill="auto"/>
            <w:vAlign w:val="center"/>
            <w:hideMark/>
          </w:tcPr>
          <w:p w14:paraId="5B4F17C0"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lastRenderedPageBreak/>
              <w:t>г. Югорск, ул. Мира, 45 а</w:t>
            </w:r>
          </w:p>
        </w:tc>
        <w:tc>
          <w:tcPr>
            <w:tcW w:w="228" w:type="pct"/>
            <w:shd w:val="clear" w:color="auto" w:fill="auto"/>
            <w:vAlign w:val="center"/>
            <w:hideMark/>
          </w:tcPr>
          <w:p w14:paraId="044F05F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shd w:val="clear" w:color="auto" w:fill="auto"/>
            <w:vAlign w:val="center"/>
            <w:hideMark/>
          </w:tcPr>
          <w:p w14:paraId="66A530D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shd w:val="clear" w:color="auto" w:fill="auto"/>
            <w:vAlign w:val="center"/>
            <w:hideMark/>
          </w:tcPr>
          <w:p w14:paraId="6A50A7D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shd w:val="clear" w:color="auto" w:fill="auto"/>
            <w:vAlign w:val="center"/>
            <w:hideMark/>
          </w:tcPr>
          <w:p w14:paraId="3342B75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shd w:val="clear" w:color="auto" w:fill="auto"/>
            <w:vAlign w:val="center"/>
            <w:hideMark/>
          </w:tcPr>
          <w:p w14:paraId="21818511"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shd w:val="clear" w:color="auto" w:fill="auto"/>
            <w:vAlign w:val="center"/>
            <w:hideMark/>
          </w:tcPr>
          <w:p w14:paraId="00DA9095"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shd w:val="clear" w:color="auto" w:fill="auto"/>
            <w:vAlign w:val="center"/>
            <w:hideMark/>
          </w:tcPr>
          <w:p w14:paraId="5BE9487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shd w:val="clear" w:color="auto" w:fill="auto"/>
            <w:vAlign w:val="center"/>
            <w:hideMark/>
          </w:tcPr>
          <w:p w14:paraId="1F8E011C"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shd w:val="clear" w:color="auto" w:fill="auto"/>
            <w:vAlign w:val="center"/>
            <w:hideMark/>
          </w:tcPr>
          <w:p w14:paraId="25CD422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shd w:val="clear" w:color="auto" w:fill="auto"/>
            <w:vAlign w:val="center"/>
            <w:hideMark/>
          </w:tcPr>
          <w:p w14:paraId="4E6E8CE2"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shd w:val="clear" w:color="auto" w:fill="auto"/>
            <w:vAlign w:val="center"/>
            <w:hideMark/>
          </w:tcPr>
          <w:p w14:paraId="021F89FB"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23D6A57E" w14:textId="77777777" w:rsidTr="00827C84">
        <w:trPr>
          <w:trHeight w:val="20"/>
        </w:trPr>
        <w:tc>
          <w:tcPr>
            <w:tcW w:w="207" w:type="pct"/>
            <w:vMerge w:val="restart"/>
            <w:shd w:val="clear" w:color="auto" w:fill="auto"/>
            <w:vAlign w:val="center"/>
            <w:hideMark/>
          </w:tcPr>
          <w:p w14:paraId="1C129EA5" w14:textId="77777777" w:rsidR="006D2A81" w:rsidRPr="002D2A33" w:rsidRDefault="006D2A81" w:rsidP="00827C84">
            <w:pPr>
              <w:widowControl/>
              <w:suppressAutoHyphens w:val="0"/>
              <w:autoSpaceDE/>
              <w:autoSpaceDN/>
              <w:adjustRightInd/>
              <w:spacing w:line="240" w:lineRule="auto"/>
              <w:ind w:firstLine="0"/>
              <w:jc w:val="right"/>
              <w:rPr>
                <w:sz w:val="22"/>
                <w:szCs w:val="22"/>
              </w:rPr>
            </w:pPr>
            <w:r w:rsidRPr="002D2A33">
              <w:rPr>
                <w:sz w:val="22"/>
                <w:szCs w:val="22"/>
              </w:rPr>
              <w:lastRenderedPageBreak/>
              <w:t>19</w:t>
            </w:r>
          </w:p>
        </w:tc>
        <w:tc>
          <w:tcPr>
            <w:tcW w:w="866" w:type="pct"/>
            <w:shd w:val="clear" w:color="auto" w:fill="auto"/>
            <w:vAlign w:val="center"/>
            <w:hideMark/>
          </w:tcPr>
          <w:p w14:paraId="115CD358"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МБУ ДО «Детско-юношеский центр</w:t>
            </w:r>
          </w:p>
        </w:tc>
        <w:tc>
          <w:tcPr>
            <w:tcW w:w="498" w:type="pct"/>
            <w:vMerge w:val="restart"/>
            <w:shd w:val="clear" w:color="auto" w:fill="auto"/>
            <w:vAlign w:val="center"/>
            <w:hideMark/>
          </w:tcPr>
          <w:p w14:paraId="3124A1AC"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г. Югорск, ул. Менделеева, 30</w:t>
            </w:r>
          </w:p>
        </w:tc>
        <w:tc>
          <w:tcPr>
            <w:tcW w:w="228" w:type="pct"/>
            <w:vMerge w:val="restart"/>
            <w:shd w:val="clear" w:color="auto" w:fill="auto"/>
            <w:vAlign w:val="center"/>
            <w:hideMark/>
          </w:tcPr>
          <w:p w14:paraId="655B20F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4</w:t>
            </w:r>
          </w:p>
        </w:tc>
        <w:tc>
          <w:tcPr>
            <w:tcW w:w="364" w:type="pct"/>
            <w:vMerge w:val="restart"/>
            <w:shd w:val="clear" w:color="auto" w:fill="auto"/>
            <w:vAlign w:val="center"/>
            <w:hideMark/>
          </w:tcPr>
          <w:p w14:paraId="740DA47C"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58" w:type="pct"/>
            <w:vMerge w:val="restart"/>
            <w:shd w:val="clear" w:color="auto" w:fill="auto"/>
            <w:vAlign w:val="center"/>
            <w:hideMark/>
          </w:tcPr>
          <w:p w14:paraId="4A6C1EA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01" w:type="pct"/>
            <w:vMerge w:val="restart"/>
            <w:shd w:val="clear" w:color="auto" w:fill="auto"/>
            <w:vAlign w:val="center"/>
            <w:hideMark/>
          </w:tcPr>
          <w:p w14:paraId="30E2004F"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6" w:type="pct"/>
            <w:vMerge w:val="restart"/>
            <w:shd w:val="clear" w:color="auto" w:fill="auto"/>
            <w:vAlign w:val="center"/>
            <w:hideMark/>
          </w:tcPr>
          <w:p w14:paraId="69329D48"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1" w:type="pct"/>
            <w:vMerge w:val="restart"/>
            <w:shd w:val="clear" w:color="auto" w:fill="auto"/>
            <w:vAlign w:val="center"/>
            <w:hideMark/>
          </w:tcPr>
          <w:p w14:paraId="55C8B10A"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28" w:type="pct"/>
            <w:vMerge w:val="restart"/>
            <w:shd w:val="clear" w:color="auto" w:fill="auto"/>
            <w:vAlign w:val="center"/>
            <w:hideMark/>
          </w:tcPr>
          <w:p w14:paraId="0F3CBD54"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208" w:type="pct"/>
            <w:vMerge w:val="restart"/>
            <w:shd w:val="clear" w:color="auto" w:fill="auto"/>
            <w:vAlign w:val="center"/>
            <w:hideMark/>
          </w:tcPr>
          <w:p w14:paraId="2837FA30"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38" w:type="pct"/>
            <w:vMerge w:val="restart"/>
            <w:shd w:val="clear" w:color="auto" w:fill="auto"/>
            <w:vAlign w:val="center"/>
            <w:hideMark/>
          </w:tcPr>
          <w:p w14:paraId="0685BF89"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487" w:type="pct"/>
            <w:vMerge w:val="restart"/>
            <w:shd w:val="clear" w:color="auto" w:fill="auto"/>
            <w:vAlign w:val="center"/>
            <w:hideMark/>
          </w:tcPr>
          <w:p w14:paraId="541191CE"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c>
          <w:tcPr>
            <w:tcW w:w="389" w:type="pct"/>
            <w:vMerge w:val="restart"/>
            <w:shd w:val="clear" w:color="auto" w:fill="auto"/>
            <w:vAlign w:val="center"/>
            <w:hideMark/>
          </w:tcPr>
          <w:p w14:paraId="41137E07" w14:textId="77777777" w:rsidR="006D2A81" w:rsidRPr="002D2A33" w:rsidRDefault="006D2A81" w:rsidP="00827C84">
            <w:pPr>
              <w:widowControl/>
              <w:suppressAutoHyphens w:val="0"/>
              <w:autoSpaceDE/>
              <w:autoSpaceDN/>
              <w:adjustRightInd/>
              <w:spacing w:line="240" w:lineRule="auto"/>
              <w:ind w:firstLine="0"/>
              <w:jc w:val="center"/>
              <w:rPr>
                <w:sz w:val="22"/>
                <w:szCs w:val="22"/>
              </w:rPr>
            </w:pPr>
            <w:r w:rsidRPr="002D2A33">
              <w:rPr>
                <w:sz w:val="22"/>
                <w:szCs w:val="22"/>
              </w:rPr>
              <w:t>+</w:t>
            </w:r>
          </w:p>
        </w:tc>
      </w:tr>
      <w:tr w:rsidR="006D2A81" w:rsidRPr="002D2A33" w14:paraId="7788D46D" w14:textId="77777777" w:rsidTr="00827C84">
        <w:trPr>
          <w:trHeight w:val="20"/>
        </w:trPr>
        <w:tc>
          <w:tcPr>
            <w:tcW w:w="207" w:type="pct"/>
            <w:vMerge/>
            <w:vAlign w:val="center"/>
            <w:hideMark/>
          </w:tcPr>
          <w:p w14:paraId="7C97892B"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866" w:type="pct"/>
            <w:shd w:val="clear" w:color="auto" w:fill="auto"/>
            <w:vAlign w:val="center"/>
            <w:hideMark/>
          </w:tcPr>
          <w:p w14:paraId="5C7631E0" w14:textId="77777777" w:rsidR="006D2A81" w:rsidRPr="002D2A33" w:rsidRDefault="006D2A81" w:rsidP="00827C84">
            <w:pPr>
              <w:widowControl/>
              <w:suppressAutoHyphens w:val="0"/>
              <w:autoSpaceDE/>
              <w:autoSpaceDN/>
              <w:adjustRightInd/>
              <w:spacing w:line="240" w:lineRule="auto"/>
              <w:ind w:firstLine="0"/>
              <w:jc w:val="left"/>
              <w:rPr>
                <w:sz w:val="22"/>
                <w:szCs w:val="22"/>
              </w:rPr>
            </w:pPr>
            <w:r w:rsidRPr="002D2A33">
              <w:rPr>
                <w:sz w:val="22"/>
                <w:szCs w:val="22"/>
              </w:rPr>
              <w:t>«Прометей»</w:t>
            </w:r>
          </w:p>
        </w:tc>
        <w:tc>
          <w:tcPr>
            <w:tcW w:w="498" w:type="pct"/>
            <w:vMerge/>
            <w:vAlign w:val="center"/>
            <w:hideMark/>
          </w:tcPr>
          <w:p w14:paraId="3D6456EF"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228" w:type="pct"/>
            <w:vMerge/>
            <w:vAlign w:val="center"/>
            <w:hideMark/>
          </w:tcPr>
          <w:p w14:paraId="4D67F2A1"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364" w:type="pct"/>
            <w:vMerge/>
            <w:vAlign w:val="center"/>
            <w:hideMark/>
          </w:tcPr>
          <w:p w14:paraId="27D3E23B"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258" w:type="pct"/>
            <w:vMerge/>
            <w:vAlign w:val="center"/>
            <w:hideMark/>
          </w:tcPr>
          <w:p w14:paraId="069ABFD0"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401" w:type="pct"/>
            <w:vMerge/>
            <w:vAlign w:val="center"/>
            <w:hideMark/>
          </w:tcPr>
          <w:p w14:paraId="79BD41E3"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206" w:type="pct"/>
            <w:vMerge/>
            <w:vAlign w:val="center"/>
            <w:hideMark/>
          </w:tcPr>
          <w:p w14:paraId="6C958B90"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221" w:type="pct"/>
            <w:vMerge/>
            <w:vAlign w:val="center"/>
            <w:hideMark/>
          </w:tcPr>
          <w:p w14:paraId="4017F4F2"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228" w:type="pct"/>
            <w:vMerge/>
            <w:vAlign w:val="center"/>
            <w:hideMark/>
          </w:tcPr>
          <w:p w14:paraId="721CB576"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208" w:type="pct"/>
            <w:vMerge/>
            <w:vAlign w:val="center"/>
            <w:hideMark/>
          </w:tcPr>
          <w:p w14:paraId="526A6FFE"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438" w:type="pct"/>
            <w:vMerge/>
            <w:vAlign w:val="center"/>
            <w:hideMark/>
          </w:tcPr>
          <w:p w14:paraId="5857547D"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487" w:type="pct"/>
            <w:vMerge/>
            <w:vAlign w:val="center"/>
            <w:hideMark/>
          </w:tcPr>
          <w:p w14:paraId="29512ADC"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c>
          <w:tcPr>
            <w:tcW w:w="389" w:type="pct"/>
            <w:vMerge/>
            <w:vAlign w:val="center"/>
            <w:hideMark/>
          </w:tcPr>
          <w:p w14:paraId="29E5FF88" w14:textId="77777777" w:rsidR="006D2A81" w:rsidRPr="002D2A33" w:rsidRDefault="006D2A81" w:rsidP="00827C84">
            <w:pPr>
              <w:widowControl/>
              <w:suppressAutoHyphens w:val="0"/>
              <w:autoSpaceDE/>
              <w:autoSpaceDN/>
              <w:adjustRightInd/>
              <w:spacing w:line="240" w:lineRule="auto"/>
              <w:ind w:firstLine="0"/>
              <w:jc w:val="left"/>
              <w:rPr>
                <w:sz w:val="22"/>
                <w:szCs w:val="22"/>
              </w:rPr>
            </w:pPr>
          </w:p>
        </w:tc>
      </w:tr>
    </w:tbl>
    <w:p w14:paraId="574A5980" w14:textId="77777777" w:rsidR="006D2A81" w:rsidRPr="002D2A33" w:rsidRDefault="006D2A81" w:rsidP="006D2A81">
      <w:pPr>
        <w:ind w:firstLine="0"/>
        <w:sectPr w:rsidR="006D2A81" w:rsidRPr="002D2A33" w:rsidSect="00827C84">
          <w:pgSz w:w="16838" w:h="11906" w:orient="landscape"/>
          <w:pgMar w:top="1701" w:right="1134" w:bottom="851" w:left="1134" w:header="709" w:footer="709" w:gutter="0"/>
          <w:cols w:space="720"/>
          <w:docGrid w:linePitch="381"/>
        </w:sectPr>
      </w:pPr>
    </w:p>
    <w:p w14:paraId="5A585FBC" w14:textId="77777777" w:rsidR="006D2A81" w:rsidRPr="002D2A33" w:rsidRDefault="006D2A81" w:rsidP="006D2A81">
      <w:r w:rsidRPr="002D2A33">
        <w:lastRenderedPageBreak/>
        <w:t>Велоинфраструктура на территории г. Югорска представлена вдоль ул. Студенческой и ул. Менделеева общей протяженностью 0,917 км. На остальных дорогах и улицах движение велосипедистов осуществляется в общем потоке с автомобилями согласно ПДД.</w:t>
      </w:r>
    </w:p>
    <w:p w14:paraId="0B5DA024" w14:textId="77777777" w:rsidR="006D2A81" w:rsidRPr="002D2A33" w:rsidRDefault="006D2A81" w:rsidP="006D2A81">
      <w:r w:rsidRPr="002D2A33">
        <w:t>Таким образом к недостаткам организации движения пешеходов и велосипедистов в городе можно отнести следующие:</w:t>
      </w:r>
    </w:p>
    <w:p w14:paraId="21D54DB0" w14:textId="77777777" w:rsidR="006D2A81" w:rsidRPr="002D2A33" w:rsidRDefault="006D2A81" w:rsidP="006D2A81">
      <w:pPr>
        <w:pStyle w:val="1-"/>
      </w:pPr>
      <w:bookmarkStart w:id="58" w:name="_Hlk45206859"/>
      <w:r w:rsidRPr="002D2A33">
        <w:t>участки дорог, проходящие вблизи детских учреждений не обустроены техническими средствами ОДД в полном объеме.</w:t>
      </w:r>
      <w:bookmarkEnd w:id="58"/>
    </w:p>
    <w:p w14:paraId="0AFEAB89" w14:textId="57C7669C" w:rsidR="0047031E" w:rsidRPr="002D2A33" w:rsidRDefault="0047031E" w:rsidP="0009448A">
      <w:pPr>
        <w:pStyle w:val="26"/>
      </w:pPr>
      <w:bookmarkStart w:id="59" w:name="_Toc517999285"/>
      <w:bookmarkStart w:id="60" w:name="_Toc152335016"/>
      <w:bookmarkEnd w:id="57"/>
      <w:r w:rsidRPr="002D2A33">
        <w:t>Характеристика движения грузовых транспортных средств, оценка работы транспортных средств коммунальных и</w:t>
      </w:r>
      <w:r w:rsidR="00D37D43" w:rsidRPr="002D2A33">
        <w:t> </w:t>
      </w:r>
      <w:r w:rsidRPr="002D2A33">
        <w:t>дорожных служб, состояния инфраструктуры для данных транспортных средств</w:t>
      </w:r>
      <w:bookmarkEnd w:id="59"/>
      <w:bookmarkEnd w:id="60"/>
    </w:p>
    <w:p w14:paraId="005D19DB" w14:textId="77777777" w:rsidR="008276BD" w:rsidRPr="002D2A33" w:rsidRDefault="008276BD" w:rsidP="008276BD">
      <w:r w:rsidRPr="002D2A33">
        <w:t>Движение грузового транспорта на территории города осуществляется по дорогам регионального и местного значений. Наиболее крупным объектом притяжения грузового транспорта в г. Югорске является ООО «Газпром трансгаз Югорск».</w:t>
      </w:r>
    </w:p>
    <w:p w14:paraId="0EB587AE" w14:textId="77777777" w:rsidR="008276BD" w:rsidRPr="002D2A33" w:rsidRDefault="008276BD" w:rsidP="008276BD">
      <w:r w:rsidRPr="002D2A33">
        <w:t>Запрет движения грузового транспорта введен на части УДС г. Югорска (таблица 2.19).</w:t>
      </w:r>
    </w:p>
    <w:p w14:paraId="6522DCA0" w14:textId="77777777" w:rsidR="008276BD" w:rsidRPr="002D2A33" w:rsidRDefault="008276BD" w:rsidP="008276BD">
      <w:pPr>
        <w:pStyle w:val="af7"/>
      </w:pPr>
      <w:r w:rsidRPr="002D2A33">
        <w:t>Таблица 2.19 – Улицы и а/д с запретом движения грузового транспорта</w:t>
      </w:r>
    </w:p>
    <w:tbl>
      <w:tblPr>
        <w:tblStyle w:val="aff"/>
        <w:tblW w:w="5000" w:type="pct"/>
        <w:tblLook w:val="04A0" w:firstRow="1" w:lastRow="0" w:firstColumn="1" w:lastColumn="0" w:noHBand="0" w:noVBand="1"/>
      </w:tblPr>
      <w:tblGrid>
        <w:gridCol w:w="1108"/>
        <w:gridCol w:w="3968"/>
        <w:gridCol w:w="4494"/>
      </w:tblGrid>
      <w:tr w:rsidR="008276BD" w:rsidRPr="002D2A33" w14:paraId="7DD4D09C" w14:textId="77777777" w:rsidTr="00354904">
        <w:trPr>
          <w:trHeight w:val="765"/>
        </w:trPr>
        <w:tc>
          <w:tcPr>
            <w:tcW w:w="579" w:type="pct"/>
            <w:vAlign w:val="center"/>
          </w:tcPr>
          <w:p w14:paraId="0576DA19" w14:textId="77777777" w:rsidR="008276BD" w:rsidRPr="002D2A33" w:rsidRDefault="008276BD" w:rsidP="00354904">
            <w:pPr>
              <w:spacing w:line="276" w:lineRule="auto"/>
              <w:ind w:firstLine="0"/>
              <w:jc w:val="center"/>
              <w:rPr>
                <w:sz w:val="24"/>
                <w:szCs w:val="24"/>
              </w:rPr>
            </w:pPr>
            <w:r w:rsidRPr="002D2A33">
              <w:rPr>
                <w:sz w:val="24"/>
                <w:szCs w:val="24"/>
              </w:rPr>
              <w:t>№ п/п</w:t>
            </w:r>
          </w:p>
        </w:tc>
        <w:tc>
          <w:tcPr>
            <w:tcW w:w="2073" w:type="pct"/>
            <w:vAlign w:val="center"/>
          </w:tcPr>
          <w:p w14:paraId="3B99B352" w14:textId="77777777" w:rsidR="008276BD" w:rsidRPr="002D2A33" w:rsidRDefault="008276BD" w:rsidP="00354904">
            <w:pPr>
              <w:spacing w:line="276" w:lineRule="auto"/>
              <w:ind w:firstLine="0"/>
              <w:jc w:val="center"/>
              <w:rPr>
                <w:sz w:val="24"/>
                <w:szCs w:val="24"/>
              </w:rPr>
            </w:pPr>
            <w:r w:rsidRPr="002D2A33">
              <w:rPr>
                <w:sz w:val="24"/>
                <w:szCs w:val="24"/>
              </w:rPr>
              <w:t>Название улиц и дорог</w:t>
            </w:r>
          </w:p>
        </w:tc>
        <w:tc>
          <w:tcPr>
            <w:tcW w:w="2348" w:type="pct"/>
            <w:vAlign w:val="center"/>
          </w:tcPr>
          <w:p w14:paraId="12811A26" w14:textId="77777777" w:rsidR="008276BD" w:rsidRPr="002D2A33" w:rsidRDefault="008276BD" w:rsidP="00354904">
            <w:pPr>
              <w:spacing w:line="276" w:lineRule="auto"/>
              <w:ind w:firstLine="0"/>
              <w:jc w:val="center"/>
              <w:rPr>
                <w:sz w:val="24"/>
                <w:szCs w:val="24"/>
              </w:rPr>
            </w:pPr>
            <w:r w:rsidRPr="002D2A33">
              <w:rPr>
                <w:sz w:val="24"/>
                <w:szCs w:val="24"/>
              </w:rPr>
              <w:t>Наименование пересекаемой улицы</w:t>
            </w:r>
          </w:p>
        </w:tc>
      </w:tr>
      <w:tr w:rsidR="008276BD" w:rsidRPr="002D2A33" w14:paraId="6B119287" w14:textId="77777777" w:rsidTr="00354904">
        <w:trPr>
          <w:trHeight w:val="283"/>
        </w:trPr>
        <w:tc>
          <w:tcPr>
            <w:tcW w:w="579" w:type="pct"/>
          </w:tcPr>
          <w:p w14:paraId="6853E256" w14:textId="77777777" w:rsidR="008276BD" w:rsidRPr="002D2A33" w:rsidRDefault="008276BD" w:rsidP="00354904">
            <w:pPr>
              <w:spacing w:line="276" w:lineRule="auto"/>
              <w:ind w:firstLine="0"/>
              <w:jc w:val="center"/>
              <w:rPr>
                <w:sz w:val="24"/>
                <w:szCs w:val="24"/>
              </w:rPr>
            </w:pPr>
            <w:r w:rsidRPr="002D2A33">
              <w:rPr>
                <w:sz w:val="24"/>
                <w:szCs w:val="24"/>
              </w:rPr>
              <w:t>1</w:t>
            </w:r>
          </w:p>
        </w:tc>
        <w:tc>
          <w:tcPr>
            <w:tcW w:w="2073" w:type="pct"/>
          </w:tcPr>
          <w:p w14:paraId="751EEC35" w14:textId="77777777" w:rsidR="008276BD" w:rsidRPr="002D2A33" w:rsidRDefault="008276BD" w:rsidP="00354904">
            <w:pPr>
              <w:spacing w:line="276" w:lineRule="auto"/>
              <w:ind w:firstLine="0"/>
              <w:jc w:val="left"/>
              <w:rPr>
                <w:sz w:val="24"/>
                <w:szCs w:val="24"/>
              </w:rPr>
            </w:pPr>
            <w:r w:rsidRPr="002D2A33">
              <w:rPr>
                <w:sz w:val="24"/>
                <w:szCs w:val="24"/>
              </w:rPr>
              <w:t>Таежная</w:t>
            </w:r>
          </w:p>
        </w:tc>
        <w:tc>
          <w:tcPr>
            <w:tcW w:w="2348" w:type="pct"/>
            <w:vMerge w:val="restart"/>
            <w:vAlign w:val="center"/>
          </w:tcPr>
          <w:p w14:paraId="3E58ADD5" w14:textId="77777777" w:rsidR="008276BD" w:rsidRPr="002D2A33" w:rsidRDefault="008276BD" w:rsidP="00354904">
            <w:pPr>
              <w:spacing w:line="276" w:lineRule="auto"/>
              <w:ind w:firstLine="0"/>
              <w:jc w:val="left"/>
              <w:rPr>
                <w:sz w:val="24"/>
                <w:szCs w:val="24"/>
              </w:rPr>
            </w:pPr>
            <w:r w:rsidRPr="002D2A33">
              <w:rPr>
                <w:sz w:val="24"/>
                <w:szCs w:val="24"/>
              </w:rPr>
              <w:t>Гастеэлло</w:t>
            </w:r>
          </w:p>
        </w:tc>
      </w:tr>
      <w:tr w:rsidR="008276BD" w:rsidRPr="002D2A33" w14:paraId="15E898A3" w14:textId="77777777" w:rsidTr="00354904">
        <w:trPr>
          <w:trHeight w:val="283"/>
        </w:trPr>
        <w:tc>
          <w:tcPr>
            <w:tcW w:w="579" w:type="pct"/>
          </w:tcPr>
          <w:p w14:paraId="1C2F3031" w14:textId="77777777" w:rsidR="008276BD" w:rsidRPr="002D2A33" w:rsidRDefault="008276BD" w:rsidP="00354904">
            <w:pPr>
              <w:spacing w:line="276" w:lineRule="auto"/>
              <w:ind w:firstLine="0"/>
              <w:jc w:val="center"/>
              <w:rPr>
                <w:sz w:val="24"/>
                <w:szCs w:val="24"/>
              </w:rPr>
            </w:pPr>
            <w:r w:rsidRPr="002D2A33">
              <w:rPr>
                <w:sz w:val="24"/>
                <w:szCs w:val="24"/>
              </w:rPr>
              <w:t>2</w:t>
            </w:r>
          </w:p>
        </w:tc>
        <w:tc>
          <w:tcPr>
            <w:tcW w:w="2073" w:type="pct"/>
          </w:tcPr>
          <w:p w14:paraId="5958980C" w14:textId="77777777" w:rsidR="008276BD" w:rsidRPr="002D2A33" w:rsidRDefault="008276BD" w:rsidP="00354904">
            <w:pPr>
              <w:spacing w:line="276" w:lineRule="auto"/>
              <w:ind w:firstLine="0"/>
              <w:jc w:val="left"/>
              <w:rPr>
                <w:sz w:val="24"/>
                <w:szCs w:val="24"/>
              </w:rPr>
            </w:pPr>
            <w:r w:rsidRPr="002D2A33">
              <w:rPr>
                <w:sz w:val="24"/>
                <w:szCs w:val="24"/>
              </w:rPr>
              <w:t>Калинина</w:t>
            </w:r>
          </w:p>
        </w:tc>
        <w:tc>
          <w:tcPr>
            <w:tcW w:w="2348" w:type="pct"/>
            <w:vMerge/>
            <w:vAlign w:val="center"/>
          </w:tcPr>
          <w:p w14:paraId="36CDF2CE" w14:textId="77777777" w:rsidR="008276BD" w:rsidRPr="002D2A33" w:rsidRDefault="008276BD" w:rsidP="00354904">
            <w:pPr>
              <w:spacing w:line="276" w:lineRule="auto"/>
              <w:ind w:firstLine="0"/>
              <w:jc w:val="left"/>
              <w:rPr>
                <w:sz w:val="24"/>
                <w:szCs w:val="24"/>
              </w:rPr>
            </w:pPr>
          </w:p>
        </w:tc>
      </w:tr>
      <w:tr w:rsidR="008276BD" w:rsidRPr="002D2A33" w14:paraId="08A3FD7F" w14:textId="77777777" w:rsidTr="00354904">
        <w:trPr>
          <w:trHeight w:val="283"/>
        </w:trPr>
        <w:tc>
          <w:tcPr>
            <w:tcW w:w="579" w:type="pct"/>
          </w:tcPr>
          <w:p w14:paraId="173469DA" w14:textId="77777777" w:rsidR="008276BD" w:rsidRPr="002D2A33" w:rsidRDefault="008276BD" w:rsidP="00354904">
            <w:pPr>
              <w:spacing w:line="276" w:lineRule="auto"/>
              <w:ind w:firstLine="0"/>
              <w:jc w:val="center"/>
              <w:rPr>
                <w:sz w:val="24"/>
                <w:szCs w:val="24"/>
              </w:rPr>
            </w:pPr>
            <w:r w:rsidRPr="002D2A33">
              <w:rPr>
                <w:sz w:val="24"/>
                <w:szCs w:val="24"/>
              </w:rPr>
              <w:t>3</w:t>
            </w:r>
          </w:p>
        </w:tc>
        <w:tc>
          <w:tcPr>
            <w:tcW w:w="2073" w:type="pct"/>
          </w:tcPr>
          <w:p w14:paraId="50CD925B" w14:textId="77777777" w:rsidR="008276BD" w:rsidRPr="002D2A33" w:rsidRDefault="008276BD" w:rsidP="00354904">
            <w:pPr>
              <w:spacing w:line="276" w:lineRule="auto"/>
              <w:ind w:firstLine="0"/>
              <w:jc w:val="left"/>
              <w:rPr>
                <w:sz w:val="24"/>
                <w:szCs w:val="24"/>
              </w:rPr>
            </w:pPr>
            <w:r w:rsidRPr="002D2A33">
              <w:rPr>
                <w:sz w:val="24"/>
                <w:szCs w:val="24"/>
              </w:rPr>
              <w:t>Титова</w:t>
            </w:r>
          </w:p>
        </w:tc>
        <w:tc>
          <w:tcPr>
            <w:tcW w:w="2348" w:type="pct"/>
            <w:vMerge/>
            <w:vAlign w:val="center"/>
          </w:tcPr>
          <w:p w14:paraId="797495CE" w14:textId="77777777" w:rsidR="008276BD" w:rsidRPr="002D2A33" w:rsidRDefault="008276BD" w:rsidP="00354904">
            <w:pPr>
              <w:spacing w:line="276" w:lineRule="auto"/>
              <w:ind w:firstLine="0"/>
              <w:jc w:val="left"/>
              <w:rPr>
                <w:sz w:val="24"/>
                <w:szCs w:val="24"/>
              </w:rPr>
            </w:pPr>
          </w:p>
        </w:tc>
      </w:tr>
      <w:tr w:rsidR="008276BD" w:rsidRPr="002D2A33" w14:paraId="426C1285" w14:textId="77777777" w:rsidTr="00354904">
        <w:trPr>
          <w:trHeight w:val="283"/>
        </w:trPr>
        <w:tc>
          <w:tcPr>
            <w:tcW w:w="579" w:type="pct"/>
          </w:tcPr>
          <w:p w14:paraId="164095C8" w14:textId="77777777" w:rsidR="008276BD" w:rsidRPr="002D2A33" w:rsidRDefault="008276BD" w:rsidP="00354904">
            <w:pPr>
              <w:spacing w:line="276" w:lineRule="auto"/>
              <w:ind w:firstLine="0"/>
              <w:jc w:val="center"/>
              <w:rPr>
                <w:sz w:val="24"/>
                <w:szCs w:val="24"/>
              </w:rPr>
            </w:pPr>
            <w:r w:rsidRPr="002D2A33">
              <w:rPr>
                <w:sz w:val="24"/>
                <w:szCs w:val="24"/>
              </w:rPr>
              <w:t>4</w:t>
            </w:r>
          </w:p>
        </w:tc>
        <w:tc>
          <w:tcPr>
            <w:tcW w:w="2073" w:type="pct"/>
          </w:tcPr>
          <w:p w14:paraId="46BEC650" w14:textId="77777777" w:rsidR="008276BD" w:rsidRPr="002D2A33" w:rsidRDefault="008276BD" w:rsidP="00354904">
            <w:pPr>
              <w:tabs>
                <w:tab w:val="left" w:pos="921"/>
              </w:tabs>
              <w:spacing w:line="276" w:lineRule="auto"/>
              <w:ind w:firstLine="0"/>
              <w:jc w:val="left"/>
              <w:rPr>
                <w:sz w:val="24"/>
                <w:szCs w:val="24"/>
              </w:rPr>
            </w:pPr>
            <w:r w:rsidRPr="002D2A33">
              <w:rPr>
                <w:sz w:val="24"/>
                <w:szCs w:val="24"/>
              </w:rPr>
              <w:t>Мира</w:t>
            </w:r>
          </w:p>
        </w:tc>
        <w:tc>
          <w:tcPr>
            <w:tcW w:w="2348" w:type="pct"/>
            <w:vAlign w:val="center"/>
          </w:tcPr>
          <w:p w14:paraId="1FCACECB" w14:textId="77777777" w:rsidR="008276BD" w:rsidRPr="002D2A33" w:rsidRDefault="008276BD" w:rsidP="00354904">
            <w:pPr>
              <w:spacing w:line="276" w:lineRule="auto"/>
              <w:ind w:firstLine="0"/>
              <w:jc w:val="left"/>
              <w:rPr>
                <w:sz w:val="24"/>
                <w:szCs w:val="24"/>
              </w:rPr>
            </w:pPr>
            <w:r w:rsidRPr="002D2A33">
              <w:rPr>
                <w:sz w:val="24"/>
                <w:szCs w:val="24"/>
              </w:rPr>
              <w:t>Кольцевая</w:t>
            </w:r>
          </w:p>
        </w:tc>
      </w:tr>
      <w:tr w:rsidR="008276BD" w:rsidRPr="002D2A33" w14:paraId="056A6284" w14:textId="77777777" w:rsidTr="00354904">
        <w:trPr>
          <w:trHeight w:val="283"/>
        </w:trPr>
        <w:tc>
          <w:tcPr>
            <w:tcW w:w="579" w:type="pct"/>
          </w:tcPr>
          <w:p w14:paraId="470F4AD0" w14:textId="77777777" w:rsidR="008276BD" w:rsidRPr="002D2A33" w:rsidRDefault="008276BD" w:rsidP="00354904">
            <w:pPr>
              <w:spacing w:line="276" w:lineRule="auto"/>
              <w:ind w:firstLine="0"/>
              <w:jc w:val="center"/>
              <w:rPr>
                <w:sz w:val="24"/>
                <w:szCs w:val="24"/>
              </w:rPr>
            </w:pPr>
            <w:r w:rsidRPr="002D2A33">
              <w:rPr>
                <w:sz w:val="24"/>
                <w:szCs w:val="24"/>
              </w:rPr>
              <w:t>5</w:t>
            </w:r>
          </w:p>
        </w:tc>
        <w:tc>
          <w:tcPr>
            <w:tcW w:w="2073" w:type="pct"/>
          </w:tcPr>
          <w:p w14:paraId="30B5E6E1" w14:textId="77777777" w:rsidR="008276BD" w:rsidRPr="002D2A33" w:rsidRDefault="008276BD" w:rsidP="00354904">
            <w:pPr>
              <w:spacing w:line="276" w:lineRule="auto"/>
              <w:ind w:firstLine="0"/>
              <w:jc w:val="left"/>
              <w:rPr>
                <w:sz w:val="24"/>
                <w:szCs w:val="24"/>
              </w:rPr>
            </w:pPr>
            <w:r w:rsidRPr="002D2A33">
              <w:rPr>
                <w:sz w:val="24"/>
                <w:szCs w:val="24"/>
              </w:rPr>
              <w:t>Багратиона</w:t>
            </w:r>
          </w:p>
        </w:tc>
        <w:tc>
          <w:tcPr>
            <w:tcW w:w="2348" w:type="pct"/>
            <w:vMerge w:val="restart"/>
            <w:vAlign w:val="center"/>
          </w:tcPr>
          <w:p w14:paraId="4D670CFF" w14:textId="77777777" w:rsidR="008276BD" w:rsidRPr="002D2A33" w:rsidRDefault="008276BD" w:rsidP="00354904">
            <w:pPr>
              <w:spacing w:line="276" w:lineRule="auto"/>
              <w:ind w:firstLine="0"/>
              <w:jc w:val="left"/>
              <w:rPr>
                <w:sz w:val="24"/>
                <w:szCs w:val="24"/>
              </w:rPr>
            </w:pPr>
            <w:r w:rsidRPr="002D2A33">
              <w:rPr>
                <w:sz w:val="24"/>
                <w:szCs w:val="24"/>
              </w:rPr>
              <w:t>Южная</w:t>
            </w:r>
          </w:p>
        </w:tc>
      </w:tr>
      <w:tr w:rsidR="008276BD" w:rsidRPr="002D2A33" w14:paraId="288C103A" w14:textId="77777777" w:rsidTr="00354904">
        <w:trPr>
          <w:trHeight w:val="283"/>
        </w:trPr>
        <w:tc>
          <w:tcPr>
            <w:tcW w:w="579" w:type="pct"/>
          </w:tcPr>
          <w:p w14:paraId="5D520731" w14:textId="77777777" w:rsidR="008276BD" w:rsidRPr="002D2A33" w:rsidRDefault="008276BD" w:rsidP="00354904">
            <w:pPr>
              <w:spacing w:line="276" w:lineRule="auto"/>
              <w:ind w:firstLine="0"/>
              <w:jc w:val="center"/>
              <w:rPr>
                <w:sz w:val="24"/>
                <w:szCs w:val="24"/>
              </w:rPr>
            </w:pPr>
            <w:r w:rsidRPr="002D2A33">
              <w:rPr>
                <w:sz w:val="24"/>
                <w:szCs w:val="24"/>
              </w:rPr>
              <w:t>6</w:t>
            </w:r>
          </w:p>
        </w:tc>
        <w:tc>
          <w:tcPr>
            <w:tcW w:w="2073" w:type="pct"/>
          </w:tcPr>
          <w:p w14:paraId="2EEAC735" w14:textId="77777777" w:rsidR="008276BD" w:rsidRPr="002D2A33" w:rsidRDefault="008276BD" w:rsidP="00354904">
            <w:pPr>
              <w:spacing w:line="276" w:lineRule="auto"/>
              <w:ind w:firstLine="7"/>
              <w:jc w:val="left"/>
              <w:rPr>
                <w:sz w:val="24"/>
                <w:szCs w:val="24"/>
              </w:rPr>
            </w:pPr>
            <w:r w:rsidRPr="002D2A33">
              <w:rPr>
                <w:sz w:val="24"/>
                <w:szCs w:val="24"/>
              </w:rPr>
              <w:t>Дзержинского</w:t>
            </w:r>
          </w:p>
        </w:tc>
        <w:tc>
          <w:tcPr>
            <w:tcW w:w="2348" w:type="pct"/>
            <w:vMerge/>
            <w:vAlign w:val="center"/>
          </w:tcPr>
          <w:p w14:paraId="7FE8FF03" w14:textId="77777777" w:rsidR="008276BD" w:rsidRPr="002D2A33" w:rsidRDefault="008276BD" w:rsidP="00354904">
            <w:pPr>
              <w:spacing w:line="276" w:lineRule="auto"/>
              <w:ind w:firstLine="0"/>
              <w:jc w:val="left"/>
              <w:rPr>
                <w:sz w:val="24"/>
                <w:szCs w:val="24"/>
              </w:rPr>
            </w:pPr>
          </w:p>
        </w:tc>
      </w:tr>
      <w:tr w:rsidR="008276BD" w:rsidRPr="002D2A33" w14:paraId="7C3F2A71" w14:textId="77777777" w:rsidTr="00354904">
        <w:trPr>
          <w:trHeight w:val="283"/>
        </w:trPr>
        <w:tc>
          <w:tcPr>
            <w:tcW w:w="579" w:type="pct"/>
          </w:tcPr>
          <w:p w14:paraId="2057378C" w14:textId="77777777" w:rsidR="008276BD" w:rsidRPr="002D2A33" w:rsidRDefault="008276BD" w:rsidP="00354904">
            <w:pPr>
              <w:spacing w:line="276" w:lineRule="auto"/>
              <w:ind w:firstLine="0"/>
              <w:jc w:val="center"/>
              <w:rPr>
                <w:sz w:val="24"/>
                <w:szCs w:val="24"/>
              </w:rPr>
            </w:pPr>
            <w:r w:rsidRPr="002D2A33">
              <w:rPr>
                <w:sz w:val="24"/>
                <w:szCs w:val="24"/>
              </w:rPr>
              <w:t>7</w:t>
            </w:r>
          </w:p>
        </w:tc>
        <w:tc>
          <w:tcPr>
            <w:tcW w:w="2073" w:type="pct"/>
          </w:tcPr>
          <w:p w14:paraId="4CFAAB5C" w14:textId="77777777" w:rsidR="008276BD" w:rsidRPr="002D2A33" w:rsidRDefault="008276BD" w:rsidP="00354904">
            <w:pPr>
              <w:spacing w:line="276" w:lineRule="auto"/>
              <w:ind w:firstLine="7"/>
              <w:jc w:val="left"/>
              <w:rPr>
                <w:sz w:val="24"/>
                <w:szCs w:val="24"/>
              </w:rPr>
            </w:pPr>
            <w:r w:rsidRPr="002D2A33">
              <w:rPr>
                <w:sz w:val="24"/>
                <w:szCs w:val="24"/>
              </w:rPr>
              <w:t>Пихтовая</w:t>
            </w:r>
          </w:p>
        </w:tc>
        <w:tc>
          <w:tcPr>
            <w:tcW w:w="2348" w:type="pct"/>
            <w:vMerge/>
            <w:vAlign w:val="center"/>
          </w:tcPr>
          <w:p w14:paraId="478CB66C" w14:textId="77777777" w:rsidR="008276BD" w:rsidRPr="002D2A33" w:rsidRDefault="008276BD" w:rsidP="00354904">
            <w:pPr>
              <w:spacing w:line="276" w:lineRule="auto"/>
              <w:ind w:firstLine="0"/>
              <w:jc w:val="left"/>
              <w:rPr>
                <w:sz w:val="24"/>
                <w:szCs w:val="24"/>
              </w:rPr>
            </w:pPr>
          </w:p>
        </w:tc>
      </w:tr>
      <w:tr w:rsidR="008276BD" w:rsidRPr="002D2A33" w14:paraId="45081FDB" w14:textId="77777777" w:rsidTr="00354904">
        <w:trPr>
          <w:trHeight w:val="283"/>
        </w:trPr>
        <w:tc>
          <w:tcPr>
            <w:tcW w:w="579" w:type="pct"/>
          </w:tcPr>
          <w:p w14:paraId="1E4C2FC2" w14:textId="77777777" w:rsidR="008276BD" w:rsidRPr="002D2A33" w:rsidRDefault="008276BD" w:rsidP="00354904">
            <w:pPr>
              <w:spacing w:line="276" w:lineRule="auto"/>
              <w:ind w:firstLine="0"/>
              <w:jc w:val="center"/>
              <w:rPr>
                <w:sz w:val="24"/>
                <w:szCs w:val="24"/>
              </w:rPr>
            </w:pPr>
            <w:r w:rsidRPr="002D2A33">
              <w:rPr>
                <w:sz w:val="24"/>
                <w:szCs w:val="24"/>
              </w:rPr>
              <w:t>8</w:t>
            </w:r>
          </w:p>
        </w:tc>
        <w:tc>
          <w:tcPr>
            <w:tcW w:w="2073" w:type="pct"/>
          </w:tcPr>
          <w:p w14:paraId="6BD0DEF2" w14:textId="77777777" w:rsidR="008276BD" w:rsidRPr="002D2A33" w:rsidRDefault="008276BD" w:rsidP="00354904">
            <w:pPr>
              <w:tabs>
                <w:tab w:val="left" w:pos="1038"/>
              </w:tabs>
              <w:spacing w:line="276" w:lineRule="auto"/>
              <w:ind w:firstLine="7"/>
              <w:jc w:val="left"/>
              <w:rPr>
                <w:sz w:val="24"/>
                <w:szCs w:val="24"/>
              </w:rPr>
            </w:pPr>
            <w:r w:rsidRPr="002D2A33">
              <w:rPr>
                <w:sz w:val="24"/>
                <w:szCs w:val="24"/>
              </w:rPr>
              <w:t>Студенческая</w:t>
            </w:r>
          </w:p>
        </w:tc>
        <w:tc>
          <w:tcPr>
            <w:tcW w:w="2348" w:type="pct"/>
            <w:vMerge/>
            <w:vAlign w:val="center"/>
          </w:tcPr>
          <w:p w14:paraId="4705CFF7" w14:textId="77777777" w:rsidR="008276BD" w:rsidRPr="002D2A33" w:rsidRDefault="008276BD" w:rsidP="00354904">
            <w:pPr>
              <w:spacing w:line="276" w:lineRule="auto"/>
              <w:ind w:firstLine="0"/>
              <w:jc w:val="left"/>
              <w:rPr>
                <w:sz w:val="24"/>
                <w:szCs w:val="24"/>
              </w:rPr>
            </w:pPr>
          </w:p>
        </w:tc>
      </w:tr>
      <w:tr w:rsidR="008276BD" w:rsidRPr="002D2A33" w14:paraId="0E00332C" w14:textId="77777777" w:rsidTr="00354904">
        <w:trPr>
          <w:trHeight w:val="283"/>
        </w:trPr>
        <w:tc>
          <w:tcPr>
            <w:tcW w:w="579" w:type="pct"/>
          </w:tcPr>
          <w:p w14:paraId="63BAE854" w14:textId="77777777" w:rsidR="008276BD" w:rsidRPr="002D2A33" w:rsidRDefault="008276BD" w:rsidP="00354904">
            <w:pPr>
              <w:spacing w:line="276" w:lineRule="auto"/>
              <w:ind w:firstLine="0"/>
              <w:jc w:val="center"/>
              <w:rPr>
                <w:sz w:val="24"/>
                <w:szCs w:val="24"/>
              </w:rPr>
            </w:pPr>
            <w:r w:rsidRPr="002D2A33">
              <w:rPr>
                <w:sz w:val="24"/>
                <w:szCs w:val="24"/>
              </w:rPr>
              <w:t>9</w:t>
            </w:r>
          </w:p>
        </w:tc>
        <w:tc>
          <w:tcPr>
            <w:tcW w:w="2073" w:type="pct"/>
          </w:tcPr>
          <w:p w14:paraId="146FBB34" w14:textId="77777777" w:rsidR="008276BD" w:rsidRPr="002D2A33" w:rsidRDefault="008276BD" w:rsidP="00354904">
            <w:pPr>
              <w:spacing w:line="276" w:lineRule="auto"/>
              <w:ind w:firstLine="7"/>
              <w:jc w:val="left"/>
              <w:rPr>
                <w:sz w:val="24"/>
                <w:szCs w:val="24"/>
              </w:rPr>
            </w:pPr>
            <w:r w:rsidRPr="002D2A33">
              <w:rPr>
                <w:sz w:val="24"/>
                <w:szCs w:val="24"/>
              </w:rPr>
              <w:t>Молодежная</w:t>
            </w:r>
          </w:p>
        </w:tc>
        <w:tc>
          <w:tcPr>
            <w:tcW w:w="2348" w:type="pct"/>
            <w:vMerge/>
            <w:vAlign w:val="center"/>
          </w:tcPr>
          <w:p w14:paraId="1D6D87D2" w14:textId="77777777" w:rsidR="008276BD" w:rsidRPr="002D2A33" w:rsidRDefault="008276BD" w:rsidP="00354904">
            <w:pPr>
              <w:spacing w:line="276" w:lineRule="auto"/>
              <w:ind w:firstLine="0"/>
              <w:jc w:val="left"/>
              <w:rPr>
                <w:sz w:val="24"/>
                <w:szCs w:val="24"/>
              </w:rPr>
            </w:pPr>
          </w:p>
        </w:tc>
      </w:tr>
      <w:tr w:rsidR="008276BD" w:rsidRPr="002D2A33" w14:paraId="00E17F01" w14:textId="77777777" w:rsidTr="00354904">
        <w:trPr>
          <w:trHeight w:val="283"/>
        </w:trPr>
        <w:tc>
          <w:tcPr>
            <w:tcW w:w="579" w:type="pct"/>
          </w:tcPr>
          <w:p w14:paraId="38B7D515" w14:textId="77777777" w:rsidR="008276BD" w:rsidRPr="002D2A33" w:rsidRDefault="008276BD" w:rsidP="00354904">
            <w:pPr>
              <w:spacing w:line="276" w:lineRule="auto"/>
              <w:ind w:firstLine="0"/>
              <w:jc w:val="center"/>
              <w:rPr>
                <w:sz w:val="24"/>
                <w:szCs w:val="24"/>
              </w:rPr>
            </w:pPr>
            <w:r w:rsidRPr="002D2A33">
              <w:rPr>
                <w:sz w:val="24"/>
                <w:szCs w:val="24"/>
              </w:rPr>
              <w:t>10</w:t>
            </w:r>
          </w:p>
        </w:tc>
        <w:tc>
          <w:tcPr>
            <w:tcW w:w="2073" w:type="pct"/>
          </w:tcPr>
          <w:p w14:paraId="7F766602" w14:textId="77777777" w:rsidR="008276BD" w:rsidRPr="002D2A33" w:rsidRDefault="008276BD" w:rsidP="00354904">
            <w:pPr>
              <w:spacing w:line="276" w:lineRule="auto"/>
              <w:ind w:firstLine="7"/>
              <w:jc w:val="left"/>
              <w:rPr>
                <w:sz w:val="24"/>
                <w:szCs w:val="24"/>
              </w:rPr>
            </w:pPr>
            <w:r w:rsidRPr="002D2A33">
              <w:rPr>
                <w:sz w:val="24"/>
                <w:szCs w:val="24"/>
              </w:rPr>
              <w:t>Кондинская</w:t>
            </w:r>
          </w:p>
        </w:tc>
        <w:tc>
          <w:tcPr>
            <w:tcW w:w="2348" w:type="pct"/>
            <w:vMerge w:val="restart"/>
            <w:vAlign w:val="center"/>
          </w:tcPr>
          <w:p w14:paraId="7C3463B1" w14:textId="77777777" w:rsidR="008276BD" w:rsidRPr="002D2A33" w:rsidRDefault="008276BD" w:rsidP="00354904">
            <w:pPr>
              <w:spacing w:line="276" w:lineRule="auto"/>
              <w:ind w:firstLine="0"/>
              <w:jc w:val="left"/>
              <w:rPr>
                <w:sz w:val="24"/>
                <w:szCs w:val="24"/>
              </w:rPr>
            </w:pPr>
            <w:r w:rsidRPr="002D2A33">
              <w:rPr>
                <w:sz w:val="24"/>
                <w:szCs w:val="24"/>
              </w:rPr>
              <w:t>Вавилова</w:t>
            </w:r>
          </w:p>
        </w:tc>
      </w:tr>
      <w:tr w:rsidR="008276BD" w:rsidRPr="002D2A33" w14:paraId="241F9BD0" w14:textId="77777777" w:rsidTr="00354904">
        <w:trPr>
          <w:trHeight w:val="283"/>
        </w:trPr>
        <w:tc>
          <w:tcPr>
            <w:tcW w:w="579" w:type="pct"/>
          </w:tcPr>
          <w:p w14:paraId="65D20D06" w14:textId="77777777" w:rsidR="008276BD" w:rsidRPr="002D2A33" w:rsidRDefault="008276BD" w:rsidP="00354904">
            <w:pPr>
              <w:spacing w:line="276" w:lineRule="auto"/>
              <w:ind w:firstLine="0"/>
              <w:jc w:val="center"/>
              <w:rPr>
                <w:sz w:val="24"/>
                <w:szCs w:val="24"/>
              </w:rPr>
            </w:pPr>
            <w:r w:rsidRPr="002D2A33">
              <w:rPr>
                <w:sz w:val="24"/>
                <w:szCs w:val="24"/>
              </w:rPr>
              <w:t>11</w:t>
            </w:r>
          </w:p>
        </w:tc>
        <w:tc>
          <w:tcPr>
            <w:tcW w:w="2073" w:type="pct"/>
          </w:tcPr>
          <w:p w14:paraId="464A79D8" w14:textId="77777777" w:rsidR="008276BD" w:rsidRPr="002D2A33" w:rsidRDefault="008276BD" w:rsidP="00354904">
            <w:pPr>
              <w:spacing w:line="276" w:lineRule="auto"/>
              <w:ind w:firstLine="7"/>
              <w:jc w:val="left"/>
              <w:rPr>
                <w:sz w:val="24"/>
                <w:szCs w:val="24"/>
              </w:rPr>
            </w:pPr>
            <w:r w:rsidRPr="002D2A33">
              <w:rPr>
                <w:sz w:val="24"/>
                <w:szCs w:val="24"/>
              </w:rPr>
              <w:t>Уральская</w:t>
            </w:r>
          </w:p>
        </w:tc>
        <w:tc>
          <w:tcPr>
            <w:tcW w:w="2348" w:type="pct"/>
            <w:vMerge/>
            <w:vAlign w:val="center"/>
          </w:tcPr>
          <w:p w14:paraId="32313088" w14:textId="77777777" w:rsidR="008276BD" w:rsidRPr="002D2A33" w:rsidRDefault="008276BD" w:rsidP="00354904">
            <w:pPr>
              <w:spacing w:line="276" w:lineRule="auto"/>
              <w:ind w:firstLine="0"/>
              <w:jc w:val="left"/>
              <w:rPr>
                <w:sz w:val="24"/>
                <w:szCs w:val="24"/>
              </w:rPr>
            </w:pPr>
          </w:p>
        </w:tc>
      </w:tr>
      <w:tr w:rsidR="008276BD" w:rsidRPr="002D2A33" w14:paraId="760B07FC" w14:textId="77777777" w:rsidTr="00354904">
        <w:trPr>
          <w:trHeight w:val="283"/>
        </w:trPr>
        <w:tc>
          <w:tcPr>
            <w:tcW w:w="579" w:type="pct"/>
          </w:tcPr>
          <w:p w14:paraId="6BA93C33" w14:textId="77777777" w:rsidR="008276BD" w:rsidRPr="002D2A33" w:rsidRDefault="008276BD" w:rsidP="00354904">
            <w:pPr>
              <w:spacing w:line="276" w:lineRule="auto"/>
              <w:ind w:firstLine="0"/>
              <w:jc w:val="center"/>
              <w:rPr>
                <w:sz w:val="24"/>
                <w:szCs w:val="24"/>
              </w:rPr>
            </w:pPr>
            <w:r w:rsidRPr="002D2A33">
              <w:rPr>
                <w:sz w:val="24"/>
                <w:szCs w:val="24"/>
              </w:rPr>
              <w:lastRenderedPageBreak/>
              <w:t>12</w:t>
            </w:r>
          </w:p>
        </w:tc>
        <w:tc>
          <w:tcPr>
            <w:tcW w:w="2073" w:type="pct"/>
          </w:tcPr>
          <w:p w14:paraId="56774EDC" w14:textId="77777777" w:rsidR="008276BD" w:rsidRPr="002D2A33" w:rsidRDefault="008276BD" w:rsidP="00354904">
            <w:pPr>
              <w:spacing w:line="276" w:lineRule="auto"/>
              <w:ind w:firstLine="7"/>
              <w:jc w:val="left"/>
              <w:rPr>
                <w:sz w:val="24"/>
                <w:szCs w:val="24"/>
              </w:rPr>
            </w:pPr>
            <w:r w:rsidRPr="002D2A33">
              <w:rPr>
                <w:sz w:val="24"/>
                <w:szCs w:val="24"/>
              </w:rPr>
              <w:t>Звездная</w:t>
            </w:r>
          </w:p>
        </w:tc>
        <w:tc>
          <w:tcPr>
            <w:tcW w:w="2348" w:type="pct"/>
            <w:vMerge/>
            <w:vAlign w:val="center"/>
          </w:tcPr>
          <w:p w14:paraId="3A194223" w14:textId="77777777" w:rsidR="008276BD" w:rsidRPr="002D2A33" w:rsidRDefault="008276BD" w:rsidP="00354904">
            <w:pPr>
              <w:spacing w:line="276" w:lineRule="auto"/>
              <w:ind w:firstLine="0"/>
              <w:jc w:val="left"/>
              <w:rPr>
                <w:sz w:val="24"/>
                <w:szCs w:val="24"/>
              </w:rPr>
            </w:pPr>
          </w:p>
        </w:tc>
      </w:tr>
      <w:tr w:rsidR="008276BD" w:rsidRPr="002D2A33" w14:paraId="2445617E" w14:textId="77777777" w:rsidTr="00354904">
        <w:trPr>
          <w:trHeight w:val="283"/>
        </w:trPr>
        <w:tc>
          <w:tcPr>
            <w:tcW w:w="579" w:type="pct"/>
          </w:tcPr>
          <w:p w14:paraId="203E557F" w14:textId="77777777" w:rsidR="008276BD" w:rsidRPr="002D2A33" w:rsidRDefault="008276BD" w:rsidP="00354904">
            <w:pPr>
              <w:spacing w:line="276" w:lineRule="auto"/>
              <w:ind w:firstLine="0"/>
              <w:jc w:val="center"/>
              <w:rPr>
                <w:sz w:val="24"/>
                <w:szCs w:val="24"/>
              </w:rPr>
            </w:pPr>
            <w:r w:rsidRPr="002D2A33">
              <w:rPr>
                <w:sz w:val="24"/>
                <w:szCs w:val="24"/>
              </w:rPr>
              <w:t>13</w:t>
            </w:r>
          </w:p>
        </w:tc>
        <w:tc>
          <w:tcPr>
            <w:tcW w:w="2073" w:type="pct"/>
          </w:tcPr>
          <w:p w14:paraId="1262A1DC" w14:textId="77777777" w:rsidR="008276BD" w:rsidRPr="002D2A33" w:rsidRDefault="008276BD" w:rsidP="00354904">
            <w:pPr>
              <w:spacing w:line="276" w:lineRule="auto"/>
              <w:ind w:firstLine="7"/>
              <w:jc w:val="left"/>
              <w:rPr>
                <w:sz w:val="24"/>
                <w:szCs w:val="24"/>
              </w:rPr>
            </w:pPr>
            <w:r w:rsidRPr="002D2A33">
              <w:rPr>
                <w:sz w:val="24"/>
                <w:szCs w:val="24"/>
              </w:rPr>
              <w:t>Сибирский бульвар</w:t>
            </w:r>
          </w:p>
        </w:tc>
        <w:tc>
          <w:tcPr>
            <w:tcW w:w="2348" w:type="pct"/>
            <w:vMerge/>
            <w:vAlign w:val="center"/>
          </w:tcPr>
          <w:p w14:paraId="6CE83BA7" w14:textId="77777777" w:rsidR="008276BD" w:rsidRPr="002D2A33" w:rsidRDefault="008276BD" w:rsidP="00354904">
            <w:pPr>
              <w:spacing w:line="276" w:lineRule="auto"/>
              <w:ind w:firstLine="0"/>
              <w:jc w:val="left"/>
              <w:rPr>
                <w:sz w:val="24"/>
                <w:szCs w:val="24"/>
              </w:rPr>
            </w:pPr>
          </w:p>
        </w:tc>
      </w:tr>
      <w:tr w:rsidR="008276BD" w:rsidRPr="002D2A33" w14:paraId="3B3DBE98" w14:textId="77777777" w:rsidTr="00354904">
        <w:trPr>
          <w:trHeight w:val="283"/>
        </w:trPr>
        <w:tc>
          <w:tcPr>
            <w:tcW w:w="579" w:type="pct"/>
          </w:tcPr>
          <w:p w14:paraId="14B9E0F0" w14:textId="77777777" w:rsidR="008276BD" w:rsidRPr="002D2A33" w:rsidRDefault="008276BD" w:rsidP="00354904">
            <w:pPr>
              <w:spacing w:line="276" w:lineRule="auto"/>
              <w:ind w:firstLine="0"/>
              <w:jc w:val="center"/>
              <w:rPr>
                <w:sz w:val="24"/>
                <w:szCs w:val="24"/>
              </w:rPr>
            </w:pPr>
            <w:r w:rsidRPr="002D2A33">
              <w:rPr>
                <w:sz w:val="24"/>
                <w:szCs w:val="24"/>
              </w:rPr>
              <w:t>14</w:t>
            </w:r>
          </w:p>
        </w:tc>
        <w:tc>
          <w:tcPr>
            <w:tcW w:w="2073" w:type="pct"/>
          </w:tcPr>
          <w:p w14:paraId="39F71993" w14:textId="77777777" w:rsidR="008276BD" w:rsidRPr="002D2A33" w:rsidRDefault="008276BD" w:rsidP="00354904">
            <w:pPr>
              <w:spacing w:line="276" w:lineRule="auto"/>
              <w:ind w:firstLine="7"/>
              <w:jc w:val="left"/>
              <w:rPr>
                <w:sz w:val="24"/>
                <w:szCs w:val="24"/>
              </w:rPr>
            </w:pPr>
            <w:r w:rsidRPr="002D2A33">
              <w:rPr>
                <w:sz w:val="24"/>
                <w:szCs w:val="24"/>
              </w:rPr>
              <w:t>Московская</w:t>
            </w:r>
          </w:p>
        </w:tc>
        <w:tc>
          <w:tcPr>
            <w:tcW w:w="2348" w:type="pct"/>
            <w:vMerge/>
            <w:vAlign w:val="center"/>
          </w:tcPr>
          <w:p w14:paraId="579CF3B1" w14:textId="77777777" w:rsidR="008276BD" w:rsidRPr="002D2A33" w:rsidRDefault="008276BD" w:rsidP="00354904">
            <w:pPr>
              <w:spacing w:line="276" w:lineRule="auto"/>
              <w:ind w:firstLine="0"/>
              <w:jc w:val="left"/>
              <w:rPr>
                <w:sz w:val="24"/>
                <w:szCs w:val="24"/>
              </w:rPr>
            </w:pPr>
          </w:p>
        </w:tc>
      </w:tr>
      <w:tr w:rsidR="008276BD" w:rsidRPr="002D2A33" w14:paraId="3D109196" w14:textId="77777777" w:rsidTr="00354904">
        <w:trPr>
          <w:trHeight w:val="283"/>
        </w:trPr>
        <w:tc>
          <w:tcPr>
            <w:tcW w:w="579" w:type="pct"/>
          </w:tcPr>
          <w:p w14:paraId="4AC59945" w14:textId="77777777" w:rsidR="008276BD" w:rsidRPr="002D2A33" w:rsidRDefault="008276BD" w:rsidP="00354904">
            <w:pPr>
              <w:spacing w:line="276" w:lineRule="auto"/>
              <w:ind w:firstLine="0"/>
              <w:jc w:val="center"/>
              <w:rPr>
                <w:sz w:val="24"/>
                <w:szCs w:val="24"/>
              </w:rPr>
            </w:pPr>
            <w:r w:rsidRPr="002D2A33">
              <w:rPr>
                <w:sz w:val="24"/>
                <w:szCs w:val="24"/>
              </w:rPr>
              <w:t>15</w:t>
            </w:r>
          </w:p>
        </w:tc>
        <w:tc>
          <w:tcPr>
            <w:tcW w:w="2073" w:type="pct"/>
          </w:tcPr>
          <w:p w14:paraId="1995D3EB" w14:textId="77777777" w:rsidR="008276BD" w:rsidRPr="002D2A33" w:rsidRDefault="008276BD" w:rsidP="00354904">
            <w:pPr>
              <w:spacing w:line="276" w:lineRule="auto"/>
              <w:ind w:firstLine="7"/>
              <w:jc w:val="left"/>
              <w:rPr>
                <w:sz w:val="24"/>
                <w:szCs w:val="24"/>
              </w:rPr>
            </w:pPr>
            <w:r w:rsidRPr="002D2A33">
              <w:rPr>
                <w:sz w:val="24"/>
                <w:szCs w:val="24"/>
              </w:rPr>
              <w:t>Сахарова</w:t>
            </w:r>
          </w:p>
        </w:tc>
        <w:tc>
          <w:tcPr>
            <w:tcW w:w="2348" w:type="pct"/>
            <w:vMerge/>
            <w:vAlign w:val="center"/>
          </w:tcPr>
          <w:p w14:paraId="23EFAEC5" w14:textId="77777777" w:rsidR="008276BD" w:rsidRPr="002D2A33" w:rsidRDefault="008276BD" w:rsidP="00354904">
            <w:pPr>
              <w:spacing w:line="276" w:lineRule="auto"/>
              <w:ind w:firstLine="0"/>
              <w:jc w:val="left"/>
              <w:rPr>
                <w:sz w:val="24"/>
                <w:szCs w:val="24"/>
              </w:rPr>
            </w:pPr>
          </w:p>
        </w:tc>
      </w:tr>
      <w:tr w:rsidR="008276BD" w:rsidRPr="002D2A33" w14:paraId="75F038C8" w14:textId="77777777" w:rsidTr="00354904">
        <w:trPr>
          <w:trHeight w:val="283"/>
        </w:trPr>
        <w:tc>
          <w:tcPr>
            <w:tcW w:w="579" w:type="pct"/>
          </w:tcPr>
          <w:p w14:paraId="3FADEF0D" w14:textId="77777777" w:rsidR="008276BD" w:rsidRPr="002D2A33" w:rsidRDefault="008276BD" w:rsidP="00354904">
            <w:pPr>
              <w:spacing w:line="276" w:lineRule="auto"/>
              <w:ind w:firstLine="0"/>
              <w:jc w:val="center"/>
              <w:rPr>
                <w:sz w:val="24"/>
                <w:szCs w:val="24"/>
              </w:rPr>
            </w:pPr>
            <w:r w:rsidRPr="002D2A33">
              <w:rPr>
                <w:sz w:val="24"/>
                <w:szCs w:val="24"/>
              </w:rPr>
              <w:t>16</w:t>
            </w:r>
          </w:p>
        </w:tc>
        <w:tc>
          <w:tcPr>
            <w:tcW w:w="2073" w:type="pct"/>
          </w:tcPr>
          <w:p w14:paraId="0EB88B1C" w14:textId="77777777" w:rsidR="008276BD" w:rsidRPr="002D2A33" w:rsidRDefault="008276BD" w:rsidP="00354904">
            <w:pPr>
              <w:spacing w:line="276" w:lineRule="auto"/>
              <w:ind w:firstLine="7"/>
              <w:jc w:val="left"/>
              <w:rPr>
                <w:sz w:val="24"/>
                <w:szCs w:val="24"/>
              </w:rPr>
            </w:pPr>
            <w:r w:rsidRPr="002D2A33">
              <w:rPr>
                <w:sz w:val="24"/>
                <w:szCs w:val="24"/>
              </w:rPr>
              <w:t>Космонавтов</w:t>
            </w:r>
          </w:p>
        </w:tc>
        <w:tc>
          <w:tcPr>
            <w:tcW w:w="2348" w:type="pct"/>
            <w:vMerge/>
            <w:vAlign w:val="center"/>
          </w:tcPr>
          <w:p w14:paraId="58BD6C4A" w14:textId="77777777" w:rsidR="008276BD" w:rsidRPr="002D2A33" w:rsidRDefault="008276BD" w:rsidP="00354904">
            <w:pPr>
              <w:spacing w:line="276" w:lineRule="auto"/>
              <w:ind w:firstLine="0"/>
              <w:jc w:val="left"/>
              <w:rPr>
                <w:sz w:val="24"/>
                <w:szCs w:val="24"/>
              </w:rPr>
            </w:pPr>
          </w:p>
        </w:tc>
      </w:tr>
      <w:tr w:rsidR="008276BD" w:rsidRPr="002D2A33" w14:paraId="70751D08" w14:textId="77777777" w:rsidTr="00354904">
        <w:trPr>
          <w:trHeight w:val="283"/>
        </w:trPr>
        <w:tc>
          <w:tcPr>
            <w:tcW w:w="579" w:type="pct"/>
          </w:tcPr>
          <w:p w14:paraId="1BBF520F" w14:textId="77777777" w:rsidR="008276BD" w:rsidRPr="002D2A33" w:rsidRDefault="008276BD" w:rsidP="00354904">
            <w:pPr>
              <w:spacing w:line="276" w:lineRule="auto"/>
              <w:ind w:firstLine="0"/>
              <w:jc w:val="center"/>
              <w:rPr>
                <w:sz w:val="24"/>
                <w:szCs w:val="24"/>
              </w:rPr>
            </w:pPr>
            <w:r w:rsidRPr="002D2A33">
              <w:rPr>
                <w:sz w:val="24"/>
                <w:szCs w:val="24"/>
              </w:rPr>
              <w:t>17</w:t>
            </w:r>
          </w:p>
        </w:tc>
        <w:tc>
          <w:tcPr>
            <w:tcW w:w="2073" w:type="pct"/>
          </w:tcPr>
          <w:p w14:paraId="15BBD79A" w14:textId="77777777" w:rsidR="008276BD" w:rsidRPr="002D2A33" w:rsidRDefault="008276BD" w:rsidP="00354904">
            <w:pPr>
              <w:spacing w:line="276" w:lineRule="auto"/>
              <w:ind w:firstLine="7"/>
              <w:jc w:val="left"/>
              <w:rPr>
                <w:sz w:val="24"/>
                <w:szCs w:val="24"/>
              </w:rPr>
            </w:pPr>
            <w:r w:rsidRPr="002D2A33">
              <w:rPr>
                <w:sz w:val="24"/>
                <w:szCs w:val="24"/>
              </w:rPr>
              <w:t>Ермака</w:t>
            </w:r>
          </w:p>
        </w:tc>
        <w:tc>
          <w:tcPr>
            <w:tcW w:w="2348" w:type="pct"/>
            <w:vMerge/>
            <w:vAlign w:val="center"/>
          </w:tcPr>
          <w:p w14:paraId="624AF3BA" w14:textId="77777777" w:rsidR="008276BD" w:rsidRPr="002D2A33" w:rsidRDefault="008276BD" w:rsidP="00354904">
            <w:pPr>
              <w:spacing w:line="276" w:lineRule="auto"/>
              <w:ind w:firstLine="0"/>
              <w:jc w:val="left"/>
              <w:rPr>
                <w:sz w:val="24"/>
                <w:szCs w:val="24"/>
              </w:rPr>
            </w:pPr>
          </w:p>
        </w:tc>
      </w:tr>
      <w:tr w:rsidR="008276BD" w:rsidRPr="002D2A33" w14:paraId="00A54288" w14:textId="77777777" w:rsidTr="00354904">
        <w:trPr>
          <w:trHeight w:val="283"/>
        </w:trPr>
        <w:tc>
          <w:tcPr>
            <w:tcW w:w="579" w:type="pct"/>
            <w:shd w:val="clear" w:color="auto" w:fill="auto"/>
          </w:tcPr>
          <w:p w14:paraId="57E79C6A" w14:textId="77777777" w:rsidR="008276BD" w:rsidRPr="002D2A33" w:rsidRDefault="008276BD" w:rsidP="00354904">
            <w:pPr>
              <w:spacing w:line="276" w:lineRule="auto"/>
              <w:ind w:firstLine="0"/>
              <w:jc w:val="center"/>
              <w:rPr>
                <w:sz w:val="24"/>
                <w:szCs w:val="24"/>
              </w:rPr>
            </w:pPr>
            <w:r w:rsidRPr="002D2A33">
              <w:rPr>
                <w:sz w:val="24"/>
                <w:szCs w:val="24"/>
              </w:rPr>
              <w:t>18</w:t>
            </w:r>
          </w:p>
        </w:tc>
        <w:tc>
          <w:tcPr>
            <w:tcW w:w="2073" w:type="pct"/>
            <w:shd w:val="clear" w:color="auto" w:fill="auto"/>
          </w:tcPr>
          <w:p w14:paraId="6B68668C" w14:textId="77777777" w:rsidR="008276BD" w:rsidRPr="002D2A33" w:rsidRDefault="008276BD" w:rsidP="00354904">
            <w:pPr>
              <w:spacing w:line="276" w:lineRule="auto"/>
              <w:ind w:firstLine="7"/>
              <w:jc w:val="left"/>
              <w:rPr>
                <w:sz w:val="24"/>
                <w:szCs w:val="24"/>
              </w:rPr>
            </w:pPr>
            <w:r w:rsidRPr="002D2A33">
              <w:rPr>
                <w:sz w:val="24"/>
                <w:szCs w:val="24"/>
              </w:rPr>
              <w:t>Лесная</w:t>
            </w:r>
          </w:p>
        </w:tc>
        <w:tc>
          <w:tcPr>
            <w:tcW w:w="2348" w:type="pct"/>
            <w:vMerge/>
            <w:shd w:val="clear" w:color="auto" w:fill="auto"/>
            <w:vAlign w:val="center"/>
          </w:tcPr>
          <w:p w14:paraId="1F32F31C" w14:textId="77777777" w:rsidR="008276BD" w:rsidRPr="002D2A33" w:rsidRDefault="008276BD" w:rsidP="00354904">
            <w:pPr>
              <w:spacing w:line="276" w:lineRule="auto"/>
              <w:ind w:firstLine="0"/>
              <w:jc w:val="left"/>
              <w:rPr>
                <w:sz w:val="24"/>
                <w:szCs w:val="24"/>
              </w:rPr>
            </w:pPr>
          </w:p>
        </w:tc>
      </w:tr>
      <w:tr w:rsidR="008276BD" w:rsidRPr="002D2A33" w14:paraId="2512002F" w14:textId="77777777" w:rsidTr="00354904">
        <w:trPr>
          <w:trHeight w:val="283"/>
        </w:trPr>
        <w:tc>
          <w:tcPr>
            <w:tcW w:w="579" w:type="pct"/>
            <w:shd w:val="clear" w:color="auto" w:fill="auto"/>
          </w:tcPr>
          <w:p w14:paraId="5EF60836" w14:textId="77777777" w:rsidR="008276BD" w:rsidRPr="002D2A33" w:rsidRDefault="008276BD" w:rsidP="00354904">
            <w:pPr>
              <w:spacing w:line="276" w:lineRule="auto"/>
              <w:ind w:firstLine="0"/>
              <w:jc w:val="center"/>
              <w:rPr>
                <w:sz w:val="24"/>
                <w:szCs w:val="24"/>
              </w:rPr>
            </w:pPr>
            <w:r w:rsidRPr="002D2A33">
              <w:rPr>
                <w:sz w:val="24"/>
                <w:szCs w:val="24"/>
              </w:rPr>
              <w:t>19</w:t>
            </w:r>
          </w:p>
        </w:tc>
        <w:tc>
          <w:tcPr>
            <w:tcW w:w="2073" w:type="pct"/>
            <w:shd w:val="clear" w:color="auto" w:fill="auto"/>
          </w:tcPr>
          <w:p w14:paraId="1FA5F149" w14:textId="77777777" w:rsidR="008276BD" w:rsidRPr="002D2A33" w:rsidRDefault="008276BD" w:rsidP="00354904">
            <w:pPr>
              <w:spacing w:line="276" w:lineRule="auto"/>
              <w:ind w:firstLine="7"/>
              <w:jc w:val="left"/>
              <w:rPr>
                <w:sz w:val="24"/>
                <w:szCs w:val="24"/>
              </w:rPr>
            </w:pPr>
            <w:r w:rsidRPr="002D2A33">
              <w:rPr>
                <w:sz w:val="24"/>
                <w:szCs w:val="24"/>
              </w:rPr>
              <w:t>Железнодорожная</w:t>
            </w:r>
          </w:p>
        </w:tc>
        <w:tc>
          <w:tcPr>
            <w:tcW w:w="2348" w:type="pct"/>
            <w:vMerge/>
            <w:shd w:val="clear" w:color="auto" w:fill="auto"/>
            <w:vAlign w:val="center"/>
          </w:tcPr>
          <w:p w14:paraId="3C265184" w14:textId="77777777" w:rsidR="008276BD" w:rsidRPr="002D2A33" w:rsidRDefault="008276BD" w:rsidP="00354904">
            <w:pPr>
              <w:spacing w:line="276" w:lineRule="auto"/>
              <w:ind w:firstLine="0"/>
              <w:jc w:val="left"/>
              <w:rPr>
                <w:sz w:val="24"/>
                <w:szCs w:val="24"/>
              </w:rPr>
            </w:pPr>
          </w:p>
        </w:tc>
      </w:tr>
      <w:tr w:rsidR="008276BD" w:rsidRPr="002D2A33" w14:paraId="62620279" w14:textId="77777777" w:rsidTr="00354904">
        <w:trPr>
          <w:trHeight w:val="283"/>
        </w:trPr>
        <w:tc>
          <w:tcPr>
            <w:tcW w:w="579" w:type="pct"/>
            <w:shd w:val="clear" w:color="auto" w:fill="auto"/>
          </w:tcPr>
          <w:p w14:paraId="3E9DCCA3" w14:textId="77777777" w:rsidR="008276BD" w:rsidRPr="002D2A33" w:rsidRDefault="008276BD" w:rsidP="00354904">
            <w:pPr>
              <w:spacing w:line="276" w:lineRule="auto"/>
              <w:ind w:firstLine="0"/>
              <w:jc w:val="center"/>
              <w:rPr>
                <w:sz w:val="24"/>
                <w:szCs w:val="24"/>
              </w:rPr>
            </w:pPr>
            <w:r w:rsidRPr="002D2A33">
              <w:rPr>
                <w:sz w:val="24"/>
                <w:szCs w:val="24"/>
              </w:rPr>
              <w:t>21</w:t>
            </w:r>
          </w:p>
        </w:tc>
        <w:tc>
          <w:tcPr>
            <w:tcW w:w="2073" w:type="pct"/>
            <w:shd w:val="clear" w:color="auto" w:fill="auto"/>
          </w:tcPr>
          <w:p w14:paraId="46C06095" w14:textId="77777777" w:rsidR="008276BD" w:rsidRPr="002D2A33" w:rsidRDefault="008276BD" w:rsidP="00354904">
            <w:pPr>
              <w:spacing w:line="276" w:lineRule="auto"/>
              <w:ind w:firstLine="7"/>
              <w:jc w:val="left"/>
              <w:rPr>
                <w:sz w:val="24"/>
                <w:szCs w:val="24"/>
              </w:rPr>
            </w:pPr>
            <w:r w:rsidRPr="002D2A33">
              <w:rPr>
                <w:sz w:val="24"/>
                <w:szCs w:val="24"/>
              </w:rPr>
              <w:t>Молодежная</w:t>
            </w:r>
          </w:p>
        </w:tc>
        <w:tc>
          <w:tcPr>
            <w:tcW w:w="2348" w:type="pct"/>
            <w:shd w:val="clear" w:color="auto" w:fill="auto"/>
            <w:vAlign w:val="center"/>
          </w:tcPr>
          <w:p w14:paraId="5D460606" w14:textId="77777777" w:rsidR="008276BD" w:rsidRPr="002D2A33" w:rsidRDefault="008276BD" w:rsidP="00354904">
            <w:pPr>
              <w:spacing w:line="276" w:lineRule="auto"/>
              <w:ind w:firstLine="0"/>
              <w:jc w:val="left"/>
              <w:rPr>
                <w:sz w:val="24"/>
                <w:szCs w:val="24"/>
              </w:rPr>
            </w:pPr>
            <w:r w:rsidRPr="002D2A33">
              <w:rPr>
                <w:sz w:val="24"/>
                <w:szCs w:val="24"/>
              </w:rPr>
              <w:t>Чкалова</w:t>
            </w:r>
          </w:p>
        </w:tc>
      </w:tr>
      <w:tr w:rsidR="008276BD" w:rsidRPr="002D2A33" w14:paraId="25B14F85" w14:textId="77777777" w:rsidTr="00354904">
        <w:trPr>
          <w:trHeight w:val="283"/>
        </w:trPr>
        <w:tc>
          <w:tcPr>
            <w:tcW w:w="579" w:type="pct"/>
            <w:shd w:val="clear" w:color="auto" w:fill="auto"/>
          </w:tcPr>
          <w:p w14:paraId="6505C42E" w14:textId="77777777" w:rsidR="008276BD" w:rsidRPr="002D2A33" w:rsidRDefault="008276BD" w:rsidP="00354904">
            <w:pPr>
              <w:spacing w:line="276" w:lineRule="auto"/>
              <w:ind w:firstLine="0"/>
              <w:jc w:val="center"/>
              <w:rPr>
                <w:sz w:val="24"/>
                <w:szCs w:val="24"/>
              </w:rPr>
            </w:pPr>
            <w:r w:rsidRPr="002D2A33">
              <w:rPr>
                <w:sz w:val="24"/>
                <w:szCs w:val="24"/>
              </w:rPr>
              <w:t>22</w:t>
            </w:r>
          </w:p>
        </w:tc>
        <w:tc>
          <w:tcPr>
            <w:tcW w:w="2073" w:type="pct"/>
            <w:shd w:val="clear" w:color="auto" w:fill="auto"/>
          </w:tcPr>
          <w:p w14:paraId="29440BF4" w14:textId="77777777" w:rsidR="008276BD" w:rsidRPr="002D2A33" w:rsidRDefault="008276BD" w:rsidP="00354904">
            <w:pPr>
              <w:spacing w:line="276" w:lineRule="auto"/>
              <w:ind w:firstLine="7"/>
              <w:jc w:val="left"/>
              <w:rPr>
                <w:sz w:val="24"/>
                <w:szCs w:val="24"/>
              </w:rPr>
            </w:pPr>
            <w:r w:rsidRPr="002D2A33">
              <w:rPr>
                <w:sz w:val="24"/>
                <w:szCs w:val="24"/>
              </w:rPr>
              <w:t>Покровская</w:t>
            </w:r>
          </w:p>
        </w:tc>
        <w:tc>
          <w:tcPr>
            <w:tcW w:w="2348" w:type="pct"/>
            <w:shd w:val="clear" w:color="auto" w:fill="auto"/>
          </w:tcPr>
          <w:p w14:paraId="328B510E" w14:textId="77777777" w:rsidR="008276BD" w:rsidRPr="002D2A33" w:rsidRDefault="008276BD" w:rsidP="00354904">
            <w:pPr>
              <w:spacing w:line="276" w:lineRule="auto"/>
              <w:ind w:firstLine="0"/>
              <w:jc w:val="left"/>
              <w:rPr>
                <w:sz w:val="24"/>
                <w:szCs w:val="24"/>
              </w:rPr>
            </w:pPr>
            <w:r w:rsidRPr="002D2A33">
              <w:rPr>
                <w:sz w:val="24"/>
                <w:szCs w:val="24"/>
              </w:rPr>
              <w:t>Бажова</w:t>
            </w:r>
          </w:p>
        </w:tc>
      </w:tr>
      <w:tr w:rsidR="008276BD" w:rsidRPr="002D2A33" w14:paraId="4443BC60" w14:textId="77777777" w:rsidTr="00354904">
        <w:trPr>
          <w:trHeight w:val="283"/>
        </w:trPr>
        <w:tc>
          <w:tcPr>
            <w:tcW w:w="579" w:type="pct"/>
            <w:shd w:val="clear" w:color="auto" w:fill="auto"/>
          </w:tcPr>
          <w:p w14:paraId="1E445518" w14:textId="77777777" w:rsidR="008276BD" w:rsidRPr="002D2A33" w:rsidRDefault="008276BD" w:rsidP="00354904">
            <w:pPr>
              <w:spacing w:line="276" w:lineRule="auto"/>
              <w:ind w:firstLine="0"/>
              <w:jc w:val="center"/>
              <w:rPr>
                <w:sz w:val="24"/>
                <w:szCs w:val="24"/>
              </w:rPr>
            </w:pPr>
            <w:r w:rsidRPr="002D2A33">
              <w:rPr>
                <w:sz w:val="24"/>
                <w:szCs w:val="24"/>
              </w:rPr>
              <w:t>23</w:t>
            </w:r>
          </w:p>
        </w:tc>
        <w:tc>
          <w:tcPr>
            <w:tcW w:w="2073" w:type="pct"/>
            <w:shd w:val="clear" w:color="auto" w:fill="auto"/>
          </w:tcPr>
          <w:p w14:paraId="3E8140E7" w14:textId="77777777" w:rsidR="008276BD" w:rsidRPr="002D2A33" w:rsidRDefault="008276BD" w:rsidP="00354904">
            <w:pPr>
              <w:spacing w:line="276" w:lineRule="auto"/>
              <w:ind w:firstLine="7"/>
              <w:jc w:val="left"/>
              <w:rPr>
                <w:sz w:val="24"/>
                <w:szCs w:val="24"/>
              </w:rPr>
            </w:pPr>
            <w:r w:rsidRPr="002D2A33">
              <w:rPr>
                <w:sz w:val="24"/>
                <w:szCs w:val="24"/>
              </w:rPr>
              <w:t>Няганьская</w:t>
            </w:r>
          </w:p>
        </w:tc>
        <w:tc>
          <w:tcPr>
            <w:tcW w:w="2348" w:type="pct"/>
            <w:vMerge w:val="restart"/>
            <w:shd w:val="clear" w:color="auto" w:fill="auto"/>
          </w:tcPr>
          <w:p w14:paraId="7FA3A6D2" w14:textId="77777777" w:rsidR="008276BD" w:rsidRPr="002D2A33" w:rsidRDefault="008276BD" w:rsidP="00354904">
            <w:pPr>
              <w:spacing w:line="276" w:lineRule="auto"/>
              <w:ind w:firstLine="0"/>
              <w:jc w:val="left"/>
              <w:rPr>
                <w:sz w:val="24"/>
                <w:szCs w:val="24"/>
              </w:rPr>
            </w:pPr>
            <w:r w:rsidRPr="002D2A33">
              <w:rPr>
                <w:sz w:val="24"/>
                <w:szCs w:val="24"/>
              </w:rPr>
              <w:t>Славянская</w:t>
            </w:r>
          </w:p>
        </w:tc>
      </w:tr>
      <w:tr w:rsidR="008276BD" w:rsidRPr="002D2A33" w14:paraId="007A3A7F" w14:textId="77777777" w:rsidTr="00354904">
        <w:trPr>
          <w:trHeight w:val="283"/>
        </w:trPr>
        <w:tc>
          <w:tcPr>
            <w:tcW w:w="579" w:type="pct"/>
            <w:shd w:val="clear" w:color="auto" w:fill="auto"/>
          </w:tcPr>
          <w:p w14:paraId="759E92E7" w14:textId="77777777" w:rsidR="008276BD" w:rsidRPr="002D2A33" w:rsidRDefault="008276BD" w:rsidP="00354904">
            <w:pPr>
              <w:spacing w:line="276" w:lineRule="auto"/>
              <w:ind w:firstLine="0"/>
              <w:jc w:val="center"/>
              <w:rPr>
                <w:sz w:val="24"/>
                <w:szCs w:val="24"/>
              </w:rPr>
            </w:pPr>
            <w:r w:rsidRPr="002D2A33">
              <w:rPr>
                <w:sz w:val="24"/>
                <w:szCs w:val="24"/>
              </w:rPr>
              <w:t>24</w:t>
            </w:r>
          </w:p>
        </w:tc>
        <w:tc>
          <w:tcPr>
            <w:tcW w:w="2073" w:type="pct"/>
            <w:shd w:val="clear" w:color="auto" w:fill="auto"/>
          </w:tcPr>
          <w:p w14:paraId="5F769490" w14:textId="77777777" w:rsidR="008276BD" w:rsidRPr="002D2A33" w:rsidRDefault="008276BD" w:rsidP="00354904">
            <w:pPr>
              <w:spacing w:line="276" w:lineRule="auto"/>
              <w:ind w:firstLine="7"/>
              <w:jc w:val="left"/>
              <w:rPr>
                <w:sz w:val="24"/>
                <w:szCs w:val="24"/>
              </w:rPr>
            </w:pPr>
            <w:r w:rsidRPr="002D2A33">
              <w:rPr>
                <w:sz w:val="24"/>
                <w:szCs w:val="24"/>
              </w:rPr>
              <w:t>Торговая</w:t>
            </w:r>
          </w:p>
        </w:tc>
        <w:tc>
          <w:tcPr>
            <w:tcW w:w="2348" w:type="pct"/>
            <w:vMerge/>
            <w:shd w:val="clear" w:color="auto" w:fill="auto"/>
            <w:vAlign w:val="center"/>
          </w:tcPr>
          <w:p w14:paraId="632E40D6" w14:textId="77777777" w:rsidR="008276BD" w:rsidRPr="002D2A33" w:rsidRDefault="008276BD" w:rsidP="00354904">
            <w:pPr>
              <w:spacing w:line="276" w:lineRule="auto"/>
              <w:ind w:firstLine="0"/>
              <w:jc w:val="left"/>
              <w:rPr>
                <w:sz w:val="24"/>
                <w:szCs w:val="24"/>
              </w:rPr>
            </w:pPr>
          </w:p>
        </w:tc>
      </w:tr>
      <w:tr w:rsidR="008276BD" w:rsidRPr="002D2A33" w14:paraId="097CECDC" w14:textId="77777777" w:rsidTr="00354904">
        <w:trPr>
          <w:trHeight w:val="283"/>
        </w:trPr>
        <w:tc>
          <w:tcPr>
            <w:tcW w:w="579" w:type="pct"/>
            <w:shd w:val="clear" w:color="auto" w:fill="auto"/>
          </w:tcPr>
          <w:p w14:paraId="6C22CB10" w14:textId="77777777" w:rsidR="008276BD" w:rsidRPr="002D2A33" w:rsidRDefault="008276BD" w:rsidP="00354904">
            <w:pPr>
              <w:spacing w:line="276" w:lineRule="auto"/>
              <w:ind w:firstLine="0"/>
              <w:jc w:val="center"/>
              <w:rPr>
                <w:sz w:val="24"/>
                <w:szCs w:val="24"/>
              </w:rPr>
            </w:pPr>
            <w:r w:rsidRPr="002D2A33">
              <w:rPr>
                <w:sz w:val="24"/>
                <w:szCs w:val="24"/>
              </w:rPr>
              <w:t>25</w:t>
            </w:r>
          </w:p>
        </w:tc>
        <w:tc>
          <w:tcPr>
            <w:tcW w:w="2073" w:type="pct"/>
            <w:shd w:val="clear" w:color="auto" w:fill="auto"/>
            <w:vAlign w:val="center"/>
          </w:tcPr>
          <w:p w14:paraId="0DD5161C" w14:textId="77777777" w:rsidR="008276BD" w:rsidRPr="002D2A33" w:rsidRDefault="008276BD" w:rsidP="00354904">
            <w:pPr>
              <w:spacing w:line="276" w:lineRule="auto"/>
              <w:ind w:firstLine="7"/>
              <w:jc w:val="left"/>
              <w:rPr>
                <w:sz w:val="24"/>
                <w:szCs w:val="24"/>
              </w:rPr>
            </w:pPr>
            <w:r w:rsidRPr="002D2A33">
              <w:rPr>
                <w:sz w:val="24"/>
                <w:szCs w:val="24"/>
              </w:rPr>
              <w:t>Советская</w:t>
            </w:r>
          </w:p>
        </w:tc>
        <w:tc>
          <w:tcPr>
            <w:tcW w:w="2348" w:type="pct"/>
            <w:vMerge/>
            <w:shd w:val="clear" w:color="auto" w:fill="auto"/>
            <w:vAlign w:val="center"/>
          </w:tcPr>
          <w:p w14:paraId="42BDE166" w14:textId="77777777" w:rsidR="008276BD" w:rsidRPr="002D2A33" w:rsidRDefault="008276BD" w:rsidP="00354904">
            <w:pPr>
              <w:spacing w:line="276" w:lineRule="auto"/>
              <w:ind w:firstLine="0"/>
              <w:jc w:val="left"/>
              <w:rPr>
                <w:sz w:val="24"/>
                <w:szCs w:val="24"/>
              </w:rPr>
            </w:pPr>
          </w:p>
        </w:tc>
      </w:tr>
      <w:tr w:rsidR="008276BD" w:rsidRPr="002D2A33" w14:paraId="7F2DC67D" w14:textId="77777777" w:rsidTr="00354904">
        <w:trPr>
          <w:trHeight w:val="283"/>
        </w:trPr>
        <w:tc>
          <w:tcPr>
            <w:tcW w:w="579" w:type="pct"/>
            <w:shd w:val="clear" w:color="auto" w:fill="auto"/>
          </w:tcPr>
          <w:p w14:paraId="18976F7E" w14:textId="77777777" w:rsidR="008276BD" w:rsidRPr="002D2A33" w:rsidRDefault="008276BD" w:rsidP="00354904">
            <w:pPr>
              <w:spacing w:line="276" w:lineRule="auto"/>
              <w:ind w:firstLine="0"/>
              <w:jc w:val="center"/>
              <w:rPr>
                <w:sz w:val="24"/>
                <w:szCs w:val="24"/>
              </w:rPr>
            </w:pPr>
            <w:r w:rsidRPr="002D2A33">
              <w:rPr>
                <w:sz w:val="24"/>
                <w:szCs w:val="24"/>
              </w:rPr>
              <w:t>26</w:t>
            </w:r>
          </w:p>
        </w:tc>
        <w:tc>
          <w:tcPr>
            <w:tcW w:w="2073" w:type="pct"/>
            <w:shd w:val="clear" w:color="auto" w:fill="auto"/>
            <w:vAlign w:val="center"/>
          </w:tcPr>
          <w:p w14:paraId="049CF7C3" w14:textId="77777777" w:rsidR="008276BD" w:rsidRPr="002D2A33" w:rsidRDefault="008276BD" w:rsidP="00354904">
            <w:pPr>
              <w:spacing w:line="276" w:lineRule="auto"/>
              <w:ind w:firstLine="7"/>
              <w:jc w:val="left"/>
              <w:rPr>
                <w:sz w:val="24"/>
                <w:szCs w:val="24"/>
              </w:rPr>
            </w:pPr>
            <w:r w:rsidRPr="002D2A33">
              <w:rPr>
                <w:sz w:val="24"/>
                <w:szCs w:val="24"/>
              </w:rPr>
              <w:t>Мраморная</w:t>
            </w:r>
          </w:p>
        </w:tc>
        <w:tc>
          <w:tcPr>
            <w:tcW w:w="2348" w:type="pct"/>
            <w:vMerge/>
            <w:shd w:val="clear" w:color="auto" w:fill="auto"/>
          </w:tcPr>
          <w:p w14:paraId="14D9B628" w14:textId="77777777" w:rsidR="008276BD" w:rsidRPr="002D2A33" w:rsidRDefault="008276BD" w:rsidP="00354904">
            <w:pPr>
              <w:spacing w:line="276" w:lineRule="auto"/>
              <w:ind w:firstLine="0"/>
              <w:jc w:val="left"/>
              <w:rPr>
                <w:sz w:val="24"/>
                <w:szCs w:val="24"/>
              </w:rPr>
            </w:pPr>
          </w:p>
        </w:tc>
      </w:tr>
      <w:tr w:rsidR="008276BD" w:rsidRPr="002D2A33" w14:paraId="3927805C" w14:textId="77777777" w:rsidTr="00354904">
        <w:trPr>
          <w:trHeight w:val="283"/>
        </w:trPr>
        <w:tc>
          <w:tcPr>
            <w:tcW w:w="579" w:type="pct"/>
            <w:shd w:val="clear" w:color="auto" w:fill="auto"/>
          </w:tcPr>
          <w:p w14:paraId="1A249ED3" w14:textId="77777777" w:rsidR="008276BD" w:rsidRPr="002D2A33" w:rsidRDefault="008276BD" w:rsidP="00354904">
            <w:pPr>
              <w:spacing w:line="276" w:lineRule="auto"/>
              <w:ind w:firstLine="0"/>
              <w:jc w:val="center"/>
              <w:rPr>
                <w:sz w:val="24"/>
                <w:szCs w:val="24"/>
              </w:rPr>
            </w:pPr>
            <w:r w:rsidRPr="002D2A33">
              <w:rPr>
                <w:sz w:val="24"/>
                <w:szCs w:val="24"/>
              </w:rPr>
              <w:t>27</w:t>
            </w:r>
          </w:p>
        </w:tc>
        <w:tc>
          <w:tcPr>
            <w:tcW w:w="2073" w:type="pct"/>
            <w:shd w:val="clear" w:color="auto" w:fill="auto"/>
          </w:tcPr>
          <w:p w14:paraId="09EDD069" w14:textId="77777777" w:rsidR="008276BD" w:rsidRPr="002D2A33" w:rsidRDefault="008276BD" w:rsidP="00354904">
            <w:pPr>
              <w:spacing w:line="276" w:lineRule="auto"/>
              <w:ind w:firstLine="7"/>
              <w:jc w:val="left"/>
              <w:rPr>
                <w:sz w:val="24"/>
                <w:szCs w:val="24"/>
              </w:rPr>
            </w:pPr>
            <w:r w:rsidRPr="002D2A33">
              <w:rPr>
                <w:sz w:val="24"/>
                <w:szCs w:val="24"/>
              </w:rPr>
              <w:t>Гранитная</w:t>
            </w:r>
          </w:p>
        </w:tc>
        <w:tc>
          <w:tcPr>
            <w:tcW w:w="2348" w:type="pct"/>
            <w:vMerge/>
            <w:shd w:val="clear" w:color="auto" w:fill="auto"/>
          </w:tcPr>
          <w:p w14:paraId="0360F1C3" w14:textId="77777777" w:rsidR="008276BD" w:rsidRPr="002D2A33" w:rsidRDefault="008276BD" w:rsidP="00354904">
            <w:pPr>
              <w:spacing w:line="276" w:lineRule="auto"/>
              <w:ind w:firstLine="0"/>
              <w:jc w:val="left"/>
              <w:rPr>
                <w:sz w:val="24"/>
                <w:szCs w:val="24"/>
              </w:rPr>
            </w:pPr>
          </w:p>
        </w:tc>
      </w:tr>
      <w:tr w:rsidR="008276BD" w:rsidRPr="002D2A33" w14:paraId="050D05AB" w14:textId="77777777" w:rsidTr="00354904">
        <w:trPr>
          <w:trHeight w:val="283"/>
        </w:trPr>
        <w:tc>
          <w:tcPr>
            <w:tcW w:w="579" w:type="pct"/>
            <w:shd w:val="clear" w:color="auto" w:fill="auto"/>
          </w:tcPr>
          <w:p w14:paraId="3B741DF1" w14:textId="77777777" w:rsidR="008276BD" w:rsidRPr="002D2A33" w:rsidRDefault="008276BD" w:rsidP="00354904">
            <w:pPr>
              <w:spacing w:line="276" w:lineRule="auto"/>
              <w:ind w:firstLine="0"/>
              <w:jc w:val="center"/>
              <w:rPr>
                <w:sz w:val="24"/>
                <w:szCs w:val="24"/>
              </w:rPr>
            </w:pPr>
            <w:r w:rsidRPr="002D2A33">
              <w:rPr>
                <w:sz w:val="24"/>
                <w:szCs w:val="24"/>
              </w:rPr>
              <w:t>28</w:t>
            </w:r>
          </w:p>
        </w:tc>
        <w:tc>
          <w:tcPr>
            <w:tcW w:w="2073" w:type="pct"/>
            <w:shd w:val="clear" w:color="auto" w:fill="auto"/>
            <w:vAlign w:val="center"/>
          </w:tcPr>
          <w:p w14:paraId="70AD7C31" w14:textId="77777777" w:rsidR="008276BD" w:rsidRPr="002D2A33" w:rsidRDefault="008276BD" w:rsidP="00354904">
            <w:pPr>
              <w:spacing w:line="276" w:lineRule="auto"/>
              <w:ind w:firstLine="7"/>
              <w:jc w:val="left"/>
              <w:rPr>
                <w:sz w:val="24"/>
                <w:szCs w:val="24"/>
              </w:rPr>
            </w:pPr>
            <w:r w:rsidRPr="002D2A33">
              <w:rPr>
                <w:sz w:val="24"/>
                <w:szCs w:val="24"/>
              </w:rPr>
              <w:t>Агиришская</w:t>
            </w:r>
          </w:p>
        </w:tc>
        <w:tc>
          <w:tcPr>
            <w:tcW w:w="2348" w:type="pct"/>
            <w:shd w:val="clear" w:color="auto" w:fill="auto"/>
            <w:vAlign w:val="center"/>
          </w:tcPr>
          <w:p w14:paraId="4A82553E" w14:textId="77777777" w:rsidR="008276BD" w:rsidRPr="002D2A33" w:rsidRDefault="008276BD" w:rsidP="00354904">
            <w:pPr>
              <w:spacing w:line="276" w:lineRule="auto"/>
              <w:ind w:firstLine="0"/>
              <w:jc w:val="left"/>
              <w:rPr>
                <w:sz w:val="24"/>
                <w:szCs w:val="24"/>
              </w:rPr>
            </w:pPr>
            <w:r w:rsidRPr="002D2A33">
              <w:rPr>
                <w:sz w:val="24"/>
                <w:szCs w:val="24"/>
              </w:rPr>
              <w:t>Кольцевая</w:t>
            </w:r>
          </w:p>
        </w:tc>
      </w:tr>
    </w:tbl>
    <w:p w14:paraId="5F9F11F0" w14:textId="28971B53" w:rsidR="008276BD" w:rsidRPr="002D2A33" w:rsidRDefault="008276BD" w:rsidP="00024A28">
      <w:r w:rsidRPr="002D2A33">
        <w:t xml:space="preserve">Основные маршруты движения грузовых ТС осуществляется по следующим улицам и дорогам: а/д 71-100К-01, а/д 71-100К-02, ул. Няганьская, ул. Бажова, ул. Вавилова, ул. Южная, ул. Арантурская, ул. Промышленная (рисунок </w:t>
      </w:r>
      <w:r w:rsidR="0029219A" w:rsidRPr="002D2A33">
        <w:t>2.18</w:t>
      </w:r>
      <w:r w:rsidRPr="002D2A33">
        <w:t xml:space="preserve"> и 2</w:t>
      </w:r>
      <w:r w:rsidR="0029219A" w:rsidRPr="002D2A33">
        <w:t>.19</w:t>
      </w:r>
      <w:r w:rsidRPr="002D2A33">
        <w:t>).</w:t>
      </w:r>
    </w:p>
    <w:p w14:paraId="74801374" w14:textId="7647DB5B" w:rsidR="008276BD" w:rsidRPr="002D2A33" w:rsidRDefault="008276BD" w:rsidP="00024A28">
      <w:pPr>
        <w:sectPr w:rsidR="008276BD" w:rsidRPr="002D2A33" w:rsidSect="00354904">
          <w:pgSz w:w="11906" w:h="16838"/>
          <w:pgMar w:top="1134" w:right="851" w:bottom="1134" w:left="1701" w:header="709" w:footer="709" w:gutter="0"/>
          <w:cols w:space="720"/>
        </w:sectPr>
      </w:pPr>
      <w:r w:rsidRPr="002D2A33">
        <w:t xml:space="preserve">Движение транзитных ТС осуществляется по а/д 71-100К-01, а/д 71-100К-02 и ул. Няганьская (рисунок </w:t>
      </w:r>
      <w:r w:rsidR="0029219A" w:rsidRPr="002D2A33">
        <w:t>2.20</w:t>
      </w:r>
      <w:r w:rsidRPr="002D2A33">
        <w:t>).</w:t>
      </w:r>
    </w:p>
    <w:p w14:paraId="70773F3A" w14:textId="77777777" w:rsidR="008276BD" w:rsidRPr="002D2A33" w:rsidRDefault="008276BD" w:rsidP="008276BD">
      <w:pPr>
        <w:spacing w:before="120"/>
        <w:jc w:val="center"/>
      </w:pPr>
      <w:r w:rsidRPr="002D2A33">
        <w:rPr>
          <w:noProof/>
        </w:rPr>
        <w:lastRenderedPageBreak/>
        <w:drawing>
          <wp:inline distT="0" distB="0" distL="0" distR="0" wp14:anchorId="459B7719" wp14:editId="7834C1DC">
            <wp:extent cx="7520685" cy="5318260"/>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539452" cy="5331531"/>
                    </a:xfrm>
                    <a:prstGeom prst="rect">
                      <a:avLst/>
                    </a:prstGeom>
                    <a:noFill/>
                    <a:ln>
                      <a:noFill/>
                    </a:ln>
                  </pic:spPr>
                </pic:pic>
              </a:graphicData>
            </a:graphic>
          </wp:inline>
        </w:drawing>
      </w:r>
    </w:p>
    <w:p w14:paraId="29C1781A" w14:textId="4DAE8A5A" w:rsidR="008276BD" w:rsidRPr="002D2A33" w:rsidRDefault="008276BD" w:rsidP="008276BD">
      <w:pPr>
        <w:spacing w:before="120"/>
        <w:jc w:val="center"/>
      </w:pPr>
      <w:r w:rsidRPr="002D2A33">
        <w:t xml:space="preserve">Рисунок </w:t>
      </w:r>
      <w:r w:rsidR="0029219A" w:rsidRPr="002D2A33">
        <w:t>2.18</w:t>
      </w:r>
      <w:r w:rsidRPr="002D2A33">
        <w:t xml:space="preserve"> – Основные маршруты движения грузовых ТС</w:t>
      </w:r>
    </w:p>
    <w:p w14:paraId="7E2943CD" w14:textId="77777777" w:rsidR="008276BD" w:rsidRPr="002D2A33" w:rsidRDefault="008276BD" w:rsidP="008276BD">
      <w:pPr>
        <w:spacing w:before="120"/>
        <w:jc w:val="center"/>
      </w:pPr>
      <w:r w:rsidRPr="002D2A33">
        <w:rPr>
          <w:noProof/>
        </w:rPr>
        <w:lastRenderedPageBreak/>
        <w:drawing>
          <wp:inline distT="0" distB="0" distL="0" distR="0" wp14:anchorId="1AFE1594" wp14:editId="208E7D99">
            <wp:extent cx="7666930" cy="5421676"/>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676281" cy="5428288"/>
                    </a:xfrm>
                    <a:prstGeom prst="rect">
                      <a:avLst/>
                    </a:prstGeom>
                    <a:noFill/>
                    <a:ln>
                      <a:noFill/>
                    </a:ln>
                  </pic:spPr>
                </pic:pic>
              </a:graphicData>
            </a:graphic>
          </wp:inline>
        </w:drawing>
      </w:r>
    </w:p>
    <w:p w14:paraId="101AFED2" w14:textId="47A0636F" w:rsidR="008276BD" w:rsidRPr="002D2A33" w:rsidRDefault="008276BD" w:rsidP="008276BD">
      <w:pPr>
        <w:spacing w:before="120"/>
        <w:jc w:val="center"/>
        <w:sectPr w:rsidR="008276BD" w:rsidRPr="002D2A33" w:rsidSect="00354904">
          <w:pgSz w:w="16838" w:h="11906" w:orient="landscape"/>
          <w:pgMar w:top="1701" w:right="1134" w:bottom="851" w:left="1134" w:header="709" w:footer="709" w:gutter="0"/>
          <w:cols w:space="720"/>
          <w:docGrid w:linePitch="381"/>
        </w:sectPr>
      </w:pPr>
      <w:r w:rsidRPr="002D2A33">
        <w:t>Рисунок 2</w:t>
      </w:r>
      <w:r w:rsidR="0029219A" w:rsidRPr="002D2A33">
        <w:t>.19</w:t>
      </w:r>
      <w:r w:rsidRPr="002D2A33">
        <w:t> – Основные маршруты движения грузовых ТС с опасными грузами</w:t>
      </w:r>
    </w:p>
    <w:p w14:paraId="76AE6EC4" w14:textId="77777777" w:rsidR="008276BD" w:rsidRPr="002D2A33" w:rsidRDefault="008276BD" w:rsidP="008276BD">
      <w:pPr>
        <w:spacing w:before="120"/>
        <w:jc w:val="center"/>
      </w:pPr>
      <w:r w:rsidRPr="002D2A33">
        <w:rPr>
          <w:noProof/>
        </w:rPr>
        <w:lastRenderedPageBreak/>
        <w:drawing>
          <wp:inline distT="0" distB="0" distL="0" distR="0" wp14:anchorId="15751E37" wp14:editId="4914F055">
            <wp:extent cx="7578284" cy="5358991"/>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593484" cy="5369739"/>
                    </a:xfrm>
                    <a:prstGeom prst="rect">
                      <a:avLst/>
                    </a:prstGeom>
                    <a:noFill/>
                    <a:ln>
                      <a:noFill/>
                    </a:ln>
                  </pic:spPr>
                </pic:pic>
              </a:graphicData>
            </a:graphic>
          </wp:inline>
        </w:drawing>
      </w:r>
    </w:p>
    <w:p w14:paraId="1CDC430D" w14:textId="68F24B60" w:rsidR="008276BD" w:rsidRPr="002D2A33" w:rsidRDefault="008276BD" w:rsidP="008276BD">
      <w:pPr>
        <w:spacing w:before="120"/>
        <w:jc w:val="center"/>
        <w:sectPr w:rsidR="008276BD" w:rsidRPr="002D2A33" w:rsidSect="00354904">
          <w:pgSz w:w="16838" w:h="11906" w:orient="landscape"/>
          <w:pgMar w:top="1701" w:right="1134" w:bottom="851" w:left="1134" w:header="709" w:footer="709" w:gutter="0"/>
          <w:cols w:space="720"/>
          <w:docGrid w:linePitch="381"/>
        </w:sectPr>
      </w:pPr>
      <w:r w:rsidRPr="002D2A33">
        <w:t xml:space="preserve">Рисунок </w:t>
      </w:r>
      <w:r w:rsidR="0029219A" w:rsidRPr="002D2A33">
        <w:t>2.20</w:t>
      </w:r>
      <w:r w:rsidRPr="002D2A33">
        <w:t> – Маршруты движения транзитных ТС</w:t>
      </w:r>
    </w:p>
    <w:p w14:paraId="4905084A" w14:textId="77777777" w:rsidR="008276BD" w:rsidRPr="002D2A33" w:rsidRDefault="008276BD" w:rsidP="008276BD">
      <w:r w:rsidRPr="002D2A33">
        <w:lastRenderedPageBreak/>
        <w:t>По результатам мониторинга основных параметров дорожного движения, проводимого в рамках разработки настоящей ПКРТИ, доля грузовых транспортных средств составляет не более 9 % в общем потоке (среди них основную часть составляют малые грузовые ТС).</w:t>
      </w:r>
    </w:p>
    <w:p w14:paraId="611BCC0F" w14:textId="77777777" w:rsidR="008276BD" w:rsidRPr="002D2A33" w:rsidRDefault="008276BD" w:rsidP="008276BD">
      <w:r w:rsidRPr="002D2A33">
        <w:t>Рост интенсивности движения грузового транспорта может создать в будущем предпосылки для возникновения социальных, экологических и дорожных проблем, таких как: загрязнение атмосферного воздуха, повышение уровня шума, разрушение дорожного покрытия в населенных пунктах, увеличение числа дорожно-транспортных происшествий, снижение пропускной способности УДС и образование автомобильных заторов.</w:t>
      </w:r>
    </w:p>
    <w:p w14:paraId="027038BD" w14:textId="77777777" w:rsidR="008276BD" w:rsidRPr="002D2A33" w:rsidRDefault="008276BD" w:rsidP="008276BD">
      <w:r w:rsidRPr="002D2A33">
        <w:t>Движение грузовых автомобилей с тяжеловесными и крупногабаритными грузами, а также транспорта, перевозящего опасный груз, осуществляется по специальным разрешениям согласно утвержденным маршрутам.</w:t>
      </w:r>
    </w:p>
    <w:p w14:paraId="263D639C" w14:textId="77777777" w:rsidR="008276BD" w:rsidRPr="002D2A33" w:rsidRDefault="008276BD" w:rsidP="008276BD">
      <w:pPr>
        <w:ind w:firstLine="708"/>
        <w:rPr>
          <w:bCs/>
        </w:rPr>
      </w:pPr>
      <w:r w:rsidRPr="002D2A33">
        <w:rPr>
          <w:bCs/>
        </w:rPr>
        <w:t>В связи с тем, что южная часть города Югорска практически лишена самостоятельных выходов на внешние транспортные магистрали города, по территории селитебной застройки южной и северной частей города Югорска проходят грузопотоки, направляющиеся в южную промзону города, что оказывает негативное воздействие на жилую застройку, увеличивает нагрузку на внутренние транспортные магистрали города, следствием чего является потенциальная возможность возникновения аварийных ситуаций в жилой застройке.</w:t>
      </w:r>
    </w:p>
    <w:p w14:paraId="1C230CF3" w14:textId="77777777" w:rsidR="008276BD" w:rsidRPr="002D2A33" w:rsidRDefault="008276BD" w:rsidP="00024A28">
      <w:r w:rsidRPr="002D2A33">
        <w:t xml:space="preserve">Уборка улично-дорожной сети и обособленных территорий производится механизированным способом и вручную: грейдирование спецтранспортом и подметание вручную, внесезонная уборка урн, номерных знаков на домах, уход за клумбами и т. п. Организацию уборки улично-дорожной сети осуществляет Администрация города Югорска. Механизированная уборка осуществляется специализированными организациями по договору. Работу осуществляет организация МУП «Югорскэнергогаз». Размещение контейнерных площадок на территории </w:t>
      </w:r>
      <w:r w:rsidRPr="002D2A33">
        <w:lastRenderedPageBreak/>
        <w:t>города производится в соответствии с требованиями «Санитарных правил содержания населённых мест» - СанПиН42-128-4690-88. Твёрдые коммунальные отходы вывозятся регулярно. Вывозом ТКО занимается МУП «Югорскэнергогаз».</w:t>
      </w:r>
    </w:p>
    <w:p w14:paraId="07B49661" w14:textId="77777777" w:rsidR="008276BD" w:rsidRPr="002D2A33" w:rsidRDefault="008276BD" w:rsidP="00024A28">
      <w:r w:rsidRPr="002D2A33">
        <w:t>Постановлением Правительства РФ от 31.08.2018 № 1039 утверждены правила обустройства мест (площадок) накопления твёрдых коммунальных отходов и ведения их реестра.</w:t>
      </w:r>
    </w:p>
    <w:p w14:paraId="35F9C162" w14:textId="77777777" w:rsidR="008276BD" w:rsidRPr="002D2A33" w:rsidRDefault="008276BD" w:rsidP="00024A28">
      <w:r w:rsidRPr="002D2A33">
        <w:t>Правила определяют порядок создания мест (площадок) накопления твёрдых коммунальных отходов, правила формирования и ведения реестра мест (площадок) накопления твёрдых коммунальных отходов, требования к содержанию указанного реестра.</w:t>
      </w:r>
    </w:p>
    <w:p w14:paraId="497CA4A4" w14:textId="7545E7AB" w:rsidR="008276BD" w:rsidRPr="002D2A33" w:rsidRDefault="008276BD" w:rsidP="00024A28">
      <w:r w:rsidRPr="002D2A33">
        <w:t>Органы местного самоуправления создают места (площадки) накопления твёрдых коммунальных отходов путём принятия решения в соответствии с требованиями правил благоустройства такого муниципального образования, требованиями законодательства Российской Федерации в</w:t>
      </w:r>
      <w:r w:rsidR="005A1CC9" w:rsidRPr="002D2A33">
        <w:t> </w:t>
      </w:r>
      <w:r w:rsidRPr="002D2A33">
        <w:t>области санитарно-эпидемиологического благополучия населения и</w:t>
      </w:r>
      <w:r w:rsidR="005A1CC9" w:rsidRPr="002D2A33">
        <w:t xml:space="preserve"> </w:t>
      </w:r>
      <w:r w:rsidRPr="002D2A33">
        <w:t>иного законодательства Российской Федерации, устанавливающего требования к</w:t>
      </w:r>
      <w:r w:rsidR="005A1CC9" w:rsidRPr="002D2A33">
        <w:t> </w:t>
      </w:r>
      <w:r w:rsidRPr="002D2A33">
        <w:t>местам (площадкам) накопления твёрдых коммунальных отходов.</w:t>
      </w:r>
    </w:p>
    <w:p w14:paraId="4DC511D3" w14:textId="77777777" w:rsidR="008276BD" w:rsidRPr="002D2A33" w:rsidRDefault="008276BD" w:rsidP="00024A28">
      <w:r w:rsidRPr="002D2A33">
        <w:t xml:space="preserve">Оценка состояния мест сбора отходов: </w:t>
      </w:r>
    </w:p>
    <w:p w14:paraId="1C49BB39" w14:textId="77777777" w:rsidR="008276BD" w:rsidRPr="002D2A33" w:rsidRDefault="008276BD" w:rsidP="008276BD">
      <w:pPr>
        <w:pStyle w:val="1-"/>
      </w:pPr>
      <w:r w:rsidRPr="002D2A33">
        <w:t>места накопления и сбора отходов соответствуют требованиям СанПиН 2.1.7.3550-19 «Санитарноэпидемиологические требования к содержанию территорий муниципальных образований»;</w:t>
      </w:r>
    </w:p>
    <w:p w14:paraId="53A03EF1" w14:textId="77777777" w:rsidR="008276BD" w:rsidRPr="002D2A33" w:rsidRDefault="008276BD" w:rsidP="008276BD">
      <w:pPr>
        <w:pStyle w:val="1-"/>
      </w:pPr>
      <w:r w:rsidRPr="002D2A33">
        <w:t>периодически возникает замусоривание контейнерных площадок, что может быть по причине того, что периодичность вывоза ТКО и КГО не всегда соответствует п. 8.2.4, 8.2.5 СанПиН 2.1.2.2645–10, часть юридических лиц, в</w:t>
      </w:r>
      <w:r w:rsidRPr="002D2A33">
        <w:rPr>
          <w:lang w:val="en-US"/>
        </w:rPr>
        <w:t> </w:t>
      </w:r>
      <w:r w:rsidRPr="002D2A33">
        <w:t>том числе СНТ используют контейнерные площадки для МКД и ИЖС.</w:t>
      </w:r>
    </w:p>
    <w:p w14:paraId="7E7804B9" w14:textId="324294AB" w:rsidR="0047031E" w:rsidRPr="002D2A33" w:rsidRDefault="0047031E" w:rsidP="0009448A">
      <w:pPr>
        <w:pStyle w:val="26"/>
        <w:rPr>
          <w:rStyle w:val="pagetitle-item"/>
        </w:rPr>
      </w:pPr>
      <w:bookmarkStart w:id="61" w:name="_Toc152335017"/>
      <w:r w:rsidRPr="002D2A33">
        <w:rPr>
          <w:rStyle w:val="pagetitle-item"/>
        </w:rPr>
        <w:t>Анализ уровня безопасности дорожного движения</w:t>
      </w:r>
      <w:bookmarkEnd w:id="61"/>
    </w:p>
    <w:p w14:paraId="2C7B2ADE" w14:textId="7B7E91FA" w:rsidR="0016577D" w:rsidRPr="002D2A33" w:rsidRDefault="0016577D" w:rsidP="0016577D">
      <w:pPr>
        <w:ind w:firstLine="567"/>
      </w:pPr>
      <w:bookmarkStart w:id="62" w:name="_Hlk138963263"/>
      <w:r w:rsidRPr="002D2A33">
        <w:t xml:space="preserve">В соответствии с данными официального сайта Госавтоинспекции </w:t>
      </w:r>
      <w:r w:rsidRPr="002D2A33">
        <w:lastRenderedPageBreak/>
        <w:t xml:space="preserve">Российской Федерации </w:t>
      </w:r>
      <w:hyperlink r:id="rId49" w:history="1">
        <w:r w:rsidRPr="002D2A33">
          <w:t>http://stat.gibdd.ru/</w:t>
        </w:r>
      </w:hyperlink>
      <w:r w:rsidRPr="002D2A33">
        <w:t xml:space="preserve"> выполнен анализ уровня безопасности с выявлением основных причин аварийности.</w:t>
      </w:r>
    </w:p>
    <w:p w14:paraId="0C2842BF" w14:textId="77777777" w:rsidR="0016577D" w:rsidRPr="002D2A33" w:rsidRDefault="0016577D" w:rsidP="0016577D">
      <w:pPr>
        <w:ind w:firstLine="567"/>
      </w:pPr>
      <w:r w:rsidRPr="002D2A33">
        <w:t>Анализ состояния безопасности дорожного движения проведен на</w:t>
      </w:r>
      <w:r w:rsidRPr="002D2A33">
        <w:rPr>
          <w:lang w:val="en-US"/>
        </w:rPr>
        <w:t> </w:t>
      </w:r>
      <w:r w:rsidRPr="002D2A33">
        <w:t>основании официальной статистики аварийности Главного управления по обеспечению безопасности дорожного движения (ГИБДД) РФ. В</w:t>
      </w:r>
      <w:r w:rsidRPr="002D2A33">
        <w:rPr>
          <w:lang w:val="en-US"/>
        </w:rPr>
        <w:t> </w:t>
      </w:r>
      <w:r w:rsidRPr="002D2A33">
        <w:t xml:space="preserve">соответствии </w:t>
      </w:r>
      <w:r w:rsidRPr="002D2A33">
        <w:rPr>
          <w:lang w:val="en-US"/>
        </w:rPr>
        <w:t>c</w:t>
      </w:r>
      <w:r w:rsidRPr="002D2A33">
        <w:t xml:space="preserve"> ОДМ 218.6.015–2015 «Рекомендации по учету и анализу дорожно-транспортных происшествий на автомобильных дорогах Российской Федерации» (утв. Распоряжением Федерального дорожного агентства от 12</w:t>
      </w:r>
      <w:r w:rsidRPr="002D2A33">
        <w:rPr>
          <w:lang w:val="en-US"/>
        </w:rPr>
        <w:t> </w:t>
      </w:r>
      <w:r w:rsidRPr="002D2A33">
        <w:t>мая 2015 г. № 853-р) анализ ДТП должен предусматривать комплексное изучение и обобщение данных учета ДТП, совершенных на подведомственных дорогах и улицах.</w:t>
      </w:r>
    </w:p>
    <w:p w14:paraId="7F95406C" w14:textId="6D5AB827" w:rsidR="0016577D" w:rsidRPr="002D2A33" w:rsidRDefault="0016577D" w:rsidP="0016577D">
      <w:r w:rsidRPr="002D2A33">
        <w:t>При анализе безопасности дорожного движения были учтены все ДТП, произошедшие на участках автомобильных дорог общего пользования регионального, межмуниципального и местного значения, расположенных на территории города Югорска. Период учета составил 3 полных года: с 2020 г. по 2022 г.</w:t>
      </w:r>
    </w:p>
    <w:p w14:paraId="1BD5616D" w14:textId="77777777" w:rsidR="0016577D" w:rsidRPr="002D2A33" w:rsidRDefault="0016577D" w:rsidP="0016577D">
      <w:r w:rsidRPr="002D2A33">
        <w:t>Анализ ДТП включает:</w:t>
      </w:r>
    </w:p>
    <w:p w14:paraId="6407658B" w14:textId="77777777" w:rsidR="0016577D" w:rsidRPr="002D2A33" w:rsidRDefault="0016577D" w:rsidP="0016577D">
      <w:pPr>
        <w:pStyle w:val="1-"/>
        <w:rPr>
          <w:lang w:eastAsia="ar-SA"/>
        </w:rPr>
      </w:pPr>
      <w:r w:rsidRPr="002D2A33">
        <w:rPr>
          <w:lang w:eastAsia="ar-SA"/>
        </w:rPr>
        <w:t>оценку тенденций изменения основных показателей аварийности;</w:t>
      </w:r>
    </w:p>
    <w:p w14:paraId="0ACF6243" w14:textId="77777777" w:rsidR="0016577D" w:rsidRPr="002D2A33" w:rsidRDefault="0016577D" w:rsidP="0016577D">
      <w:pPr>
        <w:pStyle w:val="1-"/>
        <w:rPr>
          <w:lang w:eastAsia="ar-SA"/>
        </w:rPr>
      </w:pPr>
      <w:r w:rsidRPr="002D2A33">
        <w:rPr>
          <w:lang w:eastAsia="ar-SA"/>
        </w:rPr>
        <w:t>установление недостатков транспортно-эксплуатационного состояния УДС в местах совершения ДТП;</w:t>
      </w:r>
    </w:p>
    <w:p w14:paraId="50F952DF" w14:textId="77777777" w:rsidR="0016577D" w:rsidRPr="002D2A33" w:rsidRDefault="0016577D" w:rsidP="0016577D">
      <w:pPr>
        <w:pStyle w:val="1-"/>
        <w:rPr>
          <w:lang w:eastAsia="ar-SA"/>
        </w:rPr>
      </w:pPr>
      <w:r w:rsidRPr="002D2A33">
        <w:t>выявление мест концентрации ДТП и определение их характеристик.</w:t>
      </w:r>
    </w:p>
    <w:p w14:paraId="07ED0723" w14:textId="48418184" w:rsidR="0016577D" w:rsidRPr="002D2A33" w:rsidRDefault="0016577D" w:rsidP="0016577D">
      <w:pPr>
        <w:rPr>
          <w:lang w:eastAsia="ar-SA"/>
        </w:rPr>
      </w:pPr>
      <w:r w:rsidRPr="002D2A33">
        <w:t>Основные показатели аварийности представлены в таблице 2.20 и на рисунках 2.21 и 2.2.</w:t>
      </w:r>
    </w:p>
    <w:p w14:paraId="2B378030" w14:textId="35972E6A" w:rsidR="0016577D" w:rsidRPr="002D2A33" w:rsidRDefault="0016577D" w:rsidP="0016577D">
      <w:pPr>
        <w:ind w:firstLine="0"/>
      </w:pPr>
      <w:r w:rsidRPr="002D2A33">
        <w:t>Таблица 2.20 – Основные показатели аварийности в г. Югорск за 2020–2022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3"/>
        <w:gridCol w:w="1504"/>
        <w:gridCol w:w="1504"/>
        <w:gridCol w:w="1499"/>
      </w:tblGrid>
      <w:tr w:rsidR="0016577D" w:rsidRPr="002D2A33" w14:paraId="77F34B9F" w14:textId="77777777" w:rsidTr="00827C84">
        <w:trPr>
          <w:trHeight w:val="20"/>
        </w:trPr>
        <w:tc>
          <w:tcPr>
            <w:tcW w:w="2645" w:type="pct"/>
            <w:shd w:val="clear" w:color="auto" w:fill="auto"/>
          </w:tcPr>
          <w:p w14:paraId="0B3D8D4E" w14:textId="77777777" w:rsidR="0016577D" w:rsidRPr="002D2A33" w:rsidRDefault="0016577D" w:rsidP="0016577D">
            <w:pPr>
              <w:pStyle w:val="af7"/>
              <w:jc w:val="center"/>
              <w:rPr>
                <w:b/>
                <w:sz w:val="24"/>
                <w:szCs w:val="24"/>
              </w:rPr>
            </w:pPr>
            <w:r w:rsidRPr="002D2A33">
              <w:rPr>
                <w:sz w:val="24"/>
                <w:szCs w:val="24"/>
              </w:rPr>
              <w:t>Вид показателя</w:t>
            </w:r>
          </w:p>
        </w:tc>
        <w:tc>
          <w:tcPr>
            <w:tcW w:w="786" w:type="pct"/>
          </w:tcPr>
          <w:p w14:paraId="536290F9" w14:textId="77777777" w:rsidR="0016577D" w:rsidRPr="002D2A33" w:rsidRDefault="0016577D" w:rsidP="0016577D">
            <w:pPr>
              <w:pStyle w:val="af7"/>
              <w:jc w:val="center"/>
              <w:rPr>
                <w:b/>
                <w:sz w:val="24"/>
                <w:szCs w:val="24"/>
              </w:rPr>
            </w:pPr>
            <w:r w:rsidRPr="002D2A33">
              <w:rPr>
                <w:sz w:val="24"/>
                <w:szCs w:val="24"/>
              </w:rPr>
              <w:t>2020 г.</w:t>
            </w:r>
          </w:p>
        </w:tc>
        <w:tc>
          <w:tcPr>
            <w:tcW w:w="786" w:type="pct"/>
          </w:tcPr>
          <w:p w14:paraId="07607DAC" w14:textId="77777777" w:rsidR="0016577D" w:rsidRPr="002D2A33" w:rsidRDefault="0016577D" w:rsidP="0016577D">
            <w:pPr>
              <w:pStyle w:val="af7"/>
              <w:jc w:val="center"/>
              <w:rPr>
                <w:b/>
                <w:sz w:val="24"/>
                <w:szCs w:val="24"/>
              </w:rPr>
            </w:pPr>
            <w:r w:rsidRPr="002D2A33">
              <w:rPr>
                <w:sz w:val="24"/>
                <w:szCs w:val="24"/>
              </w:rPr>
              <w:t>2021 г.</w:t>
            </w:r>
          </w:p>
        </w:tc>
        <w:tc>
          <w:tcPr>
            <w:tcW w:w="783" w:type="pct"/>
          </w:tcPr>
          <w:p w14:paraId="1BC1E177" w14:textId="77777777" w:rsidR="0016577D" w:rsidRPr="002D2A33" w:rsidRDefault="0016577D" w:rsidP="0016577D">
            <w:pPr>
              <w:pStyle w:val="af7"/>
              <w:jc w:val="center"/>
              <w:rPr>
                <w:b/>
                <w:sz w:val="24"/>
                <w:szCs w:val="24"/>
              </w:rPr>
            </w:pPr>
            <w:r w:rsidRPr="002D2A33">
              <w:rPr>
                <w:sz w:val="24"/>
                <w:szCs w:val="24"/>
              </w:rPr>
              <w:t>2022 г.</w:t>
            </w:r>
          </w:p>
        </w:tc>
      </w:tr>
      <w:tr w:rsidR="0016577D" w:rsidRPr="002D2A33" w14:paraId="41A55F62" w14:textId="77777777" w:rsidTr="00827C84">
        <w:trPr>
          <w:trHeight w:val="20"/>
        </w:trPr>
        <w:tc>
          <w:tcPr>
            <w:tcW w:w="2645" w:type="pct"/>
            <w:shd w:val="clear" w:color="auto" w:fill="auto"/>
          </w:tcPr>
          <w:p w14:paraId="4BA91835" w14:textId="77777777" w:rsidR="0016577D" w:rsidRPr="002D2A33" w:rsidRDefault="0016577D" w:rsidP="0016577D">
            <w:pPr>
              <w:pStyle w:val="af7"/>
              <w:jc w:val="left"/>
              <w:rPr>
                <w:b/>
                <w:sz w:val="24"/>
                <w:szCs w:val="24"/>
              </w:rPr>
            </w:pPr>
            <w:r w:rsidRPr="002D2A33">
              <w:rPr>
                <w:sz w:val="24"/>
                <w:szCs w:val="24"/>
              </w:rPr>
              <w:t>Количество ДТП с пострадавшими</w:t>
            </w:r>
          </w:p>
        </w:tc>
        <w:tc>
          <w:tcPr>
            <w:tcW w:w="786" w:type="pct"/>
            <w:vAlign w:val="center"/>
          </w:tcPr>
          <w:p w14:paraId="3112966D" w14:textId="77777777" w:rsidR="0016577D" w:rsidRPr="002D2A33" w:rsidRDefault="0016577D" w:rsidP="0016577D">
            <w:pPr>
              <w:pStyle w:val="af7"/>
              <w:jc w:val="center"/>
              <w:rPr>
                <w:b/>
                <w:sz w:val="24"/>
                <w:szCs w:val="24"/>
              </w:rPr>
            </w:pPr>
            <w:r w:rsidRPr="002D2A33">
              <w:rPr>
                <w:sz w:val="24"/>
                <w:szCs w:val="24"/>
              </w:rPr>
              <w:t>16</w:t>
            </w:r>
          </w:p>
        </w:tc>
        <w:tc>
          <w:tcPr>
            <w:tcW w:w="786" w:type="pct"/>
            <w:vAlign w:val="center"/>
          </w:tcPr>
          <w:p w14:paraId="3121A007" w14:textId="77777777" w:rsidR="0016577D" w:rsidRPr="002D2A33" w:rsidRDefault="0016577D" w:rsidP="0016577D">
            <w:pPr>
              <w:pStyle w:val="af7"/>
              <w:jc w:val="center"/>
              <w:rPr>
                <w:b/>
                <w:sz w:val="24"/>
                <w:szCs w:val="24"/>
              </w:rPr>
            </w:pPr>
            <w:r w:rsidRPr="002D2A33">
              <w:rPr>
                <w:sz w:val="24"/>
                <w:szCs w:val="24"/>
              </w:rPr>
              <w:t>17</w:t>
            </w:r>
          </w:p>
        </w:tc>
        <w:tc>
          <w:tcPr>
            <w:tcW w:w="783" w:type="pct"/>
          </w:tcPr>
          <w:p w14:paraId="7204EA82" w14:textId="77777777" w:rsidR="0016577D" w:rsidRPr="002D2A33" w:rsidRDefault="0016577D" w:rsidP="0016577D">
            <w:pPr>
              <w:pStyle w:val="af7"/>
              <w:jc w:val="center"/>
              <w:rPr>
                <w:b/>
                <w:sz w:val="24"/>
                <w:szCs w:val="24"/>
              </w:rPr>
            </w:pPr>
            <w:r w:rsidRPr="002D2A33">
              <w:rPr>
                <w:sz w:val="24"/>
                <w:szCs w:val="24"/>
              </w:rPr>
              <w:t>15</w:t>
            </w:r>
          </w:p>
        </w:tc>
      </w:tr>
      <w:tr w:rsidR="0016577D" w:rsidRPr="002D2A33" w14:paraId="01AC484C" w14:textId="77777777" w:rsidTr="00827C84">
        <w:trPr>
          <w:trHeight w:val="20"/>
        </w:trPr>
        <w:tc>
          <w:tcPr>
            <w:tcW w:w="2645" w:type="pct"/>
            <w:shd w:val="clear" w:color="auto" w:fill="auto"/>
          </w:tcPr>
          <w:p w14:paraId="00490AA6" w14:textId="77777777" w:rsidR="0016577D" w:rsidRPr="002D2A33" w:rsidRDefault="0016577D" w:rsidP="0016577D">
            <w:pPr>
              <w:pStyle w:val="af7"/>
              <w:jc w:val="left"/>
              <w:rPr>
                <w:b/>
                <w:sz w:val="24"/>
                <w:szCs w:val="24"/>
              </w:rPr>
            </w:pPr>
            <w:r w:rsidRPr="002D2A33">
              <w:rPr>
                <w:sz w:val="24"/>
                <w:szCs w:val="24"/>
              </w:rPr>
              <w:t>Ранено, чел.</w:t>
            </w:r>
          </w:p>
        </w:tc>
        <w:tc>
          <w:tcPr>
            <w:tcW w:w="786" w:type="pct"/>
            <w:vAlign w:val="center"/>
          </w:tcPr>
          <w:p w14:paraId="0D2A1FD4" w14:textId="77777777" w:rsidR="0016577D" w:rsidRPr="002D2A33" w:rsidRDefault="0016577D" w:rsidP="0016577D">
            <w:pPr>
              <w:pStyle w:val="af7"/>
              <w:jc w:val="center"/>
              <w:rPr>
                <w:b/>
                <w:sz w:val="24"/>
                <w:szCs w:val="24"/>
              </w:rPr>
            </w:pPr>
            <w:r w:rsidRPr="002D2A33">
              <w:rPr>
                <w:sz w:val="24"/>
                <w:szCs w:val="24"/>
              </w:rPr>
              <w:t>18</w:t>
            </w:r>
          </w:p>
        </w:tc>
        <w:tc>
          <w:tcPr>
            <w:tcW w:w="786" w:type="pct"/>
            <w:vAlign w:val="center"/>
          </w:tcPr>
          <w:p w14:paraId="2413D139" w14:textId="77777777" w:rsidR="0016577D" w:rsidRPr="002D2A33" w:rsidRDefault="0016577D" w:rsidP="0016577D">
            <w:pPr>
              <w:pStyle w:val="af7"/>
              <w:jc w:val="center"/>
              <w:rPr>
                <w:b/>
                <w:sz w:val="24"/>
                <w:szCs w:val="24"/>
              </w:rPr>
            </w:pPr>
            <w:r w:rsidRPr="002D2A33">
              <w:rPr>
                <w:sz w:val="24"/>
                <w:szCs w:val="24"/>
              </w:rPr>
              <w:t>19</w:t>
            </w:r>
          </w:p>
        </w:tc>
        <w:tc>
          <w:tcPr>
            <w:tcW w:w="783" w:type="pct"/>
          </w:tcPr>
          <w:p w14:paraId="274E4B52" w14:textId="77777777" w:rsidR="0016577D" w:rsidRPr="002D2A33" w:rsidRDefault="0016577D" w:rsidP="0016577D">
            <w:pPr>
              <w:pStyle w:val="af7"/>
              <w:jc w:val="center"/>
              <w:rPr>
                <w:b/>
                <w:sz w:val="24"/>
                <w:szCs w:val="24"/>
              </w:rPr>
            </w:pPr>
            <w:r w:rsidRPr="002D2A33">
              <w:rPr>
                <w:sz w:val="24"/>
                <w:szCs w:val="24"/>
              </w:rPr>
              <w:t>15</w:t>
            </w:r>
          </w:p>
        </w:tc>
      </w:tr>
      <w:tr w:rsidR="0016577D" w:rsidRPr="002D2A33" w14:paraId="0BB469EF" w14:textId="77777777" w:rsidTr="00827C84">
        <w:trPr>
          <w:trHeight w:val="20"/>
        </w:trPr>
        <w:tc>
          <w:tcPr>
            <w:tcW w:w="2645" w:type="pct"/>
            <w:shd w:val="clear" w:color="auto" w:fill="auto"/>
          </w:tcPr>
          <w:p w14:paraId="495E299E" w14:textId="77777777" w:rsidR="0016577D" w:rsidRPr="002D2A33" w:rsidRDefault="0016577D" w:rsidP="0016577D">
            <w:pPr>
              <w:pStyle w:val="af7"/>
              <w:jc w:val="left"/>
              <w:rPr>
                <w:b/>
                <w:sz w:val="24"/>
                <w:szCs w:val="24"/>
              </w:rPr>
            </w:pPr>
            <w:r w:rsidRPr="002D2A33">
              <w:rPr>
                <w:sz w:val="24"/>
                <w:szCs w:val="24"/>
              </w:rPr>
              <w:t>Погибло, чел.</w:t>
            </w:r>
          </w:p>
        </w:tc>
        <w:tc>
          <w:tcPr>
            <w:tcW w:w="786" w:type="pct"/>
            <w:vAlign w:val="center"/>
          </w:tcPr>
          <w:p w14:paraId="3C6F75B8" w14:textId="77777777" w:rsidR="0016577D" w:rsidRPr="002D2A33" w:rsidRDefault="0016577D" w:rsidP="0016577D">
            <w:pPr>
              <w:pStyle w:val="af7"/>
              <w:jc w:val="center"/>
              <w:rPr>
                <w:b/>
                <w:sz w:val="24"/>
                <w:szCs w:val="24"/>
              </w:rPr>
            </w:pPr>
            <w:r w:rsidRPr="002D2A33">
              <w:rPr>
                <w:sz w:val="24"/>
                <w:szCs w:val="24"/>
              </w:rPr>
              <w:t>0</w:t>
            </w:r>
          </w:p>
        </w:tc>
        <w:tc>
          <w:tcPr>
            <w:tcW w:w="786" w:type="pct"/>
            <w:vAlign w:val="center"/>
          </w:tcPr>
          <w:p w14:paraId="1B03E871" w14:textId="77777777" w:rsidR="0016577D" w:rsidRPr="002D2A33" w:rsidRDefault="0016577D" w:rsidP="0016577D">
            <w:pPr>
              <w:pStyle w:val="af7"/>
              <w:jc w:val="center"/>
              <w:rPr>
                <w:b/>
                <w:sz w:val="24"/>
                <w:szCs w:val="24"/>
              </w:rPr>
            </w:pPr>
            <w:r w:rsidRPr="002D2A33">
              <w:rPr>
                <w:sz w:val="24"/>
                <w:szCs w:val="24"/>
              </w:rPr>
              <w:t>0</w:t>
            </w:r>
          </w:p>
        </w:tc>
        <w:tc>
          <w:tcPr>
            <w:tcW w:w="783" w:type="pct"/>
          </w:tcPr>
          <w:p w14:paraId="7FF8ED4C" w14:textId="77777777" w:rsidR="0016577D" w:rsidRPr="002D2A33" w:rsidRDefault="0016577D" w:rsidP="0016577D">
            <w:pPr>
              <w:pStyle w:val="af7"/>
              <w:jc w:val="center"/>
              <w:rPr>
                <w:b/>
                <w:sz w:val="24"/>
                <w:szCs w:val="24"/>
              </w:rPr>
            </w:pPr>
            <w:r w:rsidRPr="002D2A33">
              <w:rPr>
                <w:sz w:val="24"/>
                <w:szCs w:val="24"/>
              </w:rPr>
              <w:t>1</w:t>
            </w:r>
          </w:p>
        </w:tc>
      </w:tr>
    </w:tbl>
    <w:p w14:paraId="2350A9E7" w14:textId="77777777" w:rsidR="0016577D" w:rsidRPr="002D2A33" w:rsidRDefault="0016577D" w:rsidP="0016577D">
      <w:pPr>
        <w:ind w:firstLine="0"/>
      </w:pPr>
    </w:p>
    <w:p w14:paraId="6892BF9C" w14:textId="77777777" w:rsidR="0016577D" w:rsidRPr="002D2A33" w:rsidRDefault="0016577D" w:rsidP="0016577D">
      <w:pPr>
        <w:pStyle w:val="af5"/>
      </w:pPr>
      <w:r w:rsidRPr="002D2A33">
        <w:rPr>
          <w:noProof/>
        </w:rPr>
        <w:lastRenderedPageBreak/>
        <w:drawing>
          <wp:inline distT="0" distB="0" distL="0" distR="0" wp14:anchorId="204A217E" wp14:editId="56F398D7">
            <wp:extent cx="5876925" cy="2110154"/>
            <wp:effectExtent l="0" t="0" r="9525" b="444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0CDA274" w14:textId="30C8F541" w:rsidR="0016577D" w:rsidRPr="002D2A33" w:rsidRDefault="0016577D" w:rsidP="0016577D">
      <w:pPr>
        <w:pStyle w:val="af5"/>
      </w:pPr>
      <w:r w:rsidRPr="002D2A33">
        <w:t>Рисунок 2.21 – Динамика изменения количества ДТП с пострадавшими за 2020-2022 гг.</w:t>
      </w:r>
    </w:p>
    <w:p w14:paraId="4BDE33BA" w14:textId="77777777" w:rsidR="0016577D" w:rsidRPr="002D2A33" w:rsidRDefault="0016577D" w:rsidP="0016577D">
      <w:pPr>
        <w:ind w:firstLine="0"/>
        <w:jc w:val="center"/>
      </w:pPr>
      <w:r w:rsidRPr="002D2A33">
        <w:rPr>
          <w:noProof/>
        </w:rPr>
        <w:drawing>
          <wp:inline distT="0" distB="0" distL="0" distR="0" wp14:anchorId="5A3B678A" wp14:editId="34000781">
            <wp:extent cx="5876925" cy="2293033"/>
            <wp:effectExtent l="0" t="0" r="9525" b="12065"/>
            <wp:docPr id="234864118" name="Диаграмма 234864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6733C84" w14:textId="417B68A8" w:rsidR="0016577D" w:rsidRPr="002D2A33" w:rsidRDefault="0016577D" w:rsidP="0016577D">
      <w:pPr>
        <w:ind w:firstLine="0"/>
        <w:jc w:val="center"/>
      </w:pPr>
      <w:r w:rsidRPr="002D2A33">
        <w:t>Рисунок 2.22 – Динамика изменения численности пострадавших в ДТП за 2020-2022 гг.</w:t>
      </w:r>
    </w:p>
    <w:p w14:paraId="2DE5548B" w14:textId="7F518D31" w:rsidR="0016577D" w:rsidRPr="002D2A33" w:rsidRDefault="0016577D" w:rsidP="0016577D">
      <w:r w:rsidRPr="002D2A33">
        <w:t>Распределение всех ДТП по видам на территории города представлено в</w:t>
      </w:r>
      <w:r w:rsidRPr="002D2A33">
        <w:rPr>
          <w:lang w:val="en-US"/>
        </w:rPr>
        <w:t> </w:t>
      </w:r>
      <w:r w:rsidRPr="002D2A33">
        <w:t>таблице 2.21.</w:t>
      </w:r>
    </w:p>
    <w:p w14:paraId="51E92200" w14:textId="44BD5E54" w:rsidR="0016577D" w:rsidRPr="002D2A33" w:rsidRDefault="0016577D" w:rsidP="0016577D">
      <w:pPr>
        <w:pStyle w:val="af7"/>
      </w:pPr>
      <w:r w:rsidRPr="002D2A33">
        <w:t>Таблица 2.21 – Распределение ДТП с пострадавшими по видам</w:t>
      </w:r>
    </w:p>
    <w:tbl>
      <w:tblPr>
        <w:tblStyle w:val="1fb"/>
        <w:tblW w:w="5000" w:type="pct"/>
        <w:tblLook w:val="04A0" w:firstRow="1" w:lastRow="0" w:firstColumn="1" w:lastColumn="0" w:noHBand="0" w:noVBand="1"/>
      </w:tblPr>
      <w:tblGrid>
        <w:gridCol w:w="4351"/>
        <w:gridCol w:w="1742"/>
        <w:gridCol w:w="1596"/>
        <w:gridCol w:w="1881"/>
      </w:tblGrid>
      <w:tr w:rsidR="0016577D" w:rsidRPr="002D2A33" w14:paraId="14E16E99" w14:textId="77777777" w:rsidTr="00827C84">
        <w:trPr>
          <w:trHeight w:val="98"/>
        </w:trPr>
        <w:tc>
          <w:tcPr>
            <w:tcW w:w="2273" w:type="pct"/>
            <w:vAlign w:val="center"/>
          </w:tcPr>
          <w:p w14:paraId="77CA3B1B" w14:textId="77777777" w:rsidR="0016577D" w:rsidRPr="002D2A33" w:rsidRDefault="0016577D" w:rsidP="0016577D">
            <w:pPr>
              <w:pStyle w:val="aff6"/>
              <w:jc w:val="center"/>
              <w:rPr>
                <w:b/>
                <w:bCs/>
                <w:sz w:val="24"/>
                <w:szCs w:val="24"/>
              </w:rPr>
            </w:pPr>
            <w:r w:rsidRPr="002D2A33">
              <w:rPr>
                <w:bCs/>
                <w:sz w:val="24"/>
                <w:szCs w:val="24"/>
              </w:rPr>
              <w:t>Вид ДТП</w:t>
            </w:r>
          </w:p>
        </w:tc>
        <w:tc>
          <w:tcPr>
            <w:tcW w:w="910" w:type="pct"/>
            <w:vAlign w:val="center"/>
          </w:tcPr>
          <w:p w14:paraId="244A643C" w14:textId="77777777" w:rsidR="0016577D" w:rsidRPr="002D2A33" w:rsidRDefault="0016577D" w:rsidP="0016577D">
            <w:pPr>
              <w:pStyle w:val="aff6"/>
              <w:jc w:val="center"/>
              <w:rPr>
                <w:b/>
                <w:bCs/>
                <w:sz w:val="24"/>
                <w:szCs w:val="24"/>
              </w:rPr>
            </w:pPr>
            <w:r w:rsidRPr="002D2A33">
              <w:rPr>
                <w:bCs/>
                <w:sz w:val="24"/>
                <w:szCs w:val="24"/>
              </w:rPr>
              <w:t>Кол-во ДТП</w:t>
            </w:r>
          </w:p>
          <w:p w14:paraId="54F41B27" w14:textId="77777777" w:rsidR="0016577D" w:rsidRPr="002D2A33" w:rsidRDefault="0016577D" w:rsidP="0016577D">
            <w:pPr>
              <w:pStyle w:val="aff6"/>
              <w:jc w:val="center"/>
              <w:rPr>
                <w:b/>
                <w:bCs/>
                <w:sz w:val="24"/>
                <w:szCs w:val="24"/>
              </w:rPr>
            </w:pPr>
            <w:r w:rsidRPr="002D2A33">
              <w:rPr>
                <w:bCs/>
                <w:sz w:val="24"/>
                <w:szCs w:val="24"/>
              </w:rPr>
              <w:t>в 2020 г.</w:t>
            </w:r>
          </w:p>
        </w:tc>
        <w:tc>
          <w:tcPr>
            <w:tcW w:w="834" w:type="pct"/>
            <w:vAlign w:val="center"/>
          </w:tcPr>
          <w:p w14:paraId="33C27A57" w14:textId="77777777" w:rsidR="0016577D" w:rsidRPr="002D2A33" w:rsidRDefault="0016577D" w:rsidP="0016577D">
            <w:pPr>
              <w:pStyle w:val="aff6"/>
              <w:jc w:val="center"/>
              <w:rPr>
                <w:b/>
                <w:bCs/>
                <w:sz w:val="24"/>
                <w:szCs w:val="24"/>
              </w:rPr>
            </w:pPr>
            <w:r w:rsidRPr="002D2A33">
              <w:rPr>
                <w:bCs/>
                <w:sz w:val="24"/>
                <w:szCs w:val="24"/>
              </w:rPr>
              <w:t>Кол-во ДТП в 2021 г.</w:t>
            </w:r>
          </w:p>
        </w:tc>
        <w:tc>
          <w:tcPr>
            <w:tcW w:w="983" w:type="pct"/>
            <w:vAlign w:val="center"/>
          </w:tcPr>
          <w:p w14:paraId="46DC26E9" w14:textId="77777777" w:rsidR="0016577D" w:rsidRPr="002D2A33" w:rsidRDefault="0016577D" w:rsidP="0016577D">
            <w:pPr>
              <w:pStyle w:val="aff6"/>
              <w:jc w:val="center"/>
              <w:rPr>
                <w:b/>
                <w:bCs/>
                <w:sz w:val="24"/>
                <w:szCs w:val="24"/>
              </w:rPr>
            </w:pPr>
            <w:r w:rsidRPr="002D2A33">
              <w:rPr>
                <w:bCs/>
                <w:sz w:val="24"/>
                <w:szCs w:val="24"/>
              </w:rPr>
              <w:t>Кол-во ДТП</w:t>
            </w:r>
          </w:p>
          <w:p w14:paraId="06CD812E" w14:textId="77777777" w:rsidR="0016577D" w:rsidRPr="002D2A33" w:rsidRDefault="0016577D" w:rsidP="0016577D">
            <w:pPr>
              <w:pStyle w:val="aff6"/>
              <w:jc w:val="center"/>
              <w:rPr>
                <w:b/>
                <w:bCs/>
                <w:sz w:val="24"/>
                <w:szCs w:val="24"/>
              </w:rPr>
            </w:pPr>
            <w:r w:rsidRPr="002D2A33">
              <w:rPr>
                <w:bCs/>
                <w:sz w:val="24"/>
                <w:szCs w:val="24"/>
              </w:rPr>
              <w:t>в 2022 г.</w:t>
            </w:r>
          </w:p>
        </w:tc>
      </w:tr>
      <w:tr w:rsidR="0016577D" w:rsidRPr="002D2A33" w14:paraId="379DB2AD" w14:textId="77777777" w:rsidTr="00827C84">
        <w:tc>
          <w:tcPr>
            <w:tcW w:w="2273" w:type="pct"/>
          </w:tcPr>
          <w:p w14:paraId="275C8F7E" w14:textId="77777777" w:rsidR="0016577D" w:rsidRPr="002D2A33" w:rsidRDefault="0016577D" w:rsidP="00827C84">
            <w:pPr>
              <w:pStyle w:val="aff6"/>
              <w:jc w:val="left"/>
              <w:rPr>
                <w:b/>
                <w:bCs/>
                <w:sz w:val="24"/>
                <w:szCs w:val="24"/>
              </w:rPr>
            </w:pPr>
            <w:r w:rsidRPr="002D2A33">
              <w:rPr>
                <w:bCs/>
                <w:sz w:val="24"/>
                <w:szCs w:val="24"/>
              </w:rPr>
              <w:t>Съезд с дороги</w:t>
            </w:r>
          </w:p>
        </w:tc>
        <w:tc>
          <w:tcPr>
            <w:tcW w:w="910" w:type="pct"/>
          </w:tcPr>
          <w:p w14:paraId="24F9992F" w14:textId="77777777" w:rsidR="0016577D" w:rsidRPr="002D2A33" w:rsidRDefault="0016577D" w:rsidP="0016577D">
            <w:pPr>
              <w:pStyle w:val="aff6"/>
              <w:jc w:val="center"/>
              <w:rPr>
                <w:b/>
                <w:bCs/>
                <w:sz w:val="24"/>
                <w:szCs w:val="24"/>
              </w:rPr>
            </w:pPr>
            <w:r w:rsidRPr="002D2A33">
              <w:rPr>
                <w:bCs/>
                <w:sz w:val="24"/>
                <w:szCs w:val="24"/>
              </w:rPr>
              <w:t>6,25</w:t>
            </w:r>
          </w:p>
        </w:tc>
        <w:tc>
          <w:tcPr>
            <w:tcW w:w="834" w:type="pct"/>
          </w:tcPr>
          <w:p w14:paraId="167673B2" w14:textId="77777777" w:rsidR="0016577D" w:rsidRPr="002D2A33" w:rsidRDefault="0016577D" w:rsidP="0016577D">
            <w:pPr>
              <w:pStyle w:val="aff6"/>
              <w:jc w:val="center"/>
              <w:rPr>
                <w:b/>
                <w:bCs/>
                <w:sz w:val="24"/>
                <w:szCs w:val="24"/>
              </w:rPr>
            </w:pPr>
            <w:r w:rsidRPr="002D2A33">
              <w:rPr>
                <w:bCs/>
                <w:sz w:val="24"/>
                <w:szCs w:val="24"/>
              </w:rPr>
              <w:t>5,88</w:t>
            </w:r>
          </w:p>
        </w:tc>
        <w:tc>
          <w:tcPr>
            <w:tcW w:w="983" w:type="pct"/>
          </w:tcPr>
          <w:p w14:paraId="5941426A" w14:textId="77777777" w:rsidR="0016577D" w:rsidRPr="002D2A33" w:rsidRDefault="0016577D" w:rsidP="0016577D">
            <w:pPr>
              <w:pStyle w:val="aff6"/>
              <w:jc w:val="center"/>
              <w:rPr>
                <w:b/>
                <w:bCs/>
                <w:sz w:val="24"/>
                <w:szCs w:val="24"/>
              </w:rPr>
            </w:pPr>
            <w:r w:rsidRPr="002D2A33">
              <w:rPr>
                <w:bCs/>
                <w:sz w:val="24"/>
                <w:szCs w:val="24"/>
              </w:rPr>
              <w:t>0,00</w:t>
            </w:r>
          </w:p>
        </w:tc>
      </w:tr>
      <w:tr w:rsidR="0016577D" w:rsidRPr="002D2A33" w14:paraId="5A325322" w14:textId="77777777" w:rsidTr="00827C84">
        <w:tc>
          <w:tcPr>
            <w:tcW w:w="2273" w:type="pct"/>
          </w:tcPr>
          <w:p w14:paraId="37DC6C57" w14:textId="77777777" w:rsidR="0016577D" w:rsidRPr="002D2A33" w:rsidRDefault="0016577D" w:rsidP="00827C84">
            <w:pPr>
              <w:pStyle w:val="aff6"/>
              <w:jc w:val="left"/>
              <w:rPr>
                <w:b/>
                <w:bCs/>
                <w:sz w:val="24"/>
                <w:szCs w:val="24"/>
              </w:rPr>
            </w:pPr>
            <w:r w:rsidRPr="002D2A33">
              <w:rPr>
                <w:bCs/>
                <w:sz w:val="24"/>
                <w:szCs w:val="24"/>
              </w:rPr>
              <w:t>Столкновение</w:t>
            </w:r>
          </w:p>
        </w:tc>
        <w:tc>
          <w:tcPr>
            <w:tcW w:w="910" w:type="pct"/>
          </w:tcPr>
          <w:p w14:paraId="1E35291D" w14:textId="77777777" w:rsidR="0016577D" w:rsidRPr="002D2A33" w:rsidRDefault="0016577D" w:rsidP="0016577D">
            <w:pPr>
              <w:pStyle w:val="aff6"/>
              <w:jc w:val="center"/>
              <w:rPr>
                <w:b/>
                <w:bCs/>
                <w:sz w:val="24"/>
                <w:szCs w:val="24"/>
              </w:rPr>
            </w:pPr>
            <w:r w:rsidRPr="002D2A33">
              <w:rPr>
                <w:bCs/>
                <w:sz w:val="24"/>
                <w:szCs w:val="24"/>
              </w:rPr>
              <w:t>43,75</w:t>
            </w:r>
          </w:p>
        </w:tc>
        <w:tc>
          <w:tcPr>
            <w:tcW w:w="834" w:type="pct"/>
          </w:tcPr>
          <w:p w14:paraId="7876F966" w14:textId="77777777" w:rsidR="0016577D" w:rsidRPr="002D2A33" w:rsidRDefault="0016577D" w:rsidP="0016577D">
            <w:pPr>
              <w:pStyle w:val="aff6"/>
              <w:jc w:val="center"/>
              <w:rPr>
                <w:b/>
                <w:bCs/>
                <w:sz w:val="24"/>
                <w:szCs w:val="24"/>
              </w:rPr>
            </w:pPr>
            <w:r w:rsidRPr="002D2A33">
              <w:rPr>
                <w:bCs/>
                <w:sz w:val="24"/>
                <w:szCs w:val="24"/>
              </w:rPr>
              <w:t>52,95</w:t>
            </w:r>
          </w:p>
        </w:tc>
        <w:tc>
          <w:tcPr>
            <w:tcW w:w="983" w:type="pct"/>
          </w:tcPr>
          <w:p w14:paraId="074AC348" w14:textId="77777777" w:rsidR="0016577D" w:rsidRPr="002D2A33" w:rsidRDefault="0016577D" w:rsidP="0016577D">
            <w:pPr>
              <w:pStyle w:val="aff6"/>
              <w:jc w:val="center"/>
              <w:rPr>
                <w:b/>
                <w:bCs/>
                <w:sz w:val="24"/>
                <w:szCs w:val="24"/>
              </w:rPr>
            </w:pPr>
            <w:r w:rsidRPr="002D2A33">
              <w:rPr>
                <w:bCs/>
                <w:sz w:val="24"/>
                <w:szCs w:val="24"/>
              </w:rPr>
              <w:t>60,00</w:t>
            </w:r>
          </w:p>
        </w:tc>
      </w:tr>
      <w:tr w:rsidR="0016577D" w:rsidRPr="002D2A33" w14:paraId="543A185A" w14:textId="77777777" w:rsidTr="00827C84">
        <w:tc>
          <w:tcPr>
            <w:tcW w:w="2273" w:type="pct"/>
          </w:tcPr>
          <w:p w14:paraId="57AC1F1C" w14:textId="77777777" w:rsidR="0016577D" w:rsidRPr="002D2A33" w:rsidRDefault="0016577D" w:rsidP="00827C84">
            <w:pPr>
              <w:pStyle w:val="aff6"/>
              <w:jc w:val="left"/>
              <w:rPr>
                <w:b/>
                <w:bCs/>
                <w:sz w:val="24"/>
                <w:szCs w:val="24"/>
              </w:rPr>
            </w:pPr>
            <w:r w:rsidRPr="002D2A33">
              <w:rPr>
                <w:bCs/>
                <w:sz w:val="24"/>
                <w:szCs w:val="24"/>
              </w:rPr>
              <w:t>Наезд на пешехода</w:t>
            </w:r>
          </w:p>
        </w:tc>
        <w:tc>
          <w:tcPr>
            <w:tcW w:w="910" w:type="pct"/>
          </w:tcPr>
          <w:p w14:paraId="01325443" w14:textId="77777777" w:rsidR="0016577D" w:rsidRPr="002D2A33" w:rsidRDefault="0016577D" w:rsidP="0016577D">
            <w:pPr>
              <w:pStyle w:val="aff6"/>
              <w:jc w:val="center"/>
              <w:rPr>
                <w:b/>
                <w:bCs/>
                <w:sz w:val="24"/>
                <w:szCs w:val="24"/>
              </w:rPr>
            </w:pPr>
            <w:r w:rsidRPr="002D2A33">
              <w:rPr>
                <w:bCs/>
                <w:sz w:val="24"/>
                <w:szCs w:val="24"/>
              </w:rPr>
              <w:t>43,75</w:t>
            </w:r>
          </w:p>
        </w:tc>
        <w:tc>
          <w:tcPr>
            <w:tcW w:w="834" w:type="pct"/>
          </w:tcPr>
          <w:p w14:paraId="02D72EB7" w14:textId="77777777" w:rsidR="0016577D" w:rsidRPr="002D2A33" w:rsidRDefault="0016577D" w:rsidP="0016577D">
            <w:pPr>
              <w:pStyle w:val="aff6"/>
              <w:jc w:val="center"/>
              <w:rPr>
                <w:b/>
                <w:bCs/>
                <w:sz w:val="24"/>
                <w:szCs w:val="24"/>
              </w:rPr>
            </w:pPr>
            <w:r w:rsidRPr="002D2A33">
              <w:rPr>
                <w:bCs/>
                <w:sz w:val="24"/>
                <w:szCs w:val="24"/>
              </w:rPr>
              <w:t>17,65</w:t>
            </w:r>
          </w:p>
        </w:tc>
        <w:tc>
          <w:tcPr>
            <w:tcW w:w="983" w:type="pct"/>
          </w:tcPr>
          <w:p w14:paraId="1427C194" w14:textId="77777777" w:rsidR="0016577D" w:rsidRPr="002D2A33" w:rsidRDefault="0016577D" w:rsidP="0016577D">
            <w:pPr>
              <w:pStyle w:val="aff6"/>
              <w:jc w:val="center"/>
              <w:rPr>
                <w:b/>
                <w:bCs/>
                <w:sz w:val="24"/>
                <w:szCs w:val="24"/>
              </w:rPr>
            </w:pPr>
            <w:r w:rsidRPr="002D2A33">
              <w:rPr>
                <w:bCs/>
                <w:sz w:val="24"/>
                <w:szCs w:val="24"/>
              </w:rPr>
              <w:t>26,66</w:t>
            </w:r>
          </w:p>
        </w:tc>
      </w:tr>
      <w:tr w:rsidR="0016577D" w:rsidRPr="002D2A33" w14:paraId="549382EA" w14:textId="77777777" w:rsidTr="00827C84">
        <w:tc>
          <w:tcPr>
            <w:tcW w:w="2273" w:type="pct"/>
          </w:tcPr>
          <w:p w14:paraId="53C50E1F" w14:textId="77777777" w:rsidR="0016577D" w:rsidRPr="002D2A33" w:rsidRDefault="0016577D" w:rsidP="00827C84">
            <w:pPr>
              <w:pStyle w:val="aff6"/>
              <w:jc w:val="left"/>
              <w:rPr>
                <w:b/>
                <w:bCs/>
                <w:sz w:val="24"/>
                <w:szCs w:val="24"/>
              </w:rPr>
            </w:pPr>
            <w:r w:rsidRPr="002D2A33">
              <w:rPr>
                <w:bCs/>
                <w:sz w:val="24"/>
                <w:szCs w:val="24"/>
              </w:rPr>
              <w:t>Наезд на велосипедиста</w:t>
            </w:r>
          </w:p>
        </w:tc>
        <w:tc>
          <w:tcPr>
            <w:tcW w:w="910" w:type="pct"/>
          </w:tcPr>
          <w:p w14:paraId="49BBA01D" w14:textId="77777777" w:rsidR="0016577D" w:rsidRPr="002D2A33" w:rsidRDefault="0016577D" w:rsidP="0016577D">
            <w:pPr>
              <w:pStyle w:val="aff6"/>
              <w:jc w:val="center"/>
              <w:rPr>
                <w:b/>
                <w:bCs/>
                <w:sz w:val="24"/>
                <w:szCs w:val="24"/>
              </w:rPr>
            </w:pPr>
            <w:r w:rsidRPr="002D2A33">
              <w:rPr>
                <w:bCs/>
                <w:sz w:val="24"/>
                <w:szCs w:val="24"/>
              </w:rPr>
              <w:t>0,00</w:t>
            </w:r>
          </w:p>
        </w:tc>
        <w:tc>
          <w:tcPr>
            <w:tcW w:w="834" w:type="pct"/>
          </w:tcPr>
          <w:p w14:paraId="3DFA651B" w14:textId="77777777" w:rsidR="0016577D" w:rsidRPr="002D2A33" w:rsidRDefault="0016577D" w:rsidP="0016577D">
            <w:pPr>
              <w:pStyle w:val="aff6"/>
              <w:jc w:val="center"/>
              <w:rPr>
                <w:b/>
                <w:bCs/>
                <w:sz w:val="24"/>
                <w:szCs w:val="24"/>
              </w:rPr>
            </w:pPr>
            <w:r w:rsidRPr="002D2A33">
              <w:rPr>
                <w:bCs/>
                <w:sz w:val="24"/>
                <w:szCs w:val="24"/>
              </w:rPr>
              <w:t>5,88</w:t>
            </w:r>
          </w:p>
        </w:tc>
        <w:tc>
          <w:tcPr>
            <w:tcW w:w="983" w:type="pct"/>
          </w:tcPr>
          <w:p w14:paraId="4A059E37" w14:textId="77777777" w:rsidR="0016577D" w:rsidRPr="002D2A33" w:rsidRDefault="0016577D" w:rsidP="0016577D">
            <w:pPr>
              <w:pStyle w:val="aff6"/>
              <w:jc w:val="center"/>
              <w:rPr>
                <w:b/>
                <w:bCs/>
                <w:sz w:val="24"/>
                <w:szCs w:val="24"/>
              </w:rPr>
            </w:pPr>
            <w:r w:rsidRPr="002D2A33">
              <w:rPr>
                <w:bCs/>
                <w:sz w:val="24"/>
                <w:szCs w:val="24"/>
              </w:rPr>
              <w:t>6,67</w:t>
            </w:r>
          </w:p>
        </w:tc>
      </w:tr>
      <w:tr w:rsidR="0016577D" w:rsidRPr="002D2A33" w14:paraId="0C336E0F" w14:textId="77777777" w:rsidTr="00827C84">
        <w:tc>
          <w:tcPr>
            <w:tcW w:w="2273" w:type="pct"/>
          </w:tcPr>
          <w:p w14:paraId="3A122A2B" w14:textId="77777777" w:rsidR="0016577D" w:rsidRPr="002D2A33" w:rsidRDefault="0016577D" w:rsidP="00827C84">
            <w:pPr>
              <w:pStyle w:val="aff6"/>
              <w:jc w:val="left"/>
              <w:rPr>
                <w:b/>
                <w:bCs/>
                <w:sz w:val="24"/>
                <w:szCs w:val="24"/>
              </w:rPr>
            </w:pPr>
            <w:r w:rsidRPr="002D2A33">
              <w:rPr>
                <w:bCs/>
                <w:sz w:val="24"/>
                <w:szCs w:val="24"/>
              </w:rPr>
              <w:t>Наезд на стоящее ТС</w:t>
            </w:r>
          </w:p>
        </w:tc>
        <w:tc>
          <w:tcPr>
            <w:tcW w:w="910" w:type="pct"/>
          </w:tcPr>
          <w:p w14:paraId="65E88152" w14:textId="77777777" w:rsidR="0016577D" w:rsidRPr="002D2A33" w:rsidRDefault="0016577D" w:rsidP="0016577D">
            <w:pPr>
              <w:pStyle w:val="aff6"/>
              <w:jc w:val="center"/>
              <w:rPr>
                <w:b/>
                <w:bCs/>
                <w:sz w:val="24"/>
                <w:szCs w:val="24"/>
              </w:rPr>
            </w:pPr>
            <w:r w:rsidRPr="002D2A33">
              <w:rPr>
                <w:bCs/>
                <w:sz w:val="24"/>
                <w:szCs w:val="24"/>
              </w:rPr>
              <w:t>0,00</w:t>
            </w:r>
          </w:p>
        </w:tc>
        <w:tc>
          <w:tcPr>
            <w:tcW w:w="834" w:type="pct"/>
          </w:tcPr>
          <w:p w14:paraId="23B60E7E" w14:textId="77777777" w:rsidR="0016577D" w:rsidRPr="002D2A33" w:rsidRDefault="0016577D" w:rsidP="0016577D">
            <w:pPr>
              <w:pStyle w:val="aff6"/>
              <w:jc w:val="center"/>
              <w:rPr>
                <w:b/>
                <w:bCs/>
                <w:sz w:val="24"/>
                <w:szCs w:val="24"/>
              </w:rPr>
            </w:pPr>
            <w:r w:rsidRPr="002D2A33">
              <w:rPr>
                <w:bCs/>
                <w:sz w:val="24"/>
                <w:szCs w:val="24"/>
              </w:rPr>
              <w:t>5,88</w:t>
            </w:r>
          </w:p>
        </w:tc>
        <w:tc>
          <w:tcPr>
            <w:tcW w:w="983" w:type="pct"/>
          </w:tcPr>
          <w:p w14:paraId="1A56BA3D" w14:textId="77777777" w:rsidR="0016577D" w:rsidRPr="002D2A33" w:rsidRDefault="0016577D" w:rsidP="0016577D">
            <w:pPr>
              <w:pStyle w:val="aff6"/>
              <w:jc w:val="center"/>
              <w:rPr>
                <w:b/>
                <w:bCs/>
                <w:sz w:val="24"/>
                <w:szCs w:val="24"/>
              </w:rPr>
            </w:pPr>
            <w:r w:rsidRPr="002D2A33">
              <w:rPr>
                <w:bCs/>
                <w:sz w:val="24"/>
                <w:szCs w:val="24"/>
              </w:rPr>
              <w:t>0,00</w:t>
            </w:r>
          </w:p>
        </w:tc>
      </w:tr>
      <w:tr w:rsidR="0016577D" w:rsidRPr="002D2A33" w14:paraId="49E3E063" w14:textId="77777777" w:rsidTr="00827C84">
        <w:tc>
          <w:tcPr>
            <w:tcW w:w="2273" w:type="pct"/>
          </w:tcPr>
          <w:p w14:paraId="2C11FC42" w14:textId="77777777" w:rsidR="0016577D" w:rsidRPr="002D2A33" w:rsidRDefault="0016577D" w:rsidP="00827C84">
            <w:pPr>
              <w:pStyle w:val="aff6"/>
              <w:jc w:val="left"/>
              <w:rPr>
                <w:b/>
                <w:bCs/>
                <w:sz w:val="24"/>
                <w:szCs w:val="24"/>
              </w:rPr>
            </w:pPr>
            <w:r w:rsidRPr="002D2A33">
              <w:rPr>
                <w:bCs/>
                <w:sz w:val="24"/>
                <w:szCs w:val="24"/>
              </w:rPr>
              <w:t>Наезд на препятствие</w:t>
            </w:r>
          </w:p>
        </w:tc>
        <w:tc>
          <w:tcPr>
            <w:tcW w:w="910" w:type="pct"/>
          </w:tcPr>
          <w:p w14:paraId="49073C67" w14:textId="77777777" w:rsidR="0016577D" w:rsidRPr="002D2A33" w:rsidRDefault="0016577D" w:rsidP="0016577D">
            <w:pPr>
              <w:pStyle w:val="aff6"/>
              <w:jc w:val="center"/>
              <w:rPr>
                <w:b/>
                <w:bCs/>
                <w:sz w:val="24"/>
                <w:szCs w:val="24"/>
              </w:rPr>
            </w:pPr>
            <w:r w:rsidRPr="002D2A33">
              <w:rPr>
                <w:bCs/>
                <w:sz w:val="24"/>
                <w:szCs w:val="24"/>
              </w:rPr>
              <w:t>0,00</w:t>
            </w:r>
          </w:p>
        </w:tc>
        <w:tc>
          <w:tcPr>
            <w:tcW w:w="834" w:type="pct"/>
          </w:tcPr>
          <w:p w14:paraId="35A51FBF" w14:textId="77777777" w:rsidR="0016577D" w:rsidRPr="002D2A33" w:rsidRDefault="0016577D" w:rsidP="0016577D">
            <w:pPr>
              <w:pStyle w:val="aff6"/>
              <w:jc w:val="center"/>
              <w:rPr>
                <w:b/>
                <w:bCs/>
                <w:sz w:val="24"/>
                <w:szCs w:val="24"/>
              </w:rPr>
            </w:pPr>
            <w:r w:rsidRPr="002D2A33">
              <w:rPr>
                <w:bCs/>
                <w:sz w:val="24"/>
                <w:szCs w:val="24"/>
              </w:rPr>
              <w:t>5,88</w:t>
            </w:r>
          </w:p>
        </w:tc>
        <w:tc>
          <w:tcPr>
            <w:tcW w:w="983" w:type="pct"/>
          </w:tcPr>
          <w:p w14:paraId="1ABFC48C" w14:textId="77777777" w:rsidR="0016577D" w:rsidRPr="002D2A33" w:rsidRDefault="0016577D" w:rsidP="0016577D">
            <w:pPr>
              <w:pStyle w:val="aff6"/>
              <w:jc w:val="center"/>
              <w:rPr>
                <w:b/>
                <w:bCs/>
                <w:sz w:val="24"/>
                <w:szCs w:val="24"/>
              </w:rPr>
            </w:pPr>
            <w:r w:rsidRPr="002D2A33">
              <w:rPr>
                <w:bCs/>
                <w:sz w:val="24"/>
                <w:szCs w:val="24"/>
              </w:rPr>
              <w:t>0,00</w:t>
            </w:r>
          </w:p>
        </w:tc>
      </w:tr>
      <w:tr w:rsidR="0016577D" w:rsidRPr="002D2A33" w14:paraId="71A29ACB" w14:textId="77777777" w:rsidTr="00827C84">
        <w:tc>
          <w:tcPr>
            <w:tcW w:w="2273" w:type="pct"/>
          </w:tcPr>
          <w:p w14:paraId="46241247" w14:textId="77777777" w:rsidR="0016577D" w:rsidRPr="002D2A33" w:rsidRDefault="0016577D" w:rsidP="00827C84">
            <w:pPr>
              <w:pStyle w:val="aff6"/>
              <w:jc w:val="left"/>
              <w:rPr>
                <w:b/>
                <w:bCs/>
                <w:sz w:val="24"/>
                <w:szCs w:val="24"/>
              </w:rPr>
            </w:pPr>
            <w:r w:rsidRPr="002D2A33">
              <w:rPr>
                <w:bCs/>
                <w:sz w:val="24"/>
                <w:szCs w:val="24"/>
              </w:rPr>
              <w:t>Опрокидывание</w:t>
            </w:r>
          </w:p>
        </w:tc>
        <w:tc>
          <w:tcPr>
            <w:tcW w:w="910" w:type="pct"/>
          </w:tcPr>
          <w:p w14:paraId="70DDFF3D" w14:textId="77777777" w:rsidR="0016577D" w:rsidRPr="002D2A33" w:rsidRDefault="0016577D" w:rsidP="0016577D">
            <w:pPr>
              <w:pStyle w:val="aff6"/>
              <w:jc w:val="center"/>
              <w:rPr>
                <w:b/>
                <w:bCs/>
                <w:sz w:val="24"/>
                <w:szCs w:val="24"/>
              </w:rPr>
            </w:pPr>
            <w:r w:rsidRPr="002D2A33">
              <w:rPr>
                <w:bCs/>
                <w:sz w:val="24"/>
                <w:szCs w:val="24"/>
              </w:rPr>
              <w:t>0,00</w:t>
            </w:r>
          </w:p>
        </w:tc>
        <w:tc>
          <w:tcPr>
            <w:tcW w:w="834" w:type="pct"/>
          </w:tcPr>
          <w:p w14:paraId="0F95B203" w14:textId="77777777" w:rsidR="0016577D" w:rsidRPr="002D2A33" w:rsidRDefault="0016577D" w:rsidP="0016577D">
            <w:pPr>
              <w:pStyle w:val="aff6"/>
              <w:jc w:val="center"/>
              <w:rPr>
                <w:b/>
                <w:bCs/>
                <w:sz w:val="24"/>
                <w:szCs w:val="24"/>
              </w:rPr>
            </w:pPr>
            <w:r w:rsidRPr="002D2A33">
              <w:rPr>
                <w:bCs/>
                <w:sz w:val="24"/>
                <w:szCs w:val="24"/>
              </w:rPr>
              <w:t>5,88</w:t>
            </w:r>
          </w:p>
        </w:tc>
        <w:tc>
          <w:tcPr>
            <w:tcW w:w="983" w:type="pct"/>
          </w:tcPr>
          <w:p w14:paraId="7CDAD176" w14:textId="77777777" w:rsidR="0016577D" w:rsidRPr="002D2A33" w:rsidRDefault="0016577D" w:rsidP="0016577D">
            <w:pPr>
              <w:pStyle w:val="aff6"/>
              <w:jc w:val="center"/>
              <w:rPr>
                <w:b/>
                <w:bCs/>
                <w:sz w:val="24"/>
                <w:szCs w:val="24"/>
              </w:rPr>
            </w:pPr>
            <w:r w:rsidRPr="002D2A33">
              <w:rPr>
                <w:bCs/>
                <w:sz w:val="24"/>
                <w:szCs w:val="24"/>
              </w:rPr>
              <w:t>6,67</w:t>
            </w:r>
          </w:p>
        </w:tc>
      </w:tr>
      <w:tr w:rsidR="0016577D" w:rsidRPr="002D2A33" w14:paraId="63833733" w14:textId="77777777" w:rsidTr="00827C84">
        <w:tc>
          <w:tcPr>
            <w:tcW w:w="2273" w:type="pct"/>
          </w:tcPr>
          <w:p w14:paraId="06195290" w14:textId="77777777" w:rsidR="0016577D" w:rsidRPr="002D2A33" w:rsidRDefault="0016577D" w:rsidP="00827C84">
            <w:pPr>
              <w:pStyle w:val="aff6"/>
              <w:jc w:val="left"/>
              <w:rPr>
                <w:b/>
                <w:bCs/>
                <w:sz w:val="24"/>
                <w:szCs w:val="24"/>
              </w:rPr>
            </w:pPr>
            <w:r w:rsidRPr="002D2A33">
              <w:rPr>
                <w:bCs/>
                <w:sz w:val="24"/>
                <w:szCs w:val="24"/>
              </w:rPr>
              <w:t>Иной вид ДТП</w:t>
            </w:r>
          </w:p>
        </w:tc>
        <w:tc>
          <w:tcPr>
            <w:tcW w:w="910" w:type="pct"/>
          </w:tcPr>
          <w:p w14:paraId="148118AF" w14:textId="77777777" w:rsidR="0016577D" w:rsidRPr="002D2A33" w:rsidRDefault="0016577D" w:rsidP="0016577D">
            <w:pPr>
              <w:pStyle w:val="aff6"/>
              <w:jc w:val="center"/>
              <w:rPr>
                <w:b/>
                <w:bCs/>
                <w:sz w:val="24"/>
                <w:szCs w:val="24"/>
              </w:rPr>
            </w:pPr>
            <w:r w:rsidRPr="002D2A33">
              <w:rPr>
                <w:bCs/>
                <w:sz w:val="24"/>
                <w:szCs w:val="24"/>
              </w:rPr>
              <w:t>6,25</w:t>
            </w:r>
          </w:p>
        </w:tc>
        <w:tc>
          <w:tcPr>
            <w:tcW w:w="834" w:type="pct"/>
          </w:tcPr>
          <w:p w14:paraId="379CB828" w14:textId="77777777" w:rsidR="0016577D" w:rsidRPr="002D2A33" w:rsidRDefault="0016577D" w:rsidP="0016577D">
            <w:pPr>
              <w:pStyle w:val="aff6"/>
              <w:jc w:val="center"/>
              <w:rPr>
                <w:b/>
                <w:bCs/>
                <w:sz w:val="24"/>
                <w:szCs w:val="24"/>
              </w:rPr>
            </w:pPr>
            <w:r w:rsidRPr="002D2A33">
              <w:rPr>
                <w:bCs/>
                <w:sz w:val="24"/>
                <w:szCs w:val="24"/>
              </w:rPr>
              <w:t>0,00</w:t>
            </w:r>
          </w:p>
        </w:tc>
        <w:tc>
          <w:tcPr>
            <w:tcW w:w="983" w:type="pct"/>
          </w:tcPr>
          <w:p w14:paraId="1251B46B" w14:textId="77777777" w:rsidR="0016577D" w:rsidRPr="002D2A33" w:rsidRDefault="0016577D" w:rsidP="0016577D">
            <w:pPr>
              <w:pStyle w:val="aff6"/>
              <w:jc w:val="center"/>
              <w:rPr>
                <w:b/>
                <w:bCs/>
                <w:sz w:val="24"/>
                <w:szCs w:val="24"/>
              </w:rPr>
            </w:pPr>
            <w:r w:rsidRPr="002D2A33">
              <w:rPr>
                <w:bCs/>
                <w:sz w:val="24"/>
                <w:szCs w:val="24"/>
              </w:rPr>
              <w:t>0,00</w:t>
            </w:r>
          </w:p>
        </w:tc>
      </w:tr>
      <w:tr w:rsidR="0016577D" w:rsidRPr="002D2A33" w14:paraId="20D5F9DE" w14:textId="77777777" w:rsidTr="00827C84">
        <w:tc>
          <w:tcPr>
            <w:tcW w:w="2273" w:type="pct"/>
          </w:tcPr>
          <w:p w14:paraId="3BE9808F" w14:textId="77777777" w:rsidR="0016577D" w:rsidRPr="002D2A33" w:rsidRDefault="0016577D" w:rsidP="00827C84">
            <w:pPr>
              <w:pStyle w:val="aff6"/>
              <w:jc w:val="left"/>
              <w:rPr>
                <w:b/>
                <w:bCs/>
                <w:sz w:val="24"/>
                <w:szCs w:val="24"/>
              </w:rPr>
            </w:pPr>
            <w:r w:rsidRPr="002D2A33">
              <w:rPr>
                <w:bCs/>
                <w:sz w:val="24"/>
                <w:szCs w:val="24"/>
              </w:rPr>
              <w:t>Всего</w:t>
            </w:r>
          </w:p>
        </w:tc>
        <w:tc>
          <w:tcPr>
            <w:tcW w:w="910" w:type="pct"/>
          </w:tcPr>
          <w:p w14:paraId="07F5D069" w14:textId="77777777" w:rsidR="0016577D" w:rsidRPr="002D2A33" w:rsidRDefault="0016577D" w:rsidP="0016577D">
            <w:pPr>
              <w:pStyle w:val="aff6"/>
              <w:jc w:val="center"/>
              <w:rPr>
                <w:b/>
                <w:bCs/>
                <w:sz w:val="24"/>
                <w:szCs w:val="24"/>
              </w:rPr>
            </w:pPr>
            <w:r w:rsidRPr="002D2A33">
              <w:rPr>
                <w:bCs/>
                <w:sz w:val="24"/>
                <w:szCs w:val="24"/>
              </w:rPr>
              <w:t>100 </w:t>
            </w:r>
            <w:r w:rsidRPr="002D2A33">
              <w:rPr>
                <w:bCs/>
                <w:color w:val="000000"/>
                <w:sz w:val="24"/>
                <w:szCs w:val="24"/>
              </w:rPr>
              <w:t>%</w:t>
            </w:r>
          </w:p>
        </w:tc>
        <w:tc>
          <w:tcPr>
            <w:tcW w:w="834" w:type="pct"/>
          </w:tcPr>
          <w:p w14:paraId="7C48F32E" w14:textId="77777777" w:rsidR="0016577D" w:rsidRPr="002D2A33" w:rsidRDefault="0016577D" w:rsidP="0016577D">
            <w:pPr>
              <w:pStyle w:val="aff6"/>
              <w:jc w:val="center"/>
              <w:rPr>
                <w:b/>
                <w:bCs/>
                <w:sz w:val="24"/>
                <w:szCs w:val="24"/>
              </w:rPr>
            </w:pPr>
            <w:r w:rsidRPr="002D2A33">
              <w:rPr>
                <w:bCs/>
                <w:sz w:val="24"/>
                <w:szCs w:val="24"/>
              </w:rPr>
              <w:t>100 </w:t>
            </w:r>
            <w:r w:rsidRPr="002D2A33">
              <w:rPr>
                <w:bCs/>
                <w:color w:val="000000"/>
                <w:sz w:val="24"/>
                <w:szCs w:val="24"/>
              </w:rPr>
              <w:t>%</w:t>
            </w:r>
          </w:p>
        </w:tc>
        <w:tc>
          <w:tcPr>
            <w:tcW w:w="983" w:type="pct"/>
          </w:tcPr>
          <w:p w14:paraId="15A61DE8" w14:textId="77777777" w:rsidR="0016577D" w:rsidRPr="002D2A33" w:rsidRDefault="0016577D" w:rsidP="0016577D">
            <w:pPr>
              <w:pStyle w:val="aff6"/>
              <w:jc w:val="center"/>
              <w:rPr>
                <w:b/>
                <w:bCs/>
                <w:sz w:val="24"/>
                <w:szCs w:val="24"/>
              </w:rPr>
            </w:pPr>
            <w:r w:rsidRPr="002D2A33">
              <w:rPr>
                <w:bCs/>
                <w:sz w:val="24"/>
                <w:szCs w:val="24"/>
              </w:rPr>
              <w:t>100 </w:t>
            </w:r>
            <w:r w:rsidRPr="002D2A33">
              <w:rPr>
                <w:bCs/>
                <w:color w:val="000000"/>
                <w:sz w:val="24"/>
                <w:szCs w:val="24"/>
              </w:rPr>
              <w:t>%</w:t>
            </w:r>
          </w:p>
        </w:tc>
      </w:tr>
    </w:tbl>
    <w:p w14:paraId="4BDF700C" w14:textId="77777777" w:rsidR="0016577D" w:rsidRPr="002D2A33" w:rsidRDefault="0016577D" w:rsidP="0016577D">
      <w:pPr>
        <w:ind w:firstLine="0"/>
        <w:jc w:val="center"/>
      </w:pPr>
    </w:p>
    <w:p w14:paraId="55DA5141" w14:textId="77777777" w:rsidR="0016577D" w:rsidRPr="002D2A33" w:rsidRDefault="0016577D" w:rsidP="0016577D">
      <w:pPr>
        <w:pStyle w:val="af5"/>
      </w:pPr>
      <w:r w:rsidRPr="002D2A33">
        <w:rPr>
          <w:noProof/>
        </w:rPr>
        <w:lastRenderedPageBreak/>
        <w:drawing>
          <wp:inline distT="0" distB="0" distL="0" distR="0" wp14:anchorId="002CA8B3" wp14:editId="4C507D6B">
            <wp:extent cx="5962650" cy="3705225"/>
            <wp:effectExtent l="0" t="0" r="0" b="9525"/>
            <wp:docPr id="5800806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36BFCBC" w14:textId="1D1161B9" w:rsidR="0016577D" w:rsidRPr="002D2A33" w:rsidRDefault="0016577D" w:rsidP="0016577D">
      <w:pPr>
        <w:pStyle w:val="af5"/>
      </w:pPr>
      <w:r w:rsidRPr="002D2A33">
        <w:t>Рисунок 2.23 – Распределение ДТП по видам в 2020-2022 гг.</w:t>
      </w:r>
    </w:p>
    <w:p w14:paraId="50CB9522" w14:textId="6165BF36" w:rsidR="0016577D" w:rsidRPr="002D2A33" w:rsidRDefault="0016577D" w:rsidP="0016577D">
      <w:pPr>
        <w:spacing w:before="120"/>
        <w:ind w:firstLine="567"/>
      </w:pPr>
      <w:r w:rsidRPr="002D2A33">
        <w:t>Социальный риск от ДТП представлен в таблице 2.22.</w:t>
      </w:r>
    </w:p>
    <w:p w14:paraId="2D251537" w14:textId="57C51C3F" w:rsidR="0016577D" w:rsidRPr="002D2A33" w:rsidRDefault="0016577D" w:rsidP="0016577D">
      <w:pPr>
        <w:pStyle w:val="af7"/>
      </w:pPr>
      <w:r w:rsidRPr="002D2A33">
        <w:t>Таблица 2.22 – Социальный риск от ДТП</w:t>
      </w:r>
    </w:p>
    <w:tbl>
      <w:tblPr>
        <w:tblW w:w="4982" w:type="pct"/>
        <w:tblCellMar>
          <w:top w:w="10" w:type="dxa"/>
          <w:right w:w="115" w:type="dxa"/>
        </w:tblCellMar>
        <w:tblLook w:val="04A0" w:firstRow="1" w:lastRow="0" w:firstColumn="1" w:lastColumn="0" w:noHBand="0" w:noVBand="1"/>
      </w:tblPr>
      <w:tblGrid>
        <w:gridCol w:w="4644"/>
        <w:gridCol w:w="1454"/>
        <w:gridCol w:w="1597"/>
        <w:gridCol w:w="1848"/>
      </w:tblGrid>
      <w:tr w:rsidR="0016577D" w:rsidRPr="002D2A33" w14:paraId="05503C25" w14:textId="77777777" w:rsidTr="00827C84">
        <w:trPr>
          <w:trHeight w:val="20"/>
          <w:tblHeader/>
        </w:trPr>
        <w:tc>
          <w:tcPr>
            <w:tcW w:w="2433" w:type="pct"/>
            <w:tcBorders>
              <w:top w:val="single" w:sz="4" w:space="0" w:color="000000"/>
              <w:left w:val="single" w:sz="4" w:space="0" w:color="000000"/>
              <w:bottom w:val="single" w:sz="4" w:space="0" w:color="000000"/>
              <w:right w:val="single" w:sz="4" w:space="0" w:color="000000"/>
            </w:tcBorders>
            <w:shd w:val="clear" w:color="auto" w:fill="auto"/>
          </w:tcPr>
          <w:p w14:paraId="02ABACFC" w14:textId="77777777" w:rsidR="0016577D" w:rsidRPr="002D2A33" w:rsidRDefault="0016577D" w:rsidP="00827C84">
            <w:pPr>
              <w:ind w:firstLine="0"/>
              <w:jc w:val="center"/>
              <w:rPr>
                <w:sz w:val="24"/>
                <w:szCs w:val="24"/>
              </w:rPr>
            </w:pPr>
            <w:r w:rsidRPr="002D2A33">
              <w:rPr>
                <w:sz w:val="24"/>
                <w:szCs w:val="24"/>
              </w:rPr>
              <w:t xml:space="preserve">Вид показателя </w:t>
            </w:r>
          </w:p>
        </w:tc>
        <w:tc>
          <w:tcPr>
            <w:tcW w:w="762" w:type="pct"/>
            <w:tcBorders>
              <w:top w:val="single" w:sz="4" w:space="0" w:color="000000"/>
              <w:left w:val="single" w:sz="4" w:space="0" w:color="000000"/>
              <w:bottom w:val="single" w:sz="4" w:space="0" w:color="000000"/>
              <w:right w:val="single" w:sz="4" w:space="0" w:color="000000"/>
            </w:tcBorders>
            <w:shd w:val="clear" w:color="auto" w:fill="auto"/>
          </w:tcPr>
          <w:p w14:paraId="0F17F666" w14:textId="77777777" w:rsidR="0016577D" w:rsidRPr="002D2A33" w:rsidRDefault="0016577D" w:rsidP="00827C84">
            <w:pPr>
              <w:ind w:firstLine="0"/>
              <w:jc w:val="center"/>
              <w:rPr>
                <w:bCs/>
                <w:sz w:val="24"/>
                <w:szCs w:val="24"/>
              </w:rPr>
            </w:pPr>
            <w:r w:rsidRPr="002D2A33">
              <w:rPr>
                <w:bCs/>
                <w:sz w:val="24"/>
                <w:szCs w:val="24"/>
              </w:rPr>
              <w:t>2020 г.</w:t>
            </w:r>
          </w:p>
        </w:tc>
        <w:tc>
          <w:tcPr>
            <w:tcW w:w="837" w:type="pct"/>
            <w:tcBorders>
              <w:top w:val="single" w:sz="4" w:space="0" w:color="000000"/>
              <w:left w:val="single" w:sz="4" w:space="0" w:color="000000"/>
              <w:bottom w:val="single" w:sz="4" w:space="0" w:color="000000"/>
              <w:right w:val="single" w:sz="4" w:space="0" w:color="000000"/>
            </w:tcBorders>
            <w:shd w:val="clear" w:color="auto" w:fill="auto"/>
          </w:tcPr>
          <w:p w14:paraId="25545909" w14:textId="77777777" w:rsidR="0016577D" w:rsidRPr="002D2A33" w:rsidRDefault="0016577D" w:rsidP="00827C84">
            <w:pPr>
              <w:ind w:firstLine="0"/>
              <w:jc w:val="center"/>
              <w:rPr>
                <w:bCs/>
                <w:sz w:val="24"/>
                <w:szCs w:val="24"/>
              </w:rPr>
            </w:pPr>
            <w:r w:rsidRPr="002D2A33">
              <w:rPr>
                <w:bCs/>
                <w:sz w:val="24"/>
                <w:szCs w:val="24"/>
              </w:rPr>
              <w:t>2021 г.</w:t>
            </w:r>
          </w:p>
        </w:tc>
        <w:tc>
          <w:tcPr>
            <w:tcW w:w="968" w:type="pct"/>
            <w:tcBorders>
              <w:top w:val="single" w:sz="4" w:space="0" w:color="000000"/>
              <w:left w:val="single" w:sz="4" w:space="0" w:color="000000"/>
              <w:bottom w:val="single" w:sz="4" w:space="0" w:color="000000"/>
              <w:right w:val="single" w:sz="4" w:space="0" w:color="000000"/>
            </w:tcBorders>
            <w:shd w:val="clear" w:color="auto" w:fill="auto"/>
          </w:tcPr>
          <w:p w14:paraId="2FE87EAB" w14:textId="77777777" w:rsidR="0016577D" w:rsidRPr="002D2A33" w:rsidRDefault="0016577D" w:rsidP="00827C84">
            <w:pPr>
              <w:ind w:firstLine="0"/>
              <w:jc w:val="center"/>
              <w:rPr>
                <w:bCs/>
                <w:sz w:val="24"/>
                <w:szCs w:val="24"/>
              </w:rPr>
            </w:pPr>
            <w:r w:rsidRPr="002D2A33">
              <w:rPr>
                <w:bCs/>
                <w:sz w:val="24"/>
                <w:szCs w:val="24"/>
              </w:rPr>
              <w:t>2022 г.</w:t>
            </w:r>
          </w:p>
        </w:tc>
      </w:tr>
      <w:tr w:rsidR="0016577D" w:rsidRPr="002D2A33" w14:paraId="1701534D" w14:textId="77777777" w:rsidTr="0016577D">
        <w:trPr>
          <w:trHeight w:val="20"/>
        </w:trPr>
        <w:tc>
          <w:tcPr>
            <w:tcW w:w="2433" w:type="pct"/>
            <w:tcBorders>
              <w:top w:val="single" w:sz="4" w:space="0" w:color="000000"/>
              <w:left w:val="single" w:sz="4" w:space="0" w:color="000000"/>
              <w:bottom w:val="single" w:sz="4" w:space="0" w:color="000000"/>
              <w:right w:val="single" w:sz="4" w:space="0" w:color="000000"/>
            </w:tcBorders>
            <w:shd w:val="clear" w:color="auto" w:fill="auto"/>
          </w:tcPr>
          <w:p w14:paraId="721FF8A2" w14:textId="77777777" w:rsidR="0016577D" w:rsidRPr="002D2A33" w:rsidRDefault="0016577D" w:rsidP="0016577D">
            <w:pPr>
              <w:ind w:firstLine="0"/>
              <w:jc w:val="left"/>
              <w:rPr>
                <w:sz w:val="24"/>
                <w:szCs w:val="24"/>
              </w:rPr>
            </w:pPr>
            <w:r w:rsidRPr="002D2A33">
              <w:rPr>
                <w:sz w:val="24"/>
                <w:szCs w:val="24"/>
              </w:rPr>
              <w:t>Общее количество погибших в ДТП, чел.</w:t>
            </w: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924A99" w14:textId="77777777" w:rsidR="0016577D" w:rsidRPr="002D2A33" w:rsidRDefault="0016577D" w:rsidP="0016577D">
            <w:pPr>
              <w:ind w:firstLine="0"/>
              <w:jc w:val="center"/>
              <w:rPr>
                <w:sz w:val="24"/>
                <w:szCs w:val="24"/>
              </w:rPr>
            </w:pPr>
            <w:r w:rsidRPr="002D2A33">
              <w:rPr>
                <w:sz w:val="24"/>
                <w:szCs w:val="24"/>
              </w:rPr>
              <w:t>0</w:t>
            </w:r>
          </w:p>
        </w:tc>
        <w:tc>
          <w:tcPr>
            <w:tcW w:w="83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44B137" w14:textId="77777777" w:rsidR="0016577D" w:rsidRPr="002D2A33" w:rsidRDefault="0016577D" w:rsidP="0016577D">
            <w:pPr>
              <w:ind w:firstLine="0"/>
              <w:jc w:val="center"/>
              <w:rPr>
                <w:sz w:val="24"/>
                <w:szCs w:val="24"/>
              </w:rPr>
            </w:pPr>
            <w:r w:rsidRPr="002D2A33">
              <w:rPr>
                <w:sz w:val="24"/>
                <w:szCs w:val="24"/>
              </w:rPr>
              <w:t>0</w:t>
            </w:r>
          </w:p>
        </w:tc>
        <w:tc>
          <w:tcPr>
            <w:tcW w:w="9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4F5874" w14:textId="77777777" w:rsidR="0016577D" w:rsidRPr="002D2A33" w:rsidRDefault="0016577D" w:rsidP="0016577D">
            <w:pPr>
              <w:ind w:firstLine="0"/>
              <w:jc w:val="center"/>
              <w:rPr>
                <w:sz w:val="24"/>
                <w:szCs w:val="24"/>
              </w:rPr>
            </w:pPr>
            <w:r w:rsidRPr="002D2A33">
              <w:rPr>
                <w:sz w:val="24"/>
                <w:szCs w:val="24"/>
              </w:rPr>
              <w:t>1</w:t>
            </w:r>
          </w:p>
        </w:tc>
      </w:tr>
      <w:tr w:rsidR="0016577D" w:rsidRPr="002D2A33" w14:paraId="58D97EA3" w14:textId="77777777" w:rsidTr="0016577D">
        <w:trPr>
          <w:trHeight w:val="20"/>
        </w:trPr>
        <w:tc>
          <w:tcPr>
            <w:tcW w:w="2433" w:type="pct"/>
            <w:tcBorders>
              <w:top w:val="single" w:sz="4" w:space="0" w:color="000000"/>
              <w:left w:val="single" w:sz="4" w:space="0" w:color="000000"/>
              <w:bottom w:val="single" w:sz="4" w:space="0" w:color="000000"/>
              <w:right w:val="single" w:sz="4" w:space="0" w:color="000000"/>
            </w:tcBorders>
            <w:shd w:val="clear" w:color="auto" w:fill="auto"/>
          </w:tcPr>
          <w:p w14:paraId="28E57FE0" w14:textId="77777777" w:rsidR="0016577D" w:rsidRPr="002D2A33" w:rsidRDefault="0016577D" w:rsidP="0016577D">
            <w:pPr>
              <w:ind w:firstLine="0"/>
              <w:jc w:val="left"/>
              <w:rPr>
                <w:sz w:val="24"/>
                <w:szCs w:val="24"/>
              </w:rPr>
            </w:pPr>
            <w:r w:rsidRPr="002D2A33">
              <w:rPr>
                <w:sz w:val="24"/>
                <w:szCs w:val="24"/>
              </w:rPr>
              <w:t>Численность населения, чел.</w:t>
            </w: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67721F" w14:textId="77777777" w:rsidR="0016577D" w:rsidRPr="002D2A33" w:rsidRDefault="0016577D" w:rsidP="0016577D">
            <w:pPr>
              <w:ind w:firstLine="0"/>
              <w:jc w:val="center"/>
              <w:rPr>
                <w:sz w:val="24"/>
                <w:szCs w:val="24"/>
              </w:rPr>
            </w:pPr>
            <w:r w:rsidRPr="002D2A33">
              <w:rPr>
                <w:sz w:val="24"/>
                <w:szCs w:val="24"/>
              </w:rPr>
              <w:t>37</w:t>
            </w:r>
            <w:r w:rsidRPr="002D2A33">
              <w:rPr>
                <w:sz w:val="24"/>
                <w:szCs w:val="24"/>
                <w:lang w:val="en-US"/>
              </w:rPr>
              <w:t> </w:t>
            </w:r>
            <w:r w:rsidRPr="002D2A33">
              <w:rPr>
                <w:sz w:val="24"/>
                <w:szCs w:val="24"/>
              </w:rPr>
              <w:t>966</w:t>
            </w:r>
          </w:p>
        </w:tc>
        <w:tc>
          <w:tcPr>
            <w:tcW w:w="83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91B627" w14:textId="77777777" w:rsidR="0016577D" w:rsidRPr="002D2A33" w:rsidRDefault="0016577D" w:rsidP="0016577D">
            <w:pPr>
              <w:ind w:firstLine="0"/>
              <w:jc w:val="center"/>
              <w:rPr>
                <w:sz w:val="24"/>
                <w:szCs w:val="24"/>
              </w:rPr>
            </w:pPr>
            <w:r w:rsidRPr="002D2A33">
              <w:rPr>
                <w:sz w:val="24"/>
                <w:szCs w:val="24"/>
              </w:rPr>
              <w:t>38</w:t>
            </w:r>
            <w:r w:rsidRPr="002D2A33">
              <w:rPr>
                <w:sz w:val="24"/>
                <w:szCs w:val="24"/>
                <w:lang w:val="en-US"/>
              </w:rPr>
              <w:t> </w:t>
            </w:r>
            <w:r w:rsidRPr="002D2A33">
              <w:rPr>
                <w:sz w:val="24"/>
                <w:szCs w:val="24"/>
              </w:rPr>
              <w:t>544</w:t>
            </w:r>
          </w:p>
        </w:tc>
        <w:tc>
          <w:tcPr>
            <w:tcW w:w="9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05B40F" w14:textId="77777777" w:rsidR="0016577D" w:rsidRPr="002D2A33" w:rsidRDefault="0016577D" w:rsidP="0016577D">
            <w:pPr>
              <w:ind w:firstLine="0"/>
              <w:jc w:val="center"/>
              <w:rPr>
                <w:sz w:val="24"/>
                <w:szCs w:val="24"/>
              </w:rPr>
            </w:pPr>
            <w:r w:rsidRPr="002D2A33">
              <w:rPr>
                <w:sz w:val="24"/>
                <w:szCs w:val="24"/>
              </w:rPr>
              <w:t>38</w:t>
            </w:r>
            <w:r w:rsidRPr="002D2A33">
              <w:rPr>
                <w:sz w:val="24"/>
                <w:szCs w:val="24"/>
                <w:lang w:val="en-US"/>
              </w:rPr>
              <w:t> </w:t>
            </w:r>
            <w:r w:rsidRPr="002D2A33">
              <w:rPr>
                <w:sz w:val="24"/>
                <w:szCs w:val="24"/>
              </w:rPr>
              <w:t>865</w:t>
            </w:r>
          </w:p>
        </w:tc>
      </w:tr>
      <w:tr w:rsidR="0016577D" w:rsidRPr="002D2A33" w14:paraId="6033FEE7" w14:textId="77777777" w:rsidTr="0016577D">
        <w:trPr>
          <w:trHeight w:val="20"/>
        </w:trPr>
        <w:tc>
          <w:tcPr>
            <w:tcW w:w="2433" w:type="pct"/>
            <w:tcBorders>
              <w:top w:val="single" w:sz="4" w:space="0" w:color="000000"/>
              <w:left w:val="single" w:sz="4" w:space="0" w:color="000000"/>
              <w:bottom w:val="single" w:sz="4" w:space="0" w:color="000000"/>
              <w:right w:val="single" w:sz="4" w:space="0" w:color="000000"/>
            </w:tcBorders>
            <w:shd w:val="clear" w:color="auto" w:fill="auto"/>
          </w:tcPr>
          <w:p w14:paraId="2ADC0F3A" w14:textId="77777777" w:rsidR="0016577D" w:rsidRPr="002D2A33" w:rsidRDefault="0016577D" w:rsidP="0016577D">
            <w:pPr>
              <w:ind w:firstLine="0"/>
              <w:jc w:val="left"/>
              <w:rPr>
                <w:sz w:val="24"/>
                <w:szCs w:val="24"/>
              </w:rPr>
            </w:pPr>
            <w:r w:rsidRPr="002D2A33">
              <w:rPr>
                <w:sz w:val="24"/>
                <w:szCs w:val="24"/>
              </w:rPr>
              <w:t>Социальный риск, погибших на 100 тыс. населения</w:t>
            </w: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410002" w14:textId="77777777" w:rsidR="0016577D" w:rsidRPr="002D2A33" w:rsidRDefault="0016577D" w:rsidP="0016577D">
            <w:pPr>
              <w:ind w:firstLine="0"/>
              <w:jc w:val="center"/>
              <w:rPr>
                <w:sz w:val="24"/>
                <w:szCs w:val="24"/>
              </w:rPr>
            </w:pPr>
            <w:r w:rsidRPr="002D2A33">
              <w:rPr>
                <w:sz w:val="24"/>
                <w:szCs w:val="24"/>
              </w:rPr>
              <w:t>0,0</w:t>
            </w:r>
          </w:p>
        </w:tc>
        <w:tc>
          <w:tcPr>
            <w:tcW w:w="83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AA21B1" w14:textId="77777777" w:rsidR="0016577D" w:rsidRPr="002D2A33" w:rsidRDefault="0016577D" w:rsidP="0016577D">
            <w:pPr>
              <w:ind w:firstLine="0"/>
              <w:jc w:val="center"/>
              <w:rPr>
                <w:sz w:val="24"/>
                <w:szCs w:val="24"/>
              </w:rPr>
            </w:pPr>
            <w:r w:rsidRPr="002D2A33">
              <w:rPr>
                <w:sz w:val="24"/>
                <w:szCs w:val="24"/>
              </w:rPr>
              <w:t>0,0</w:t>
            </w:r>
          </w:p>
        </w:tc>
        <w:tc>
          <w:tcPr>
            <w:tcW w:w="96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DB82C1" w14:textId="77777777" w:rsidR="0016577D" w:rsidRPr="002D2A33" w:rsidRDefault="0016577D" w:rsidP="0016577D">
            <w:pPr>
              <w:ind w:firstLine="0"/>
              <w:jc w:val="center"/>
              <w:rPr>
                <w:sz w:val="24"/>
                <w:szCs w:val="24"/>
              </w:rPr>
            </w:pPr>
            <w:r w:rsidRPr="002D2A33">
              <w:rPr>
                <w:sz w:val="24"/>
                <w:szCs w:val="24"/>
              </w:rPr>
              <w:t>0,38</w:t>
            </w:r>
          </w:p>
        </w:tc>
      </w:tr>
    </w:tbl>
    <w:p w14:paraId="45C6C71F" w14:textId="46046549" w:rsidR="0016577D" w:rsidRPr="002D2A33" w:rsidRDefault="0016577D" w:rsidP="0016577D">
      <w:pPr>
        <w:spacing w:before="120"/>
      </w:pPr>
      <w:r w:rsidRPr="002D2A33">
        <w:t>При анализе причин и условий совершения ДТП отдельное внимание стоит уделить аварийно-опасным участкам дорог. Федеральным законом от 03.07.2016 № 296-ФЗ «О</w:t>
      </w:r>
      <w:r w:rsidRPr="002D2A33">
        <w:rPr>
          <w:lang w:val="en-US"/>
        </w:rPr>
        <w:t> </w:t>
      </w:r>
      <w:r w:rsidRPr="002D2A33">
        <w:t>внесении изменений в Федеральный закон «О безопасности дорожного движения» и</w:t>
      </w:r>
      <w:r w:rsidRPr="002D2A33">
        <w:rPr>
          <w:lang w:val="en-US"/>
        </w:rPr>
        <w:t> </w:t>
      </w:r>
      <w:r w:rsidRPr="002D2A33">
        <w:t xml:space="preserve">статью 4 Федерального закона «О стандартизации в Российской Федерации»» законодательно закреплено определение понятия «аварийно-опасный участок дороги (место концентрации дорожно-транспортных происшествий)»: «аварийно-опасный участок дороги (место концентрации дорожно-транспортных происшествий)» – это участок дороги, улицы, не превышающий 1000 метров вне населенного пункта или 200 метров в населенном пункте, либо </w:t>
      </w:r>
      <w:r w:rsidRPr="002D2A33">
        <w:lastRenderedPageBreak/>
        <w:t>пересечение дорог, улиц, где в течение отчетного года произошло три и более ДТП одного вида или пять и более ДТП независимо от их вида, в результате которых погибли или были ранены люди.</w:t>
      </w:r>
    </w:p>
    <w:p w14:paraId="75D1DCFB" w14:textId="0548FBDB" w:rsidR="0016577D" w:rsidRPr="002D2A33" w:rsidRDefault="0016577D" w:rsidP="0016577D">
      <w:r w:rsidRPr="002D2A33">
        <w:t xml:space="preserve">По результатам анализа статистики ДТП за 2020–2023 гг. на территории г. Югорска аварийно-опасных участков (мест концентрации ДТП) не выявлено, при этом </w:t>
      </w:r>
      <w:r w:rsidRPr="002D2A33">
        <w:rPr>
          <w:rStyle w:val="afffffb"/>
          <w:sz w:val="28"/>
          <w:szCs w:val="28"/>
        </w:rPr>
        <w:t>наиболее аварийными улицами по общей статистике являются: ул. Железнодорожная, ул. Ленина, ул.</w:t>
      </w:r>
      <w:r w:rsidRPr="002D2A33">
        <w:rPr>
          <w:rStyle w:val="afffffb"/>
          <w:sz w:val="28"/>
          <w:szCs w:val="28"/>
          <w:lang w:val="en-US"/>
        </w:rPr>
        <w:t> </w:t>
      </w:r>
      <w:r w:rsidRPr="002D2A33">
        <w:rPr>
          <w:rStyle w:val="afffffb"/>
          <w:sz w:val="28"/>
          <w:szCs w:val="28"/>
        </w:rPr>
        <w:t>Вавилова, на прочих улицах отсутствует тенденция ежегодно происходящих ДТП.</w:t>
      </w:r>
    </w:p>
    <w:p w14:paraId="0F177888" w14:textId="77777777" w:rsidR="0016577D" w:rsidRPr="002D2A33" w:rsidRDefault="0016577D" w:rsidP="0016577D">
      <w:pPr>
        <w:pStyle w:val="af5"/>
        <w:rPr>
          <w:sz w:val="24"/>
          <w:szCs w:val="24"/>
        </w:rPr>
      </w:pPr>
      <w:r w:rsidRPr="002D2A33">
        <w:rPr>
          <w:noProof/>
        </w:rPr>
        <w:lastRenderedPageBreak/>
        <w:drawing>
          <wp:inline distT="0" distB="0" distL="0" distR="0" wp14:anchorId="46E85A06" wp14:editId="72912863">
            <wp:extent cx="5897999" cy="8334375"/>
            <wp:effectExtent l="0" t="0" r="7620" b="0"/>
            <wp:docPr id="19518059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02717" cy="8341042"/>
                    </a:xfrm>
                    <a:prstGeom prst="rect">
                      <a:avLst/>
                    </a:prstGeom>
                    <a:noFill/>
                    <a:ln>
                      <a:noFill/>
                    </a:ln>
                  </pic:spPr>
                </pic:pic>
              </a:graphicData>
            </a:graphic>
          </wp:inline>
        </w:drawing>
      </w:r>
    </w:p>
    <w:p w14:paraId="1277A9E3" w14:textId="2C36129B" w:rsidR="0016577D" w:rsidRPr="002D2A33" w:rsidRDefault="0016577D" w:rsidP="0016577D">
      <w:pPr>
        <w:ind w:firstLine="0"/>
        <w:jc w:val="center"/>
      </w:pPr>
      <w:r w:rsidRPr="002D2A33">
        <w:t>Рисунок 2.</w:t>
      </w:r>
      <w:r w:rsidR="00934CE0" w:rsidRPr="002D2A33">
        <w:t>24</w:t>
      </w:r>
      <w:r w:rsidRPr="002D2A33">
        <w:t xml:space="preserve"> – Схема мест совершения ДТП в 2020-2022 гг.</w:t>
      </w:r>
    </w:p>
    <w:p w14:paraId="5C0B98B1" w14:textId="087034C4" w:rsidR="0016577D" w:rsidRPr="002D2A33" w:rsidRDefault="0016577D" w:rsidP="0016577D">
      <w:pPr>
        <w:pStyle w:val="af5"/>
      </w:pPr>
      <w:r w:rsidRPr="002D2A33">
        <w:t>на территории г. Югорска</w:t>
      </w:r>
    </w:p>
    <w:p w14:paraId="43EDA3E7" w14:textId="77777777" w:rsidR="0016577D" w:rsidRPr="002D2A33" w:rsidRDefault="0016577D" w:rsidP="0016577D">
      <w:pPr>
        <w:rPr>
          <w:rStyle w:val="afffffb"/>
          <w:sz w:val="28"/>
          <w:szCs w:val="28"/>
        </w:rPr>
      </w:pPr>
      <w:bookmarkStart w:id="63" w:name="_Hlk114668354"/>
      <w:r w:rsidRPr="002D2A33">
        <w:rPr>
          <w:rStyle w:val="afffffb"/>
          <w:sz w:val="28"/>
          <w:szCs w:val="28"/>
        </w:rPr>
        <w:t>Исходя из представленных данных можно сделать следующие выводы:</w:t>
      </w:r>
    </w:p>
    <w:p w14:paraId="0EB5BA73" w14:textId="5F708EE1" w:rsidR="0016577D" w:rsidRPr="002D2A33" w:rsidRDefault="0016577D" w:rsidP="0016577D">
      <w:pPr>
        <w:pStyle w:val="1-"/>
        <w:rPr>
          <w:rStyle w:val="afffffb"/>
          <w:sz w:val="28"/>
          <w:szCs w:val="28"/>
        </w:rPr>
      </w:pPr>
      <w:r w:rsidRPr="002D2A33">
        <w:rPr>
          <w:rStyle w:val="afffffb"/>
          <w:sz w:val="28"/>
          <w:szCs w:val="28"/>
        </w:rPr>
        <w:lastRenderedPageBreak/>
        <w:t>количество ДТП в течение трех лет носит стабильный характер и находится в пределах 15–17 ДТП в год;</w:t>
      </w:r>
    </w:p>
    <w:p w14:paraId="6CBE85F9" w14:textId="48432FDC" w:rsidR="0016577D" w:rsidRPr="002D2A33" w:rsidRDefault="0016577D" w:rsidP="0016577D">
      <w:pPr>
        <w:pStyle w:val="1-"/>
        <w:rPr>
          <w:rStyle w:val="afffffb"/>
          <w:sz w:val="28"/>
          <w:szCs w:val="28"/>
        </w:rPr>
      </w:pPr>
      <w:r w:rsidRPr="002D2A33">
        <w:rPr>
          <w:rStyle w:val="afffffb"/>
          <w:sz w:val="28"/>
          <w:szCs w:val="28"/>
        </w:rPr>
        <w:t>социальный риск от ДТП, возрос с 0,0 до 0,38 в 2022 году, но данный рост не носит статистического характера, так как произошло единственное ДТП с погибшим.</w:t>
      </w:r>
    </w:p>
    <w:p w14:paraId="64268423" w14:textId="3924824C" w:rsidR="0016577D" w:rsidRPr="002D2A33" w:rsidRDefault="0016577D" w:rsidP="0016577D">
      <w:pPr>
        <w:pStyle w:val="1-"/>
        <w:rPr>
          <w:rStyle w:val="afffffb"/>
          <w:sz w:val="28"/>
          <w:szCs w:val="28"/>
        </w:rPr>
      </w:pPr>
      <w:r w:rsidRPr="002D2A33">
        <w:rPr>
          <w:rStyle w:val="afffffb"/>
          <w:sz w:val="28"/>
          <w:szCs w:val="28"/>
        </w:rPr>
        <w:t>основными видами ДТП являются столкновение и наезд на пешехода, которые ежегодно составляют соответственно около 60</w:t>
      </w:r>
      <w:r w:rsidR="00934CE0" w:rsidRPr="002D2A33">
        <w:rPr>
          <w:rStyle w:val="afffffb"/>
          <w:sz w:val="28"/>
          <w:szCs w:val="28"/>
        </w:rPr>
        <w:t>–</w:t>
      </w:r>
      <w:r w:rsidRPr="002D2A33">
        <w:rPr>
          <w:rStyle w:val="afffffb"/>
          <w:sz w:val="28"/>
          <w:szCs w:val="28"/>
        </w:rPr>
        <w:t>50% и 40</w:t>
      </w:r>
      <w:r w:rsidR="00934CE0" w:rsidRPr="002D2A33">
        <w:rPr>
          <w:rStyle w:val="afffffb"/>
          <w:sz w:val="28"/>
          <w:szCs w:val="28"/>
        </w:rPr>
        <w:t>–</w:t>
      </w:r>
      <w:r w:rsidRPr="002D2A33">
        <w:rPr>
          <w:rStyle w:val="afffffb"/>
          <w:sz w:val="28"/>
          <w:szCs w:val="28"/>
        </w:rPr>
        <w:t>20%;</w:t>
      </w:r>
    </w:p>
    <w:p w14:paraId="34A81519" w14:textId="0F138BA2" w:rsidR="0016577D" w:rsidRPr="002D2A33" w:rsidRDefault="0016577D" w:rsidP="0016577D">
      <w:pPr>
        <w:pStyle w:val="1-"/>
        <w:rPr>
          <w:rStyle w:val="afffffb"/>
          <w:sz w:val="28"/>
          <w:szCs w:val="28"/>
        </w:rPr>
      </w:pPr>
      <w:r w:rsidRPr="002D2A33">
        <w:rPr>
          <w:rStyle w:val="afffffb"/>
          <w:sz w:val="28"/>
          <w:szCs w:val="28"/>
        </w:rPr>
        <w:t>основная масса ДТП происходит в светлое время суток при</w:t>
      </w:r>
      <w:r w:rsidR="00934CE0" w:rsidRPr="002D2A33">
        <w:rPr>
          <w:rStyle w:val="afffffb"/>
          <w:sz w:val="28"/>
          <w:szCs w:val="28"/>
        </w:rPr>
        <w:t> </w:t>
      </w:r>
      <w:r w:rsidRPr="002D2A33">
        <w:rPr>
          <w:rStyle w:val="afffffb"/>
          <w:sz w:val="28"/>
          <w:szCs w:val="28"/>
        </w:rPr>
        <w:t>благоприятных погодных условиях</w:t>
      </w:r>
      <w:bookmarkEnd w:id="63"/>
      <w:r w:rsidRPr="002D2A33">
        <w:rPr>
          <w:rStyle w:val="afffffb"/>
          <w:sz w:val="28"/>
          <w:szCs w:val="28"/>
        </w:rPr>
        <w:t>;</w:t>
      </w:r>
    </w:p>
    <w:p w14:paraId="2F3E2684" w14:textId="591D454A" w:rsidR="0016577D" w:rsidRPr="002D2A33" w:rsidRDefault="0016577D" w:rsidP="0016577D">
      <w:pPr>
        <w:pStyle w:val="1-"/>
        <w:rPr>
          <w:rStyle w:val="afffffb"/>
          <w:sz w:val="28"/>
          <w:szCs w:val="28"/>
        </w:rPr>
      </w:pPr>
      <w:r w:rsidRPr="002D2A33">
        <w:rPr>
          <w:rStyle w:val="afffffb"/>
          <w:sz w:val="28"/>
          <w:szCs w:val="28"/>
        </w:rPr>
        <w:t>мест концентрации ДТП за последние три года на территории г.</w:t>
      </w:r>
      <w:r w:rsidR="00934CE0" w:rsidRPr="002D2A33">
        <w:rPr>
          <w:rStyle w:val="afffffb"/>
          <w:sz w:val="28"/>
          <w:szCs w:val="28"/>
        </w:rPr>
        <w:t> </w:t>
      </w:r>
      <w:r w:rsidRPr="002D2A33">
        <w:rPr>
          <w:rStyle w:val="afffffb"/>
          <w:sz w:val="28"/>
          <w:szCs w:val="28"/>
        </w:rPr>
        <w:t>Югорска выявлено не было</w:t>
      </w:r>
    </w:p>
    <w:p w14:paraId="7E5865E6" w14:textId="33785FDE" w:rsidR="0016577D" w:rsidRPr="002D2A33" w:rsidRDefault="0016577D" w:rsidP="0016577D">
      <w:pPr>
        <w:pStyle w:val="1-"/>
        <w:rPr>
          <w:rStyle w:val="afffffb"/>
          <w:sz w:val="28"/>
          <w:szCs w:val="28"/>
        </w:rPr>
      </w:pPr>
      <w:r w:rsidRPr="002D2A33">
        <w:rPr>
          <w:rStyle w:val="afffffb"/>
          <w:sz w:val="28"/>
          <w:szCs w:val="28"/>
        </w:rPr>
        <w:t>наиболее аварийными улицами по общей статистике являются: ул.</w:t>
      </w:r>
      <w:r w:rsidRPr="002D2A33">
        <w:rPr>
          <w:rStyle w:val="afffffb"/>
          <w:sz w:val="28"/>
          <w:szCs w:val="28"/>
          <w:lang w:val="en-US"/>
        </w:rPr>
        <w:t> </w:t>
      </w:r>
      <w:r w:rsidRPr="002D2A33">
        <w:rPr>
          <w:rStyle w:val="afffffb"/>
          <w:sz w:val="28"/>
          <w:szCs w:val="28"/>
        </w:rPr>
        <w:t>Железнодорожная, ул. Ленина, ул. Вавилова, на прочих улицах отсутствует тенденция ежегодно происходящих ДТП.</w:t>
      </w:r>
      <w:bookmarkEnd w:id="62"/>
    </w:p>
    <w:p w14:paraId="27265AD3" w14:textId="7BE07D4C" w:rsidR="0047031E" w:rsidRPr="002D2A33" w:rsidRDefault="0047031E" w:rsidP="00B81F62">
      <w:pPr>
        <w:pStyle w:val="26"/>
        <w:rPr>
          <w:rStyle w:val="pagetitle-item"/>
        </w:rPr>
      </w:pPr>
      <w:bookmarkStart w:id="64" w:name="_Toc152335018"/>
      <w:r w:rsidRPr="002D2A33">
        <w:rPr>
          <w:rStyle w:val="pagetitle-item"/>
        </w:rPr>
        <w:t>Оценка уровня негативного воздействия транспортной инфраструктуры на окружающую среду, безопасность и здоровье населения</w:t>
      </w:r>
      <w:bookmarkEnd w:id="64"/>
    </w:p>
    <w:p w14:paraId="1D59646A" w14:textId="77777777" w:rsidR="002F77DE" w:rsidRPr="002D2A33" w:rsidRDefault="002F77DE" w:rsidP="002F77DE">
      <w:r w:rsidRPr="002D2A33">
        <w:t>Основной причиной высокого загрязнения воздушного бассейна выбросами автотранспорта является увеличение количества автотранспорта, его изношенность и некачественное топливо.</w:t>
      </w:r>
    </w:p>
    <w:p w14:paraId="096DF78D" w14:textId="19C5A588" w:rsidR="002F77DE" w:rsidRPr="002D2A33" w:rsidRDefault="002F77DE" w:rsidP="002F77DE">
      <w:r w:rsidRPr="002D2A33">
        <w:t>Отработавшие газы двигателей внутреннего сгорания содержат вредные вещества и соединения, в том числе канцерогенные. Нефтепродукты, продукты износа шин, тормозных накладок, хлориды, используемые в качестве антиобледенителей дорожных покрытий, загрязняют придорожные полосы и водные объекты.</w:t>
      </w:r>
    </w:p>
    <w:p w14:paraId="5ABE82CF" w14:textId="466326E7" w:rsidR="002F77DE" w:rsidRPr="002D2A33" w:rsidRDefault="002F77DE" w:rsidP="002F77DE">
      <w:r w:rsidRPr="002D2A33">
        <w:t xml:space="preserve">Главный компонент выхлопов двигателей внутреннего сгорания (кроме шума) – окись углерода (угарный газ) – опасен для человека, </w:t>
      </w:r>
      <w:r w:rsidRPr="002D2A33">
        <w:lastRenderedPageBreak/>
        <w:t>животных, вызывает отравление различной степени в зависимости от концентрации. При взаимодействии выбросов автомобилей и смесей загрязняющих веществ в воздухе могут образоваться новые вещества, более агрессивные. На прилегающих территориях к автомобильным дорогам вода, почва и растительность являются носителями ряда канцерогенных веществ.</w:t>
      </w:r>
    </w:p>
    <w:p w14:paraId="59AD2DF1" w14:textId="392A403E" w:rsidR="002F77DE" w:rsidRPr="002D2A33" w:rsidRDefault="002F77DE" w:rsidP="002F77DE">
      <w:r w:rsidRPr="002D2A33">
        <w:t>На территории г. Югорска наблюдается значительная интенсивность транспортного потока, с преобладанием индивидуального легкого автотранспорта в составе.</w:t>
      </w:r>
    </w:p>
    <w:p w14:paraId="63C86239" w14:textId="10122824" w:rsidR="002F77DE" w:rsidRPr="002D2A33" w:rsidRDefault="002F77DE" w:rsidP="002F77DE">
      <w:r w:rsidRPr="002D2A33">
        <w:t>Расчет объемов выбросов вредных веществ проводился согласно ГОСТ Р 56162–2014 «Выбросы загрязняющих веществ в атмосферу. Метод расчета выбросов от автотранспорта при проведении сводных расчетов для городских населенных пунктов</w:t>
      </w:r>
      <w:r w:rsidRPr="002D2A33">
        <w:rPr>
          <w:lang w:bidi="ru-RU"/>
        </w:rPr>
        <w:t>»</w:t>
      </w:r>
      <w:r w:rsidRPr="002D2A33">
        <w:t>.</w:t>
      </w:r>
    </w:p>
    <w:p w14:paraId="196CFF39" w14:textId="77777777" w:rsidR="002F77DE" w:rsidRPr="002D2A33" w:rsidRDefault="002F77DE" w:rsidP="002F77DE">
      <w:pPr>
        <w:pStyle w:val="732"/>
        <w:ind w:firstLine="709"/>
      </w:pPr>
      <w:r w:rsidRPr="002D2A33">
        <w:t>Выброс загрязняющего вещества движущимся потоком транспортных средств на дороге (или ее участке) рассчитывают по формуле:</w:t>
      </w:r>
    </w:p>
    <w:p w14:paraId="0587F15F" w14:textId="77777777" w:rsidR="002F77DE" w:rsidRPr="002D2A33" w:rsidRDefault="002F77DE" w:rsidP="002F77DE">
      <w:pPr>
        <w:pStyle w:val="732"/>
        <w:ind w:firstLine="709"/>
        <w:rPr>
          <w:sz w:val="24"/>
          <w:szCs w:val="24"/>
        </w:rPr>
      </w:pPr>
    </w:p>
    <w:p w14:paraId="4B437DD0" w14:textId="35FD50A2" w:rsidR="002F77DE" w:rsidRPr="002D2A33" w:rsidRDefault="002F77DE" w:rsidP="002F77DE">
      <w:pPr>
        <w:pStyle w:val="732"/>
        <w:tabs>
          <w:tab w:val="left" w:pos="2410"/>
          <w:tab w:val="right" w:pos="9214"/>
        </w:tabs>
        <w:spacing w:before="120" w:after="120"/>
        <w:ind w:firstLine="0"/>
      </w:pPr>
      <w:r w:rsidRPr="002D2A33">
        <w:tab/>
      </w:r>
      <m:oMath>
        <m:sSup>
          <m:sSupPr>
            <m:ctrlPr>
              <w:rPr>
                <w:rFonts w:ascii="Cambria Math" w:hAnsi="Cambria Math"/>
              </w:rPr>
            </m:ctrlPr>
          </m:sSupPr>
          <m:e>
            <m:sSub>
              <m:sSubPr>
                <m:ctrlPr>
                  <w:rPr>
                    <w:rFonts w:ascii="Cambria Math" w:hAnsi="Cambria Math"/>
                  </w:rPr>
                </m:ctrlPr>
              </m:sSubPr>
              <m:e>
                <m:r>
                  <w:rPr>
                    <w:rFonts w:ascii="Cambria Math" w:hAnsi="Cambria Math"/>
                  </w:rPr>
                  <m:t>M</m:t>
                </m:r>
              </m:e>
              <m:sub>
                <m:r>
                  <w:rPr>
                    <w:rFonts w:ascii="Cambria Math" w:hAnsi="Cambria Math"/>
                  </w:rPr>
                  <m:t>L</m:t>
                </m:r>
              </m:sub>
            </m:sSub>
            <m:r>
              <m:rPr>
                <m:sty m:val="p"/>
              </m:rPr>
              <w:rPr>
                <w:rFonts w:ascii="Cambria Math" w:hAnsi="Cambria Math"/>
              </w:rPr>
              <m:t>=</m:t>
            </m:r>
            <m:f>
              <m:fPr>
                <m:ctrlPr>
                  <w:rPr>
                    <w:rFonts w:ascii="Cambria Math" w:hAnsi="Cambria Math"/>
                  </w:rPr>
                </m:ctrlPr>
              </m:fPr>
              <m:num>
                <m:r>
                  <w:rPr>
                    <w:rFonts w:ascii="Cambria Math" w:hAnsi="Cambria Math"/>
                  </w:rPr>
                  <m:t>L</m:t>
                </m:r>
              </m:num>
              <m:den>
                <m:r>
                  <m:rPr>
                    <m:sty m:val="p"/>
                  </m:rPr>
                  <w:rPr>
                    <w:rFonts w:ascii="Cambria Math" w:hAnsi="Cambria Math"/>
                  </w:rPr>
                  <m:t>1200</m:t>
                </m:r>
              </m:den>
            </m:f>
          </m:e>
          <m:sup/>
        </m:sSup>
        <m:r>
          <m:rPr>
            <m:sty m:val="p"/>
          </m:rPr>
          <w:rPr>
            <w:rFonts w:ascii="Cambria Math" w:hAnsi="Cambria Math"/>
          </w:rPr>
          <m:t>*</m:t>
        </m:r>
        <m:nary>
          <m:naryPr>
            <m:chr m:val="∑"/>
            <m:limLoc m:val="undOvr"/>
            <m:ctrlPr>
              <w:rPr>
                <w:rFonts w:ascii="Cambria Math" w:hAnsi="Cambria Math"/>
              </w:rPr>
            </m:ctrlPr>
          </m:naryPr>
          <m:sub>
            <m:r>
              <w:rPr>
                <w:rFonts w:ascii="Cambria Math" w:hAnsi="Cambria Math"/>
              </w:rPr>
              <m:t>k</m:t>
            </m:r>
            <m:r>
              <m:rPr>
                <m:sty m:val="p"/>
              </m:rPr>
              <w:rPr>
                <w:rFonts w:ascii="Cambria Math" w:hAnsi="Cambria Math"/>
              </w:rPr>
              <m:t>=1</m:t>
            </m:r>
          </m:sub>
          <m:sup>
            <m:r>
              <w:rPr>
                <w:rFonts w:ascii="Cambria Math" w:hAnsi="Cambria Math"/>
              </w:rPr>
              <m:t>N</m:t>
            </m:r>
          </m:sup>
          <m:e>
            <m:sSubSup>
              <m:sSubSupPr>
                <m:ctrlPr>
                  <w:rPr>
                    <w:rFonts w:ascii="Cambria Math" w:hAnsi="Cambria Math"/>
                  </w:rPr>
                </m:ctrlPr>
              </m:sSubSupPr>
              <m:e>
                <m:r>
                  <w:rPr>
                    <w:rFonts w:ascii="Cambria Math" w:hAnsi="Cambria Math"/>
                  </w:rPr>
                  <m:t>M</m:t>
                </m:r>
              </m:e>
              <m:sub>
                <m:r>
                  <w:rPr>
                    <w:rFonts w:ascii="Cambria Math" w:hAnsi="Cambria Math"/>
                  </w:rPr>
                  <m:t>ki</m:t>
                </m:r>
              </m:sub>
              <m:sup>
                <m:r>
                  <m:rPr>
                    <m:sty m:val="p"/>
                  </m:rPr>
                  <w:rPr>
                    <w:rFonts w:ascii="Cambria Math" w:hAnsi="Cambria Math"/>
                  </w:rPr>
                  <m:t>П</m:t>
                </m:r>
              </m:sup>
            </m:sSubSup>
          </m:e>
        </m:nary>
        <m:r>
          <m:rPr>
            <m:sty m:val="p"/>
          </m:rPr>
          <w:rPr>
            <w:rFonts w:ascii="Cambria Math" w:hAnsi="Cambria Math"/>
          </w:rPr>
          <m:t>*</m:t>
        </m:r>
        <m:sSub>
          <m:sSubPr>
            <m:ctrlPr>
              <w:rPr>
                <w:rFonts w:ascii="Cambria Math" w:hAnsi="Cambria Math"/>
              </w:rPr>
            </m:ctrlPr>
          </m:sSubPr>
          <m:e>
            <m:r>
              <w:rPr>
                <w:rFonts w:ascii="Cambria Math" w:hAnsi="Cambria Math"/>
                <w:lang w:val="en-US"/>
              </w:rPr>
              <m:t>G</m:t>
            </m:r>
          </m:e>
          <m:sub>
            <m:r>
              <w:rPr>
                <w:rFonts w:ascii="Cambria Math" w:hAnsi="Cambria Math"/>
              </w:rPr>
              <m:t>k</m:t>
            </m:r>
          </m:sub>
        </m:sSub>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r</m:t>
                </m:r>
              </m:e>
              <m:sub>
                <m:sSub>
                  <m:sSubPr>
                    <m:ctrlPr>
                      <w:rPr>
                        <w:rFonts w:ascii="Cambria Math" w:hAnsi="Cambria Math"/>
                      </w:rPr>
                    </m:ctrlPr>
                  </m:sSubPr>
                  <m:e>
                    <m:r>
                      <w:rPr>
                        <w:rFonts w:ascii="Cambria Math" w:hAnsi="Cambria Math"/>
                      </w:rPr>
                      <m:t>V</m:t>
                    </m:r>
                  </m:e>
                  <m:sub>
                    <m:r>
                      <w:rPr>
                        <w:rFonts w:ascii="Cambria Math" w:hAnsi="Cambria Math"/>
                        <w:lang w:val="en-US"/>
                      </w:rPr>
                      <m:t>k</m:t>
                    </m:r>
                    <m:r>
                      <w:rPr>
                        <w:rFonts w:ascii="Cambria Math" w:hAnsi="Cambria Math"/>
                      </w:rPr>
                      <m:t>,</m:t>
                    </m:r>
                    <m:r>
                      <w:rPr>
                        <w:rFonts w:ascii="Cambria Math" w:hAnsi="Cambria Math"/>
                        <w:lang w:val="en-US"/>
                      </w:rPr>
                      <m:t>i</m:t>
                    </m:r>
                  </m:sub>
                </m:sSub>
              </m:sub>
            </m:sSub>
          </m:e>
          <m:sup/>
        </m:sSup>
      </m:oMath>
      <w:r w:rsidRPr="002D2A33">
        <w:tab/>
        <w:t>(1)</w:t>
      </w:r>
    </w:p>
    <w:p w14:paraId="773E6628" w14:textId="77777777" w:rsidR="002F77DE" w:rsidRPr="002D2A33" w:rsidRDefault="002F77DE" w:rsidP="002F77DE">
      <w:pPr>
        <w:pStyle w:val="732"/>
        <w:ind w:firstLine="709"/>
        <w:rPr>
          <w:sz w:val="24"/>
          <w:szCs w:val="24"/>
        </w:rPr>
      </w:pPr>
    </w:p>
    <w:p w14:paraId="2FE20551" w14:textId="77777777" w:rsidR="002F77DE" w:rsidRPr="002D2A33" w:rsidRDefault="002F77DE" w:rsidP="002F77DE">
      <w:pPr>
        <w:pStyle w:val="732"/>
        <w:spacing w:line="336" w:lineRule="auto"/>
        <w:ind w:firstLine="709"/>
      </w:pPr>
      <w:r w:rsidRPr="002D2A33">
        <w:t>где L – протяженность дороги, км;</w:t>
      </w:r>
    </w:p>
    <w:p w14:paraId="0CF2C6C7" w14:textId="77777777" w:rsidR="002F77DE" w:rsidRPr="002D2A33" w:rsidRDefault="002F77DE" w:rsidP="002F77DE">
      <w:pPr>
        <w:spacing w:line="336" w:lineRule="auto"/>
      </w:pPr>
      <w:r w:rsidRPr="002D2A33">
        <w:t>N – количество групп автомобилей;</w:t>
      </w:r>
    </w:p>
    <w:p w14:paraId="58C0654E" w14:textId="77777777" w:rsidR="002F77DE" w:rsidRPr="002D2A33" w:rsidRDefault="005E73FE" w:rsidP="002F77DE">
      <m:oMath>
        <m:sSubSup>
          <m:sSubSupPr>
            <m:ctrlPr>
              <w:rPr>
                <w:rFonts w:ascii="Cambria Math" w:hAnsi="Cambria Math"/>
              </w:rPr>
            </m:ctrlPr>
          </m:sSubSupPr>
          <m:e>
            <m:r>
              <w:rPr>
                <w:rFonts w:ascii="Cambria Math" w:hAnsi="Cambria Math"/>
              </w:rPr>
              <m:t>M</m:t>
            </m:r>
          </m:e>
          <m:sub>
            <m:r>
              <w:rPr>
                <w:rFonts w:ascii="Cambria Math" w:hAnsi="Cambria Math"/>
              </w:rPr>
              <m:t>ki</m:t>
            </m:r>
          </m:sub>
          <m:sup>
            <m:r>
              <m:rPr>
                <m:sty m:val="p"/>
              </m:rPr>
              <w:rPr>
                <w:rFonts w:ascii="Cambria Math" w:hAnsi="Cambria Math"/>
              </w:rPr>
              <m:t>П</m:t>
            </m:r>
          </m:sup>
        </m:sSubSup>
      </m:oMath>
      <w:r w:rsidR="002F77DE" w:rsidRPr="002D2A33">
        <w:t xml:space="preserve"> (г/км) – пробеговый выброс i-гo вредного вещества автомобилями k-й группы для городских условий эксплуатации;</w:t>
      </w:r>
    </w:p>
    <w:p w14:paraId="67FB5732" w14:textId="77777777" w:rsidR="002F77DE" w:rsidRPr="002D2A33" w:rsidRDefault="005E73FE" w:rsidP="002F77DE">
      <m:oMath>
        <m:sSub>
          <m:sSubPr>
            <m:ctrlPr>
              <w:rPr>
                <w:rFonts w:ascii="Cambria Math" w:hAnsi="Cambria Math"/>
              </w:rPr>
            </m:ctrlPr>
          </m:sSubPr>
          <m:e>
            <m:r>
              <w:rPr>
                <w:rFonts w:ascii="Cambria Math" w:hAnsi="Cambria Math"/>
                <w:lang w:val="en-US"/>
              </w:rPr>
              <m:t>G</m:t>
            </m:r>
          </m:e>
          <m:sub>
            <m:r>
              <w:rPr>
                <w:rFonts w:ascii="Cambria Math" w:hAnsi="Cambria Math"/>
              </w:rPr>
              <m:t>k</m:t>
            </m:r>
          </m:sub>
        </m:sSub>
      </m:oMath>
      <w:r w:rsidR="002F77DE" w:rsidRPr="002D2A33">
        <w:t> – фактическая наибольшая интенсивность движения, т. е. количество автомобилей каждой из N групп, проходящих через фиксированное сечение выбранного участка автомагистрали в единицу времени в обоих направлениях по всем полосам движения;</w:t>
      </w:r>
    </w:p>
    <w:p w14:paraId="304D0EA7" w14:textId="77777777" w:rsidR="002F77DE" w:rsidRPr="002D2A33" w:rsidRDefault="005E73FE" w:rsidP="002F77DE">
      <m:oMath>
        <m:sSub>
          <m:sSubPr>
            <m:ctrlPr>
              <w:rPr>
                <w:rFonts w:ascii="Cambria Math" w:hAnsi="Cambria Math"/>
              </w:rPr>
            </m:ctrlPr>
          </m:sSubPr>
          <m:e>
            <m:r>
              <w:rPr>
                <w:rFonts w:ascii="Cambria Math" w:hAnsi="Cambria Math"/>
              </w:rPr>
              <m:t>r</m:t>
            </m:r>
          </m:e>
          <m:sub>
            <m:sSub>
              <m:sSubPr>
                <m:ctrlPr>
                  <w:rPr>
                    <w:rFonts w:ascii="Cambria Math" w:hAnsi="Cambria Math"/>
                  </w:rPr>
                </m:ctrlPr>
              </m:sSubPr>
              <m:e>
                <m:r>
                  <w:rPr>
                    <w:rFonts w:ascii="Cambria Math" w:hAnsi="Cambria Math"/>
                  </w:rPr>
                  <m:t>V</m:t>
                </m:r>
              </m:e>
              <m:sub>
                <m:r>
                  <w:rPr>
                    <w:rFonts w:ascii="Cambria Math" w:hAnsi="Cambria Math"/>
                    <w:lang w:val="en-US"/>
                  </w:rPr>
                  <m:t>k</m:t>
                </m:r>
                <m:r>
                  <w:rPr>
                    <w:rFonts w:ascii="Cambria Math" w:hAnsi="Cambria Math"/>
                  </w:rPr>
                  <m:t>,</m:t>
                </m:r>
                <m:r>
                  <w:rPr>
                    <w:rFonts w:ascii="Cambria Math" w:hAnsi="Cambria Math"/>
                    <w:lang w:val="en-US"/>
                  </w:rPr>
                  <m:t>i</m:t>
                </m:r>
              </m:sub>
            </m:sSub>
          </m:sub>
        </m:sSub>
      </m:oMath>
      <w:r w:rsidR="002F77DE" w:rsidRPr="002D2A33">
        <w:t> – поправочный коэффициент, учитывающий среднюю скорость движения транспортного потока (км/час) на выбранной автомагистрали (или ее участке);</w:t>
      </w:r>
    </w:p>
    <w:p w14:paraId="1737EF51" w14:textId="77777777" w:rsidR="002F77DE" w:rsidRPr="002D2A33" w:rsidRDefault="002F77DE" w:rsidP="002F77DE">
      <w:r w:rsidRPr="002D2A33">
        <w:t>Расчет проведен по 8 загрязняющим веществам:</w:t>
      </w:r>
    </w:p>
    <w:p w14:paraId="57E4B750" w14:textId="77777777" w:rsidR="002F77DE" w:rsidRPr="002D2A33" w:rsidRDefault="002F77DE" w:rsidP="002F77DE">
      <w:pPr>
        <w:pStyle w:val="af"/>
        <w:spacing w:line="336" w:lineRule="auto"/>
        <w:ind w:left="0" w:firstLine="709"/>
      </w:pPr>
      <w:r w:rsidRPr="002D2A33">
        <w:lastRenderedPageBreak/>
        <w:t>оксид углерода СO, код 0337;</w:t>
      </w:r>
    </w:p>
    <w:p w14:paraId="7C595D70" w14:textId="77777777" w:rsidR="002F77DE" w:rsidRPr="002D2A33" w:rsidRDefault="002F77DE" w:rsidP="002F77DE">
      <w:pPr>
        <w:pStyle w:val="af"/>
        <w:spacing w:line="336" w:lineRule="auto"/>
        <w:ind w:left="0" w:firstLine="709"/>
      </w:pPr>
      <w:r w:rsidRPr="002D2A33">
        <w:t>диоксид азота NО</w:t>
      </w:r>
      <w:r w:rsidRPr="002D2A33">
        <w:rPr>
          <w:vertAlign w:val="subscript"/>
        </w:rPr>
        <w:t>2</w:t>
      </w:r>
      <w:r w:rsidRPr="002D2A33">
        <w:t>, код 0301;</w:t>
      </w:r>
    </w:p>
    <w:p w14:paraId="0B6288AD" w14:textId="77777777" w:rsidR="002F77DE" w:rsidRPr="002D2A33" w:rsidRDefault="002F77DE" w:rsidP="002F77DE">
      <w:pPr>
        <w:pStyle w:val="af"/>
        <w:spacing w:line="336" w:lineRule="auto"/>
        <w:ind w:left="0" w:firstLine="709"/>
      </w:pPr>
      <w:r w:rsidRPr="002D2A33">
        <w:t>оксид азота NО, код 0304;</w:t>
      </w:r>
    </w:p>
    <w:p w14:paraId="5E221968" w14:textId="77777777" w:rsidR="002F77DE" w:rsidRPr="002D2A33" w:rsidRDefault="002F77DE" w:rsidP="002F77DE">
      <w:pPr>
        <w:pStyle w:val="af"/>
        <w:spacing w:line="336" w:lineRule="auto"/>
        <w:ind w:left="0" w:firstLine="709"/>
      </w:pPr>
      <w:r w:rsidRPr="002D2A33">
        <w:t>углеводороды СH, код 2754;</w:t>
      </w:r>
    </w:p>
    <w:p w14:paraId="5D358C56" w14:textId="77777777" w:rsidR="002F77DE" w:rsidRPr="002D2A33" w:rsidRDefault="002F77DE" w:rsidP="002F77DE">
      <w:pPr>
        <w:pStyle w:val="af"/>
        <w:spacing w:line="336" w:lineRule="auto"/>
        <w:ind w:left="0" w:firstLine="709"/>
      </w:pPr>
      <w:r w:rsidRPr="002D2A33">
        <w:t>сажа, код 0328;</w:t>
      </w:r>
    </w:p>
    <w:p w14:paraId="6A55AC1C" w14:textId="77777777" w:rsidR="002F77DE" w:rsidRPr="002D2A33" w:rsidRDefault="002F77DE" w:rsidP="002F77DE">
      <w:pPr>
        <w:pStyle w:val="af"/>
        <w:spacing w:line="336" w:lineRule="auto"/>
        <w:ind w:left="0" w:firstLine="709"/>
      </w:pPr>
      <w:r w:rsidRPr="002D2A33">
        <w:t>диоксид серы SO</w:t>
      </w:r>
      <w:r w:rsidRPr="002D2A33">
        <w:rPr>
          <w:vertAlign w:val="subscript"/>
        </w:rPr>
        <w:t>2</w:t>
      </w:r>
      <w:r w:rsidRPr="002D2A33">
        <w:t>, код 0330;</w:t>
      </w:r>
    </w:p>
    <w:p w14:paraId="73B8AB73" w14:textId="77777777" w:rsidR="002F77DE" w:rsidRPr="002D2A33" w:rsidRDefault="002F77DE" w:rsidP="002F77DE">
      <w:pPr>
        <w:pStyle w:val="af"/>
        <w:spacing w:line="336" w:lineRule="auto"/>
        <w:ind w:left="0" w:firstLine="709"/>
      </w:pPr>
      <w:r w:rsidRPr="002D2A33">
        <w:t>формальдегиды СH</w:t>
      </w:r>
      <w:r w:rsidRPr="002D2A33">
        <w:rPr>
          <w:vertAlign w:val="subscript"/>
        </w:rPr>
        <w:t>2</w:t>
      </w:r>
      <w:r w:rsidRPr="002D2A33">
        <w:t>O, код 1325;</w:t>
      </w:r>
    </w:p>
    <w:p w14:paraId="0E964F98" w14:textId="77777777" w:rsidR="002F77DE" w:rsidRPr="002D2A33" w:rsidRDefault="002F77DE" w:rsidP="002F77DE">
      <w:pPr>
        <w:pStyle w:val="af"/>
        <w:spacing w:line="336" w:lineRule="auto"/>
        <w:ind w:left="0" w:firstLine="709"/>
      </w:pPr>
      <w:r w:rsidRPr="002D2A33">
        <w:t>бенз(а)пирен C</w:t>
      </w:r>
      <w:r w:rsidRPr="002D2A33">
        <w:rPr>
          <w:vertAlign w:val="subscript"/>
        </w:rPr>
        <w:t>20</w:t>
      </w:r>
      <w:r w:rsidRPr="002D2A33">
        <w:t>H</w:t>
      </w:r>
      <w:r w:rsidRPr="002D2A33">
        <w:rPr>
          <w:vertAlign w:val="subscript"/>
        </w:rPr>
        <w:t>12</w:t>
      </w:r>
      <w:r w:rsidRPr="002D2A33">
        <w:t>, код 0703.</w:t>
      </w:r>
    </w:p>
    <w:p w14:paraId="19864B71" w14:textId="0ACA0254" w:rsidR="002F77DE" w:rsidRPr="002D2A33" w:rsidRDefault="002F77DE" w:rsidP="002F77DE">
      <w:pPr>
        <w:sectPr w:rsidR="002F77DE" w:rsidRPr="002D2A33" w:rsidSect="00827C84">
          <w:footerReference w:type="even" r:id="rId54"/>
          <w:footerReference w:type="default" r:id="rId55"/>
          <w:pgSz w:w="11906" w:h="16838"/>
          <w:pgMar w:top="1134" w:right="851" w:bottom="1134" w:left="1701" w:header="709" w:footer="709" w:gutter="0"/>
          <w:cols w:space="708"/>
          <w:titlePg/>
          <w:docGrid w:linePitch="381"/>
        </w:sectPr>
      </w:pPr>
      <w:r w:rsidRPr="002D2A33">
        <w:t>Результаты расчета приведены в таблицах 2.23 и 2.24. Суммарный объем выбросов загрязняющих веществ от автотранспорта в атмосферный воздух на наиболее загруженных участках УДС составит 65,58 т/год.</w:t>
      </w:r>
    </w:p>
    <w:p w14:paraId="5008E592" w14:textId="23D8A0A8" w:rsidR="002F77DE" w:rsidRPr="002D2A33" w:rsidRDefault="002F77DE" w:rsidP="002F77DE">
      <w:pPr>
        <w:pStyle w:val="af7"/>
      </w:pPr>
      <w:r w:rsidRPr="002D2A33">
        <w:lastRenderedPageBreak/>
        <w:t>Таблица 2.23 – Результаты расчета объема выбросов углерода, диоксида азота, оксида азота, углеводородов от подвижных источников на наиболее загруженных участках УДС г. Югорска</w:t>
      </w:r>
    </w:p>
    <w:tbl>
      <w:tblPr>
        <w:tblW w:w="5000" w:type="pct"/>
        <w:tblLayout w:type="fixed"/>
        <w:tblLook w:val="04A0" w:firstRow="1" w:lastRow="0" w:firstColumn="1" w:lastColumn="0" w:noHBand="0" w:noVBand="1"/>
      </w:tblPr>
      <w:tblGrid>
        <w:gridCol w:w="715"/>
        <w:gridCol w:w="4464"/>
        <w:gridCol w:w="1200"/>
        <w:gridCol w:w="1201"/>
        <w:gridCol w:w="1201"/>
        <w:gridCol w:w="1204"/>
        <w:gridCol w:w="1201"/>
        <w:gridCol w:w="1201"/>
        <w:gridCol w:w="1201"/>
        <w:gridCol w:w="1198"/>
      </w:tblGrid>
      <w:tr w:rsidR="002F77DE" w:rsidRPr="002D2A33" w14:paraId="594DF742" w14:textId="77777777" w:rsidTr="00827C84">
        <w:trPr>
          <w:trHeight w:val="630"/>
        </w:trPr>
        <w:tc>
          <w:tcPr>
            <w:tcW w:w="242"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05C02B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 п.п.</w:t>
            </w:r>
          </w:p>
        </w:tc>
        <w:tc>
          <w:tcPr>
            <w:tcW w:w="151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E1A0F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Наименование дороги/улицы</w:t>
            </w:r>
          </w:p>
        </w:tc>
        <w:tc>
          <w:tcPr>
            <w:tcW w:w="812" w:type="pct"/>
            <w:gridSpan w:val="2"/>
            <w:tcBorders>
              <w:top w:val="single" w:sz="4" w:space="0" w:color="auto"/>
              <w:left w:val="nil"/>
              <w:bottom w:val="single" w:sz="4" w:space="0" w:color="auto"/>
              <w:right w:val="single" w:sz="4" w:space="0" w:color="000000"/>
            </w:tcBorders>
            <w:shd w:val="clear" w:color="auto" w:fill="auto"/>
            <w:vAlign w:val="center"/>
            <w:hideMark/>
          </w:tcPr>
          <w:p w14:paraId="3EE9063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оксида углерода СO</w:t>
            </w:r>
          </w:p>
        </w:tc>
        <w:tc>
          <w:tcPr>
            <w:tcW w:w="813" w:type="pct"/>
            <w:gridSpan w:val="2"/>
            <w:tcBorders>
              <w:top w:val="single" w:sz="4" w:space="0" w:color="auto"/>
              <w:left w:val="nil"/>
              <w:bottom w:val="single" w:sz="4" w:space="0" w:color="auto"/>
              <w:right w:val="single" w:sz="4" w:space="0" w:color="000000"/>
            </w:tcBorders>
            <w:shd w:val="clear" w:color="auto" w:fill="auto"/>
            <w:vAlign w:val="center"/>
            <w:hideMark/>
          </w:tcPr>
          <w:p w14:paraId="0C9F3B3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диоксида азота NО</w:t>
            </w:r>
            <w:r w:rsidRPr="002D2A33">
              <w:rPr>
                <w:sz w:val="20"/>
                <w:szCs w:val="20"/>
                <w:vertAlign w:val="subscript"/>
              </w:rPr>
              <w:t>2</w:t>
            </w:r>
          </w:p>
        </w:tc>
        <w:tc>
          <w:tcPr>
            <w:tcW w:w="812" w:type="pct"/>
            <w:gridSpan w:val="2"/>
            <w:tcBorders>
              <w:top w:val="single" w:sz="4" w:space="0" w:color="auto"/>
              <w:left w:val="nil"/>
              <w:bottom w:val="single" w:sz="4" w:space="0" w:color="auto"/>
              <w:right w:val="single" w:sz="4" w:space="0" w:color="000000"/>
            </w:tcBorders>
            <w:shd w:val="clear" w:color="auto" w:fill="auto"/>
            <w:vAlign w:val="center"/>
            <w:hideMark/>
          </w:tcPr>
          <w:p w14:paraId="53AFE71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оксида азота NО</w:t>
            </w:r>
          </w:p>
        </w:tc>
        <w:tc>
          <w:tcPr>
            <w:tcW w:w="811" w:type="pct"/>
            <w:gridSpan w:val="2"/>
            <w:tcBorders>
              <w:top w:val="single" w:sz="4" w:space="0" w:color="auto"/>
              <w:left w:val="nil"/>
              <w:bottom w:val="single" w:sz="4" w:space="0" w:color="auto"/>
              <w:right w:val="single" w:sz="4" w:space="0" w:color="000000"/>
            </w:tcBorders>
            <w:shd w:val="clear" w:color="auto" w:fill="auto"/>
            <w:vAlign w:val="center"/>
            <w:hideMark/>
          </w:tcPr>
          <w:p w14:paraId="1E41B1C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углеводородов СH</w:t>
            </w:r>
          </w:p>
        </w:tc>
      </w:tr>
      <w:tr w:rsidR="002F77DE" w:rsidRPr="002D2A33" w14:paraId="6238DE1D" w14:textId="77777777" w:rsidTr="00827C84">
        <w:trPr>
          <w:trHeight w:val="390"/>
        </w:trPr>
        <w:tc>
          <w:tcPr>
            <w:tcW w:w="242" w:type="pct"/>
            <w:vMerge/>
            <w:tcBorders>
              <w:top w:val="single" w:sz="4" w:space="0" w:color="auto"/>
              <w:left w:val="single" w:sz="4" w:space="0" w:color="auto"/>
              <w:bottom w:val="single" w:sz="4" w:space="0" w:color="000000"/>
              <w:right w:val="single" w:sz="4" w:space="0" w:color="auto"/>
            </w:tcBorders>
            <w:vAlign w:val="center"/>
            <w:hideMark/>
          </w:tcPr>
          <w:p w14:paraId="1F138242" w14:textId="77777777" w:rsidR="002F77DE" w:rsidRPr="002D2A33" w:rsidRDefault="002F77DE" w:rsidP="00827C84">
            <w:pPr>
              <w:widowControl/>
              <w:suppressAutoHyphens w:val="0"/>
              <w:autoSpaceDE/>
              <w:autoSpaceDN/>
              <w:adjustRightInd/>
              <w:spacing w:line="240" w:lineRule="auto"/>
              <w:ind w:firstLine="0"/>
              <w:jc w:val="left"/>
              <w:rPr>
                <w:sz w:val="20"/>
                <w:szCs w:val="20"/>
              </w:rPr>
            </w:pPr>
          </w:p>
        </w:tc>
        <w:tc>
          <w:tcPr>
            <w:tcW w:w="1510" w:type="pct"/>
            <w:vMerge/>
            <w:tcBorders>
              <w:top w:val="single" w:sz="4" w:space="0" w:color="auto"/>
              <w:left w:val="single" w:sz="4" w:space="0" w:color="auto"/>
              <w:bottom w:val="single" w:sz="4" w:space="0" w:color="000000"/>
              <w:right w:val="single" w:sz="4" w:space="0" w:color="auto"/>
            </w:tcBorders>
            <w:vAlign w:val="center"/>
            <w:hideMark/>
          </w:tcPr>
          <w:p w14:paraId="4A78EB4D" w14:textId="77777777" w:rsidR="002F77DE" w:rsidRPr="002D2A33" w:rsidRDefault="002F77DE" w:rsidP="00827C84">
            <w:pPr>
              <w:widowControl/>
              <w:suppressAutoHyphens w:val="0"/>
              <w:autoSpaceDE/>
              <w:autoSpaceDN/>
              <w:adjustRightInd/>
              <w:spacing w:line="240" w:lineRule="auto"/>
              <w:ind w:firstLine="0"/>
              <w:jc w:val="left"/>
              <w:rPr>
                <w:sz w:val="20"/>
                <w:szCs w:val="20"/>
              </w:rPr>
            </w:pPr>
          </w:p>
        </w:tc>
        <w:tc>
          <w:tcPr>
            <w:tcW w:w="406" w:type="pct"/>
            <w:tcBorders>
              <w:top w:val="nil"/>
              <w:left w:val="nil"/>
              <w:bottom w:val="single" w:sz="4" w:space="0" w:color="auto"/>
              <w:right w:val="single" w:sz="4" w:space="0" w:color="auto"/>
            </w:tcBorders>
            <w:shd w:val="clear" w:color="auto" w:fill="auto"/>
            <w:vAlign w:val="center"/>
            <w:hideMark/>
          </w:tcPr>
          <w:p w14:paraId="1BE7D43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406" w:type="pct"/>
            <w:tcBorders>
              <w:top w:val="nil"/>
              <w:left w:val="nil"/>
              <w:bottom w:val="single" w:sz="4" w:space="0" w:color="auto"/>
              <w:right w:val="single" w:sz="4" w:space="0" w:color="auto"/>
            </w:tcBorders>
            <w:shd w:val="clear" w:color="auto" w:fill="auto"/>
            <w:vAlign w:val="center"/>
            <w:hideMark/>
          </w:tcPr>
          <w:p w14:paraId="27C4593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406" w:type="pct"/>
            <w:tcBorders>
              <w:top w:val="nil"/>
              <w:left w:val="nil"/>
              <w:bottom w:val="single" w:sz="4" w:space="0" w:color="auto"/>
              <w:right w:val="single" w:sz="4" w:space="0" w:color="auto"/>
            </w:tcBorders>
            <w:shd w:val="clear" w:color="auto" w:fill="auto"/>
            <w:vAlign w:val="center"/>
            <w:hideMark/>
          </w:tcPr>
          <w:p w14:paraId="32A008D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407" w:type="pct"/>
            <w:tcBorders>
              <w:top w:val="nil"/>
              <w:left w:val="nil"/>
              <w:bottom w:val="single" w:sz="4" w:space="0" w:color="auto"/>
              <w:right w:val="single" w:sz="4" w:space="0" w:color="auto"/>
            </w:tcBorders>
            <w:shd w:val="clear" w:color="auto" w:fill="auto"/>
            <w:vAlign w:val="center"/>
            <w:hideMark/>
          </w:tcPr>
          <w:p w14:paraId="407F38B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406" w:type="pct"/>
            <w:tcBorders>
              <w:top w:val="nil"/>
              <w:left w:val="nil"/>
              <w:bottom w:val="single" w:sz="4" w:space="0" w:color="auto"/>
              <w:right w:val="single" w:sz="4" w:space="0" w:color="auto"/>
            </w:tcBorders>
            <w:shd w:val="clear" w:color="auto" w:fill="auto"/>
            <w:vAlign w:val="center"/>
            <w:hideMark/>
          </w:tcPr>
          <w:p w14:paraId="6BAF381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406" w:type="pct"/>
            <w:tcBorders>
              <w:top w:val="nil"/>
              <w:left w:val="nil"/>
              <w:bottom w:val="single" w:sz="4" w:space="0" w:color="auto"/>
              <w:right w:val="single" w:sz="4" w:space="0" w:color="auto"/>
            </w:tcBorders>
            <w:shd w:val="clear" w:color="auto" w:fill="auto"/>
            <w:vAlign w:val="center"/>
            <w:hideMark/>
          </w:tcPr>
          <w:p w14:paraId="3C08B1D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406" w:type="pct"/>
            <w:tcBorders>
              <w:top w:val="nil"/>
              <w:left w:val="nil"/>
              <w:bottom w:val="single" w:sz="4" w:space="0" w:color="auto"/>
              <w:right w:val="single" w:sz="4" w:space="0" w:color="auto"/>
            </w:tcBorders>
            <w:shd w:val="clear" w:color="auto" w:fill="auto"/>
            <w:vAlign w:val="center"/>
            <w:hideMark/>
          </w:tcPr>
          <w:p w14:paraId="349C328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405" w:type="pct"/>
            <w:tcBorders>
              <w:top w:val="nil"/>
              <w:left w:val="nil"/>
              <w:bottom w:val="single" w:sz="4" w:space="0" w:color="auto"/>
              <w:right w:val="single" w:sz="4" w:space="0" w:color="auto"/>
            </w:tcBorders>
            <w:shd w:val="clear" w:color="auto" w:fill="auto"/>
            <w:vAlign w:val="center"/>
            <w:hideMark/>
          </w:tcPr>
          <w:p w14:paraId="674BCE5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r>
      <w:tr w:rsidR="002F77DE" w:rsidRPr="002D2A33" w14:paraId="229C3014"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3AADE2F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510" w:type="pct"/>
            <w:tcBorders>
              <w:top w:val="nil"/>
              <w:left w:val="nil"/>
              <w:bottom w:val="single" w:sz="4" w:space="0" w:color="auto"/>
              <w:right w:val="single" w:sz="4" w:space="0" w:color="auto"/>
            </w:tcBorders>
            <w:shd w:val="clear" w:color="auto" w:fill="auto"/>
            <w:vAlign w:val="bottom"/>
            <w:hideMark/>
          </w:tcPr>
          <w:p w14:paraId="3BE7FA5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Попова</w:t>
            </w:r>
          </w:p>
        </w:tc>
        <w:tc>
          <w:tcPr>
            <w:tcW w:w="406" w:type="pct"/>
            <w:tcBorders>
              <w:top w:val="nil"/>
              <w:left w:val="nil"/>
              <w:bottom w:val="single" w:sz="4" w:space="0" w:color="auto"/>
              <w:right w:val="single" w:sz="4" w:space="0" w:color="auto"/>
            </w:tcBorders>
            <w:shd w:val="clear" w:color="auto" w:fill="auto"/>
            <w:vAlign w:val="bottom"/>
            <w:hideMark/>
          </w:tcPr>
          <w:p w14:paraId="4D7AA2D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0,21438</w:t>
            </w:r>
          </w:p>
        </w:tc>
        <w:tc>
          <w:tcPr>
            <w:tcW w:w="406" w:type="pct"/>
            <w:tcBorders>
              <w:top w:val="nil"/>
              <w:left w:val="nil"/>
              <w:bottom w:val="single" w:sz="4" w:space="0" w:color="auto"/>
              <w:right w:val="single" w:sz="4" w:space="0" w:color="auto"/>
            </w:tcBorders>
            <w:shd w:val="clear" w:color="auto" w:fill="auto"/>
            <w:vAlign w:val="bottom"/>
            <w:hideMark/>
          </w:tcPr>
          <w:p w14:paraId="74C5A21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2,89416</w:t>
            </w:r>
          </w:p>
        </w:tc>
        <w:tc>
          <w:tcPr>
            <w:tcW w:w="406" w:type="pct"/>
            <w:tcBorders>
              <w:top w:val="nil"/>
              <w:left w:val="nil"/>
              <w:bottom w:val="single" w:sz="4" w:space="0" w:color="auto"/>
              <w:right w:val="single" w:sz="4" w:space="0" w:color="auto"/>
            </w:tcBorders>
            <w:shd w:val="clear" w:color="auto" w:fill="auto"/>
            <w:vAlign w:val="bottom"/>
            <w:hideMark/>
          </w:tcPr>
          <w:p w14:paraId="5CE7341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0,26521</w:t>
            </w:r>
          </w:p>
        </w:tc>
        <w:tc>
          <w:tcPr>
            <w:tcW w:w="407" w:type="pct"/>
            <w:tcBorders>
              <w:top w:val="nil"/>
              <w:left w:val="nil"/>
              <w:bottom w:val="single" w:sz="4" w:space="0" w:color="auto"/>
              <w:right w:val="single" w:sz="4" w:space="0" w:color="auto"/>
            </w:tcBorders>
            <w:shd w:val="clear" w:color="auto" w:fill="auto"/>
            <w:vAlign w:val="bottom"/>
            <w:hideMark/>
          </w:tcPr>
          <w:p w14:paraId="2CC69FB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3,58030</w:t>
            </w:r>
          </w:p>
        </w:tc>
        <w:tc>
          <w:tcPr>
            <w:tcW w:w="406" w:type="pct"/>
            <w:tcBorders>
              <w:top w:val="nil"/>
              <w:left w:val="nil"/>
              <w:bottom w:val="single" w:sz="4" w:space="0" w:color="auto"/>
              <w:right w:val="single" w:sz="4" w:space="0" w:color="auto"/>
            </w:tcBorders>
            <w:shd w:val="clear" w:color="auto" w:fill="auto"/>
            <w:vAlign w:val="bottom"/>
            <w:hideMark/>
          </w:tcPr>
          <w:p w14:paraId="5AE8FF6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0,09945</w:t>
            </w:r>
          </w:p>
        </w:tc>
        <w:tc>
          <w:tcPr>
            <w:tcW w:w="406" w:type="pct"/>
            <w:tcBorders>
              <w:top w:val="nil"/>
              <w:left w:val="nil"/>
              <w:bottom w:val="single" w:sz="4" w:space="0" w:color="auto"/>
              <w:right w:val="single" w:sz="4" w:space="0" w:color="auto"/>
            </w:tcBorders>
            <w:shd w:val="clear" w:color="auto" w:fill="auto"/>
            <w:vAlign w:val="bottom"/>
            <w:hideMark/>
          </w:tcPr>
          <w:p w14:paraId="379ACB7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1,34261</w:t>
            </w:r>
          </w:p>
        </w:tc>
        <w:tc>
          <w:tcPr>
            <w:tcW w:w="406" w:type="pct"/>
            <w:tcBorders>
              <w:top w:val="nil"/>
              <w:left w:val="nil"/>
              <w:bottom w:val="single" w:sz="4" w:space="0" w:color="auto"/>
              <w:right w:val="single" w:sz="4" w:space="0" w:color="auto"/>
            </w:tcBorders>
            <w:shd w:val="clear" w:color="auto" w:fill="auto"/>
            <w:vAlign w:val="bottom"/>
            <w:hideMark/>
          </w:tcPr>
          <w:p w14:paraId="487B6A4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0,05400</w:t>
            </w:r>
          </w:p>
        </w:tc>
        <w:tc>
          <w:tcPr>
            <w:tcW w:w="405" w:type="pct"/>
            <w:tcBorders>
              <w:top w:val="nil"/>
              <w:left w:val="nil"/>
              <w:bottom w:val="single" w:sz="4" w:space="0" w:color="auto"/>
              <w:right w:val="single" w:sz="4" w:space="0" w:color="auto"/>
            </w:tcBorders>
            <w:shd w:val="clear" w:color="auto" w:fill="auto"/>
            <w:vAlign w:val="bottom"/>
            <w:hideMark/>
          </w:tcPr>
          <w:p w14:paraId="41A99A9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0,72901</w:t>
            </w:r>
          </w:p>
        </w:tc>
      </w:tr>
      <w:tr w:rsidR="002F77DE" w:rsidRPr="002D2A33" w14:paraId="4490968A"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5CED42F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510" w:type="pct"/>
            <w:tcBorders>
              <w:top w:val="nil"/>
              <w:left w:val="nil"/>
              <w:bottom w:val="single" w:sz="4" w:space="0" w:color="auto"/>
              <w:right w:val="single" w:sz="4" w:space="0" w:color="auto"/>
            </w:tcBorders>
            <w:shd w:val="clear" w:color="auto" w:fill="auto"/>
            <w:vAlign w:val="bottom"/>
            <w:hideMark/>
          </w:tcPr>
          <w:p w14:paraId="152EAD1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Торговая</w:t>
            </w:r>
          </w:p>
        </w:tc>
        <w:tc>
          <w:tcPr>
            <w:tcW w:w="406" w:type="pct"/>
            <w:tcBorders>
              <w:top w:val="nil"/>
              <w:left w:val="nil"/>
              <w:bottom w:val="single" w:sz="4" w:space="0" w:color="auto"/>
              <w:right w:val="single" w:sz="4" w:space="0" w:color="auto"/>
            </w:tcBorders>
            <w:shd w:val="clear" w:color="auto" w:fill="auto"/>
            <w:vAlign w:val="bottom"/>
            <w:hideMark/>
          </w:tcPr>
          <w:p w14:paraId="3AB2F70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0,06546</w:t>
            </w:r>
          </w:p>
        </w:tc>
        <w:tc>
          <w:tcPr>
            <w:tcW w:w="406" w:type="pct"/>
            <w:tcBorders>
              <w:top w:val="nil"/>
              <w:left w:val="nil"/>
              <w:bottom w:val="single" w:sz="4" w:space="0" w:color="auto"/>
              <w:right w:val="single" w:sz="4" w:space="0" w:color="auto"/>
            </w:tcBorders>
            <w:shd w:val="clear" w:color="auto" w:fill="auto"/>
            <w:vAlign w:val="bottom"/>
            <w:hideMark/>
          </w:tcPr>
          <w:p w14:paraId="7EBC107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0,88371</w:t>
            </w:r>
          </w:p>
        </w:tc>
        <w:tc>
          <w:tcPr>
            <w:tcW w:w="406" w:type="pct"/>
            <w:tcBorders>
              <w:top w:val="nil"/>
              <w:left w:val="nil"/>
              <w:bottom w:val="single" w:sz="4" w:space="0" w:color="auto"/>
              <w:right w:val="single" w:sz="4" w:space="0" w:color="auto"/>
            </w:tcBorders>
            <w:shd w:val="clear" w:color="auto" w:fill="auto"/>
            <w:vAlign w:val="bottom"/>
            <w:hideMark/>
          </w:tcPr>
          <w:p w14:paraId="0FD1DE7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0,08194</w:t>
            </w:r>
          </w:p>
        </w:tc>
        <w:tc>
          <w:tcPr>
            <w:tcW w:w="407" w:type="pct"/>
            <w:tcBorders>
              <w:top w:val="nil"/>
              <w:left w:val="nil"/>
              <w:bottom w:val="single" w:sz="4" w:space="0" w:color="auto"/>
              <w:right w:val="single" w:sz="4" w:space="0" w:color="auto"/>
            </w:tcBorders>
            <w:shd w:val="clear" w:color="auto" w:fill="auto"/>
            <w:vAlign w:val="bottom"/>
            <w:hideMark/>
          </w:tcPr>
          <w:p w14:paraId="015108C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1,10618</w:t>
            </w:r>
          </w:p>
        </w:tc>
        <w:tc>
          <w:tcPr>
            <w:tcW w:w="406" w:type="pct"/>
            <w:tcBorders>
              <w:top w:val="nil"/>
              <w:left w:val="nil"/>
              <w:bottom w:val="single" w:sz="4" w:space="0" w:color="auto"/>
              <w:right w:val="single" w:sz="4" w:space="0" w:color="auto"/>
            </w:tcBorders>
            <w:shd w:val="clear" w:color="auto" w:fill="auto"/>
            <w:vAlign w:val="bottom"/>
            <w:hideMark/>
          </w:tcPr>
          <w:p w14:paraId="1CC96F1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0,03073</w:t>
            </w:r>
          </w:p>
        </w:tc>
        <w:tc>
          <w:tcPr>
            <w:tcW w:w="406" w:type="pct"/>
            <w:tcBorders>
              <w:top w:val="nil"/>
              <w:left w:val="nil"/>
              <w:bottom w:val="single" w:sz="4" w:space="0" w:color="auto"/>
              <w:right w:val="single" w:sz="4" w:space="0" w:color="auto"/>
            </w:tcBorders>
            <w:shd w:val="clear" w:color="auto" w:fill="auto"/>
            <w:vAlign w:val="bottom"/>
            <w:hideMark/>
          </w:tcPr>
          <w:p w14:paraId="76B787D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0,41482</w:t>
            </w:r>
          </w:p>
        </w:tc>
        <w:tc>
          <w:tcPr>
            <w:tcW w:w="406" w:type="pct"/>
            <w:tcBorders>
              <w:top w:val="nil"/>
              <w:left w:val="nil"/>
              <w:bottom w:val="single" w:sz="4" w:space="0" w:color="auto"/>
              <w:right w:val="single" w:sz="4" w:space="0" w:color="auto"/>
            </w:tcBorders>
            <w:shd w:val="clear" w:color="auto" w:fill="auto"/>
            <w:vAlign w:val="bottom"/>
            <w:hideMark/>
          </w:tcPr>
          <w:p w14:paraId="79E246A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0,01645</w:t>
            </w:r>
          </w:p>
        </w:tc>
        <w:tc>
          <w:tcPr>
            <w:tcW w:w="405" w:type="pct"/>
            <w:tcBorders>
              <w:top w:val="nil"/>
              <w:left w:val="nil"/>
              <w:bottom w:val="single" w:sz="4" w:space="0" w:color="auto"/>
              <w:right w:val="single" w:sz="4" w:space="0" w:color="auto"/>
            </w:tcBorders>
            <w:shd w:val="clear" w:color="auto" w:fill="auto"/>
            <w:vAlign w:val="bottom"/>
            <w:hideMark/>
          </w:tcPr>
          <w:p w14:paraId="78BEA36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0,22203</w:t>
            </w:r>
          </w:p>
        </w:tc>
      </w:tr>
      <w:tr w:rsidR="002F77DE" w:rsidRPr="002D2A33" w14:paraId="379FAEEA" w14:textId="77777777" w:rsidTr="00827C84">
        <w:trPr>
          <w:trHeight w:val="28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79EC156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1510" w:type="pct"/>
            <w:tcBorders>
              <w:top w:val="nil"/>
              <w:left w:val="nil"/>
              <w:bottom w:val="single" w:sz="4" w:space="0" w:color="auto"/>
              <w:right w:val="single" w:sz="4" w:space="0" w:color="auto"/>
            </w:tcBorders>
            <w:shd w:val="clear" w:color="auto" w:fill="auto"/>
            <w:vAlign w:val="bottom"/>
            <w:hideMark/>
          </w:tcPr>
          <w:p w14:paraId="70FE187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Южная</w:t>
            </w:r>
          </w:p>
        </w:tc>
        <w:tc>
          <w:tcPr>
            <w:tcW w:w="406" w:type="pct"/>
            <w:tcBorders>
              <w:top w:val="nil"/>
              <w:left w:val="nil"/>
              <w:bottom w:val="single" w:sz="4" w:space="0" w:color="auto"/>
              <w:right w:val="single" w:sz="4" w:space="0" w:color="auto"/>
            </w:tcBorders>
            <w:shd w:val="clear" w:color="auto" w:fill="auto"/>
            <w:vAlign w:val="bottom"/>
            <w:hideMark/>
          </w:tcPr>
          <w:p w14:paraId="5EFE47D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0,04773</w:t>
            </w:r>
          </w:p>
        </w:tc>
        <w:tc>
          <w:tcPr>
            <w:tcW w:w="406" w:type="pct"/>
            <w:tcBorders>
              <w:top w:val="nil"/>
              <w:left w:val="nil"/>
              <w:bottom w:val="single" w:sz="4" w:space="0" w:color="auto"/>
              <w:right w:val="single" w:sz="4" w:space="0" w:color="auto"/>
            </w:tcBorders>
            <w:shd w:val="clear" w:color="auto" w:fill="auto"/>
            <w:vAlign w:val="bottom"/>
            <w:hideMark/>
          </w:tcPr>
          <w:p w14:paraId="5C176B4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0,64433</w:t>
            </w:r>
          </w:p>
        </w:tc>
        <w:tc>
          <w:tcPr>
            <w:tcW w:w="406" w:type="pct"/>
            <w:tcBorders>
              <w:top w:val="nil"/>
              <w:left w:val="nil"/>
              <w:bottom w:val="single" w:sz="4" w:space="0" w:color="auto"/>
              <w:right w:val="single" w:sz="4" w:space="0" w:color="auto"/>
            </w:tcBorders>
            <w:shd w:val="clear" w:color="auto" w:fill="auto"/>
            <w:vAlign w:val="bottom"/>
            <w:hideMark/>
          </w:tcPr>
          <w:p w14:paraId="097C8BD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0,06218</w:t>
            </w:r>
          </w:p>
        </w:tc>
        <w:tc>
          <w:tcPr>
            <w:tcW w:w="407" w:type="pct"/>
            <w:tcBorders>
              <w:top w:val="nil"/>
              <w:left w:val="nil"/>
              <w:bottom w:val="single" w:sz="4" w:space="0" w:color="auto"/>
              <w:right w:val="single" w:sz="4" w:space="0" w:color="auto"/>
            </w:tcBorders>
            <w:shd w:val="clear" w:color="auto" w:fill="auto"/>
            <w:vAlign w:val="bottom"/>
            <w:hideMark/>
          </w:tcPr>
          <w:p w14:paraId="0A0E992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0,83941</w:t>
            </w:r>
          </w:p>
        </w:tc>
        <w:tc>
          <w:tcPr>
            <w:tcW w:w="406" w:type="pct"/>
            <w:tcBorders>
              <w:top w:val="nil"/>
              <w:left w:val="nil"/>
              <w:bottom w:val="single" w:sz="4" w:space="0" w:color="auto"/>
              <w:right w:val="single" w:sz="4" w:space="0" w:color="auto"/>
            </w:tcBorders>
            <w:shd w:val="clear" w:color="auto" w:fill="auto"/>
            <w:vAlign w:val="bottom"/>
            <w:hideMark/>
          </w:tcPr>
          <w:p w14:paraId="6D15DD9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0,02332</w:t>
            </w:r>
          </w:p>
        </w:tc>
        <w:tc>
          <w:tcPr>
            <w:tcW w:w="406" w:type="pct"/>
            <w:tcBorders>
              <w:top w:val="nil"/>
              <w:left w:val="nil"/>
              <w:bottom w:val="single" w:sz="4" w:space="0" w:color="auto"/>
              <w:right w:val="single" w:sz="4" w:space="0" w:color="auto"/>
            </w:tcBorders>
            <w:shd w:val="clear" w:color="auto" w:fill="auto"/>
            <w:vAlign w:val="bottom"/>
            <w:hideMark/>
          </w:tcPr>
          <w:p w14:paraId="7AE27F5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0,31478</w:t>
            </w:r>
          </w:p>
        </w:tc>
        <w:tc>
          <w:tcPr>
            <w:tcW w:w="406" w:type="pct"/>
            <w:tcBorders>
              <w:top w:val="nil"/>
              <w:left w:val="nil"/>
              <w:bottom w:val="single" w:sz="4" w:space="0" w:color="auto"/>
              <w:right w:val="single" w:sz="4" w:space="0" w:color="auto"/>
            </w:tcBorders>
            <w:shd w:val="clear" w:color="auto" w:fill="auto"/>
            <w:vAlign w:val="bottom"/>
            <w:hideMark/>
          </w:tcPr>
          <w:p w14:paraId="5E3CCB5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0,01194</w:t>
            </w:r>
          </w:p>
        </w:tc>
        <w:tc>
          <w:tcPr>
            <w:tcW w:w="405" w:type="pct"/>
            <w:tcBorders>
              <w:top w:val="nil"/>
              <w:left w:val="nil"/>
              <w:bottom w:val="single" w:sz="4" w:space="0" w:color="auto"/>
              <w:right w:val="single" w:sz="4" w:space="0" w:color="auto"/>
            </w:tcBorders>
            <w:shd w:val="clear" w:color="auto" w:fill="auto"/>
            <w:vAlign w:val="bottom"/>
            <w:hideMark/>
          </w:tcPr>
          <w:p w14:paraId="5D52414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0,16116</w:t>
            </w:r>
          </w:p>
        </w:tc>
      </w:tr>
      <w:tr w:rsidR="002F77DE" w:rsidRPr="002D2A33" w14:paraId="274F9EA4"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04062A9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1510" w:type="pct"/>
            <w:tcBorders>
              <w:top w:val="nil"/>
              <w:left w:val="nil"/>
              <w:bottom w:val="single" w:sz="4" w:space="0" w:color="auto"/>
              <w:right w:val="single" w:sz="4" w:space="0" w:color="auto"/>
            </w:tcBorders>
            <w:shd w:val="clear" w:color="auto" w:fill="auto"/>
            <w:vAlign w:val="bottom"/>
            <w:hideMark/>
          </w:tcPr>
          <w:p w14:paraId="7B9CA5B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Арантурская</w:t>
            </w:r>
          </w:p>
        </w:tc>
        <w:tc>
          <w:tcPr>
            <w:tcW w:w="406" w:type="pct"/>
            <w:tcBorders>
              <w:top w:val="nil"/>
              <w:left w:val="nil"/>
              <w:bottom w:val="single" w:sz="4" w:space="0" w:color="auto"/>
              <w:right w:val="single" w:sz="4" w:space="0" w:color="auto"/>
            </w:tcBorders>
            <w:shd w:val="clear" w:color="auto" w:fill="auto"/>
            <w:vAlign w:val="bottom"/>
            <w:hideMark/>
          </w:tcPr>
          <w:p w14:paraId="438D520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0,26836</w:t>
            </w:r>
          </w:p>
        </w:tc>
        <w:tc>
          <w:tcPr>
            <w:tcW w:w="406" w:type="pct"/>
            <w:tcBorders>
              <w:top w:val="nil"/>
              <w:left w:val="nil"/>
              <w:bottom w:val="single" w:sz="4" w:space="0" w:color="auto"/>
              <w:right w:val="single" w:sz="4" w:space="0" w:color="auto"/>
            </w:tcBorders>
            <w:shd w:val="clear" w:color="auto" w:fill="auto"/>
            <w:vAlign w:val="bottom"/>
            <w:hideMark/>
          </w:tcPr>
          <w:p w14:paraId="1F91224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3,62291</w:t>
            </w:r>
          </w:p>
        </w:tc>
        <w:tc>
          <w:tcPr>
            <w:tcW w:w="406" w:type="pct"/>
            <w:tcBorders>
              <w:top w:val="nil"/>
              <w:left w:val="nil"/>
              <w:bottom w:val="single" w:sz="4" w:space="0" w:color="auto"/>
              <w:right w:val="single" w:sz="4" w:space="0" w:color="auto"/>
            </w:tcBorders>
            <w:shd w:val="clear" w:color="auto" w:fill="auto"/>
            <w:vAlign w:val="bottom"/>
            <w:hideMark/>
          </w:tcPr>
          <w:p w14:paraId="1DDCACB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0,34048</w:t>
            </w:r>
          </w:p>
        </w:tc>
        <w:tc>
          <w:tcPr>
            <w:tcW w:w="407" w:type="pct"/>
            <w:tcBorders>
              <w:top w:val="nil"/>
              <w:left w:val="nil"/>
              <w:bottom w:val="single" w:sz="4" w:space="0" w:color="auto"/>
              <w:right w:val="single" w:sz="4" w:space="0" w:color="auto"/>
            </w:tcBorders>
            <w:shd w:val="clear" w:color="auto" w:fill="auto"/>
            <w:vAlign w:val="bottom"/>
            <w:hideMark/>
          </w:tcPr>
          <w:p w14:paraId="35DA1DA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4,59654</w:t>
            </w:r>
          </w:p>
        </w:tc>
        <w:tc>
          <w:tcPr>
            <w:tcW w:w="406" w:type="pct"/>
            <w:tcBorders>
              <w:top w:val="nil"/>
              <w:left w:val="nil"/>
              <w:bottom w:val="single" w:sz="4" w:space="0" w:color="auto"/>
              <w:right w:val="single" w:sz="4" w:space="0" w:color="auto"/>
            </w:tcBorders>
            <w:shd w:val="clear" w:color="auto" w:fill="auto"/>
            <w:vAlign w:val="bottom"/>
            <w:hideMark/>
          </w:tcPr>
          <w:p w14:paraId="0BAF71B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0,12768</w:t>
            </w:r>
          </w:p>
        </w:tc>
        <w:tc>
          <w:tcPr>
            <w:tcW w:w="406" w:type="pct"/>
            <w:tcBorders>
              <w:top w:val="nil"/>
              <w:left w:val="nil"/>
              <w:bottom w:val="single" w:sz="4" w:space="0" w:color="auto"/>
              <w:right w:val="single" w:sz="4" w:space="0" w:color="auto"/>
            </w:tcBorders>
            <w:shd w:val="clear" w:color="auto" w:fill="auto"/>
            <w:vAlign w:val="bottom"/>
            <w:hideMark/>
          </w:tcPr>
          <w:p w14:paraId="64AA7D9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1,72370</w:t>
            </w:r>
          </w:p>
        </w:tc>
        <w:tc>
          <w:tcPr>
            <w:tcW w:w="406" w:type="pct"/>
            <w:tcBorders>
              <w:top w:val="nil"/>
              <w:left w:val="nil"/>
              <w:bottom w:val="single" w:sz="4" w:space="0" w:color="auto"/>
              <w:right w:val="single" w:sz="4" w:space="0" w:color="auto"/>
            </w:tcBorders>
            <w:shd w:val="clear" w:color="auto" w:fill="auto"/>
            <w:vAlign w:val="bottom"/>
            <w:hideMark/>
          </w:tcPr>
          <w:p w14:paraId="7BA0798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0,06779</w:t>
            </w:r>
          </w:p>
        </w:tc>
        <w:tc>
          <w:tcPr>
            <w:tcW w:w="405" w:type="pct"/>
            <w:tcBorders>
              <w:top w:val="nil"/>
              <w:left w:val="nil"/>
              <w:bottom w:val="single" w:sz="4" w:space="0" w:color="auto"/>
              <w:right w:val="single" w:sz="4" w:space="0" w:color="auto"/>
            </w:tcBorders>
            <w:shd w:val="clear" w:color="auto" w:fill="auto"/>
            <w:vAlign w:val="bottom"/>
            <w:hideMark/>
          </w:tcPr>
          <w:p w14:paraId="5662CC9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0,91519</w:t>
            </w:r>
          </w:p>
        </w:tc>
      </w:tr>
      <w:tr w:rsidR="002F77DE" w:rsidRPr="002D2A33" w14:paraId="4441DCB5"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3485AEA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1510" w:type="pct"/>
            <w:tcBorders>
              <w:top w:val="nil"/>
              <w:left w:val="nil"/>
              <w:bottom w:val="single" w:sz="4" w:space="0" w:color="auto"/>
              <w:right w:val="single" w:sz="4" w:space="0" w:color="auto"/>
            </w:tcBorders>
            <w:shd w:val="clear" w:color="auto" w:fill="auto"/>
            <w:noWrap/>
            <w:vAlign w:val="bottom"/>
            <w:hideMark/>
          </w:tcPr>
          <w:p w14:paraId="0789210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Бажова</w:t>
            </w:r>
          </w:p>
        </w:tc>
        <w:tc>
          <w:tcPr>
            <w:tcW w:w="406" w:type="pct"/>
            <w:tcBorders>
              <w:top w:val="nil"/>
              <w:left w:val="nil"/>
              <w:bottom w:val="single" w:sz="4" w:space="0" w:color="auto"/>
              <w:right w:val="single" w:sz="4" w:space="0" w:color="auto"/>
            </w:tcBorders>
            <w:shd w:val="clear" w:color="auto" w:fill="auto"/>
            <w:vAlign w:val="bottom"/>
            <w:hideMark/>
          </w:tcPr>
          <w:p w14:paraId="32C5729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0,01777</w:t>
            </w:r>
          </w:p>
        </w:tc>
        <w:tc>
          <w:tcPr>
            <w:tcW w:w="406" w:type="pct"/>
            <w:tcBorders>
              <w:top w:val="nil"/>
              <w:left w:val="nil"/>
              <w:bottom w:val="single" w:sz="4" w:space="0" w:color="auto"/>
              <w:right w:val="single" w:sz="4" w:space="0" w:color="auto"/>
            </w:tcBorders>
            <w:shd w:val="clear" w:color="auto" w:fill="auto"/>
            <w:vAlign w:val="bottom"/>
            <w:hideMark/>
          </w:tcPr>
          <w:p w14:paraId="5BC9212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0,23990</w:t>
            </w:r>
          </w:p>
        </w:tc>
        <w:tc>
          <w:tcPr>
            <w:tcW w:w="406" w:type="pct"/>
            <w:tcBorders>
              <w:top w:val="nil"/>
              <w:left w:val="nil"/>
              <w:bottom w:val="single" w:sz="4" w:space="0" w:color="auto"/>
              <w:right w:val="single" w:sz="4" w:space="0" w:color="auto"/>
            </w:tcBorders>
            <w:shd w:val="clear" w:color="auto" w:fill="auto"/>
            <w:vAlign w:val="bottom"/>
            <w:hideMark/>
          </w:tcPr>
          <w:p w14:paraId="4E08E3E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0,02308</w:t>
            </w:r>
          </w:p>
        </w:tc>
        <w:tc>
          <w:tcPr>
            <w:tcW w:w="407" w:type="pct"/>
            <w:tcBorders>
              <w:top w:val="nil"/>
              <w:left w:val="nil"/>
              <w:bottom w:val="single" w:sz="4" w:space="0" w:color="auto"/>
              <w:right w:val="single" w:sz="4" w:space="0" w:color="auto"/>
            </w:tcBorders>
            <w:shd w:val="clear" w:color="auto" w:fill="auto"/>
            <w:vAlign w:val="bottom"/>
            <w:hideMark/>
          </w:tcPr>
          <w:p w14:paraId="461AF00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0,31157</w:t>
            </w:r>
          </w:p>
        </w:tc>
        <w:tc>
          <w:tcPr>
            <w:tcW w:w="406" w:type="pct"/>
            <w:tcBorders>
              <w:top w:val="nil"/>
              <w:left w:val="nil"/>
              <w:bottom w:val="single" w:sz="4" w:space="0" w:color="auto"/>
              <w:right w:val="single" w:sz="4" w:space="0" w:color="auto"/>
            </w:tcBorders>
            <w:shd w:val="clear" w:color="auto" w:fill="auto"/>
            <w:vAlign w:val="bottom"/>
            <w:hideMark/>
          </w:tcPr>
          <w:p w14:paraId="127611D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0,00865</w:t>
            </w:r>
          </w:p>
        </w:tc>
        <w:tc>
          <w:tcPr>
            <w:tcW w:w="406" w:type="pct"/>
            <w:tcBorders>
              <w:top w:val="nil"/>
              <w:left w:val="nil"/>
              <w:bottom w:val="single" w:sz="4" w:space="0" w:color="auto"/>
              <w:right w:val="single" w:sz="4" w:space="0" w:color="auto"/>
            </w:tcBorders>
            <w:shd w:val="clear" w:color="auto" w:fill="auto"/>
            <w:vAlign w:val="bottom"/>
            <w:hideMark/>
          </w:tcPr>
          <w:p w14:paraId="5697E0F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0,11684</w:t>
            </w:r>
          </w:p>
        </w:tc>
        <w:tc>
          <w:tcPr>
            <w:tcW w:w="406" w:type="pct"/>
            <w:tcBorders>
              <w:top w:val="nil"/>
              <w:left w:val="nil"/>
              <w:bottom w:val="single" w:sz="4" w:space="0" w:color="auto"/>
              <w:right w:val="single" w:sz="4" w:space="0" w:color="auto"/>
            </w:tcBorders>
            <w:shd w:val="clear" w:color="auto" w:fill="auto"/>
            <w:vAlign w:val="bottom"/>
            <w:hideMark/>
          </w:tcPr>
          <w:p w14:paraId="1B9D43F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0,00450</w:t>
            </w:r>
          </w:p>
        </w:tc>
        <w:tc>
          <w:tcPr>
            <w:tcW w:w="405" w:type="pct"/>
            <w:tcBorders>
              <w:top w:val="nil"/>
              <w:left w:val="nil"/>
              <w:bottom w:val="single" w:sz="4" w:space="0" w:color="auto"/>
              <w:right w:val="single" w:sz="4" w:space="0" w:color="auto"/>
            </w:tcBorders>
            <w:shd w:val="clear" w:color="auto" w:fill="auto"/>
            <w:vAlign w:val="bottom"/>
            <w:hideMark/>
          </w:tcPr>
          <w:p w14:paraId="7B45EA7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0,06071</w:t>
            </w:r>
          </w:p>
        </w:tc>
      </w:tr>
      <w:tr w:rsidR="002F77DE" w:rsidRPr="002D2A33" w14:paraId="718155A9"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2DBCEC3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1510" w:type="pct"/>
            <w:tcBorders>
              <w:top w:val="nil"/>
              <w:left w:val="nil"/>
              <w:bottom w:val="single" w:sz="4" w:space="0" w:color="auto"/>
              <w:right w:val="single" w:sz="4" w:space="0" w:color="auto"/>
            </w:tcBorders>
            <w:shd w:val="clear" w:color="auto" w:fill="auto"/>
            <w:noWrap/>
            <w:vAlign w:val="bottom"/>
            <w:hideMark/>
          </w:tcPr>
          <w:p w14:paraId="43BDBE8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Славянская</w:t>
            </w:r>
          </w:p>
        </w:tc>
        <w:tc>
          <w:tcPr>
            <w:tcW w:w="406" w:type="pct"/>
            <w:tcBorders>
              <w:top w:val="nil"/>
              <w:left w:val="nil"/>
              <w:bottom w:val="single" w:sz="4" w:space="0" w:color="auto"/>
              <w:right w:val="single" w:sz="4" w:space="0" w:color="auto"/>
            </w:tcBorders>
            <w:shd w:val="clear" w:color="auto" w:fill="auto"/>
            <w:vAlign w:val="bottom"/>
            <w:hideMark/>
          </w:tcPr>
          <w:p w14:paraId="61426F9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0,05887</w:t>
            </w:r>
          </w:p>
        </w:tc>
        <w:tc>
          <w:tcPr>
            <w:tcW w:w="406" w:type="pct"/>
            <w:tcBorders>
              <w:top w:val="nil"/>
              <w:left w:val="nil"/>
              <w:bottom w:val="single" w:sz="4" w:space="0" w:color="auto"/>
              <w:right w:val="single" w:sz="4" w:space="0" w:color="auto"/>
            </w:tcBorders>
            <w:shd w:val="clear" w:color="auto" w:fill="auto"/>
            <w:vAlign w:val="bottom"/>
            <w:hideMark/>
          </w:tcPr>
          <w:p w14:paraId="4CC0096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0,79468</w:t>
            </w:r>
          </w:p>
        </w:tc>
        <w:tc>
          <w:tcPr>
            <w:tcW w:w="406" w:type="pct"/>
            <w:tcBorders>
              <w:top w:val="nil"/>
              <w:left w:val="nil"/>
              <w:bottom w:val="single" w:sz="4" w:space="0" w:color="auto"/>
              <w:right w:val="single" w:sz="4" w:space="0" w:color="auto"/>
            </w:tcBorders>
            <w:shd w:val="clear" w:color="auto" w:fill="auto"/>
            <w:vAlign w:val="bottom"/>
            <w:hideMark/>
          </w:tcPr>
          <w:p w14:paraId="7E35F04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0,07377</w:t>
            </w:r>
          </w:p>
        </w:tc>
        <w:tc>
          <w:tcPr>
            <w:tcW w:w="407" w:type="pct"/>
            <w:tcBorders>
              <w:top w:val="nil"/>
              <w:left w:val="nil"/>
              <w:bottom w:val="single" w:sz="4" w:space="0" w:color="auto"/>
              <w:right w:val="single" w:sz="4" w:space="0" w:color="auto"/>
            </w:tcBorders>
            <w:shd w:val="clear" w:color="auto" w:fill="auto"/>
            <w:vAlign w:val="bottom"/>
            <w:hideMark/>
          </w:tcPr>
          <w:p w14:paraId="764F227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0,99589</w:t>
            </w:r>
          </w:p>
        </w:tc>
        <w:tc>
          <w:tcPr>
            <w:tcW w:w="406" w:type="pct"/>
            <w:tcBorders>
              <w:top w:val="nil"/>
              <w:left w:val="nil"/>
              <w:bottom w:val="single" w:sz="4" w:space="0" w:color="auto"/>
              <w:right w:val="single" w:sz="4" w:space="0" w:color="auto"/>
            </w:tcBorders>
            <w:shd w:val="clear" w:color="auto" w:fill="auto"/>
            <w:vAlign w:val="bottom"/>
            <w:hideMark/>
          </w:tcPr>
          <w:p w14:paraId="54EB01D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0,02766</w:t>
            </w:r>
          </w:p>
        </w:tc>
        <w:tc>
          <w:tcPr>
            <w:tcW w:w="406" w:type="pct"/>
            <w:tcBorders>
              <w:top w:val="nil"/>
              <w:left w:val="nil"/>
              <w:bottom w:val="single" w:sz="4" w:space="0" w:color="auto"/>
              <w:right w:val="single" w:sz="4" w:space="0" w:color="auto"/>
            </w:tcBorders>
            <w:shd w:val="clear" w:color="auto" w:fill="auto"/>
            <w:vAlign w:val="bottom"/>
            <w:hideMark/>
          </w:tcPr>
          <w:p w14:paraId="56B21BE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0,37346</w:t>
            </w:r>
          </w:p>
        </w:tc>
        <w:tc>
          <w:tcPr>
            <w:tcW w:w="406" w:type="pct"/>
            <w:tcBorders>
              <w:top w:val="nil"/>
              <w:left w:val="nil"/>
              <w:bottom w:val="single" w:sz="4" w:space="0" w:color="auto"/>
              <w:right w:val="single" w:sz="4" w:space="0" w:color="auto"/>
            </w:tcBorders>
            <w:shd w:val="clear" w:color="auto" w:fill="auto"/>
            <w:vAlign w:val="bottom"/>
            <w:hideMark/>
          </w:tcPr>
          <w:p w14:paraId="09E61AE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0,01473</w:t>
            </w:r>
          </w:p>
        </w:tc>
        <w:tc>
          <w:tcPr>
            <w:tcW w:w="405" w:type="pct"/>
            <w:tcBorders>
              <w:top w:val="nil"/>
              <w:left w:val="nil"/>
              <w:bottom w:val="single" w:sz="4" w:space="0" w:color="auto"/>
              <w:right w:val="single" w:sz="4" w:space="0" w:color="auto"/>
            </w:tcBorders>
            <w:shd w:val="clear" w:color="auto" w:fill="auto"/>
            <w:vAlign w:val="bottom"/>
            <w:hideMark/>
          </w:tcPr>
          <w:p w14:paraId="5BA2040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0,19884</w:t>
            </w:r>
          </w:p>
        </w:tc>
      </w:tr>
      <w:tr w:rsidR="002F77DE" w:rsidRPr="002D2A33" w14:paraId="1F55EA60"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09C01B6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1510" w:type="pct"/>
            <w:tcBorders>
              <w:top w:val="nil"/>
              <w:left w:val="nil"/>
              <w:bottom w:val="single" w:sz="4" w:space="0" w:color="auto"/>
              <w:right w:val="single" w:sz="4" w:space="0" w:color="auto"/>
            </w:tcBorders>
            <w:shd w:val="clear" w:color="auto" w:fill="auto"/>
            <w:noWrap/>
            <w:vAlign w:val="bottom"/>
            <w:hideMark/>
          </w:tcPr>
          <w:p w14:paraId="29E8CEC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Няганьская</w:t>
            </w:r>
          </w:p>
        </w:tc>
        <w:tc>
          <w:tcPr>
            <w:tcW w:w="406" w:type="pct"/>
            <w:tcBorders>
              <w:top w:val="nil"/>
              <w:left w:val="nil"/>
              <w:bottom w:val="single" w:sz="4" w:space="0" w:color="auto"/>
              <w:right w:val="single" w:sz="4" w:space="0" w:color="auto"/>
            </w:tcBorders>
            <w:shd w:val="clear" w:color="auto" w:fill="auto"/>
            <w:vAlign w:val="bottom"/>
            <w:hideMark/>
          </w:tcPr>
          <w:p w14:paraId="6351B29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0,10901</w:t>
            </w:r>
          </w:p>
        </w:tc>
        <w:tc>
          <w:tcPr>
            <w:tcW w:w="406" w:type="pct"/>
            <w:tcBorders>
              <w:top w:val="nil"/>
              <w:left w:val="nil"/>
              <w:bottom w:val="single" w:sz="4" w:space="0" w:color="auto"/>
              <w:right w:val="single" w:sz="4" w:space="0" w:color="auto"/>
            </w:tcBorders>
            <w:shd w:val="clear" w:color="auto" w:fill="auto"/>
            <w:vAlign w:val="bottom"/>
            <w:hideMark/>
          </w:tcPr>
          <w:p w14:paraId="503DF05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1,47168</w:t>
            </w:r>
          </w:p>
        </w:tc>
        <w:tc>
          <w:tcPr>
            <w:tcW w:w="406" w:type="pct"/>
            <w:tcBorders>
              <w:top w:val="nil"/>
              <w:left w:val="nil"/>
              <w:bottom w:val="single" w:sz="4" w:space="0" w:color="auto"/>
              <w:right w:val="single" w:sz="4" w:space="0" w:color="auto"/>
            </w:tcBorders>
            <w:shd w:val="clear" w:color="auto" w:fill="auto"/>
            <w:vAlign w:val="bottom"/>
            <w:hideMark/>
          </w:tcPr>
          <w:p w14:paraId="733A72D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0,13732</w:t>
            </w:r>
          </w:p>
        </w:tc>
        <w:tc>
          <w:tcPr>
            <w:tcW w:w="407" w:type="pct"/>
            <w:tcBorders>
              <w:top w:val="nil"/>
              <w:left w:val="nil"/>
              <w:bottom w:val="single" w:sz="4" w:space="0" w:color="auto"/>
              <w:right w:val="single" w:sz="4" w:space="0" w:color="auto"/>
            </w:tcBorders>
            <w:shd w:val="clear" w:color="auto" w:fill="auto"/>
            <w:vAlign w:val="bottom"/>
            <w:hideMark/>
          </w:tcPr>
          <w:p w14:paraId="2454097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1,85379</w:t>
            </w:r>
          </w:p>
        </w:tc>
        <w:tc>
          <w:tcPr>
            <w:tcW w:w="406" w:type="pct"/>
            <w:tcBorders>
              <w:top w:val="nil"/>
              <w:left w:val="nil"/>
              <w:bottom w:val="single" w:sz="4" w:space="0" w:color="auto"/>
              <w:right w:val="single" w:sz="4" w:space="0" w:color="auto"/>
            </w:tcBorders>
            <w:shd w:val="clear" w:color="auto" w:fill="auto"/>
            <w:vAlign w:val="bottom"/>
            <w:hideMark/>
          </w:tcPr>
          <w:p w14:paraId="46FB8A4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0,05149</w:t>
            </w:r>
          </w:p>
        </w:tc>
        <w:tc>
          <w:tcPr>
            <w:tcW w:w="406" w:type="pct"/>
            <w:tcBorders>
              <w:top w:val="nil"/>
              <w:left w:val="nil"/>
              <w:bottom w:val="single" w:sz="4" w:space="0" w:color="auto"/>
              <w:right w:val="single" w:sz="4" w:space="0" w:color="auto"/>
            </w:tcBorders>
            <w:shd w:val="clear" w:color="auto" w:fill="auto"/>
            <w:vAlign w:val="bottom"/>
            <w:hideMark/>
          </w:tcPr>
          <w:p w14:paraId="3AF45ED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0,69517</w:t>
            </w:r>
          </w:p>
        </w:tc>
        <w:tc>
          <w:tcPr>
            <w:tcW w:w="406" w:type="pct"/>
            <w:tcBorders>
              <w:top w:val="nil"/>
              <w:left w:val="nil"/>
              <w:bottom w:val="single" w:sz="4" w:space="0" w:color="auto"/>
              <w:right w:val="single" w:sz="4" w:space="0" w:color="auto"/>
            </w:tcBorders>
            <w:shd w:val="clear" w:color="auto" w:fill="auto"/>
            <w:vAlign w:val="bottom"/>
            <w:hideMark/>
          </w:tcPr>
          <w:p w14:paraId="4BE66B6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0,02732</w:t>
            </w:r>
          </w:p>
        </w:tc>
        <w:tc>
          <w:tcPr>
            <w:tcW w:w="405" w:type="pct"/>
            <w:tcBorders>
              <w:top w:val="nil"/>
              <w:left w:val="nil"/>
              <w:bottom w:val="single" w:sz="4" w:space="0" w:color="auto"/>
              <w:right w:val="single" w:sz="4" w:space="0" w:color="auto"/>
            </w:tcBorders>
            <w:shd w:val="clear" w:color="auto" w:fill="auto"/>
            <w:vAlign w:val="bottom"/>
            <w:hideMark/>
          </w:tcPr>
          <w:p w14:paraId="61B2B1A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0,36879</w:t>
            </w:r>
          </w:p>
        </w:tc>
      </w:tr>
      <w:tr w:rsidR="002F77DE" w:rsidRPr="002D2A33" w14:paraId="725F50DD"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3E0D19C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1510" w:type="pct"/>
            <w:tcBorders>
              <w:top w:val="nil"/>
              <w:left w:val="nil"/>
              <w:bottom w:val="single" w:sz="4" w:space="0" w:color="auto"/>
              <w:right w:val="single" w:sz="4" w:space="0" w:color="auto"/>
            </w:tcBorders>
            <w:shd w:val="clear" w:color="auto" w:fill="auto"/>
            <w:noWrap/>
            <w:vAlign w:val="bottom"/>
            <w:hideMark/>
          </w:tcPr>
          <w:p w14:paraId="17A2A3E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Железнодорожная</w:t>
            </w:r>
          </w:p>
        </w:tc>
        <w:tc>
          <w:tcPr>
            <w:tcW w:w="406" w:type="pct"/>
            <w:tcBorders>
              <w:top w:val="nil"/>
              <w:left w:val="nil"/>
              <w:bottom w:val="single" w:sz="4" w:space="0" w:color="auto"/>
              <w:right w:val="single" w:sz="4" w:space="0" w:color="auto"/>
            </w:tcBorders>
            <w:shd w:val="clear" w:color="auto" w:fill="auto"/>
            <w:vAlign w:val="bottom"/>
            <w:hideMark/>
          </w:tcPr>
          <w:p w14:paraId="5576F97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0,24571</w:t>
            </w:r>
          </w:p>
        </w:tc>
        <w:tc>
          <w:tcPr>
            <w:tcW w:w="406" w:type="pct"/>
            <w:tcBorders>
              <w:top w:val="nil"/>
              <w:left w:val="nil"/>
              <w:bottom w:val="single" w:sz="4" w:space="0" w:color="auto"/>
              <w:right w:val="single" w:sz="4" w:space="0" w:color="auto"/>
            </w:tcBorders>
            <w:shd w:val="clear" w:color="auto" w:fill="auto"/>
            <w:vAlign w:val="bottom"/>
            <w:hideMark/>
          </w:tcPr>
          <w:p w14:paraId="504CF93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3,31707</w:t>
            </w:r>
          </w:p>
        </w:tc>
        <w:tc>
          <w:tcPr>
            <w:tcW w:w="406" w:type="pct"/>
            <w:tcBorders>
              <w:top w:val="nil"/>
              <w:left w:val="nil"/>
              <w:bottom w:val="single" w:sz="4" w:space="0" w:color="auto"/>
              <w:right w:val="single" w:sz="4" w:space="0" w:color="auto"/>
            </w:tcBorders>
            <w:shd w:val="clear" w:color="auto" w:fill="auto"/>
            <w:vAlign w:val="bottom"/>
            <w:hideMark/>
          </w:tcPr>
          <w:p w14:paraId="3401623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0,30243</w:t>
            </w:r>
          </w:p>
        </w:tc>
        <w:tc>
          <w:tcPr>
            <w:tcW w:w="407" w:type="pct"/>
            <w:tcBorders>
              <w:top w:val="nil"/>
              <w:left w:val="nil"/>
              <w:bottom w:val="single" w:sz="4" w:space="0" w:color="auto"/>
              <w:right w:val="single" w:sz="4" w:space="0" w:color="auto"/>
            </w:tcBorders>
            <w:shd w:val="clear" w:color="auto" w:fill="auto"/>
            <w:vAlign w:val="bottom"/>
            <w:hideMark/>
          </w:tcPr>
          <w:p w14:paraId="34208F8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4,08286</w:t>
            </w:r>
          </w:p>
        </w:tc>
        <w:tc>
          <w:tcPr>
            <w:tcW w:w="406" w:type="pct"/>
            <w:tcBorders>
              <w:top w:val="nil"/>
              <w:left w:val="nil"/>
              <w:bottom w:val="single" w:sz="4" w:space="0" w:color="auto"/>
              <w:right w:val="single" w:sz="4" w:space="0" w:color="auto"/>
            </w:tcBorders>
            <w:shd w:val="clear" w:color="auto" w:fill="auto"/>
            <w:vAlign w:val="bottom"/>
            <w:hideMark/>
          </w:tcPr>
          <w:p w14:paraId="602FCBF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0,11341</w:t>
            </w:r>
          </w:p>
        </w:tc>
        <w:tc>
          <w:tcPr>
            <w:tcW w:w="406" w:type="pct"/>
            <w:tcBorders>
              <w:top w:val="nil"/>
              <w:left w:val="nil"/>
              <w:bottom w:val="single" w:sz="4" w:space="0" w:color="auto"/>
              <w:right w:val="single" w:sz="4" w:space="0" w:color="auto"/>
            </w:tcBorders>
            <w:shd w:val="clear" w:color="auto" w:fill="auto"/>
            <w:vAlign w:val="bottom"/>
            <w:hideMark/>
          </w:tcPr>
          <w:p w14:paraId="24B0C85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1,53107</w:t>
            </w:r>
          </w:p>
        </w:tc>
        <w:tc>
          <w:tcPr>
            <w:tcW w:w="406" w:type="pct"/>
            <w:tcBorders>
              <w:top w:val="nil"/>
              <w:left w:val="nil"/>
              <w:bottom w:val="single" w:sz="4" w:space="0" w:color="auto"/>
              <w:right w:val="single" w:sz="4" w:space="0" w:color="auto"/>
            </w:tcBorders>
            <w:shd w:val="clear" w:color="auto" w:fill="auto"/>
            <w:vAlign w:val="bottom"/>
            <w:hideMark/>
          </w:tcPr>
          <w:p w14:paraId="2D02133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0,06186</w:t>
            </w:r>
          </w:p>
        </w:tc>
        <w:tc>
          <w:tcPr>
            <w:tcW w:w="405" w:type="pct"/>
            <w:tcBorders>
              <w:top w:val="nil"/>
              <w:left w:val="nil"/>
              <w:bottom w:val="single" w:sz="4" w:space="0" w:color="auto"/>
              <w:right w:val="single" w:sz="4" w:space="0" w:color="auto"/>
            </w:tcBorders>
            <w:shd w:val="clear" w:color="auto" w:fill="auto"/>
            <w:vAlign w:val="bottom"/>
            <w:hideMark/>
          </w:tcPr>
          <w:p w14:paraId="43A6D5A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0,83512</w:t>
            </w:r>
          </w:p>
        </w:tc>
      </w:tr>
      <w:tr w:rsidR="002F77DE" w:rsidRPr="002D2A33" w14:paraId="05499C24"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4DAE2F6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1510" w:type="pct"/>
            <w:tcBorders>
              <w:top w:val="nil"/>
              <w:left w:val="nil"/>
              <w:bottom w:val="single" w:sz="4" w:space="0" w:color="auto"/>
              <w:right w:val="single" w:sz="4" w:space="0" w:color="auto"/>
            </w:tcBorders>
            <w:shd w:val="clear" w:color="auto" w:fill="auto"/>
            <w:noWrap/>
            <w:vAlign w:val="bottom"/>
            <w:hideMark/>
          </w:tcPr>
          <w:p w14:paraId="2E5CC19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Кольцевая</w:t>
            </w:r>
          </w:p>
        </w:tc>
        <w:tc>
          <w:tcPr>
            <w:tcW w:w="406" w:type="pct"/>
            <w:tcBorders>
              <w:top w:val="nil"/>
              <w:left w:val="nil"/>
              <w:bottom w:val="single" w:sz="4" w:space="0" w:color="auto"/>
              <w:right w:val="single" w:sz="4" w:space="0" w:color="auto"/>
            </w:tcBorders>
            <w:shd w:val="clear" w:color="auto" w:fill="auto"/>
            <w:vAlign w:val="bottom"/>
            <w:hideMark/>
          </w:tcPr>
          <w:p w14:paraId="377C2C9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0,16799</w:t>
            </w:r>
          </w:p>
        </w:tc>
        <w:tc>
          <w:tcPr>
            <w:tcW w:w="406" w:type="pct"/>
            <w:tcBorders>
              <w:top w:val="nil"/>
              <w:left w:val="nil"/>
              <w:bottom w:val="single" w:sz="4" w:space="0" w:color="auto"/>
              <w:right w:val="single" w:sz="4" w:space="0" w:color="auto"/>
            </w:tcBorders>
            <w:shd w:val="clear" w:color="auto" w:fill="auto"/>
            <w:vAlign w:val="bottom"/>
            <w:hideMark/>
          </w:tcPr>
          <w:p w14:paraId="31C6F85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2,26785</w:t>
            </w:r>
          </w:p>
        </w:tc>
        <w:tc>
          <w:tcPr>
            <w:tcW w:w="406" w:type="pct"/>
            <w:tcBorders>
              <w:top w:val="nil"/>
              <w:left w:val="nil"/>
              <w:bottom w:val="single" w:sz="4" w:space="0" w:color="auto"/>
              <w:right w:val="single" w:sz="4" w:space="0" w:color="auto"/>
            </w:tcBorders>
            <w:shd w:val="clear" w:color="auto" w:fill="auto"/>
            <w:vAlign w:val="bottom"/>
            <w:hideMark/>
          </w:tcPr>
          <w:p w14:paraId="3932F66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0,20825</w:t>
            </w:r>
          </w:p>
        </w:tc>
        <w:tc>
          <w:tcPr>
            <w:tcW w:w="407" w:type="pct"/>
            <w:tcBorders>
              <w:top w:val="nil"/>
              <w:left w:val="nil"/>
              <w:bottom w:val="single" w:sz="4" w:space="0" w:color="auto"/>
              <w:right w:val="single" w:sz="4" w:space="0" w:color="auto"/>
            </w:tcBorders>
            <w:shd w:val="clear" w:color="auto" w:fill="auto"/>
            <w:vAlign w:val="bottom"/>
            <w:hideMark/>
          </w:tcPr>
          <w:p w14:paraId="7322C4F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2,81132</w:t>
            </w:r>
          </w:p>
        </w:tc>
        <w:tc>
          <w:tcPr>
            <w:tcW w:w="406" w:type="pct"/>
            <w:tcBorders>
              <w:top w:val="nil"/>
              <w:left w:val="nil"/>
              <w:bottom w:val="single" w:sz="4" w:space="0" w:color="auto"/>
              <w:right w:val="single" w:sz="4" w:space="0" w:color="auto"/>
            </w:tcBorders>
            <w:shd w:val="clear" w:color="auto" w:fill="auto"/>
            <w:vAlign w:val="bottom"/>
            <w:hideMark/>
          </w:tcPr>
          <w:p w14:paraId="17EB673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0,07809</w:t>
            </w:r>
          </w:p>
        </w:tc>
        <w:tc>
          <w:tcPr>
            <w:tcW w:w="406" w:type="pct"/>
            <w:tcBorders>
              <w:top w:val="nil"/>
              <w:left w:val="nil"/>
              <w:bottom w:val="single" w:sz="4" w:space="0" w:color="auto"/>
              <w:right w:val="single" w:sz="4" w:space="0" w:color="auto"/>
            </w:tcBorders>
            <w:shd w:val="clear" w:color="auto" w:fill="auto"/>
            <w:vAlign w:val="bottom"/>
            <w:hideMark/>
          </w:tcPr>
          <w:p w14:paraId="3CE36C0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1,05425</w:t>
            </w:r>
          </w:p>
        </w:tc>
        <w:tc>
          <w:tcPr>
            <w:tcW w:w="406" w:type="pct"/>
            <w:tcBorders>
              <w:top w:val="nil"/>
              <w:left w:val="nil"/>
              <w:bottom w:val="single" w:sz="4" w:space="0" w:color="auto"/>
              <w:right w:val="single" w:sz="4" w:space="0" w:color="auto"/>
            </w:tcBorders>
            <w:shd w:val="clear" w:color="auto" w:fill="auto"/>
            <w:vAlign w:val="bottom"/>
            <w:hideMark/>
          </w:tcPr>
          <w:p w14:paraId="7BB4AB4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0,04217</w:t>
            </w:r>
          </w:p>
        </w:tc>
        <w:tc>
          <w:tcPr>
            <w:tcW w:w="405" w:type="pct"/>
            <w:tcBorders>
              <w:top w:val="nil"/>
              <w:left w:val="nil"/>
              <w:bottom w:val="single" w:sz="4" w:space="0" w:color="auto"/>
              <w:right w:val="single" w:sz="4" w:space="0" w:color="auto"/>
            </w:tcBorders>
            <w:shd w:val="clear" w:color="auto" w:fill="auto"/>
            <w:vAlign w:val="bottom"/>
            <w:hideMark/>
          </w:tcPr>
          <w:p w14:paraId="5D1B8EF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0,56930</w:t>
            </w:r>
          </w:p>
        </w:tc>
      </w:tr>
      <w:tr w:rsidR="002F77DE" w:rsidRPr="002D2A33" w14:paraId="2DA4E6F6"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73F7B9D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1510" w:type="pct"/>
            <w:tcBorders>
              <w:top w:val="nil"/>
              <w:left w:val="nil"/>
              <w:bottom w:val="single" w:sz="4" w:space="0" w:color="auto"/>
              <w:right w:val="single" w:sz="4" w:space="0" w:color="auto"/>
            </w:tcBorders>
            <w:shd w:val="clear" w:color="auto" w:fill="auto"/>
            <w:noWrap/>
            <w:vAlign w:val="bottom"/>
            <w:hideMark/>
          </w:tcPr>
          <w:p w14:paraId="01A13FC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а/д Югорск-Агириш-Игрим</w:t>
            </w:r>
          </w:p>
        </w:tc>
        <w:tc>
          <w:tcPr>
            <w:tcW w:w="406" w:type="pct"/>
            <w:tcBorders>
              <w:top w:val="nil"/>
              <w:left w:val="nil"/>
              <w:bottom w:val="single" w:sz="4" w:space="0" w:color="auto"/>
              <w:right w:val="single" w:sz="4" w:space="0" w:color="auto"/>
            </w:tcBorders>
            <w:shd w:val="clear" w:color="auto" w:fill="auto"/>
            <w:vAlign w:val="bottom"/>
            <w:hideMark/>
          </w:tcPr>
          <w:p w14:paraId="2217901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0,25679</w:t>
            </w:r>
          </w:p>
        </w:tc>
        <w:tc>
          <w:tcPr>
            <w:tcW w:w="406" w:type="pct"/>
            <w:tcBorders>
              <w:top w:val="nil"/>
              <w:left w:val="nil"/>
              <w:bottom w:val="single" w:sz="4" w:space="0" w:color="auto"/>
              <w:right w:val="single" w:sz="4" w:space="0" w:color="auto"/>
            </w:tcBorders>
            <w:shd w:val="clear" w:color="auto" w:fill="auto"/>
            <w:vAlign w:val="bottom"/>
            <w:hideMark/>
          </w:tcPr>
          <w:p w14:paraId="7CFF153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3,46669</w:t>
            </w:r>
          </w:p>
        </w:tc>
        <w:tc>
          <w:tcPr>
            <w:tcW w:w="406" w:type="pct"/>
            <w:tcBorders>
              <w:top w:val="nil"/>
              <w:left w:val="nil"/>
              <w:bottom w:val="single" w:sz="4" w:space="0" w:color="auto"/>
              <w:right w:val="single" w:sz="4" w:space="0" w:color="auto"/>
            </w:tcBorders>
            <w:shd w:val="clear" w:color="auto" w:fill="auto"/>
            <w:vAlign w:val="bottom"/>
            <w:hideMark/>
          </w:tcPr>
          <w:p w14:paraId="60DF104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0,32396</w:t>
            </w:r>
          </w:p>
        </w:tc>
        <w:tc>
          <w:tcPr>
            <w:tcW w:w="407" w:type="pct"/>
            <w:tcBorders>
              <w:top w:val="nil"/>
              <w:left w:val="nil"/>
              <w:bottom w:val="single" w:sz="4" w:space="0" w:color="auto"/>
              <w:right w:val="single" w:sz="4" w:space="0" w:color="auto"/>
            </w:tcBorders>
            <w:shd w:val="clear" w:color="auto" w:fill="auto"/>
            <w:vAlign w:val="bottom"/>
            <w:hideMark/>
          </w:tcPr>
          <w:p w14:paraId="687F614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4,37340</w:t>
            </w:r>
          </w:p>
        </w:tc>
        <w:tc>
          <w:tcPr>
            <w:tcW w:w="406" w:type="pct"/>
            <w:tcBorders>
              <w:top w:val="nil"/>
              <w:left w:val="nil"/>
              <w:bottom w:val="single" w:sz="4" w:space="0" w:color="auto"/>
              <w:right w:val="single" w:sz="4" w:space="0" w:color="auto"/>
            </w:tcBorders>
            <w:shd w:val="clear" w:color="auto" w:fill="auto"/>
            <w:vAlign w:val="bottom"/>
            <w:hideMark/>
          </w:tcPr>
          <w:p w14:paraId="79C4E96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0,12148</w:t>
            </w:r>
          </w:p>
        </w:tc>
        <w:tc>
          <w:tcPr>
            <w:tcW w:w="406" w:type="pct"/>
            <w:tcBorders>
              <w:top w:val="nil"/>
              <w:left w:val="nil"/>
              <w:bottom w:val="single" w:sz="4" w:space="0" w:color="auto"/>
              <w:right w:val="single" w:sz="4" w:space="0" w:color="auto"/>
            </w:tcBorders>
            <w:shd w:val="clear" w:color="auto" w:fill="auto"/>
            <w:vAlign w:val="bottom"/>
            <w:hideMark/>
          </w:tcPr>
          <w:p w14:paraId="123B7FE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1,64003</w:t>
            </w:r>
          </w:p>
        </w:tc>
        <w:tc>
          <w:tcPr>
            <w:tcW w:w="406" w:type="pct"/>
            <w:tcBorders>
              <w:top w:val="nil"/>
              <w:left w:val="nil"/>
              <w:bottom w:val="single" w:sz="4" w:space="0" w:color="auto"/>
              <w:right w:val="single" w:sz="4" w:space="0" w:color="auto"/>
            </w:tcBorders>
            <w:shd w:val="clear" w:color="auto" w:fill="auto"/>
            <w:vAlign w:val="bottom"/>
            <w:hideMark/>
          </w:tcPr>
          <w:p w14:paraId="0FA7305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0,06468</w:t>
            </w:r>
          </w:p>
        </w:tc>
        <w:tc>
          <w:tcPr>
            <w:tcW w:w="405" w:type="pct"/>
            <w:tcBorders>
              <w:top w:val="nil"/>
              <w:left w:val="nil"/>
              <w:bottom w:val="single" w:sz="4" w:space="0" w:color="auto"/>
              <w:right w:val="single" w:sz="4" w:space="0" w:color="auto"/>
            </w:tcBorders>
            <w:shd w:val="clear" w:color="auto" w:fill="auto"/>
            <w:vAlign w:val="bottom"/>
            <w:hideMark/>
          </w:tcPr>
          <w:p w14:paraId="1BF5540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0,87311</w:t>
            </w:r>
          </w:p>
        </w:tc>
      </w:tr>
      <w:tr w:rsidR="002F77DE" w:rsidRPr="002D2A33" w14:paraId="46B0B307"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2A3D261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1510" w:type="pct"/>
            <w:tcBorders>
              <w:top w:val="nil"/>
              <w:left w:val="nil"/>
              <w:bottom w:val="single" w:sz="4" w:space="0" w:color="auto"/>
              <w:right w:val="single" w:sz="4" w:space="0" w:color="auto"/>
            </w:tcBorders>
            <w:shd w:val="clear" w:color="auto" w:fill="auto"/>
            <w:noWrap/>
            <w:vAlign w:val="bottom"/>
            <w:hideMark/>
          </w:tcPr>
          <w:p w14:paraId="06EBE99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Толстого</w:t>
            </w:r>
          </w:p>
        </w:tc>
        <w:tc>
          <w:tcPr>
            <w:tcW w:w="406" w:type="pct"/>
            <w:tcBorders>
              <w:top w:val="nil"/>
              <w:left w:val="nil"/>
              <w:bottom w:val="single" w:sz="4" w:space="0" w:color="auto"/>
              <w:right w:val="single" w:sz="4" w:space="0" w:color="auto"/>
            </w:tcBorders>
            <w:shd w:val="clear" w:color="auto" w:fill="auto"/>
            <w:vAlign w:val="bottom"/>
            <w:hideMark/>
          </w:tcPr>
          <w:p w14:paraId="236D5BD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0,12642</w:t>
            </w:r>
          </w:p>
        </w:tc>
        <w:tc>
          <w:tcPr>
            <w:tcW w:w="406" w:type="pct"/>
            <w:tcBorders>
              <w:top w:val="nil"/>
              <w:left w:val="nil"/>
              <w:bottom w:val="single" w:sz="4" w:space="0" w:color="auto"/>
              <w:right w:val="single" w:sz="4" w:space="0" w:color="auto"/>
            </w:tcBorders>
            <w:shd w:val="clear" w:color="auto" w:fill="auto"/>
            <w:vAlign w:val="bottom"/>
            <w:hideMark/>
          </w:tcPr>
          <w:p w14:paraId="3569F97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1,70673</w:t>
            </w:r>
          </w:p>
        </w:tc>
        <w:tc>
          <w:tcPr>
            <w:tcW w:w="406" w:type="pct"/>
            <w:tcBorders>
              <w:top w:val="nil"/>
              <w:left w:val="nil"/>
              <w:bottom w:val="single" w:sz="4" w:space="0" w:color="auto"/>
              <w:right w:val="single" w:sz="4" w:space="0" w:color="auto"/>
            </w:tcBorders>
            <w:shd w:val="clear" w:color="auto" w:fill="auto"/>
            <w:vAlign w:val="bottom"/>
            <w:hideMark/>
          </w:tcPr>
          <w:p w14:paraId="3D94FFD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0,15734</w:t>
            </w:r>
          </w:p>
        </w:tc>
        <w:tc>
          <w:tcPr>
            <w:tcW w:w="407" w:type="pct"/>
            <w:tcBorders>
              <w:top w:val="nil"/>
              <w:left w:val="nil"/>
              <w:bottom w:val="single" w:sz="4" w:space="0" w:color="auto"/>
              <w:right w:val="single" w:sz="4" w:space="0" w:color="auto"/>
            </w:tcBorders>
            <w:shd w:val="clear" w:color="auto" w:fill="auto"/>
            <w:vAlign w:val="bottom"/>
            <w:hideMark/>
          </w:tcPr>
          <w:p w14:paraId="18277CE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2,12414</w:t>
            </w:r>
          </w:p>
        </w:tc>
        <w:tc>
          <w:tcPr>
            <w:tcW w:w="406" w:type="pct"/>
            <w:tcBorders>
              <w:top w:val="nil"/>
              <w:left w:val="nil"/>
              <w:bottom w:val="single" w:sz="4" w:space="0" w:color="auto"/>
              <w:right w:val="single" w:sz="4" w:space="0" w:color="auto"/>
            </w:tcBorders>
            <w:shd w:val="clear" w:color="auto" w:fill="auto"/>
            <w:vAlign w:val="bottom"/>
            <w:hideMark/>
          </w:tcPr>
          <w:p w14:paraId="3DEF5A5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0,05900</w:t>
            </w:r>
          </w:p>
        </w:tc>
        <w:tc>
          <w:tcPr>
            <w:tcW w:w="406" w:type="pct"/>
            <w:tcBorders>
              <w:top w:val="nil"/>
              <w:left w:val="nil"/>
              <w:bottom w:val="single" w:sz="4" w:space="0" w:color="auto"/>
              <w:right w:val="single" w:sz="4" w:space="0" w:color="auto"/>
            </w:tcBorders>
            <w:shd w:val="clear" w:color="auto" w:fill="auto"/>
            <w:vAlign w:val="bottom"/>
            <w:hideMark/>
          </w:tcPr>
          <w:p w14:paraId="2268E2A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0,79655</w:t>
            </w:r>
          </w:p>
        </w:tc>
        <w:tc>
          <w:tcPr>
            <w:tcW w:w="406" w:type="pct"/>
            <w:tcBorders>
              <w:top w:val="nil"/>
              <w:left w:val="nil"/>
              <w:bottom w:val="single" w:sz="4" w:space="0" w:color="auto"/>
              <w:right w:val="single" w:sz="4" w:space="0" w:color="auto"/>
            </w:tcBorders>
            <w:shd w:val="clear" w:color="auto" w:fill="auto"/>
            <w:vAlign w:val="bottom"/>
            <w:hideMark/>
          </w:tcPr>
          <w:p w14:paraId="2CCC7CA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0,03185</w:t>
            </w:r>
          </w:p>
        </w:tc>
        <w:tc>
          <w:tcPr>
            <w:tcW w:w="405" w:type="pct"/>
            <w:tcBorders>
              <w:top w:val="nil"/>
              <w:left w:val="nil"/>
              <w:bottom w:val="single" w:sz="4" w:space="0" w:color="auto"/>
              <w:right w:val="single" w:sz="4" w:space="0" w:color="auto"/>
            </w:tcBorders>
            <w:shd w:val="clear" w:color="auto" w:fill="auto"/>
            <w:vAlign w:val="bottom"/>
            <w:hideMark/>
          </w:tcPr>
          <w:p w14:paraId="3BD71E4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0,42994</w:t>
            </w:r>
          </w:p>
        </w:tc>
      </w:tr>
      <w:tr w:rsidR="002F77DE" w:rsidRPr="002D2A33" w14:paraId="6501DBE2" w14:textId="77777777" w:rsidTr="00827C84">
        <w:trPr>
          <w:trHeight w:val="227"/>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03D0E05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1510" w:type="pct"/>
            <w:tcBorders>
              <w:top w:val="nil"/>
              <w:left w:val="nil"/>
              <w:bottom w:val="nil"/>
              <w:right w:val="single" w:sz="4" w:space="0" w:color="auto"/>
            </w:tcBorders>
            <w:shd w:val="clear" w:color="auto" w:fill="auto"/>
            <w:vAlign w:val="bottom"/>
            <w:hideMark/>
          </w:tcPr>
          <w:p w14:paraId="7F3B70C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Спортивная</w:t>
            </w:r>
          </w:p>
        </w:tc>
        <w:tc>
          <w:tcPr>
            <w:tcW w:w="406" w:type="pct"/>
            <w:tcBorders>
              <w:top w:val="nil"/>
              <w:left w:val="nil"/>
              <w:bottom w:val="single" w:sz="4" w:space="0" w:color="auto"/>
              <w:right w:val="single" w:sz="4" w:space="0" w:color="auto"/>
            </w:tcBorders>
            <w:shd w:val="clear" w:color="auto" w:fill="auto"/>
            <w:vAlign w:val="bottom"/>
            <w:hideMark/>
          </w:tcPr>
          <w:p w14:paraId="26624FD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0,01894</w:t>
            </w:r>
          </w:p>
        </w:tc>
        <w:tc>
          <w:tcPr>
            <w:tcW w:w="406" w:type="pct"/>
            <w:tcBorders>
              <w:top w:val="nil"/>
              <w:left w:val="nil"/>
              <w:bottom w:val="single" w:sz="4" w:space="0" w:color="auto"/>
              <w:right w:val="single" w:sz="4" w:space="0" w:color="auto"/>
            </w:tcBorders>
            <w:shd w:val="clear" w:color="auto" w:fill="auto"/>
            <w:vAlign w:val="bottom"/>
            <w:hideMark/>
          </w:tcPr>
          <w:p w14:paraId="249DEB4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0,25573</w:t>
            </w:r>
          </w:p>
        </w:tc>
        <w:tc>
          <w:tcPr>
            <w:tcW w:w="406" w:type="pct"/>
            <w:tcBorders>
              <w:top w:val="nil"/>
              <w:left w:val="nil"/>
              <w:bottom w:val="single" w:sz="4" w:space="0" w:color="auto"/>
              <w:right w:val="single" w:sz="4" w:space="0" w:color="auto"/>
            </w:tcBorders>
            <w:shd w:val="clear" w:color="auto" w:fill="auto"/>
            <w:vAlign w:val="bottom"/>
            <w:hideMark/>
          </w:tcPr>
          <w:p w14:paraId="5959075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0,02526</w:t>
            </w:r>
          </w:p>
        </w:tc>
        <w:tc>
          <w:tcPr>
            <w:tcW w:w="407" w:type="pct"/>
            <w:tcBorders>
              <w:top w:val="nil"/>
              <w:left w:val="nil"/>
              <w:bottom w:val="single" w:sz="4" w:space="0" w:color="auto"/>
              <w:right w:val="single" w:sz="4" w:space="0" w:color="auto"/>
            </w:tcBorders>
            <w:shd w:val="clear" w:color="auto" w:fill="auto"/>
            <w:vAlign w:val="bottom"/>
            <w:hideMark/>
          </w:tcPr>
          <w:p w14:paraId="477CA0E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0,34097</w:t>
            </w:r>
          </w:p>
        </w:tc>
        <w:tc>
          <w:tcPr>
            <w:tcW w:w="406" w:type="pct"/>
            <w:tcBorders>
              <w:top w:val="nil"/>
              <w:left w:val="nil"/>
              <w:bottom w:val="single" w:sz="4" w:space="0" w:color="auto"/>
              <w:right w:val="single" w:sz="4" w:space="0" w:color="auto"/>
            </w:tcBorders>
            <w:shd w:val="clear" w:color="auto" w:fill="auto"/>
            <w:vAlign w:val="bottom"/>
            <w:hideMark/>
          </w:tcPr>
          <w:p w14:paraId="13358C2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0,00947</w:t>
            </w:r>
          </w:p>
        </w:tc>
        <w:tc>
          <w:tcPr>
            <w:tcW w:w="406" w:type="pct"/>
            <w:tcBorders>
              <w:top w:val="nil"/>
              <w:left w:val="nil"/>
              <w:bottom w:val="single" w:sz="4" w:space="0" w:color="auto"/>
              <w:right w:val="single" w:sz="4" w:space="0" w:color="auto"/>
            </w:tcBorders>
            <w:shd w:val="clear" w:color="auto" w:fill="auto"/>
            <w:vAlign w:val="bottom"/>
            <w:hideMark/>
          </w:tcPr>
          <w:p w14:paraId="084E333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0,12787</w:t>
            </w:r>
          </w:p>
        </w:tc>
        <w:tc>
          <w:tcPr>
            <w:tcW w:w="406" w:type="pct"/>
            <w:tcBorders>
              <w:top w:val="nil"/>
              <w:left w:val="nil"/>
              <w:bottom w:val="single" w:sz="4" w:space="0" w:color="auto"/>
              <w:right w:val="single" w:sz="4" w:space="0" w:color="auto"/>
            </w:tcBorders>
            <w:shd w:val="clear" w:color="auto" w:fill="auto"/>
            <w:vAlign w:val="bottom"/>
            <w:hideMark/>
          </w:tcPr>
          <w:p w14:paraId="3B0ED12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0,00474</w:t>
            </w:r>
          </w:p>
        </w:tc>
        <w:tc>
          <w:tcPr>
            <w:tcW w:w="405" w:type="pct"/>
            <w:tcBorders>
              <w:top w:val="nil"/>
              <w:left w:val="nil"/>
              <w:bottom w:val="single" w:sz="4" w:space="0" w:color="auto"/>
              <w:right w:val="single" w:sz="4" w:space="0" w:color="auto"/>
            </w:tcBorders>
            <w:shd w:val="clear" w:color="auto" w:fill="auto"/>
            <w:vAlign w:val="bottom"/>
            <w:hideMark/>
          </w:tcPr>
          <w:p w14:paraId="427A32F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0,06402</w:t>
            </w:r>
          </w:p>
        </w:tc>
      </w:tr>
      <w:tr w:rsidR="002F77DE" w:rsidRPr="002D2A33" w14:paraId="1C492925"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135D691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1510" w:type="pct"/>
            <w:tcBorders>
              <w:top w:val="single" w:sz="4" w:space="0" w:color="auto"/>
              <w:left w:val="nil"/>
              <w:bottom w:val="single" w:sz="4" w:space="0" w:color="auto"/>
              <w:right w:val="single" w:sz="4" w:space="0" w:color="auto"/>
            </w:tcBorders>
            <w:shd w:val="clear" w:color="auto" w:fill="auto"/>
            <w:noWrap/>
            <w:vAlign w:val="bottom"/>
            <w:hideMark/>
          </w:tcPr>
          <w:p w14:paraId="0196224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Октябрьская</w:t>
            </w:r>
          </w:p>
        </w:tc>
        <w:tc>
          <w:tcPr>
            <w:tcW w:w="406" w:type="pct"/>
            <w:tcBorders>
              <w:top w:val="nil"/>
              <w:left w:val="single" w:sz="4" w:space="0" w:color="auto"/>
              <w:bottom w:val="single" w:sz="4" w:space="0" w:color="auto"/>
              <w:right w:val="single" w:sz="4" w:space="0" w:color="auto"/>
            </w:tcBorders>
            <w:shd w:val="clear" w:color="auto" w:fill="auto"/>
            <w:vAlign w:val="bottom"/>
            <w:hideMark/>
          </w:tcPr>
          <w:p w14:paraId="77ACCB3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0,01979</w:t>
            </w:r>
          </w:p>
        </w:tc>
        <w:tc>
          <w:tcPr>
            <w:tcW w:w="406" w:type="pct"/>
            <w:tcBorders>
              <w:top w:val="nil"/>
              <w:left w:val="nil"/>
              <w:bottom w:val="single" w:sz="4" w:space="0" w:color="auto"/>
              <w:right w:val="single" w:sz="4" w:space="0" w:color="auto"/>
            </w:tcBorders>
            <w:shd w:val="clear" w:color="auto" w:fill="auto"/>
            <w:vAlign w:val="bottom"/>
            <w:hideMark/>
          </w:tcPr>
          <w:p w14:paraId="3AFDC2C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0,26715</w:t>
            </w:r>
          </w:p>
        </w:tc>
        <w:tc>
          <w:tcPr>
            <w:tcW w:w="406" w:type="pct"/>
            <w:tcBorders>
              <w:top w:val="nil"/>
              <w:left w:val="nil"/>
              <w:bottom w:val="single" w:sz="4" w:space="0" w:color="auto"/>
              <w:right w:val="single" w:sz="4" w:space="0" w:color="auto"/>
            </w:tcBorders>
            <w:shd w:val="clear" w:color="auto" w:fill="auto"/>
            <w:vAlign w:val="bottom"/>
            <w:hideMark/>
          </w:tcPr>
          <w:p w14:paraId="3425DC4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0,02491</w:t>
            </w:r>
          </w:p>
        </w:tc>
        <w:tc>
          <w:tcPr>
            <w:tcW w:w="407" w:type="pct"/>
            <w:tcBorders>
              <w:top w:val="nil"/>
              <w:left w:val="nil"/>
              <w:bottom w:val="single" w:sz="4" w:space="0" w:color="auto"/>
              <w:right w:val="single" w:sz="4" w:space="0" w:color="auto"/>
            </w:tcBorders>
            <w:shd w:val="clear" w:color="auto" w:fill="auto"/>
            <w:vAlign w:val="bottom"/>
            <w:hideMark/>
          </w:tcPr>
          <w:p w14:paraId="2B7F778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0,33623</w:t>
            </w:r>
          </w:p>
        </w:tc>
        <w:tc>
          <w:tcPr>
            <w:tcW w:w="406" w:type="pct"/>
            <w:tcBorders>
              <w:top w:val="nil"/>
              <w:left w:val="nil"/>
              <w:bottom w:val="single" w:sz="4" w:space="0" w:color="auto"/>
              <w:right w:val="single" w:sz="4" w:space="0" w:color="auto"/>
            </w:tcBorders>
            <w:shd w:val="clear" w:color="auto" w:fill="auto"/>
            <w:vAlign w:val="bottom"/>
            <w:hideMark/>
          </w:tcPr>
          <w:p w14:paraId="5419BF6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0,00934</w:t>
            </w:r>
          </w:p>
        </w:tc>
        <w:tc>
          <w:tcPr>
            <w:tcW w:w="406" w:type="pct"/>
            <w:tcBorders>
              <w:top w:val="nil"/>
              <w:left w:val="nil"/>
              <w:bottom w:val="single" w:sz="4" w:space="0" w:color="auto"/>
              <w:right w:val="single" w:sz="4" w:space="0" w:color="auto"/>
            </w:tcBorders>
            <w:shd w:val="clear" w:color="auto" w:fill="auto"/>
            <w:vAlign w:val="bottom"/>
            <w:hideMark/>
          </w:tcPr>
          <w:p w14:paraId="7ACFA25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0,12608</w:t>
            </w:r>
          </w:p>
        </w:tc>
        <w:tc>
          <w:tcPr>
            <w:tcW w:w="406" w:type="pct"/>
            <w:tcBorders>
              <w:top w:val="nil"/>
              <w:left w:val="nil"/>
              <w:bottom w:val="single" w:sz="4" w:space="0" w:color="auto"/>
              <w:right w:val="single" w:sz="4" w:space="0" w:color="auto"/>
            </w:tcBorders>
            <w:shd w:val="clear" w:color="auto" w:fill="auto"/>
            <w:vAlign w:val="bottom"/>
            <w:hideMark/>
          </w:tcPr>
          <w:p w14:paraId="0A939CA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0,00494</w:t>
            </w:r>
          </w:p>
        </w:tc>
        <w:tc>
          <w:tcPr>
            <w:tcW w:w="405" w:type="pct"/>
            <w:tcBorders>
              <w:top w:val="nil"/>
              <w:left w:val="nil"/>
              <w:bottom w:val="single" w:sz="4" w:space="0" w:color="auto"/>
              <w:right w:val="single" w:sz="4" w:space="0" w:color="auto"/>
            </w:tcBorders>
            <w:shd w:val="clear" w:color="auto" w:fill="auto"/>
            <w:vAlign w:val="bottom"/>
            <w:hideMark/>
          </w:tcPr>
          <w:p w14:paraId="5BEC88C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0,06664</w:t>
            </w:r>
          </w:p>
        </w:tc>
      </w:tr>
      <w:tr w:rsidR="002F77DE" w:rsidRPr="002D2A33" w14:paraId="55748681" w14:textId="77777777" w:rsidTr="00827C84">
        <w:trPr>
          <w:trHeight w:val="255"/>
        </w:trPr>
        <w:tc>
          <w:tcPr>
            <w:tcW w:w="242" w:type="pct"/>
            <w:tcBorders>
              <w:top w:val="nil"/>
              <w:left w:val="single" w:sz="4" w:space="0" w:color="auto"/>
              <w:bottom w:val="single" w:sz="4" w:space="0" w:color="auto"/>
              <w:right w:val="single" w:sz="4" w:space="0" w:color="auto"/>
            </w:tcBorders>
            <w:shd w:val="clear" w:color="auto" w:fill="auto"/>
            <w:vAlign w:val="bottom"/>
            <w:hideMark/>
          </w:tcPr>
          <w:p w14:paraId="3DBC2FE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1510" w:type="pct"/>
            <w:tcBorders>
              <w:top w:val="nil"/>
              <w:left w:val="nil"/>
              <w:bottom w:val="single" w:sz="4" w:space="0" w:color="auto"/>
              <w:right w:val="single" w:sz="4" w:space="0" w:color="auto"/>
            </w:tcBorders>
            <w:shd w:val="clear" w:color="auto" w:fill="auto"/>
            <w:noWrap/>
            <w:vAlign w:val="bottom"/>
            <w:hideMark/>
          </w:tcPr>
          <w:p w14:paraId="7786AB5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Калинина</w:t>
            </w:r>
          </w:p>
        </w:tc>
        <w:tc>
          <w:tcPr>
            <w:tcW w:w="406" w:type="pct"/>
            <w:tcBorders>
              <w:top w:val="nil"/>
              <w:left w:val="nil"/>
              <w:bottom w:val="single" w:sz="4" w:space="0" w:color="auto"/>
              <w:right w:val="single" w:sz="4" w:space="0" w:color="auto"/>
            </w:tcBorders>
            <w:shd w:val="clear" w:color="auto" w:fill="auto"/>
            <w:vAlign w:val="bottom"/>
            <w:hideMark/>
          </w:tcPr>
          <w:p w14:paraId="04686DE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0,00545</w:t>
            </w:r>
          </w:p>
        </w:tc>
        <w:tc>
          <w:tcPr>
            <w:tcW w:w="406" w:type="pct"/>
            <w:tcBorders>
              <w:top w:val="nil"/>
              <w:left w:val="nil"/>
              <w:bottom w:val="single" w:sz="4" w:space="0" w:color="auto"/>
              <w:right w:val="single" w:sz="4" w:space="0" w:color="auto"/>
            </w:tcBorders>
            <w:shd w:val="clear" w:color="auto" w:fill="auto"/>
            <w:vAlign w:val="bottom"/>
            <w:hideMark/>
          </w:tcPr>
          <w:p w14:paraId="354CA7B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0,07359</w:t>
            </w:r>
          </w:p>
        </w:tc>
        <w:tc>
          <w:tcPr>
            <w:tcW w:w="406" w:type="pct"/>
            <w:tcBorders>
              <w:top w:val="nil"/>
              <w:left w:val="nil"/>
              <w:bottom w:val="single" w:sz="4" w:space="0" w:color="auto"/>
              <w:right w:val="single" w:sz="4" w:space="0" w:color="auto"/>
            </w:tcBorders>
            <w:shd w:val="clear" w:color="auto" w:fill="auto"/>
            <w:vAlign w:val="bottom"/>
            <w:hideMark/>
          </w:tcPr>
          <w:p w14:paraId="58CAA97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0,00684</w:t>
            </w:r>
          </w:p>
        </w:tc>
        <w:tc>
          <w:tcPr>
            <w:tcW w:w="407" w:type="pct"/>
            <w:tcBorders>
              <w:top w:val="nil"/>
              <w:left w:val="nil"/>
              <w:bottom w:val="single" w:sz="4" w:space="0" w:color="auto"/>
              <w:right w:val="single" w:sz="4" w:space="0" w:color="auto"/>
            </w:tcBorders>
            <w:shd w:val="clear" w:color="auto" w:fill="auto"/>
            <w:vAlign w:val="bottom"/>
            <w:hideMark/>
          </w:tcPr>
          <w:p w14:paraId="71D4047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0,09238</w:t>
            </w:r>
          </w:p>
        </w:tc>
        <w:tc>
          <w:tcPr>
            <w:tcW w:w="406" w:type="pct"/>
            <w:tcBorders>
              <w:top w:val="nil"/>
              <w:left w:val="nil"/>
              <w:bottom w:val="single" w:sz="4" w:space="0" w:color="auto"/>
              <w:right w:val="single" w:sz="4" w:space="0" w:color="auto"/>
            </w:tcBorders>
            <w:shd w:val="clear" w:color="auto" w:fill="auto"/>
            <w:vAlign w:val="bottom"/>
            <w:hideMark/>
          </w:tcPr>
          <w:p w14:paraId="6DBCE31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0,00257</w:t>
            </w:r>
          </w:p>
        </w:tc>
        <w:tc>
          <w:tcPr>
            <w:tcW w:w="406" w:type="pct"/>
            <w:tcBorders>
              <w:top w:val="nil"/>
              <w:left w:val="nil"/>
              <w:bottom w:val="single" w:sz="4" w:space="0" w:color="auto"/>
              <w:right w:val="single" w:sz="4" w:space="0" w:color="auto"/>
            </w:tcBorders>
            <w:shd w:val="clear" w:color="auto" w:fill="auto"/>
            <w:vAlign w:val="bottom"/>
            <w:hideMark/>
          </w:tcPr>
          <w:p w14:paraId="02618FE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0,03464</w:t>
            </w:r>
          </w:p>
        </w:tc>
        <w:tc>
          <w:tcPr>
            <w:tcW w:w="406" w:type="pct"/>
            <w:tcBorders>
              <w:top w:val="nil"/>
              <w:left w:val="nil"/>
              <w:bottom w:val="single" w:sz="4" w:space="0" w:color="auto"/>
              <w:right w:val="single" w:sz="4" w:space="0" w:color="auto"/>
            </w:tcBorders>
            <w:shd w:val="clear" w:color="auto" w:fill="auto"/>
            <w:vAlign w:val="bottom"/>
            <w:hideMark/>
          </w:tcPr>
          <w:p w14:paraId="73DA459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0,00136</w:t>
            </w:r>
          </w:p>
        </w:tc>
        <w:tc>
          <w:tcPr>
            <w:tcW w:w="405" w:type="pct"/>
            <w:tcBorders>
              <w:top w:val="nil"/>
              <w:left w:val="nil"/>
              <w:bottom w:val="single" w:sz="4" w:space="0" w:color="auto"/>
              <w:right w:val="single" w:sz="4" w:space="0" w:color="auto"/>
            </w:tcBorders>
            <w:shd w:val="clear" w:color="auto" w:fill="auto"/>
            <w:vAlign w:val="bottom"/>
            <w:hideMark/>
          </w:tcPr>
          <w:p w14:paraId="17ACA64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0,01839</w:t>
            </w:r>
          </w:p>
        </w:tc>
      </w:tr>
    </w:tbl>
    <w:p w14:paraId="7258D4FB" w14:textId="77777777" w:rsidR="002F77DE" w:rsidRPr="002D2A33" w:rsidRDefault="002F77DE" w:rsidP="002F77DE">
      <w:pPr>
        <w:ind w:firstLine="0"/>
        <w:jc w:val="center"/>
      </w:pPr>
    </w:p>
    <w:p w14:paraId="54EFA462" w14:textId="77777777" w:rsidR="002F77DE" w:rsidRPr="002D2A33" w:rsidRDefault="002F77DE" w:rsidP="002F77DE">
      <w:pPr>
        <w:widowControl/>
        <w:suppressAutoHyphens w:val="0"/>
        <w:autoSpaceDE/>
        <w:autoSpaceDN/>
        <w:adjustRightInd/>
        <w:spacing w:after="160" w:line="259" w:lineRule="auto"/>
        <w:ind w:firstLine="0"/>
        <w:jc w:val="left"/>
      </w:pPr>
      <w:r w:rsidRPr="002D2A33">
        <w:br w:type="page"/>
      </w:r>
    </w:p>
    <w:p w14:paraId="08821F8B" w14:textId="16D3018E" w:rsidR="002F77DE" w:rsidRPr="002D2A33" w:rsidRDefault="002F77DE" w:rsidP="002F77DE">
      <w:pPr>
        <w:pStyle w:val="af7"/>
        <w:spacing w:before="240"/>
      </w:pPr>
      <w:r w:rsidRPr="002D2A33">
        <w:lastRenderedPageBreak/>
        <w:t>Таблица 2.24 – Результаты расчета объема выбросов сажи, диоксида серы, формальдегидов, бенз(а)пирена от подвижных источников на наиболее загруженных участках УДС г. Югорска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497"/>
        <w:gridCol w:w="1187"/>
        <w:gridCol w:w="866"/>
        <w:gridCol w:w="1293"/>
        <w:gridCol w:w="1190"/>
        <w:gridCol w:w="1079"/>
        <w:gridCol w:w="1298"/>
        <w:gridCol w:w="1295"/>
        <w:gridCol w:w="1293"/>
      </w:tblGrid>
      <w:tr w:rsidR="002F77DE" w:rsidRPr="002D2A33" w14:paraId="2F6D8EC6" w14:textId="77777777" w:rsidTr="00827C84">
        <w:trPr>
          <w:trHeight w:val="525"/>
        </w:trPr>
        <w:tc>
          <w:tcPr>
            <w:tcW w:w="562" w:type="dxa"/>
            <w:vMerge w:val="restart"/>
            <w:shd w:val="clear" w:color="auto" w:fill="auto"/>
            <w:noWrap/>
            <w:vAlign w:val="center"/>
            <w:hideMark/>
          </w:tcPr>
          <w:p w14:paraId="0300C61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 п.п.</w:t>
            </w:r>
          </w:p>
        </w:tc>
        <w:tc>
          <w:tcPr>
            <w:tcW w:w="4497" w:type="dxa"/>
            <w:vMerge w:val="restart"/>
            <w:shd w:val="clear" w:color="auto" w:fill="auto"/>
            <w:vAlign w:val="center"/>
            <w:hideMark/>
          </w:tcPr>
          <w:p w14:paraId="4FBCAC8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Наименование дороги/улицы</w:t>
            </w:r>
          </w:p>
        </w:tc>
        <w:tc>
          <w:tcPr>
            <w:tcW w:w="2053" w:type="dxa"/>
            <w:gridSpan w:val="2"/>
            <w:shd w:val="clear" w:color="auto" w:fill="auto"/>
            <w:vAlign w:val="center"/>
            <w:hideMark/>
          </w:tcPr>
          <w:p w14:paraId="1433DC7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сажи</w:t>
            </w:r>
          </w:p>
        </w:tc>
        <w:tc>
          <w:tcPr>
            <w:tcW w:w="2483" w:type="dxa"/>
            <w:gridSpan w:val="2"/>
            <w:shd w:val="clear" w:color="auto" w:fill="auto"/>
            <w:vAlign w:val="center"/>
            <w:hideMark/>
          </w:tcPr>
          <w:p w14:paraId="249E744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диоксида серы SO</w:t>
            </w:r>
            <w:r w:rsidRPr="002D2A33">
              <w:rPr>
                <w:sz w:val="20"/>
                <w:szCs w:val="20"/>
                <w:vertAlign w:val="subscript"/>
              </w:rPr>
              <w:t>2</w:t>
            </w:r>
          </w:p>
        </w:tc>
        <w:tc>
          <w:tcPr>
            <w:tcW w:w="2377" w:type="dxa"/>
            <w:gridSpan w:val="2"/>
            <w:shd w:val="clear" w:color="auto" w:fill="auto"/>
            <w:vAlign w:val="center"/>
            <w:hideMark/>
          </w:tcPr>
          <w:p w14:paraId="6DDFFC4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формальдегидов СH</w:t>
            </w:r>
            <w:r w:rsidRPr="002D2A33">
              <w:rPr>
                <w:sz w:val="20"/>
                <w:szCs w:val="20"/>
                <w:vertAlign w:val="subscript"/>
              </w:rPr>
              <w:t>2</w:t>
            </w:r>
            <w:r w:rsidRPr="002D2A33">
              <w:rPr>
                <w:sz w:val="20"/>
                <w:szCs w:val="20"/>
              </w:rPr>
              <w:t>O</w:t>
            </w:r>
          </w:p>
        </w:tc>
        <w:tc>
          <w:tcPr>
            <w:tcW w:w="2588" w:type="dxa"/>
            <w:gridSpan w:val="2"/>
            <w:shd w:val="clear" w:color="auto" w:fill="auto"/>
            <w:vAlign w:val="center"/>
            <w:hideMark/>
          </w:tcPr>
          <w:p w14:paraId="44DEB90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бенз(а)пирена C</w:t>
            </w:r>
            <w:r w:rsidRPr="002D2A33">
              <w:rPr>
                <w:sz w:val="20"/>
                <w:szCs w:val="20"/>
                <w:vertAlign w:val="subscript"/>
              </w:rPr>
              <w:t>20</w:t>
            </w:r>
            <w:r w:rsidRPr="002D2A33">
              <w:rPr>
                <w:sz w:val="20"/>
                <w:szCs w:val="20"/>
              </w:rPr>
              <w:t>H</w:t>
            </w:r>
            <w:r w:rsidRPr="002D2A33">
              <w:rPr>
                <w:sz w:val="20"/>
                <w:szCs w:val="20"/>
                <w:vertAlign w:val="subscript"/>
              </w:rPr>
              <w:t>12</w:t>
            </w:r>
          </w:p>
        </w:tc>
      </w:tr>
      <w:tr w:rsidR="002F77DE" w:rsidRPr="002D2A33" w14:paraId="70B93211" w14:textId="77777777" w:rsidTr="00827C84">
        <w:trPr>
          <w:trHeight w:val="287"/>
        </w:trPr>
        <w:tc>
          <w:tcPr>
            <w:tcW w:w="562" w:type="dxa"/>
            <w:vMerge/>
            <w:vAlign w:val="center"/>
            <w:hideMark/>
          </w:tcPr>
          <w:p w14:paraId="190B091D" w14:textId="77777777" w:rsidR="002F77DE" w:rsidRPr="002D2A33" w:rsidRDefault="002F77DE" w:rsidP="00827C84">
            <w:pPr>
              <w:widowControl/>
              <w:suppressAutoHyphens w:val="0"/>
              <w:autoSpaceDE/>
              <w:autoSpaceDN/>
              <w:adjustRightInd/>
              <w:spacing w:line="240" w:lineRule="auto"/>
              <w:ind w:firstLine="0"/>
              <w:jc w:val="left"/>
              <w:rPr>
                <w:sz w:val="20"/>
                <w:szCs w:val="20"/>
              </w:rPr>
            </w:pPr>
          </w:p>
        </w:tc>
        <w:tc>
          <w:tcPr>
            <w:tcW w:w="4497" w:type="dxa"/>
            <w:vMerge/>
            <w:vAlign w:val="center"/>
            <w:hideMark/>
          </w:tcPr>
          <w:p w14:paraId="57696670" w14:textId="77777777" w:rsidR="002F77DE" w:rsidRPr="002D2A33" w:rsidRDefault="002F77DE" w:rsidP="00827C84">
            <w:pPr>
              <w:widowControl/>
              <w:suppressAutoHyphens w:val="0"/>
              <w:autoSpaceDE/>
              <w:autoSpaceDN/>
              <w:adjustRightInd/>
              <w:spacing w:line="240" w:lineRule="auto"/>
              <w:ind w:firstLine="0"/>
              <w:jc w:val="left"/>
              <w:rPr>
                <w:sz w:val="20"/>
                <w:szCs w:val="20"/>
              </w:rPr>
            </w:pPr>
          </w:p>
        </w:tc>
        <w:tc>
          <w:tcPr>
            <w:tcW w:w="1187" w:type="dxa"/>
            <w:shd w:val="clear" w:color="auto" w:fill="auto"/>
            <w:vAlign w:val="center"/>
            <w:hideMark/>
          </w:tcPr>
          <w:p w14:paraId="018BCCC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866" w:type="dxa"/>
            <w:shd w:val="clear" w:color="auto" w:fill="auto"/>
            <w:vAlign w:val="center"/>
            <w:hideMark/>
          </w:tcPr>
          <w:p w14:paraId="6B3BABF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1293" w:type="dxa"/>
            <w:shd w:val="clear" w:color="auto" w:fill="auto"/>
            <w:vAlign w:val="center"/>
            <w:hideMark/>
          </w:tcPr>
          <w:p w14:paraId="6B40C2A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190" w:type="dxa"/>
            <w:shd w:val="clear" w:color="auto" w:fill="auto"/>
            <w:vAlign w:val="center"/>
            <w:hideMark/>
          </w:tcPr>
          <w:p w14:paraId="2E784E3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1079" w:type="dxa"/>
            <w:shd w:val="clear" w:color="auto" w:fill="auto"/>
            <w:vAlign w:val="center"/>
            <w:hideMark/>
          </w:tcPr>
          <w:p w14:paraId="585D942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298" w:type="dxa"/>
            <w:shd w:val="clear" w:color="auto" w:fill="auto"/>
            <w:vAlign w:val="center"/>
            <w:hideMark/>
          </w:tcPr>
          <w:p w14:paraId="190AA0C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1295" w:type="dxa"/>
            <w:shd w:val="clear" w:color="auto" w:fill="auto"/>
            <w:vAlign w:val="center"/>
            <w:hideMark/>
          </w:tcPr>
          <w:p w14:paraId="47C598C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293" w:type="dxa"/>
            <w:shd w:val="clear" w:color="auto" w:fill="auto"/>
            <w:vAlign w:val="center"/>
            <w:hideMark/>
          </w:tcPr>
          <w:p w14:paraId="0282D88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r>
      <w:tr w:rsidR="002F77DE" w:rsidRPr="002D2A33" w14:paraId="73929BBA" w14:textId="77777777" w:rsidTr="00827C84">
        <w:trPr>
          <w:trHeight w:val="255"/>
        </w:trPr>
        <w:tc>
          <w:tcPr>
            <w:tcW w:w="562" w:type="dxa"/>
            <w:shd w:val="clear" w:color="auto" w:fill="auto"/>
            <w:vAlign w:val="bottom"/>
            <w:hideMark/>
          </w:tcPr>
          <w:p w14:paraId="0BC2A88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4497" w:type="dxa"/>
            <w:shd w:val="clear" w:color="auto" w:fill="auto"/>
            <w:vAlign w:val="bottom"/>
            <w:hideMark/>
          </w:tcPr>
          <w:p w14:paraId="45C7C7E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Попова</w:t>
            </w:r>
          </w:p>
        </w:tc>
        <w:tc>
          <w:tcPr>
            <w:tcW w:w="1187" w:type="dxa"/>
            <w:shd w:val="clear" w:color="auto" w:fill="auto"/>
            <w:vAlign w:val="bottom"/>
            <w:hideMark/>
          </w:tcPr>
          <w:p w14:paraId="1C4D2E6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0,00247</w:t>
            </w:r>
          </w:p>
        </w:tc>
        <w:tc>
          <w:tcPr>
            <w:tcW w:w="866" w:type="dxa"/>
            <w:shd w:val="clear" w:color="auto" w:fill="auto"/>
            <w:vAlign w:val="bottom"/>
            <w:hideMark/>
          </w:tcPr>
          <w:p w14:paraId="57FB044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0,03333</w:t>
            </w:r>
          </w:p>
        </w:tc>
        <w:tc>
          <w:tcPr>
            <w:tcW w:w="1293" w:type="dxa"/>
            <w:shd w:val="clear" w:color="auto" w:fill="auto"/>
            <w:vAlign w:val="bottom"/>
            <w:hideMark/>
          </w:tcPr>
          <w:p w14:paraId="53E1161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0,00135</w:t>
            </w:r>
          </w:p>
        </w:tc>
        <w:tc>
          <w:tcPr>
            <w:tcW w:w="1190" w:type="dxa"/>
            <w:shd w:val="clear" w:color="auto" w:fill="auto"/>
            <w:vAlign w:val="bottom"/>
            <w:hideMark/>
          </w:tcPr>
          <w:p w14:paraId="7D18CCC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0,01817</w:t>
            </w:r>
          </w:p>
        </w:tc>
        <w:tc>
          <w:tcPr>
            <w:tcW w:w="1079" w:type="dxa"/>
            <w:shd w:val="clear" w:color="auto" w:fill="auto"/>
            <w:vAlign w:val="bottom"/>
            <w:hideMark/>
          </w:tcPr>
          <w:p w14:paraId="3B744A5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0,000290</w:t>
            </w:r>
          </w:p>
        </w:tc>
        <w:tc>
          <w:tcPr>
            <w:tcW w:w="1298" w:type="dxa"/>
            <w:shd w:val="clear" w:color="auto" w:fill="auto"/>
            <w:vAlign w:val="bottom"/>
            <w:hideMark/>
          </w:tcPr>
          <w:p w14:paraId="77544B2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0,003913</w:t>
            </w:r>
          </w:p>
        </w:tc>
        <w:tc>
          <w:tcPr>
            <w:tcW w:w="1295" w:type="dxa"/>
            <w:shd w:val="clear" w:color="auto" w:fill="auto"/>
            <w:vAlign w:val="bottom"/>
            <w:hideMark/>
          </w:tcPr>
          <w:p w14:paraId="77D44B2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0,000000033</w:t>
            </w:r>
          </w:p>
        </w:tc>
        <w:tc>
          <w:tcPr>
            <w:tcW w:w="1293" w:type="dxa"/>
            <w:shd w:val="clear" w:color="auto" w:fill="auto"/>
            <w:vAlign w:val="bottom"/>
            <w:hideMark/>
          </w:tcPr>
          <w:p w14:paraId="2653AFF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0,000000448</w:t>
            </w:r>
          </w:p>
        </w:tc>
      </w:tr>
      <w:tr w:rsidR="002F77DE" w:rsidRPr="002D2A33" w14:paraId="16B95E27" w14:textId="77777777" w:rsidTr="00827C84">
        <w:trPr>
          <w:trHeight w:val="255"/>
        </w:trPr>
        <w:tc>
          <w:tcPr>
            <w:tcW w:w="562" w:type="dxa"/>
            <w:shd w:val="clear" w:color="auto" w:fill="auto"/>
            <w:vAlign w:val="bottom"/>
            <w:hideMark/>
          </w:tcPr>
          <w:p w14:paraId="5A6D183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4497" w:type="dxa"/>
            <w:shd w:val="clear" w:color="auto" w:fill="auto"/>
            <w:vAlign w:val="bottom"/>
            <w:hideMark/>
          </w:tcPr>
          <w:p w14:paraId="2646FAA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Торговая</w:t>
            </w:r>
          </w:p>
        </w:tc>
        <w:tc>
          <w:tcPr>
            <w:tcW w:w="1187" w:type="dxa"/>
            <w:shd w:val="clear" w:color="auto" w:fill="auto"/>
            <w:vAlign w:val="bottom"/>
            <w:hideMark/>
          </w:tcPr>
          <w:p w14:paraId="0C0BB2F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0,00077</w:t>
            </w:r>
          </w:p>
        </w:tc>
        <w:tc>
          <w:tcPr>
            <w:tcW w:w="866" w:type="dxa"/>
            <w:shd w:val="clear" w:color="auto" w:fill="auto"/>
            <w:vAlign w:val="bottom"/>
            <w:hideMark/>
          </w:tcPr>
          <w:p w14:paraId="37DE5C3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0,01044</w:t>
            </w:r>
          </w:p>
        </w:tc>
        <w:tc>
          <w:tcPr>
            <w:tcW w:w="1293" w:type="dxa"/>
            <w:shd w:val="clear" w:color="auto" w:fill="auto"/>
            <w:vAlign w:val="bottom"/>
            <w:hideMark/>
          </w:tcPr>
          <w:p w14:paraId="68848EA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0,00041</w:t>
            </w:r>
          </w:p>
        </w:tc>
        <w:tc>
          <w:tcPr>
            <w:tcW w:w="1190" w:type="dxa"/>
            <w:shd w:val="clear" w:color="auto" w:fill="auto"/>
            <w:vAlign w:val="bottom"/>
            <w:hideMark/>
          </w:tcPr>
          <w:p w14:paraId="4062AE3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0,00554</w:t>
            </w:r>
          </w:p>
        </w:tc>
        <w:tc>
          <w:tcPr>
            <w:tcW w:w="1079" w:type="dxa"/>
            <w:shd w:val="clear" w:color="auto" w:fill="auto"/>
            <w:vAlign w:val="bottom"/>
            <w:hideMark/>
          </w:tcPr>
          <w:p w14:paraId="24C210E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0,000088</w:t>
            </w:r>
          </w:p>
        </w:tc>
        <w:tc>
          <w:tcPr>
            <w:tcW w:w="1298" w:type="dxa"/>
            <w:shd w:val="clear" w:color="auto" w:fill="auto"/>
            <w:vAlign w:val="bottom"/>
            <w:hideMark/>
          </w:tcPr>
          <w:p w14:paraId="440F4C1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0,001190</w:t>
            </w:r>
          </w:p>
        </w:tc>
        <w:tc>
          <w:tcPr>
            <w:tcW w:w="1295" w:type="dxa"/>
            <w:shd w:val="clear" w:color="auto" w:fill="auto"/>
            <w:vAlign w:val="bottom"/>
            <w:hideMark/>
          </w:tcPr>
          <w:p w14:paraId="19E767A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0,000000010</w:t>
            </w:r>
          </w:p>
        </w:tc>
        <w:tc>
          <w:tcPr>
            <w:tcW w:w="1293" w:type="dxa"/>
            <w:shd w:val="clear" w:color="auto" w:fill="auto"/>
            <w:vAlign w:val="bottom"/>
            <w:hideMark/>
          </w:tcPr>
          <w:p w14:paraId="5D801BD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0,000000136</w:t>
            </w:r>
          </w:p>
        </w:tc>
      </w:tr>
      <w:tr w:rsidR="002F77DE" w:rsidRPr="002D2A33" w14:paraId="678335F0" w14:textId="77777777" w:rsidTr="00827C84">
        <w:trPr>
          <w:trHeight w:val="245"/>
        </w:trPr>
        <w:tc>
          <w:tcPr>
            <w:tcW w:w="562" w:type="dxa"/>
            <w:shd w:val="clear" w:color="auto" w:fill="auto"/>
            <w:vAlign w:val="bottom"/>
            <w:hideMark/>
          </w:tcPr>
          <w:p w14:paraId="605DBD7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4497" w:type="dxa"/>
            <w:shd w:val="clear" w:color="auto" w:fill="auto"/>
            <w:vAlign w:val="bottom"/>
            <w:hideMark/>
          </w:tcPr>
          <w:p w14:paraId="073B042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Южная</w:t>
            </w:r>
          </w:p>
        </w:tc>
        <w:tc>
          <w:tcPr>
            <w:tcW w:w="1187" w:type="dxa"/>
            <w:shd w:val="clear" w:color="auto" w:fill="auto"/>
            <w:vAlign w:val="bottom"/>
            <w:hideMark/>
          </w:tcPr>
          <w:p w14:paraId="7E1C332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0,00063</w:t>
            </w:r>
          </w:p>
        </w:tc>
        <w:tc>
          <w:tcPr>
            <w:tcW w:w="866" w:type="dxa"/>
            <w:shd w:val="clear" w:color="auto" w:fill="auto"/>
            <w:vAlign w:val="bottom"/>
            <w:hideMark/>
          </w:tcPr>
          <w:p w14:paraId="1AE31BD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0,00848</w:t>
            </w:r>
          </w:p>
        </w:tc>
        <w:tc>
          <w:tcPr>
            <w:tcW w:w="1293" w:type="dxa"/>
            <w:shd w:val="clear" w:color="auto" w:fill="auto"/>
            <w:vAlign w:val="bottom"/>
            <w:hideMark/>
          </w:tcPr>
          <w:p w14:paraId="15B0A5D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0,00030</w:t>
            </w:r>
          </w:p>
        </w:tc>
        <w:tc>
          <w:tcPr>
            <w:tcW w:w="1190" w:type="dxa"/>
            <w:shd w:val="clear" w:color="auto" w:fill="auto"/>
            <w:vAlign w:val="bottom"/>
            <w:hideMark/>
          </w:tcPr>
          <w:p w14:paraId="34D7A1B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0,00399</w:t>
            </w:r>
          </w:p>
        </w:tc>
        <w:tc>
          <w:tcPr>
            <w:tcW w:w="1079" w:type="dxa"/>
            <w:shd w:val="clear" w:color="auto" w:fill="auto"/>
            <w:vAlign w:val="bottom"/>
            <w:hideMark/>
          </w:tcPr>
          <w:p w14:paraId="4F63DD8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0,000063</w:t>
            </w:r>
          </w:p>
        </w:tc>
        <w:tc>
          <w:tcPr>
            <w:tcW w:w="1298" w:type="dxa"/>
            <w:shd w:val="clear" w:color="auto" w:fill="auto"/>
            <w:vAlign w:val="bottom"/>
            <w:hideMark/>
          </w:tcPr>
          <w:p w14:paraId="4537053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0,000855</w:t>
            </w:r>
          </w:p>
        </w:tc>
        <w:tc>
          <w:tcPr>
            <w:tcW w:w="1295" w:type="dxa"/>
            <w:shd w:val="clear" w:color="auto" w:fill="auto"/>
            <w:vAlign w:val="bottom"/>
            <w:hideMark/>
          </w:tcPr>
          <w:p w14:paraId="6ACF37F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0,000000007</w:t>
            </w:r>
          </w:p>
        </w:tc>
        <w:tc>
          <w:tcPr>
            <w:tcW w:w="1293" w:type="dxa"/>
            <w:shd w:val="clear" w:color="auto" w:fill="auto"/>
            <w:vAlign w:val="bottom"/>
            <w:hideMark/>
          </w:tcPr>
          <w:p w14:paraId="2AA3C32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0,000000097</w:t>
            </w:r>
          </w:p>
        </w:tc>
      </w:tr>
      <w:tr w:rsidR="002F77DE" w:rsidRPr="002D2A33" w14:paraId="49E9C6E5" w14:textId="77777777" w:rsidTr="00827C84">
        <w:trPr>
          <w:trHeight w:val="255"/>
        </w:trPr>
        <w:tc>
          <w:tcPr>
            <w:tcW w:w="562" w:type="dxa"/>
            <w:shd w:val="clear" w:color="auto" w:fill="auto"/>
            <w:vAlign w:val="bottom"/>
            <w:hideMark/>
          </w:tcPr>
          <w:p w14:paraId="2FB938E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4497" w:type="dxa"/>
            <w:shd w:val="clear" w:color="auto" w:fill="auto"/>
            <w:vAlign w:val="bottom"/>
            <w:hideMark/>
          </w:tcPr>
          <w:p w14:paraId="6FC9451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Арантурская</w:t>
            </w:r>
          </w:p>
        </w:tc>
        <w:tc>
          <w:tcPr>
            <w:tcW w:w="1187" w:type="dxa"/>
            <w:shd w:val="clear" w:color="auto" w:fill="auto"/>
            <w:vAlign w:val="bottom"/>
            <w:hideMark/>
          </w:tcPr>
          <w:p w14:paraId="176C8CA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0,00334</w:t>
            </w:r>
          </w:p>
        </w:tc>
        <w:tc>
          <w:tcPr>
            <w:tcW w:w="866" w:type="dxa"/>
            <w:shd w:val="clear" w:color="auto" w:fill="auto"/>
            <w:vAlign w:val="bottom"/>
            <w:hideMark/>
          </w:tcPr>
          <w:p w14:paraId="3A5BA6F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0,04503</w:t>
            </w:r>
          </w:p>
        </w:tc>
        <w:tc>
          <w:tcPr>
            <w:tcW w:w="1293" w:type="dxa"/>
            <w:shd w:val="clear" w:color="auto" w:fill="auto"/>
            <w:vAlign w:val="bottom"/>
            <w:hideMark/>
          </w:tcPr>
          <w:p w14:paraId="692177E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0,00168</w:t>
            </w:r>
          </w:p>
        </w:tc>
        <w:tc>
          <w:tcPr>
            <w:tcW w:w="1190" w:type="dxa"/>
            <w:shd w:val="clear" w:color="auto" w:fill="auto"/>
            <w:vAlign w:val="bottom"/>
            <w:hideMark/>
          </w:tcPr>
          <w:p w14:paraId="44026DE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0,02270</w:t>
            </w:r>
          </w:p>
        </w:tc>
        <w:tc>
          <w:tcPr>
            <w:tcW w:w="1079" w:type="dxa"/>
            <w:shd w:val="clear" w:color="auto" w:fill="auto"/>
            <w:vAlign w:val="bottom"/>
            <w:hideMark/>
          </w:tcPr>
          <w:p w14:paraId="2C400B1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0,000362</w:t>
            </w:r>
          </w:p>
        </w:tc>
        <w:tc>
          <w:tcPr>
            <w:tcW w:w="1298" w:type="dxa"/>
            <w:shd w:val="clear" w:color="auto" w:fill="auto"/>
            <w:vAlign w:val="bottom"/>
            <w:hideMark/>
          </w:tcPr>
          <w:p w14:paraId="2FF6641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0,004891</w:t>
            </w:r>
          </w:p>
        </w:tc>
        <w:tc>
          <w:tcPr>
            <w:tcW w:w="1295" w:type="dxa"/>
            <w:shd w:val="clear" w:color="auto" w:fill="auto"/>
            <w:vAlign w:val="bottom"/>
            <w:hideMark/>
          </w:tcPr>
          <w:p w14:paraId="1A69E3E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0,000000041</w:t>
            </w:r>
          </w:p>
        </w:tc>
        <w:tc>
          <w:tcPr>
            <w:tcW w:w="1293" w:type="dxa"/>
            <w:shd w:val="clear" w:color="auto" w:fill="auto"/>
            <w:vAlign w:val="bottom"/>
            <w:hideMark/>
          </w:tcPr>
          <w:p w14:paraId="6B58D4D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0,000000558</w:t>
            </w:r>
          </w:p>
        </w:tc>
      </w:tr>
      <w:tr w:rsidR="002F77DE" w:rsidRPr="002D2A33" w14:paraId="65BED77A" w14:textId="77777777" w:rsidTr="00827C84">
        <w:trPr>
          <w:trHeight w:val="255"/>
        </w:trPr>
        <w:tc>
          <w:tcPr>
            <w:tcW w:w="562" w:type="dxa"/>
            <w:shd w:val="clear" w:color="auto" w:fill="auto"/>
            <w:vAlign w:val="bottom"/>
            <w:hideMark/>
          </w:tcPr>
          <w:p w14:paraId="28801F0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4497" w:type="dxa"/>
            <w:shd w:val="clear" w:color="auto" w:fill="auto"/>
            <w:noWrap/>
            <w:vAlign w:val="bottom"/>
            <w:hideMark/>
          </w:tcPr>
          <w:p w14:paraId="56330F3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Бажова</w:t>
            </w:r>
          </w:p>
        </w:tc>
        <w:tc>
          <w:tcPr>
            <w:tcW w:w="1187" w:type="dxa"/>
            <w:shd w:val="clear" w:color="auto" w:fill="auto"/>
            <w:vAlign w:val="bottom"/>
            <w:hideMark/>
          </w:tcPr>
          <w:p w14:paraId="7FDC336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0,00024</w:t>
            </w:r>
          </w:p>
        </w:tc>
        <w:tc>
          <w:tcPr>
            <w:tcW w:w="866" w:type="dxa"/>
            <w:shd w:val="clear" w:color="auto" w:fill="auto"/>
            <w:vAlign w:val="bottom"/>
            <w:hideMark/>
          </w:tcPr>
          <w:p w14:paraId="3DAD08F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0,00318</w:t>
            </w:r>
          </w:p>
        </w:tc>
        <w:tc>
          <w:tcPr>
            <w:tcW w:w="1293" w:type="dxa"/>
            <w:shd w:val="clear" w:color="auto" w:fill="auto"/>
            <w:vAlign w:val="bottom"/>
            <w:hideMark/>
          </w:tcPr>
          <w:p w14:paraId="323E43C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0,00011</w:t>
            </w:r>
          </w:p>
        </w:tc>
        <w:tc>
          <w:tcPr>
            <w:tcW w:w="1190" w:type="dxa"/>
            <w:shd w:val="clear" w:color="auto" w:fill="auto"/>
            <w:vAlign w:val="bottom"/>
            <w:hideMark/>
          </w:tcPr>
          <w:p w14:paraId="19B9E9E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0,00150</w:t>
            </w:r>
          </w:p>
        </w:tc>
        <w:tc>
          <w:tcPr>
            <w:tcW w:w="1079" w:type="dxa"/>
            <w:shd w:val="clear" w:color="auto" w:fill="auto"/>
            <w:vAlign w:val="bottom"/>
            <w:hideMark/>
          </w:tcPr>
          <w:p w14:paraId="0C50066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0,000024</w:t>
            </w:r>
          </w:p>
        </w:tc>
        <w:tc>
          <w:tcPr>
            <w:tcW w:w="1298" w:type="dxa"/>
            <w:shd w:val="clear" w:color="auto" w:fill="auto"/>
            <w:vAlign w:val="bottom"/>
            <w:hideMark/>
          </w:tcPr>
          <w:p w14:paraId="7511BCE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0,000323</w:t>
            </w:r>
          </w:p>
        </w:tc>
        <w:tc>
          <w:tcPr>
            <w:tcW w:w="1295" w:type="dxa"/>
            <w:shd w:val="clear" w:color="auto" w:fill="auto"/>
            <w:vAlign w:val="bottom"/>
            <w:hideMark/>
          </w:tcPr>
          <w:p w14:paraId="4489124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0,000000003</w:t>
            </w:r>
          </w:p>
        </w:tc>
        <w:tc>
          <w:tcPr>
            <w:tcW w:w="1293" w:type="dxa"/>
            <w:shd w:val="clear" w:color="auto" w:fill="auto"/>
            <w:vAlign w:val="bottom"/>
            <w:hideMark/>
          </w:tcPr>
          <w:p w14:paraId="598F33B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0,000000037</w:t>
            </w:r>
          </w:p>
        </w:tc>
      </w:tr>
      <w:tr w:rsidR="002F77DE" w:rsidRPr="002D2A33" w14:paraId="0CB2D5BF" w14:textId="77777777" w:rsidTr="00827C84">
        <w:trPr>
          <w:trHeight w:val="255"/>
        </w:trPr>
        <w:tc>
          <w:tcPr>
            <w:tcW w:w="562" w:type="dxa"/>
            <w:shd w:val="clear" w:color="auto" w:fill="auto"/>
            <w:vAlign w:val="bottom"/>
            <w:hideMark/>
          </w:tcPr>
          <w:p w14:paraId="655D5CC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4497" w:type="dxa"/>
            <w:shd w:val="clear" w:color="auto" w:fill="auto"/>
            <w:noWrap/>
            <w:vAlign w:val="bottom"/>
            <w:hideMark/>
          </w:tcPr>
          <w:p w14:paraId="49BD28F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Славянская</w:t>
            </w:r>
          </w:p>
        </w:tc>
        <w:tc>
          <w:tcPr>
            <w:tcW w:w="1187" w:type="dxa"/>
            <w:shd w:val="clear" w:color="auto" w:fill="auto"/>
            <w:vAlign w:val="bottom"/>
            <w:hideMark/>
          </w:tcPr>
          <w:p w14:paraId="78DA64E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0,00070</w:t>
            </w:r>
          </w:p>
        </w:tc>
        <w:tc>
          <w:tcPr>
            <w:tcW w:w="866" w:type="dxa"/>
            <w:shd w:val="clear" w:color="auto" w:fill="auto"/>
            <w:vAlign w:val="bottom"/>
            <w:hideMark/>
          </w:tcPr>
          <w:p w14:paraId="6D5EAAF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0,00942</w:t>
            </w:r>
          </w:p>
        </w:tc>
        <w:tc>
          <w:tcPr>
            <w:tcW w:w="1293" w:type="dxa"/>
            <w:shd w:val="clear" w:color="auto" w:fill="auto"/>
            <w:vAlign w:val="bottom"/>
            <w:hideMark/>
          </w:tcPr>
          <w:p w14:paraId="63D1C20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0,00037</w:t>
            </w:r>
          </w:p>
        </w:tc>
        <w:tc>
          <w:tcPr>
            <w:tcW w:w="1190" w:type="dxa"/>
            <w:shd w:val="clear" w:color="auto" w:fill="auto"/>
            <w:vAlign w:val="bottom"/>
            <w:hideMark/>
          </w:tcPr>
          <w:p w14:paraId="010DBA4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0,00495</w:t>
            </w:r>
          </w:p>
        </w:tc>
        <w:tc>
          <w:tcPr>
            <w:tcW w:w="1079" w:type="dxa"/>
            <w:shd w:val="clear" w:color="auto" w:fill="auto"/>
            <w:vAlign w:val="bottom"/>
            <w:hideMark/>
          </w:tcPr>
          <w:p w14:paraId="06B0C61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0,000079</w:t>
            </w:r>
          </w:p>
        </w:tc>
        <w:tc>
          <w:tcPr>
            <w:tcW w:w="1298" w:type="dxa"/>
            <w:shd w:val="clear" w:color="auto" w:fill="auto"/>
            <w:vAlign w:val="bottom"/>
            <w:hideMark/>
          </w:tcPr>
          <w:p w14:paraId="46ABF09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0,001063</w:t>
            </w:r>
          </w:p>
        </w:tc>
        <w:tc>
          <w:tcPr>
            <w:tcW w:w="1295" w:type="dxa"/>
            <w:shd w:val="clear" w:color="auto" w:fill="auto"/>
            <w:vAlign w:val="bottom"/>
            <w:hideMark/>
          </w:tcPr>
          <w:p w14:paraId="4D3AAC5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0,000000009</w:t>
            </w:r>
          </w:p>
        </w:tc>
        <w:tc>
          <w:tcPr>
            <w:tcW w:w="1293" w:type="dxa"/>
            <w:shd w:val="clear" w:color="auto" w:fill="auto"/>
            <w:vAlign w:val="bottom"/>
            <w:hideMark/>
          </w:tcPr>
          <w:p w14:paraId="5EF2339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0,000000121</w:t>
            </w:r>
          </w:p>
        </w:tc>
      </w:tr>
      <w:tr w:rsidR="002F77DE" w:rsidRPr="002D2A33" w14:paraId="0CA101D7" w14:textId="77777777" w:rsidTr="00827C84">
        <w:trPr>
          <w:trHeight w:val="255"/>
        </w:trPr>
        <w:tc>
          <w:tcPr>
            <w:tcW w:w="562" w:type="dxa"/>
            <w:shd w:val="clear" w:color="auto" w:fill="auto"/>
            <w:vAlign w:val="bottom"/>
            <w:hideMark/>
          </w:tcPr>
          <w:p w14:paraId="43BEAD5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4497" w:type="dxa"/>
            <w:shd w:val="clear" w:color="auto" w:fill="auto"/>
            <w:noWrap/>
            <w:vAlign w:val="bottom"/>
            <w:hideMark/>
          </w:tcPr>
          <w:p w14:paraId="050CE23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Няганьская</w:t>
            </w:r>
          </w:p>
        </w:tc>
        <w:tc>
          <w:tcPr>
            <w:tcW w:w="1187" w:type="dxa"/>
            <w:shd w:val="clear" w:color="auto" w:fill="auto"/>
            <w:vAlign w:val="bottom"/>
            <w:hideMark/>
          </w:tcPr>
          <w:p w14:paraId="5A4EF1E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0,00131</w:t>
            </w:r>
          </w:p>
        </w:tc>
        <w:tc>
          <w:tcPr>
            <w:tcW w:w="866" w:type="dxa"/>
            <w:shd w:val="clear" w:color="auto" w:fill="auto"/>
            <w:vAlign w:val="bottom"/>
            <w:hideMark/>
          </w:tcPr>
          <w:p w14:paraId="21A3254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0,01763</w:t>
            </w:r>
          </w:p>
        </w:tc>
        <w:tc>
          <w:tcPr>
            <w:tcW w:w="1293" w:type="dxa"/>
            <w:shd w:val="clear" w:color="auto" w:fill="auto"/>
            <w:vAlign w:val="bottom"/>
            <w:hideMark/>
          </w:tcPr>
          <w:p w14:paraId="0AD9E00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0,00068</w:t>
            </w:r>
          </w:p>
        </w:tc>
        <w:tc>
          <w:tcPr>
            <w:tcW w:w="1190" w:type="dxa"/>
            <w:shd w:val="clear" w:color="auto" w:fill="auto"/>
            <w:vAlign w:val="bottom"/>
            <w:hideMark/>
          </w:tcPr>
          <w:p w14:paraId="637407B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0,00919</w:t>
            </w:r>
          </w:p>
        </w:tc>
        <w:tc>
          <w:tcPr>
            <w:tcW w:w="1079" w:type="dxa"/>
            <w:shd w:val="clear" w:color="auto" w:fill="auto"/>
            <w:vAlign w:val="bottom"/>
            <w:hideMark/>
          </w:tcPr>
          <w:p w14:paraId="7559DB6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0,000146</w:t>
            </w:r>
          </w:p>
        </w:tc>
        <w:tc>
          <w:tcPr>
            <w:tcW w:w="1298" w:type="dxa"/>
            <w:shd w:val="clear" w:color="auto" w:fill="auto"/>
            <w:vAlign w:val="bottom"/>
            <w:hideMark/>
          </w:tcPr>
          <w:p w14:paraId="13425D3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0,001973</w:t>
            </w:r>
          </w:p>
        </w:tc>
        <w:tc>
          <w:tcPr>
            <w:tcW w:w="1295" w:type="dxa"/>
            <w:shd w:val="clear" w:color="auto" w:fill="auto"/>
            <w:vAlign w:val="bottom"/>
            <w:hideMark/>
          </w:tcPr>
          <w:p w14:paraId="73FF421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0,000000017</w:t>
            </w:r>
          </w:p>
        </w:tc>
        <w:tc>
          <w:tcPr>
            <w:tcW w:w="1293" w:type="dxa"/>
            <w:shd w:val="clear" w:color="auto" w:fill="auto"/>
            <w:vAlign w:val="bottom"/>
            <w:hideMark/>
          </w:tcPr>
          <w:p w14:paraId="2296C21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0,000000225</w:t>
            </w:r>
          </w:p>
        </w:tc>
      </w:tr>
      <w:tr w:rsidR="002F77DE" w:rsidRPr="002D2A33" w14:paraId="32C90F96" w14:textId="77777777" w:rsidTr="00827C84">
        <w:trPr>
          <w:trHeight w:val="255"/>
        </w:trPr>
        <w:tc>
          <w:tcPr>
            <w:tcW w:w="562" w:type="dxa"/>
            <w:shd w:val="clear" w:color="auto" w:fill="auto"/>
            <w:vAlign w:val="bottom"/>
          </w:tcPr>
          <w:p w14:paraId="17D056E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4497" w:type="dxa"/>
            <w:shd w:val="clear" w:color="auto" w:fill="auto"/>
            <w:noWrap/>
            <w:vAlign w:val="bottom"/>
          </w:tcPr>
          <w:p w14:paraId="2EA2551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Железнодорожная</w:t>
            </w:r>
          </w:p>
        </w:tc>
        <w:tc>
          <w:tcPr>
            <w:tcW w:w="1187" w:type="dxa"/>
            <w:shd w:val="clear" w:color="auto" w:fill="auto"/>
            <w:vAlign w:val="bottom"/>
          </w:tcPr>
          <w:p w14:paraId="24A78BF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0,00277</w:t>
            </w:r>
          </w:p>
        </w:tc>
        <w:tc>
          <w:tcPr>
            <w:tcW w:w="866" w:type="dxa"/>
            <w:shd w:val="clear" w:color="auto" w:fill="auto"/>
            <w:vAlign w:val="bottom"/>
          </w:tcPr>
          <w:p w14:paraId="4AB1E53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0,03746</w:t>
            </w:r>
          </w:p>
        </w:tc>
        <w:tc>
          <w:tcPr>
            <w:tcW w:w="1293" w:type="dxa"/>
            <w:shd w:val="clear" w:color="auto" w:fill="auto"/>
            <w:vAlign w:val="bottom"/>
          </w:tcPr>
          <w:p w14:paraId="25B432D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0,00155</w:t>
            </w:r>
          </w:p>
        </w:tc>
        <w:tc>
          <w:tcPr>
            <w:tcW w:w="1190" w:type="dxa"/>
            <w:shd w:val="clear" w:color="auto" w:fill="auto"/>
            <w:vAlign w:val="bottom"/>
          </w:tcPr>
          <w:p w14:paraId="0D0E7E14"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0,02086</w:t>
            </w:r>
          </w:p>
        </w:tc>
        <w:tc>
          <w:tcPr>
            <w:tcW w:w="1079" w:type="dxa"/>
            <w:shd w:val="clear" w:color="auto" w:fill="auto"/>
            <w:vAlign w:val="bottom"/>
          </w:tcPr>
          <w:p w14:paraId="00078C4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0,000333</w:t>
            </w:r>
          </w:p>
        </w:tc>
        <w:tc>
          <w:tcPr>
            <w:tcW w:w="1298" w:type="dxa"/>
            <w:shd w:val="clear" w:color="auto" w:fill="auto"/>
            <w:vAlign w:val="bottom"/>
          </w:tcPr>
          <w:p w14:paraId="3C9E20F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0,004490</w:t>
            </w:r>
          </w:p>
        </w:tc>
        <w:tc>
          <w:tcPr>
            <w:tcW w:w="1295" w:type="dxa"/>
            <w:shd w:val="clear" w:color="auto" w:fill="auto"/>
            <w:vAlign w:val="bottom"/>
          </w:tcPr>
          <w:p w14:paraId="1962958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0,000000038</w:t>
            </w:r>
          </w:p>
        </w:tc>
        <w:tc>
          <w:tcPr>
            <w:tcW w:w="1293" w:type="dxa"/>
            <w:shd w:val="clear" w:color="auto" w:fill="auto"/>
            <w:vAlign w:val="bottom"/>
          </w:tcPr>
          <w:p w14:paraId="760ED9D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0,000000515</w:t>
            </w:r>
          </w:p>
        </w:tc>
      </w:tr>
      <w:tr w:rsidR="002F77DE" w:rsidRPr="002D2A33" w14:paraId="2343EB5A" w14:textId="77777777" w:rsidTr="00827C84">
        <w:trPr>
          <w:trHeight w:val="255"/>
        </w:trPr>
        <w:tc>
          <w:tcPr>
            <w:tcW w:w="562" w:type="dxa"/>
            <w:shd w:val="clear" w:color="auto" w:fill="auto"/>
            <w:vAlign w:val="bottom"/>
          </w:tcPr>
          <w:p w14:paraId="6667C3B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4497" w:type="dxa"/>
            <w:shd w:val="clear" w:color="auto" w:fill="auto"/>
            <w:noWrap/>
            <w:vAlign w:val="bottom"/>
          </w:tcPr>
          <w:p w14:paraId="35CCDFC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Кольцевая</w:t>
            </w:r>
          </w:p>
        </w:tc>
        <w:tc>
          <w:tcPr>
            <w:tcW w:w="1187" w:type="dxa"/>
            <w:shd w:val="clear" w:color="auto" w:fill="auto"/>
            <w:vAlign w:val="bottom"/>
          </w:tcPr>
          <w:p w14:paraId="0FB0F4D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0,00193</w:t>
            </w:r>
          </w:p>
        </w:tc>
        <w:tc>
          <w:tcPr>
            <w:tcW w:w="866" w:type="dxa"/>
            <w:shd w:val="clear" w:color="auto" w:fill="auto"/>
            <w:vAlign w:val="bottom"/>
          </w:tcPr>
          <w:p w14:paraId="12AE7E8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0,02601</w:t>
            </w:r>
          </w:p>
        </w:tc>
        <w:tc>
          <w:tcPr>
            <w:tcW w:w="1293" w:type="dxa"/>
            <w:shd w:val="clear" w:color="auto" w:fill="auto"/>
            <w:vAlign w:val="bottom"/>
          </w:tcPr>
          <w:p w14:paraId="4B38DC6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0,00105</w:t>
            </w:r>
          </w:p>
        </w:tc>
        <w:tc>
          <w:tcPr>
            <w:tcW w:w="1190" w:type="dxa"/>
            <w:shd w:val="clear" w:color="auto" w:fill="auto"/>
            <w:vAlign w:val="bottom"/>
          </w:tcPr>
          <w:p w14:paraId="5F6B5F2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0,01422</w:t>
            </w:r>
          </w:p>
        </w:tc>
        <w:tc>
          <w:tcPr>
            <w:tcW w:w="1079" w:type="dxa"/>
            <w:shd w:val="clear" w:color="auto" w:fill="auto"/>
            <w:vAlign w:val="bottom"/>
          </w:tcPr>
          <w:p w14:paraId="352F882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0,000226</w:t>
            </w:r>
          </w:p>
        </w:tc>
        <w:tc>
          <w:tcPr>
            <w:tcW w:w="1298" w:type="dxa"/>
            <w:shd w:val="clear" w:color="auto" w:fill="auto"/>
            <w:vAlign w:val="bottom"/>
          </w:tcPr>
          <w:p w14:paraId="7B86561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0,003055</w:t>
            </w:r>
          </w:p>
        </w:tc>
        <w:tc>
          <w:tcPr>
            <w:tcW w:w="1295" w:type="dxa"/>
            <w:shd w:val="clear" w:color="auto" w:fill="auto"/>
            <w:vAlign w:val="bottom"/>
          </w:tcPr>
          <w:p w14:paraId="6BA0C29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0,000000026</w:t>
            </w:r>
          </w:p>
        </w:tc>
        <w:tc>
          <w:tcPr>
            <w:tcW w:w="1293" w:type="dxa"/>
            <w:shd w:val="clear" w:color="auto" w:fill="auto"/>
            <w:vAlign w:val="bottom"/>
          </w:tcPr>
          <w:p w14:paraId="1155CA7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0,000000350</w:t>
            </w:r>
          </w:p>
        </w:tc>
      </w:tr>
      <w:tr w:rsidR="002F77DE" w:rsidRPr="002D2A33" w14:paraId="09C93B10" w14:textId="77777777" w:rsidTr="00827C84">
        <w:trPr>
          <w:trHeight w:val="255"/>
        </w:trPr>
        <w:tc>
          <w:tcPr>
            <w:tcW w:w="562" w:type="dxa"/>
            <w:shd w:val="clear" w:color="auto" w:fill="auto"/>
            <w:vAlign w:val="bottom"/>
          </w:tcPr>
          <w:p w14:paraId="7FA8AC2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4497" w:type="dxa"/>
            <w:shd w:val="clear" w:color="auto" w:fill="auto"/>
            <w:noWrap/>
            <w:vAlign w:val="bottom"/>
          </w:tcPr>
          <w:p w14:paraId="04E1CA9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а/д Югорск-Агириш-Игрим</w:t>
            </w:r>
          </w:p>
        </w:tc>
        <w:tc>
          <w:tcPr>
            <w:tcW w:w="1187" w:type="dxa"/>
            <w:shd w:val="clear" w:color="auto" w:fill="auto"/>
            <w:vAlign w:val="bottom"/>
          </w:tcPr>
          <w:p w14:paraId="6526862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0,00313</w:t>
            </w:r>
          </w:p>
        </w:tc>
        <w:tc>
          <w:tcPr>
            <w:tcW w:w="866" w:type="dxa"/>
            <w:shd w:val="clear" w:color="auto" w:fill="auto"/>
            <w:vAlign w:val="bottom"/>
          </w:tcPr>
          <w:p w14:paraId="11F685CE"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0,04223</w:t>
            </w:r>
          </w:p>
        </w:tc>
        <w:tc>
          <w:tcPr>
            <w:tcW w:w="1293" w:type="dxa"/>
            <w:shd w:val="clear" w:color="auto" w:fill="auto"/>
            <w:vAlign w:val="bottom"/>
          </w:tcPr>
          <w:p w14:paraId="3977E35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0,00161</w:t>
            </w:r>
          </w:p>
        </w:tc>
        <w:tc>
          <w:tcPr>
            <w:tcW w:w="1190" w:type="dxa"/>
            <w:shd w:val="clear" w:color="auto" w:fill="auto"/>
            <w:vAlign w:val="bottom"/>
          </w:tcPr>
          <w:p w14:paraId="475845B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0,02169</w:t>
            </w:r>
          </w:p>
        </w:tc>
        <w:tc>
          <w:tcPr>
            <w:tcW w:w="1079" w:type="dxa"/>
            <w:shd w:val="clear" w:color="auto" w:fill="auto"/>
            <w:vAlign w:val="bottom"/>
          </w:tcPr>
          <w:p w14:paraId="207816B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0,000346</w:t>
            </w:r>
          </w:p>
        </w:tc>
        <w:tc>
          <w:tcPr>
            <w:tcW w:w="1298" w:type="dxa"/>
            <w:shd w:val="clear" w:color="auto" w:fill="auto"/>
            <w:vAlign w:val="bottom"/>
          </w:tcPr>
          <w:p w14:paraId="3A0B2C2A"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0,004669</w:t>
            </w:r>
          </w:p>
        </w:tc>
        <w:tc>
          <w:tcPr>
            <w:tcW w:w="1295" w:type="dxa"/>
            <w:shd w:val="clear" w:color="auto" w:fill="auto"/>
            <w:vAlign w:val="bottom"/>
          </w:tcPr>
          <w:p w14:paraId="59AA130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0,000000039</w:t>
            </w:r>
          </w:p>
        </w:tc>
        <w:tc>
          <w:tcPr>
            <w:tcW w:w="1293" w:type="dxa"/>
            <w:shd w:val="clear" w:color="auto" w:fill="auto"/>
            <w:vAlign w:val="bottom"/>
          </w:tcPr>
          <w:p w14:paraId="6CA8261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0,000000533</w:t>
            </w:r>
          </w:p>
        </w:tc>
      </w:tr>
      <w:tr w:rsidR="002F77DE" w:rsidRPr="002D2A33" w14:paraId="0EA685D7" w14:textId="77777777" w:rsidTr="00827C84">
        <w:trPr>
          <w:trHeight w:val="255"/>
        </w:trPr>
        <w:tc>
          <w:tcPr>
            <w:tcW w:w="562" w:type="dxa"/>
            <w:shd w:val="clear" w:color="auto" w:fill="auto"/>
            <w:vAlign w:val="bottom"/>
          </w:tcPr>
          <w:p w14:paraId="07EB830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4497" w:type="dxa"/>
            <w:shd w:val="clear" w:color="auto" w:fill="auto"/>
            <w:noWrap/>
            <w:vAlign w:val="bottom"/>
          </w:tcPr>
          <w:p w14:paraId="710F199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Толстого</w:t>
            </w:r>
          </w:p>
        </w:tc>
        <w:tc>
          <w:tcPr>
            <w:tcW w:w="1187" w:type="dxa"/>
            <w:shd w:val="clear" w:color="auto" w:fill="auto"/>
            <w:vAlign w:val="bottom"/>
          </w:tcPr>
          <w:p w14:paraId="6B563CA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0,00147</w:t>
            </w:r>
          </w:p>
        </w:tc>
        <w:tc>
          <w:tcPr>
            <w:tcW w:w="866" w:type="dxa"/>
            <w:shd w:val="clear" w:color="auto" w:fill="auto"/>
            <w:vAlign w:val="bottom"/>
          </w:tcPr>
          <w:p w14:paraId="6660C6ED"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0,01991</w:t>
            </w:r>
          </w:p>
        </w:tc>
        <w:tc>
          <w:tcPr>
            <w:tcW w:w="1293" w:type="dxa"/>
            <w:shd w:val="clear" w:color="auto" w:fill="auto"/>
            <w:vAlign w:val="bottom"/>
          </w:tcPr>
          <w:p w14:paraId="29BC553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0,00079</w:t>
            </w:r>
          </w:p>
        </w:tc>
        <w:tc>
          <w:tcPr>
            <w:tcW w:w="1190" w:type="dxa"/>
            <w:shd w:val="clear" w:color="auto" w:fill="auto"/>
            <w:vAlign w:val="bottom"/>
          </w:tcPr>
          <w:p w14:paraId="391E77D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0,01072</w:t>
            </w:r>
          </w:p>
        </w:tc>
        <w:tc>
          <w:tcPr>
            <w:tcW w:w="1079" w:type="dxa"/>
            <w:shd w:val="clear" w:color="auto" w:fill="auto"/>
            <w:vAlign w:val="bottom"/>
          </w:tcPr>
          <w:p w14:paraId="60E7A6C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0,000171</w:t>
            </w:r>
          </w:p>
        </w:tc>
        <w:tc>
          <w:tcPr>
            <w:tcW w:w="1298" w:type="dxa"/>
            <w:shd w:val="clear" w:color="auto" w:fill="auto"/>
            <w:vAlign w:val="bottom"/>
          </w:tcPr>
          <w:p w14:paraId="31F5106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0,002307</w:t>
            </w:r>
          </w:p>
        </w:tc>
        <w:tc>
          <w:tcPr>
            <w:tcW w:w="1295" w:type="dxa"/>
            <w:shd w:val="clear" w:color="auto" w:fill="auto"/>
            <w:vAlign w:val="bottom"/>
          </w:tcPr>
          <w:p w14:paraId="21842F6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0,000000020</w:t>
            </w:r>
          </w:p>
        </w:tc>
        <w:tc>
          <w:tcPr>
            <w:tcW w:w="1293" w:type="dxa"/>
            <w:shd w:val="clear" w:color="auto" w:fill="auto"/>
            <w:vAlign w:val="bottom"/>
          </w:tcPr>
          <w:p w14:paraId="671AEA9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0,000000264</w:t>
            </w:r>
          </w:p>
        </w:tc>
      </w:tr>
      <w:tr w:rsidR="002F77DE" w:rsidRPr="002D2A33" w14:paraId="725C2FC8" w14:textId="77777777" w:rsidTr="00827C84">
        <w:trPr>
          <w:trHeight w:val="255"/>
        </w:trPr>
        <w:tc>
          <w:tcPr>
            <w:tcW w:w="562" w:type="dxa"/>
            <w:shd w:val="clear" w:color="auto" w:fill="auto"/>
            <w:vAlign w:val="bottom"/>
          </w:tcPr>
          <w:p w14:paraId="25693A8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4497" w:type="dxa"/>
            <w:shd w:val="clear" w:color="auto" w:fill="auto"/>
            <w:noWrap/>
            <w:vAlign w:val="bottom"/>
          </w:tcPr>
          <w:p w14:paraId="50F8554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Спортивная</w:t>
            </w:r>
          </w:p>
        </w:tc>
        <w:tc>
          <w:tcPr>
            <w:tcW w:w="1187" w:type="dxa"/>
            <w:shd w:val="clear" w:color="auto" w:fill="auto"/>
            <w:vAlign w:val="bottom"/>
          </w:tcPr>
          <w:p w14:paraId="61ECF3D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0,00026</w:t>
            </w:r>
          </w:p>
        </w:tc>
        <w:tc>
          <w:tcPr>
            <w:tcW w:w="866" w:type="dxa"/>
            <w:shd w:val="clear" w:color="auto" w:fill="auto"/>
            <w:vAlign w:val="bottom"/>
          </w:tcPr>
          <w:p w14:paraId="5A525D0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0,00353</w:t>
            </w:r>
          </w:p>
        </w:tc>
        <w:tc>
          <w:tcPr>
            <w:tcW w:w="1293" w:type="dxa"/>
            <w:shd w:val="clear" w:color="auto" w:fill="auto"/>
            <w:vAlign w:val="bottom"/>
          </w:tcPr>
          <w:p w14:paraId="24C8006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0,00012</w:t>
            </w:r>
          </w:p>
        </w:tc>
        <w:tc>
          <w:tcPr>
            <w:tcW w:w="1190" w:type="dxa"/>
            <w:shd w:val="clear" w:color="auto" w:fill="auto"/>
            <w:vAlign w:val="bottom"/>
          </w:tcPr>
          <w:p w14:paraId="27C3687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0,00159</w:t>
            </w:r>
          </w:p>
        </w:tc>
        <w:tc>
          <w:tcPr>
            <w:tcW w:w="1079" w:type="dxa"/>
            <w:shd w:val="clear" w:color="auto" w:fill="auto"/>
            <w:vAlign w:val="bottom"/>
          </w:tcPr>
          <w:p w14:paraId="0E8BBEA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0,000025</w:t>
            </w:r>
          </w:p>
        </w:tc>
        <w:tc>
          <w:tcPr>
            <w:tcW w:w="1298" w:type="dxa"/>
            <w:shd w:val="clear" w:color="auto" w:fill="auto"/>
            <w:vAlign w:val="bottom"/>
          </w:tcPr>
          <w:p w14:paraId="221CE3B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0,000339</w:t>
            </w:r>
          </w:p>
        </w:tc>
        <w:tc>
          <w:tcPr>
            <w:tcW w:w="1295" w:type="dxa"/>
            <w:shd w:val="clear" w:color="auto" w:fill="auto"/>
            <w:vAlign w:val="bottom"/>
          </w:tcPr>
          <w:p w14:paraId="4958599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0,000000003</w:t>
            </w:r>
          </w:p>
        </w:tc>
        <w:tc>
          <w:tcPr>
            <w:tcW w:w="1293" w:type="dxa"/>
            <w:shd w:val="clear" w:color="auto" w:fill="auto"/>
            <w:vAlign w:val="bottom"/>
          </w:tcPr>
          <w:p w14:paraId="5D71D09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0,000000038</w:t>
            </w:r>
          </w:p>
        </w:tc>
      </w:tr>
      <w:tr w:rsidR="002F77DE" w:rsidRPr="002D2A33" w14:paraId="2AF43D9A" w14:textId="77777777" w:rsidTr="00827C84">
        <w:trPr>
          <w:trHeight w:val="255"/>
        </w:trPr>
        <w:tc>
          <w:tcPr>
            <w:tcW w:w="562" w:type="dxa"/>
            <w:shd w:val="clear" w:color="auto" w:fill="auto"/>
            <w:vAlign w:val="bottom"/>
          </w:tcPr>
          <w:p w14:paraId="55A2005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4497" w:type="dxa"/>
            <w:shd w:val="clear" w:color="auto" w:fill="auto"/>
            <w:noWrap/>
            <w:vAlign w:val="bottom"/>
          </w:tcPr>
          <w:p w14:paraId="42F31C9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Октябрьская</w:t>
            </w:r>
          </w:p>
        </w:tc>
        <w:tc>
          <w:tcPr>
            <w:tcW w:w="1187" w:type="dxa"/>
            <w:shd w:val="clear" w:color="auto" w:fill="auto"/>
            <w:vAlign w:val="bottom"/>
          </w:tcPr>
          <w:p w14:paraId="039C755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0,00024</w:t>
            </w:r>
          </w:p>
        </w:tc>
        <w:tc>
          <w:tcPr>
            <w:tcW w:w="866" w:type="dxa"/>
            <w:shd w:val="clear" w:color="auto" w:fill="auto"/>
            <w:vAlign w:val="bottom"/>
          </w:tcPr>
          <w:p w14:paraId="244D819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0,00320</w:t>
            </w:r>
          </w:p>
        </w:tc>
        <w:tc>
          <w:tcPr>
            <w:tcW w:w="1293" w:type="dxa"/>
            <w:shd w:val="clear" w:color="auto" w:fill="auto"/>
            <w:vAlign w:val="bottom"/>
          </w:tcPr>
          <w:p w14:paraId="4C7042A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0,00012</w:t>
            </w:r>
          </w:p>
        </w:tc>
        <w:tc>
          <w:tcPr>
            <w:tcW w:w="1190" w:type="dxa"/>
            <w:shd w:val="clear" w:color="auto" w:fill="auto"/>
            <w:vAlign w:val="bottom"/>
          </w:tcPr>
          <w:p w14:paraId="09BB1775"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0,00166</w:t>
            </w:r>
          </w:p>
        </w:tc>
        <w:tc>
          <w:tcPr>
            <w:tcW w:w="1079" w:type="dxa"/>
            <w:shd w:val="clear" w:color="auto" w:fill="auto"/>
            <w:vAlign w:val="bottom"/>
          </w:tcPr>
          <w:p w14:paraId="697F9BD9"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0,000026</w:t>
            </w:r>
          </w:p>
        </w:tc>
        <w:tc>
          <w:tcPr>
            <w:tcW w:w="1298" w:type="dxa"/>
            <w:shd w:val="clear" w:color="auto" w:fill="auto"/>
            <w:vAlign w:val="bottom"/>
          </w:tcPr>
          <w:p w14:paraId="5F8AC473"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0,000356</w:t>
            </w:r>
          </w:p>
        </w:tc>
        <w:tc>
          <w:tcPr>
            <w:tcW w:w="1295" w:type="dxa"/>
            <w:shd w:val="clear" w:color="auto" w:fill="auto"/>
            <w:vAlign w:val="bottom"/>
          </w:tcPr>
          <w:p w14:paraId="699F49D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0,000000003</w:t>
            </w:r>
          </w:p>
        </w:tc>
        <w:tc>
          <w:tcPr>
            <w:tcW w:w="1293" w:type="dxa"/>
            <w:shd w:val="clear" w:color="auto" w:fill="auto"/>
            <w:vAlign w:val="bottom"/>
          </w:tcPr>
          <w:p w14:paraId="1EE0A3AF"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0,000000041</w:t>
            </w:r>
          </w:p>
        </w:tc>
      </w:tr>
      <w:tr w:rsidR="002F77DE" w:rsidRPr="002D2A33" w14:paraId="06257BC3" w14:textId="77777777" w:rsidTr="00827C84">
        <w:trPr>
          <w:trHeight w:val="255"/>
        </w:trPr>
        <w:tc>
          <w:tcPr>
            <w:tcW w:w="562" w:type="dxa"/>
            <w:shd w:val="clear" w:color="auto" w:fill="auto"/>
            <w:vAlign w:val="bottom"/>
          </w:tcPr>
          <w:p w14:paraId="76EC0C4B"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4497" w:type="dxa"/>
            <w:shd w:val="clear" w:color="auto" w:fill="auto"/>
            <w:noWrap/>
            <w:vAlign w:val="bottom"/>
          </w:tcPr>
          <w:p w14:paraId="58A080C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ул. Калинина</w:t>
            </w:r>
          </w:p>
        </w:tc>
        <w:tc>
          <w:tcPr>
            <w:tcW w:w="1187" w:type="dxa"/>
            <w:shd w:val="clear" w:color="auto" w:fill="auto"/>
            <w:vAlign w:val="bottom"/>
          </w:tcPr>
          <w:p w14:paraId="2079ED26"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0,00006</w:t>
            </w:r>
          </w:p>
        </w:tc>
        <w:tc>
          <w:tcPr>
            <w:tcW w:w="866" w:type="dxa"/>
            <w:shd w:val="clear" w:color="auto" w:fill="auto"/>
            <w:vAlign w:val="bottom"/>
          </w:tcPr>
          <w:p w14:paraId="008B98E2"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0,00088</w:t>
            </w:r>
          </w:p>
        </w:tc>
        <w:tc>
          <w:tcPr>
            <w:tcW w:w="1293" w:type="dxa"/>
            <w:shd w:val="clear" w:color="auto" w:fill="auto"/>
            <w:vAlign w:val="bottom"/>
          </w:tcPr>
          <w:p w14:paraId="0674D3E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0,00003</w:t>
            </w:r>
          </w:p>
        </w:tc>
        <w:tc>
          <w:tcPr>
            <w:tcW w:w="1190" w:type="dxa"/>
            <w:shd w:val="clear" w:color="auto" w:fill="auto"/>
            <w:vAlign w:val="bottom"/>
          </w:tcPr>
          <w:p w14:paraId="4AF2B297"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0,00046</w:t>
            </w:r>
          </w:p>
        </w:tc>
        <w:tc>
          <w:tcPr>
            <w:tcW w:w="1079" w:type="dxa"/>
            <w:shd w:val="clear" w:color="auto" w:fill="auto"/>
            <w:vAlign w:val="bottom"/>
          </w:tcPr>
          <w:p w14:paraId="5BBA367C"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0,000007</w:t>
            </w:r>
          </w:p>
        </w:tc>
        <w:tc>
          <w:tcPr>
            <w:tcW w:w="1298" w:type="dxa"/>
            <w:shd w:val="clear" w:color="auto" w:fill="auto"/>
            <w:vAlign w:val="bottom"/>
          </w:tcPr>
          <w:p w14:paraId="11C915A8"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0,000098</w:t>
            </w:r>
          </w:p>
        </w:tc>
        <w:tc>
          <w:tcPr>
            <w:tcW w:w="1295" w:type="dxa"/>
            <w:shd w:val="clear" w:color="auto" w:fill="auto"/>
            <w:vAlign w:val="bottom"/>
          </w:tcPr>
          <w:p w14:paraId="6A508301"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0,000000001</w:t>
            </w:r>
          </w:p>
        </w:tc>
        <w:tc>
          <w:tcPr>
            <w:tcW w:w="1293" w:type="dxa"/>
            <w:shd w:val="clear" w:color="auto" w:fill="auto"/>
            <w:vAlign w:val="bottom"/>
          </w:tcPr>
          <w:p w14:paraId="2DBEA750" w14:textId="77777777" w:rsidR="002F77DE" w:rsidRPr="002D2A33" w:rsidRDefault="002F77DE" w:rsidP="00827C84">
            <w:pPr>
              <w:widowControl/>
              <w:suppressAutoHyphens w:val="0"/>
              <w:autoSpaceDE/>
              <w:autoSpaceDN/>
              <w:adjustRightInd/>
              <w:spacing w:line="240" w:lineRule="auto"/>
              <w:ind w:firstLine="0"/>
              <w:jc w:val="center"/>
              <w:rPr>
                <w:sz w:val="20"/>
                <w:szCs w:val="20"/>
              </w:rPr>
            </w:pPr>
            <w:r w:rsidRPr="002D2A33">
              <w:rPr>
                <w:sz w:val="20"/>
                <w:szCs w:val="20"/>
              </w:rPr>
              <w:t>0,000000011</w:t>
            </w:r>
          </w:p>
        </w:tc>
      </w:tr>
    </w:tbl>
    <w:p w14:paraId="67099731" w14:textId="77777777" w:rsidR="002F77DE" w:rsidRPr="002D2A33" w:rsidRDefault="002F77DE" w:rsidP="002F77DE">
      <w:pPr>
        <w:pStyle w:val="af7"/>
        <w:sectPr w:rsidR="002F77DE" w:rsidRPr="002D2A33" w:rsidSect="00827C84">
          <w:pgSz w:w="16838" w:h="11906" w:orient="landscape"/>
          <w:pgMar w:top="1701" w:right="1134" w:bottom="851" w:left="1134" w:header="709" w:footer="709" w:gutter="0"/>
          <w:cols w:space="708"/>
          <w:docGrid w:linePitch="381"/>
        </w:sectPr>
      </w:pPr>
    </w:p>
    <w:p w14:paraId="75FA2B35" w14:textId="77777777" w:rsidR="002F77DE" w:rsidRPr="002D2A33" w:rsidRDefault="002F77DE" w:rsidP="002F77DE">
      <w:r w:rsidRPr="002D2A33">
        <w:lastRenderedPageBreak/>
        <w:t>Одним из направлений в работе по снижению негативного влияния автотранспорта на загрязнение окружающей среды является дальнейшее расширение использования альтернативного топлива – сжатого и сжиженного газа, благоустройство дорог, контроль работы двигателей.</w:t>
      </w:r>
    </w:p>
    <w:p w14:paraId="051BE6A9" w14:textId="27A2BB2D" w:rsidR="0047031E" w:rsidRPr="002D2A33" w:rsidRDefault="0047031E" w:rsidP="00604DDA">
      <w:pPr>
        <w:pStyle w:val="26"/>
      </w:pPr>
      <w:bookmarkStart w:id="65" w:name="_Toc517999288"/>
      <w:bookmarkStart w:id="66" w:name="_Toc152335019"/>
      <w:r w:rsidRPr="002D2A33">
        <w:t>Характеристика существующих условий и</w:t>
      </w:r>
      <w:r w:rsidR="00934CE0" w:rsidRPr="002D2A33">
        <w:t xml:space="preserve"> </w:t>
      </w:r>
      <w:r w:rsidRPr="002D2A33">
        <w:t>перспектив развития и размещения транспортной инфраструктуры города</w:t>
      </w:r>
      <w:bookmarkEnd w:id="65"/>
      <w:bookmarkEnd w:id="66"/>
    </w:p>
    <w:p w14:paraId="00E790EC" w14:textId="77777777" w:rsidR="008F54CE" w:rsidRPr="002D2A33" w:rsidRDefault="008F54CE" w:rsidP="008F54CE">
      <w:pPr>
        <w:pStyle w:val="34"/>
      </w:pPr>
      <w:bookmarkStart w:id="67" w:name="_Toc152280344"/>
      <w:bookmarkStart w:id="68" w:name="_Toc152335020"/>
      <w:r w:rsidRPr="002D2A33">
        <w:t>Список рассмотренных документов планирования</w:t>
      </w:r>
      <w:bookmarkEnd w:id="67"/>
      <w:bookmarkEnd w:id="68"/>
    </w:p>
    <w:p w14:paraId="2D69A69D" w14:textId="77777777" w:rsidR="008F54CE" w:rsidRPr="002D2A33" w:rsidRDefault="008F54CE" w:rsidP="008F54CE">
      <w:r w:rsidRPr="002D2A33">
        <w:t>Существующее и перспективное развитие дорог определяется в документах территориального и транспортного планирования.</w:t>
      </w:r>
    </w:p>
    <w:p w14:paraId="049A273F" w14:textId="77777777" w:rsidR="008F54CE" w:rsidRPr="002D2A33" w:rsidRDefault="008F54CE" w:rsidP="008F54CE">
      <w:r w:rsidRPr="002D2A33">
        <w:t>В настоящее время действует ряд территориальных и стратегических документов федерального и регионального значения, определяющих направления перспективного развития транспортного комплекса Ханты-Мансийского автономного округа - Югра:</w:t>
      </w:r>
    </w:p>
    <w:p w14:paraId="28E040C1" w14:textId="700A20A0" w:rsidR="008F54CE" w:rsidRPr="002D2A33" w:rsidRDefault="008F54CE" w:rsidP="008F54CE">
      <w:pPr>
        <w:pStyle w:val="1-"/>
      </w:pPr>
      <w:bookmarkStart w:id="69" w:name="_Hlk136948554"/>
      <w:r w:rsidRPr="002D2A33">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(далее – СТП РФ) утверждена распоряжением Правительства Российской Федерации от 19 марта 2013 года N 384-р, в редакции распоряжений Правительство Российской Федерации от 26.08.2023 №2297-р);</w:t>
      </w:r>
    </w:p>
    <w:p w14:paraId="3E20EDAD" w14:textId="29D49856" w:rsidR="008F54CE" w:rsidRPr="002D2A33" w:rsidRDefault="008F54CE" w:rsidP="008F54CE">
      <w:pPr>
        <w:pStyle w:val="1-"/>
      </w:pPr>
      <w:bookmarkStart w:id="70" w:name="_Hlk108089121"/>
      <w:r w:rsidRPr="002D2A33">
        <w:t>Схема территориального планирования Ханты-Мансийского автономного округа – Югры (далее – СТП ХМАО - Югра), утверждена постановлением Правительства Ханты-мансийского автономного округа - Югры от 26.12.2014 №</w:t>
      </w:r>
      <w:r w:rsidRPr="002D2A33">
        <w:rPr>
          <w:lang w:val="en-US"/>
        </w:rPr>
        <w:t> </w:t>
      </w:r>
      <w:r w:rsidRPr="002D2A33">
        <w:t>506-п с изм. от 05.05.2023 №</w:t>
      </w:r>
      <w:r w:rsidRPr="002D2A33">
        <w:rPr>
          <w:lang w:val="en-US"/>
        </w:rPr>
        <w:t> </w:t>
      </w:r>
      <w:r w:rsidRPr="002D2A33">
        <w:t>194-п</w:t>
      </w:r>
      <w:bookmarkEnd w:id="70"/>
      <w:r w:rsidRPr="002D2A33">
        <w:t>;</w:t>
      </w:r>
    </w:p>
    <w:p w14:paraId="104ADD38" w14:textId="5BE4DAB4" w:rsidR="008F54CE" w:rsidRPr="002D2A33" w:rsidRDefault="008F54CE" w:rsidP="008F54CE">
      <w:pPr>
        <w:pStyle w:val="1-"/>
      </w:pPr>
      <w:r w:rsidRPr="002D2A33">
        <w:t>Государственная программа Ханты-Мансийского автономного округа – Югры «Современная транспортная система» на 2022-2025 годы и на период до 2030 года, утвержденную постановлением Правительства Ханты-</w:t>
      </w:r>
      <w:r w:rsidRPr="002D2A33">
        <w:lastRenderedPageBreak/>
        <w:t>Мансийского округа – Югры от 31.10.2021 №</w:t>
      </w:r>
      <w:r w:rsidRPr="002D2A33">
        <w:rPr>
          <w:lang w:val="en-US"/>
        </w:rPr>
        <w:t> </w:t>
      </w:r>
      <w:r w:rsidRPr="002D2A33">
        <w:t>485-п с изменениями № 505-п от 13.10.2023);</w:t>
      </w:r>
    </w:p>
    <w:p w14:paraId="231558E1" w14:textId="747F25B5" w:rsidR="008F54CE" w:rsidRPr="002D2A33" w:rsidRDefault="008F54CE" w:rsidP="008F54CE">
      <w:pPr>
        <w:pStyle w:val="1-"/>
      </w:pPr>
      <w:r w:rsidRPr="002D2A33">
        <w:t>Схема территориального планирования Советского района, утверждена решением Думы Советского района Ханты-Мансийского автономного округа – Югры от 28.03.2012 № 125 с изменениями от 02.04.2020 № 366/НПА.</w:t>
      </w:r>
    </w:p>
    <w:p w14:paraId="04FF77AC" w14:textId="77777777" w:rsidR="008F54CE" w:rsidRPr="002D2A33" w:rsidRDefault="008F54CE" w:rsidP="008F54CE">
      <w:r w:rsidRPr="002D2A33">
        <w:t>На муниципальном уровне документами, учитывающими планирование и развитие транспортной инфраструктуры муниципального образования, являются:</w:t>
      </w:r>
    </w:p>
    <w:p w14:paraId="579EC358" w14:textId="14A2D2BE" w:rsidR="008F54CE" w:rsidRPr="002D2A33" w:rsidRDefault="008F54CE" w:rsidP="008F54CE">
      <w:pPr>
        <w:pStyle w:val="1-"/>
      </w:pPr>
      <w:r w:rsidRPr="002D2A33">
        <w:t>Генеральный план муниципального образования городского округа города Югорск города Ханты-Мансийского автономного округа - Югры, утвержденный решением Думы города Югорска от 07 октября 2014 года № 65, с изм. № 94 от 22.12.2020.</w:t>
      </w:r>
    </w:p>
    <w:p w14:paraId="00B8FA36" w14:textId="7BE69685" w:rsidR="008F54CE" w:rsidRPr="002D2A33" w:rsidRDefault="008F54CE" w:rsidP="008F54CE">
      <w:pPr>
        <w:pStyle w:val="1-"/>
      </w:pPr>
      <w:r w:rsidRPr="002D2A33">
        <w:t>Муниципальная программа города Югорска «Автомобильные дороги, транспорт и городская среда», утвержденная постановлением администрации города Югорска Ханты-Мансийского автономного округа – Югры № 2986 от 29 октября 2018 года (с изм. от 09.06.2023 № 778-п);</w:t>
      </w:r>
    </w:p>
    <w:p w14:paraId="5363AB07" w14:textId="2FF127BE" w:rsidR="008F54CE" w:rsidRPr="002D2A33" w:rsidRDefault="008F54CE" w:rsidP="008F54CE">
      <w:pPr>
        <w:pStyle w:val="1-"/>
      </w:pPr>
      <w:r w:rsidRPr="002D2A33">
        <w:t>Программа комплексного развития транспортной инфраструктуры города Югорска на 2017-2035 годы, утвержденная решением Думы города Югорска от 25.04.2017 №</w:t>
      </w:r>
      <w:r w:rsidRPr="002D2A33">
        <w:rPr>
          <w:lang w:val="en-US"/>
        </w:rPr>
        <w:t> </w:t>
      </w:r>
      <w:r w:rsidRPr="002D2A33">
        <w:t>38 (с</w:t>
      </w:r>
      <w:r w:rsidRPr="002D2A33">
        <w:rPr>
          <w:lang w:val="en-US"/>
        </w:rPr>
        <w:t> </w:t>
      </w:r>
      <w:r w:rsidRPr="002D2A33">
        <w:t>изм. №</w:t>
      </w:r>
      <w:r w:rsidRPr="002D2A33">
        <w:rPr>
          <w:lang w:val="en-US"/>
        </w:rPr>
        <w:t> </w:t>
      </w:r>
      <w:r w:rsidRPr="002D2A33">
        <w:t>26 от 09.04.2019)</w:t>
      </w:r>
      <w:bookmarkEnd w:id="69"/>
      <w:r w:rsidRPr="002D2A33">
        <w:t>;</w:t>
      </w:r>
    </w:p>
    <w:p w14:paraId="31A51B57" w14:textId="0EE8D77A" w:rsidR="008F54CE" w:rsidRPr="002D2A33" w:rsidRDefault="008F54CE" w:rsidP="008F54CE">
      <w:pPr>
        <w:pStyle w:val="1-"/>
      </w:pPr>
      <w:r w:rsidRPr="002D2A33">
        <w:t>Комплексная схема организации дорожного движения в городе Югорске, утвержденная постановлением администрации города Югорска Ханты-Мансийского автономного округа – Югры от 16 октября 2018 года № 2844.</w:t>
      </w:r>
    </w:p>
    <w:p w14:paraId="65808899" w14:textId="5B759A98" w:rsidR="00934CE0" w:rsidRPr="002D2A33" w:rsidRDefault="008F54CE" w:rsidP="008F54CE">
      <w:pPr>
        <w:pStyle w:val="34"/>
      </w:pPr>
      <w:bookmarkStart w:id="71" w:name="_Toc152335021"/>
      <w:r w:rsidRPr="002D2A33">
        <w:t>Схема территориального планирования Ханты-Мансийского автономного округа – Югры (далее – СТП ХМАО - Югра)</w:t>
      </w:r>
      <w:bookmarkEnd w:id="71"/>
    </w:p>
    <w:p w14:paraId="77AA0D19" w14:textId="77777777" w:rsidR="008F54CE" w:rsidRPr="002D2A33" w:rsidRDefault="008F54CE" w:rsidP="00503DC2">
      <w:pPr>
        <w:rPr>
          <w:lang w:eastAsia="ar-SA"/>
        </w:rPr>
      </w:pPr>
      <w:r w:rsidRPr="002D2A33">
        <w:rPr>
          <w:lang w:eastAsia="ar-SA"/>
        </w:rPr>
        <w:t>В соответствии с СТП РФ на территории г. Югорска не предусматривается развитие транспортной инфраструктуры федерального значения.</w:t>
      </w:r>
    </w:p>
    <w:p w14:paraId="51C581CD" w14:textId="77777777" w:rsidR="008F54CE" w:rsidRPr="002D2A33" w:rsidRDefault="008F54CE" w:rsidP="00503DC2">
      <w:pPr>
        <w:pStyle w:val="34"/>
        <w:rPr>
          <w:lang w:eastAsia="ar-SA"/>
        </w:rPr>
      </w:pPr>
      <w:bookmarkStart w:id="72" w:name="_Toc152335022"/>
      <w:r w:rsidRPr="002D2A33">
        <w:rPr>
          <w:rFonts w:eastAsia="Calibri"/>
          <w:lang w:eastAsia="en-US"/>
        </w:rPr>
        <w:lastRenderedPageBreak/>
        <w:t>Схема территориального планирования Ханты-Мансийского автономного округа – Югры (далее – СТП ХМАО - Югры)</w:t>
      </w:r>
      <w:bookmarkEnd w:id="72"/>
    </w:p>
    <w:p w14:paraId="211169EB" w14:textId="77777777" w:rsidR="008F54CE" w:rsidRPr="002D2A33" w:rsidRDefault="008F54CE" w:rsidP="00503DC2">
      <w:pPr>
        <w:rPr>
          <w:lang w:eastAsia="ar-SA"/>
        </w:rPr>
      </w:pPr>
      <w:r w:rsidRPr="002D2A33">
        <w:rPr>
          <w:lang w:eastAsia="ar-SA"/>
        </w:rPr>
        <w:t>Схема определяет направления и мероприятия по пространственному развитию ХМАО – Югры на первую очередь до конца 2024 года и расчетный срок – до конца 2036 года.</w:t>
      </w:r>
    </w:p>
    <w:p w14:paraId="34192B0C" w14:textId="21B96C12" w:rsidR="008F54CE" w:rsidRPr="002D2A33" w:rsidRDefault="008F54CE" w:rsidP="00503DC2">
      <w:pPr>
        <w:rPr>
          <w:lang w:eastAsia="ar-SA"/>
        </w:rPr>
        <w:sectPr w:rsidR="008F54CE" w:rsidRPr="002D2A33" w:rsidSect="00827C84">
          <w:footerReference w:type="even" r:id="rId56"/>
          <w:footerReference w:type="default" r:id="rId57"/>
          <w:footerReference w:type="first" r:id="rId58"/>
          <w:pgSz w:w="11910" w:h="16840"/>
          <w:pgMar w:top="1134" w:right="851" w:bottom="1134" w:left="1701" w:header="0" w:footer="601" w:gutter="0"/>
          <w:cols w:space="720"/>
        </w:sectPr>
      </w:pPr>
      <w:r w:rsidRPr="002D2A33">
        <w:rPr>
          <w:lang w:eastAsia="ar-SA"/>
        </w:rPr>
        <w:t>Согласно СТП ХМАО – Югры на территории г. Югорск предусмотрено 1 мероприятие по развитию сети автомобильных регионального значения (таблица 2.</w:t>
      </w:r>
      <w:r w:rsidR="00503DC2" w:rsidRPr="002D2A33">
        <w:rPr>
          <w:lang w:eastAsia="ar-SA"/>
        </w:rPr>
        <w:t>25</w:t>
      </w:r>
      <w:r w:rsidRPr="002D2A33">
        <w:rPr>
          <w:lang w:eastAsia="ar-SA"/>
        </w:rPr>
        <w:t>).</w:t>
      </w:r>
    </w:p>
    <w:p w14:paraId="44953A8F" w14:textId="315C04E3" w:rsidR="008F54CE" w:rsidRPr="002D2A33" w:rsidRDefault="008F54CE" w:rsidP="00503DC2">
      <w:pPr>
        <w:pStyle w:val="af7"/>
        <w:rPr>
          <w:rFonts w:eastAsia="Calibri"/>
          <w:lang w:eastAsia="ar-SA"/>
        </w:rPr>
      </w:pPr>
      <w:r w:rsidRPr="002D2A33">
        <w:rPr>
          <w:rFonts w:eastAsia="Calibri"/>
          <w:lang w:eastAsia="ar-SA"/>
        </w:rPr>
        <w:lastRenderedPageBreak/>
        <w:t>Таблица 2.</w:t>
      </w:r>
      <w:r w:rsidR="00503DC2" w:rsidRPr="002D2A33">
        <w:rPr>
          <w:rFonts w:eastAsia="Calibri"/>
          <w:lang w:eastAsia="ar-SA"/>
        </w:rPr>
        <w:t>25</w:t>
      </w:r>
      <w:r w:rsidRPr="002D2A33">
        <w:rPr>
          <w:rFonts w:eastAsia="Calibri"/>
          <w:lang w:eastAsia="ar-SA"/>
        </w:rPr>
        <w:t xml:space="preserve"> – Планируемые характеристики автомобильных дорог регионального значения, согласно СТП ХМАО - Югры</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8505"/>
        <w:gridCol w:w="1418"/>
        <w:gridCol w:w="992"/>
        <w:gridCol w:w="709"/>
        <w:gridCol w:w="850"/>
        <w:gridCol w:w="1389"/>
      </w:tblGrid>
      <w:tr w:rsidR="008F54CE" w:rsidRPr="002D2A33" w14:paraId="789CA44A" w14:textId="77777777" w:rsidTr="003946C2">
        <w:trPr>
          <w:trHeight w:val="300"/>
          <w:tblHeader/>
        </w:trPr>
        <w:tc>
          <w:tcPr>
            <w:tcW w:w="704" w:type="dxa"/>
            <w:vMerge w:val="restart"/>
            <w:shd w:val="clear" w:color="auto" w:fill="auto"/>
            <w:vAlign w:val="center"/>
            <w:hideMark/>
          </w:tcPr>
          <w:p w14:paraId="2BF45991" w14:textId="77777777" w:rsidR="008F54CE" w:rsidRPr="002D2A33" w:rsidRDefault="008F54CE" w:rsidP="003946C2">
            <w:pPr>
              <w:spacing w:line="240" w:lineRule="auto"/>
              <w:ind w:firstLine="0"/>
              <w:jc w:val="center"/>
              <w:rPr>
                <w:sz w:val="24"/>
                <w:szCs w:val="24"/>
                <w:lang w:eastAsia="ar-SA"/>
              </w:rPr>
            </w:pPr>
            <w:r w:rsidRPr="002D2A33">
              <w:rPr>
                <w:sz w:val="24"/>
                <w:szCs w:val="24"/>
                <w:lang w:eastAsia="ar-SA"/>
              </w:rPr>
              <w:t>№</w:t>
            </w:r>
          </w:p>
          <w:p w14:paraId="581CCC71" w14:textId="77777777" w:rsidR="008F54CE" w:rsidRPr="002D2A33" w:rsidRDefault="008F54CE" w:rsidP="003946C2">
            <w:pPr>
              <w:spacing w:line="240" w:lineRule="auto"/>
              <w:ind w:firstLine="0"/>
              <w:jc w:val="center"/>
              <w:rPr>
                <w:sz w:val="24"/>
                <w:szCs w:val="24"/>
                <w:lang w:eastAsia="ar-SA"/>
              </w:rPr>
            </w:pPr>
            <w:r w:rsidRPr="002D2A33">
              <w:rPr>
                <w:sz w:val="24"/>
                <w:szCs w:val="24"/>
                <w:lang w:eastAsia="ar-SA"/>
              </w:rPr>
              <w:t>п/п</w:t>
            </w:r>
          </w:p>
        </w:tc>
        <w:tc>
          <w:tcPr>
            <w:tcW w:w="8505" w:type="dxa"/>
            <w:vMerge w:val="restart"/>
            <w:shd w:val="clear" w:color="auto" w:fill="auto"/>
            <w:vAlign w:val="center"/>
            <w:hideMark/>
          </w:tcPr>
          <w:p w14:paraId="63DBF0CD" w14:textId="77777777" w:rsidR="008F54CE" w:rsidRPr="002D2A33" w:rsidRDefault="008F54CE" w:rsidP="003946C2">
            <w:pPr>
              <w:spacing w:line="240" w:lineRule="auto"/>
              <w:ind w:firstLine="0"/>
              <w:jc w:val="center"/>
              <w:rPr>
                <w:sz w:val="24"/>
                <w:szCs w:val="24"/>
                <w:lang w:eastAsia="ar-SA"/>
              </w:rPr>
            </w:pPr>
            <w:r w:rsidRPr="002D2A33">
              <w:rPr>
                <w:sz w:val="24"/>
                <w:szCs w:val="24"/>
                <w:lang w:eastAsia="ar-SA"/>
              </w:rPr>
              <w:t>Наименование автомобильной дороги/участка</w:t>
            </w:r>
          </w:p>
        </w:tc>
        <w:tc>
          <w:tcPr>
            <w:tcW w:w="3969" w:type="dxa"/>
            <w:gridSpan w:val="4"/>
            <w:shd w:val="clear" w:color="auto" w:fill="auto"/>
            <w:noWrap/>
            <w:vAlign w:val="center"/>
            <w:hideMark/>
          </w:tcPr>
          <w:p w14:paraId="07B1DBF1" w14:textId="77777777" w:rsidR="008F54CE" w:rsidRPr="002D2A33" w:rsidRDefault="008F54CE" w:rsidP="003946C2">
            <w:pPr>
              <w:spacing w:line="240" w:lineRule="auto"/>
              <w:ind w:firstLine="0"/>
              <w:jc w:val="center"/>
              <w:rPr>
                <w:sz w:val="24"/>
                <w:szCs w:val="24"/>
                <w:lang w:eastAsia="ar-SA"/>
              </w:rPr>
            </w:pPr>
            <w:r w:rsidRPr="002D2A33">
              <w:rPr>
                <w:sz w:val="24"/>
                <w:szCs w:val="24"/>
                <w:lang w:eastAsia="ar-SA"/>
              </w:rPr>
              <w:t>Показатели</w:t>
            </w:r>
          </w:p>
        </w:tc>
        <w:tc>
          <w:tcPr>
            <w:tcW w:w="1389" w:type="dxa"/>
            <w:vMerge w:val="restart"/>
            <w:vAlign w:val="center"/>
          </w:tcPr>
          <w:p w14:paraId="4D4F5C81" w14:textId="77777777" w:rsidR="008F54CE" w:rsidRPr="002D2A33" w:rsidRDefault="008F54CE" w:rsidP="003946C2">
            <w:pPr>
              <w:spacing w:line="240" w:lineRule="auto"/>
              <w:ind w:firstLine="0"/>
              <w:jc w:val="center"/>
              <w:rPr>
                <w:sz w:val="24"/>
                <w:szCs w:val="24"/>
                <w:lang w:eastAsia="ar-SA"/>
              </w:rPr>
            </w:pPr>
            <w:r w:rsidRPr="002D2A33">
              <w:rPr>
                <w:sz w:val="24"/>
                <w:szCs w:val="24"/>
                <w:lang w:eastAsia="ar-SA"/>
              </w:rPr>
              <w:t>Срок реализации</w:t>
            </w:r>
          </w:p>
        </w:tc>
      </w:tr>
      <w:tr w:rsidR="008F54CE" w:rsidRPr="002D2A33" w14:paraId="2440560F" w14:textId="77777777" w:rsidTr="00827C84">
        <w:trPr>
          <w:trHeight w:val="1804"/>
          <w:tblHeader/>
        </w:trPr>
        <w:tc>
          <w:tcPr>
            <w:tcW w:w="704" w:type="dxa"/>
            <w:vMerge/>
            <w:tcBorders>
              <w:bottom w:val="single" w:sz="4" w:space="0" w:color="auto"/>
            </w:tcBorders>
            <w:hideMark/>
          </w:tcPr>
          <w:p w14:paraId="2C57AC83" w14:textId="77777777" w:rsidR="008F54CE" w:rsidRPr="002D2A33" w:rsidRDefault="008F54CE" w:rsidP="00827C84">
            <w:pPr>
              <w:spacing w:line="240" w:lineRule="auto"/>
              <w:ind w:firstLine="0"/>
              <w:jc w:val="center"/>
              <w:rPr>
                <w:sz w:val="24"/>
                <w:szCs w:val="24"/>
                <w:lang w:eastAsia="ar-SA"/>
              </w:rPr>
            </w:pPr>
          </w:p>
        </w:tc>
        <w:tc>
          <w:tcPr>
            <w:tcW w:w="8505" w:type="dxa"/>
            <w:vMerge/>
            <w:tcBorders>
              <w:bottom w:val="single" w:sz="4" w:space="0" w:color="auto"/>
            </w:tcBorders>
            <w:hideMark/>
          </w:tcPr>
          <w:p w14:paraId="3A81DA5B" w14:textId="77777777" w:rsidR="008F54CE" w:rsidRPr="002D2A33" w:rsidRDefault="008F54CE" w:rsidP="00827C84">
            <w:pPr>
              <w:spacing w:line="240" w:lineRule="auto"/>
              <w:ind w:firstLine="0"/>
              <w:jc w:val="center"/>
              <w:rPr>
                <w:sz w:val="24"/>
                <w:szCs w:val="24"/>
                <w:lang w:eastAsia="ar-SA"/>
              </w:rPr>
            </w:pPr>
          </w:p>
        </w:tc>
        <w:tc>
          <w:tcPr>
            <w:tcW w:w="1418" w:type="dxa"/>
            <w:tcBorders>
              <w:bottom w:val="single" w:sz="4" w:space="0" w:color="auto"/>
            </w:tcBorders>
            <w:shd w:val="clear" w:color="auto" w:fill="auto"/>
            <w:textDirection w:val="btLr"/>
            <w:hideMark/>
          </w:tcPr>
          <w:p w14:paraId="22A2BAD0" w14:textId="77777777" w:rsidR="008F54CE" w:rsidRPr="002D2A33" w:rsidRDefault="008F54CE" w:rsidP="00827C84">
            <w:pPr>
              <w:spacing w:line="240" w:lineRule="auto"/>
              <w:ind w:firstLine="0"/>
              <w:jc w:val="center"/>
              <w:rPr>
                <w:sz w:val="24"/>
                <w:szCs w:val="24"/>
                <w:lang w:eastAsia="ar-SA"/>
              </w:rPr>
            </w:pPr>
            <w:r w:rsidRPr="002D2A33">
              <w:rPr>
                <w:sz w:val="24"/>
                <w:szCs w:val="24"/>
                <w:lang w:eastAsia="ar-SA"/>
              </w:rPr>
              <w:t>Строительство (С)/ Реконструкция (Р)</w:t>
            </w:r>
          </w:p>
        </w:tc>
        <w:tc>
          <w:tcPr>
            <w:tcW w:w="992" w:type="dxa"/>
            <w:tcBorders>
              <w:bottom w:val="single" w:sz="4" w:space="0" w:color="auto"/>
            </w:tcBorders>
            <w:shd w:val="clear" w:color="auto" w:fill="auto"/>
            <w:textDirection w:val="btLr"/>
            <w:hideMark/>
          </w:tcPr>
          <w:p w14:paraId="57E58AAA" w14:textId="77777777" w:rsidR="008F54CE" w:rsidRPr="002D2A33" w:rsidRDefault="008F54CE" w:rsidP="00827C84">
            <w:pPr>
              <w:spacing w:line="240" w:lineRule="auto"/>
              <w:ind w:firstLine="0"/>
              <w:jc w:val="center"/>
              <w:rPr>
                <w:sz w:val="24"/>
                <w:szCs w:val="24"/>
                <w:lang w:eastAsia="ar-SA"/>
              </w:rPr>
            </w:pPr>
            <w:r w:rsidRPr="002D2A33">
              <w:rPr>
                <w:sz w:val="24"/>
                <w:szCs w:val="24"/>
                <w:lang w:eastAsia="ar-SA"/>
              </w:rPr>
              <w:t>Длина участка, км</w:t>
            </w:r>
          </w:p>
        </w:tc>
        <w:tc>
          <w:tcPr>
            <w:tcW w:w="709" w:type="dxa"/>
            <w:tcBorders>
              <w:bottom w:val="single" w:sz="4" w:space="0" w:color="auto"/>
            </w:tcBorders>
            <w:shd w:val="clear" w:color="auto" w:fill="auto"/>
            <w:textDirection w:val="btLr"/>
            <w:hideMark/>
          </w:tcPr>
          <w:p w14:paraId="1C057214" w14:textId="77777777" w:rsidR="008F54CE" w:rsidRPr="002D2A33" w:rsidRDefault="008F54CE" w:rsidP="00827C84">
            <w:pPr>
              <w:spacing w:line="240" w:lineRule="auto"/>
              <w:ind w:firstLine="0"/>
              <w:jc w:val="center"/>
              <w:rPr>
                <w:sz w:val="24"/>
                <w:szCs w:val="24"/>
                <w:lang w:eastAsia="ar-SA"/>
              </w:rPr>
            </w:pPr>
            <w:r w:rsidRPr="002D2A33">
              <w:rPr>
                <w:sz w:val="24"/>
                <w:szCs w:val="24"/>
                <w:lang w:eastAsia="ar-SA"/>
              </w:rPr>
              <w:t>Категория</w:t>
            </w:r>
          </w:p>
        </w:tc>
        <w:tc>
          <w:tcPr>
            <w:tcW w:w="850" w:type="dxa"/>
            <w:tcBorders>
              <w:bottom w:val="single" w:sz="4" w:space="0" w:color="auto"/>
            </w:tcBorders>
            <w:shd w:val="clear" w:color="auto" w:fill="auto"/>
            <w:textDirection w:val="btLr"/>
            <w:hideMark/>
          </w:tcPr>
          <w:p w14:paraId="17F62656" w14:textId="77777777" w:rsidR="008F54CE" w:rsidRPr="002D2A33" w:rsidRDefault="008F54CE" w:rsidP="00827C84">
            <w:pPr>
              <w:spacing w:line="240" w:lineRule="auto"/>
              <w:ind w:firstLine="0"/>
              <w:jc w:val="center"/>
              <w:rPr>
                <w:sz w:val="24"/>
                <w:szCs w:val="24"/>
                <w:lang w:eastAsia="ar-SA"/>
              </w:rPr>
            </w:pPr>
            <w:r w:rsidRPr="002D2A33">
              <w:rPr>
                <w:sz w:val="24"/>
                <w:szCs w:val="24"/>
                <w:lang w:eastAsia="ar-SA"/>
              </w:rPr>
              <w:t>Число полос движения</w:t>
            </w:r>
          </w:p>
        </w:tc>
        <w:tc>
          <w:tcPr>
            <w:tcW w:w="1389" w:type="dxa"/>
            <w:vMerge/>
            <w:tcBorders>
              <w:bottom w:val="single" w:sz="4" w:space="0" w:color="auto"/>
            </w:tcBorders>
            <w:textDirection w:val="btLr"/>
          </w:tcPr>
          <w:p w14:paraId="59296624" w14:textId="77777777" w:rsidR="008F54CE" w:rsidRPr="002D2A33" w:rsidRDefault="008F54CE" w:rsidP="00827C84">
            <w:pPr>
              <w:spacing w:line="240" w:lineRule="auto"/>
              <w:ind w:firstLine="0"/>
              <w:jc w:val="center"/>
              <w:rPr>
                <w:sz w:val="24"/>
                <w:szCs w:val="24"/>
                <w:lang w:eastAsia="ar-SA"/>
              </w:rPr>
            </w:pPr>
          </w:p>
        </w:tc>
      </w:tr>
      <w:tr w:rsidR="008F54CE" w:rsidRPr="002D2A33" w14:paraId="4A59EF8D" w14:textId="77777777" w:rsidTr="00827C84">
        <w:trPr>
          <w:cantSplit/>
          <w:trHeight w:val="300"/>
        </w:trPr>
        <w:tc>
          <w:tcPr>
            <w:tcW w:w="704" w:type="dxa"/>
            <w:shd w:val="clear" w:color="auto" w:fill="auto"/>
            <w:noWrap/>
          </w:tcPr>
          <w:p w14:paraId="53325544" w14:textId="77777777" w:rsidR="008F54CE" w:rsidRPr="002D2A33" w:rsidRDefault="008F54CE" w:rsidP="00827C84">
            <w:pPr>
              <w:spacing w:line="240" w:lineRule="auto"/>
              <w:ind w:firstLine="0"/>
              <w:jc w:val="center"/>
              <w:rPr>
                <w:sz w:val="24"/>
                <w:szCs w:val="24"/>
                <w:lang w:eastAsia="ar-SA"/>
              </w:rPr>
            </w:pPr>
            <w:r w:rsidRPr="002D2A33">
              <w:rPr>
                <w:sz w:val="24"/>
                <w:szCs w:val="24"/>
                <w:lang w:eastAsia="ar-SA"/>
              </w:rPr>
              <w:t>1</w:t>
            </w:r>
          </w:p>
        </w:tc>
        <w:tc>
          <w:tcPr>
            <w:tcW w:w="8505" w:type="dxa"/>
            <w:shd w:val="clear" w:color="auto" w:fill="auto"/>
            <w:noWrap/>
          </w:tcPr>
          <w:p w14:paraId="4CFDE70C" w14:textId="1A57E241" w:rsidR="008F54CE" w:rsidRPr="002D2A33" w:rsidRDefault="008F54CE" w:rsidP="00503DC2">
            <w:pPr>
              <w:pStyle w:val="ac"/>
              <w:numPr>
                <w:ilvl w:val="0"/>
                <w:numId w:val="0"/>
              </w:numPr>
              <w:rPr>
                <w:color w:val="000000"/>
                <w:szCs w:val="24"/>
                <w:lang w:eastAsia="ar-SA"/>
              </w:rPr>
            </w:pPr>
            <w:r w:rsidRPr="002D2A33">
              <w:rPr>
                <w:color w:val="000000"/>
                <w:szCs w:val="24"/>
                <w:lang w:eastAsia="ar-SA"/>
              </w:rPr>
              <w:t>Реконструкция автомобильной дороги г. Югорск – пгт. Таежный, протяженностью 18,938 км (2023 – 2025 гг), в том числе: реконструкция автомобильной дороги г.</w:t>
            </w:r>
            <w:r w:rsidR="00503DC2" w:rsidRPr="002D2A33">
              <w:rPr>
                <w:color w:val="000000"/>
                <w:szCs w:val="24"/>
                <w:lang w:val="ru-RU" w:eastAsia="ar-SA"/>
              </w:rPr>
              <w:t> </w:t>
            </w:r>
            <w:r w:rsidRPr="002D2A33">
              <w:rPr>
                <w:color w:val="000000"/>
                <w:szCs w:val="24"/>
                <w:lang w:eastAsia="ar-SA"/>
              </w:rPr>
              <w:t>Югорск – пгт. Таежный. Переустройство коммуникаций.</w:t>
            </w:r>
          </w:p>
        </w:tc>
        <w:tc>
          <w:tcPr>
            <w:tcW w:w="1418" w:type="dxa"/>
            <w:shd w:val="clear" w:color="auto" w:fill="auto"/>
            <w:noWrap/>
          </w:tcPr>
          <w:p w14:paraId="43958CED" w14:textId="77777777" w:rsidR="008F54CE" w:rsidRPr="002D2A33" w:rsidRDefault="008F54CE" w:rsidP="00827C84">
            <w:pPr>
              <w:spacing w:line="240" w:lineRule="auto"/>
              <w:ind w:firstLine="0"/>
              <w:jc w:val="center"/>
              <w:rPr>
                <w:sz w:val="24"/>
                <w:szCs w:val="24"/>
                <w:lang w:eastAsia="ar-SA"/>
              </w:rPr>
            </w:pPr>
            <w:r w:rsidRPr="002D2A33">
              <w:rPr>
                <w:sz w:val="24"/>
                <w:szCs w:val="24"/>
                <w:lang w:eastAsia="ar-SA"/>
              </w:rPr>
              <w:t>Р</w:t>
            </w:r>
          </w:p>
        </w:tc>
        <w:tc>
          <w:tcPr>
            <w:tcW w:w="992" w:type="dxa"/>
            <w:shd w:val="clear" w:color="auto" w:fill="auto"/>
            <w:noWrap/>
          </w:tcPr>
          <w:p w14:paraId="5B4C4A92" w14:textId="77777777" w:rsidR="008F54CE" w:rsidRPr="002D2A33" w:rsidRDefault="008F54CE" w:rsidP="00827C84">
            <w:pPr>
              <w:spacing w:line="240" w:lineRule="auto"/>
              <w:ind w:firstLine="0"/>
              <w:jc w:val="center"/>
              <w:rPr>
                <w:sz w:val="24"/>
                <w:szCs w:val="24"/>
                <w:lang w:eastAsia="ar-SA"/>
              </w:rPr>
            </w:pPr>
            <w:r w:rsidRPr="002D2A33">
              <w:rPr>
                <w:sz w:val="24"/>
                <w:szCs w:val="24"/>
                <w:lang w:eastAsia="ar-SA"/>
              </w:rPr>
              <w:t>18,938</w:t>
            </w:r>
          </w:p>
        </w:tc>
        <w:tc>
          <w:tcPr>
            <w:tcW w:w="709" w:type="dxa"/>
            <w:shd w:val="clear" w:color="auto" w:fill="auto"/>
            <w:noWrap/>
          </w:tcPr>
          <w:p w14:paraId="18D5A127" w14:textId="77777777" w:rsidR="008F54CE" w:rsidRPr="002D2A33" w:rsidRDefault="008F54CE" w:rsidP="00827C84">
            <w:pPr>
              <w:spacing w:line="240" w:lineRule="auto"/>
              <w:ind w:firstLine="0"/>
              <w:jc w:val="center"/>
              <w:rPr>
                <w:sz w:val="24"/>
                <w:szCs w:val="24"/>
                <w:lang w:eastAsia="ar-SA"/>
              </w:rPr>
            </w:pPr>
            <w:r w:rsidRPr="002D2A33">
              <w:rPr>
                <w:sz w:val="24"/>
                <w:szCs w:val="24"/>
                <w:lang w:eastAsia="ar-SA"/>
              </w:rPr>
              <w:t>III</w:t>
            </w:r>
          </w:p>
        </w:tc>
        <w:tc>
          <w:tcPr>
            <w:tcW w:w="850" w:type="dxa"/>
            <w:shd w:val="clear" w:color="auto" w:fill="auto"/>
            <w:noWrap/>
          </w:tcPr>
          <w:p w14:paraId="56940E0A" w14:textId="77777777" w:rsidR="008F54CE" w:rsidRPr="002D2A33" w:rsidRDefault="008F54CE" w:rsidP="00827C84">
            <w:pPr>
              <w:spacing w:line="240" w:lineRule="auto"/>
              <w:ind w:firstLine="0"/>
              <w:jc w:val="center"/>
              <w:rPr>
                <w:sz w:val="24"/>
                <w:szCs w:val="24"/>
                <w:lang w:eastAsia="ar-SA"/>
              </w:rPr>
            </w:pPr>
            <w:r w:rsidRPr="002D2A33">
              <w:rPr>
                <w:sz w:val="24"/>
                <w:szCs w:val="24"/>
                <w:lang w:eastAsia="ar-SA"/>
              </w:rPr>
              <w:t>4</w:t>
            </w:r>
          </w:p>
        </w:tc>
        <w:tc>
          <w:tcPr>
            <w:tcW w:w="1389" w:type="dxa"/>
          </w:tcPr>
          <w:p w14:paraId="08EB6A4E" w14:textId="77777777" w:rsidR="008F54CE" w:rsidRPr="002D2A33" w:rsidRDefault="008F54CE" w:rsidP="00827C84">
            <w:pPr>
              <w:spacing w:line="240" w:lineRule="auto"/>
              <w:ind w:firstLine="0"/>
              <w:jc w:val="center"/>
              <w:rPr>
                <w:sz w:val="24"/>
                <w:szCs w:val="24"/>
                <w:lang w:eastAsia="ar-SA"/>
              </w:rPr>
            </w:pPr>
            <w:r w:rsidRPr="002D2A33">
              <w:rPr>
                <w:sz w:val="24"/>
                <w:szCs w:val="24"/>
                <w:lang w:eastAsia="ar-SA"/>
              </w:rPr>
              <w:t>до 2025 г.</w:t>
            </w:r>
          </w:p>
        </w:tc>
      </w:tr>
    </w:tbl>
    <w:p w14:paraId="32338931" w14:textId="77777777" w:rsidR="00503DC2" w:rsidRPr="002D2A33" w:rsidRDefault="00503DC2" w:rsidP="008F54CE">
      <w:pPr>
        <w:sectPr w:rsidR="00503DC2" w:rsidRPr="002D2A33" w:rsidSect="00503DC2">
          <w:footerReference w:type="even" r:id="rId59"/>
          <w:footerReference w:type="default" r:id="rId60"/>
          <w:footerReference w:type="first" r:id="rId61"/>
          <w:pgSz w:w="16838" w:h="11906" w:orient="landscape"/>
          <w:pgMar w:top="1701" w:right="1134" w:bottom="851" w:left="1134" w:header="709" w:footer="709" w:gutter="0"/>
          <w:cols w:space="708"/>
          <w:docGrid w:linePitch="381"/>
        </w:sectPr>
      </w:pPr>
    </w:p>
    <w:p w14:paraId="7883E43F" w14:textId="77777777" w:rsidR="00503DC2" w:rsidRPr="002D2A33" w:rsidRDefault="00503DC2" w:rsidP="00503DC2">
      <w:pPr>
        <w:pStyle w:val="34"/>
        <w:rPr>
          <w:rFonts w:eastAsia="Calibri"/>
          <w:lang w:eastAsia="en-US"/>
        </w:rPr>
      </w:pPr>
      <w:bookmarkStart w:id="73" w:name="_Toc152335023"/>
      <w:r w:rsidRPr="002D2A33">
        <w:rPr>
          <w:rFonts w:eastAsia="Calibri"/>
          <w:lang w:eastAsia="en-US"/>
        </w:rPr>
        <w:lastRenderedPageBreak/>
        <w:t>Государственная программа Ханты-Мансийского автономного округа – Югры «Современная транспортная система» (далее - Государственная программа «Современная транспортная система»)</w:t>
      </w:r>
      <w:bookmarkEnd w:id="73"/>
    </w:p>
    <w:p w14:paraId="48AAAC58" w14:textId="57FA43F4" w:rsidR="00503DC2" w:rsidRPr="002D2A33" w:rsidRDefault="00503DC2" w:rsidP="00503DC2">
      <w:pPr>
        <w:rPr>
          <w:lang w:eastAsia="ar-SA"/>
        </w:rPr>
        <w:sectPr w:rsidR="00503DC2" w:rsidRPr="002D2A33" w:rsidSect="00827C84">
          <w:pgSz w:w="11910" w:h="16840"/>
          <w:pgMar w:top="1134" w:right="851" w:bottom="1134" w:left="1701" w:header="0" w:footer="601" w:gutter="0"/>
          <w:cols w:space="720"/>
        </w:sectPr>
      </w:pPr>
      <w:r w:rsidRPr="002D2A33">
        <w:rPr>
          <w:lang w:eastAsia="ar-SA"/>
        </w:rPr>
        <w:t xml:space="preserve">В </w:t>
      </w:r>
      <w:r w:rsidRPr="002D2A33">
        <w:rPr>
          <w:rFonts w:eastAsia="Calibri"/>
          <w:lang w:eastAsia="en-US"/>
        </w:rPr>
        <w:t>Государственной программе</w:t>
      </w:r>
      <w:r w:rsidRPr="002D2A33">
        <w:rPr>
          <w:lang w:eastAsia="ar-SA"/>
        </w:rPr>
        <w:t xml:space="preserve"> «Современная транспортная система» предусмотрен</w:t>
      </w:r>
      <w:r w:rsidRPr="002D2A33">
        <w:rPr>
          <w:rFonts w:eastAsia="Calibri"/>
          <w:i/>
          <w:iCs/>
          <w:lang w:eastAsia="en-US"/>
        </w:rPr>
        <w:t xml:space="preserve"> </w:t>
      </w:r>
      <w:r w:rsidRPr="002D2A33">
        <w:rPr>
          <w:lang w:eastAsia="ar-SA"/>
        </w:rPr>
        <w:t>перечень создаваемых объектов на 2023 год и на плановый период 2024–2027 годов, включая приобретение объектов недвижимого имущества, объектов, создаваемых в соответствии с соглашениями о государственно-частном партнерстве, муниципально-частном партнерстве и концессионными соглашениями. На территории г. Югорска планируется создание следующих объектов данного перечня – таблица 2.26.</w:t>
      </w:r>
    </w:p>
    <w:p w14:paraId="4B7A2C00" w14:textId="0D758509" w:rsidR="00503DC2" w:rsidRPr="002D2A33" w:rsidRDefault="00503DC2" w:rsidP="00503DC2">
      <w:pPr>
        <w:pStyle w:val="af7"/>
        <w:rPr>
          <w:lang w:eastAsia="ar-SA"/>
        </w:rPr>
      </w:pPr>
      <w:r w:rsidRPr="002D2A33">
        <w:rPr>
          <w:lang w:eastAsia="ar-SA"/>
        </w:rPr>
        <w:lastRenderedPageBreak/>
        <w:t xml:space="preserve">Таблица 2.26 – Перечень создаваемых объектов на 2023 год и на плановый период 2024 – 2027, согласно </w:t>
      </w:r>
      <w:r w:rsidRPr="002D2A33">
        <w:rPr>
          <w:rFonts w:eastAsia="Calibri"/>
          <w:lang w:eastAsia="en-US"/>
        </w:rPr>
        <w:t>Государственной программе</w:t>
      </w:r>
      <w:r w:rsidRPr="002D2A33">
        <w:rPr>
          <w:lang w:eastAsia="ar-SA"/>
        </w:rPr>
        <w:t xml:space="preserve"> «Современная транспортная система» на территории г. Югорска</w:t>
      </w:r>
    </w:p>
    <w:tbl>
      <w:tblPr>
        <w:tblStyle w:val="aff"/>
        <w:tblW w:w="0" w:type="auto"/>
        <w:tblLook w:val="04A0" w:firstRow="1" w:lastRow="0" w:firstColumn="1" w:lastColumn="0" w:noHBand="0" w:noVBand="1"/>
      </w:tblPr>
      <w:tblGrid>
        <w:gridCol w:w="1875"/>
        <w:gridCol w:w="1122"/>
        <w:gridCol w:w="1278"/>
        <w:gridCol w:w="2234"/>
        <w:gridCol w:w="1336"/>
        <w:gridCol w:w="1947"/>
        <w:gridCol w:w="1116"/>
        <w:gridCol w:w="1236"/>
        <w:gridCol w:w="1236"/>
        <w:gridCol w:w="703"/>
        <w:gridCol w:w="703"/>
      </w:tblGrid>
      <w:tr w:rsidR="00503DC2" w:rsidRPr="002D2A33" w14:paraId="4E24E245" w14:textId="77777777" w:rsidTr="00827C84">
        <w:tc>
          <w:tcPr>
            <w:tcW w:w="0" w:type="auto"/>
            <w:vMerge w:val="restart"/>
          </w:tcPr>
          <w:p w14:paraId="28F6C8F4" w14:textId="77777777" w:rsidR="00503DC2" w:rsidRPr="002D2A33" w:rsidRDefault="00503DC2" w:rsidP="00827C84">
            <w:pPr>
              <w:spacing w:line="240" w:lineRule="auto"/>
              <w:ind w:firstLine="0"/>
              <w:rPr>
                <w:sz w:val="24"/>
                <w:szCs w:val="24"/>
                <w:lang w:eastAsia="ar-SA"/>
              </w:rPr>
            </w:pPr>
            <w:r w:rsidRPr="002D2A33">
              <w:rPr>
                <w:sz w:val="24"/>
                <w:szCs w:val="24"/>
                <w:shd w:val="clear" w:color="auto" w:fill="FFFFFF"/>
              </w:rPr>
              <w:t>Наименование объекта</w:t>
            </w:r>
          </w:p>
        </w:tc>
        <w:tc>
          <w:tcPr>
            <w:tcW w:w="0" w:type="auto"/>
            <w:vMerge w:val="restart"/>
          </w:tcPr>
          <w:p w14:paraId="1E880106" w14:textId="77777777" w:rsidR="00503DC2" w:rsidRPr="002D2A33" w:rsidRDefault="00503DC2" w:rsidP="00827C84">
            <w:pPr>
              <w:spacing w:line="240" w:lineRule="auto"/>
              <w:ind w:firstLine="0"/>
              <w:rPr>
                <w:sz w:val="24"/>
                <w:szCs w:val="24"/>
                <w:lang w:eastAsia="ar-SA"/>
              </w:rPr>
            </w:pPr>
            <w:r w:rsidRPr="002D2A33">
              <w:rPr>
                <w:sz w:val="24"/>
                <w:szCs w:val="24"/>
                <w:shd w:val="clear" w:color="auto" w:fill="FFFFFF"/>
              </w:rPr>
              <w:t>Мощ-ность</w:t>
            </w:r>
          </w:p>
        </w:tc>
        <w:tc>
          <w:tcPr>
            <w:tcW w:w="0" w:type="auto"/>
            <w:vMerge w:val="restart"/>
          </w:tcPr>
          <w:p w14:paraId="629C087D" w14:textId="77777777" w:rsidR="00503DC2" w:rsidRPr="002D2A33" w:rsidRDefault="00503DC2" w:rsidP="00827C84">
            <w:pPr>
              <w:spacing w:line="240" w:lineRule="auto"/>
              <w:ind w:firstLine="0"/>
              <w:rPr>
                <w:sz w:val="24"/>
                <w:szCs w:val="24"/>
                <w:lang w:eastAsia="ar-SA"/>
              </w:rPr>
            </w:pPr>
            <w:r w:rsidRPr="002D2A33">
              <w:rPr>
                <w:sz w:val="24"/>
                <w:szCs w:val="24"/>
                <w:shd w:val="clear" w:color="auto" w:fill="FFFFFF"/>
              </w:rPr>
              <w:t>Срок строи-тельства, проекти-рования (характер работ)</w:t>
            </w:r>
          </w:p>
        </w:tc>
        <w:tc>
          <w:tcPr>
            <w:tcW w:w="0" w:type="auto"/>
            <w:vMerge w:val="restart"/>
          </w:tcPr>
          <w:p w14:paraId="16FE7DED" w14:textId="77777777" w:rsidR="00503DC2" w:rsidRPr="002D2A33" w:rsidRDefault="00503DC2" w:rsidP="00827C84">
            <w:pPr>
              <w:spacing w:line="240" w:lineRule="auto"/>
              <w:ind w:firstLine="0"/>
              <w:rPr>
                <w:sz w:val="24"/>
                <w:szCs w:val="24"/>
                <w:lang w:eastAsia="ar-SA"/>
              </w:rPr>
            </w:pPr>
            <w:r w:rsidRPr="002D2A33">
              <w:rPr>
                <w:sz w:val="24"/>
                <w:szCs w:val="24"/>
                <w:shd w:val="clear" w:color="auto" w:fill="FFFFFF"/>
              </w:rPr>
              <w:t>Стоимость объекта в ценах соответствующих лет с учетом периода реализации проекта (планируемый объем инвестиций)</w:t>
            </w:r>
          </w:p>
        </w:tc>
        <w:tc>
          <w:tcPr>
            <w:tcW w:w="0" w:type="auto"/>
            <w:vMerge w:val="restart"/>
          </w:tcPr>
          <w:p w14:paraId="3C31B0C2" w14:textId="77777777" w:rsidR="00503DC2" w:rsidRPr="002D2A33" w:rsidRDefault="00503DC2" w:rsidP="00827C84">
            <w:pPr>
              <w:spacing w:line="240" w:lineRule="auto"/>
              <w:ind w:firstLine="0"/>
              <w:rPr>
                <w:sz w:val="24"/>
                <w:szCs w:val="24"/>
                <w:lang w:eastAsia="ar-SA"/>
              </w:rPr>
            </w:pPr>
            <w:r w:rsidRPr="002D2A33">
              <w:rPr>
                <w:sz w:val="24"/>
                <w:szCs w:val="24"/>
                <w:shd w:val="clear" w:color="auto" w:fill="FFFFFF"/>
              </w:rPr>
              <w:t>Остаток стоимости на 01.01.2023</w:t>
            </w:r>
          </w:p>
        </w:tc>
        <w:tc>
          <w:tcPr>
            <w:tcW w:w="0" w:type="auto"/>
            <w:vMerge w:val="restart"/>
          </w:tcPr>
          <w:p w14:paraId="5956DD23" w14:textId="77777777" w:rsidR="00503DC2" w:rsidRPr="002D2A33" w:rsidRDefault="00503DC2" w:rsidP="00827C84">
            <w:pPr>
              <w:spacing w:line="240" w:lineRule="auto"/>
              <w:ind w:firstLine="0"/>
              <w:rPr>
                <w:sz w:val="24"/>
                <w:szCs w:val="24"/>
                <w:lang w:eastAsia="ar-SA"/>
              </w:rPr>
            </w:pPr>
            <w:r w:rsidRPr="002D2A33">
              <w:rPr>
                <w:sz w:val="24"/>
                <w:szCs w:val="24"/>
                <w:shd w:val="clear" w:color="auto" w:fill="FFFFFF"/>
              </w:rPr>
              <w:t>Источники финансирования</w:t>
            </w:r>
          </w:p>
        </w:tc>
        <w:tc>
          <w:tcPr>
            <w:tcW w:w="0" w:type="auto"/>
            <w:gridSpan w:val="5"/>
          </w:tcPr>
          <w:p w14:paraId="746E7FAC" w14:textId="77777777" w:rsidR="00503DC2" w:rsidRPr="002D2A33" w:rsidRDefault="00503DC2" w:rsidP="00827C84">
            <w:pPr>
              <w:spacing w:line="240" w:lineRule="auto"/>
              <w:ind w:firstLine="0"/>
              <w:rPr>
                <w:sz w:val="24"/>
                <w:szCs w:val="24"/>
                <w:lang w:eastAsia="ar-SA"/>
              </w:rPr>
            </w:pPr>
            <w:r w:rsidRPr="002D2A33">
              <w:rPr>
                <w:sz w:val="24"/>
                <w:szCs w:val="24"/>
                <w:shd w:val="clear" w:color="auto" w:fill="FFFFFF"/>
              </w:rPr>
              <w:t>Инвестиции</w:t>
            </w:r>
          </w:p>
        </w:tc>
      </w:tr>
      <w:tr w:rsidR="00503DC2" w:rsidRPr="002D2A33" w14:paraId="69749DFF" w14:textId="77777777" w:rsidTr="00827C84">
        <w:tc>
          <w:tcPr>
            <w:tcW w:w="0" w:type="auto"/>
            <w:vMerge/>
          </w:tcPr>
          <w:p w14:paraId="78094369" w14:textId="77777777" w:rsidR="00503DC2" w:rsidRPr="002D2A33" w:rsidRDefault="00503DC2" w:rsidP="00827C84">
            <w:pPr>
              <w:spacing w:line="240" w:lineRule="auto"/>
              <w:ind w:firstLine="0"/>
              <w:rPr>
                <w:sz w:val="24"/>
                <w:szCs w:val="24"/>
                <w:lang w:eastAsia="ar-SA"/>
              </w:rPr>
            </w:pPr>
          </w:p>
        </w:tc>
        <w:tc>
          <w:tcPr>
            <w:tcW w:w="0" w:type="auto"/>
            <w:vMerge/>
          </w:tcPr>
          <w:p w14:paraId="166C04E3" w14:textId="77777777" w:rsidR="00503DC2" w:rsidRPr="002D2A33" w:rsidRDefault="00503DC2" w:rsidP="00827C84">
            <w:pPr>
              <w:spacing w:line="240" w:lineRule="auto"/>
              <w:ind w:firstLine="0"/>
              <w:rPr>
                <w:sz w:val="24"/>
                <w:szCs w:val="24"/>
                <w:lang w:eastAsia="ar-SA"/>
              </w:rPr>
            </w:pPr>
          </w:p>
        </w:tc>
        <w:tc>
          <w:tcPr>
            <w:tcW w:w="0" w:type="auto"/>
            <w:vMerge/>
          </w:tcPr>
          <w:p w14:paraId="4904481D" w14:textId="77777777" w:rsidR="00503DC2" w:rsidRPr="002D2A33" w:rsidRDefault="00503DC2" w:rsidP="00827C84">
            <w:pPr>
              <w:spacing w:line="240" w:lineRule="auto"/>
              <w:ind w:firstLine="0"/>
              <w:rPr>
                <w:sz w:val="24"/>
                <w:szCs w:val="24"/>
                <w:lang w:eastAsia="ar-SA"/>
              </w:rPr>
            </w:pPr>
          </w:p>
        </w:tc>
        <w:tc>
          <w:tcPr>
            <w:tcW w:w="0" w:type="auto"/>
            <w:vMerge/>
          </w:tcPr>
          <w:p w14:paraId="444F5D99" w14:textId="77777777" w:rsidR="00503DC2" w:rsidRPr="002D2A33" w:rsidRDefault="00503DC2" w:rsidP="00827C84">
            <w:pPr>
              <w:spacing w:line="240" w:lineRule="auto"/>
              <w:ind w:firstLine="0"/>
              <w:rPr>
                <w:sz w:val="24"/>
                <w:szCs w:val="24"/>
                <w:lang w:eastAsia="ar-SA"/>
              </w:rPr>
            </w:pPr>
          </w:p>
        </w:tc>
        <w:tc>
          <w:tcPr>
            <w:tcW w:w="0" w:type="auto"/>
            <w:vMerge/>
          </w:tcPr>
          <w:p w14:paraId="33C680FD" w14:textId="77777777" w:rsidR="00503DC2" w:rsidRPr="002D2A33" w:rsidRDefault="00503DC2" w:rsidP="00827C84">
            <w:pPr>
              <w:spacing w:line="240" w:lineRule="auto"/>
              <w:ind w:firstLine="0"/>
              <w:rPr>
                <w:sz w:val="24"/>
                <w:szCs w:val="24"/>
                <w:lang w:eastAsia="ar-SA"/>
              </w:rPr>
            </w:pPr>
          </w:p>
        </w:tc>
        <w:tc>
          <w:tcPr>
            <w:tcW w:w="0" w:type="auto"/>
            <w:vMerge/>
          </w:tcPr>
          <w:p w14:paraId="614F2B8C" w14:textId="77777777" w:rsidR="00503DC2" w:rsidRPr="002D2A33" w:rsidRDefault="00503DC2" w:rsidP="00827C84">
            <w:pPr>
              <w:spacing w:line="240" w:lineRule="auto"/>
              <w:ind w:firstLine="0"/>
              <w:rPr>
                <w:sz w:val="24"/>
                <w:szCs w:val="24"/>
                <w:lang w:eastAsia="ar-SA"/>
              </w:rPr>
            </w:pPr>
          </w:p>
        </w:tc>
        <w:tc>
          <w:tcPr>
            <w:tcW w:w="0" w:type="auto"/>
          </w:tcPr>
          <w:p w14:paraId="35467832" w14:textId="77777777" w:rsidR="00503DC2" w:rsidRPr="002D2A33" w:rsidRDefault="00503DC2" w:rsidP="00827C84">
            <w:pPr>
              <w:spacing w:line="240" w:lineRule="auto"/>
              <w:ind w:firstLine="0"/>
              <w:rPr>
                <w:sz w:val="24"/>
                <w:szCs w:val="24"/>
                <w:lang w:eastAsia="ar-SA"/>
              </w:rPr>
            </w:pPr>
            <w:r w:rsidRPr="002D2A33">
              <w:rPr>
                <w:sz w:val="24"/>
                <w:szCs w:val="24"/>
                <w:lang w:eastAsia="ar-SA"/>
              </w:rPr>
              <w:t>2023 год</w:t>
            </w:r>
          </w:p>
        </w:tc>
        <w:tc>
          <w:tcPr>
            <w:tcW w:w="0" w:type="auto"/>
          </w:tcPr>
          <w:p w14:paraId="6B7DE3F0" w14:textId="77777777" w:rsidR="00503DC2" w:rsidRPr="002D2A33" w:rsidRDefault="00503DC2" w:rsidP="00827C84">
            <w:pPr>
              <w:spacing w:line="240" w:lineRule="auto"/>
              <w:ind w:firstLine="0"/>
              <w:rPr>
                <w:sz w:val="24"/>
                <w:szCs w:val="24"/>
                <w:lang w:eastAsia="ar-SA"/>
              </w:rPr>
            </w:pPr>
            <w:r w:rsidRPr="002D2A33">
              <w:rPr>
                <w:sz w:val="24"/>
                <w:szCs w:val="24"/>
                <w:lang w:eastAsia="ar-SA"/>
              </w:rPr>
              <w:t>2024 год</w:t>
            </w:r>
          </w:p>
        </w:tc>
        <w:tc>
          <w:tcPr>
            <w:tcW w:w="0" w:type="auto"/>
          </w:tcPr>
          <w:p w14:paraId="579E5CDB" w14:textId="77777777" w:rsidR="00503DC2" w:rsidRPr="002D2A33" w:rsidRDefault="00503DC2" w:rsidP="00827C84">
            <w:pPr>
              <w:spacing w:line="240" w:lineRule="auto"/>
              <w:ind w:firstLine="0"/>
              <w:rPr>
                <w:sz w:val="24"/>
                <w:szCs w:val="24"/>
                <w:lang w:eastAsia="ar-SA"/>
              </w:rPr>
            </w:pPr>
            <w:r w:rsidRPr="002D2A33">
              <w:rPr>
                <w:sz w:val="24"/>
                <w:szCs w:val="24"/>
                <w:lang w:eastAsia="ar-SA"/>
              </w:rPr>
              <w:t>2025 год</w:t>
            </w:r>
          </w:p>
        </w:tc>
        <w:tc>
          <w:tcPr>
            <w:tcW w:w="0" w:type="auto"/>
          </w:tcPr>
          <w:p w14:paraId="715D2256" w14:textId="77777777" w:rsidR="00503DC2" w:rsidRPr="002D2A33" w:rsidRDefault="00503DC2" w:rsidP="00827C84">
            <w:pPr>
              <w:spacing w:line="240" w:lineRule="auto"/>
              <w:ind w:firstLine="0"/>
              <w:rPr>
                <w:sz w:val="24"/>
                <w:szCs w:val="24"/>
                <w:lang w:eastAsia="ar-SA"/>
              </w:rPr>
            </w:pPr>
            <w:r w:rsidRPr="002D2A33">
              <w:rPr>
                <w:sz w:val="24"/>
                <w:szCs w:val="24"/>
                <w:lang w:eastAsia="ar-SA"/>
              </w:rPr>
              <w:t>2026 год</w:t>
            </w:r>
          </w:p>
        </w:tc>
        <w:tc>
          <w:tcPr>
            <w:tcW w:w="0" w:type="auto"/>
          </w:tcPr>
          <w:p w14:paraId="1CFB22D9" w14:textId="77777777" w:rsidR="00503DC2" w:rsidRPr="002D2A33" w:rsidRDefault="00503DC2" w:rsidP="00827C84">
            <w:pPr>
              <w:spacing w:line="240" w:lineRule="auto"/>
              <w:ind w:firstLine="0"/>
              <w:rPr>
                <w:sz w:val="24"/>
                <w:szCs w:val="24"/>
                <w:lang w:eastAsia="ar-SA"/>
              </w:rPr>
            </w:pPr>
            <w:r w:rsidRPr="002D2A33">
              <w:rPr>
                <w:sz w:val="24"/>
                <w:szCs w:val="24"/>
                <w:lang w:eastAsia="ar-SA"/>
              </w:rPr>
              <w:t>2027 год</w:t>
            </w:r>
          </w:p>
        </w:tc>
      </w:tr>
      <w:tr w:rsidR="00503DC2" w:rsidRPr="002D2A33" w14:paraId="76DDEF52" w14:textId="77777777" w:rsidTr="00827C84">
        <w:tc>
          <w:tcPr>
            <w:tcW w:w="0" w:type="auto"/>
            <w:vMerge w:val="restart"/>
          </w:tcPr>
          <w:p w14:paraId="39DE1E32" w14:textId="77777777" w:rsidR="00503DC2" w:rsidRPr="002D2A33" w:rsidRDefault="00503DC2" w:rsidP="00827C84">
            <w:pPr>
              <w:spacing w:line="240" w:lineRule="auto"/>
              <w:ind w:firstLine="0"/>
              <w:rPr>
                <w:sz w:val="24"/>
                <w:szCs w:val="24"/>
                <w:lang w:eastAsia="ar-SA"/>
              </w:rPr>
            </w:pPr>
            <w:r w:rsidRPr="002D2A33">
              <w:rPr>
                <w:sz w:val="24"/>
                <w:szCs w:val="24"/>
                <w:shd w:val="clear" w:color="auto" w:fill="FFFFFF"/>
              </w:rPr>
              <w:t>Реконструкция автомобильной д</w:t>
            </w:r>
            <w:r w:rsidRPr="002D2A33">
              <w:rPr>
                <w:sz w:val="24"/>
                <w:szCs w:val="24"/>
              </w:rPr>
              <w:t xml:space="preserve">ороги </w:t>
            </w:r>
            <w:bookmarkStart w:id="74" w:name="_Hlk150763284"/>
            <w:r w:rsidRPr="002D2A33">
              <w:rPr>
                <w:sz w:val="24"/>
                <w:szCs w:val="24"/>
              </w:rPr>
              <w:t>г. </w:t>
            </w:r>
            <w:r w:rsidRPr="002D2A33">
              <w:rPr>
                <w:rStyle w:val="searchresult"/>
                <w:sz w:val="24"/>
                <w:szCs w:val="24"/>
                <w:bdr w:val="none" w:sz="0" w:space="0" w:color="auto" w:frame="1"/>
              </w:rPr>
              <w:t>Югорск</w:t>
            </w:r>
            <w:r w:rsidRPr="002D2A33">
              <w:rPr>
                <w:sz w:val="24"/>
                <w:szCs w:val="24"/>
                <w:shd w:val="clear" w:color="auto" w:fill="FFFFFF"/>
              </w:rPr>
              <w:t> - пгт. Таежный</w:t>
            </w:r>
            <w:bookmarkEnd w:id="74"/>
          </w:p>
        </w:tc>
        <w:tc>
          <w:tcPr>
            <w:tcW w:w="0" w:type="auto"/>
            <w:vMerge w:val="restart"/>
          </w:tcPr>
          <w:p w14:paraId="193946D9" w14:textId="77777777" w:rsidR="00503DC2" w:rsidRPr="002D2A33" w:rsidRDefault="00503DC2" w:rsidP="00827C84">
            <w:pPr>
              <w:spacing w:line="240" w:lineRule="auto"/>
              <w:ind w:firstLine="0"/>
              <w:rPr>
                <w:sz w:val="24"/>
                <w:szCs w:val="24"/>
                <w:lang w:eastAsia="ar-SA"/>
              </w:rPr>
            </w:pPr>
            <w:bookmarkStart w:id="75" w:name="_Hlk150763294"/>
            <w:r w:rsidRPr="002D2A33">
              <w:rPr>
                <w:sz w:val="24"/>
                <w:szCs w:val="24"/>
                <w:shd w:val="clear" w:color="auto" w:fill="FFFFFF"/>
              </w:rPr>
              <w:t>18,9</w:t>
            </w:r>
            <w:bookmarkEnd w:id="75"/>
            <w:r w:rsidRPr="002D2A33">
              <w:rPr>
                <w:sz w:val="24"/>
                <w:szCs w:val="24"/>
                <w:shd w:val="clear" w:color="auto" w:fill="FFFFFF"/>
              </w:rPr>
              <w:t>3784 км</w:t>
            </w:r>
          </w:p>
        </w:tc>
        <w:tc>
          <w:tcPr>
            <w:tcW w:w="0" w:type="auto"/>
            <w:vMerge w:val="restart"/>
          </w:tcPr>
          <w:p w14:paraId="455FAEC6" w14:textId="77777777" w:rsidR="00503DC2" w:rsidRPr="002D2A33" w:rsidRDefault="00503DC2" w:rsidP="00827C84">
            <w:pPr>
              <w:spacing w:line="240" w:lineRule="auto"/>
              <w:ind w:firstLine="0"/>
              <w:rPr>
                <w:sz w:val="24"/>
                <w:szCs w:val="24"/>
                <w:lang w:eastAsia="ar-SA"/>
              </w:rPr>
            </w:pPr>
            <w:r w:rsidRPr="002D2A33">
              <w:rPr>
                <w:sz w:val="24"/>
                <w:szCs w:val="24"/>
                <w:shd w:val="clear" w:color="auto" w:fill="FFFFFF"/>
              </w:rPr>
              <w:t>2003 - 2010, 2014 - 2022 (ПИР), 2023 - 2025 (СМР)</w:t>
            </w:r>
          </w:p>
        </w:tc>
        <w:tc>
          <w:tcPr>
            <w:tcW w:w="0" w:type="auto"/>
            <w:vMerge w:val="restart"/>
          </w:tcPr>
          <w:p w14:paraId="02C0C7C3" w14:textId="77777777" w:rsidR="00503DC2" w:rsidRPr="002D2A33" w:rsidRDefault="00503DC2" w:rsidP="00827C84">
            <w:pPr>
              <w:spacing w:line="240" w:lineRule="auto"/>
              <w:ind w:firstLine="0"/>
              <w:rPr>
                <w:sz w:val="24"/>
                <w:szCs w:val="24"/>
                <w:lang w:eastAsia="ar-SA"/>
              </w:rPr>
            </w:pPr>
            <w:r w:rsidRPr="002D2A33">
              <w:rPr>
                <w:sz w:val="24"/>
                <w:szCs w:val="24"/>
              </w:rPr>
              <w:t>2656434,6</w:t>
            </w:r>
          </w:p>
        </w:tc>
        <w:tc>
          <w:tcPr>
            <w:tcW w:w="0" w:type="auto"/>
            <w:vMerge w:val="restart"/>
          </w:tcPr>
          <w:p w14:paraId="38BC318C" w14:textId="77777777" w:rsidR="00503DC2" w:rsidRPr="002D2A33" w:rsidRDefault="00503DC2" w:rsidP="00827C84">
            <w:pPr>
              <w:spacing w:line="240" w:lineRule="auto"/>
              <w:ind w:firstLine="0"/>
              <w:rPr>
                <w:sz w:val="24"/>
                <w:szCs w:val="24"/>
                <w:lang w:eastAsia="ar-SA"/>
              </w:rPr>
            </w:pPr>
            <w:r w:rsidRPr="002D2A33">
              <w:rPr>
                <w:sz w:val="24"/>
                <w:szCs w:val="24"/>
              </w:rPr>
              <w:t>2628543,6</w:t>
            </w:r>
          </w:p>
        </w:tc>
        <w:tc>
          <w:tcPr>
            <w:tcW w:w="0" w:type="auto"/>
          </w:tcPr>
          <w:p w14:paraId="26C59A0F" w14:textId="77777777" w:rsidR="00503DC2" w:rsidRPr="002D2A33" w:rsidRDefault="00503DC2" w:rsidP="00827C84">
            <w:pPr>
              <w:spacing w:line="240" w:lineRule="auto"/>
              <w:ind w:firstLine="0"/>
              <w:rPr>
                <w:sz w:val="24"/>
                <w:szCs w:val="24"/>
                <w:lang w:eastAsia="ar-SA"/>
              </w:rPr>
            </w:pPr>
            <w:r w:rsidRPr="002D2A33">
              <w:rPr>
                <w:sz w:val="24"/>
                <w:szCs w:val="24"/>
                <w:shd w:val="clear" w:color="auto" w:fill="FFFFFF"/>
              </w:rPr>
              <w:t>Всего</w:t>
            </w:r>
          </w:p>
        </w:tc>
        <w:tc>
          <w:tcPr>
            <w:tcW w:w="0" w:type="auto"/>
          </w:tcPr>
          <w:p w14:paraId="05B405E6" w14:textId="77777777" w:rsidR="00503DC2" w:rsidRPr="002D2A33" w:rsidRDefault="00503DC2" w:rsidP="00827C84">
            <w:pPr>
              <w:spacing w:line="240" w:lineRule="auto"/>
              <w:ind w:firstLine="0"/>
              <w:rPr>
                <w:sz w:val="24"/>
                <w:szCs w:val="24"/>
                <w:lang w:eastAsia="ar-SA"/>
              </w:rPr>
            </w:pPr>
            <w:r w:rsidRPr="002D2A33">
              <w:rPr>
                <w:sz w:val="24"/>
                <w:szCs w:val="24"/>
              </w:rPr>
              <w:t>969542,0</w:t>
            </w:r>
          </w:p>
        </w:tc>
        <w:tc>
          <w:tcPr>
            <w:tcW w:w="0" w:type="auto"/>
          </w:tcPr>
          <w:p w14:paraId="6652F0DD" w14:textId="77777777" w:rsidR="00503DC2" w:rsidRPr="002D2A33" w:rsidRDefault="00503DC2" w:rsidP="00827C84">
            <w:pPr>
              <w:spacing w:line="240" w:lineRule="auto"/>
              <w:ind w:firstLine="0"/>
              <w:rPr>
                <w:sz w:val="24"/>
                <w:szCs w:val="24"/>
                <w:lang w:eastAsia="ar-SA"/>
              </w:rPr>
            </w:pPr>
            <w:r w:rsidRPr="002D2A33">
              <w:rPr>
                <w:sz w:val="24"/>
                <w:szCs w:val="24"/>
              </w:rPr>
              <w:t>1596911,1</w:t>
            </w:r>
          </w:p>
        </w:tc>
        <w:tc>
          <w:tcPr>
            <w:tcW w:w="0" w:type="auto"/>
          </w:tcPr>
          <w:p w14:paraId="16EF43DA" w14:textId="77777777" w:rsidR="00503DC2" w:rsidRPr="002D2A33" w:rsidRDefault="00503DC2" w:rsidP="00827C84">
            <w:pPr>
              <w:spacing w:line="240" w:lineRule="auto"/>
              <w:ind w:firstLine="0"/>
              <w:rPr>
                <w:sz w:val="24"/>
                <w:szCs w:val="24"/>
                <w:lang w:eastAsia="ar-SA"/>
              </w:rPr>
            </w:pPr>
            <w:r w:rsidRPr="002D2A33">
              <w:rPr>
                <w:sz w:val="24"/>
                <w:szCs w:val="24"/>
              </w:rPr>
              <w:t>1072716,8</w:t>
            </w:r>
          </w:p>
        </w:tc>
        <w:tc>
          <w:tcPr>
            <w:tcW w:w="0" w:type="auto"/>
          </w:tcPr>
          <w:p w14:paraId="740AB572"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59DFB98B" w14:textId="77777777" w:rsidR="00503DC2" w:rsidRPr="002D2A33" w:rsidRDefault="00503DC2" w:rsidP="00827C84">
            <w:pPr>
              <w:spacing w:line="240" w:lineRule="auto"/>
              <w:ind w:firstLine="0"/>
              <w:rPr>
                <w:sz w:val="24"/>
                <w:szCs w:val="24"/>
                <w:lang w:eastAsia="ar-SA"/>
              </w:rPr>
            </w:pPr>
            <w:r w:rsidRPr="002D2A33">
              <w:rPr>
                <w:sz w:val="24"/>
                <w:szCs w:val="24"/>
              </w:rPr>
              <w:t>0,0</w:t>
            </w:r>
          </w:p>
        </w:tc>
      </w:tr>
      <w:tr w:rsidR="00503DC2" w:rsidRPr="002D2A33" w14:paraId="353B47F9" w14:textId="77777777" w:rsidTr="00827C84">
        <w:tc>
          <w:tcPr>
            <w:tcW w:w="0" w:type="auto"/>
            <w:vMerge/>
          </w:tcPr>
          <w:p w14:paraId="3B331739" w14:textId="77777777" w:rsidR="00503DC2" w:rsidRPr="002D2A33" w:rsidRDefault="00503DC2" w:rsidP="00827C84">
            <w:pPr>
              <w:spacing w:line="240" w:lineRule="auto"/>
              <w:ind w:firstLine="0"/>
              <w:rPr>
                <w:sz w:val="24"/>
                <w:szCs w:val="24"/>
                <w:lang w:eastAsia="ar-SA"/>
              </w:rPr>
            </w:pPr>
          </w:p>
        </w:tc>
        <w:tc>
          <w:tcPr>
            <w:tcW w:w="0" w:type="auto"/>
            <w:vMerge/>
          </w:tcPr>
          <w:p w14:paraId="320EB80E" w14:textId="77777777" w:rsidR="00503DC2" w:rsidRPr="002D2A33" w:rsidRDefault="00503DC2" w:rsidP="00827C84">
            <w:pPr>
              <w:spacing w:line="240" w:lineRule="auto"/>
              <w:ind w:firstLine="0"/>
              <w:rPr>
                <w:sz w:val="24"/>
                <w:szCs w:val="24"/>
                <w:lang w:eastAsia="ar-SA"/>
              </w:rPr>
            </w:pPr>
          </w:p>
        </w:tc>
        <w:tc>
          <w:tcPr>
            <w:tcW w:w="0" w:type="auto"/>
            <w:vMerge/>
          </w:tcPr>
          <w:p w14:paraId="79B7BC76" w14:textId="77777777" w:rsidR="00503DC2" w:rsidRPr="002D2A33" w:rsidRDefault="00503DC2" w:rsidP="00827C84">
            <w:pPr>
              <w:spacing w:line="240" w:lineRule="auto"/>
              <w:ind w:firstLine="0"/>
              <w:rPr>
                <w:sz w:val="24"/>
                <w:szCs w:val="24"/>
                <w:lang w:eastAsia="ar-SA"/>
              </w:rPr>
            </w:pPr>
          </w:p>
        </w:tc>
        <w:tc>
          <w:tcPr>
            <w:tcW w:w="0" w:type="auto"/>
            <w:vMerge/>
          </w:tcPr>
          <w:p w14:paraId="18C5F0BB" w14:textId="77777777" w:rsidR="00503DC2" w:rsidRPr="002D2A33" w:rsidRDefault="00503DC2" w:rsidP="00827C84">
            <w:pPr>
              <w:spacing w:line="240" w:lineRule="auto"/>
              <w:ind w:firstLine="0"/>
              <w:rPr>
                <w:sz w:val="24"/>
                <w:szCs w:val="24"/>
                <w:lang w:eastAsia="ar-SA"/>
              </w:rPr>
            </w:pPr>
          </w:p>
        </w:tc>
        <w:tc>
          <w:tcPr>
            <w:tcW w:w="0" w:type="auto"/>
            <w:vMerge/>
          </w:tcPr>
          <w:p w14:paraId="7CB10521" w14:textId="77777777" w:rsidR="00503DC2" w:rsidRPr="002D2A33" w:rsidRDefault="00503DC2" w:rsidP="00827C84">
            <w:pPr>
              <w:spacing w:line="240" w:lineRule="auto"/>
              <w:ind w:firstLine="0"/>
              <w:rPr>
                <w:sz w:val="24"/>
                <w:szCs w:val="24"/>
                <w:lang w:eastAsia="ar-SA"/>
              </w:rPr>
            </w:pPr>
          </w:p>
        </w:tc>
        <w:tc>
          <w:tcPr>
            <w:tcW w:w="0" w:type="auto"/>
          </w:tcPr>
          <w:p w14:paraId="2E1EC2F8" w14:textId="77777777" w:rsidR="00503DC2" w:rsidRPr="002D2A33" w:rsidRDefault="00503DC2" w:rsidP="00827C84">
            <w:pPr>
              <w:spacing w:line="240" w:lineRule="auto"/>
              <w:ind w:firstLine="0"/>
              <w:rPr>
                <w:sz w:val="24"/>
                <w:szCs w:val="24"/>
                <w:lang w:eastAsia="ar-SA"/>
              </w:rPr>
            </w:pPr>
            <w:r w:rsidRPr="002D2A33">
              <w:rPr>
                <w:sz w:val="24"/>
                <w:szCs w:val="24"/>
              </w:rPr>
              <w:t>федеральный бюджет</w:t>
            </w:r>
          </w:p>
        </w:tc>
        <w:tc>
          <w:tcPr>
            <w:tcW w:w="0" w:type="auto"/>
          </w:tcPr>
          <w:p w14:paraId="6D2A60DC"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0DD2BDAE" w14:textId="77777777" w:rsidR="00503DC2" w:rsidRPr="002D2A33" w:rsidRDefault="00503DC2" w:rsidP="00827C84">
            <w:pPr>
              <w:spacing w:line="240" w:lineRule="auto"/>
              <w:ind w:firstLine="0"/>
              <w:rPr>
                <w:sz w:val="24"/>
                <w:szCs w:val="24"/>
                <w:lang w:eastAsia="ar-SA"/>
              </w:rPr>
            </w:pPr>
            <w:r w:rsidRPr="002D2A33">
              <w:rPr>
                <w:sz w:val="24"/>
                <w:szCs w:val="24"/>
              </w:rPr>
              <w:t>621547,3</w:t>
            </w:r>
          </w:p>
        </w:tc>
        <w:tc>
          <w:tcPr>
            <w:tcW w:w="0" w:type="auto"/>
          </w:tcPr>
          <w:p w14:paraId="68C36319" w14:textId="77777777" w:rsidR="00503DC2" w:rsidRPr="002D2A33" w:rsidRDefault="00503DC2" w:rsidP="00827C84">
            <w:pPr>
              <w:spacing w:line="240" w:lineRule="auto"/>
              <w:ind w:firstLine="0"/>
              <w:rPr>
                <w:sz w:val="24"/>
                <w:szCs w:val="24"/>
                <w:lang w:eastAsia="ar-SA"/>
              </w:rPr>
            </w:pPr>
            <w:r w:rsidRPr="002D2A33">
              <w:rPr>
                <w:sz w:val="24"/>
                <w:szCs w:val="24"/>
              </w:rPr>
              <w:t>389079,0</w:t>
            </w:r>
          </w:p>
        </w:tc>
        <w:tc>
          <w:tcPr>
            <w:tcW w:w="0" w:type="auto"/>
          </w:tcPr>
          <w:p w14:paraId="2ABD9A56"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46D6B06E" w14:textId="77777777" w:rsidR="00503DC2" w:rsidRPr="002D2A33" w:rsidRDefault="00503DC2" w:rsidP="00827C84">
            <w:pPr>
              <w:spacing w:line="240" w:lineRule="auto"/>
              <w:ind w:firstLine="0"/>
              <w:rPr>
                <w:sz w:val="24"/>
                <w:szCs w:val="24"/>
                <w:lang w:eastAsia="ar-SA"/>
              </w:rPr>
            </w:pPr>
            <w:r w:rsidRPr="002D2A33">
              <w:rPr>
                <w:sz w:val="24"/>
                <w:szCs w:val="24"/>
              </w:rPr>
              <w:t>0,0</w:t>
            </w:r>
          </w:p>
        </w:tc>
      </w:tr>
      <w:tr w:rsidR="00503DC2" w:rsidRPr="002D2A33" w14:paraId="65C2F604" w14:textId="77777777" w:rsidTr="00827C84">
        <w:tc>
          <w:tcPr>
            <w:tcW w:w="0" w:type="auto"/>
            <w:vMerge/>
          </w:tcPr>
          <w:p w14:paraId="3E44F765" w14:textId="77777777" w:rsidR="00503DC2" w:rsidRPr="002D2A33" w:rsidRDefault="00503DC2" w:rsidP="00827C84">
            <w:pPr>
              <w:spacing w:line="240" w:lineRule="auto"/>
              <w:ind w:firstLine="0"/>
              <w:rPr>
                <w:sz w:val="24"/>
                <w:szCs w:val="24"/>
                <w:lang w:eastAsia="ar-SA"/>
              </w:rPr>
            </w:pPr>
          </w:p>
        </w:tc>
        <w:tc>
          <w:tcPr>
            <w:tcW w:w="0" w:type="auto"/>
            <w:vMerge/>
          </w:tcPr>
          <w:p w14:paraId="76D3B2A8" w14:textId="77777777" w:rsidR="00503DC2" w:rsidRPr="002D2A33" w:rsidRDefault="00503DC2" w:rsidP="00827C84">
            <w:pPr>
              <w:spacing w:line="240" w:lineRule="auto"/>
              <w:ind w:firstLine="0"/>
              <w:rPr>
                <w:sz w:val="24"/>
                <w:szCs w:val="24"/>
                <w:lang w:eastAsia="ar-SA"/>
              </w:rPr>
            </w:pPr>
          </w:p>
        </w:tc>
        <w:tc>
          <w:tcPr>
            <w:tcW w:w="0" w:type="auto"/>
            <w:vMerge/>
          </w:tcPr>
          <w:p w14:paraId="3279D67C" w14:textId="77777777" w:rsidR="00503DC2" w:rsidRPr="002D2A33" w:rsidRDefault="00503DC2" w:rsidP="00827C84">
            <w:pPr>
              <w:spacing w:line="240" w:lineRule="auto"/>
              <w:ind w:firstLine="0"/>
              <w:rPr>
                <w:sz w:val="24"/>
                <w:szCs w:val="24"/>
                <w:lang w:eastAsia="ar-SA"/>
              </w:rPr>
            </w:pPr>
          </w:p>
        </w:tc>
        <w:tc>
          <w:tcPr>
            <w:tcW w:w="0" w:type="auto"/>
            <w:vMerge/>
          </w:tcPr>
          <w:p w14:paraId="07262BD7" w14:textId="77777777" w:rsidR="00503DC2" w:rsidRPr="002D2A33" w:rsidRDefault="00503DC2" w:rsidP="00827C84">
            <w:pPr>
              <w:spacing w:line="240" w:lineRule="auto"/>
              <w:ind w:firstLine="0"/>
              <w:rPr>
                <w:sz w:val="24"/>
                <w:szCs w:val="24"/>
                <w:lang w:eastAsia="ar-SA"/>
              </w:rPr>
            </w:pPr>
          </w:p>
        </w:tc>
        <w:tc>
          <w:tcPr>
            <w:tcW w:w="0" w:type="auto"/>
            <w:vMerge/>
          </w:tcPr>
          <w:p w14:paraId="5E6C93F2" w14:textId="77777777" w:rsidR="00503DC2" w:rsidRPr="002D2A33" w:rsidRDefault="00503DC2" w:rsidP="00827C84">
            <w:pPr>
              <w:spacing w:line="240" w:lineRule="auto"/>
              <w:ind w:firstLine="0"/>
              <w:rPr>
                <w:sz w:val="24"/>
                <w:szCs w:val="24"/>
                <w:lang w:eastAsia="ar-SA"/>
              </w:rPr>
            </w:pPr>
          </w:p>
        </w:tc>
        <w:tc>
          <w:tcPr>
            <w:tcW w:w="0" w:type="auto"/>
          </w:tcPr>
          <w:p w14:paraId="067497A4" w14:textId="77777777" w:rsidR="00503DC2" w:rsidRPr="002D2A33" w:rsidRDefault="00503DC2" w:rsidP="00827C84">
            <w:pPr>
              <w:spacing w:line="240" w:lineRule="auto"/>
              <w:ind w:firstLine="0"/>
              <w:rPr>
                <w:sz w:val="24"/>
                <w:szCs w:val="24"/>
                <w:lang w:eastAsia="ar-SA"/>
              </w:rPr>
            </w:pPr>
            <w:r w:rsidRPr="002D2A33">
              <w:rPr>
                <w:sz w:val="24"/>
                <w:szCs w:val="24"/>
              </w:rPr>
              <w:t>бюджет автономного округа</w:t>
            </w:r>
          </w:p>
        </w:tc>
        <w:tc>
          <w:tcPr>
            <w:tcW w:w="0" w:type="auto"/>
          </w:tcPr>
          <w:p w14:paraId="41EA1132" w14:textId="77777777" w:rsidR="00503DC2" w:rsidRPr="002D2A33" w:rsidRDefault="00503DC2" w:rsidP="00827C84">
            <w:pPr>
              <w:spacing w:line="240" w:lineRule="auto"/>
              <w:ind w:firstLine="0"/>
              <w:rPr>
                <w:sz w:val="24"/>
                <w:szCs w:val="24"/>
                <w:lang w:eastAsia="ar-SA"/>
              </w:rPr>
            </w:pPr>
            <w:r w:rsidRPr="002D2A33">
              <w:rPr>
                <w:sz w:val="24"/>
                <w:szCs w:val="24"/>
              </w:rPr>
              <w:t>969542,0</w:t>
            </w:r>
          </w:p>
        </w:tc>
        <w:tc>
          <w:tcPr>
            <w:tcW w:w="0" w:type="auto"/>
          </w:tcPr>
          <w:p w14:paraId="4BA281DB" w14:textId="77777777" w:rsidR="00503DC2" w:rsidRPr="002D2A33" w:rsidRDefault="00503DC2" w:rsidP="00827C84">
            <w:pPr>
              <w:spacing w:line="240" w:lineRule="auto"/>
              <w:ind w:firstLine="0"/>
              <w:rPr>
                <w:sz w:val="24"/>
                <w:szCs w:val="24"/>
                <w:lang w:eastAsia="ar-SA"/>
              </w:rPr>
            </w:pPr>
            <w:r w:rsidRPr="002D2A33">
              <w:rPr>
                <w:sz w:val="24"/>
                <w:szCs w:val="24"/>
              </w:rPr>
              <w:t>975363,8</w:t>
            </w:r>
          </w:p>
        </w:tc>
        <w:tc>
          <w:tcPr>
            <w:tcW w:w="0" w:type="auto"/>
          </w:tcPr>
          <w:p w14:paraId="345C8E78" w14:textId="77777777" w:rsidR="00503DC2" w:rsidRPr="002D2A33" w:rsidRDefault="00503DC2" w:rsidP="00827C84">
            <w:pPr>
              <w:spacing w:line="240" w:lineRule="auto"/>
              <w:ind w:firstLine="0"/>
              <w:rPr>
                <w:sz w:val="24"/>
                <w:szCs w:val="24"/>
                <w:lang w:eastAsia="ar-SA"/>
              </w:rPr>
            </w:pPr>
            <w:r w:rsidRPr="002D2A33">
              <w:rPr>
                <w:sz w:val="24"/>
                <w:szCs w:val="24"/>
              </w:rPr>
              <w:t>683637,8</w:t>
            </w:r>
          </w:p>
        </w:tc>
        <w:tc>
          <w:tcPr>
            <w:tcW w:w="0" w:type="auto"/>
          </w:tcPr>
          <w:p w14:paraId="5DD25840"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6990741A" w14:textId="77777777" w:rsidR="00503DC2" w:rsidRPr="002D2A33" w:rsidRDefault="00503DC2" w:rsidP="00827C84">
            <w:pPr>
              <w:spacing w:line="240" w:lineRule="auto"/>
              <w:ind w:firstLine="0"/>
              <w:rPr>
                <w:sz w:val="24"/>
                <w:szCs w:val="24"/>
                <w:lang w:eastAsia="ar-SA"/>
              </w:rPr>
            </w:pPr>
            <w:r w:rsidRPr="002D2A33">
              <w:rPr>
                <w:sz w:val="24"/>
                <w:szCs w:val="24"/>
              </w:rPr>
              <w:t>0,0</w:t>
            </w:r>
          </w:p>
        </w:tc>
      </w:tr>
      <w:tr w:rsidR="00503DC2" w:rsidRPr="002D2A33" w14:paraId="3A5D9971" w14:textId="77777777" w:rsidTr="00827C84">
        <w:tc>
          <w:tcPr>
            <w:tcW w:w="0" w:type="auto"/>
            <w:vMerge/>
          </w:tcPr>
          <w:p w14:paraId="0364D8DD" w14:textId="77777777" w:rsidR="00503DC2" w:rsidRPr="002D2A33" w:rsidRDefault="00503DC2" w:rsidP="00827C84">
            <w:pPr>
              <w:spacing w:line="240" w:lineRule="auto"/>
              <w:ind w:firstLine="0"/>
              <w:rPr>
                <w:sz w:val="24"/>
                <w:szCs w:val="24"/>
                <w:lang w:eastAsia="ar-SA"/>
              </w:rPr>
            </w:pPr>
          </w:p>
        </w:tc>
        <w:tc>
          <w:tcPr>
            <w:tcW w:w="0" w:type="auto"/>
            <w:vMerge/>
          </w:tcPr>
          <w:p w14:paraId="4EE04EDB" w14:textId="77777777" w:rsidR="00503DC2" w:rsidRPr="002D2A33" w:rsidRDefault="00503DC2" w:rsidP="00827C84">
            <w:pPr>
              <w:spacing w:line="240" w:lineRule="auto"/>
              <w:ind w:firstLine="0"/>
              <w:rPr>
                <w:sz w:val="24"/>
                <w:szCs w:val="24"/>
                <w:lang w:eastAsia="ar-SA"/>
              </w:rPr>
            </w:pPr>
          </w:p>
        </w:tc>
        <w:tc>
          <w:tcPr>
            <w:tcW w:w="0" w:type="auto"/>
            <w:vMerge/>
          </w:tcPr>
          <w:p w14:paraId="0E3E06B9" w14:textId="77777777" w:rsidR="00503DC2" w:rsidRPr="002D2A33" w:rsidRDefault="00503DC2" w:rsidP="00827C84">
            <w:pPr>
              <w:spacing w:line="240" w:lineRule="auto"/>
              <w:ind w:firstLine="0"/>
              <w:rPr>
                <w:sz w:val="24"/>
                <w:szCs w:val="24"/>
                <w:lang w:eastAsia="ar-SA"/>
              </w:rPr>
            </w:pPr>
          </w:p>
        </w:tc>
        <w:tc>
          <w:tcPr>
            <w:tcW w:w="0" w:type="auto"/>
            <w:vMerge/>
          </w:tcPr>
          <w:p w14:paraId="7C948E8B" w14:textId="77777777" w:rsidR="00503DC2" w:rsidRPr="002D2A33" w:rsidRDefault="00503DC2" w:rsidP="00827C84">
            <w:pPr>
              <w:spacing w:line="240" w:lineRule="auto"/>
              <w:ind w:firstLine="0"/>
              <w:rPr>
                <w:sz w:val="24"/>
                <w:szCs w:val="24"/>
                <w:lang w:eastAsia="ar-SA"/>
              </w:rPr>
            </w:pPr>
          </w:p>
        </w:tc>
        <w:tc>
          <w:tcPr>
            <w:tcW w:w="0" w:type="auto"/>
            <w:vMerge/>
          </w:tcPr>
          <w:p w14:paraId="6A2D5232" w14:textId="77777777" w:rsidR="00503DC2" w:rsidRPr="002D2A33" w:rsidRDefault="00503DC2" w:rsidP="00827C84">
            <w:pPr>
              <w:spacing w:line="240" w:lineRule="auto"/>
              <w:ind w:firstLine="0"/>
              <w:rPr>
                <w:sz w:val="24"/>
                <w:szCs w:val="24"/>
                <w:lang w:eastAsia="ar-SA"/>
              </w:rPr>
            </w:pPr>
          </w:p>
        </w:tc>
        <w:tc>
          <w:tcPr>
            <w:tcW w:w="0" w:type="auto"/>
          </w:tcPr>
          <w:p w14:paraId="67B730FD" w14:textId="77777777" w:rsidR="00503DC2" w:rsidRPr="002D2A33" w:rsidRDefault="00503DC2" w:rsidP="00827C84">
            <w:pPr>
              <w:spacing w:line="240" w:lineRule="auto"/>
              <w:ind w:firstLine="0"/>
              <w:rPr>
                <w:sz w:val="24"/>
                <w:szCs w:val="24"/>
                <w:lang w:eastAsia="ar-SA"/>
              </w:rPr>
            </w:pPr>
            <w:r w:rsidRPr="002D2A33">
              <w:rPr>
                <w:sz w:val="24"/>
                <w:szCs w:val="24"/>
              </w:rPr>
              <w:t>местный бюджет</w:t>
            </w:r>
          </w:p>
        </w:tc>
        <w:tc>
          <w:tcPr>
            <w:tcW w:w="0" w:type="auto"/>
          </w:tcPr>
          <w:p w14:paraId="79DF382B"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037AB6CC"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15C35640"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01D09A30"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3AB7DB1C" w14:textId="77777777" w:rsidR="00503DC2" w:rsidRPr="002D2A33" w:rsidRDefault="00503DC2" w:rsidP="00827C84">
            <w:pPr>
              <w:spacing w:line="240" w:lineRule="auto"/>
              <w:ind w:firstLine="0"/>
              <w:rPr>
                <w:sz w:val="24"/>
                <w:szCs w:val="24"/>
                <w:lang w:eastAsia="ar-SA"/>
              </w:rPr>
            </w:pPr>
            <w:r w:rsidRPr="002D2A33">
              <w:rPr>
                <w:sz w:val="24"/>
                <w:szCs w:val="24"/>
              </w:rPr>
              <w:t>0,0</w:t>
            </w:r>
          </w:p>
        </w:tc>
      </w:tr>
      <w:tr w:rsidR="00503DC2" w:rsidRPr="002D2A33" w14:paraId="543E2945" w14:textId="77777777" w:rsidTr="00827C84">
        <w:tc>
          <w:tcPr>
            <w:tcW w:w="0" w:type="auto"/>
            <w:vMerge/>
          </w:tcPr>
          <w:p w14:paraId="33D44D7B" w14:textId="77777777" w:rsidR="00503DC2" w:rsidRPr="002D2A33" w:rsidRDefault="00503DC2" w:rsidP="00827C84">
            <w:pPr>
              <w:spacing w:line="240" w:lineRule="auto"/>
              <w:ind w:firstLine="0"/>
              <w:rPr>
                <w:sz w:val="24"/>
                <w:szCs w:val="24"/>
                <w:lang w:eastAsia="ar-SA"/>
              </w:rPr>
            </w:pPr>
          </w:p>
        </w:tc>
        <w:tc>
          <w:tcPr>
            <w:tcW w:w="0" w:type="auto"/>
            <w:vMerge/>
          </w:tcPr>
          <w:p w14:paraId="72AD41D2" w14:textId="77777777" w:rsidR="00503DC2" w:rsidRPr="002D2A33" w:rsidRDefault="00503DC2" w:rsidP="00827C84">
            <w:pPr>
              <w:spacing w:line="240" w:lineRule="auto"/>
              <w:ind w:firstLine="0"/>
              <w:rPr>
                <w:sz w:val="24"/>
                <w:szCs w:val="24"/>
                <w:lang w:eastAsia="ar-SA"/>
              </w:rPr>
            </w:pPr>
          </w:p>
        </w:tc>
        <w:tc>
          <w:tcPr>
            <w:tcW w:w="0" w:type="auto"/>
            <w:vMerge/>
          </w:tcPr>
          <w:p w14:paraId="7BC302D5" w14:textId="77777777" w:rsidR="00503DC2" w:rsidRPr="002D2A33" w:rsidRDefault="00503DC2" w:rsidP="00827C84">
            <w:pPr>
              <w:spacing w:line="240" w:lineRule="auto"/>
              <w:ind w:firstLine="0"/>
              <w:rPr>
                <w:sz w:val="24"/>
                <w:szCs w:val="24"/>
                <w:lang w:eastAsia="ar-SA"/>
              </w:rPr>
            </w:pPr>
          </w:p>
        </w:tc>
        <w:tc>
          <w:tcPr>
            <w:tcW w:w="0" w:type="auto"/>
            <w:vMerge/>
          </w:tcPr>
          <w:p w14:paraId="035094CD" w14:textId="77777777" w:rsidR="00503DC2" w:rsidRPr="002D2A33" w:rsidRDefault="00503DC2" w:rsidP="00827C84">
            <w:pPr>
              <w:spacing w:line="240" w:lineRule="auto"/>
              <w:ind w:firstLine="0"/>
              <w:rPr>
                <w:sz w:val="24"/>
                <w:szCs w:val="24"/>
                <w:lang w:eastAsia="ar-SA"/>
              </w:rPr>
            </w:pPr>
          </w:p>
        </w:tc>
        <w:tc>
          <w:tcPr>
            <w:tcW w:w="0" w:type="auto"/>
            <w:vMerge/>
          </w:tcPr>
          <w:p w14:paraId="456933D8" w14:textId="77777777" w:rsidR="00503DC2" w:rsidRPr="002D2A33" w:rsidRDefault="00503DC2" w:rsidP="00827C84">
            <w:pPr>
              <w:spacing w:line="240" w:lineRule="auto"/>
              <w:ind w:firstLine="0"/>
              <w:rPr>
                <w:sz w:val="24"/>
                <w:szCs w:val="24"/>
                <w:lang w:eastAsia="ar-SA"/>
              </w:rPr>
            </w:pPr>
          </w:p>
        </w:tc>
        <w:tc>
          <w:tcPr>
            <w:tcW w:w="0" w:type="auto"/>
          </w:tcPr>
          <w:p w14:paraId="6FF6C839" w14:textId="77777777" w:rsidR="00503DC2" w:rsidRPr="002D2A33" w:rsidRDefault="00503DC2" w:rsidP="00827C84">
            <w:pPr>
              <w:spacing w:line="240" w:lineRule="auto"/>
              <w:ind w:firstLine="0"/>
              <w:rPr>
                <w:sz w:val="24"/>
                <w:szCs w:val="24"/>
                <w:lang w:eastAsia="ar-SA"/>
              </w:rPr>
            </w:pPr>
            <w:r w:rsidRPr="002D2A33">
              <w:rPr>
                <w:sz w:val="24"/>
                <w:szCs w:val="24"/>
              </w:rPr>
              <w:t>иные источники</w:t>
            </w:r>
          </w:p>
        </w:tc>
        <w:tc>
          <w:tcPr>
            <w:tcW w:w="0" w:type="auto"/>
          </w:tcPr>
          <w:p w14:paraId="696C32FB"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76ECC62F"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747BF4B4"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52679281" w14:textId="77777777" w:rsidR="00503DC2" w:rsidRPr="002D2A33" w:rsidRDefault="00503DC2" w:rsidP="00827C84">
            <w:pPr>
              <w:spacing w:line="240" w:lineRule="auto"/>
              <w:ind w:firstLine="0"/>
              <w:rPr>
                <w:sz w:val="24"/>
                <w:szCs w:val="24"/>
                <w:lang w:eastAsia="ar-SA"/>
              </w:rPr>
            </w:pPr>
            <w:r w:rsidRPr="002D2A33">
              <w:rPr>
                <w:sz w:val="24"/>
                <w:szCs w:val="24"/>
              </w:rPr>
              <w:t>0,0</w:t>
            </w:r>
          </w:p>
        </w:tc>
        <w:tc>
          <w:tcPr>
            <w:tcW w:w="0" w:type="auto"/>
          </w:tcPr>
          <w:p w14:paraId="6A6C351A" w14:textId="77777777" w:rsidR="00503DC2" w:rsidRPr="002D2A33" w:rsidRDefault="00503DC2" w:rsidP="00827C84">
            <w:pPr>
              <w:spacing w:line="240" w:lineRule="auto"/>
              <w:ind w:firstLine="0"/>
              <w:rPr>
                <w:sz w:val="24"/>
                <w:szCs w:val="24"/>
                <w:lang w:eastAsia="ar-SA"/>
              </w:rPr>
            </w:pPr>
            <w:r w:rsidRPr="002D2A33">
              <w:rPr>
                <w:sz w:val="24"/>
                <w:szCs w:val="24"/>
              </w:rPr>
              <w:t>0,0</w:t>
            </w:r>
          </w:p>
        </w:tc>
      </w:tr>
    </w:tbl>
    <w:p w14:paraId="266E0CBB" w14:textId="77777777" w:rsidR="00503DC2" w:rsidRPr="002D2A33" w:rsidRDefault="00503DC2" w:rsidP="008F54CE">
      <w:pPr>
        <w:sectPr w:rsidR="00503DC2" w:rsidRPr="002D2A33" w:rsidSect="00503DC2">
          <w:pgSz w:w="16838" w:h="11906" w:orient="landscape"/>
          <w:pgMar w:top="1701" w:right="1134" w:bottom="851" w:left="1134" w:header="709" w:footer="709" w:gutter="0"/>
          <w:cols w:space="708"/>
          <w:docGrid w:linePitch="381"/>
        </w:sectPr>
      </w:pPr>
    </w:p>
    <w:p w14:paraId="161A67B2" w14:textId="77777777" w:rsidR="00503DC2" w:rsidRPr="002D2A33" w:rsidRDefault="00503DC2" w:rsidP="00503DC2">
      <w:pPr>
        <w:pStyle w:val="34"/>
        <w:rPr>
          <w:rFonts w:eastAsia="Calibri"/>
          <w:lang w:eastAsia="en-US"/>
        </w:rPr>
      </w:pPr>
      <w:bookmarkStart w:id="76" w:name="_Toc152335024"/>
      <w:r w:rsidRPr="002D2A33">
        <w:rPr>
          <w:rFonts w:eastAsia="Calibri"/>
          <w:lang w:eastAsia="en-US"/>
        </w:rPr>
        <w:lastRenderedPageBreak/>
        <w:t>Схема территориального планирования Советского района (далее – СТП Советского района)</w:t>
      </w:r>
      <w:bookmarkEnd w:id="76"/>
    </w:p>
    <w:p w14:paraId="1DECEA15" w14:textId="5A8A5C65" w:rsidR="00503DC2" w:rsidRPr="002D2A33" w:rsidRDefault="00503DC2" w:rsidP="00503DC2">
      <w:pPr>
        <w:rPr>
          <w:rFonts w:eastAsia="Calibri"/>
          <w:lang w:eastAsia="en-US"/>
        </w:rPr>
      </w:pPr>
      <w:r w:rsidRPr="002D2A33">
        <w:rPr>
          <w:rFonts w:eastAsia="Calibri"/>
          <w:lang w:eastAsia="en-US"/>
        </w:rPr>
        <w:t>СТП Советского района разработана на расчетный период до 2040 года, с выделением первой очереди – до 2030 года и предлагает мероприятия с территориальной принадлежностью к г. Югорску в части развития транспортной сети согласно Схеме территориального планирования Ханты-Мансийского автономного округа – Югры, утвержденной постановлением Правительства Ханты-Мансийского автономного округа - Югры 26.12.2014 № 506-п, что на данный момент является неактуальной редакцией, и</w:t>
      </w:r>
      <w:r w:rsidR="00B17E40" w:rsidRPr="002D2A33">
        <w:rPr>
          <w:rFonts w:eastAsia="Calibri"/>
          <w:lang w:eastAsia="en-US"/>
        </w:rPr>
        <w:t xml:space="preserve"> </w:t>
      </w:r>
      <w:r w:rsidRPr="002D2A33">
        <w:rPr>
          <w:rFonts w:eastAsia="Calibri"/>
          <w:lang w:eastAsia="en-US"/>
        </w:rPr>
        <w:t>согласно государственной программе «Развитие транспортной системы Ханты-Мансийского автономного округа – Югры на 2014-2020 годы», что</w:t>
      </w:r>
      <w:r w:rsidR="00B17E40" w:rsidRPr="002D2A33">
        <w:rPr>
          <w:rFonts w:eastAsia="Calibri"/>
          <w:lang w:eastAsia="en-US"/>
        </w:rPr>
        <w:t> </w:t>
      </w:r>
      <w:r w:rsidRPr="002D2A33">
        <w:rPr>
          <w:rFonts w:eastAsia="Calibri"/>
          <w:lang w:eastAsia="en-US"/>
        </w:rPr>
        <w:t>так</w:t>
      </w:r>
      <w:r w:rsidR="00B17E40" w:rsidRPr="002D2A33">
        <w:rPr>
          <w:rFonts w:eastAsia="Calibri"/>
          <w:lang w:eastAsia="en-US"/>
        </w:rPr>
        <w:t> </w:t>
      </w:r>
      <w:r w:rsidRPr="002D2A33">
        <w:rPr>
          <w:rFonts w:eastAsia="Calibri"/>
          <w:lang w:eastAsia="en-US"/>
        </w:rPr>
        <w:t>же</w:t>
      </w:r>
      <w:r w:rsidR="00B17E40" w:rsidRPr="002D2A33">
        <w:rPr>
          <w:rFonts w:eastAsia="Calibri"/>
          <w:lang w:eastAsia="en-US"/>
        </w:rPr>
        <w:t> </w:t>
      </w:r>
      <w:r w:rsidRPr="002D2A33">
        <w:rPr>
          <w:rFonts w:eastAsia="Calibri"/>
          <w:lang w:eastAsia="en-US"/>
        </w:rPr>
        <w:t>на</w:t>
      </w:r>
      <w:r w:rsidR="00B17E40" w:rsidRPr="002D2A33">
        <w:rPr>
          <w:rFonts w:eastAsia="Calibri"/>
          <w:lang w:eastAsia="en-US"/>
        </w:rPr>
        <w:t> </w:t>
      </w:r>
      <w:r w:rsidRPr="002D2A33">
        <w:rPr>
          <w:rFonts w:eastAsia="Calibri"/>
          <w:lang w:eastAsia="en-US"/>
        </w:rPr>
        <w:t>данный момент является неактуальной редакцией. Перечень мероприятий представлен в таблице 2.</w:t>
      </w:r>
      <w:r w:rsidR="00B17E40" w:rsidRPr="002D2A33">
        <w:rPr>
          <w:rFonts w:eastAsia="Calibri"/>
          <w:lang w:eastAsia="en-US"/>
        </w:rPr>
        <w:t>27</w:t>
      </w:r>
      <w:r w:rsidRPr="002D2A33">
        <w:rPr>
          <w:rFonts w:eastAsia="Calibri"/>
          <w:lang w:eastAsia="en-US"/>
        </w:rPr>
        <w:t>.</w:t>
      </w:r>
    </w:p>
    <w:p w14:paraId="24DCF123" w14:textId="350028D7" w:rsidR="00503DC2" w:rsidRPr="002D2A33" w:rsidRDefault="00503DC2" w:rsidP="00B17E40">
      <w:pPr>
        <w:pStyle w:val="af7"/>
        <w:rPr>
          <w:rFonts w:eastAsia="Calibri"/>
          <w:lang w:eastAsia="en-US"/>
        </w:rPr>
      </w:pPr>
      <w:r w:rsidRPr="002D2A33">
        <w:rPr>
          <w:rFonts w:eastAsia="Calibri"/>
          <w:lang w:eastAsia="en-US"/>
        </w:rPr>
        <w:t>Таблица 2.</w:t>
      </w:r>
      <w:r w:rsidR="00B17E40" w:rsidRPr="002D2A33">
        <w:rPr>
          <w:rFonts w:eastAsia="Calibri"/>
          <w:lang w:eastAsia="en-US"/>
        </w:rPr>
        <w:t>27</w:t>
      </w:r>
      <w:r w:rsidRPr="002D2A33">
        <w:rPr>
          <w:rFonts w:eastAsia="Calibri"/>
          <w:lang w:eastAsia="en-US"/>
        </w:rPr>
        <w:t xml:space="preserve"> – Мероприятия по развитию транспортной сети, согласно СТП Советского района</w:t>
      </w:r>
    </w:p>
    <w:tbl>
      <w:tblPr>
        <w:tblStyle w:val="aff"/>
        <w:tblW w:w="0" w:type="auto"/>
        <w:tblLook w:val="04A0" w:firstRow="1" w:lastRow="0" w:firstColumn="1" w:lastColumn="0" w:noHBand="0" w:noVBand="1"/>
      </w:tblPr>
      <w:tblGrid>
        <w:gridCol w:w="438"/>
        <w:gridCol w:w="1817"/>
        <w:gridCol w:w="1488"/>
        <w:gridCol w:w="1621"/>
        <w:gridCol w:w="993"/>
        <w:gridCol w:w="1869"/>
        <w:gridCol w:w="1348"/>
      </w:tblGrid>
      <w:tr w:rsidR="00503DC2" w:rsidRPr="002D2A33" w14:paraId="7F5D822C" w14:textId="77777777" w:rsidTr="00827C84">
        <w:tc>
          <w:tcPr>
            <w:tcW w:w="0" w:type="auto"/>
          </w:tcPr>
          <w:p w14:paraId="4B1B8675" w14:textId="77777777" w:rsidR="00503DC2" w:rsidRPr="002D2A33" w:rsidRDefault="00503DC2" w:rsidP="00827C84">
            <w:pPr>
              <w:pStyle w:val="1ffff6"/>
              <w:rPr>
                <w:bCs/>
                <w:sz w:val="24"/>
                <w:szCs w:val="24"/>
              </w:rPr>
            </w:pPr>
            <w:r w:rsidRPr="002D2A33">
              <w:rPr>
                <w:bCs/>
                <w:sz w:val="24"/>
                <w:szCs w:val="24"/>
              </w:rPr>
              <w:t xml:space="preserve">№ </w:t>
            </w:r>
          </w:p>
          <w:p w14:paraId="7A021FED" w14:textId="77777777" w:rsidR="00503DC2" w:rsidRPr="002D2A33" w:rsidRDefault="00503DC2" w:rsidP="00827C84">
            <w:pPr>
              <w:spacing w:line="240" w:lineRule="auto"/>
              <w:ind w:firstLine="0"/>
              <w:rPr>
                <w:rFonts w:eastAsia="Calibri"/>
                <w:bCs/>
                <w:sz w:val="24"/>
                <w:szCs w:val="24"/>
                <w:lang w:eastAsia="en-US"/>
              </w:rPr>
            </w:pPr>
          </w:p>
        </w:tc>
        <w:tc>
          <w:tcPr>
            <w:tcW w:w="0" w:type="auto"/>
          </w:tcPr>
          <w:p w14:paraId="3E8FB6BE"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Наименование</w:t>
            </w:r>
          </w:p>
        </w:tc>
        <w:tc>
          <w:tcPr>
            <w:tcW w:w="0" w:type="auto"/>
          </w:tcPr>
          <w:p w14:paraId="2A626361"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Краткая характе-ристика объекта</w:t>
            </w:r>
          </w:p>
        </w:tc>
        <w:tc>
          <w:tcPr>
            <w:tcW w:w="0" w:type="auto"/>
          </w:tcPr>
          <w:p w14:paraId="1B8B373D"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Местополо-жение планируемого объекта</w:t>
            </w:r>
          </w:p>
        </w:tc>
        <w:tc>
          <w:tcPr>
            <w:tcW w:w="0" w:type="auto"/>
          </w:tcPr>
          <w:p w14:paraId="46D2DF13" w14:textId="77777777" w:rsidR="00503DC2" w:rsidRPr="002D2A33" w:rsidRDefault="00503DC2" w:rsidP="00827C84">
            <w:pPr>
              <w:pStyle w:val="1ffff6"/>
              <w:rPr>
                <w:bCs/>
                <w:sz w:val="24"/>
                <w:szCs w:val="24"/>
              </w:rPr>
            </w:pPr>
            <w:r w:rsidRPr="002D2A33">
              <w:rPr>
                <w:bCs/>
                <w:sz w:val="24"/>
                <w:szCs w:val="24"/>
              </w:rPr>
              <w:t xml:space="preserve">Статус </w:t>
            </w:r>
          </w:p>
          <w:p w14:paraId="22C4B36C"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объекта</w:t>
            </w:r>
          </w:p>
        </w:tc>
        <w:tc>
          <w:tcPr>
            <w:tcW w:w="0" w:type="auto"/>
          </w:tcPr>
          <w:p w14:paraId="6F23EFB4"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Показатели сроков строительства (реконструкции)</w:t>
            </w:r>
          </w:p>
        </w:tc>
        <w:tc>
          <w:tcPr>
            <w:tcW w:w="0" w:type="auto"/>
          </w:tcPr>
          <w:p w14:paraId="50AFB271"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Стадия реализации</w:t>
            </w:r>
          </w:p>
        </w:tc>
      </w:tr>
      <w:tr w:rsidR="00503DC2" w:rsidRPr="002D2A33" w14:paraId="630918E8" w14:textId="77777777" w:rsidTr="00827C84">
        <w:tc>
          <w:tcPr>
            <w:tcW w:w="0" w:type="auto"/>
          </w:tcPr>
          <w:p w14:paraId="4157CC1E" w14:textId="77777777" w:rsidR="00503DC2" w:rsidRPr="002D2A33" w:rsidRDefault="00503DC2" w:rsidP="00827C84">
            <w:pPr>
              <w:spacing w:line="240" w:lineRule="auto"/>
              <w:ind w:firstLine="0"/>
              <w:rPr>
                <w:rFonts w:eastAsia="Calibri"/>
                <w:bCs/>
                <w:sz w:val="24"/>
                <w:szCs w:val="24"/>
                <w:lang w:eastAsia="en-US"/>
              </w:rPr>
            </w:pPr>
            <w:r w:rsidRPr="002D2A33">
              <w:rPr>
                <w:rFonts w:eastAsia="Calibri"/>
                <w:bCs/>
                <w:sz w:val="24"/>
                <w:szCs w:val="24"/>
                <w:lang w:eastAsia="en-US"/>
              </w:rPr>
              <w:t>1</w:t>
            </w:r>
          </w:p>
        </w:tc>
        <w:tc>
          <w:tcPr>
            <w:tcW w:w="0" w:type="auto"/>
          </w:tcPr>
          <w:p w14:paraId="603E77BC" w14:textId="77777777" w:rsidR="00503DC2" w:rsidRPr="002D2A33" w:rsidRDefault="00503DC2" w:rsidP="00827C84">
            <w:pPr>
              <w:pStyle w:val="1ffff6"/>
              <w:rPr>
                <w:bCs/>
                <w:sz w:val="24"/>
                <w:szCs w:val="24"/>
              </w:rPr>
            </w:pPr>
            <w:r w:rsidRPr="002D2A33">
              <w:rPr>
                <w:bCs/>
                <w:sz w:val="24"/>
                <w:szCs w:val="24"/>
              </w:rPr>
              <w:t>Реконструкция автомобильной дороги г.Югорск-пгт.Таёжный. В том числе: Реконструкция автомобильной дороги г.Югорск-пгт.Таёжный. Переустройство коммуникаций</w:t>
            </w:r>
          </w:p>
        </w:tc>
        <w:tc>
          <w:tcPr>
            <w:tcW w:w="0" w:type="auto"/>
          </w:tcPr>
          <w:p w14:paraId="57844328"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18,53 км</w:t>
            </w:r>
          </w:p>
        </w:tc>
        <w:tc>
          <w:tcPr>
            <w:tcW w:w="0" w:type="auto"/>
          </w:tcPr>
          <w:p w14:paraId="081149E6" w14:textId="77777777" w:rsidR="00503DC2" w:rsidRPr="002D2A33" w:rsidRDefault="00503DC2" w:rsidP="00827C84">
            <w:pPr>
              <w:spacing w:line="240" w:lineRule="auto"/>
              <w:ind w:firstLine="0"/>
              <w:rPr>
                <w:bCs/>
                <w:sz w:val="24"/>
                <w:szCs w:val="24"/>
              </w:rPr>
            </w:pPr>
            <w:r w:rsidRPr="002D2A33">
              <w:rPr>
                <w:bCs/>
                <w:sz w:val="24"/>
                <w:szCs w:val="24"/>
              </w:rPr>
              <w:t xml:space="preserve">г. Югорск, </w:t>
            </w:r>
          </w:p>
          <w:p w14:paraId="1A4CB368"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г. Советский</w:t>
            </w:r>
          </w:p>
        </w:tc>
        <w:tc>
          <w:tcPr>
            <w:tcW w:w="0" w:type="auto"/>
          </w:tcPr>
          <w:p w14:paraId="0B8B4EC3"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П</w:t>
            </w:r>
          </w:p>
        </w:tc>
        <w:tc>
          <w:tcPr>
            <w:tcW w:w="0" w:type="auto"/>
          </w:tcPr>
          <w:p w14:paraId="7A59483B"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2018 – 2019 гг.</w:t>
            </w:r>
          </w:p>
        </w:tc>
        <w:tc>
          <w:tcPr>
            <w:tcW w:w="0" w:type="auto"/>
          </w:tcPr>
          <w:p w14:paraId="4E3504E1"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реализ.</w:t>
            </w:r>
          </w:p>
        </w:tc>
      </w:tr>
      <w:tr w:rsidR="00503DC2" w:rsidRPr="002D2A33" w14:paraId="1A7A4D7F" w14:textId="77777777" w:rsidTr="00827C84">
        <w:tc>
          <w:tcPr>
            <w:tcW w:w="0" w:type="auto"/>
          </w:tcPr>
          <w:p w14:paraId="6F0D6F12" w14:textId="77777777" w:rsidR="00503DC2" w:rsidRPr="002D2A33" w:rsidRDefault="00503DC2" w:rsidP="00827C84">
            <w:pPr>
              <w:spacing w:line="240" w:lineRule="auto"/>
              <w:ind w:firstLine="0"/>
              <w:rPr>
                <w:rFonts w:eastAsia="Calibri"/>
                <w:bCs/>
                <w:sz w:val="24"/>
                <w:szCs w:val="24"/>
                <w:lang w:eastAsia="en-US"/>
              </w:rPr>
            </w:pPr>
            <w:r w:rsidRPr="002D2A33">
              <w:rPr>
                <w:rFonts w:eastAsia="Calibri"/>
                <w:bCs/>
                <w:sz w:val="24"/>
                <w:szCs w:val="24"/>
                <w:lang w:eastAsia="en-US"/>
              </w:rPr>
              <w:t>2</w:t>
            </w:r>
          </w:p>
        </w:tc>
        <w:tc>
          <w:tcPr>
            <w:tcW w:w="0" w:type="auto"/>
          </w:tcPr>
          <w:p w14:paraId="716AE9DE" w14:textId="77777777" w:rsidR="00503DC2" w:rsidRPr="002D2A33" w:rsidRDefault="00503DC2" w:rsidP="00827C84">
            <w:pPr>
              <w:pStyle w:val="1ffff6"/>
              <w:rPr>
                <w:rFonts w:eastAsia="Calibri"/>
                <w:bCs/>
                <w:color w:val="000000"/>
                <w:sz w:val="24"/>
                <w:szCs w:val="24"/>
              </w:rPr>
            </w:pPr>
            <w:bookmarkStart w:id="77" w:name="_Hlk150763558"/>
            <w:r w:rsidRPr="002D2A33">
              <w:rPr>
                <w:bCs/>
                <w:sz w:val="24"/>
                <w:szCs w:val="24"/>
              </w:rPr>
              <w:t>Строительство автомобильной дороги в обход г. Югорска</w:t>
            </w:r>
            <w:bookmarkEnd w:id="77"/>
          </w:p>
        </w:tc>
        <w:tc>
          <w:tcPr>
            <w:tcW w:w="0" w:type="auto"/>
          </w:tcPr>
          <w:p w14:paraId="2D9ACBE2"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Определ. проектом</w:t>
            </w:r>
          </w:p>
        </w:tc>
        <w:tc>
          <w:tcPr>
            <w:tcW w:w="0" w:type="auto"/>
          </w:tcPr>
          <w:p w14:paraId="268C55AD" w14:textId="77777777" w:rsidR="00503DC2" w:rsidRPr="002D2A33" w:rsidRDefault="00503DC2" w:rsidP="00827C84">
            <w:pPr>
              <w:spacing w:line="240" w:lineRule="auto"/>
              <w:ind w:firstLine="0"/>
              <w:rPr>
                <w:bCs/>
                <w:sz w:val="24"/>
                <w:szCs w:val="24"/>
              </w:rPr>
            </w:pPr>
            <w:r w:rsidRPr="002D2A33">
              <w:rPr>
                <w:bCs/>
                <w:sz w:val="24"/>
                <w:szCs w:val="24"/>
              </w:rPr>
              <w:t xml:space="preserve">Советский </w:t>
            </w:r>
          </w:p>
          <w:p w14:paraId="70BF86A4"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р-он</w:t>
            </w:r>
          </w:p>
        </w:tc>
        <w:tc>
          <w:tcPr>
            <w:tcW w:w="0" w:type="auto"/>
          </w:tcPr>
          <w:p w14:paraId="7E9D35A3"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П</w:t>
            </w:r>
          </w:p>
        </w:tc>
        <w:tc>
          <w:tcPr>
            <w:tcW w:w="0" w:type="auto"/>
          </w:tcPr>
          <w:p w14:paraId="701FBC5A"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2030 г.</w:t>
            </w:r>
          </w:p>
        </w:tc>
        <w:tc>
          <w:tcPr>
            <w:tcW w:w="0" w:type="auto"/>
          </w:tcPr>
          <w:p w14:paraId="0C89B891" w14:textId="77777777" w:rsidR="00503DC2" w:rsidRPr="002D2A33" w:rsidRDefault="00503DC2" w:rsidP="00827C84">
            <w:pPr>
              <w:spacing w:line="240" w:lineRule="auto"/>
              <w:ind w:firstLine="0"/>
              <w:rPr>
                <w:rFonts w:eastAsia="Calibri"/>
                <w:bCs/>
                <w:sz w:val="24"/>
                <w:szCs w:val="24"/>
                <w:lang w:eastAsia="en-US"/>
              </w:rPr>
            </w:pPr>
            <w:r w:rsidRPr="002D2A33">
              <w:rPr>
                <w:bCs/>
                <w:sz w:val="24"/>
                <w:szCs w:val="24"/>
              </w:rPr>
              <w:t>не реализ.</w:t>
            </w:r>
          </w:p>
        </w:tc>
      </w:tr>
      <w:tr w:rsidR="00503DC2" w:rsidRPr="002D2A33" w14:paraId="2DD16E33" w14:textId="77777777" w:rsidTr="00827C84">
        <w:tc>
          <w:tcPr>
            <w:tcW w:w="0" w:type="auto"/>
          </w:tcPr>
          <w:p w14:paraId="60FBCB2A" w14:textId="77777777" w:rsidR="00503DC2" w:rsidRPr="002D2A33" w:rsidRDefault="00503DC2" w:rsidP="00827C84">
            <w:pPr>
              <w:pStyle w:val="1ffff6"/>
              <w:rPr>
                <w:bCs/>
                <w:sz w:val="24"/>
                <w:szCs w:val="24"/>
              </w:rPr>
            </w:pPr>
            <w:r w:rsidRPr="002D2A33">
              <w:rPr>
                <w:bCs/>
                <w:sz w:val="24"/>
                <w:szCs w:val="24"/>
              </w:rPr>
              <w:t>3</w:t>
            </w:r>
          </w:p>
        </w:tc>
        <w:tc>
          <w:tcPr>
            <w:tcW w:w="0" w:type="auto"/>
          </w:tcPr>
          <w:p w14:paraId="36ADF5C8" w14:textId="77777777" w:rsidR="00503DC2" w:rsidRPr="002D2A33" w:rsidRDefault="00503DC2" w:rsidP="00827C84">
            <w:pPr>
              <w:pStyle w:val="1ffff6"/>
              <w:rPr>
                <w:bCs/>
                <w:sz w:val="24"/>
                <w:szCs w:val="24"/>
              </w:rPr>
            </w:pPr>
            <w:bookmarkStart w:id="78" w:name="_Hlk150767978"/>
            <w:r w:rsidRPr="002D2A33">
              <w:rPr>
                <w:bCs/>
                <w:sz w:val="24"/>
                <w:szCs w:val="24"/>
              </w:rPr>
              <w:t xml:space="preserve">Реконструкция автомобильной </w:t>
            </w:r>
            <w:r w:rsidRPr="002D2A33">
              <w:rPr>
                <w:bCs/>
                <w:sz w:val="24"/>
                <w:szCs w:val="24"/>
              </w:rPr>
              <w:lastRenderedPageBreak/>
              <w:t>дороги г. Югорск – пгт. Агириш</w:t>
            </w:r>
            <w:bookmarkEnd w:id="78"/>
          </w:p>
        </w:tc>
        <w:tc>
          <w:tcPr>
            <w:tcW w:w="0" w:type="auto"/>
          </w:tcPr>
          <w:p w14:paraId="4ABAC63C" w14:textId="77777777" w:rsidR="00503DC2" w:rsidRPr="002D2A33" w:rsidRDefault="00503DC2" w:rsidP="00827C84">
            <w:pPr>
              <w:pStyle w:val="1ffff6"/>
              <w:rPr>
                <w:bCs/>
                <w:sz w:val="24"/>
                <w:szCs w:val="24"/>
              </w:rPr>
            </w:pPr>
            <w:r w:rsidRPr="002D2A33">
              <w:rPr>
                <w:bCs/>
                <w:sz w:val="24"/>
                <w:szCs w:val="24"/>
              </w:rPr>
              <w:lastRenderedPageBreak/>
              <w:t>Определ. проектом</w:t>
            </w:r>
          </w:p>
        </w:tc>
        <w:tc>
          <w:tcPr>
            <w:tcW w:w="0" w:type="auto"/>
          </w:tcPr>
          <w:p w14:paraId="7A53B7B2" w14:textId="77777777" w:rsidR="00503DC2" w:rsidRPr="002D2A33" w:rsidRDefault="00503DC2" w:rsidP="00827C84">
            <w:pPr>
              <w:pStyle w:val="1ffff6"/>
              <w:rPr>
                <w:bCs/>
                <w:sz w:val="24"/>
                <w:szCs w:val="24"/>
              </w:rPr>
            </w:pPr>
            <w:r w:rsidRPr="002D2A33">
              <w:rPr>
                <w:bCs/>
                <w:sz w:val="24"/>
                <w:szCs w:val="24"/>
              </w:rPr>
              <w:t xml:space="preserve">Советский </w:t>
            </w:r>
          </w:p>
          <w:p w14:paraId="78BB27F0" w14:textId="77777777" w:rsidR="00503DC2" w:rsidRPr="002D2A33" w:rsidRDefault="00503DC2" w:rsidP="00827C84">
            <w:pPr>
              <w:pStyle w:val="1ffff6"/>
              <w:rPr>
                <w:bCs/>
                <w:sz w:val="24"/>
                <w:szCs w:val="24"/>
              </w:rPr>
            </w:pPr>
            <w:r w:rsidRPr="002D2A33">
              <w:rPr>
                <w:bCs/>
                <w:sz w:val="24"/>
                <w:szCs w:val="24"/>
              </w:rPr>
              <w:t>р-он</w:t>
            </w:r>
          </w:p>
        </w:tc>
        <w:tc>
          <w:tcPr>
            <w:tcW w:w="0" w:type="auto"/>
          </w:tcPr>
          <w:p w14:paraId="3EF82131" w14:textId="77777777" w:rsidR="00503DC2" w:rsidRPr="002D2A33" w:rsidRDefault="00503DC2" w:rsidP="00827C84">
            <w:pPr>
              <w:pStyle w:val="1ffff6"/>
              <w:rPr>
                <w:bCs/>
                <w:sz w:val="24"/>
                <w:szCs w:val="24"/>
              </w:rPr>
            </w:pPr>
            <w:r w:rsidRPr="002D2A33">
              <w:rPr>
                <w:bCs/>
                <w:sz w:val="24"/>
                <w:szCs w:val="24"/>
              </w:rPr>
              <w:t>П, Р</w:t>
            </w:r>
          </w:p>
        </w:tc>
        <w:tc>
          <w:tcPr>
            <w:tcW w:w="0" w:type="auto"/>
          </w:tcPr>
          <w:p w14:paraId="501E2A25" w14:textId="77777777" w:rsidR="00503DC2" w:rsidRPr="002D2A33" w:rsidRDefault="00503DC2" w:rsidP="00827C84">
            <w:pPr>
              <w:pStyle w:val="1ffff6"/>
              <w:rPr>
                <w:bCs/>
                <w:sz w:val="24"/>
                <w:szCs w:val="24"/>
              </w:rPr>
            </w:pPr>
            <w:r w:rsidRPr="002D2A33">
              <w:rPr>
                <w:bCs/>
                <w:sz w:val="24"/>
                <w:szCs w:val="24"/>
              </w:rPr>
              <w:t>2014 - 2025 гг.</w:t>
            </w:r>
          </w:p>
        </w:tc>
        <w:tc>
          <w:tcPr>
            <w:tcW w:w="0" w:type="auto"/>
          </w:tcPr>
          <w:p w14:paraId="3043A303" w14:textId="77777777" w:rsidR="00503DC2" w:rsidRPr="002D2A33" w:rsidRDefault="00503DC2" w:rsidP="00827C84">
            <w:pPr>
              <w:pStyle w:val="1ffff6"/>
              <w:rPr>
                <w:bCs/>
                <w:sz w:val="24"/>
                <w:szCs w:val="24"/>
              </w:rPr>
            </w:pPr>
            <w:r w:rsidRPr="002D2A33">
              <w:rPr>
                <w:bCs/>
                <w:sz w:val="24"/>
                <w:szCs w:val="24"/>
              </w:rPr>
              <w:t>не реализ.</w:t>
            </w:r>
          </w:p>
        </w:tc>
      </w:tr>
      <w:tr w:rsidR="00503DC2" w:rsidRPr="002D2A33" w14:paraId="707D6E04" w14:textId="77777777" w:rsidTr="00827C84">
        <w:tc>
          <w:tcPr>
            <w:tcW w:w="0" w:type="auto"/>
          </w:tcPr>
          <w:p w14:paraId="567D78A3" w14:textId="77777777" w:rsidR="00503DC2" w:rsidRPr="002D2A33" w:rsidRDefault="00503DC2" w:rsidP="00827C84">
            <w:pPr>
              <w:pStyle w:val="1ffff6"/>
              <w:rPr>
                <w:bCs/>
                <w:sz w:val="24"/>
                <w:szCs w:val="24"/>
              </w:rPr>
            </w:pPr>
            <w:r w:rsidRPr="002D2A33">
              <w:rPr>
                <w:bCs/>
                <w:sz w:val="24"/>
                <w:szCs w:val="24"/>
              </w:rPr>
              <w:lastRenderedPageBreak/>
              <w:t>4</w:t>
            </w:r>
          </w:p>
        </w:tc>
        <w:tc>
          <w:tcPr>
            <w:tcW w:w="0" w:type="auto"/>
          </w:tcPr>
          <w:p w14:paraId="2689E473" w14:textId="77777777" w:rsidR="00503DC2" w:rsidRPr="002D2A33" w:rsidRDefault="00503DC2" w:rsidP="00827C84">
            <w:pPr>
              <w:pStyle w:val="1ffff6"/>
              <w:rPr>
                <w:bCs/>
                <w:sz w:val="24"/>
                <w:szCs w:val="24"/>
              </w:rPr>
            </w:pPr>
            <w:r w:rsidRPr="002D2A33">
              <w:rPr>
                <w:bCs/>
                <w:sz w:val="24"/>
                <w:szCs w:val="24"/>
              </w:rPr>
              <w:t>Реконструкция автомобильной дороги г. Югорск - г. Советский</w:t>
            </w:r>
          </w:p>
        </w:tc>
        <w:tc>
          <w:tcPr>
            <w:tcW w:w="0" w:type="auto"/>
          </w:tcPr>
          <w:p w14:paraId="130DE473" w14:textId="77777777" w:rsidR="00503DC2" w:rsidRPr="002D2A33" w:rsidRDefault="00503DC2" w:rsidP="00827C84">
            <w:pPr>
              <w:pStyle w:val="1ffff6"/>
              <w:rPr>
                <w:bCs/>
                <w:sz w:val="24"/>
                <w:szCs w:val="24"/>
              </w:rPr>
            </w:pPr>
            <w:r w:rsidRPr="002D2A33">
              <w:rPr>
                <w:bCs/>
                <w:sz w:val="24"/>
                <w:szCs w:val="24"/>
              </w:rPr>
              <w:t>10,23 км в границах автономного округа</w:t>
            </w:r>
          </w:p>
        </w:tc>
        <w:tc>
          <w:tcPr>
            <w:tcW w:w="0" w:type="auto"/>
          </w:tcPr>
          <w:p w14:paraId="1701CCFF" w14:textId="77777777" w:rsidR="00503DC2" w:rsidRPr="002D2A33" w:rsidRDefault="00503DC2" w:rsidP="00827C84">
            <w:pPr>
              <w:pStyle w:val="1ffff6"/>
              <w:rPr>
                <w:bCs/>
                <w:sz w:val="24"/>
                <w:szCs w:val="24"/>
              </w:rPr>
            </w:pPr>
            <w:r w:rsidRPr="002D2A33">
              <w:rPr>
                <w:bCs/>
                <w:sz w:val="24"/>
                <w:szCs w:val="24"/>
              </w:rPr>
              <w:t xml:space="preserve">Советский </w:t>
            </w:r>
          </w:p>
          <w:p w14:paraId="3B221579" w14:textId="77777777" w:rsidR="00503DC2" w:rsidRPr="002D2A33" w:rsidRDefault="00503DC2" w:rsidP="00827C84">
            <w:pPr>
              <w:pStyle w:val="1ffff6"/>
              <w:rPr>
                <w:bCs/>
                <w:sz w:val="24"/>
                <w:szCs w:val="24"/>
              </w:rPr>
            </w:pPr>
            <w:r w:rsidRPr="002D2A33">
              <w:rPr>
                <w:bCs/>
                <w:sz w:val="24"/>
                <w:szCs w:val="24"/>
              </w:rPr>
              <w:t>р-он</w:t>
            </w:r>
          </w:p>
        </w:tc>
        <w:tc>
          <w:tcPr>
            <w:tcW w:w="0" w:type="auto"/>
          </w:tcPr>
          <w:p w14:paraId="259E9DB2" w14:textId="77777777" w:rsidR="00503DC2" w:rsidRPr="002D2A33" w:rsidRDefault="00503DC2" w:rsidP="00827C84">
            <w:pPr>
              <w:pStyle w:val="1ffff6"/>
              <w:rPr>
                <w:bCs/>
                <w:sz w:val="24"/>
                <w:szCs w:val="24"/>
              </w:rPr>
            </w:pPr>
            <w:r w:rsidRPr="002D2A33">
              <w:rPr>
                <w:bCs/>
                <w:sz w:val="24"/>
                <w:szCs w:val="24"/>
              </w:rPr>
              <w:t>-</w:t>
            </w:r>
          </w:p>
        </w:tc>
        <w:tc>
          <w:tcPr>
            <w:tcW w:w="0" w:type="auto"/>
          </w:tcPr>
          <w:p w14:paraId="51148E3B" w14:textId="77777777" w:rsidR="00503DC2" w:rsidRPr="002D2A33" w:rsidRDefault="00503DC2" w:rsidP="00827C84">
            <w:pPr>
              <w:pStyle w:val="1ffff6"/>
              <w:rPr>
                <w:bCs/>
                <w:sz w:val="24"/>
                <w:szCs w:val="24"/>
              </w:rPr>
            </w:pPr>
            <w:r w:rsidRPr="002D2A33">
              <w:rPr>
                <w:bCs/>
                <w:sz w:val="24"/>
                <w:szCs w:val="24"/>
              </w:rPr>
              <w:t>2030 г.</w:t>
            </w:r>
          </w:p>
        </w:tc>
        <w:tc>
          <w:tcPr>
            <w:tcW w:w="0" w:type="auto"/>
          </w:tcPr>
          <w:p w14:paraId="1CA13BBC" w14:textId="77777777" w:rsidR="00503DC2" w:rsidRPr="002D2A33" w:rsidRDefault="00503DC2" w:rsidP="00827C84">
            <w:pPr>
              <w:pStyle w:val="1ffff6"/>
              <w:rPr>
                <w:bCs/>
                <w:sz w:val="24"/>
                <w:szCs w:val="24"/>
              </w:rPr>
            </w:pPr>
            <w:r w:rsidRPr="002D2A33">
              <w:rPr>
                <w:bCs/>
                <w:sz w:val="24"/>
                <w:szCs w:val="24"/>
              </w:rPr>
              <w:t>не реализ.</w:t>
            </w:r>
          </w:p>
        </w:tc>
      </w:tr>
    </w:tbl>
    <w:p w14:paraId="49B8A9D6" w14:textId="3A371332" w:rsidR="008F54CE" w:rsidRPr="002D2A33" w:rsidRDefault="008F54CE" w:rsidP="008F54CE"/>
    <w:p w14:paraId="0027EDAA" w14:textId="77777777" w:rsidR="00B17E40" w:rsidRPr="002D2A33" w:rsidRDefault="00B17E40" w:rsidP="00B17E40">
      <w:pPr>
        <w:pStyle w:val="34"/>
        <w:rPr>
          <w:rFonts w:eastAsia="Calibri"/>
          <w:lang w:eastAsia="en-US"/>
        </w:rPr>
      </w:pPr>
      <w:bookmarkStart w:id="79" w:name="_Toc152335025"/>
      <w:r w:rsidRPr="002D2A33">
        <w:rPr>
          <w:rFonts w:eastAsia="Calibri"/>
          <w:lang w:eastAsia="en-US"/>
        </w:rPr>
        <w:t>Генеральный план муниципального образования городского округа города Югорск города Ханты-Мансийского автономного округа – Югры (далее – ГП г. Югорск)</w:t>
      </w:r>
      <w:bookmarkEnd w:id="79"/>
    </w:p>
    <w:p w14:paraId="3E11A85F" w14:textId="19EF9571" w:rsidR="00B17E40" w:rsidRPr="002D2A33" w:rsidRDefault="00B17E40" w:rsidP="00B17E40">
      <w:pPr>
        <w:rPr>
          <w:lang w:eastAsia="en-US"/>
        </w:rPr>
        <w:sectPr w:rsidR="00B17E40" w:rsidRPr="002D2A33" w:rsidSect="00827C84">
          <w:pgSz w:w="11910" w:h="16840"/>
          <w:pgMar w:top="1134" w:right="851" w:bottom="1134" w:left="1701" w:header="0" w:footer="601" w:gutter="0"/>
          <w:cols w:space="720"/>
        </w:sectPr>
      </w:pPr>
      <w:r w:rsidRPr="002D2A33">
        <w:rPr>
          <w:rFonts w:eastAsia="Calibri"/>
          <w:lang w:eastAsia="en-US"/>
        </w:rPr>
        <w:t xml:space="preserve">Генеральный план г. Югорск </w:t>
      </w:r>
      <w:r w:rsidRPr="002D2A33">
        <w:rPr>
          <w:lang w:eastAsia="en-US"/>
        </w:rPr>
        <w:t>подготовлен на расчетный срок до 20</w:t>
      </w:r>
      <w:r w:rsidR="00F92212" w:rsidRPr="00F92212">
        <w:rPr>
          <w:lang w:eastAsia="en-US"/>
        </w:rPr>
        <w:t>3</w:t>
      </w:r>
      <w:r w:rsidR="00F92212" w:rsidRPr="00DD7B5C">
        <w:rPr>
          <w:lang w:eastAsia="en-US"/>
        </w:rPr>
        <w:t>5</w:t>
      </w:r>
      <w:r w:rsidRPr="002D2A33">
        <w:rPr>
          <w:lang w:eastAsia="en-US"/>
        </w:rPr>
        <w:t xml:space="preserve"> года с выделением первой очереди строительства до 2030 года. Мероприятия по развитию транспортной сети предложены на расчетный срок и представлены в таблиц</w:t>
      </w:r>
      <w:r w:rsidR="00B35A49">
        <w:rPr>
          <w:lang w:eastAsia="en-US"/>
        </w:rPr>
        <w:t>ах</w:t>
      </w:r>
      <w:r w:rsidRPr="002D2A33">
        <w:rPr>
          <w:lang w:eastAsia="en-US"/>
        </w:rPr>
        <w:t xml:space="preserve"> </w:t>
      </w:r>
      <w:r w:rsidRPr="002D2A33">
        <w:rPr>
          <w:shd w:val="clear" w:color="auto" w:fill="FFFFFF" w:themeFill="background1"/>
          <w:lang w:eastAsia="en-US"/>
        </w:rPr>
        <w:t>2.28–2.30</w:t>
      </w:r>
      <w:r w:rsidRPr="002D2A33">
        <w:rPr>
          <w:lang w:eastAsia="en-US"/>
        </w:rPr>
        <w:t>.</w:t>
      </w:r>
    </w:p>
    <w:p w14:paraId="46750E77" w14:textId="4F8C8DE4" w:rsidR="00B17E40" w:rsidRPr="002D2A33" w:rsidRDefault="00B17E40" w:rsidP="00C717EA">
      <w:pPr>
        <w:pStyle w:val="af7"/>
        <w:rPr>
          <w:rFonts w:eastAsia="Calibri"/>
          <w:lang w:eastAsia="ar-SA"/>
        </w:rPr>
      </w:pPr>
      <w:bookmarkStart w:id="80" w:name="_Toc40779196"/>
      <w:bookmarkStart w:id="81" w:name="_Hlk150770844"/>
      <w:bookmarkStart w:id="82" w:name="_Hlk104150241"/>
      <w:r w:rsidRPr="002D2A33">
        <w:rPr>
          <w:rFonts w:eastAsia="Calibri"/>
          <w:lang w:eastAsia="ar-SA"/>
        </w:rPr>
        <w:lastRenderedPageBreak/>
        <w:t>Таблица 2.</w:t>
      </w:r>
      <w:r w:rsidR="00C717EA" w:rsidRPr="002D2A33">
        <w:rPr>
          <w:rFonts w:eastAsia="Calibri"/>
          <w:lang w:eastAsia="ar-SA"/>
        </w:rPr>
        <w:t>28</w:t>
      </w:r>
      <w:r w:rsidRPr="002D2A33">
        <w:rPr>
          <w:rFonts w:eastAsia="Calibri"/>
          <w:lang w:eastAsia="ar-SA"/>
        </w:rPr>
        <w:t xml:space="preserve"> – </w:t>
      </w:r>
      <w:bookmarkEnd w:id="80"/>
      <w:r w:rsidRPr="002D2A33">
        <w:rPr>
          <w:rFonts w:eastAsia="Calibri"/>
          <w:lang w:eastAsia="ar-SA"/>
        </w:rPr>
        <w:t>Мероприятия в сфере автомобильного транспорта на объектах регионального и местного значения, согласно ГП г. Югорск</w:t>
      </w:r>
    </w:p>
    <w:tbl>
      <w:tblPr>
        <w:tblStyle w:val="TableGridReport10"/>
        <w:tblW w:w="14567" w:type="dxa"/>
        <w:tblLayout w:type="fixed"/>
        <w:tblLook w:val="04A0" w:firstRow="1" w:lastRow="0" w:firstColumn="1" w:lastColumn="0" w:noHBand="0" w:noVBand="1"/>
      </w:tblPr>
      <w:tblGrid>
        <w:gridCol w:w="704"/>
        <w:gridCol w:w="8789"/>
        <w:gridCol w:w="1275"/>
        <w:gridCol w:w="851"/>
        <w:gridCol w:w="567"/>
        <w:gridCol w:w="992"/>
        <w:gridCol w:w="1389"/>
      </w:tblGrid>
      <w:tr w:rsidR="00B17E40" w:rsidRPr="002D2A33" w14:paraId="457EFE4A" w14:textId="77777777" w:rsidTr="00827C84">
        <w:trPr>
          <w:trHeight w:val="300"/>
        </w:trPr>
        <w:tc>
          <w:tcPr>
            <w:tcW w:w="704" w:type="dxa"/>
            <w:vMerge w:val="restart"/>
            <w:hideMark/>
          </w:tcPr>
          <w:p w14:paraId="13B8CFC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w:t>
            </w:r>
          </w:p>
          <w:p w14:paraId="340822B8"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п/п</w:t>
            </w:r>
          </w:p>
        </w:tc>
        <w:tc>
          <w:tcPr>
            <w:tcW w:w="8789" w:type="dxa"/>
            <w:vMerge w:val="restart"/>
            <w:hideMark/>
          </w:tcPr>
          <w:p w14:paraId="3728B85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Наименование автомобильной дороги/участка</w:t>
            </w:r>
          </w:p>
        </w:tc>
        <w:tc>
          <w:tcPr>
            <w:tcW w:w="3685" w:type="dxa"/>
            <w:gridSpan w:val="4"/>
            <w:noWrap/>
            <w:hideMark/>
          </w:tcPr>
          <w:p w14:paraId="3035F1F3"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Показатели</w:t>
            </w:r>
          </w:p>
        </w:tc>
        <w:tc>
          <w:tcPr>
            <w:tcW w:w="1389" w:type="dxa"/>
            <w:vMerge w:val="restart"/>
          </w:tcPr>
          <w:p w14:paraId="208FBE29"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Срок реализации</w:t>
            </w:r>
          </w:p>
        </w:tc>
      </w:tr>
      <w:tr w:rsidR="00B17E40" w:rsidRPr="002D2A33" w14:paraId="09122C0D" w14:textId="77777777" w:rsidTr="00827C84">
        <w:trPr>
          <w:trHeight w:val="1804"/>
        </w:trPr>
        <w:tc>
          <w:tcPr>
            <w:tcW w:w="704" w:type="dxa"/>
            <w:vMerge/>
            <w:hideMark/>
          </w:tcPr>
          <w:p w14:paraId="33EE3D18" w14:textId="77777777" w:rsidR="00B17E40" w:rsidRPr="002D2A33" w:rsidRDefault="00B17E40" w:rsidP="00827C84">
            <w:pPr>
              <w:spacing w:line="240" w:lineRule="auto"/>
              <w:ind w:firstLine="0"/>
              <w:jc w:val="center"/>
              <w:rPr>
                <w:sz w:val="24"/>
                <w:szCs w:val="24"/>
                <w:lang w:eastAsia="ar-SA"/>
              </w:rPr>
            </w:pPr>
          </w:p>
        </w:tc>
        <w:tc>
          <w:tcPr>
            <w:tcW w:w="8789" w:type="dxa"/>
            <w:vMerge/>
            <w:hideMark/>
          </w:tcPr>
          <w:p w14:paraId="55AA7DE3" w14:textId="77777777" w:rsidR="00B17E40" w:rsidRPr="002D2A33" w:rsidRDefault="00B17E40" w:rsidP="00827C84">
            <w:pPr>
              <w:spacing w:line="240" w:lineRule="auto"/>
              <w:ind w:firstLine="0"/>
              <w:jc w:val="center"/>
              <w:rPr>
                <w:sz w:val="24"/>
                <w:szCs w:val="24"/>
                <w:lang w:eastAsia="ar-SA"/>
              </w:rPr>
            </w:pPr>
          </w:p>
        </w:tc>
        <w:tc>
          <w:tcPr>
            <w:tcW w:w="1275" w:type="dxa"/>
            <w:textDirection w:val="btLr"/>
            <w:hideMark/>
          </w:tcPr>
          <w:p w14:paraId="08AC41D6"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Строительство (С)/ Реконструкция (Р)</w:t>
            </w:r>
          </w:p>
        </w:tc>
        <w:tc>
          <w:tcPr>
            <w:tcW w:w="851" w:type="dxa"/>
            <w:textDirection w:val="btLr"/>
            <w:hideMark/>
          </w:tcPr>
          <w:p w14:paraId="53667673"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Длина участка, км</w:t>
            </w:r>
          </w:p>
        </w:tc>
        <w:tc>
          <w:tcPr>
            <w:tcW w:w="567" w:type="dxa"/>
            <w:textDirection w:val="btLr"/>
            <w:hideMark/>
          </w:tcPr>
          <w:p w14:paraId="1CDAED1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Категория</w:t>
            </w:r>
          </w:p>
        </w:tc>
        <w:tc>
          <w:tcPr>
            <w:tcW w:w="992" w:type="dxa"/>
            <w:textDirection w:val="btLr"/>
            <w:hideMark/>
          </w:tcPr>
          <w:p w14:paraId="15C6B153"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Число полос движения</w:t>
            </w:r>
          </w:p>
        </w:tc>
        <w:tc>
          <w:tcPr>
            <w:tcW w:w="1389" w:type="dxa"/>
            <w:vMerge/>
            <w:textDirection w:val="btLr"/>
          </w:tcPr>
          <w:p w14:paraId="028D7D72" w14:textId="77777777" w:rsidR="00B17E40" w:rsidRPr="002D2A33" w:rsidRDefault="00B17E40" w:rsidP="00827C84">
            <w:pPr>
              <w:spacing w:line="240" w:lineRule="auto"/>
              <w:ind w:firstLine="0"/>
              <w:jc w:val="center"/>
              <w:rPr>
                <w:sz w:val="24"/>
                <w:szCs w:val="24"/>
                <w:lang w:eastAsia="ar-SA"/>
              </w:rPr>
            </w:pPr>
          </w:p>
        </w:tc>
      </w:tr>
      <w:tr w:rsidR="00B17E40" w:rsidRPr="002D2A33" w14:paraId="779AE069" w14:textId="77777777" w:rsidTr="00827C84">
        <w:trPr>
          <w:trHeight w:val="300"/>
        </w:trPr>
        <w:tc>
          <w:tcPr>
            <w:tcW w:w="14567" w:type="dxa"/>
            <w:gridSpan w:val="7"/>
            <w:noWrap/>
          </w:tcPr>
          <w:p w14:paraId="19309398"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Мероприятия на объектах регионального значения</w:t>
            </w:r>
          </w:p>
        </w:tc>
      </w:tr>
      <w:tr w:rsidR="00B17E40" w:rsidRPr="002D2A33" w14:paraId="4F785BEC" w14:textId="77777777" w:rsidTr="00827C84">
        <w:trPr>
          <w:trHeight w:val="300"/>
        </w:trPr>
        <w:tc>
          <w:tcPr>
            <w:tcW w:w="704" w:type="dxa"/>
            <w:noWrap/>
          </w:tcPr>
          <w:p w14:paraId="0BA00190"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w:t>
            </w:r>
          </w:p>
        </w:tc>
        <w:tc>
          <w:tcPr>
            <w:tcW w:w="8789" w:type="dxa"/>
            <w:noWrap/>
          </w:tcPr>
          <w:p w14:paraId="1468B247" w14:textId="77777777" w:rsidR="00B17E40" w:rsidRPr="002D2A33" w:rsidRDefault="00B17E40" w:rsidP="00827C84">
            <w:pPr>
              <w:spacing w:line="240" w:lineRule="auto"/>
              <w:ind w:firstLine="0"/>
              <w:rPr>
                <w:sz w:val="24"/>
                <w:szCs w:val="24"/>
                <w:lang w:eastAsia="ar-SA"/>
              </w:rPr>
            </w:pPr>
            <w:r w:rsidRPr="002D2A33">
              <w:rPr>
                <w:bCs/>
                <w:sz w:val="24"/>
                <w:szCs w:val="24"/>
              </w:rPr>
              <w:t>Строительство участка автодороги регионального значения «Северный обход городского округа город Югорск», с прокладкой его по землям лесного фонда, севернее существующих водозаборных сооружений, в районе КС-11</w:t>
            </w:r>
          </w:p>
        </w:tc>
        <w:tc>
          <w:tcPr>
            <w:tcW w:w="1275" w:type="dxa"/>
            <w:noWrap/>
          </w:tcPr>
          <w:p w14:paraId="0F8C13C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w:t>
            </w:r>
          </w:p>
        </w:tc>
        <w:tc>
          <w:tcPr>
            <w:tcW w:w="851" w:type="dxa"/>
            <w:noWrap/>
          </w:tcPr>
          <w:p w14:paraId="0BDF85C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12,0</w:t>
            </w:r>
          </w:p>
        </w:tc>
        <w:tc>
          <w:tcPr>
            <w:tcW w:w="567" w:type="dxa"/>
            <w:noWrap/>
          </w:tcPr>
          <w:p w14:paraId="191CA80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w:t>
            </w:r>
          </w:p>
        </w:tc>
        <w:tc>
          <w:tcPr>
            <w:tcW w:w="992" w:type="dxa"/>
            <w:noWrap/>
          </w:tcPr>
          <w:p w14:paraId="7B678C0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w:t>
            </w:r>
          </w:p>
        </w:tc>
        <w:tc>
          <w:tcPr>
            <w:tcW w:w="1389" w:type="dxa"/>
          </w:tcPr>
          <w:p w14:paraId="4E73E72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w:t>
            </w:r>
          </w:p>
        </w:tc>
      </w:tr>
      <w:tr w:rsidR="00B17E40" w:rsidRPr="002D2A33" w14:paraId="019C3B56" w14:textId="77777777" w:rsidTr="00827C84">
        <w:trPr>
          <w:trHeight w:val="300"/>
        </w:trPr>
        <w:tc>
          <w:tcPr>
            <w:tcW w:w="704" w:type="dxa"/>
            <w:noWrap/>
          </w:tcPr>
          <w:p w14:paraId="576B5DE0"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8789" w:type="dxa"/>
            <w:noWrap/>
          </w:tcPr>
          <w:p w14:paraId="4CFD3EDA" w14:textId="77777777" w:rsidR="00B17E40" w:rsidRPr="002D2A33" w:rsidRDefault="00B17E40" w:rsidP="00827C84">
            <w:pPr>
              <w:spacing w:line="240" w:lineRule="auto"/>
              <w:ind w:firstLine="0"/>
              <w:rPr>
                <w:sz w:val="24"/>
                <w:szCs w:val="24"/>
                <w:lang w:eastAsia="ar-SA"/>
              </w:rPr>
            </w:pPr>
            <w:r w:rsidRPr="002D2A33">
              <w:rPr>
                <w:sz w:val="24"/>
                <w:szCs w:val="24"/>
                <w:lang w:val="x-none"/>
              </w:rPr>
              <w:t>Реконструкция автомобильной дороги г. Югорск – г. Советский</w:t>
            </w:r>
          </w:p>
        </w:tc>
        <w:tc>
          <w:tcPr>
            <w:tcW w:w="1275" w:type="dxa"/>
            <w:noWrap/>
          </w:tcPr>
          <w:p w14:paraId="2A61214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6B46E38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2,75</w:t>
            </w:r>
          </w:p>
        </w:tc>
        <w:tc>
          <w:tcPr>
            <w:tcW w:w="567" w:type="dxa"/>
            <w:noWrap/>
          </w:tcPr>
          <w:p w14:paraId="1993B578" w14:textId="77777777" w:rsidR="00B17E40" w:rsidRPr="002D2A33" w:rsidRDefault="00B17E40" w:rsidP="00827C84">
            <w:pPr>
              <w:spacing w:line="240" w:lineRule="auto"/>
              <w:ind w:firstLine="0"/>
              <w:jc w:val="center"/>
              <w:rPr>
                <w:sz w:val="24"/>
                <w:szCs w:val="24"/>
                <w:lang w:eastAsia="ar-SA"/>
              </w:rPr>
            </w:pPr>
            <w:r w:rsidRPr="002D2A33">
              <w:rPr>
                <w:sz w:val="24"/>
                <w:szCs w:val="24"/>
                <w:lang w:val="en-US" w:eastAsia="ar-SA"/>
              </w:rPr>
              <w:t>III</w:t>
            </w:r>
          </w:p>
        </w:tc>
        <w:tc>
          <w:tcPr>
            <w:tcW w:w="992" w:type="dxa"/>
            <w:noWrap/>
          </w:tcPr>
          <w:p w14:paraId="52A58726" w14:textId="77777777" w:rsidR="00B17E40" w:rsidRPr="002D2A33" w:rsidRDefault="00B17E40" w:rsidP="00827C84">
            <w:pPr>
              <w:spacing w:line="240" w:lineRule="auto"/>
              <w:ind w:firstLine="0"/>
              <w:jc w:val="center"/>
              <w:rPr>
                <w:sz w:val="24"/>
                <w:szCs w:val="24"/>
                <w:lang w:eastAsia="ar-SA"/>
              </w:rPr>
            </w:pPr>
            <w:r w:rsidRPr="002D2A33">
              <w:rPr>
                <w:sz w:val="24"/>
                <w:szCs w:val="24"/>
                <w:lang w:val="en-US" w:eastAsia="ar-SA"/>
              </w:rPr>
              <w:t>4</w:t>
            </w:r>
          </w:p>
        </w:tc>
        <w:tc>
          <w:tcPr>
            <w:tcW w:w="1389" w:type="dxa"/>
          </w:tcPr>
          <w:p w14:paraId="333E8C61" w14:textId="77777777" w:rsidR="00B17E40" w:rsidRPr="002D2A33" w:rsidRDefault="00B17E40" w:rsidP="00827C84">
            <w:pPr>
              <w:spacing w:line="240" w:lineRule="auto"/>
              <w:ind w:firstLine="0"/>
              <w:jc w:val="center"/>
              <w:rPr>
                <w:sz w:val="24"/>
                <w:szCs w:val="24"/>
                <w:lang w:eastAsia="ar-SA"/>
              </w:rPr>
            </w:pPr>
            <w:r w:rsidRPr="002D2A33">
              <w:rPr>
                <w:sz w:val="24"/>
                <w:szCs w:val="24"/>
                <w:lang w:val="x-none"/>
              </w:rPr>
              <w:t>2035</w:t>
            </w:r>
          </w:p>
        </w:tc>
      </w:tr>
      <w:tr w:rsidR="00B17E40" w:rsidRPr="002D2A33" w14:paraId="23746AE0" w14:textId="77777777" w:rsidTr="00827C84">
        <w:trPr>
          <w:trHeight w:val="300"/>
        </w:trPr>
        <w:tc>
          <w:tcPr>
            <w:tcW w:w="704" w:type="dxa"/>
            <w:noWrap/>
          </w:tcPr>
          <w:p w14:paraId="619CFA6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3</w:t>
            </w:r>
          </w:p>
        </w:tc>
        <w:tc>
          <w:tcPr>
            <w:tcW w:w="8789" w:type="dxa"/>
            <w:noWrap/>
          </w:tcPr>
          <w:p w14:paraId="5E3F290B" w14:textId="77777777" w:rsidR="00B17E40" w:rsidRPr="002D2A33" w:rsidRDefault="00B17E40" w:rsidP="00827C84">
            <w:pPr>
              <w:spacing w:line="240" w:lineRule="auto"/>
              <w:ind w:firstLine="0"/>
              <w:rPr>
                <w:sz w:val="24"/>
                <w:szCs w:val="24"/>
                <w:lang w:eastAsia="ar-SA"/>
              </w:rPr>
            </w:pPr>
            <w:r w:rsidRPr="002D2A33">
              <w:rPr>
                <w:sz w:val="24"/>
                <w:szCs w:val="24"/>
              </w:rPr>
              <w:t>Реконструкция автомобильной дороги г. Югорск - пгт. Таежный. В том числе: Реконструкция автомобильной дороги г. Югорск - пгт. Таежный. Переустройство коммуникаций.</w:t>
            </w:r>
          </w:p>
        </w:tc>
        <w:tc>
          <w:tcPr>
            <w:tcW w:w="1275" w:type="dxa"/>
            <w:noWrap/>
          </w:tcPr>
          <w:p w14:paraId="38167851"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511295CA" w14:textId="77777777" w:rsidR="00B17E40" w:rsidRPr="002D2A33" w:rsidRDefault="00B17E40" w:rsidP="00827C84">
            <w:pPr>
              <w:spacing w:line="240" w:lineRule="auto"/>
              <w:ind w:firstLine="0"/>
              <w:jc w:val="center"/>
              <w:rPr>
                <w:sz w:val="24"/>
                <w:szCs w:val="24"/>
                <w:lang w:eastAsia="ar-SA"/>
              </w:rPr>
            </w:pPr>
            <w:r w:rsidRPr="002D2A33">
              <w:rPr>
                <w:sz w:val="24"/>
                <w:szCs w:val="24"/>
              </w:rPr>
              <w:t>6,34</w:t>
            </w:r>
          </w:p>
        </w:tc>
        <w:tc>
          <w:tcPr>
            <w:tcW w:w="567" w:type="dxa"/>
            <w:noWrap/>
          </w:tcPr>
          <w:p w14:paraId="51094278" w14:textId="77777777" w:rsidR="00B17E40" w:rsidRPr="002D2A33" w:rsidRDefault="00B17E40" w:rsidP="00827C84">
            <w:pPr>
              <w:spacing w:line="240" w:lineRule="auto"/>
              <w:ind w:firstLine="0"/>
              <w:jc w:val="center"/>
              <w:rPr>
                <w:sz w:val="24"/>
                <w:szCs w:val="24"/>
                <w:lang w:eastAsia="ar-SA"/>
              </w:rPr>
            </w:pPr>
            <w:r w:rsidRPr="002D2A33">
              <w:rPr>
                <w:sz w:val="24"/>
                <w:szCs w:val="24"/>
                <w:lang w:val="en-US" w:eastAsia="ar-SA"/>
              </w:rPr>
              <w:t>III</w:t>
            </w:r>
          </w:p>
        </w:tc>
        <w:tc>
          <w:tcPr>
            <w:tcW w:w="992" w:type="dxa"/>
            <w:noWrap/>
          </w:tcPr>
          <w:p w14:paraId="6B47D87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3E497759" w14:textId="77777777" w:rsidR="00B17E40" w:rsidRPr="002D2A33" w:rsidRDefault="00B17E40" w:rsidP="00827C84">
            <w:pPr>
              <w:spacing w:line="240" w:lineRule="auto"/>
              <w:ind w:firstLine="0"/>
              <w:jc w:val="center"/>
              <w:rPr>
                <w:sz w:val="24"/>
                <w:szCs w:val="24"/>
                <w:lang w:eastAsia="ar-SA"/>
              </w:rPr>
            </w:pPr>
            <w:r w:rsidRPr="002D2A33">
              <w:rPr>
                <w:sz w:val="24"/>
                <w:szCs w:val="24"/>
              </w:rPr>
              <w:t>2035</w:t>
            </w:r>
          </w:p>
        </w:tc>
      </w:tr>
      <w:tr w:rsidR="00B17E40" w:rsidRPr="002D2A33" w14:paraId="2987B3E8" w14:textId="77777777" w:rsidTr="00827C84">
        <w:trPr>
          <w:trHeight w:val="300"/>
        </w:trPr>
        <w:tc>
          <w:tcPr>
            <w:tcW w:w="704" w:type="dxa"/>
            <w:noWrap/>
          </w:tcPr>
          <w:p w14:paraId="4434C92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4</w:t>
            </w:r>
          </w:p>
        </w:tc>
        <w:tc>
          <w:tcPr>
            <w:tcW w:w="8789" w:type="dxa"/>
            <w:noWrap/>
          </w:tcPr>
          <w:p w14:paraId="381686DC" w14:textId="0750E61C" w:rsidR="00B17E40" w:rsidRPr="002D2A33" w:rsidRDefault="00B17E40" w:rsidP="00827C84">
            <w:pPr>
              <w:spacing w:line="240" w:lineRule="auto"/>
              <w:ind w:firstLine="0"/>
              <w:rPr>
                <w:sz w:val="24"/>
                <w:szCs w:val="24"/>
                <w:lang w:eastAsia="ar-SA"/>
              </w:rPr>
            </w:pPr>
            <w:r w:rsidRPr="002D2A33">
              <w:rPr>
                <w:sz w:val="24"/>
                <w:szCs w:val="24"/>
              </w:rPr>
              <w:t>Строительство объездной дороги населенного пункта города Югорска (включая</w:t>
            </w:r>
            <w:r w:rsidR="00F92212">
              <w:rPr>
                <w:sz w:val="24"/>
                <w:szCs w:val="24"/>
              </w:rPr>
              <w:t> </w:t>
            </w:r>
            <w:r w:rsidRPr="002D2A33">
              <w:rPr>
                <w:sz w:val="24"/>
                <w:szCs w:val="24"/>
              </w:rPr>
              <w:t>Южный объезд)</w:t>
            </w:r>
          </w:p>
        </w:tc>
        <w:tc>
          <w:tcPr>
            <w:tcW w:w="1275" w:type="dxa"/>
            <w:noWrap/>
          </w:tcPr>
          <w:p w14:paraId="534072A6"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w:t>
            </w:r>
          </w:p>
        </w:tc>
        <w:tc>
          <w:tcPr>
            <w:tcW w:w="851" w:type="dxa"/>
            <w:noWrap/>
          </w:tcPr>
          <w:p w14:paraId="6A7B2424" w14:textId="77777777" w:rsidR="00B17E40" w:rsidRPr="002D2A33" w:rsidRDefault="00B17E40" w:rsidP="00827C84">
            <w:pPr>
              <w:spacing w:line="240" w:lineRule="auto"/>
              <w:ind w:firstLine="0"/>
              <w:jc w:val="center"/>
              <w:rPr>
                <w:sz w:val="24"/>
                <w:szCs w:val="24"/>
                <w:lang w:eastAsia="ar-SA"/>
              </w:rPr>
            </w:pPr>
            <w:r w:rsidRPr="002D2A33">
              <w:rPr>
                <w:sz w:val="24"/>
                <w:szCs w:val="24"/>
              </w:rPr>
              <w:t>17,26</w:t>
            </w:r>
          </w:p>
        </w:tc>
        <w:tc>
          <w:tcPr>
            <w:tcW w:w="567" w:type="dxa"/>
            <w:noWrap/>
          </w:tcPr>
          <w:p w14:paraId="1126711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w:t>
            </w:r>
          </w:p>
        </w:tc>
        <w:tc>
          <w:tcPr>
            <w:tcW w:w="992" w:type="dxa"/>
            <w:noWrap/>
          </w:tcPr>
          <w:p w14:paraId="0ACE3EE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2550D853" w14:textId="77777777" w:rsidR="00B17E40" w:rsidRPr="002D2A33" w:rsidRDefault="00B17E40" w:rsidP="00827C84">
            <w:pPr>
              <w:spacing w:line="240" w:lineRule="auto"/>
              <w:ind w:firstLine="0"/>
              <w:jc w:val="center"/>
              <w:rPr>
                <w:sz w:val="24"/>
                <w:szCs w:val="24"/>
                <w:lang w:eastAsia="ar-SA"/>
              </w:rPr>
            </w:pPr>
            <w:r w:rsidRPr="002D2A33">
              <w:rPr>
                <w:sz w:val="24"/>
                <w:szCs w:val="24"/>
              </w:rPr>
              <w:t>2025</w:t>
            </w:r>
          </w:p>
        </w:tc>
      </w:tr>
      <w:tr w:rsidR="00B17E40" w:rsidRPr="002D2A33" w14:paraId="62709FDB" w14:textId="77777777" w:rsidTr="00827C84">
        <w:trPr>
          <w:trHeight w:val="300"/>
        </w:trPr>
        <w:tc>
          <w:tcPr>
            <w:tcW w:w="14567" w:type="dxa"/>
            <w:gridSpan w:val="7"/>
            <w:noWrap/>
          </w:tcPr>
          <w:p w14:paraId="560D9742"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Мероприятия на объектах местного значения</w:t>
            </w:r>
          </w:p>
        </w:tc>
      </w:tr>
      <w:tr w:rsidR="00B17E40" w:rsidRPr="002D2A33" w14:paraId="399098DD" w14:textId="77777777" w:rsidTr="00827C84">
        <w:trPr>
          <w:trHeight w:val="575"/>
        </w:trPr>
        <w:tc>
          <w:tcPr>
            <w:tcW w:w="704" w:type="dxa"/>
            <w:noWrap/>
          </w:tcPr>
          <w:p w14:paraId="15B18F72"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w:t>
            </w:r>
          </w:p>
        </w:tc>
        <w:tc>
          <w:tcPr>
            <w:tcW w:w="8789" w:type="dxa"/>
            <w:noWrap/>
          </w:tcPr>
          <w:p w14:paraId="57D8B7B1" w14:textId="5564B093" w:rsidR="00B17E40" w:rsidRPr="002D2A33" w:rsidRDefault="00B17E40" w:rsidP="00827C84">
            <w:pPr>
              <w:spacing w:line="240" w:lineRule="auto"/>
              <w:ind w:firstLine="0"/>
              <w:jc w:val="left"/>
              <w:rPr>
                <w:sz w:val="24"/>
                <w:szCs w:val="24"/>
                <w:lang w:eastAsia="ar-SA"/>
              </w:rPr>
            </w:pPr>
            <w:r w:rsidRPr="002D2A33">
              <w:rPr>
                <w:sz w:val="24"/>
                <w:szCs w:val="24"/>
              </w:rPr>
              <w:t>Строительство 2-ой подъездной Автодороги к территории коллективных садов и</w:t>
            </w:r>
            <w:r w:rsidR="00F92212">
              <w:rPr>
                <w:sz w:val="24"/>
                <w:szCs w:val="24"/>
              </w:rPr>
              <w:t> </w:t>
            </w:r>
            <w:r w:rsidRPr="002D2A33">
              <w:rPr>
                <w:sz w:val="24"/>
                <w:szCs w:val="24"/>
              </w:rPr>
              <w:t>огородов</w:t>
            </w:r>
          </w:p>
        </w:tc>
        <w:tc>
          <w:tcPr>
            <w:tcW w:w="1275" w:type="dxa"/>
            <w:noWrap/>
          </w:tcPr>
          <w:p w14:paraId="300BF2B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w:t>
            </w:r>
          </w:p>
        </w:tc>
        <w:tc>
          <w:tcPr>
            <w:tcW w:w="851" w:type="dxa"/>
            <w:noWrap/>
          </w:tcPr>
          <w:p w14:paraId="556C3D03" w14:textId="77777777" w:rsidR="00B17E40" w:rsidRPr="002D2A33" w:rsidRDefault="00B17E40" w:rsidP="00827C84">
            <w:pPr>
              <w:spacing w:line="240" w:lineRule="auto"/>
              <w:ind w:firstLine="0"/>
              <w:jc w:val="center"/>
              <w:rPr>
                <w:sz w:val="24"/>
                <w:szCs w:val="24"/>
              </w:rPr>
            </w:pPr>
            <w:r w:rsidRPr="002D2A33">
              <w:rPr>
                <w:sz w:val="24"/>
                <w:szCs w:val="24"/>
              </w:rPr>
              <w:t>5,9</w:t>
            </w:r>
          </w:p>
        </w:tc>
        <w:tc>
          <w:tcPr>
            <w:tcW w:w="567" w:type="dxa"/>
            <w:noWrap/>
          </w:tcPr>
          <w:p w14:paraId="346D7BB3"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w:t>
            </w:r>
          </w:p>
        </w:tc>
        <w:tc>
          <w:tcPr>
            <w:tcW w:w="992" w:type="dxa"/>
            <w:noWrap/>
          </w:tcPr>
          <w:p w14:paraId="672F532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1D96B453" w14:textId="77777777" w:rsidR="00B17E40" w:rsidRPr="002D2A33" w:rsidRDefault="00B17E40" w:rsidP="00827C84">
            <w:pPr>
              <w:spacing w:line="240" w:lineRule="auto"/>
              <w:ind w:firstLine="0"/>
              <w:jc w:val="center"/>
              <w:rPr>
                <w:sz w:val="24"/>
                <w:szCs w:val="24"/>
                <w:lang w:eastAsia="ar-SA"/>
              </w:rPr>
            </w:pPr>
            <w:r w:rsidRPr="002D2A33">
              <w:rPr>
                <w:sz w:val="24"/>
                <w:szCs w:val="24"/>
              </w:rPr>
              <w:t>20</w:t>
            </w:r>
            <w:r w:rsidRPr="002D2A33">
              <w:rPr>
                <w:sz w:val="24"/>
                <w:szCs w:val="24"/>
                <w:lang w:val="en-US"/>
              </w:rPr>
              <w:t>2</w:t>
            </w:r>
            <w:r w:rsidRPr="002D2A33">
              <w:rPr>
                <w:sz w:val="24"/>
                <w:szCs w:val="24"/>
              </w:rPr>
              <w:t>5</w:t>
            </w:r>
          </w:p>
        </w:tc>
      </w:tr>
      <w:tr w:rsidR="00B17E40" w:rsidRPr="002D2A33" w14:paraId="6635A115" w14:textId="77777777" w:rsidTr="00827C84">
        <w:trPr>
          <w:trHeight w:val="300"/>
        </w:trPr>
        <w:tc>
          <w:tcPr>
            <w:tcW w:w="704" w:type="dxa"/>
            <w:noWrap/>
          </w:tcPr>
          <w:p w14:paraId="7B451F69"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8789" w:type="dxa"/>
            <w:noWrap/>
          </w:tcPr>
          <w:p w14:paraId="25D30A23" w14:textId="77777777" w:rsidR="00B17E40" w:rsidRPr="002D2A33" w:rsidRDefault="00B17E40" w:rsidP="00827C84">
            <w:pPr>
              <w:spacing w:line="240" w:lineRule="auto"/>
              <w:ind w:firstLine="0"/>
              <w:jc w:val="left"/>
              <w:rPr>
                <w:sz w:val="24"/>
                <w:szCs w:val="24"/>
                <w:lang w:eastAsia="ar-SA"/>
              </w:rPr>
            </w:pPr>
            <w:r w:rsidRPr="002D2A33">
              <w:rPr>
                <w:sz w:val="24"/>
                <w:szCs w:val="24"/>
              </w:rPr>
              <w:t>Строительство подъездной автодороги к промышленной зоне Югорск-2</w:t>
            </w:r>
          </w:p>
        </w:tc>
        <w:tc>
          <w:tcPr>
            <w:tcW w:w="1275" w:type="dxa"/>
            <w:noWrap/>
          </w:tcPr>
          <w:p w14:paraId="2C38B875"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w:t>
            </w:r>
          </w:p>
        </w:tc>
        <w:tc>
          <w:tcPr>
            <w:tcW w:w="851" w:type="dxa"/>
            <w:noWrap/>
          </w:tcPr>
          <w:p w14:paraId="17092EE2" w14:textId="77777777" w:rsidR="00B17E40" w:rsidRPr="002D2A33" w:rsidRDefault="00B17E40" w:rsidP="00827C84">
            <w:pPr>
              <w:spacing w:line="240" w:lineRule="auto"/>
              <w:ind w:firstLine="0"/>
              <w:jc w:val="center"/>
              <w:rPr>
                <w:sz w:val="24"/>
                <w:szCs w:val="24"/>
              </w:rPr>
            </w:pPr>
            <w:r w:rsidRPr="002D2A33">
              <w:rPr>
                <w:sz w:val="24"/>
                <w:szCs w:val="24"/>
              </w:rPr>
              <w:t>3,3</w:t>
            </w:r>
          </w:p>
        </w:tc>
        <w:tc>
          <w:tcPr>
            <w:tcW w:w="567" w:type="dxa"/>
            <w:noWrap/>
          </w:tcPr>
          <w:p w14:paraId="5658476D" w14:textId="77777777" w:rsidR="00B17E40" w:rsidRPr="002D2A33" w:rsidRDefault="00B17E40" w:rsidP="00827C84">
            <w:pPr>
              <w:spacing w:line="240" w:lineRule="auto"/>
              <w:ind w:firstLine="0"/>
              <w:jc w:val="center"/>
              <w:rPr>
                <w:sz w:val="24"/>
                <w:szCs w:val="24"/>
                <w:lang w:val="en-US" w:eastAsia="ar-SA"/>
              </w:rPr>
            </w:pPr>
            <w:r w:rsidRPr="002D2A33">
              <w:rPr>
                <w:sz w:val="24"/>
                <w:szCs w:val="24"/>
                <w:lang w:val="en-US" w:eastAsia="ar-SA"/>
              </w:rPr>
              <w:t>V</w:t>
            </w:r>
          </w:p>
        </w:tc>
        <w:tc>
          <w:tcPr>
            <w:tcW w:w="992" w:type="dxa"/>
            <w:noWrap/>
          </w:tcPr>
          <w:p w14:paraId="13B90AB3" w14:textId="77777777" w:rsidR="00B17E40" w:rsidRPr="002D2A33" w:rsidRDefault="00B17E40" w:rsidP="00827C84">
            <w:pPr>
              <w:spacing w:line="240" w:lineRule="auto"/>
              <w:ind w:firstLine="0"/>
              <w:jc w:val="center"/>
              <w:rPr>
                <w:sz w:val="24"/>
                <w:szCs w:val="24"/>
                <w:lang w:val="en-US" w:eastAsia="ar-SA"/>
              </w:rPr>
            </w:pPr>
            <w:r w:rsidRPr="002D2A33">
              <w:rPr>
                <w:sz w:val="24"/>
                <w:szCs w:val="24"/>
                <w:lang w:val="en-US" w:eastAsia="ar-SA"/>
              </w:rPr>
              <w:t>2</w:t>
            </w:r>
          </w:p>
        </w:tc>
        <w:tc>
          <w:tcPr>
            <w:tcW w:w="1389" w:type="dxa"/>
          </w:tcPr>
          <w:p w14:paraId="3CDC304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2030</w:t>
            </w:r>
          </w:p>
        </w:tc>
      </w:tr>
      <w:tr w:rsidR="00B17E40" w:rsidRPr="002D2A33" w14:paraId="0CD96584" w14:textId="77777777" w:rsidTr="00827C84">
        <w:trPr>
          <w:trHeight w:val="300"/>
        </w:trPr>
        <w:tc>
          <w:tcPr>
            <w:tcW w:w="704" w:type="dxa"/>
            <w:noWrap/>
          </w:tcPr>
          <w:p w14:paraId="32719BC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3</w:t>
            </w:r>
          </w:p>
        </w:tc>
        <w:tc>
          <w:tcPr>
            <w:tcW w:w="8789" w:type="dxa"/>
            <w:noWrap/>
          </w:tcPr>
          <w:p w14:paraId="4B726335" w14:textId="77777777" w:rsidR="00B17E40" w:rsidRPr="002D2A33" w:rsidRDefault="00B17E40" w:rsidP="00827C84">
            <w:pPr>
              <w:spacing w:line="240" w:lineRule="auto"/>
              <w:ind w:firstLine="0"/>
              <w:jc w:val="left"/>
              <w:rPr>
                <w:sz w:val="24"/>
                <w:szCs w:val="24"/>
                <w:lang w:val="x-none"/>
              </w:rPr>
            </w:pPr>
            <w:r w:rsidRPr="002D2A33">
              <w:rPr>
                <w:sz w:val="24"/>
                <w:szCs w:val="24"/>
              </w:rPr>
              <w:t>Реконструкция</w:t>
            </w:r>
            <w:r w:rsidRPr="002D2A33">
              <w:rPr>
                <w:sz w:val="24"/>
                <w:szCs w:val="24"/>
                <w:lang w:val="x-none"/>
              </w:rPr>
              <w:t xml:space="preserve"> автомобильной дороги местного значения «Полигон ТБО»</w:t>
            </w:r>
          </w:p>
        </w:tc>
        <w:tc>
          <w:tcPr>
            <w:tcW w:w="1275" w:type="dxa"/>
            <w:noWrap/>
          </w:tcPr>
          <w:p w14:paraId="7E54C563"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15255EB4" w14:textId="77777777" w:rsidR="00B17E40" w:rsidRPr="002D2A33" w:rsidRDefault="00B17E40" w:rsidP="00827C84">
            <w:pPr>
              <w:spacing w:line="240" w:lineRule="auto"/>
              <w:ind w:firstLine="0"/>
              <w:jc w:val="center"/>
              <w:rPr>
                <w:sz w:val="24"/>
                <w:szCs w:val="24"/>
              </w:rPr>
            </w:pPr>
            <w:r w:rsidRPr="002D2A33">
              <w:rPr>
                <w:sz w:val="24"/>
                <w:szCs w:val="24"/>
              </w:rPr>
              <w:t>6,2</w:t>
            </w:r>
          </w:p>
        </w:tc>
        <w:tc>
          <w:tcPr>
            <w:tcW w:w="567" w:type="dxa"/>
            <w:noWrap/>
          </w:tcPr>
          <w:p w14:paraId="55AEDD0E" w14:textId="77777777" w:rsidR="00B17E40" w:rsidRPr="002D2A33" w:rsidRDefault="00B17E40" w:rsidP="00827C84">
            <w:pPr>
              <w:spacing w:line="240" w:lineRule="auto"/>
              <w:ind w:firstLine="0"/>
              <w:jc w:val="center"/>
              <w:rPr>
                <w:sz w:val="24"/>
                <w:szCs w:val="24"/>
                <w:lang w:eastAsia="ar-SA"/>
              </w:rPr>
            </w:pPr>
            <w:r w:rsidRPr="002D2A33">
              <w:rPr>
                <w:sz w:val="24"/>
                <w:szCs w:val="24"/>
                <w:lang w:val="en-US" w:eastAsia="ar-SA"/>
              </w:rPr>
              <w:t>V</w:t>
            </w:r>
          </w:p>
        </w:tc>
        <w:tc>
          <w:tcPr>
            <w:tcW w:w="992" w:type="dxa"/>
            <w:noWrap/>
          </w:tcPr>
          <w:p w14:paraId="30634EB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3</w:t>
            </w:r>
          </w:p>
        </w:tc>
        <w:tc>
          <w:tcPr>
            <w:tcW w:w="1389" w:type="dxa"/>
          </w:tcPr>
          <w:p w14:paraId="6CD0444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2035</w:t>
            </w:r>
          </w:p>
        </w:tc>
      </w:tr>
      <w:tr w:rsidR="00B17E40" w:rsidRPr="002D2A33" w14:paraId="564EDA54" w14:textId="77777777" w:rsidTr="00827C84">
        <w:trPr>
          <w:trHeight w:val="300"/>
        </w:trPr>
        <w:tc>
          <w:tcPr>
            <w:tcW w:w="704" w:type="dxa"/>
            <w:noWrap/>
          </w:tcPr>
          <w:p w14:paraId="0B183221"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4</w:t>
            </w:r>
          </w:p>
        </w:tc>
        <w:tc>
          <w:tcPr>
            <w:tcW w:w="8789" w:type="dxa"/>
            <w:noWrap/>
          </w:tcPr>
          <w:p w14:paraId="3A47BFCE" w14:textId="57765A10" w:rsidR="00B17E40" w:rsidRPr="002D2A33" w:rsidRDefault="00B17E40" w:rsidP="00827C84">
            <w:pPr>
              <w:spacing w:line="240" w:lineRule="auto"/>
              <w:ind w:firstLine="0"/>
              <w:jc w:val="left"/>
              <w:rPr>
                <w:sz w:val="24"/>
                <w:szCs w:val="24"/>
              </w:rPr>
            </w:pPr>
            <w:r w:rsidRPr="002D2A33">
              <w:rPr>
                <w:sz w:val="24"/>
                <w:szCs w:val="24"/>
              </w:rPr>
              <w:t>Строительство новых улиц, дорог, проездов и подъездов в проектируемых и</w:t>
            </w:r>
            <w:r w:rsidR="00F92212">
              <w:rPr>
                <w:sz w:val="24"/>
                <w:szCs w:val="24"/>
              </w:rPr>
              <w:t> </w:t>
            </w:r>
            <w:r w:rsidRPr="002D2A33">
              <w:rPr>
                <w:sz w:val="24"/>
                <w:szCs w:val="24"/>
              </w:rPr>
              <w:t>перспективных кварталах населенного пункта (14а микрорайон, 17 микрорайон, 19 микрорайон, северная промзона, южная промзона, западная промзона)</w:t>
            </w:r>
          </w:p>
        </w:tc>
        <w:tc>
          <w:tcPr>
            <w:tcW w:w="1275" w:type="dxa"/>
            <w:noWrap/>
          </w:tcPr>
          <w:p w14:paraId="6D9614E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w:t>
            </w:r>
          </w:p>
        </w:tc>
        <w:tc>
          <w:tcPr>
            <w:tcW w:w="851" w:type="dxa"/>
            <w:noWrap/>
          </w:tcPr>
          <w:p w14:paraId="31ADD929" w14:textId="77777777" w:rsidR="00B17E40" w:rsidRPr="002D2A33" w:rsidRDefault="00B17E40" w:rsidP="00827C84">
            <w:pPr>
              <w:spacing w:line="240" w:lineRule="auto"/>
              <w:ind w:firstLine="0"/>
              <w:jc w:val="center"/>
              <w:rPr>
                <w:sz w:val="24"/>
                <w:szCs w:val="24"/>
              </w:rPr>
            </w:pPr>
            <w:r w:rsidRPr="002D2A33">
              <w:rPr>
                <w:sz w:val="24"/>
                <w:szCs w:val="24"/>
              </w:rPr>
              <w:t>-</w:t>
            </w:r>
          </w:p>
        </w:tc>
        <w:tc>
          <w:tcPr>
            <w:tcW w:w="567" w:type="dxa"/>
            <w:noWrap/>
          </w:tcPr>
          <w:p w14:paraId="7570C68B"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w:t>
            </w:r>
          </w:p>
        </w:tc>
        <w:tc>
          <w:tcPr>
            <w:tcW w:w="992" w:type="dxa"/>
            <w:noWrap/>
          </w:tcPr>
          <w:p w14:paraId="027DBBB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w:t>
            </w:r>
          </w:p>
        </w:tc>
        <w:tc>
          <w:tcPr>
            <w:tcW w:w="1389" w:type="dxa"/>
          </w:tcPr>
          <w:p w14:paraId="2C97CAE1"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2035</w:t>
            </w:r>
          </w:p>
        </w:tc>
      </w:tr>
      <w:tr w:rsidR="00B17E40" w:rsidRPr="002D2A33" w14:paraId="5F2CB206" w14:textId="77777777" w:rsidTr="00827C84">
        <w:trPr>
          <w:trHeight w:val="300"/>
        </w:trPr>
        <w:tc>
          <w:tcPr>
            <w:tcW w:w="704" w:type="dxa"/>
            <w:noWrap/>
          </w:tcPr>
          <w:p w14:paraId="2A1AA906"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5</w:t>
            </w:r>
          </w:p>
        </w:tc>
        <w:tc>
          <w:tcPr>
            <w:tcW w:w="8789" w:type="dxa"/>
            <w:noWrap/>
          </w:tcPr>
          <w:p w14:paraId="5BD32338" w14:textId="77777777" w:rsidR="00B17E40" w:rsidRPr="002D2A33" w:rsidRDefault="00B17E40" w:rsidP="00827C84">
            <w:pPr>
              <w:spacing w:line="240" w:lineRule="auto"/>
              <w:ind w:firstLine="0"/>
              <w:jc w:val="left"/>
              <w:rPr>
                <w:sz w:val="24"/>
                <w:szCs w:val="24"/>
              </w:rPr>
            </w:pPr>
            <w:r w:rsidRPr="002D2A33">
              <w:rPr>
                <w:sz w:val="24"/>
                <w:szCs w:val="24"/>
              </w:rPr>
              <w:t>Реконструкция улицы Уральская в городе Югорске (участок от Цветного бульвара до ул. Магистральная)</w:t>
            </w:r>
          </w:p>
        </w:tc>
        <w:tc>
          <w:tcPr>
            <w:tcW w:w="1275" w:type="dxa"/>
            <w:noWrap/>
          </w:tcPr>
          <w:p w14:paraId="4DFB059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3212616D" w14:textId="77777777" w:rsidR="00B17E40" w:rsidRPr="002D2A33" w:rsidRDefault="00B17E40" w:rsidP="00827C84">
            <w:pPr>
              <w:spacing w:line="240" w:lineRule="auto"/>
              <w:ind w:firstLine="0"/>
              <w:jc w:val="center"/>
              <w:rPr>
                <w:sz w:val="24"/>
                <w:szCs w:val="24"/>
              </w:rPr>
            </w:pPr>
            <w:r w:rsidRPr="002D2A33">
              <w:rPr>
                <w:sz w:val="24"/>
                <w:szCs w:val="24"/>
                <w:lang w:eastAsia="ar-SA"/>
              </w:rPr>
              <w:t>0,5</w:t>
            </w:r>
          </w:p>
        </w:tc>
        <w:tc>
          <w:tcPr>
            <w:tcW w:w="567" w:type="dxa"/>
            <w:noWrap/>
          </w:tcPr>
          <w:p w14:paraId="063057D6" w14:textId="77777777" w:rsidR="00B17E40" w:rsidRPr="002D2A33" w:rsidRDefault="00B17E40" w:rsidP="00827C84">
            <w:pPr>
              <w:spacing w:line="240" w:lineRule="auto"/>
              <w:ind w:firstLine="0"/>
              <w:jc w:val="center"/>
              <w:rPr>
                <w:sz w:val="24"/>
                <w:szCs w:val="24"/>
                <w:lang w:eastAsia="ar-SA"/>
              </w:rPr>
            </w:pPr>
          </w:p>
        </w:tc>
        <w:tc>
          <w:tcPr>
            <w:tcW w:w="992" w:type="dxa"/>
            <w:noWrap/>
          </w:tcPr>
          <w:p w14:paraId="07A659ED"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13D4A0E2"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разработана ПСД</w:t>
            </w:r>
          </w:p>
        </w:tc>
      </w:tr>
      <w:tr w:rsidR="00B17E40" w:rsidRPr="002D2A33" w14:paraId="3CE9057E" w14:textId="77777777" w:rsidTr="00827C84">
        <w:trPr>
          <w:trHeight w:val="354"/>
        </w:trPr>
        <w:tc>
          <w:tcPr>
            <w:tcW w:w="704" w:type="dxa"/>
            <w:noWrap/>
          </w:tcPr>
          <w:p w14:paraId="50B68BA9"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lastRenderedPageBreak/>
              <w:t>6</w:t>
            </w:r>
          </w:p>
        </w:tc>
        <w:tc>
          <w:tcPr>
            <w:tcW w:w="8789" w:type="dxa"/>
            <w:noWrap/>
          </w:tcPr>
          <w:p w14:paraId="0618B96D" w14:textId="77777777" w:rsidR="00B17E40" w:rsidRPr="002D2A33" w:rsidRDefault="00B17E40" w:rsidP="00827C84">
            <w:pPr>
              <w:spacing w:line="240" w:lineRule="auto"/>
              <w:ind w:firstLine="0"/>
              <w:rPr>
                <w:sz w:val="24"/>
                <w:szCs w:val="24"/>
              </w:rPr>
            </w:pPr>
            <w:r w:rsidRPr="002D2A33">
              <w:rPr>
                <w:sz w:val="24"/>
                <w:szCs w:val="24"/>
              </w:rPr>
              <w:t>Реконструкция автомобильной дороги по ул. Садовая</w:t>
            </w:r>
          </w:p>
        </w:tc>
        <w:tc>
          <w:tcPr>
            <w:tcW w:w="1275" w:type="dxa"/>
            <w:noWrap/>
          </w:tcPr>
          <w:p w14:paraId="7D8E34B4"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5388E0BD" w14:textId="77777777" w:rsidR="00B17E40" w:rsidRPr="002D2A33" w:rsidRDefault="00B17E40" w:rsidP="00827C84">
            <w:pPr>
              <w:spacing w:line="240" w:lineRule="auto"/>
              <w:ind w:firstLine="0"/>
              <w:jc w:val="center"/>
              <w:rPr>
                <w:sz w:val="24"/>
                <w:szCs w:val="24"/>
              </w:rPr>
            </w:pPr>
            <w:r w:rsidRPr="002D2A33">
              <w:rPr>
                <w:sz w:val="24"/>
                <w:szCs w:val="24"/>
                <w:lang w:eastAsia="ar-SA"/>
              </w:rPr>
              <w:t>1,6</w:t>
            </w:r>
          </w:p>
        </w:tc>
        <w:tc>
          <w:tcPr>
            <w:tcW w:w="567" w:type="dxa"/>
            <w:noWrap/>
          </w:tcPr>
          <w:p w14:paraId="45229C89" w14:textId="77777777" w:rsidR="00B17E40" w:rsidRPr="002D2A33" w:rsidRDefault="00B17E40" w:rsidP="00827C84">
            <w:pPr>
              <w:spacing w:line="240" w:lineRule="auto"/>
              <w:ind w:firstLine="0"/>
              <w:jc w:val="center"/>
              <w:rPr>
                <w:sz w:val="24"/>
                <w:szCs w:val="24"/>
                <w:lang w:eastAsia="ar-SA"/>
              </w:rPr>
            </w:pPr>
          </w:p>
        </w:tc>
        <w:tc>
          <w:tcPr>
            <w:tcW w:w="992" w:type="dxa"/>
            <w:noWrap/>
          </w:tcPr>
          <w:p w14:paraId="5BDC007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220BE1F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разработана ПСД</w:t>
            </w:r>
          </w:p>
        </w:tc>
      </w:tr>
      <w:tr w:rsidR="00B17E40" w:rsidRPr="002D2A33" w14:paraId="37561BBF" w14:textId="77777777" w:rsidTr="00827C84">
        <w:trPr>
          <w:trHeight w:val="300"/>
        </w:trPr>
        <w:tc>
          <w:tcPr>
            <w:tcW w:w="704" w:type="dxa"/>
            <w:noWrap/>
          </w:tcPr>
          <w:p w14:paraId="52848C29"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7</w:t>
            </w:r>
          </w:p>
        </w:tc>
        <w:tc>
          <w:tcPr>
            <w:tcW w:w="8789" w:type="dxa"/>
            <w:noWrap/>
          </w:tcPr>
          <w:p w14:paraId="4201F57C" w14:textId="77777777" w:rsidR="00B17E40" w:rsidRPr="002D2A33" w:rsidRDefault="00B17E40" w:rsidP="00827C84">
            <w:pPr>
              <w:spacing w:line="240" w:lineRule="auto"/>
              <w:ind w:firstLine="0"/>
              <w:rPr>
                <w:sz w:val="24"/>
                <w:szCs w:val="24"/>
              </w:rPr>
            </w:pPr>
            <w:r w:rsidRPr="002D2A33">
              <w:rPr>
                <w:sz w:val="24"/>
                <w:szCs w:val="24"/>
              </w:rPr>
              <w:t>Реконструкция ул. Магистральной</w:t>
            </w:r>
          </w:p>
        </w:tc>
        <w:tc>
          <w:tcPr>
            <w:tcW w:w="1275" w:type="dxa"/>
            <w:noWrap/>
          </w:tcPr>
          <w:p w14:paraId="603361C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2E3BC174" w14:textId="77777777" w:rsidR="00B17E40" w:rsidRPr="002D2A33" w:rsidRDefault="00B17E40" w:rsidP="00827C84">
            <w:pPr>
              <w:spacing w:line="240" w:lineRule="auto"/>
              <w:ind w:firstLine="0"/>
              <w:jc w:val="center"/>
              <w:rPr>
                <w:sz w:val="24"/>
                <w:szCs w:val="24"/>
              </w:rPr>
            </w:pPr>
            <w:r w:rsidRPr="002D2A33">
              <w:rPr>
                <w:sz w:val="24"/>
                <w:szCs w:val="24"/>
                <w:lang w:eastAsia="ar-SA"/>
              </w:rPr>
              <w:t>1,65</w:t>
            </w:r>
          </w:p>
        </w:tc>
        <w:tc>
          <w:tcPr>
            <w:tcW w:w="567" w:type="dxa"/>
            <w:noWrap/>
          </w:tcPr>
          <w:p w14:paraId="457939A9" w14:textId="77777777" w:rsidR="00B17E40" w:rsidRPr="002D2A33" w:rsidRDefault="00B17E40" w:rsidP="00827C84">
            <w:pPr>
              <w:spacing w:line="240" w:lineRule="auto"/>
              <w:ind w:firstLine="0"/>
              <w:jc w:val="center"/>
              <w:rPr>
                <w:sz w:val="24"/>
                <w:szCs w:val="24"/>
                <w:lang w:eastAsia="ar-SA"/>
              </w:rPr>
            </w:pPr>
          </w:p>
        </w:tc>
        <w:tc>
          <w:tcPr>
            <w:tcW w:w="992" w:type="dxa"/>
            <w:noWrap/>
          </w:tcPr>
          <w:p w14:paraId="56A5DCE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3418D2A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разработана ПСД</w:t>
            </w:r>
          </w:p>
        </w:tc>
      </w:tr>
      <w:tr w:rsidR="00B17E40" w:rsidRPr="002D2A33" w14:paraId="34CE5A03" w14:textId="77777777" w:rsidTr="00827C84">
        <w:trPr>
          <w:trHeight w:val="300"/>
        </w:trPr>
        <w:tc>
          <w:tcPr>
            <w:tcW w:w="704" w:type="dxa"/>
            <w:noWrap/>
          </w:tcPr>
          <w:p w14:paraId="7D73485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8</w:t>
            </w:r>
          </w:p>
        </w:tc>
        <w:tc>
          <w:tcPr>
            <w:tcW w:w="8789" w:type="dxa"/>
            <w:noWrap/>
          </w:tcPr>
          <w:p w14:paraId="4AAC6A7C" w14:textId="77777777" w:rsidR="00B17E40" w:rsidRPr="002D2A33" w:rsidRDefault="00B17E40" w:rsidP="00827C84">
            <w:pPr>
              <w:spacing w:line="240" w:lineRule="auto"/>
              <w:ind w:firstLine="0"/>
              <w:rPr>
                <w:sz w:val="24"/>
                <w:szCs w:val="24"/>
              </w:rPr>
            </w:pPr>
            <w:r w:rsidRPr="002D2A33">
              <w:rPr>
                <w:sz w:val="24"/>
                <w:szCs w:val="24"/>
              </w:rPr>
              <w:t>Реконструкция ул. 40 лет Победы</w:t>
            </w:r>
          </w:p>
        </w:tc>
        <w:tc>
          <w:tcPr>
            <w:tcW w:w="1275" w:type="dxa"/>
            <w:noWrap/>
          </w:tcPr>
          <w:p w14:paraId="537DE831"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20419524" w14:textId="77777777" w:rsidR="00B17E40" w:rsidRPr="002D2A33" w:rsidRDefault="00B17E40" w:rsidP="00827C84">
            <w:pPr>
              <w:spacing w:line="240" w:lineRule="auto"/>
              <w:ind w:firstLine="0"/>
              <w:jc w:val="center"/>
              <w:rPr>
                <w:sz w:val="24"/>
                <w:szCs w:val="24"/>
              </w:rPr>
            </w:pPr>
            <w:r w:rsidRPr="002D2A33">
              <w:rPr>
                <w:sz w:val="24"/>
                <w:szCs w:val="24"/>
                <w:lang w:eastAsia="ar-SA"/>
              </w:rPr>
              <w:t>0,43</w:t>
            </w:r>
          </w:p>
        </w:tc>
        <w:tc>
          <w:tcPr>
            <w:tcW w:w="567" w:type="dxa"/>
            <w:noWrap/>
          </w:tcPr>
          <w:p w14:paraId="0F034ACA" w14:textId="77777777" w:rsidR="00B17E40" w:rsidRPr="002D2A33" w:rsidRDefault="00B17E40" w:rsidP="00827C84">
            <w:pPr>
              <w:spacing w:line="240" w:lineRule="auto"/>
              <w:ind w:firstLine="0"/>
              <w:jc w:val="center"/>
              <w:rPr>
                <w:sz w:val="24"/>
                <w:szCs w:val="24"/>
                <w:lang w:eastAsia="ar-SA"/>
              </w:rPr>
            </w:pPr>
          </w:p>
        </w:tc>
        <w:tc>
          <w:tcPr>
            <w:tcW w:w="992" w:type="dxa"/>
            <w:noWrap/>
          </w:tcPr>
          <w:p w14:paraId="0C58F084"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4</w:t>
            </w:r>
          </w:p>
        </w:tc>
        <w:tc>
          <w:tcPr>
            <w:tcW w:w="1389" w:type="dxa"/>
          </w:tcPr>
          <w:p w14:paraId="4B0FB638"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разработана ПСД</w:t>
            </w:r>
          </w:p>
        </w:tc>
      </w:tr>
      <w:tr w:rsidR="00B17E40" w:rsidRPr="002D2A33" w14:paraId="3C6B5DD9" w14:textId="77777777" w:rsidTr="00827C84">
        <w:trPr>
          <w:trHeight w:val="300"/>
        </w:trPr>
        <w:tc>
          <w:tcPr>
            <w:tcW w:w="704" w:type="dxa"/>
            <w:noWrap/>
          </w:tcPr>
          <w:p w14:paraId="6B5FEC7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9</w:t>
            </w:r>
          </w:p>
        </w:tc>
        <w:tc>
          <w:tcPr>
            <w:tcW w:w="8789" w:type="dxa"/>
            <w:noWrap/>
          </w:tcPr>
          <w:p w14:paraId="5A00A1F2" w14:textId="77777777" w:rsidR="00B17E40" w:rsidRPr="002D2A33" w:rsidRDefault="00B17E40" w:rsidP="00827C84">
            <w:pPr>
              <w:spacing w:line="240" w:lineRule="auto"/>
              <w:ind w:firstLine="0"/>
              <w:rPr>
                <w:sz w:val="24"/>
                <w:szCs w:val="24"/>
              </w:rPr>
            </w:pPr>
            <w:r w:rsidRPr="002D2A33">
              <w:rPr>
                <w:sz w:val="24"/>
                <w:szCs w:val="24"/>
              </w:rPr>
              <w:t>Реконструкция ул. Арантурская (устройство тротуара)</w:t>
            </w:r>
          </w:p>
        </w:tc>
        <w:tc>
          <w:tcPr>
            <w:tcW w:w="1275" w:type="dxa"/>
            <w:noWrap/>
          </w:tcPr>
          <w:p w14:paraId="6551AAA3"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090C145F" w14:textId="77777777" w:rsidR="00B17E40" w:rsidRPr="002D2A33" w:rsidRDefault="00B17E40" w:rsidP="00827C84">
            <w:pPr>
              <w:spacing w:line="240" w:lineRule="auto"/>
              <w:ind w:firstLine="0"/>
              <w:jc w:val="center"/>
              <w:rPr>
                <w:sz w:val="24"/>
                <w:szCs w:val="24"/>
              </w:rPr>
            </w:pPr>
            <w:r w:rsidRPr="002D2A33">
              <w:rPr>
                <w:sz w:val="24"/>
                <w:szCs w:val="24"/>
                <w:lang w:eastAsia="ar-SA"/>
              </w:rPr>
              <w:t>3,5</w:t>
            </w:r>
          </w:p>
        </w:tc>
        <w:tc>
          <w:tcPr>
            <w:tcW w:w="567" w:type="dxa"/>
            <w:noWrap/>
          </w:tcPr>
          <w:p w14:paraId="2F763C3B" w14:textId="77777777" w:rsidR="00B17E40" w:rsidRPr="002D2A33" w:rsidRDefault="00B17E40" w:rsidP="00827C84">
            <w:pPr>
              <w:spacing w:line="240" w:lineRule="auto"/>
              <w:ind w:firstLine="0"/>
              <w:jc w:val="center"/>
              <w:rPr>
                <w:sz w:val="24"/>
                <w:szCs w:val="24"/>
                <w:lang w:eastAsia="ar-SA"/>
              </w:rPr>
            </w:pPr>
          </w:p>
        </w:tc>
        <w:tc>
          <w:tcPr>
            <w:tcW w:w="992" w:type="dxa"/>
            <w:noWrap/>
          </w:tcPr>
          <w:p w14:paraId="65F1745B"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7B09A77D"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разработана ПСД</w:t>
            </w:r>
          </w:p>
        </w:tc>
      </w:tr>
      <w:tr w:rsidR="00B17E40" w:rsidRPr="002D2A33" w14:paraId="40369E7A" w14:textId="77777777" w:rsidTr="00827C84">
        <w:trPr>
          <w:trHeight w:val="300"/>
        </w:trPr>
        <w:tc>
          <w:tcPr>
            <w:tcW w:w="704" w:type="dxa"/>
            <w:noWrap/>
          </w:tcPr>
          <w:p w14:paraId="7DFC15F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10</w:t>
            </w:r>
          </w:p>
        </w:tc>
        <w:tc>
          <w:tcPr>
            <w:tcW w:w="8789" w:type="dxa"/>
            <w:noWrap/>
          </w:tcPr>
          <w:p w14:paraId="4AE461AD" w14:textId="77777777" w:rsidR="00B17E40" w:rsidRPr="002D2A33" w:rsidRDefault="00B17E40" w:rsidP="00827C84">
            <w:pPr>
              <w:spacing w:line="240" w:lineRule="auto"/>
              <w:ind w:firstLine="0"/>
              <w:jc w:val="left"/>
              <w:rPr>
                <w:sz w:val="24"/>
                <w:szCs w:val="24"/>
              </w:rPr>
            </w:pPr>
            <w:r w:rsidRPr="002D2A33">
              <w:rPr>
                <w:sz w:val="24"/>
                <w:szCs w:val="24"/>
              </w:rPr>
              <w:t>Реконструкция автомобильной дороги ул. Студенческая – ул. Декабристов</w:t>
            </w:r>
          </w:p>
        </w:tc>
        <w:tc>
          <w:tcPr>
            <w:tcW w:w="1275" w:type="dxa"/>
            <w:noWrap/>
          </w:tcPr>
          <w:p w14:paraId="368410E0"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038831DA" w14:textId="77777777" w:rsidR="00B17E40" w:rsidRPr="002D2A33" w:rsidRDefault="00B17E40" w:rsidP="00827C84">
            <w:pPr>
              <w:spacing w:line="240" w:lineRule="auto"/>
              <w:ind w:firstLine="0"/>
              <w:jc w:val="center"/>
              <w:rPr>
                <w:sz w:val="24"/>
                <w:szCs w:val="24"/>
              </w:rPr>
            </w:pPr>
            <w:r w:rsidRPr="002D2A33">
              <w:rPr>
                <w:sz w:val="24"/>
                <w:szCs w:val="24"/>
                <w:lang w:eastAsia="ar-SA"/>
              </w:rPr>
              <w:t>1,82</w:t>
            </w:r>
          </w:p>
        </w:tc>
        <w:tc>
          <w:tcPr>
            <w:tcW w:w="567" w:type="dxa"/>
            <w:noWrap/>
          </w:tcPr>
          <w:p w14:paraId="1AED2ED2" w14:textId="77777777" w:rsidR="00B17E40" w:rsidRPr="002D2A33" w:rsidRDefault="00B17E40" w:rsidP="00827C84">
            <w:pPr>
              <w:spacing w:line="240" w:lineRule="auto"/>
              <w:ind w:firstLine="0"/>
              <w:jc w:val="center"/>
              <w:rPr>
                <w:sz w:val="24"/>
                <w:szCs w:val="24"/>
                <w:lang w:eastAsia="ar-SA"/>
              </w:rPr>
            </w:pPr>
          </w:p>
        </w:tc>
        <w:tc>
          <w:tcPr>
            <w:tcW w:w="992" w:type="dxa"/>
            <w:noWrap/>
          </w:tcPr>
          <w:p w14:paraId="1829F1B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1C2B3255"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разработана ПСД</w:t>
            </w:r>
          </w:p>
        </w:tc>
      </w:tr>
      <w:tr w:rsidR="00B17E40" w:rsidRPr="002D2A33" w14:paraId="4218E8C7" w14:textId="77777777" w:rsidTr="00827C84">
        <w:trPr>
          <w:trHeight w:val="300"/>
        </w:trPr>
        <w:tc>
          <w:tcPr>
            <w:tcW w:w="704" w:type="dxa"/>
            <w:noWrap/>
          </w:tcPr>
          <w:p w14:paraId="0A6A7F9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11</w:t>
            </w:r>
          </w:p>
        </w:tc>
        <w:tc>
          <w:tcPr>
            <w:tcW w:w="8789" w:type="dxa"/>
            <w:noWrap/>
          </w:tcPr>
          <w:p w14:paraId="32AEAD50" w14:textId="77777777" w:rsidR="00B17E40" w:rsidRPr="002D2A33" w:rsidRDefault="00B17E40" w:rsidP="00827C84">
            <w:pPr>
              <w:spacing w:line="240" w:lineRule="auto"/>
              <w:ind w:firstLine="0"/>
              <w:jc w:val="left"/>
              <w:rPr>
                <w:sz w:val="24"/>
                <w:szCs w:val="24"/>
              </w:rPr>
            </w:pPr>
            <w:r w:rsidRPr="002D2A33">
              <w:rPr>
                <w:sz w:val="24"/>
                <w:szCs w:val="24"/>
              </w:rPr>
              <w:t>Строительство ул. Геологов в Южной промзоне (участок от планируемого путепровода через железную дорогу до ул. Промышленная)</w:t>
            </w:r>
          </w:p>
        </w:tc>
        <w:tc>
          <w:tcPr>
            <w:tcW w:w="1275" w:type="dxa"/>
            <w:noWrap/>
          </w:tcPr>
          <w:p w14:paraId="723B928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w:t>
            </w:r>
          </w:p>
        </w:tc>
        <w:tc>
          <w:tcPr>
            <w:tcW w:w="851" w:type="dxa"/>
            <w:noWrap/>
          </w:tcPr>
          <w:p w14:paraId="72713548" w14:textId="77777777" w:rsidR="00B17E40" w:rsidRPr="002D2A33" w:rsidRDefault="00B17E40" w:rsidP="00827C84">
            <w:pPr>
              <w:spacing w:line="240" w:lineRule="auto"/>
              <w:ind w:firstLine="0"/>
              <w:jc w:val="center"/>
              <w:rPr>
                <w:sz w:val="24"/>
                <w:szCs w:val="24"/>
              </w:rPr>
            </w:pPr>
            <w:r w:rsidRPr="002D2A33">
              <w:rPr>
                <w:sz w:val="24"/>
                <w:szCs w:val="24"/>
              </w:rPr>
              <w:t>0,67</w:t>
            </w:r>
          </w:p>
        </w:tc>
        <w:tc>
          <w:tcPr>
            <w:tcW w:w="567" w:type="dxa"/>
            <w:noWrap/>
          </w:tcPr>
          <w:p w14:paraId="7C160F40" w14:textId="77777777" w:rsidR="00B17E40" w:rsidRPr="002D2A33" w:rsidRDefault="00B17E40" w:rsidP="00827C84">
            <w:pPr>
              <w:spacing w:line="240" w:lineRule="auto"/>
              <w:ind w:firstLine="0"/>
              <w:jc w:val="center"/>
              <w:rPr>
                <w:sz w:val="24"/>
                <w:szCs w:val="24"/>
                <w:lang w:eastAsia="ar-SA"/>
              </w:rPr>
            </w:pPr>
          </w:p>
        </w:tc>
        <w:tc>
          <w:tcPr>
            <w:tcW w:w="992" w:type="dxa"/>
            <w:noWrap/>
          </w:tcPr>
          <w:p w14:paraId="75541371"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357AC65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2022-2035</w:t>
            </w:r>
          </w:p>
        </w:tc>
      </w:tr>
      <w:tr w:rsidR="00B17E40" w:rsidRPr="002D2A33" w14:paraId="7F321B6C" w14:textId="77777777" w:rsidTr="00827C84">
        <w:trPr>
          <w:trHeight w:val="300"/>
        </w:trPr>
        <w:tc>
          <w:tcPr>
            <w:tcW w:w="704" w:type="dxa"/>
            <w:noWrap/>
          </w:tcPr>
          <w:p w14:paraId="50A6F1F5"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12</w:t>
            </w:r>
          </w:p>
        </w:tc>
        <w:tc>
          <w:tcPr>
            <w:tcW w:w="8789" w:type="dxa"/>
            <w:noWrap/>
          </w:tcPr>
          <w:p w14:paraId="2F9D31C6" w14:textId="5AFE313B" w:rsidR="00B17E40" w:rsidRPr="002D2A33" w:rsidRDefault="00B17E40" w:rsidP="00827C84">
            <w:pPr>
              <w:spacing w:line="240" w:lineRule="auto"/>
              <w:ind w:firstLine="0"/>
              <w:jc w:val="left"/>
              <w:rPr>
                <w:sz w:val="24"/>
                <w:szCs w:val="24"/>
              </w:rPr>
            </w:pPr>
            <w:r w:rsidRPr="002D2A33">
              <w:rPr>
                <w:sz w:val="24"/>
                <w:szCs w:val="24"/>
              </w:rPr>
              <w:t>Строительство ул. Геологов в Южной промзоне (участок от ул. Промышленная до</w:t>
            </w:r>
            <w:r w:rsidR="00F92212">
              <w:rPr>
                <w:sz w:val="24"/>
                <w:szCs w:val="24"/>
              </w:rPr>
              <w:t> </w:t>
            </w:r>
            <w:r w:rsidRPr="002D2A33">
              <w:rPr>
                <w:sz w:val="24"/>
                <w:szCs w:val="24"/>
              </w:rPr>
              <w:t>ул. Южная)</w:t>
            </w:r>
          </w:p>
        </w:tc>
        <w:tc>
          <w:tcPr>
            <w:tcW w:w="1275" w:type="dxa"/>
            <w:noWrap/>
          </w:tcPr>
          <w:p w14:paraId="3C8B56B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w:t>
            </w:r>
          </w:p>
        </w:tc>
        <w:tc>
          <w:tcPr>
            <w:tcW w:w="851" w:type="dxa"/>
            <w:noWrap/>
          </w:tcPr>
          <w:p w14:paraId="488B7A62" w14:textId="77777777" w:rsidR="00B17E40" w:rsidRPr="002D2A33" w:rsidRDefault="00B17E40" w:rsidP="00827C84">
            <w:pPr>
              <w:spacing w:line="240" w:lineRule="auto"/>
              <w:ind w:firstLine="0"/>
              <w:jc w:val="center"/>
              <w:rPr>
                <w:sz w:val="24"/>
                <w:szCs w:val="24"/>
              </w:rPr>
            </w:pPr>
            <w:r w:rsidRPr="002D2A33">
              <w:rPr>
                <w:sz w:val="24"/>
                <w:szCs w:val="24"/>
              </w:rPr>
              <w:t>0,68</w:t>
            </w:r>
          </w:p>
        </w:tc>
        <w:tc>
          <w:tcPr>
            <w:tcW w:w="567" w:type="dxa"/>
            <w:noWrap/>
          </w:tcPr>
          <w:p w14:paraId="29E2E6C2" w14:textId="77777777" w:rsidR="00B17E40" w:rsidRPr="002D2A33" w:rsidRDefault="00B17E40" w:rsidP="00827C84">
            <w:pPr>
              <w:spacing w:line="240" w:lineRule="auto"/>
              <w:ind w:firstLine="0"/>
              <w:jc w:val="center"/>
              <w:rPr>
                <w:sz w:val="24"/>
                <w:szCs w:val="24"/>
                <w:lang w:eastAsia="ar-SA"/>
              </w:rPr>
            </w:pPr>
          </w:p>
        </w:tc>
        <w:tc>
          <w:tcPr>
            <w:tcW w:w="992" w:type="dxa"/>
            <w:noWrap/>
          </w:tcPr>
          <w:p w14:paraId="00BB5C33"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2ECCBB1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2022-2035</w:t>
            </w:r>
          </w:p>
        </w:tc>
      </w:tr>
      <w:tr w:rsidR="00B17E40" w:rsidRPr="002D2A33" w14:paraId="168A245E" w14:textId="77777777" w:rsidTr="00827C84">
        <w:trPr>
          <w:trHeight w:val="300"/>
        </w:trPr>
        <w:tc>
          <w:tcPr>
            <w:tcW w:w="704" w:type="dxa"/>
            <w:noWrap/>
          </w:tcPr>
          <w:p w14:paraId="4053012C"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13</w:t>
            </w:r>
          </w:p>
        </w:tc>
        <w:tc>
          <w:tcPr>
            <w:tcW w:w="8789" w:type="dxa"/>
            <w:noWrap/>
          </w:tcPr>
          <w:p w14:paraId="4B60CBAD" w14:textId="77777777" w:rsidR="00B17E40" w:rsidRPr="002D2A33" w:rsidRDefault="00B17E40" w:rsidP="00827C84">
            <w:pPr>
              <w:spacing w:line="240" w:lineRule="auto"/>
              <w:ind w:firstLine="0"/>
              <w:jc w:val="left"/>
              <w:rPr>
                <w:sz w:val="24"/>
                <w:szCs w:val="24"/>
              </w:rPr>
            </w:pPr>
            <w:r w:rsidRPr="002D2A33">
              <w:rPr>
                <w:sz w:val="24"/>
                <w:szCs w:val="24"/>
              </w:rPr>
              <w:t>Реконструкция автомобильной дороги по ул. Мичурина – ул. Лунная</w:t>
            </w:r>
          </w:p>
        </w:tc>
        <w:tc>
          <w:tcPr>
            <w:tcW w:w="1275" w:type="dxa"/>
            <w:noWrap/>
          </w:tcPr>
          <w:p w14:paraId="5B728BC1"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54685822" w14:textId="77777777" w:rsidR="00B17E40" w:rsidRPr="002D2A33" w:rsidRDefault="00B17E40" w:rsidP="00827C84">
            <w:pPr>
              <w:spacing w:line="240" w:lineRule="auto"/>
              <w:ind w:firstLine="0"/>
              <w:jc w:val="center"/>
              <w:rPr>
                <w:sz w:val="24"/>
                <w:szCs w:val="24"/>
              </w:rPr>
            </w:pPr>
            <w:r w:rsidRPr="002D2A33">
              <w:rPr>
                <w:bCs/>
                <w:sz w:val="24"/>
                <w:szCs w:val="24"/>
              </w:rPr>
              <w:t>1,2</w:t>
            </w:r>
          </w:p>
        </w:tc>
        <w:tc>
          <w:tcPr>
            <w:tcW w:w="567" w:type="dxa"/>
            <w:noWrap/>
          </w:tcPr>
          <w:p w14:paraId="4209F535" w14:textId="77777777" w:rsidR="00B17E40" w:rsidRPr="002D2A33" w:rsidRDefault="00B17E40" w:rsidP="00827C84">
            <w:pPr>
              <w:spacing w:line="240" w:lineRule="auto"/>
              <w:ind w:firstLine="0"/>
              <w:jc w:val="center"/>
              <w:rPr>
                <w:sz w:val="24"/>
                <w:szCs w:val="24"/>
                <w:lang w:eastAsia="ar-SA"/>
              </w:rPr>
            </w:pPr>
          </w:p>
        </w:tc>
        <w:tc>
          <w:tcPr>
            <w:tcW w:w="992" w:type="dxa"/>
            <w:noWrap/>
          </w:tcPr>
          <w:p w14:paraId="1310B87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0381684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2022-2035</w:t>
            </w:r>
          </w:p>
        </w:tc>
      </w:tr>
      <w:tr w:rsidR="00B17E40" w:rsidRPr="002D2A33" w14:paraId="57F4B112" w14:textId="77777777" w:rsidTr="00827C84">
        <w:trPr>
          <w:trHeight w:val="300"/>
        </w:trPr>
        <w:tc>
          <w:tcPr>
            <w:tcW w:w="704" w:type="dxa"/>
            <w:noWrap/>
          </w:tcPr>
          <w:p w14:paraId="4CA1E2F2"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14</w:t>
            </w:r>
          </w:p>
        </w:tc>
        <w:tc>
          <w:tcPr>
            <w:tcW w:w="8789" w:type="dxa"/>
            <w:noWrap/>
          </w:tcPr>
          <w:p w14:paraId="798C2B9D" w14:textId="77777777" w:rsidR="00B17E40" w:rsidRPr="002D2A33" w:rsidRDefault="00B17E40" w:rsidP="00827C84">
            <w:pPr>
              <w:spacing w:line="240" w:lineRule="auto"/>
              <w:ind w:firstLine="0"/>
              <w:jc w:val="left"/>
              <w:rPr>
                <w:sz w:val="24"/>
                <w:szCs w:val="24"/>
              </w:rPr>
            </w:pPr>
            <w:r w:rsidRPr="002D2A33">
              <w:rPr>
                <w:sz w:val="24"/>
                <w:szCs w:val="24"/>
              </w:rPr>
              <w:t>Реконструкция ул. Сахарова (на участке от ул. Декабристов до ул. Вавилова)</w:t>
            </w:r>
          </w:p>
        </w:tc>
        <w:tc>
          <w:tcPr>
            <w:tcW w:w="1275" w:type="dxa"/>
            <w:noWrap/>
          </w:tcPr>
          <w:p w14:paraId="11720DBD"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5F85CE1F" w14:textId="77777777" w:rsidR="00B17E40" w:rsidRPr="002D2A33" w:rsidRDefault="00B17E40" w:rsidP="00827C84">
            <w:pPr>
              <w:spacing w:line="240" w:lineRule="auto"/>
              <w:ind w:firstLine="0"/>
              <w:jc w:val="center"/>
              <w:rPr>
                <w:sz w:val="24"/>
                <w:szCs w:val="24"/>
              </w:rPr>
            </w:pPr>
            <w:r w:rsidRPr="002D2A33">
              <w:rPr>
                <w:bCs/>
                <w:sz w:val="24"/>
                <w:szCs w:val="24"/>
              </w:rPr>
              <w:t>1,5</w:t>
            </w:r>
          </w:p>
        </w:tc>
        <w:tc>
          <w:tcPr>
            <w:tcW w:w="567" w:type="dxa"/>
            <w:noWrap/>
          </w:tcPr>
          <w:p w14:paraId="2B415986" w14:textId="77777777" w:rsidR="00B17E40" w:rsidRPr="002D2A33" w:rsidRDefault="00B17E40" w:rsidP="00827C84">
            <w:pPr>
              <w:spacing w:line="240" w:lineRule="auto"/>
              <w:ind w:firstLine="0"/>
              <w:jc w:val="center"/>
              <w:rPr>
                <w:sz w:val="24"/>
                <w:szCs w:val="24"/>
                <w:lang w:eastAsia="ar-SA"/>
              </w:rPr>
            </w:pPr>
          </w:p>
        </w:tc>
        <w:tc>
          <w:tcPr>
            <w:tcW w:w="992" w:type="dxa"/>
            <w:noWrap/>
          </w:tcPr>
          <w:p w14:paraId="0514307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7294F7D6"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2022-2035</w:t>
            </w:r>
          </w:p>
        </w:tc>
      </w:tr>
      <w:tr w:rsidR="00B17E40" w:rsidRPr="002D2A33" w14:paraId="3E1F98C0" w14:textId="77777777" w:rsidTr="00827C84">
        <w:trPr>
          <w:trHeight w:val="300"/>
        </w:trPr>
        <w:tc>
          <w:tcPr>
            <w:tcW w:w="704" w:type="dxa"/>
            <w:noWrap/>
          </w:tcPr>
          <w:p w14:paraId="6139E1C5"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15</w:t>
            </w:r>
          </w:p>
        </w:tc>
        <w:tc>
          <w:tcPr>
            <w:tcW w:w="8789" w:type="dxa"/>
            <w:noWrap/>
          </w:tcPr>
          <w:p w14:paraId="0497216E" w14:textId="1CC8A754" w:rsidR="00B17E40" w:rsidRPr="002D2A33" w:rsidRDefault="00B17E40" w:rsidP="00827C84">
            <w:pPr>
              <w:spacing w:line="240" w:lineRule="auto"/>
              <w:ind w:firstLine="0"/>
              <w:jc w:val="left"/>
              <w:rPr>
                <w:sz w:val="24"/>
                <w:szCs w:val="24"/>
              </w:rPr>
            </w:pPr>
            <w:r w:rsidRPr="002D2A33">
              <w:rPr>
                <w:sz w:val="24"/>
                <w:szCs w:val="24"/>
              </w:rPr>
              <w:t>Реконструкция ул. Арантурская в г. Югорске (строительство тротуара от</w:t>
            </w:r>
            <w:r w:rsidR="00F92212">
              <w:rPr>
                <w:sz w:val="24"/>
                <w:szCs w:val="24"/>
              </w:rPr>
              <w:t> </w:t>
            </w:r>
            <w:r w:rsidRPr="002D2A33">
              <w:rPr>
                <w:sz w:val="24"/>
                <w:szCs w:val="24"/>
              </w:rPr>
              <w:t>ул.</w:t>
            </w:r>
            <w:r w:rsidR="00F92212">
              <w:rPr>
                <w:sz w:val="24"/>
                <w:szCs w:val="24"/>
              </w:rPr>
              <w:t> </w:t>
            </w:r>
            <w:r w:rsidRPr="002D2A33">
              <w:rPr>
                <w:sz w:val="24"/>
                <w:szCs w:val="24"/>
              </w:rPr>
              <w:t>Газовиков до поворота на ЗСМ)</w:t>
            </w:r>
          </w:p>
        </w:tc>
        <w:tc>
          <w:tcPr>
            <w:tcW w:w="1275" w:type="dxa"/>
            <w:noWrap/>
          </w:tcPr>
          <w:p w14:paraId="34EA2AC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16785935" w14:textId="77777777" w:rsidR="00B17E40" w:rsidRPr="002D2A33" w:rsidRDefault="00B17E40" w:rsidP="00827C84">
            <w:pPr>
              <w:spacing w:line="240" w:lineRule="auto"/>
              <w:ind w:firstLine="0"/>
              <w:jc w:val="center"/>
              <w:rPr>
                <w:sz w:val="24"/>
                <w:szCs w:val="24"/>
              </w:rPr>
            </w:pPr>
            <w:r w:rsidRPr="002D2A33">
              <w:rPr>
                <w:bCs/>
                <w:sz w:val="24"/>
                <w:szCs w:val="24"/>
              </w:rPr>
              <w:t>0,8</w:t>
            </w:r>
          </w:p>
        </w:tc>
        <w:tc>
          <w:tcPr>
            <w:tcW w:w="567" w:type="dxa"/>
            <w:noWrap/>
          </w:tcPr>
          <w:p w14:paraId="22030738" w14:textId="77777777" w:rsidR="00B17E40" w:rsidRPr="002D2A33" w:rsidRDefault="00B17E40" w:rsidP="00827C84">
            <w:pPr>
              <w:spacing w:line="240" w:lineRule="auto"/>
              <w:ind w:firstLine="0"/>
              <w:jc w:val="center"/>
              <w:rPr>
                <w:sz w:val="24"/>
                <w:szCs w:val="24"/>
                <w:lang w:eastAsia="ar-SA"/>
              </w:rPr>
            </w:pPr>
          </w:p>
        </w:tc>
        <w:tc>
          <w:tcPr>
            <w:tcW w:w="992" w:type="dxa"/>
            <w:noWrap/>
          </w:tcPr>
          <w:p w14:paraId="6938B553"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3F912405"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2022-2035</w:t>
            </w:r>
          </w:p>
        </w:tc>
      </w:tr>
      <w:tr w:rsidR="00B17E40" w:rsidRPr="002D2A33" w14:paraId="64AC094D" w14:textId="77777777" w:rsidTr="00827C84">
        <w:trPr>
          <w:trHeight w:val="300"/>
        </w:trPr>
        <w:tc>
          <w:tcPr>
            <w:tcW w:w="704" w:type="dxa"/>
            <w:noWrap/>
          </w:tcPr>
          <w:p w14:paraId="5D33DBC9"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16</w:t>
            </w:r>
          </w:p>
        </w:tc>
        <w:tc>
          <w:tcPr>
            <w:tcW w:w="8789" w:type="dxa"/>
            <w:noWrap/>
          </w:tcPr>
          <w:p w14:paraId="29838649" w14:textId="77777777" w:rsidR="00B17E40" w:rsidRPr="002D2A33" w:rsidRDefault="00B17E40" w:rsidP="00827C84">
            <w:pPr>
              <w:spacing w:line="240" w:lineRule="auto"/>
              <w:ind w:firstLine="0"/>
              <w:jc w:val="left"/>
              <w:rPr>
                <w:sz w:val="24"/>
                <w:szCs w:val="24"/>
              </w:rPr>
            </w:pPr>
            <w:r w:rsidRPr="002D2A33">
              <w:rPr>
                <w:sz w:val="24"/>
                <w:szCs w:val="24"/>
              </w:rPr>
              <w:t>Реконструкция ул. Мира (от ул. Калинина до ул. Ленина)</w:t>
            </w:r>
          </w:p>
        </w:tc>
        <w:tc>
          <w:tcPr>
            <w:tcW w:w="1275" w:type="dxa"/>
            <w:noWrap/>
          </w:tcPr>
          <w:p w14:paraId="35C3774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26C4F4E8" w14:textId="77777777" w:rsidR="00B17E40" w:rsidRPr="002D2A33" w:rsidRDefault="00B17E40" w:rsidP="00827C84">
            <w:pPr>
              <w:spacing w:line="240" w:lineRule="auto"/>
              <w:ind w:firstLine="0"/>
              <w:jc w:val="center"/>
              <w:rPr>
                <w:sz w:val="24"/>
                <w:szCs w:val="24"/>
              </w:rPr>
            </w:pPr>
            <w:r w:rsidRPr="002D2A33">
              <w:rPr>
                <w:bCs/>
                <w:sz w:val="24"/>
                <w:szCs w:val="24"/>
              </w:rPr>
              <w:t>0,55</w:t>
            </w:r>
          </w:p>
        </w:tc>
        <w:tc>
          <w:tcPr>
            <w:tcW w:w="567" w:type="dxa"/>
            <w:noWrap/>
          </w:tcPr>
          <w:p w14:paraId="6CF42EA3" w14:textId="77777777" w:rsidR="00B17E40" w:rsidRPr="002D2A33" w:rsidRDefault="00B17E40" w:rsidP="00827C84">
            <w:pPr>
              <w:spacing w:line="240" w:lineRule="auto"/>
              <w:ind w:firstLine="0"/>
              <w:jc w:val="center"/>
              <w:rPr>
                <w:sz w:val="24"/>
                <w:szCs w:val="24"/>
                <w:lang w:eastAsia="ar-SA"/>
              </w:rPr>
            </w:pPr>
          </w:p>
        </w:tc>
        <w:tc>
          <w:tcPr>
            <w:tcW w:w="992" w:type="dxa"/>
            <w:noWrap/>
          </w:tcPr>
          <w:p w14:paraId="6EAE128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270ACECB"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2022-2035</w:t>
            </w:r>
          </w:p>
        </w:tc>
      </w:tr>
      <w:tr w:rsidR="00B17E40" w:rsidRPr="002D2A33" w14:paraId="7E29A716" w14:textId="77777777" w:rsidTr="00827C84">
        <w:trPr>
          <w:trHeight w:val="300"/>
        </w:trPr>
        <w:tc>
          <w:tcPr>
            <w:tcW w:w="704" w:type="dxa"/>
            <w:noWrap/>
          </w:tcPr>
          <w:p w14:paraId="36EDBAB8"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17</w:t>
            </w:r>
          </w:p>
        </w:tc>
        <w:tc>
          <w:tcPr>
            <w:tcW w:w="8789" w:type="dxa"/>
            <w:noWrap/>
          </w:tcPr>
          <w:p w14:paraId="59210653" w14:textId="0E97D1B3" w:rsidR="00B17E40" w:rsidRPr="002D2A33" w:rsidRDefault="00B17E40" w:rsidP="00827C84">
            <w:pPr>
              <w:spacing w:line="240" w:lineRule="auto"/>
              <w:ind w:firstLine="0"/>
              <w:jc w:val="left"/>
              <w:rPr>
                <w:sz w:val="24"/>
                <w:szCs w:val="24"/>
              </w:rPr>
            </w:pPr>
            <w:r w:rsidRPr="002D2A33">
              <w:rPr>
                <w:sz w:val="24"/>
                <w:szCs w:val="24"/>
              </w:rPr>
              <w:t>Реконструкция ул. Южная (на участке от ул. Южная до нового участка ул.</w:t>
            </w:r>
            <w:r w:rsidR="00F92212">
              <w:rPr>
                <w:sz w:val="24"/>
                <w:szCs w:val="24"/>
              </w:rPr>
              <w:t> </w:t>
            </w:r>
            <w:r w:rsidRPr="002D2A33">
              <w:rPr>
                <w:sz w:val="24"/>
                <w:szCs w:val="24"/>
              </w:rPr>
              <w:t>Геологов)</w:t>
            </w:r>
          </w:p>
        </w:tc>
        <w:tc>
          <w:tcPr>
            <w:tcW w:w="1275" w:type="dxa"/>
            <w:noWrap/>
          </w:tcPr>
          <w:p w14:paraId="62FC840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0C62E821" w14:textId="77777777" w:rsidR="00B17E40" w:rsidRPr="002D2A33" w:rsidRDefault="00B17E40" w:rsidP="00827C84">
            <w:pPr>
              <w:spacing w:line="240" w:lineRule="auto"/>
              <w:ind w:firstLine="0"/>
              <w:jc w:val="center"/>
              <w:rPr>
                <w:sz w:val="24"/>
                <w:szCs w:val="24"/>
              </w:rPr>
            </w:pPr>
            <w:r w:rsidRPr="002D2A33">
              <w:rPr>
                <w:bCs/>
                <w:sz w:val="24"/>
                <w:szCs w:val="24"/>
              </w:rPr>
              <w:t>0,78</w:t>
            </w:r>
          </w:p>
        </w:tc>
        <w:tc>
          <w:tcPr>
            <w:tcW w:w="567" w:type="dxa"/>
            <w:noWrap/>
          </w:tcPr>
          <w:p w14:paraId="496FE1B3" w14:textId="77777777" w:rsidR="00B17E40" w:rsidRPr="002D2A33" w:rsidRDefault="00B17E40" w:rsidP="00827C84">
            <w:pPr>
              <w:spacing w:line="240" w:lineRule="auto"/>
              <w:ind w:firstLine="0"/>
              <w:jc w:val="center"/>
              <w:rPr>
                <w:sz w:val="24"/>
                <w:szCs w:val="24"/>
                <w:lang w:eastAsia="ar-SA"/>
              </w:rPr>
            </w:pPr>
          </w:p>
        </w:tc>
        <w:tc>
          <w:tcPr>
            <w:tcW w:w="992" w:type="dxa"/>
            <w:noWrap/>
          </w:tcPr>
          <w:p w14:paraId="64327434"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7EA0E978"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2022-2035</w:t>
            </w:r>
          </w:p>
        </w:tc>
      </w:tr>
      <w:tr w:rsidR="00B17E40" w:rsidRPr="002D2A33" w14:paraId="48BD2905" w14:textId="77777777" w:rsidTr="00827C84">
        <w:trPr>
          <w:trHeight w:val="300"/>
        </w:trPr>
        <w:tc>
          <w:tcPr>
            <w:tcW w:w="704" w:type="dxa"/>
            <w:noWrap/>
          </w:tcPr>
          <w:p w14:paraId="1EFBF8F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18</w:t>
            </w:r>
          </w:p>
        </w:tc>
        <w:tc>
          <w:tcPr>
            <w:tcW w:w="8789" w:type="dxa"/>
            <w:noWrap/>
          </w:tcPr>
          <w:p w14:paraId="438C07CF" w14:textId="77777777" w:rsidR="00B17E40" w:rsidRPr="002D2A33" w:rsidRDefault="00B17E40" w:rsidP="00827C84">
            <w:pPr>
              <w:spacing w:line="240" w:lineRule="auto"/>
              <w:ind w:firstLine="0"/>
              <w:jc w:val="left"/>
              <w:rPr>
                <w:sz w:val="24"/>
                <w:szCs w:val="24"/>
              </w:rPr>
            </w:pPr>
            <w:r w:rsidRPr="002D2A33">
              <w:rPr>
                <w:sz w:val="24"/>
                <w:szCs w:val="24"/>
              </w:rPr>
              <w:t>Реконструкция ул. Сахарова (на участке от ул. Декабристов до ул. Шаумяна)</w:t>
            </w:r>
          </w:p>
        </w:tc>
        <w:tc>
          <w:tcPr>
            <w:tcW w:w="1275" w:type="dxa"/>
            <w:noWrap/>
          </w:tcPr>
          <w:p w14:paraId="6E145A60"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1DDC0E56" w14:textId="77777777" w:rsidR="00B17E40" w:rsidRPr="002D2A33" w:rsidRDefault="00B17E40" w:rsidP="00827C84">
            <w:pPr>
              <w:spacing w:line="240" w:lineRule="auto"/>
              <w:ind w:firstLine="0"/>
              <w:jc w:val="center"/>
              <w:rPr>
                <w:sz w:val="24"/>
                <w:szCs w:val="24"/>
              </w:rPr>
            </w:pPr>
            <w:r w:rsidRPr="002D2A33">
              <w:rPr>
                <w:bCs/>
                <w:sz w:val="24"/>
                <w:szCs w:val="24"/>
              </w:rPr>
              <w:t>0,67</w:t>
            </w:r>
          </w:p>
        </w:tc>
        <w:tc>
          <w:tcPr>
            <w:tcW w:w="567" w:type="dxa"/>
            <w:noWrap/>
          </w:tcPr>
          <w:p w14:paraId="1E1EBDA7" w14:textId="77777777" w:rsidR="00B17E40" w:rsidRPr="002D2A33" w:rsidRDefault="00B17E40" w:rsidP="00827C84">
            <w:pPr>
              <w:spacing w:line="240" w:lineRule="auto"/>
              <w:ind w:firstLine="0"/>
              <w:jc w:val="center"/>
              <w:rPr>
                <w:sz w:val="24"/>
                <w:szCs w:val="24"/>
                <w:lang w:eastAsia="ar-SA"/>
              </w:rPr>
            </w:pPr>
          </w:p>
        </w:tc>
        <w:tc>
          <w:tcPr>
            <w:tcW w:w="992" w:type="dxa"/>
            <w:noWrap/>
          </w:tcPr>
          <w:p w14:paraId="1C5E834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70DF7CA1"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2022-2035</w:t>
            </w:r>
          </w:p>
        </w:tc>
      </w:tr>
      <w:tr w:rsidR="00B17E40" w:rsidRPr="002D2A33" w14:paraId="2F99957F" w14:textId="77777777" w:rsidTr="00827C84">
        <w:trPr>
          <w:trHeight w:val="300"/>
        </w:trPr>
        <w:tc>
          <w:tcPr>
            <w:tcW w:w="704" w:type="dxa"/>
            <w:noWrap/>
          </w:tcPr>
          <w:p w14:paraId="1BDB7A76"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19</w:t>
            </w:r>
          </w:p>
        </w:tc>
        <w:tc>
          <w:tcPr>
            <w:tcW w:w="8789" w:type="dxa"/>
            <w:noWrap/>
          </w:tcPr>
          <w:p w14:paraId="4DF5CBF2" w14:textId="77777777" w:rsidR="00B17E40" w:rsidRPr="002D2A33" w:rsidRDefault="00B17E40" w:rsidP="00827C84">
            <w:pPr>
              <w:spacing w:line="240" w:lineRule="auto"/>
              <w:ind w:firstLine="0"/>
              <w:jc w:val="left"/>
              <w:rPr>
                <w:sz w:val="24"/>
                <w:szCs w:val="24"/>
              </w:rPr>
            </w:pPr>
            <w:r w:rsidRPr="002D2A33">
              <w:rPr>
                <w:sz w:val="24"/>
                <w:szCs w:val="24"/>
              </w:rPr>
              <w:t>Реконструкция ул. Шаумяна (на участке от ул. Пихтовая до ул. Арантурская)</w:t>
            </w:r>
          </w:p>
        </w:tc>
        <w:tc>
          <w:tcPr>
            <w:tcW w:w="1275" w:type="dxa"/>
            <w:noWrap/>
          </w:tcPr>
          <w:p w14:paraId="699DDCE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Р</w:t>
            </w:r>
          </w:p>
        </w:tc>
        <w:tc>
          <w:tcPr>
            <w:tcW w:w="851" w:type="dxa"/>
            <w:noWrap/>
          </w:tcPr>
          <w:p w14:paraId="68306986" w14:textId="77777777" w:rsidR="00B17E40" w:rsidRPr="002D2A33" w:rsidRDefault="00B17E40" w:rsidP="00827C84">
            <w:pPr>
              <w:spacing w:line="240" w:lineRule="auto"/>
              <w:ind w:firstLine="0"/>
              <w:jc w:val="center"/>
              <w:rPr>
                <w:sz w:val="24"/>
                <w:szCs w:val="24"/>
              </w:rPr>
            </w:pPr>
            <w:r w:rsidRPr="002D2A33">
              <w:rPr>
                <w:bCs/>
                <w:sz w:val="24"/>
                <w:szCs w:val="24"/>
              </w:rPr>
              <w:t>0,28</w:t>
            </w:r>
          </w:p>
        </w:tc>
        <w:tc>
          <w:tcPr>
            <w:tcW w:w="567" w:type="dxa"/>
            <w:noWrap/>
          </w:tcPr>
          <w:p w14:paraId="244D3131" w14:textId="77777777" w:rsidR="00B17E40" w:rsidRPr="002D2A33" w:rsidRDefault="00B17E40" w:rsidP="00827C84">
            <w:pPr>
              <w:spacing w:line="240" w:lineRule="auto"/>
              <w:ind w:firstLine="0"/>
              <w:jc w:val="center"/>
              <w:rPr>
                <w:sz w:val="24"/>
                <w:szCs w:val="24"/>
                <w:lang w:eastAsia="ar-SA"/>
              </w:rPr>
            </w:pPr>
          </w:p>
        </w:tc>
        <w:tc>
          <w:tcPr>
            <w:tcW w:w="992" w:type="dxa"/>
            <w:noWrap/>
          </w:tcPr>
          <w:p w14:paraId="4064F3C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7BE8DE00"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2022-2035</w:t>
            </w:r>
          </w:p>
        </w:tc>
      </w:tr>
      <w:tr w:rsidR="00B17E40" w:rsidRPr="002D2A33" w14:paraId="5D0FFE36" w14:textId="77777777" w:rsidTr="00827C84">
        <w:trPr>
          <w:trHeight w:val="300"/>
        </w:trPr>
        <w:tc>
          <w:tcPr>
            <w:tcW w:w="704" w:type="dxa"/>
            <w:noWrap/>
          </w:tcPr>
          <w:p w14:paraId="3208E76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w:t>
            </w:r>
          </w:p>
        </w:tc>
        <w:tc>
          <w:tcPr>
            <w:tcW w:w="8789" w:type="dxa"/>
            <w:noWrap/>
          </w:tcPr>
          <w:p w14:paraId="1AA23216" w14:textId="77777777" w:rsidR="00B17E40" w:rsidRPr="002D2A33" w:rsidRDefault="00B17E40" w:rsidP="00827C84">
            <w:pPr>
              <w:spacing w:line="240" w:lineRule="auto"/>
              <w:ind w:firstLine="0"/>
              <w:jc w:val="left"/>
              <w:rPr>
                <w:sz w:val="24"/>
                <w:szCs w:val="24"/>
              </w:rPr>
            </w:pPr>
            <w:r w:rsidRPr="002D2A33">
              <w:rPr>
                <w:sz w:val="24"/>
                <w:szCs w:val="24"/>
              </w:rPr>
              <w:t>Строительство второй дороги в м/р Зеленая зона</w:t>
            </w:r>
          </w:p>
        </w:tc>
        <w:tc>
          <w:tcPr>
            <w:tcW w:w="1275" w:type="dxa"/>
            <w:noWrap/>
          </w:tcPr>
          <w:p w14:paraId="5B683D66"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w:t>
            </w:r>
          </w:p>
        </w:tc>
        <w:tc>
          <w:tcPr>
            <w:tcW w:w="851" w:type="dxa"/>
            <w:noWrap/>
          </w:tcPr>
          <w:p w14:paraId="49084FDD" w14:textId="77777777" w:rsidR="00B17E40" w:rsidRPr="002D2A33" w:rsidRDefault="00B17E40" w:rsidP="00827C84">
            <w:pPr>
              <w:spacing w:line="240" w:lineRule="auto"/>
              <w:ind w:firstLine="0"/>
              <w:jc w:val="center"/>
              <w:rPr>
                <w:bCs/>
                <w:sz w:val="24"/>
                <w:szCs w:val="24"/>
              </w:rPr>
            </w:pPr>
            <w:r w:rsidRPr="002D2A33">
              <w:rPr>
                <w:bCs/>
                <w:sz w:val="24"/>
                <w:szCs w:val="24"/>
              </w:rPr>
              <w:t>2,9</w:t>
            </w:r>
          </w:p>
        </w:tc>
        <w:tc>
          <w:tcPr>
            <w:tcW w:w="567" w:type="dxa"/>
            <w:noWrap/>
          </w:tcPr>
          <w:p w14:paraId="5EECBB02" w14:textId="77777777" w:rsidR="00B17E40" w:rsidRPr="002D2A33" w:rsidRDefault="00B17E40" w:rsidP="00827C84">
            <w:pPr>
              <w:spacing w:line="240" w:lineRule="auto"/>
              <w:ind w:firstLine="0"/>
              <w:jc w:val="center"/>
              <w:rPr>
                <w:sz w:val="24"/>
                <w:szCs w:val="24"/>
                <w:lang w:eastAsia="ar-SA"/>
              </w:rPr>
            </w:pPr>
          </w:p>
        </w:tc>
        <w:tc>
          <w:tcPr>
            <w:tcW w:w="992" w:type="dxa"/>
            <w:noWrap/>
          </w:tcPr>
          <w:p w14:paraId="3ACF20E1"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389" w:type="dxa"/>
          </w:tcPr>
          <w:p w14:paraId="372D39D2" w14:textId="77777777" w:rsidR="00B17E40" w:rsidRPr="002D2A33" w:rsidRDefault="00B17E40" w:rsidP="00827C84">
            <w:pPr>
              <w:spacing w:line="240" w:lineRule="auto"/>
              <w:ind w:firstLine="0"/>
              <w:jc w:val="center"/>
              <w:rPr>
                <w:sz w:val="24"/>
                <w:szCs w:val="24"/>
                <w:lang w:eastAsia="ar-SA"/>
              </w:rPr>
            </w:pPr>
            <w:r w:rsidRPr="002D2A33">
              <w:rPr>
                <w:sz w:val="24"/>
                <w:szCs w:val="24"/>
              </w:rPr>
              <w:t>2022-2035</w:t>
            </w:r>
          </w:p>
        </w:tc>
      </w:tr>
      <w:bookmarkEnd w:id="81"/>
    </w:tbl>
    <w:p w14:paraId="49983E0D" w14:textId="77777777" w:rsidR="00B17E40" w:rsidRPr="002D2A33" w:rsidRDefault="00B17E40" w:rsidP="00B17E40">
      <w:pPr>
        <w:keepNext/>
        <w:spacing w:line="240" w:lineRule="auto"/>
        <w:ind w:firstLine="0"/>
        <w:rPr>
          <w:rFonts w:eastAsia="Calibri"/>
          <w:sz w:val="24"/>
          <w:szCs w:val="24"/>
          <w:lang w:eastAsia="ar-SA"/>
        </w:rPr>
      </w:pPr>
    </w:p>
    <w:p w14:paraId="709149CB" w14:textId="113A31C1" w:rsidR="00B17E40" w:rsidRPr="002D2A33" w:rsidRDefault="00B17E40" w:rsidP="00C717EA">
      <w:pPr>
        <w:pStyle w:val="af7"/>
        <w:rPr>
          <w:rFonts w:eastAsia="Calibri"/>
          <w:lang w:eastAsia="ar-SA"/>
        </w:rPr>
      </w:pPr>
      <w:r w:rsidRPr="002D2A33">
        <w:rPr>
          <w:rFonts w:eastAsia="Calibri"/>
          <w:lang w:eastAsia="ar-SA"/>
        </w:rPr>
        <w:t>Таблица 2.</w:t>
      </w:r>
      <w:r w:rsidR="00C717EA" w:rsidRPr="002D2A33">
        <w:rPr>
          <w:rFonts w:eastAsia="Calibri"/>
          <w:lang w:eastAsia="ar-SA"/>
        </w:rPr>
        <w:t>29</w:t>
      </w:r>
      <w:r w:rsidRPr="002D2A33">
        <w:rPr>
          <w:rFonts w:eastAsia="Calibri"/>
          <w:lang w:eastAsia="ar-SA"/>
        </w:rPr>
        <w:t xml:space="preserve"> – Мероприятия по строительству искусственных сооружений, согласно ГП г. Югорск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10949"/>
        <w:gridCol w:w="1559"/>
        <w:gridCol w:w="1610"/>
      </w:tblGrid>
      <w:tr w:rsidR="00B17E40" w:rsidRPr="002D2A33" w14:paraId="280E1DC2" w14:textId="77777777" w:rsidTr="00827C84">
        <w:trPr>
          <w:trHeight w:val="20"/>
        </w:trPr>
        <w:tc>
          <w:tcPr>
            <w:tcW w:w="670" w:type="dxa"/>
            <w:shd w:val="clear" w:color="auto" w:fill="auto"/>
            <w:hideMark/>
          </w:tcPr>
          <w:p w14:paraId="10C8DF1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w:t>
            </w:r>
          </w:p>
          <w:p w14:paraId="05244AC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п/п</w:t>
            </w:r>
          </w:p>
        </w:tc>
        <w:tc>
          <w:tcPr>
            <w:tcW w:w="10949" w:type="dxa"/>
            <w:shd w:val="clear" w:color="auto" w:fill="auto"/>
            <w:hideMark/>
          </w:tcPr>
          <w:p w14:paraId="5C56908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Наименование автомобильной дороги/участка</w:t>
            </w:r>
          </w:p>
        </w:tc>
        <w:tc>
          <w:tcPr>
            <w:tcW w:w="1559" w:type="dxa"/>
            <w:shd w:val="clear" w:color="auto" w:fill="auto"/>
            <w:noWrap/>
            <w:hideMark/>
          </w:tcPr>
          <w:p w14:paraId="7FF4A1F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Длина участка, км</w:t>
            </w:r>
          </w:p>
        </w:tc>
        <w:tc>
          <w:tcPr>
            <w:tcW w:w="0" w:type="auto"/>
          </w:tcPr>
          <w:p w14:paraId="66F6E07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Срок реализации</w:t>
            </w:r>
          </w:p>
        </w:tc>
      </w:tr>
      <w:tr w:rsidR="00B17E40" w:rsidRPr="002D2A33" w14:paraId="03F85A56" w14:textId="77777777" w:rsidTr="00827C84">
        <w:trPr>
          <w:trHeight w:val="20"/>
        </w:trPr>
        <w:tc>
          <w:tcPr>
            <w:tcW w:w="670" w:type="dxa"/>
            <w:shd w:val="clear" w:color="auto" w:fill="auto"/>
          </w:tcPr>
          <w:p w14:paraId="40985DDD"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w:t>
            </w:r>
          </w:p>
        </w:tc>
        <w:tc>
          <w:tcPr>
            <w:tcW w:w="10949" w:type="dxa"/>
            <w:shd w:val="clear" w:color="auto" w:fill="auto"/>
          </w:tcPr>
          <w:p w14:paraId="3055BE94" w14:textId="3304C2D4" w:rsidR="00B17E40" w:rsidRPr="002D2A33" w:rsidRDefault="00B17E40" w:rsidP="00FE062B">
            <w:pPr>
              <w:spacing w:line="240" w:lineRule="auto"/>
              <w:ind w:firstLine="0"/>
              <w:jc w:val="left"/>
              <w:rPr>
                <w:sz w:val="24"/>
                <w:szCs w:val="24"/>
              </w:rPr>
            </w:pPr>
            <w:r w:rsidRPr="002D2A33">
              <w:rPr>
                <w:sz w:val="24"/>
                <w:szCs w:val="24"/>
              </w:rPr>
              <w:t>Строительство перекрестка кольцевого типа на пересечении улиц</w:t>
            </w:r>
            <w:r w:rsidR="00FE062B">
              <w:rPr>
                <w:sz w:val="24"/>
                <w:szCs w:val="24"/>
              </w:rPr>
              <w:t xml:space="preserve"> </w:t>
            </w:r>
            <w:r w:rsidR="00FE062B" w:rsidRPr="00FE062B">
              <w:rPr>
                <w:sz w:val="24"/>
                <w:szCs w:val="24"/>
              </w:rPr>
              <w:t>Агиришская-Славянская-пер. Северный-Советская</w:t>
            </w:r>
          </w:p>
        </w:tc>
        <w:tc>
          <w:tcPr>
            <w:tcW w:w="1559" w:type="dxa"/>
            <w:shd w:val="clear" w:color="auto" w:fill="auto"/>
            <w:noWrap/>
          </w:tcPr>
          <w:p w14:paraId="647CFEB1"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0,5</w:t>
            </w:r>
          </w:p>
        </w:tc>
        <w:tc>
          <w:tcPr>
            <w:tcW w:w="0" w:type="auto"/>
          </w:tcPr>
          <w:p w14:paraId="2A43BEB8"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2035</w:t>
            </w:r>
          </w:p>
        </w:tc>
      </w:tr>
      <w:tr w:rsidR="00B17E40" w:rsidRPr="002D2A33" w14:paraId="76B5B46C" w14:textId="77777777" w:rsidTr="00827C84">
        <w:trPr>
          <w:trHeight w:val="20"/>
        </w:trPr>
        <w:tc>
          <w:tcPr>
            <w:tcW w:w="670" w:type="dxa"/>
            <w:shd w:val="clear" w:color="auto" w:fill="auto"/>
          </w:tcPr>
          <w:p w14:paraId="69AE3F46"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0949" w:type="dxa"/>
            <w:shd w:val="clear" w:color="auto" w:fill="auto"/>
          </w:tcPr>
          <w:p w14:paraId="5CBE5CCF" w14:textId="77777777" w:rsidR="00B17E40" w:rsidRPr="002D2A33" w:rsidRDefault="00B17E40" w:rsidP="00827C84">
            <w:pPr>
              <w:spacing w:line="240" w:lineRule="auto"/>
              <w:ind w:firstLine="0"/>
              <w:jc w:val="left"/>
              <w:rPr>
                <w:sz w:val="24"/>
                <w:szCs w:val="24"/>
              </w:rPr>
            </w:pPr>
            <w:r w:rsidRPr="002D2A33">
              <w:rPr>
                <w:sz w:val="24"/>
                <w:szCs w:val="24"/>
              </w:rPr>
              <w:t xml:space="preserve">Строительство перекрестка кольцевого типа на пересечении ул. Никольская – ул. Студенческая – ул. </w:t>
            </w:r>
            <w:r w:rsidRPr="002D2A33">
              <w:rPr>
                <w:sz w:val="24"/>
                <w:szCs w:val="24"/>
              </w:rPr>
              <w:lastRenderedPageBreak/>
              <w:t>Менделеева</w:t>
            </w:r>
          </w:p>
        </w:tc>
        <w:tc>
          <w:tcPr>
            <w:tcW w:w="1559" w:type="dxa"/>
            <w:shd w:val="clear" w:color="auto" w:fill="auto"/>
            <w:noWrap/>
          </w:tcPr>
          <w:p w14:paraId="0DFB5F1F"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lastRenderedPageBreak/>
              <w:t>0,5</w:t>
            </w:r>
          </w:p>
        </w:tc>
        <w:tc>
          <w:tcPr>
            <w:tcW w:w="0" w:type="auto"/>
          </w:tcPr>
          <w:p w14:paraId="7F7CEDA4"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2035</w:t>
            </w:r>
          </w:p>
        </w:tc>
      </w:tr>
      <w:tr w:rsidR="00B17E40" w:rsidRPr="002D2A33" w14:paraId="490B9A30" w14:textId="77777777" w:rsidTr="00827C84">
        <w:trPr>
          <w:trHeight w:val="20"/>
        </w:trPr>
        <w:tc>
          <w:tcPr>
            <w:tcW w:w="670" w:type="dxa"/>
            <w:shd w:val="clear" w:color="auto" w:fill="auto"/>
            <w:noWrap/>
          </w:tcPr>
          <w:p w14:paraId="33D77936"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lastRenderedPageBreak/>
              <w:t>3</w:t>
            </w:r>
          </w:p>
        </w:tc>
        <w:tc>
          <w:tcPr>
            <w:tcW w:w="10949" w:type="dxa"/>
            <w:shd w:val="clear" w:color="auto" w:fill="auto"/>
            <w:noWrap/>
          </w:tcPr>
          <w:p w14:paraId="6C51EEB2" w14:textId="77777777" w:rsidR="00B17E40" w:rsidRPr="002D2A33" w:rsidRDefault="00B17E40" w:rsidP="00827C84">
            <w:pPr>
              <w:spacing w:line="240" w:lineRule="auto"/>
              <w:ind w:firstLine="0"/>
              <w:jc w:val="left"/>
              <w:rPr>
                <w:sz w:val="24"/>
                <w:szCs w:val="24"/>
              </w:rPr>
            </w:pPr>
            <w:r w:rsidRPr="002D2A33">
              <w:rPr>
                <w:sz w:val="24"/>
                <w:szCs w:val="24"/>
              </w:rPr>
              <w:t>Строительство путепровода на пересечении проектируемого участка автомобильной дороги «Северный обход городского округа город Югорск" и р. Эсс</w:t>
            </w:r>
          </w:p>
        </w:tc>
        <w:tc>
          <w:tcPr>
            <w:tcW w:w="1559" w:type="dxa"/>
            <w:shd w:val="clear" w:color="auto" w:fill="auto"/>
            <w:noWrap/>
          </w:tcPr>
          <w:p w14:paraId="1E3F19F4" w14:textId="77777777" w:rsidR="00B17E40" w:rsidRPr="002D2A33" w:rsidRDefault="00B17E40" w:rsidP="00827C84">
            <w:pPr>
              <w:spacing w:line="240" w:lineRule="auto"/>
              <w:ind w:firstLine="0"/>
              <w:jc w:val="center"/>
              <w:rPr>
                <w:rFonts w:eastAsia="Calibri"/>
                <w:sz w:val="24"/>
                <w:szCs w:val="24"/>
                <w:lang w:eastAsia="en-US"/>
              </w:rPr>
            </w:pPr>
            <w:r w:rsidRPr="002D2A33">
              <w:rPr>
                <w:rFonts w:eastAsia="Calibri"/>
                <w:sz w:val="24"/>
                <w:szCs w:val="24"/>
                <w:lang w:eastAsia="en-US"/>
              </w:rPr>
              <w:t>0,3</w:t>
            </w:r>
          </w:p>
        </w:tc>
        <w:tc>
          <w:tcPr>
            <w:tcW w:w="0" w:type="auto"/>
          </w:tcPr>
          <w:p w14:paraId="75D35FB5"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2035</w:t>
            </w:r>
          </w:p>
        </w:tc>
      </w:tr>
      <w:tr w:rsidR="00B17E40" w:rsidRPr="002D2A33" w14:paraId="76D8D881" w14:textId="77777777" w:rsidTr="00827C84">
        <w:trPr>
          <w:trHeight w:val="20"/>
        </w:trPr>
        <w:tc>
          <w:tcPr>
            <w:tcW w:w="670" w:type="dxa"/>
            <w:shd w:val="clear" w:color="auto" w:fill="auto"/>
            <w:noWrap/>
          </w:tcPr>
          <w:p w14:paraId="5D2711F5"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4</w:t>
            </w:r>
          </w:p>
        </w:tc>
        <w:tc>
          <w:tcPr>
            <w:tcW w:w="10949" w:type="dxa"/>
            <w:shd w:val="clear" w:color="auto" w:fill="auto"/>
            <w:noWrap/>
          </w:tcPr>
          <w:p w14:paraId="3EE8BAC5" w14:textId="77777777" w:rsidR="00B17E40" w:rsidRPr="002D2A33" w:rsidRDefault="00B17E40" w:rsidP="00827C84">
            <w:pPr>
              <w:spacing w:line="240" w:lineRule="auto"/>
              <w:ind w:firstLine="0"/>
              <w:jc w:val="left"/>
              <w:rPr>
                <w:sz w:val="24"/>
                <w:szCs w:val="24"/>
              </w:rPr>
            </w:pPr>
            <w:r w:rsidRPr="002D2A33">
              <w:rPr>
                <w:sz w:val="24"/>
                <w:szCs w:val="24"/>
              </w:rPr>
              <w:t>Строительство путепровода на пересечении проектируемой автодороги «Северный обход городского округа город Югорск" и частной автомобильной дороги «пос. Комсомольский - Узюм-Юганская КС»</w:t>
            </w:r>
          </w:p>
        </w:tc>
        <w:tc>
          <w:tcPr>
            <w:tcW w:w="1559" w:type="dxa"/>
            <w:shd w:val="clear" w:color="auto" w:fill="auto"/>
            <w:noWrap/>
          </w:tcPr>
          <w:p w14:paraId="0151FE72" w14:textId="77777777" w:rsidR="00B17E40" w:rsidRPr="002D2A33" w:rsidRDefault="00B17E40" w:rsidP="00827C84">
            <w:pPr>
              <w:spacing w:line="240" w:lineRule="auto"/>
              <w:ind w:firstLine="0"/>
              <w:jc w:val="center"/>
              <w:rPr>
                <w:rFonts w:eastAsia="Calibri"/>
                <w:sz w:val="24"/>
                <w:szCs w:val="24"/>
                <w:lang w:eastAsia="en-US"/>
              </w:rPr>
            </w:pPr>
            <w:r w:rsidRPr="002D2A33">
              <w:rPr>
                <w:rFonts w:eastAsia="Calibri"/>
                <w:sz w:val="24"/>
                <w:szCs w:val="24"/>
                <w:lang w:eastAsia="en-US"/>
              </w:rPr>
              <w:t>0,2</w:t>
            </w:r>
          </w:p>
        </w:tc>
        <w:tc>
          <w:tcPr>
            <w:tcW w:w="0" w:type="auto"/>
          </w:tcPr>
          <w:p w14:paraId="419B1DF3"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2035</w:t>
            </w:r>
          </w:p>
        </w:tc>
      </w:tr>
      <w:tr w:rsidR="00B17E40" w:rsidRPr="002D2A33" w14:paraId="07830D1C" w14:textId="77777777" w:rsidTr="00827C84">
        <w:trPr>
          <w:trHeight w:val="20"/>
        </w:trPr>
        <w:tc>
          <w:tcPr>
            <w:tcW w:w="670" w:type="dxa"/>
            <w:shd w:val="clear" w:color="auto" w:fill="auto"/>
            <w:noWrap/>
          </w:tcPr>
          <w:p w14:paraId="77F6C160"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5</w:t>
            </w:r>
          </w:p>
        </w:tc>
        <w:tc>
          <w:tcPr>
            <w:tcW w:w="10949" w:type="dxa"/>
            <w:shd w:val="clear" w:color="auto" w:fill="auto"/>
            <w:noWrap/>
          </w:tcPr>
          <w:p w14:paraId="50656B19" w14:textId="5C5390C3" w:rsidR="00B17E40" w:rsidRPr="002D2A33" w:rsidRDefault="00B17E40" w:rsidP="00827C84">
            <w:pPr>
              <w:spacing w:line="240" w:lineRule="auto"/>
              <w:ind w:firstLine="0"/>
              <w:jc w:val="left"/>
              <w:rPr>
                <w:sz w:val="24"/>
                <w:szCs w:val="24"/>
              </w:rPr>
            </w:pPr>
            <w:r w:rsidRPr="002D2A33">
              <w:rPr>
                <w:sz w:val="24"/>
                <w:szCs w:val="24"/>
              </w:rPr>
              <w:t>Строительство путепровода на пересечении железной дороги «Свердловск – Приобье» и</w:t>
            </w:r>
            <w:r w:rsidR="00F92212">
              <w:rPr>
                <w:sz w:val="24"/>
                <w:szCs w:val="24"/>
              </w:rPr>
              <w:t> </w:t>
            </w:r>
            <w:r w:rsidRPr="002D2A33">
              <w:rPr>
                <w:sz w:val="24"/>
                <w:szCs w:val="24"/>
              </w:rPr>
              <w:t>проектируемой объездной дороги населенного пункта города Югорска (в районе 17 микрорайона)</w:t>
            </w:r>
          </w:p>
        </w:tc>
        <w:tc>
          <w:tcPr>
            <w:tcW w:w="1559" w:type="dxa"/>
            <w:shd w:val="clear" w:color="auto" w:fill="auto"/>
            <w:noWrap/>
          </w:tcPr>
          <w:p w14:paraId="5DCA7539" w14:textId="77777777" w:rsidR="00B17E40" w:rsidRPr="002D2A33" w:rsidRDefault="00B17E40" w:rsidP="00827C84">
            <w:pPr>
              <w:spacing w:line="240" w:lineRule="auto"/>
              <w:ind w:firstLine="0"/>
              <w:jc w:val="center"/>
              <w:rPr>
                <w:rFonts w:eastAsia="Calibri"/>
                <w:sz w:val="24"/>
                <w:szCs w:val="24"/>
                <w:lang w:eastAsia="en-US"/>
              </w:rPr>
            </w:pPr>
            <w:r w:rsidRPr="002D2A33">
              <w:rPr>
                <w:rFonts w:eastAsia="Calibri"/>
                <w:sz w:val="24"/>
                <w:szCs w:val="24"/>
                <w:lang w:eastAsia="en-US"/>
              </w:rPr>
              <w:t>0,15</w:t>
            </w:r>
          </w:p>
        </w:tc>
        <w:tc>
          <w:tcPr>
            <w:tcW w:w="0" w:type="auto"/>
          </w:tcPr>
          <w:p w14:paraId="3AFFEF10"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2035</w:t>
            </w:r>
          </w:p>
        </w:tc>
      </w:tr>
      <w:tr w:rsidR="00B17E40" w:rsidRPr="002D2A33" w14:paraId="3A598689" w14:textId="77777777" w:rsidTr="00827C84">
        <w:trPr>
          <w:trHeight w:val="20"/>
        </w:trPr>
        <w:tc>
          <w:tcPr>
            <w:tcW w:w="670" w:type="dxa"/>
            <w:shd w:val="clear" w:color="auto" w:fill="auto"/>
            <w:noWrap/>
          </w:tcPr>
          <w:p w14:paraId="499AABE9"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6</w:t>
            </w:r>
          </w:p>
        </w:tc>
        <w:tc>
          <w:tcPr>
            <w:tcW w:w="10949" w:type="dxa"/>
            <w:shd w:val="clear" w:color="auto" w:fill="auto"/>
            <w:noWrap/>
          </w:tcPr>
          <w:p w14:paraId="4DC1E116" w14:textId="77777777" w:rsidR="00B17E40" w:rsidRPr="002D2A33" w:rsidRDefault="00B17E40" w:rsidP="00827C84">
            <w:pPr>
              <w:spacing w:line="240" w:lineRule="auto"/>
              <w:ind w:firstLine="0"/>
              <w:jc w:val="left"/>
              <w:rPr>
                <w:sz w:val="24"/>
                <w:szCs w:val="24"/>
              </w:rPr>
            </w:pPr>
            <w:r w:rsidRPr="002D2A33">
              <w:rPr>
                <w:sz w:val="24"/>
                <w:szCs w:val="24"/>
              </w:rPr>
              <w:t>Строительство путепровода через железную дорогу «Свердловск – Приобье» на продолжении улицы Геологов</w:t>
            </w:r>
          </w:p>
        </w:tc>
        <w:tc>
          <w:tcPr>
            <w:tcW w:w="1559" w:type="dxa"/>
            <w:shd w:val="clear" w:color="auto" w:fill="auto"/>
            <w:noWrap/>
          </w:tcPr>
          <w:p w14:paraId="21E4E1DC" w14:textId="77777777" w:rsidR="00B17E40" w:rsidRPr="002D2A33" w:rsidRDefault="00B17E40" w:rsidP="00827C84">
            <w:pPr>
              <w:spacing w:line="240" w:lineRule="auto"/>
              <w:ind w:firstLine="0"/>
              <w:jc w:val="center"/>
              <w:rPr>
                <w:rFonts w:eastAsia="Calibri"/>
                <w:sz w:val="24"/>
                <w:szCs w:val="24"/>
                <w:lang w:eastAsia="en-US"/>
              </w:rPr>
            </w:pPr>
            <w:r w:rsidRPr="002D2A33">
              <w:rPr>
                <w:rFonts w:eastAsia="Calibri"/>
                <w:sz w:val="24"/>
                <w:szCs w:val="24"/>
                <w:lang w:eastAsia="en-US"/>
              </w:rPr>
              <w:t>-</w:t>
            </w:r>
          </w:p>
        </w:tc>
        <w:tc>
          <w:tcPr>
            <w:tcW w:w="0" w:type="auto"/>
          </w:tcPr>
          <w:p w14:paraId="64B978BB"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2019-2025</w:t>
            </w:r>
          </w:p>
        </w:tc>
      </w:tr>
    </w:tbl>
    <w:p w14:paraId="178AFF21" w14:textId="77777777" w:rsidR="00B17E40" w:rsidRPr="002D2A33" w:rsidRDefault="00B17E40" w:rsidP="00B17E40">
      <w:pPr>
        <w:keepNext/>
        <w:spacing w:line="240" w:lineRule="auto"/>
        <w:ind w:firstLine="0"/>
        <w:rPr>
          <w:rFonts w:eastAsia="Calibri"/>
          <w:sz w:val="24"/>
          <w:szCs w:val="24"/>
          <w:lang w:eastAsia="ar-SA"/>
        </w:rPr>
      </w:pPr>
    </w:p>
    <w:p w14:paraId="4A6A41CC" w14:textId="38C56F3E" w:rsidR="00B17E40" w:rsidRPr="002D2A33" w:rsidRDefault="00B17E40" w:rsidP="00C717EA">
      <w:pPr>
        <w:pStyle w:val="af7"/>
        <w:rPr>
          <w:rFonts w:eastAsia="Calibri"/>
          <w:lang w:eastAsia="ar-SA"/>
        </w:rPr>
      </w:pPr>
      <w:r w:rsidRPr="002D2A33">
        <w:rPr>
          <w:rFonts w:eastAsia="Calibri"/>
          <w:lang w:eastAsia="ar-SA"/>
        </w:rPr>
        <w:t>Таблица 2.</w:t>
      </w:r>
      <w:r w:rsidR="00C717EA" w:rsidRPr="002D2A33">
        <w:rPr>
          <w:rFonts w:eastAsia="Calibri"/>
          <w:lang w:eastAsia="ar-SA"/>
        </w:rPr>
        <w:t>30</w:t>
      </w:r>
      <w:r w:rsidRPr="002D2A33">
        <w:rPr>
          <w:rFonts w:eastAsia="Calibri"/>
          <w:lang w:eastAsia="ar-SA"/>
        </w:rPr>
        <w:t xml:space="preserve"> – Мероприятия по строительству объектов транспортной инфраструктуры, согласно ГП г. Югорск</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14056"/>
      </w:tblGrid>
      <w:tr w:rsidR="00B17E40" w:rsidRPr="002D2A33" w14:paraId="48B67902" w14:textId="77777777" w:rsidTr="00827C84">
        <w:trPr>
          <w:trHeight w:val="20"/>
          <w:tblHeader/>
        </w:trPr>
        <w:tc>
          <w:tcPr>
            <w:tcW w:w="0" w:type="auto"/>
            <w:tcBorders>
              <w:bottom w:val="single" w:sz="4" w:space="0" w:color="auto"/>
            </w:tcBorders>
          </w:tcPr>
          <w:p w14:paraId="696AFA69"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w:t>
            </w:r>
          </w:p>
          <w:p w14:paraId="48157D0A"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п/п</w:t>
            </w:r>
          </w:p>
        </w:tc>
        <w:tc>
          <w:tcPr>
            <w:tcW w:w="14056" w:type="dxa"/>
            <w:tcBorders>
              <w:bottom w:val="single" w:sz="4" w:space="0" w:color="auto"/>
            </w:tcBorders>
          </w:tcPr>
          <w:p w14:paraId="7B6ABBE0"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Наименование автомобильной дороги/участка</w:t>
            </w:r>
          </w:p>
        </w:tc>
      </w:tr>
      <w:tr w:rsidR="00B17E40" w:rsidRPr="002D2A33" w14:paraId="4F9E8DCB" w14:textId="77777777" w:rsidTr="00827C84">
        <w:trPr>
          <w:trHeight w:val="20"/>
        </w:trPr>
        <w:tc>
          <w:tcPr>
            <w:tcW w:w="0" w:type="auto"/>
            <w:shd w:val="clear" w:color="auto" w:fill="auto"/>
            <w:noWrap/>
          </w:tcPr>
          <w:p w14:paraId="1B4D2CA7"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1</w:t>
            </w:r>
          </w:p>
        </w:tc>
        <w:tc>
          <w:tcPr>
            <w:tcW w:w="14056" w:type="dxa"/>
            <w:shd w:val="clear" w:color="auto" w:fill="auto"/>
            <w:noWrap/>
          </w:tcPr>
          <w:p w14:paraId="7AB6BDDC" w14:textId="77777777" w:rsidR="00B17E40" w:rsidRPr="002D2A33" w:rsidRDefault="00B17E40" w:rsidP="00827C84">
            <w:pPr>
              <w:tabs>
                <w:tab w:val="left" w:pos="993"/>
              </w:tabs>
              <w:spacing w:line="240" w:lineRule="auto"/>
              <w:ind w:firstLine="0"/>
              <w:contextualSpacing/>
              <w:rPr>
                <w:sz w:val="24"/>
                <w:szCs w:val="24"/>
                <w:lang w:eastAsia="ar-SA"/>
              </w:rPr>
            </w:pPr>
            <w:r w:rsidRPr="002D2A33">
              <w:rPr>
                <w:sz w:val="24"/>
                <w:szCs w:val="24"/>
              </w:rPr>
              <w:t>Станция технического обслуживания автомобилей на 5 постов на пересечении ул. Арантурская и проектируемой объездной а/д района Югорск</w:t>
            </w:r>
          </w:p>
        </w:tc>
      </w:tr>
      <w:tr w:rsidR="00B17E40" w:rsidRPr="002D2A33" w14:paraId="3AE4F6CD" w14:textId="77777777" w:rsidTr="00827C84">
        <w:trPr>
          <w:trHeight w:val="20"/>
        </w:trPr>
        <w:tc>
          <w:tcPr>
            <w:tcW w:w="0" w:type="auto"/>
            <w:shd w:val="clear" w:color="auto" w:fill="auto"/>
            <w:noWrap/>
          </w:tcPr>
          <w:p w14:paraId="10B27BBE"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2</w:t>
            </w:r>
          </w:p>
        </w:tc>
        <w:tc>
          <w:tcPr>
            <w:tcW w:w="14056" w:type="dxa"/>
            <w:shd w:val="clear" w:color="auto" w:fill="auto"/>
            <w:noWrap/>
          </w:tcPr>
          <w:p w14:paraId="2A41D714" w14:textId="77777777" w:rsidR="00B17E40" w:rsidRPr="002D2A33" w:rsidRDefault="00B17E40" w:rsidP="00827C84">
            <w:pPr>
              <w:tabs>
                <w:tab w:val="left" w:pos="993"/>
              </w:tabs>
              <w:spacing w:line="240" w:lineRule="auto"/>
              <w:ind w:firstLine="0"/>
              <w:contextualSpacing/>
              <w:rPr>
                <w:sz w:val="24"/>
                <w:szCs w:val="24"/>
                <w:lang w:eastAsia="ar-SA"/>
              </w:rPr>
            </w:pPr>
            <w:r w:rsidRPr="002D2A33">
              <w:rPr>
                <w:sz w:val="24"/>
                <w:szCs w:val="24"/>
              </w:rPr>
              <w:t>Станция технического обслуживания автомобилей на 6 постов на пересечении ул. Кольцевая и проектируемой объездной а/д района Югорск</w:t>
            </w:r>
          </w:p>
        </w:tc>
      </w:tr>
      <w:tr w:rsidR="00B17E40" w:rsidRPr="002D2A33" w14:paraId="48575F80" w14:textId="77777777" w:rsidTr="00827C84">
        <w:trPr>
          <w:trHeight w:val="20"/>
        </w:trPr>
        <w:tc>
          <w:tcPr>
            <w:tcW w:w="0" w:type="auto"/>
            <w:shd w:val="clear" w:color="auto" w:fill="auto"/>
            <w:noWrap/>
          </w:tcPr>
          <w:p w14:paraId="7CDCFCD2"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3</w:t>
            </w:r>
          </w:p>
        </w:tc>
        <w:tc>
          <w:tcPr>
            <w:tcW w:w="14056" w:type="dxa"/>
            <w:shd w:val="clear" w:color="auto" w:fill="auto"/>
            <w:noWrap/>
          </w:tcPr>
          <w:p w14:paraId="44DC0923" w14:textId="77777777" w:rsidR="00B17E40" w:rsidRPr="002D2A33" w:rsidRDefault="00B17E40" w:rsidP="00827C84">
            <w:pPr>
              <w:tabs>
                <w:tab w:val="left" w:pos="993"/>
              </w:tabs>
              <w:spacing w:line="240" w:lineRule="auto"/>
              <w:ind w:firstLine="0"/>
              <w:contextualSpacing/>
              <w:rPr>
                <w:bCs/>
                <w:sz w:val="24"/>
                <w:szCs w:val="24"/>
              </w:rPr>
            </w:pPr>
            <w:r w:rsidRPr="002D2A33">
              <w:rPr>
                <w:sz w:val="24"/>
                <w:szCs w:val="24"/>
              </w:rPr>
              <w:t>Станция технического обслуживания автомобилей на 5 постов на пересечении ул. Кольцевая и проектируемой объездной а/д района Югорск в 380 м на восток от проектируемого городского кладбища</w:t>
            </w:r>
          </w:p>
        </w:tc>
      </w:tr>
      <w:tr w:rsidR="00B17E40" w:rsidRPr="002D2A33" w14:paraId="1AC324A6" w14:textId="77777777" w:rsidTr="00827C84">
        <w:trPr>
          <w:trHeight w:val="20"/>
        </w:trPr>
        <w:tc>
          <w:tcPr>
            <w:tcW w:w="0" w:type="auto"/>
            <w:shd w:val="clear" w:color="auto" w:fill="auto"/>
            <w:noWrap/>
          </w:tcPr>
          <w:p w14:paraId="5AF79EE5"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4</w:t>
            </w:r>
          </w:p>
        </w:tc>
        <w:tc>
          <w:tcPr>
            <w:tcW w:w="14056" w:type="dxa"/>
            <w:shd w:val="clear" w:color="auto" w:fill="auto"/>
            <w:noWrap/>
          </w:tcPr>
          <w:p w14:paraId="68979885" w14:textId="77777777" w:rsidR="00B17E40" w:rsidRPr="002D2A33" w:rsidRDefault="00B17E40" w:rsidP="00827C84">
            <w:pPr>
              <w:spacing w:line="240" w:lineRule="auto"/>
              <w:ind w:firstLine="0"/>
              <w:rPr>
                <w:sz w:val="24"/>
                <w:szCs w:val="24"/>
                <w:lang w:eastAsia="ar-SA"/>
              </w:rPr>
            </w:pPr>
            <w:r w:rsidRPr="002D2A33">
              <w:rPr>
                <w:sz w:val="24"/>
                <w:szCs w:val="24"/>
              </w:rPr>
              <w:t>Станция технического обслуживания для грузовых и легковых машин на 5 постов на проектируемом участке автомобильной дороги регионального значения «Северный обход городского округа город Югорск», направление прямое</w:t>
            </w:r>
          </w:p>
        </w:tc>
      </w:tr>
      <w:tr w:rsidR="00B17E40" w:rsidRPr="002D2A33" w14:paraId="7B400F20" w14:textId="77777777" w:rsidTr="00827C84">
        <w:trPr>
          <w:trHeight w:val="20"/>
        </w:trPr>
        <w:tc>
          <w:tcPr>
            <w:tcW w:w="0" w:type="auto"/>
            <w:shd w:val="clear" w:color="auto" w:fill="auto"/>
            <w:noWrap/>
          </w:tcPr>
          <w:p w14:paraId="4B61B139"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5</w:t>
            </w:r>
          </w:p>
        </w:tc>
        <w:tc>
          <w:tcPr>
            <w:tcW w:w="14056" w:type="dxa"/>
            <w:shd w:val="clear" w:color="auto" w:fill="auto"/>
            <w:noWrap/>
          </w:tcPr>
          <w:p w14:paraId="7DD8A508" w14:textId="77777777" w:rsidR="00B17E40" w:rsidRPr="002D2A33" w:rsidRDefault="00B17E40" w:rsidP="00827C84">
            <w:pPr>
              <w:spacing w:line="240" w:lineRule="auto"/>
              <w:ind w:firstLine="0"/>
              <w:rPr>
                <w:sz w:val="24"/>
                <w:szCs w:val="24"/>
                <w:lang w:eastAsia="ar-SA"/>
              </w:rPr>
            </w:pPr>
            <w:r w:rsidRPr="002D2A33">
              <w:rPr>
                <w:sz w:val="24"/>
                <w:szCs w:val="24"/>
              </w:rPr>
              <w:t>Станция технического обслуживания для грузовых и легковых машин на 5 постов на проектируемом участке автомобильной дороги регионального значения «Северный обход городского округа город Югорск», направление обратное</w:t>
            </w:r>
          </w:p>
        </w:tc>
      </w:tr>
      <w:tr w:rsidR="00B17E40" w:rsidRPr="002D2A33" w14:paraId="40896122" w14:textId="77777777" w:rsidTr="00827C84">
        <w:trPr>
          <w:trHeight w:val="20"/>
        </w:trPr>
        <w:tc>
          <w:tcPr>
            <w:tcW w:w="0" w:type="auto"/>
            <w:shd w:val="clear" w:color="auto" w:fill="auto"/>
            <w:noWrap/>
          </w:tcPr>
          <w:p w14:paraId="63913C21"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6</w:t>
            </w:r>
          </w:p>
        </w:tc>
        <w:tc>
          <w:tcPr>
            <w:tcW w:w="14056" w:type="dxa"/>
            <w:shd w:val="clear" w:color="auto" w:fill="auto"/>
            <w:noWrap/>
          </w:tcPr>
          <w:p w14:paraId="55BCA16B" w14:textId="77777777" w:rsidR="00B17E40" w:rsidRPr="002D2A33" w:rsidRDefault="00B17E40" w:rsidP="00827C84">
            <w:pPr>
              <w:spacing w:line="240" w:lineRule="auto"/>
              <w:ind w:firstLine="0"/>
              <w:rPr>
                <w:sz w:val="24"/>
                <w:szCs w:val="24"/>
              </w:rPr>
            </w:pPr>
            <w:r w:rsidRPr="002D2A33">
              <w:rPr>
                <w:sz w:val="24"/>
                <w:szCs w:val="24"/>
              </w:rPr>
              <w:t>Автогазозаправочная станция на 5 колонок (4 бензин и 1 газ) на проектируемом участке автомобильной дороги регионального значения «Северный обход городского округа город Югорск», направление прямое</w:t>
            </w:r>
          </w:p>
        </w:tc>
      </w:tr>
      <w:tr w:rsidR="00B17E40" w:rsidRPr="002D2A33" w14:paraId="154E3E03" w14:textId="77777777" w:rsidTr="00827C84">
        <w:trPr>
          <w:trHeight w:val="20"/>
        </w:trPr>
        <w:tc>
          <w:tcPr>
            <w:tcW w:w="0" w:type="auto"/>
            <w:shd w:val="clear" w:color="auto" w:fill="auto"/>
            <w:noWrap/>
          </w:tcPr>
          <w:p w14:paraId="71603854" w14:textId="77777777" w:rsidR="00B17E40" w:rsidRPr="002D2A33" w:rsidRDefault="00B17E40" w:rsidP="00827C84">
            <w:pPr>
              <w:spacing w:line="240" w:lineRule="auto"/>
              <w:ind w:firstLine="0"/>
              <w:jc w:val="center"/>
              <w:rPr>
                <w:sz w:val="24"/>
                <w:szCs w:val="24"/>
                <w:lang w:eastAsia="ar-SA"/>
              </w:rPr>
            </w:pPr>
            <w:r w:rsidRPr="002D2A33">
              <w:rPr>
                <w:sz w:val="24"/>
                <w:szCs w:val="24"/>
                <w:lang w:eastAsia="ar-SA"/>
              </w:rPr>
              <w:t>7</w:t>
            </w:r>
          </w:p>
        </w:tc>
        <w:tc>
          <w:tcPr>
            <w:tcW w:w="14056" w:type="dxa"/>
            <w:shd w:val="clear" w:color="auto" w:fill="auto"/>
            <w:noWrap/>
          </w:tcPr>
          <w:p w14:paraId="135DECB3" w14:textId="77777777" w:rsidR="00B17E40" w:rsidRPr="002D2A33" w:rsidRDefault="00B17E40" w:rsidP="00827C84">
            <w:pPr>
              <w:spacing w:line="240" w:lineRule="auto"/>
              <w:ind w:firstLine="0"/>
              <w:rPr>
                <w:sz w:val="24"/>
                <w:szCs w:val="24"/>
              </w:rPr>
            </w:pPr>
            <w:r w:rsidRPr="002D2A33">
              <w:rPr>
                <w:sz w:val="24"/>
                <w:szCs w:val="24"/>
              </w:rPr>
              <w:t>Автогазозаправочная станция на 5 колонок (4 бензин и 1 газ) на проектируемом участке автомобильной дороги регионального значения «Северный обход городского округа город Югорск», направление обратное</w:t>
            </w:r>
          </w:p>
        </w:tc>
      </w:tr>
      <w:bookmarkEnd w:id="82"/>
    </w:tbl>
    <w:p w14:paraId="75ADA84B" w14:textId="77777777" w:rsidR="00B17E40" w:rsidRPr="002D2A33" w:rsidRDefault="00B17E40" w:rsidP="00B17E40">
      <w:pPr>
        <w:spacing w:line="240" w:lineRule="auto"/>
        <w:ind w:firstLine="0"/>
        <w:jc w:val="left"/>
        <w:rPr>
          <w:rFonts w:eastAsia="Calibri"/>
          <w:sz w:val="24"/>
          <w:szCs w:val="24"/>
          <w:lang w:eastAsia="ar-SA"/>
        </w:rPr>
        <w:sectPr w:rsidR="00B17E40" w:rsidRPr="002D2A33" w:rsidSect="00827C84">
          <w:pgSz w:w="16840" w:h="11910" w:orient="landscape"/>
          <w:pgMar w:top="1701" w:right="1134" w:bottom="851" w:left="1134" w:header="0" w:footer="601" w:gutter="0"/>
          <w:cols w:space="720"/>
        </w:sectPr>
      </w:pPr>
    </w:p>
    <w:p w14:paraId="157E44C9" w14:textId="77777777" w:rsidR="00C717EA" w:rsidRPr="002D2A33" w:rsidRDefault="00B17E40" w:rsidP="00C717EA">
      <w:pPr>
        <w:rPr>
          <w:lang w:eastAsia="en-US"/>
        </w:rPr>
        <w:sectPr w:rsidR="00C717EA" w:rsidRPr="002D2A33" w:rsidSect="00065907">
          <w:pgSz w:w="11906" w:h="16838"/>
          <w:pgMar w:top="1134" w:right="850" w:bottom="1134" w:left="1701" w:header="709" w:footer="709" w:gutter="0"/>
          <w:cols w:space="708"/>
          <w:docGrid w:linePitch="381"/>
        </w:sectPr>
      </w:pPr>
      <w:r w:rsidRPr="002D2A33">
        <w:rPr>
          <w:lang w:eastAsia="en-US"/>
        </w:rPr>
        <w:lastRenderedPageBreak/>
        <w:t>Генеральным планом города Югорск так же предусмотрены мероприятия по организации новых открытых парковой и парковочных карманов в УДС города для обслуживания объектов социального и общественно-делового значения и организации транспортного обслуживания населения. В части развития системы городского пассажирского транспорта общего пользования Генеральным планом предлагается модернизация существующих маршрутов общественного транспорта за счет их продления по</w:t>
      </w:r>
      <w:r w:rsidR="00C717EA" w:rsidRPr="002D2A33">
        <w:rPr>
          <w:lang w:eastAsia="en-US"/>
        </w:rPr>
        <w:t> </w:t>
      </w:r>
      <w:r w:rsidRPr="002D2A33">
        <w:rPr>
          <w:lang w:eastAsia="en-US"/>
        </w:rPr>
        <w:t>проектируемым улицам.</w:t>
      </w:r>
      <w:r w:rsidRPr="002D2A33">
        <w:t xml:space="preserve"> </w:t>
      </w:r>
      <w:r w:rsidRPr="002D2A33">
        <w:rPr>
          <w:lang w:eastAsia="en-US"/>
        </w:rPr>
        <w:t>Плотность сети общественного транспорта к 2035 году должна составить 2,6 км/км², что</w:t>
      </w:r>
      <w:r w:rsidR="00C717EA" w:rsidRPr="002D2A33">
        <w:rPr>
          <w:lang w:eastAsia="en-US"/>
        </w:rPr>
        <w:t xml:space="preserve"> </w:t>
      </w:r>
      <w:r w:rsidRPr="002D2A33">
        <w:rPr>
          <w:lang w:eastAsia="en-US"/>
        </w:rPr>
        <w:t>соответствует нормативной плотности 1,5</w:t>
      </w:r>
      <w:r w:rsidR="00C717EA" w:rsidRPr="002D2A33">
        <w:rPr>
          <w:lang w:eastAsia="en-US"/>
        </w:rPr>
        <w:t>–</w:t>
      </w:r>
      <w:r w:rsidRPr="002D2A33">
        <w:rPr>
          <w:lang w:eastAsia="en-US"/>
        </w:rPr>
        <w:t>2,8</w:t>
      </w:r>
      <w:r w:rsidR="00C717EA" w:rsidRPr="002D2A33">
        <w:rPr>
          <w:lang w:eastAsia="en-US"/>
        </w:rPr>
        <w:t> </w:t>
      </w:r>
      <w:r w:rsidRPr="002D2A33">
        <w:rPr>
          <w:lang w:eastAsia="en-US"/>
        </w:rPr>
        <w:t>км/км². Мероприятия по модернизации работы городского пассажирского транспорта общего пользования представлены в таблице 2.</w:t>
      </w:r>
      <w:r w:rsidR="00C717EA" w:rsidRPr="002D2A33">
        <w:rPr>
          <w:lang w:eastAsia="en-US"/>
        </w:rPr>
        <w:t>31</w:t>
      </w:r>
      <w:r w:rsidRPr="002D2A33">
        <w:rPr>
          <w:lang w:eastAsia="en-US"/>
        </w:rPr>
        <w:t>.</w:t>
      </w:r>
    </w:p>
    <w:p w14:paraId="7B198406" w14:textId="2C6D6290" w:rsidR="00B17E40" w:rsidRPr="002D2A33" w:rsidRDefault="00B17E40" w:rsidP="00C717EA">
      <w:pPr>
        <w:pStyle w:val="af7"/>
        <w:rPr>
          <w:lang w:eastAsia="en-US"/>
        </w:rPr>
      </w:pPr>
      <w:r w:rsidRPr="002D2A33">
        <w:rPr>
          <w:lang w:eastAsia="en-US"/>
        </w:rPr>
        <w:lastRenderedPageBreak/>
        <w:t>Таблица</w:t>
      </w:r>
      <w:r w:rsidR="00C717EA" w:rsidRPr="002D2A33">
        <w:rPr>
          <w:lang w:eastAsia="en-US"/>
        </w:rPr>
        <w:t> </w:t>
      </w:r>
      <w:r w:rsidRPr="002D2A33">
        <w:rPr>
          <w:lang w:eastAsia="en-US"/>
        </w:rPr>
        <w:t>2.</w:t>
      </w:r>
      <w:r w:rsidR="00C717EA" w:rsidRPr="002D2A33">
        <w:rPr>
          <w:lang w:eastAsia="en-US"/>
        </w:rPr>
        <w:t>31</w:t>
      </w:r>
      <w:r w:rsidRPr="002D2A33">
        <w:rPr>
          <w:lang w:eastAsia="en-US"/>
        </w:rPr>
        <w:t xml:space="preserve"> </w:t>
      </w:r>
      <w:r w:rsidR="00C717EA" w:rsidRPr="002D2A33">
        <w:rPr>
          <w:lang w:eastAsia="en-US"/>
        </w:rPr>
        <w:t>–</w:t>
      </w:r>
      <w:r w:rsidRPr="002D2A33">
        <w:rPr>
          <w:lang w:eastAsia="en-US"/>
        </w:rPr>
        <w:t xml:space="preserve"> Мероприятия по модернизации работы городского пассажирского транспорта общего пользования, согласно ГП г. Югорска</w:t>
      </w:r>
    </w:p>
    <w:tbl>
      <w:tblPr>
        <w:tblStyle w:val="aff"/>
        <w:tblW w:w="5000" w:type="pct"/>
        <w:tblLook w:val="04A0" w:firstRow="1" w:lastRow="0" w:firstColumn="1" w:lastColumn="0" w:noHBand="0" w:noVBand="1"/>
      </w:tblPr>
      <w:tblGrid>
        <w:gridCol w:w="1744"/>
        <w:gridCol w:w="4903"/>
        <w:gridCol w:w="2798"/>
        <w:gridCol w:w="2798"/>
        <w:gridCol w:w="2543"/>
      </w:tblGrid>
      <w:tr w:rsidR="00B17E40" w:rsidRPr="002D2A33" w14:paraId="723A0D13" w14:textId="77777777" w:rsidTr="00C717EA">
        <w:tc>
          <w:tcPr>
            <w:tcW w:w="590" w:type="pct"/>
            <w:vAlign w:val="center"/>
          </w:tcPr>
          <w:p w14:paraId="1CEAE6BF" w14:textId="7B6B0A19" w:rsidR="00B17E40" w:rsidRPr="002D2A33" w:rsidRDefault="00B17E40" w:rsidP="00C717EA">
            <w:pPr>
              <w:spacing w:line="240" w:lineRule="auto"/>
              <w:ind w:firstLine="0"/>
              <w:contextualSpacing/>
              <w:jc w:val="center"/>
              <w:rPr>
                <w:sz w:val="24"/>
                <w:szCs w:val="24"/>
              </w:rPr>
            </w:pPr>
            <w:r w:rsidRPr="002D2A33">
              <w:rPr>
                <w:sz w:val="24"/>
                <w:szCs w:val="24"/>
              </w:rPr>
              <w:t>Микрорайон</w:t>
            </w:r>
          </w:p>
        </w:tc>
        <w:tc>
          <w:tcPr>
            <w:tcW w:w="1658" w:type="pct"/>
            <w:vAlign w:val="center"/>
          </w:tcPr>
          <w:p w14:paraId="7AA2FDEE" w14:textId="77777777" w:rsidR="00B17E40" w:rsidRPr="002D2A33" w:rsidRDefault="00B17E40" w:rsidP="00C717EA">
            <w:pPr>
              <w:spacing w:line="240" w:lineRule="auto"/>
              <w:ind w:firstLine="0"/>
              <w:contextualSpacing/>
              <w:jc w:val="center"/>
              <w:rPr>
                <w:sz w:val="24"/>
                <w:szCs w:val="24"/>
              </w:rPr>
            </w:pPr>
            <w:r w:rsidRPr="002D2A33">
              <w:rPr>
                <w:sz w:val="24"/>
                <w:szCs w:val="24"/>
              </w:rPr>
              <w:t>Предложения по трассам маршрутов ГПТОП</w:t>
            </w:r>
          </w:p>
        </w:tc>
        <w:tc>
          <w:tcPr>
            <w:tcW w:w="946" w:type="pct"/>
            <w:vAlign w:val="center"/>
          </w:tcPr>
          <w:p w14:paraId="59F49DC7" w14:textId="77777777" w:rsidR="00B17E40" w:rsidRPr="002D2A33" w:rsidRDefault="00B17E40" w:rsidP="00C717EA">
            <w:pPr>
              <w:spacing w:line="240" w:lineRule="auto"/>
              <w:ind w:firstLine="0"/>
              <w:contextualSpacing/>
              <w:jc w:val="center"/>
              <w:rPr>
                <w:sz w:val="24"/>
                <w:szCs w:val="24"/>
              </w:rPr>
            </w:pPr>
            <w:r w:rsidRPr="002D2A33">
              <w:rPr>
                <w:sz w:val="24"/>
                <w:szCs w:val="24"/>
              </w:rPr>
              <w:t>Предложения по организации новых остановочных пунктов</w:t>
            </w:r>
          </w:p>
        </w:tc>
        <w:tc>
          <w:tcPr>
            <w:tcW w:w="946" w:type="pct"/>
            <w:vAlign w:val="center"/>
          </w:tcPr>
          <w:p w14:paraId="1855C120" w14:textId="77777777" w:rsidR="00B17E40" w:rsidRPr="002D2A33" w:rsidRDefault="00B17E40" w:rsidP="00C717EA">
            <w:pPr>
              <w:spacing w:line="240" w:lineRule="auto"/>
              <w:ind w:firstLine="0"/>
              <w:contextualSpacing/>
              <w:jc w:val="center"/>
              <w:rPr>
                <w:sz w:val="24"/>
                <w:szCs w:val="24"/>
              </w:rPr>
            </w:pPr>
            <w:r w:rsidRPr="002D2A33">
              <w:rPr>
                <w:sz w:val="24"/>
                <w:szCs w:val="24"/>
              </w:rPr>
              <w:t>Предложения по реконструкции существующих остановочных пунктов</w:t>
            </w:r>
          </w:p>
        </w:tc>
        <w:tc>
          <w:tcPr>
            <w:tcW w:w="860" w:type="pct"/>
            <w:vAlign w:val="center"/>
          </w:tcPr>
          <w:p w14:paraId="2CDE9655" w14:textId="77777777" w:rsidR="00B17E40" w:rsidRPr="002D2A33" w:rsidRDefault="00B17E40" w:rsidP="00C717EA">
            <w:pPr>
              <w:spacing w:line="240" w:lineRule="auto"/>
              <w:ind w:firstLine="0"/>
              <w:contextualSpacing/>
              <w:jc w:val="center"/>
              <w:rPr>
                <w:sz w:val="24"/>
                <w:szCs w:val="24"/>
              </w:rPr>
            </w:pPr>
            <w:r w:rsidRPr="002D2A33">
              <w:rPr>
                <w:sz w:val="24"/>
                <w:szCs w:val="24"/>
              </w:rPr>
              <w:t>Предложения по ликвидации существующих остановочных пунктов</w:t>
            </w:r>
          </w:p>
        </w:tc>
      </w:tr>
      <w:tr w:rsidR="00B17E40" w:rsidRPr="002D2A33" w14:paraId="5DA7FE75" w14:textId="77777777" w:rsidTr="00C717EA">
        <w:tc>
          <w:tcPr>
            <w:tcW w:w="590" w:type="pct"/>
          </w:tcPr>
          <w:p w14:paraId="381475B5" w14:textId="77777777" w:rsidR="00B17E40" w:rsidRPr="002D2A33" w:rsidRDefault="00B17E40" w:rsidP="00827C84">
            <w:pPr>
              <w:spacing w:line="240" w:lineRule="auto"/>
              <w:ind w:firstLine="0"/>
              <w:contextualSpacing/>
              <w:jc w:val="left"/>
              <w:rPr>
                <w:sz w:val="24"/>
                <w:szCs w:val="24"/>
              </w:rPr>
            </w:pPr>
            <w:r w:rsidRPr="002D2A33">
              <w:rPr>
                <w:sz w:val="24"/>
                <w:szCs w:val="24"/>
              </w:rPr>
              <w:t>14</w:t>
            </w:r>
          </w:p>
        </w:tc>
        <w:tc>
          <w:tcPr>
            <w:tcW w:w="1658" w:type="pct"/>
          </w:tcPr>
          <w:p w14:paraId="03F47880" w14:textId="77777777" w:rsidR="00B17E40" w:rsidRPr="002D2A33" w:rsidRDefault="00B17E40" w:rsidP="00827C84">
            <w:pPr>
              <w:spacing w:line="240" w:lineRule="auto"/>
              <w:ind w:firstLine="0"/>
              <w:jc w:val="left"/>
              <w:rPr>
                <w:sz w:val="24"/>
                <w:szCs w:val="24"/>
              </w:rPr>
            </w:pPr>
            <w:r w:rsidRPr="002D2A33">
              <w:rPr>
                <w:sz w:val="24"/>
                <w:szCs w:val="24"/>
              </w:rPr>
              <w:t>Движение общественного транспорта предлагается осуществлять по магистральным улицам районного значения Гастелло, Мира, Энтузиастов.</w:t>
            </w:r>
          </w:p>
        </w:tc>
        <w:tc>
          <w:tcPr>
            <w:tcW w:w="946" w:type="pct"/>
          </w:tcPr>
          <w:p w14:paraId="54BF6E83"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4 остановочных комплексов по улицам Гастелло и Мира</w:t>
            </w:r>
          </w:p>
        </w:tc>
        <w:tc>
          <w:tcPr>
            <w:tcW w:w="946" w:type="pct"/>
          </w:tcPr>
          <w:p w14:paraId="4EFF7147"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38A99AE4"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34EA1F02" w14:textId="77777777" w:rsidTr="00C717EA">
        <w:tc>
          <w:tcPr>
            <w:tcW w:w="590" w:type="pct"/>
          </w:tcPr>
          <w:p w14:paraId="10D9C259" w14:textId="77777777" w:rsidR="00B17E40" w:rsidRPr="002D2A33" w:rsidRDefault="00B17E40" w:rsidP="00827C84">
            <w:pPr>
              <w:spacing w:line="240" w:lineRule="auto"/>
              <w:ind w:firstLine="0"/>
              <w:contextualSpacing/>
              <w:jc w:val="left"/>
              <w:rPr>
                <w:sz w:val="24"/>
                <w:szCs w:val="24"/>
              </w:rPr>
            </w:pPr>
            <w:r w:rsidRPr="002D2A33">
              <w:rPr>
                <w:sz w:val="24"/>
                <w:szCs w:val="24"/>
              </w:rPr>
              <w:t>19</w:t>
            </w:r>
          </w:p>
        </w:tc>
        <w:tc>
          <w:tcPr>
            <w:tcW w:w="1658" w:type="pct"/>
          </w:tcPr>
          <w:p w14:paraId="0D017CC5" w14:textId="77777777" w:rsidR="00B17E40" w:rsidRPr="002D2A33" w:rsidRDefault="00B17E40" w:rsidP="00827C84">
            <w:pPr>
              <w:spacing w:line="240" w:lineRule="auto"/>
              <w:ind w:firstLine="0"/>
              <w:contextualSpacing/>
              <w:jc w:val="left"/>
              <w:rPr>
                <w:sz w:val="24"/>
                <w:szCs w:val="24"/>
              </w:rPr>
            </w:pPr>
            <w:r w:rsidRPr="002D2A33">
              <w:rPr>
                <w:sz w:val="24"/>
                <w:szCs w:val="24"/>
              </w:rPr>
              <w:t>Обеспечение пассажирских перевозок посредством корректировки существующих маршрутов. Маршруты организуются по магистральным улицам и дорогам</w:t>
            </w:r>
          </w:p>
        </w:tc>
        <w:tc>
          <w:tcPr>
            <w:tcW w:w="946" w:type="pct"/>
          </w:tcPr>
          <w:p w14:paraId="0D1C3A08"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строительство 14 остановочных павильонов </w:t>
            </w:r>
          </w:p>
        </w:tc>
        <w:tc>
          <w:tcPr>
            <w:tcW w:w="946" w:type="pct"/>
          </w:tcPr>
          <w:p w14:paraId="0EEAFBAF"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67C61395"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6BD0F171" w14:textId="77777777" w:rsidTr="00C717EA">
        <w:tc>
          <w:tcPr>
            <w:tcW w:w="590" w:type="pct"/>
          </w:tcPr>
          <w:p w14:paraId="14B46E70" w14:textId="77777777" w:rsidR="00B17E40" w:rsidRPr="002D2A33" w:rsidRDefault="00B17E40" w:rsidP="00827C84">
            <w:pPr>
              <w:spacing w:line="240" w:lineRule="auto"/>
              <w:ind w:firstLine="0"/>
              <w:contextualSpacing/>
              <w:jc w:val="left"/>
              <w:rPr>
                <w:sz w:val="24"/>
                <w:szCs w:val="24"/>
              </w:rPr>
            </w:pPr>
            <w:r w:rsidRPr="002D2A33">
              <w:rPr>
                <w:sz w:val="24"/>
                <w:szCs w:val="24"/>
              </w:rPr>
              <w:t>Зап. промзона</w:t>
            </w:r>
          </w:p>
        </w:tc>
        <w:tc>
          <w:tcPr>
            <w:tcW w:w="1658" w:type="pct"/>
          </w:tcPr>
          <w:p w14:paraId="68FD88F0"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улице общегородского значения Попова и по улицам местного значения Попова, Проектная 6 и Проектная 5</w:t>
            </w:r>
          </w:p>
        </w:tc>
        <w:tc>
          <w:tcPr>
            <w:tcW w:w="946" w:type="pct"/>
          </w:tcPr>
          <w:p w14:paraId="617B5F9D"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размещение 4 остановочных комплексов по улице попова, </w:t>
            </w:r>
          </w:p>
          <w:p w14:paraId="550FF09C" w14:textId="77777777" w:rsidR="00B17E40" w:rsidRPr="002D2A33" w:rsidRDefault="00B17E40" w:rsidP="00827C84">
            <w:pPr>
              <w:spacing w:line="240" w:lineRule="auto"/>
              <w:ind w:firstLine="0"/>
              <w:contextualSpacing/>
              <w:jc w:val="left"/>
              <w:rPr>
                <w:sz w:val="24"/>
                <w:szCs w:val="24"/>
              </w:rPr>
            </w:pPr>
            <w:r w:rsidRPr="002D2A33">
              <w:rPr>
                <w:sz w:val="24"/>
                <w:szCs w:val="24"/>
              </w:rPr>
              <w:t>2 остановочных комплексов по улице проектная 5</w:t>
            </w:r>
          </w:p>
        </w:tc>
        <w:tc>
          <w:tcPr>
            <w:tcW w:w="946" w:type="pct"/>
          </w:tcPr>
          <w:p w14:paraId="5F8E840F"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796D2929"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091E400D" w14:textId="77777777" w:rsidTr="00C717EA">
        <w:tc>
          <w:tcPr>
            <w:tcW w:w="590" w:type="pct"/>
          </w:tcPr>
          <w:p w14:paraId="49CB7D74" w14:textId="77777777" w:rsidR="00B17E40" w:rsidRPr="002D2A33" w:rsidRDefault="00B17E40" w:rsidP="00827C84">
            <w:pPr>
              <w:spacing w:line="240" w:lineRule="auto"/>
              <w:ind w:firstLine="0"/>
              <w:contextualSpacing/>
              <w:jc w:val="left"/>
              <w:rPr>
                <w:sz w:val="24"/>
                <w:szCs w:val="24"/>
              </w:rPr>
            </w:pPr>
            <w:r w:rsidRPr="002D2A33">
              <w:rPr>
                <w:sz w:val="24"/>
                <w:szCs w:val="24"/>
              </w:rPr>
              <w:t>11</w:t>
            </w:r>
          </w:p>
        </w:tc>
        <w:tc>
          <w:tcPr>
            <w:tcW w:w="1658" w:type="pct"/>
          </w:tcPr>
          <w:p w14:paraId="1E98994B"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и районного значения Попова, Ленина, Геологов, Железнодорожная и Мира</w:t>
            </w:r>
          </w:p>
        </w:tc>
        <w:tc>
          <w:tcPr>
            <w:tcW w:w="946" w:type="pct"/>
          </w:tcPr>
          <w:p w14:paraId="5F3D9707"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размещение </w:t>
            </w:r>
          </w:p>
          <w:p w14:paraId="58D7DE01" w14:textId="77777777" w:rsidR="00B17E40" w:rsidRPr="002D2A33" w:rsidRDefault="00B17E40" w:rsidP="00827C84">
            <w:pPr>
              <w:spacing w:line="240" w:lineRule="auto"/>
              <w:ind w:firstLine="0"/>
              <w:contextualSpacing/>
              <w:jc w:val="left"/>
              <w:rPr>
                <w:sz w:val="24"/>
                <w:szCs w:val="24"/>
              </w:rPr>
            </w:pPr>
            <w:r w:rsidRPr="002D2A33">
              <w:rPr>
                <w:sz w:val="24"/>
                <w:szCs w:val="24"/>
              </w:rPr>
              <w:t>12 остановочных пунктов по улицам Попова, Ленина, Геологов, Железнодорожная и Мира</w:t>
            </w:r>
          </w:p>
        </w:tc>
        <w:tc>
          <w:tcPr>
            <w:tcW w:w="946" w:type="pct"/>
          </w:tcPr>
          <w:p w14:paraId="6C6CACDE"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2030BF0E"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520FCF4A" w14:textId="77777777" w:rsidTr="00C717EA">
        <w:tc>
          <w:tcPr>
            <w:tcW w:w="590" w:type="pct"/>
          </w:tcPr>
          <w:p w14:paraId="688BDC88" w14:textId="77777777" w:rsidR="00B17E40" w:rsidRPr="002D2A33" w:rsidRDefault="00B17E40" w:rsidP="00827C84">
            <w:pPr>
              <w:spacing w:line="240" w:lineRule="auto"/>
              <w:ind w:firstLine="0"/>
              <w:contextualSpacing/>
              <w:jc w:val="left"/>
              <w:rPr>
                <w:sz w:val="24"/>
                <w:szCs w:val="24"/>
              </w:rPr>
            </w:pPr>
            <w:r w:rsidRPr="002D2A33">
              <w:rPr>
                <w:sz w:val="24"/>
                <w:szCs w:val="24"/>
              </w:rPr>
              <w:t>1</w:t>
            </w:r>
          </w:p>
        </w:tc>
        <w:tc>
          <w:tcPr>
            <w:tcW w:w="1658" w:type="pct"/>
          </w:tcPr>
          <w:p w14:paraId="589834E2"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Движение общественного транспорта </w:t>
            </w:r>
            <w:r w:rsidRPr="002D2A33">
              <w:rPr>
                <w:sz w:val="24"/>
                <w:szCs w:val="24"/>
              </w:rPr>
              <w:lastRenderedPageBreak/>
              <w:t>предлагается сохранить по магистральным улицам общегородского и районного значения Толстого, Студенческая, Никольская и Менделеева</w:t>
            </w:r>
          </w:p>
        </w:tc>
        <w:tc>
          <w:tcPr>
            <w:tcW w:w="946" w:type="pct"/>
          </w:tcPr>
          <w:p w14:paraId="62319605"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 xml:space="preserve">размещение 2 </w:t>
            </w:r>
            <w:r w:rsidRPr="002D2A33">
              <w:rPr>
                <w:sz w:val="24"/>
                <w:szCs w:val="24"/>
              </w:rPr>
              <w:lastRenderedPageBreak/>
              <w:t xml:space="preserve">остановочных пунктов на ул. Никольская </w:t>
            </w:r>
          </w:p>
        </w:tc>
        <w:tc>
          <w:tcPr>
            <w:tcW w:w="946" w:type="pct"/>
          </w:tcPr>
          <w:p w14:paraId="23552871"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w:t>
            </w:r>
          </w:p>
        </w:tc>
        <w:tc>
          <w:tcPr>
            <w:tcW w:w="860" w:type="pct"/>
          </w:tcPr>
          <w:p w14:paraId="14FD3CBD"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553577CB" w14:textId="77777777" w:rsidTr="00C717EA">
        <w:tc>
          <w:tcPr>
            <w:tcW w:w="590" w:type="pct"/>
          </w:tcPr>
          <w:p w14:paraId="43901F4D"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2</w:t>
            </w:r>
          </w:p>
        </w:tc>
        <w:tc>
          <w:tcPr>
            <w:tcW w:w="1658" w:type="pct"/>
          </w:tcPr>
          <w:p w14:paraId="0B0DA983"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и районного значения Арантурская и Пожарского</w:t>
            </w:r>
          </w:p>
        </w:tc>
        <w:tc>
          <w:tcPr>
            <w:tcW w:w="946" w:type="pct"/>
          </w:tcPr>
          <w:p w14:paraId="262CC695"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4 остановочных комплексов по улицам Студенческая и Арантурская</w:t>
            </w:r>
          </w:p>
        </w:tc>
        <w:tc>
          <w:tcPr>
            <w:tcW w:w="946" w:type="pct"/>
          </w:tcPr>
          <w:p w14:paraId="1ECAFA41"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6BEF44F6"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684B8DAE" w14:textId="77777777" w:rsidTr="00C717EA">
        <w:tc>
          <w:tcPr>
            <w:tcW w:w="590" w:type="pct"/>
          </w:tcPr>
          <w:p w14:paraId="7F418C45" w14:textId="77777777" w:rsidR="00B17E40" w:rsidRPr="002D2A33" w:rsidRDefault="00B17E40" w:rsidP="00827C84">
            <w:pPr>
              <w:spacing w:line="240" w:lineRule="auto"/>
              <w:ind w:firstLine="0"/>
              <w:contextualSpacing/>
              <w:jc w:val="left"/>
              <w:rPr>
                <w:sz w:val="24"/>
                <w:szCs w:val="24"/>
              </w:rPr>
            </w:pPr>
            <w:r w:rsidRPr="002D2A33">
              <w:rPr>
                <w:sz w:val="24"/>
                <w:szCs w:val="24"/>
              </w:rPr>
              <w:t>3</w:t>
            </w:r>
          </w:p>
        </w:tc>
        <w:tc>
          <w:tcPr>
            <w:tcW w:w="1658" w:type="pct"/>
          </w:tcPr>
          <w:p w14:paraId="10AF37FE" w14:textId="77777777" w:rsidR="00B17E40" w:rsidRPr="002D2A33" w:rsidRDefault="00B17E40" w:rsidP="00827C84">
            <w:pPr>
              <w:spacing w:line="240" w:lineRule="auto"/>
              <w:ind w:firstLine="0"/>
              <w:contextualSpacing/>
              <w:jc w:val="left"/>
              <w:rPr>
                <w:sz w:val="24"/>
                <w:szCs w:val="24"/>
              </w:rPr>
            </w:pPr>
            <w:r w:rsidRPr="002D2A33">
              <w:rPr>
                <w:sz w:val="24"/>
                <w:szCs w:val="24"/>
              </w:rPr>
              <w:t>Перенос маршрутов общественного транспорта на магистральные улицы районного значения Магистральная, Менделеева, и городского значения ул. Вавилова (В связи с понижением категории магистральной улицы Садовая районного значения до категории жилой улицы)</w:t>
            </w:r>
          </w:p>
        </w:tc>
        <w:tc>
          <w:tcPr>
            <w:tcW w:w="946" w:type="pct"/>
          </w:tcPr>
          <w:p w14:paraId="2D03C7BE"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4 остановочных комплексов на пересечении улиц: Магистральная – Менделеева, Вавилова – Менделеева</w:t>
            </w:r>
          </w:p>
        </w:tc>
        <w:tc>
          <w:tcPr>
            <w:tcW w:w="946" w:type="pct"/>
          </w:tcPr>
          <w:p w14:paraId="05128DE8"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33DAB481"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434E9754" w14:textId="77777777" w:rsidTr="00C717EA">
        <w:tc>
          <w:tcPr>
            <w:tcW w:w="590" w:type="pct"/>
          </w:tcPr>
          <w:p w14:paraId="35873DBA" w14:textId="77777777" w:rsidR="00B17E40" w:rsidRPr="002D2A33" w:rsidRDefault="00B17E40" w:rsidP="00827C84">
            <w:pPr>
              <w:spacing w:line="240" w:lineRule="auto"/>
              <w:ind w:firstLine="0"/>
              <w:contextualSpacing/>
              <w:jc w:val="left"/>
              <w:rPr>
                <w:sz w:val="24"/>
                <w:szCs w:val="24"/>
              </w:rPr>
            </w:pPr>
            <w:r w:rsidRPr="002D2A33">
              <w:rPr>
                <w:sz w:val="24"/>
                <w:szCs w:val="24"/>
              </w:rPr>
              <w:t>4</w:t>
            </w:r>
          </w:p>
        </w:tc>
        <w:tc>
          <w:tcPr>
            <w:tcW w:w="1658" w:type="pct"/>
          </w:tcPr>
          <w:p w14:paraId="2057E988"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и районного значения Южная, Сахарова и Арантурская</w:t>
            </w:r>
          </w:p>
          <w:p w14:paraId="67A6BB87" w14:textId="77777777" w:rsidR="00B17E40" w:rsidRPr="002D2A33" w:rsidRDefault="00B17E40" w:rsidP="00827C84">
            <w:pPr>
              <w:spacing w:line="240" w:lineRule="auto"/>
              <w:ind w:firstLine="0"/>
              <w:contextualSpacing/>
              <w:jc w:val="left"/>
              <w:rPr>
                <w:sz w:val="24"/>
                <w:szCs w:val="24"/>
              </w:rPr>
            </w:pPr>
          </w:p>
        </w:tc>
        <w:tc>
          <w:tcPr>
            <w:tcW w:w="946" w:type="pct"/>
          </w:tcPr>
          <w:p w14:paraId="027521EF"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6 остановочных комплексов по улицам Южная, Сахарова и Арантурская</w:t>
            </w:r>
          </w:p>
        </w:tc>
        <w:tc>
          <w:tcPr>
            <w:tcW w:w="946" w:type="pct"/>
          </w:tcPr>
          <w:p w14:paraId="62A372E9"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337C517A"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06F32417" w14:textId="77777777" w:rsidTr="00C717EA">
        <w:tc>
          <w:tcPr>
            <w:tcW w:w="590" w:type="pct"/>
          </w:tcPr>
          <w:p w14:paraId="39103B78" w14:textId="77777777" w:rsidR="00B17E40" w:rsidRPr="002D2A33" w:rsidRDefault="00B17E40" w:rsidP="00827C84">
            <w:pPr>
              <w:spacing w:line="240" w:lineRule="auto"/>
              <w:ind w:firstLine="0"/>
              <w:contextualSpacing/>
              <w:jc w:val="left"/>
              <w:rPr>
                <w:sz w:val="24"/>
                <w:szCs w:val="24"/>
              </w:rPr>
            </w:pPr>
            <w:r w:rsidRPr="002D2A33">
              <w:rPr>
                <w:sz w:val="24"/>
                <w:szCs w:val="24"/>
              </w:rPr>
              <w:t>9</w:t>
            </w:r>
          </w:p>
        </w:tc>
        <w:tc>
          <w:tcPr>
            <w:tcW w:w="1658" w:type="pct"/>
          </w:tcPr>
          <w:p w14:paraId="3EC64F26"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районного значения Калинина и Спортивная.</w:t>
            </w:r>
          </w:p>
        </w:tc>
        <w:tc>
          <w:tcPr>
            <w:tcW w:w="946" w:type="pct"/>
          </w:tcPr>
          <w:p w14:paraId="58D73580"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2 остановочных комплексов на ул. Спортивная и 3 остановочных комплексов по улице Калинина</w:t>
            </w:r>
          </w:p>
        </w:tc>
        <w:tc>
          <w:tcPr>
            <w:tcW w:w="946" w:type="pct"/>
          </w:tcPr>
          <w:p w14:paraId="532C6164"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68A116C3" w14:textId="77777777" w:rsidR="00B17E40" w:rsidRPr="002D2A33" w:rsidRDefault="00B17E40" w:rsidP="00827C84">
            <w:pPr>
              <w:spacing w:line="240" w:lineRule="auto"/>
              <w:ind w:firstLine="0"/>
              <w:contextualSpacing/>
              <w:jc w:val="left"/>
              <w:rPr>
                <w:sz w:val="24"/>
                <w:szCs w:val="24"/>
              </w:rPr>
            </w:pPr>
            <w:r w:rsidRPr="002D2A33">
              <w:rPr>
                <w:sz w:val="24"/>
                <w:szCs w:val="24"/>
              </w:rPr>
              <w:t>ликвидация остановочного комплекса, расположенного в районе дома 33/2 по улице Механизаторов</w:t>
            </w:r>
          </w:p>
        </w:tc>
      </w:tr>
      <w:tr w:rsidR="00B17E40" w:rsidRPr="002D2A33" w14:paraId="2F81713E" w14:textId="77777777" w:rsidTr="00C717EA">
        <w:tc>
          <w:tcPr>
            <w:tcW w:w="590" w:type="pct"/>
          </w:tcPr>
          <w:p w14:paraId="38BC3363" w14:textId="77777777" w:rsidR="00B17E40" w:rsidRPr="002D2A33" w:rsidRDefault="00B17E40" w:rsidP="00827C84">
            <w:pPr>
              <w:spacing w:line="240" w:lineRule="auto"/>
              <w:ind w:firstLine="0"/>
              <w:contextualSpacing/>
              <w:jc w:val="left"/>
              <w:rPr>
                <w:sz w:val="24"/>
                <w:szCs w:val="24"/>
              </w:rPr>
            </w:pPr>
            <w:r w:rsidRPr="002D2A33">
              <w:rPr>
                <w:sz w:val="24"/>
                <w:szCs w:val="24"/>
              </w:rPr>
              <w:t>12</w:t>
            </w:r>
          </w:p>
        </w:tc>
        <w:tc>
          <w:tcPr>
            <w:tcW w:w="1658" w:type="pct"/>
          </w:tcPr>
          <w:p w14:paraId="270C3D2D"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Движение общественного транспорта предлагается осуществлять по магистральным улицам районного значения </w:t>
            </w:r>
            <w:r w:rsidRPr="002D2A33">
              <w:rPr>
                <w:sz w:val="24"/>
                <w:szCs w:val="24"/>
              </w:rPr>
              <w:lastRenderedPageBreak/>
              <w:t>Гастелло, Калинина и Мира</w:t>
            </w:r>
          </w:p>
        </w:tc>
        <w:tc>
          <w:tcPr>
            <w:tcW w:w="946" w:type="pct"/>
          </w:tcPr>
          <w:p w14:paraId="1B93A385"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 xml:space="preserve">размещение 2 остановочных комплексов по ул. Мира, </w:t>
            </w:r>
            <w:r w:rsidRPr="002D2A33">
              <w:rPr>
                <w:sz w:val="24"/>
                <w:szCs w:val="24"/>
              </w:rPr>
              <w:lastRenderedPageBreak/>
              <w:t xml:space="preserve">2 остановочных комплексов по ул. Калинина </w:t>
            </w:r>
          </w:p>
        </w:tc>
        <w:tc>
          <w:tcPr>
            <w:tcW w:w="946" w:type="pct"/>
          </w:tcPr>
          <w:p w14:paraId="09F4D353"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 xml:space="preserve">реконструкция 2 остановочных комплексов по ул. </w:t>
            </w:r>
            <w:r w:rsidRPr="002D2A33">
              <w:rPr>
                <w:sz w:val="24"/>
                <w:szCs w:val="24"/>
              </w:rPr>
              <w:lastRenderedPageBreak/>
              <w:t>Гастелло в связи с расширением дорожного полотна</w:t>
            </w:r>
          </w:p>
        </w:tc>
        <w:tc>
          <w:tcPr>
            <w:tcW w:w="860" w:type="pct"/>
          </w:tcPr>
          <w:p w14:paraId="105BDEDD"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w:t>
            </w:r>
          </w:p>
        </w:tc>
      </w:tr>
      <w:tr w:rsidR="00B17E40" w:rsidRPr="002D2A33" w14:paraId="4DB06917" w14:textId="77777777" w:rsidTr="00C717EA">
        <w:tc>
          <w:tcPr>
            <w:tcW w:w="590" w:type="pct"/>
          </w:tcPr>
          <w:p w14:paraId="13E230C4"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13</w:t>
            </w:r>
          </w:p>
        </w:tc>
        <w:tc>
          <w:tcPr>
            <w:tcW w:w="1658" w:type="pct"/>
          </w:tcPr>
          <w:p w14:paraId="67758F7D" w14:textId="77777777" w:rsidR="00B17E40" w:rsidRPr="002D2A33" w:rsidRDefault="00B17E40" w:rsidP="00827C84">
            <w:pPr>
              <w:spacing w:line="240" w:lineRule="auto"/>
              <w:ind w:firstLine="0"/>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и районного значения Гастелло и Мира.</w:t>
            </w:r>
          </w:p>
        </w:tc>
        <w:tc>
          <w:tcPr>
            <w:tcW w:w="946" w:type="pct"/>
          </w:tcPr>
          <w:p w14:paraId="240EA8C5"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2 остановочных комплексов по улице Мира,</w:t>
            </w:r>
          </w:p>
          <w:p w14:paraId="616D58CB" w14:textId="77777777" w:rsidR="00B17E40" w:rsidRPr="002D2A33" w:rsidRDefault="00B17E40" w:rsidP="00827C84">
            <w:pPr>
              <w:spacing w:line="240" w:lineRule="auto"/>
              <w:ind w:firstLine="0"/>
              <w:contextualSpacing/>
              <w:jc w:val="left"/>
              <w:rPr>
                <w:sz w:val="24"/>
                <w:szCs w:val="24"/>
              </w:rPr>
            </w:pPr>
            <w:r w:rsidRPr="002D2A33">
              <w:rPr>
                <w:sz w:val="24"/>
                <w:szCs w:val="24"/>
              </w:rPr>
              <w:t>2 остановочных комплекса по ул. Гастелло</w:t>
            </w:r>
          </w:p>
        </w:tc>
        <w:tc>
          <w:tcPr>
            <w:tcW w:w="946" w:type="pct"/>
          </w:tcPr>
          <w:p w14:paraId="3AF44BAC"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реконструкция 1 остановочного пункта «Кедр» </w:t>
            </w:r>
          </w:p>
        </w:tc>
        <w:tc>
          <w:tcPr>
            <w:tcW w:w="860" w:type="pct"/>
          </w:tcPr>
          <w:p w14:paraId="4907DCDA"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698A8567" w14:textId="77777777" w:rsidTr="00C717EA">
        <w:tc>
          <w:tcPr>
            <w:tcW w:w="590" w:type="pct"/>
          </w:tcPr>
          <w:p w14:paraId="03BC85A7" w14:textId="77777777" w:rsidR="00B17E40" w:rsidRPr="002D2A33" w:rsidRDefault="00B17E40" w:rsidP="00827C84">
            <w:pPr>
              <w:spacing w:line="240" w:lineRule="auto"/>
              <w:ind w:firstLine="0"/>
              <w:contextualSpacing/>
              <w:jc w:val="left"/>
              <w:rPr>
                <w:sz w:val="24"/>
                <w:szCs w:val="24"/>
              </w:rPr>
            </w:pPr>
            <w:r w:rsidRPr="002D2A33">
              <w:rPr>
                <w:sz w:val="24"/>
                <w:szCs w:val="24"/>
              </w:rPr>
              <w:t>14</w:t>
            </w:r>
          </w:p>
        </w:tc>
        <w:tc>
          <w:tcPr>
            <w:tcW w:w="1658" w:type="pct"/>
          </w:tcPr>
          <w:p w14:paraId="72601987"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предусмотрено по магистральным улицам Агиришская и Нововятская</w:t>
            </w:r>
          </w:p>
        </w:tc>
        <w:tc>
          <w:tcPr>
            <w:tcW w:w="946" w:type="pct"/>
          </w:tcPr>
          <w:p w14:paraId="6BC04348"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6 остановочных комплексов на ул. Агиришская и на ул. Нововятская</w:t>
            </w:r>
          </w:p>
        </w:tc>
        <w:tc>
          <w:tcPr>
            <w:tcW w:w="946" w:type="pct"/>
          </w:tcPr>
          <w:p w14:paraId="49E20915"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7F834211"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255546BE" w14:textId="77777777" w:rsidTr="00C717EA">
        <w:tc>
          <w:tcPr>
            <w:tcW w:w="590" w:type="pct"/>
          </w:tcPr>
          <w:p w14:paraId="022CAABF" w14:textId="77777777" w:rsidR="00B17E40" w:rsidRPr="002D2A33" w:rsidRDefault="00B17E40" w:rsidP="00827C84">
            <w:pPr>
              <w:spacing w:line="240" w:lineRule="auto"/>
              <w:ind w:firstLine="0"/>
              <w:contextualSpacing/>
              <w:jc w:val="left"/>
              <w:rPr>
                <w:sz w:val="24"/>
                <w:szCs w:val="24"/>
              </w:rPr>
            </w:pPr>
            <w:r w:rsidRPr="002D2A33">
              <w:rPr>
                <w:sz w:val="24"/>
                <w:szCs w:val="24"/>
              </w:rPr>
              <w:t>16 и 16а</w:t>
            </w:r>
          </w:p>
        </w:tc>
        <w:tc>
          <w:tcPr>
            <w:tcW w:w="1658" w:type="pct"/>
          </w:tcPr>
          <w:p w14:paraId="069F0B33"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значения Славянская, Бажова, Железнодорожная и Торговая</w:t>
            </w:r>
          </w:p>
        </w:tc>
        <w:tc>
          <w:tcPr>
            <w:tcW w:w="946" w:type="pct"/>
          </w:tcPr>
          <w:p w14:paraId="1E7D64A5"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8 остановочных комплексов на ул. Славянская, Бажова, Железнодорожная и Торговая</w:t>
            </w:r>
          </w:p>
        </w:tc>
        <w:tc>
          <w:tcPr>
            <w:tcW w:w="946" w:type="pct"/>
          </w:tcPr>
          <w:p w14:paraId="4B8AD27E"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27B9FE15"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7D511396" w14:textId="77777777" w:rsidTr="00C717EA">
        <w:tc>
          <w:tcPr>
            <w:tcW w:w="590" w:type="pct"/>
          </w:tcPr>
          <w:p w14:paraId="5387BC11" w14:textId="77777777" w:rsidR="00B17E40" w:rsidRPr="002D2A33" w:rsidRDefault="00B17E40" w:rsidP="00827C84">
            <w:pPr>
              <w:spacing w:line="240" w:lineRule="auto"/>
              <w:ind w:firstLine="0"/>
              <w:contextualSpacing/>
              <w:jc w:val="left"/>
              <w:rPr>
                <w:sz w:val="24"/>
                <w:szCs w:val="24"/>
              </w:rPr>
            </w:pPr>
            <w:r w:rsidRPr="002D2A33">
              <w:rPr>
                <w:sz w:val="24"/>
                <w:szCs w:val="24"/>
              </w:rPr>
              <w:t>10</w:t>
            </w:r>
          </w:p>
        </w:tc>
        <w:tc>
          <w:tcPr>
            <w:tcW w:w="1658" w:type="pct"/>
          </w:tcPr>
          <w:p w14:paraId="1946B83D"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и районного значения Попова, Ленина и Железнодорожная.</w:t>
            </w:r>
          </w:p>
        </w:tc>
        <w:tc>
          <w:tcPr>
            <w:tcW w:w="946" w:type="pct"/>
          </w:tcPr>
          <w:p w14:paraId="4916AA64"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946" w:type="pct"/>
          </w:tcPr>
          <w:p w14:paraId="05939AF2" w14:textId="77777777" w:rsidR="00B17E40" w:rsidRPr="002D2A33" w:rsidRDefault="00B17E40" w:rsidP="00827C84">
            <w:pPr>
              <w:spacing w:line="240" w:lineRule="auto"/>
              <w:ind w:firstLine="0"/>
              <w:contextualSpacing/>
              <w:jc w:val="left"/>
              <w:rPr>
                <w:sz w:val="24"/>
                <w:szCs w:val="24"/>
              </w:rPr>
            </w:pPr>
            <w:r w:rsidRPr="002D2A33">
              <w:rPr>
                <w:sz w:val="24"/>
                <w:szCs w:val="24"/>
              </w:rPr>
              <w:t>реконструкция 1 остановочного пункта по ул. Попова и 2 остановочных пунктов по ул. Ленина</w:t>
            </w:r>
          </w:p>
        </w:tc>
        <w:tc>
          <w:tcPr>
            <w:tcW w:w="860" w:type="pct"/>
          </w:tcPr>
          <w:p w14:paraId="0AABD683"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2042CD5C" w14:textId="77777777" w:rsidTr="00C717EA">
        <w:tc>
          <w:tcPr>
            <w:tcW w:w="590" w:type="pct"/>
          </w:tcPr>
          <w:p w14:paraId="2A6963F2" w14:textId="77777777" w:rsidR="00B17E40" w:rsidRPr="002D2A33" w:rsidRDefault="00B17E40" w:rsidP="00827C84">
            <w:pPr>
              <w:spacing w:line="240" w:lineRule="auto"/>
              <w:ind w:firstLine="0"/>
              <w:contextualSpacing/>
              <w:jc w:val="left"/>
              <w:rPr>
                <w:sz w:val="24"/>
                <w:szCs w:val="24"/>
              </w:rPr>
            </w:pPr>
            <w:r w:rsidRPr="002D2A33">
              <w:rPr>
                <w:sz w:val="24"/>
                <w:szCs w:val="24"/>
              </w:rPr>
              <w:t>5 и 5а</w:t>
            </w:r>
          </w:p>
        </w:tc>
        <w:tc>
          <w:tcPr>
            <w:tcW w:w="1658" w:type="pct"/>
          </w:tcPr>
          <w:p w14:paraId="282BF788"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и районного значения Южная, Сахарова и Декабристов</w:t>
            </w:r>
          </w:p>
        </w:tc>
        <w:tc>
          <w:tcPr>
            <w:tcW w:w="946" w:type="pct"/>
          </w:tcPr>
          <w:p w14:paraId="39C3F439"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946" w:type="pct"/>
          </w:tcPr>
          <w:p w14:paraId="2D7D040D"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30113C4B"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1C563C63" w14:textId="77777777" w:rsidTr="00C717EA">
        <w:tc>
          <w:tcPr>
            <w:tcW w:w="590" w:type="pct"/>
          </w:tcPr>
          <w:p w14:paraId="3DCCFA2B" w14:textId="77777777" w:rsidR="00B17E40" w:rsidRPr="002D2A33" w:rsidRDefault="00B17E40" w:rsidP="00827C84">
            <w:pPr>
              <w:spacing w:line="240" w:lineRule="auto"/>
              <w:ind w:firstLine="0"/>
              <w:contextualSpacing/>
              <w:jc w:val="left"/>
              <w:rPr>
                <w:sz w:val="24"/>
                <w:szCs w:val="24"/>
              </w:rPr>
            </w:pPr>
            <w:r w:rsidRPr="002D2A33">
              <w:rPr>
                <w:sz w:val="24"/>
                <w:szCs w:val="24"/>
              </w:rPr>
              <w:t>6</w:t>
            </w:r>
          </w:p>
        </w:tc>
        <w:tc>
          <w:tcPr>
            <w:tcW w:w="1658" w:type="pct"/>
          </w:tcPr>
          <w:p w14:paraId="7BA622DA"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Движение общественного транспорта </w:t>
            </w:r>
            <w:r w:rsidRPr="002D2A33">
              <w:rPr>
                <w:sz w:val="24"/>
                <w:szCs w:val="24"/>
              </w:rPr>
              <w:lastRenderedPageBreak/>
              <w:t>предлагается осуществлять по магистральным улицам районного значения Магистральная и Менделеева</w:t>
            </w:r>
          </w:p>
        </w:tc>
        <w:tc>
          <w:tcPr>
            <w:tcW w:w="946" w:type="pct"/>
          </w:tcPr>
          <w:p w14:paraId="2F94003B"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 xml:space="preserve">размещение 4 </w:t>
            </w:r>
            <w:r w:rsidRPr="002D2A33">
              <w:rPr>
                <w:sz w:val="24"/>
                <w:szCs w:val="24"/>
              </w:rPr>
              <w:lastRenderedPageBreak/>
              <w:t xml:space="preserve">остановочных комплексов по ул. Менделеева </w:t>
            </w:r>
          </w:p>
        </w:tc>
        <w:tc>
          <w:tcPr>
            <w:tcW w:w="946" w:type="pct"/>
          </w:tcPr>
          <w:p w14:paraId="5BD994CC"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w:t>
            </w:r>
          </w:p>
        </w:tc>
        <w:tc>
          <w:tcPr>
            <w:tcW w:w="860" w:type="pct"/>
          </w:tcPr>
          <w:p w14:paraId="452E4D3F"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50F73646" w14:textId="77777777" w:rsidTr="00C717EA">
        <w:tc>
          <w:tcPr>
            <w:tcW w:w="590" w:type="pct"/>
          </w:tcPr>
          <w:p w14:paraId="335754EB"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7</w:t>
            </w:r>
          </w:p>
        </w:tc>
        <w:tc>
          <w:tcPr>
            <w:tcW w:w="1658" w:type="pct"/>
          </w:tcPr>
          <w:p w14:paraId="386182A1"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значения Южная и районного значения Магистральная и Сахарова</w:t>
            </w:r>
          </w:p>
        </w:tc>
        <w:tc>
          <w:tcPr>
            <w:tcW w:w="946" w:type="pct"/>
          </w:tcPr>
          <w:p w14:paraId="0FDD2A5D"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2 остановочных комплексов по ул. Магистральная, 2 остановочных комплексов по ул. Сахарова и 3 остановочных комплексов по ул. Южная</w:t>
            </w:r>
          </w:p>
        </w:tc>
        <w:tc>
          <w:tcPr>
            <w:tcW w:w="946" w:type="pct"/>
          </w:tcPr>
          <w:p w14:paraId="32AEFD64"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7E3BA35E"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1E03C95F" w14:textId="77777777" w:rsidTr="00C717EA">
        <w:tc>
          <w:tcPr>
            <w:tcW w:w="590" w:type="pct"/>
          </w:tcPr>
          <w:p w14:paraId="36E9EF46" w14:textId="77777777" w:rsidR="00B17E40" w:rsidRPr="002D2A33" w:rsidRDefault="00B17E40" w:rsidP="00827C84">
            <w:pPr>
              <w:spacing w:line="240" w:lineRule="auto"/>
              <w:ind w:firstLine="0"/>
              <w:contextualSpacing/>
              <w:jc w:val="left"/>
              <w:rPr>
                <w:sz w:val="24"/>
                <w:szCs w:val="24"/>
              </w:rPr>
            </w:pPr>
            <w:r w:rsidRPr="002D2A33">
              <w:rPr>
                <w:sz w:val="24"/>
                <w:szCs w:val="24"/>
              </w:rPr>
              <w:t>7б</w:t>
            </w:r>
          </w:p>
        </w:tc>
        <w:tc>
          <w:tcPr>
            <w:tcW w:w="1658" w:type="pct"/>
          </w:tcPr>
          <w:p w14:paraId="478D3416"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значения Вавилова, Южная и районного значения Магистральная, Сахарова и Кондинская</w:t>
            </w:r>
          </w:p>
        </w:tc>
        <w:tc>
          <w:tcPr>
            <w:tcW w:w="946" w:type="pct"/>
          </w:tcPr>
          <w:p w14:paraId="0F13F9CD"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4 остановочных комплексов по ул. Вавилова.</w:t>
            </w:r>
          </w:p>
        </w:tc>
        <w:tc>
          <w:tcPr>
            <w:tcW w:w="946" w:type="pct"/>
          </w:tcPr>
          <w:p w14:paraId="0C62DDBB"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47E10183"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2F2437DC" w14:textId="77777777" w:rsidTr="00C717EA">
        <w:tc>
          <w:tcPr>
            <w:tcW w:w="590" w:type="pct"/>
          </w:tcPr>
          <w:p w14:paraId="1250FFA1" w14:textId="77777777" w:rsidR="00B17E40" w:rsidRPr="002D2A33" w:rsidRDefault="00B17E40" w:rsidP="00827C84">
            <w:pPr>
              <w:spacing w:line="240" w:lineRule="auto"/>
              <w:ind w:firstLine="0"/>
              <w:contextualSpacing/>
              <w:jc w:val="left"/>
              <w:rPr>
                <w:sz w:val="24"/>
                <w:szCs w:val="24"/>
              </w:rPr>
            </w:pPr>
            <w:r w:rsidRPr="002D2A33">
              <w:rPr>
                <w:sz w:val="24"/>
                <w:szCs w:val="24"/>
              </w:rPr>
              <w:t>8</w:t>
            </w:r>
          </w:p>
        </w:tc>
        <w:tc>
          <w:tcPr>
            <w:tcW w:w="1658" w:type="pct"/>
          </w:tcPr>
          <w:p w14:paraId="486B8D38"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w:t>
            </w:r>
          </w:p>
          <w:p w14:paraId="61156CFE" w14:textId="77777777" w:rsidR="00B17E40" w:rsidRPr="002D2A33" w:rsidRDefault="00B17E40" w:rsidP="00827C84">
            <w:pPr>
              <w:tabs>
                <w:tab w:val="left" w:pos="437"/>
              </w:tabs>
              <w:spacing w:line="240" w:lineRule="auto"/>
              <w:ind w:firstLine="0"/>
              <w:contextualSpacing/>
              <w:jc w:val="left"/>
              <w:rPr>
                <w:sz w:val="24"/>
                <w:szCs w:val="24"/>
              </w:rPr>
            </w:pPr>
            <w:r w:rsidRPr="002D2A33">
              <w:rPr>
                <w:sz w:val="24"/>
                <w:szCs w:val="24"/>
              </w:rPr>
              <w:t>- по магистральным улицам общегородского и районного значения Попова, Ленина, Октябрьская и Железнодорожная;</w:t>
            </w:r>
          </w:p>
          <w:p w14:paraId="0E032956" w14:textId="77777777" w:rsidR="00B17E40" w:rsidRPr="002D2A33" w:rsidRDefault="00B17E40" w:rsidP="00827C84">
            <w:pPr>
              <w:tabs>
                <w:tab w:val="left" w:pos="437"/>
              </w:tabs>
              <w:spacing w:line="240" w:lineRule="auto"/>
              <w:ind w:firstLine="0"/>
              <w:contextualSpacing/>
              <w:jc w:val="left"/>
              <w:rPr>
                <w:sz w:val="24"/>
                <w:szCs w:val="24"/>
              </w:rPr>
            </w:pPr>
            <w:r w:rsidRPr="002D2A33">
              <w:rPr>
                <w:sz w:val="24"/>
                <w:szCs w:val="24"/>
              </w:rPr>
              <w:t>- по улицам, являющимися основными транспортными подъездами к крупным торговым зонам и автостанции, Торговая, Проектная 3 и Клары Цеткин.</w:t>
            </w:r>
          </w:p>
        </w:tc>
        <w:tc>
          <w:tcPr>
            <w:tcW w:w="946" w:type="pct"/>
          </w:tcPr>
          <w:p w14:paraId="2A5592A6" w14:textId="77777777" w:rsidR="00B17E40" w:rsidRPr="002D2A33" w:rsidRDefault="00B17E40" w:rsidP="00827C84">
            <w:pPr>
              <w:spacing w:line="240" w:lineRule="auto"/>
              <w:ind w:firstLine="0"/>
              <w:contextualSpacing/>
              <w:jc w:val="left"/>
              <w:rPr>
                <w:sz w:val="24"/>
                <w:szCs w:val="24"/>
              </w:rPr>
            </w:pPr>
            <w:r w:rsidRPr="002D2A33">
              <w:rPr>
                <w:sz w:val="24"/>
                <w:szCs w:val="24"/>
              </w:rPr>
              <w:t>проектом предлагается размещение пассажирской автостанции вместимостью 75 пассажиров, в квартале улиц Попова – Клары Цеткин – Ленина.</w:t>
            </w:r>
          </w:p>
          <w:p w14:paraId="2FE7ABF1"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остановочных комплексов, в том числе:</w:t>
            </w:r>
          </w:p>
          <w:p w14:paraId="65BC1AE2"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- 2 по ул. Железнодорожная </w:t>
            </w:r>
          </w:p>
          <w:p w14:paraId="7C60443D"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 xml:space="preserve">- 4 по ул. Октябрьская и ул. Проектная 3 </w:t>
            </w:r>
          </w:p>
          <w:p w14:paraId="1426C6D5"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- 2 по ул. Попова </w:t>
            </w:r>
          </w:p>
        </w:tc>
        <w:tc>
          <w:tcPr>
            <w:tcW w:w="946" w:type="pct"/>
          </w:tcPr>
          <w:p w14:paraId="2EA697CC"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реконструкция 1 остановочного пункта по улице Железнодорожная</w:t>
            </w:r>
          </w:p>
        </w:tc>
        <w:tc>
          <w:tcPr>
            <w:tcW w:w="860" w:type="pct"/>
          </w:tcPr>
          <w:p w14:paraId="481A2C59"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r>
      <w:tr w:rsidR="00B17E40" w:rsidRPr="002D2A33" w14:paraId="2A9AE49A" w14:textId="77777777" w:rsidTr="00C717EA">
        <w:tc>
          <w:tcPr>
            <w:tcW w:w="590" w:type="pct"/>
          </w:tcPr>
          <w:p w14:paraId="1B7FD17C" w14:textId="77777777" w:rsidR="00B17E40" w:rsidRPr="002D2A33" w:rsidRDefault="00B17E40" w:rsidP="00827C84">
            <w:pPr>
              <w:spacing w:line="240" w:lineRule="auto"/>
              <w:ind w:firstLine="0"/>
              <w:contextualSpacing/>
              <w:jc w:val="left"/>
              <w:rPr>
                <w:sz w:val="24"/>
                <w:szCs w:val="24"/>
              </w:rPr>
            </w:pPr>
            <w:r w:rsidRPr="002D2A33">
              <w:rPr>
                <w:sz w:val="24"/>
                <w:szCs w:val="24"/>
              </w:rPr>
              <w:lastRenderedPageBreak/>
              <w:t>ПП Восточная промзона</w:t>
            </w:r>
          </w:p>
        </w:tc>
        <w:tc>
          <w:tcPr>
            <w:tcW w:w="1658" w:type="pct"/>
          </w:tcPr>
          <w:p w14:paraId="11943E5E"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w:t>
            </w:r>
          </w:p>
          <w:p w14:paraId="7F295816" w14:textId="77777777" w:rsidR="00B17E40" w:rsidRPr="002D2A33" w:rsidRDefault="00B17E40" w:rsidP="00827C84">
            <w:pPr>
              <w:tabs>
                <w:tab w:val="left" w:pos="2847"/>
              </w:tabs>
              <w:spacing w:line="240" w:lineRule="auto"/>
              <w:ind w:firstLine="0"/>
              <w:contextualSpacing/>
              <w:jc w:val="left"/>
              <w:rPr>
                <w:sz w:val="24"/>
                <w:szCs w:val="24"/>
              </w:rPr>
            </w:pPr>
            <w:r w:rsidRPr="002D2A33">
              <w:rPr>
                <w:sz w:val="24"/>
                <w:szCs w:val="24"/>
              </w:rPr>
              <w:t>- по магистральным улицам общегородского и районного значения Няганьская, Торговая, Агиришская - Славянская, Нововятская, Калинина и пер. Северный;</w:t>
            </w:r>
          </w:p>
          <w:p w14:paraId="7025502E" w14:textId="77777777" w:rsidR="00B17E40" w:rsidRPr="002D2A33" w:rsidRDefault="00B17E40" w:rsidP="00827C84">
            <w:pPr>
              <w:spacing w:line="240" w:lineRule="auto"/>
              <w:ind w:firstLine="0"/>
              <w:contextualSpacing/>
              <w:jc w:val="left"/>
              <w:rPr>
                <w:sz w:val="24"/>
                <w:szCs w:val="24"/>
              </w:rPr>
            </w:pPr>
            <w:r w:rsidRPr="002D2A33">
              <w:rPr>
                <w:sz w:val="24"/>
                <w:szCs w:val="24"/>
              </w:rPr>
              <w:t>- по улице Проектная 4, являющейся основным транспортным подъездом к крупной торговой зоне и промышленным площадкам.</w:t>
            </w:r>
          </w:p>
        </w:tc>
        <w:tc>
          <w:tcPr>
            <w:tcW w:w="946" w:type="pct"/>
          </w:tcPr>
          <w:p w14:paraId="6281EF38"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остановочных комплексов, в том числе:</w:t>
            </w:r>
          </w:p>
          <w:p w14:paraId="2DC31096" w14:textId="77777777" w:rsidR="00B17E40" w:rsidRPr="002D2A33" w:rsidRDefault="00B17E40" w:rsidP="00827C84">
            <w:pPr>
              <w:spacing w:line="240" w:lineRule="auto"/>
              <w:ind w:firstLine="0"/>
              <w:contextualSpacing/>
              <w:jc w:val="left"/>
              <w:rPr>
                <w:sz w:val="24"/>
                <w:szCs w:val="24"/>
              </w:rPr>
            </w:pPr>
            <w:r w:rsidRPr="002D2A33">
              <w:rPr>
                <w:sz w:val="24"/>
                <w:szCs w:val="24"/>
              </w:rPr>
              <w:t>- 6 по ул. Няганьская</w:t>
            </w:r>
          </w:p>
          <w:p w14:paraId="2F600AC8"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- 4 по ул. Проектная 4 </w:t>
            </w:r>
          </w:p>
          <w:p w14:paraId="128A6EA7" w14:textId="77777777" w:rsidR="00B17E40" w:rsidRPr="002D2A33" w:rsidRDefault="00B17E40" w:rsidP="00827C84">
            <w:pPr>
              <w:spacing w:line="240" w:lineRule="auto"/>
              <w:ind w:firstLine="0"/>
              <w:contextualSpacing/>
              <w:jc w:val="left"/>
              <w:rPr>
                <w:sz w:val="24"/>
                <w:szCs w:val="24"/>
              </w:rPr>
            </w:pPr>
            <w:r w:rsidRPr="002D2A33">
              <w:rPr>
                <w:sz w:val="24"/>
                <w:szCs w:val="24"/>
              </w:rPr>
              <w:t>- 2 по ул. Калинина</w:t>
            </w:r>
          </w:p>
          <w:p w14:paraId="63C3C7E5" w14:textId="77777777" w:rsidR="00B17E40" w:rsidRPr="002D2A33" w:rsidRDefault="00B17E40" w:rsidP="00827C84">
            <w:pPr>
              <w:spacing w:line="240" w:lineRule="auto"/>
              <w:ind w:firstLine="0"/>
              <w:contextualSpacing/>
              <w:jc w:val="left"/>
              <w:rPr>
                <w:sz w:val="24"/>
                <w:szCs w:val="24"/>
              </w:rPr>
            </w:pPr>
            <w:r w:rsidRPr="002D2A33">
              <w:rPr>
                <w:sz w:val="24"/>
                <w:szCs w:val="24"/>
              </w:rPr>
              <w:t>- 2 по ул. Нововятская</w:t>
            </w:r>
          </w:p>
        </w:tc>
        <w:tc>
          <w:tcPr>
            <w:tcW w:w="946" w:type="pct"/>
          </w:tcPr>
          <w:p w14:paraId="68D8841D"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55514A44" w14:textId="77777777" w:rsidR="00B17E40" w:rsidRPr="002D2A33" w:rsidRDefault="00B17E40" w:rsidP="00827C84">
            <w:pPr>
              <w:spacing w:line="240" w:lineRule="auto"/>
              <w:ind w:firstLine="0"/>
              <w:contextualSpacing/>
              <w:jc w:val="left"/>
              <w:rPr>
                <w:sz w:val="24"/>
                <w:szCs w:val="24"/>
              </w:rPr>
            </w:pPr>
            <w:r w:rsidRPr="002D2A33">
              <w:rPr>
                <w:sz w:val="24"/>
                <w:szCs w:val="24"/>
              </w:rPr>
              <w:t>ликвидация 2 остановочных пунктов по ул. Октябрьская и 1 остановочного пункта по ул. Калинина.</w:t>
            </w:r>
          </w:p>
        </w:tc>
      </w:tr>
      <w:tr w:rsidR="00B17E40" w:rsidRPr="002D2A33" w14:paraId="66C48172" w14:textId="77777777" w:rsidTr="00C717EA">
        <w:tc>
          <w:tcPr>
            <w:tcW w:w="590" w:type="pct"/>
          </w:tcPr>
          <w:p w14:paraId="1340AFE1" w14:textId="77777777" w:rsidR="00B17E40" w:rsidRPr="002D2A33" w:rsidRDefault="00B17E40" w:rsidP="00827C84">
            <w:pPr>
              <w:spacing w:line="240" w:lineRule="auto"/>
              <w:ind w:firstLine="0"/>
              <w:contextualSpacing/>
              <w:jc w:val="left"/>
              <w:rPr>
                <w:sz w:val="24"/>
                <w:szCs w:val="24"/>
              </w:rPr>
            </w:pPr>
            <w:r w:rsidRPr="002D2A33">
              <w:rPr>
                <w:sz w:val="24"/>
                <w:szCs w:val="24"/>
              </w:rPr>
              <w:t>Югорск-2</w:t>
            </w:r>
          </w:p>
        </w:tc>
        <w:tc>
          <w:tcPr>
            <w:tcW w:w="1658" w:type="pct"/>
          </w:tcPr>
          <w:p w14:paraId="33A80C9A"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значения Проектная 1 и Проектная 2, а также районного значения Проектная 3 и Проектная 2.</w:t>
            </w:r>
          </w:p>
        </w:tc>
        <w:tc>
          <w:tcPr>
            <w:tcW w:w="946" w:type="pct"/>
          </w:tcPr>
          <w:p w14:paraId="50F83CD2" w14:textId="77777777" w:rsidR="00B17E40" w:rsidRPr="002D2A33" w:rsidRDefault="00B17E40" w:rsidP="00827C84">
            <w:pPr>
              <w:spacing w:line="240" w:lineRule="auto"/>
              <w:ind w:firstLine="0"/>
              <w:contextualSpacing/>
              <w:jc w:val="left"/>
              <w:rPr>
                <w:sz w:val="24"/>
                <w:szCs w:val="24"/>
              </w:rPr>
            </w:pPr>
            <w:r w:rsidRPr="002D2A33">
              <w:rPr>
                <w:sz w:val="24"/>
                <w:szCs w:val="24"/>
              </w:rPr>
              <w:t xml:space="preserve">размещение 6 остановочных комплексов по ул. Проектная 2 и 2 по ул. Проектная 3 </w:t>
            </w:r>
          </w:p>
        </w:tc>
        <w:tc>
          <w:tcPr>
            <w:tcW w:w="946" w:type="pct"/>
          </w:tcPr>
          <w:p w14:paraId="5E422C10"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2BA1519B" w14:textId="77777777" w:rsidR="00B17E40" w:rsidRPr="002D2A33" w:rsidRDefault="00B17E40" w:rsidP="00827C84">
            <w:pPr>
              <w:spacing w:line="240" w:lineRule="auto"/>
              <w:ind w:firstLine="0"/>
              <w:contextualSpacing/>
              <w:jc w:val="left"/>
              <w:rPr>
                <w:sz w:val="24"/>
                <w:szCs w:val="24"/>
              </w:rPr>
            </w:pPr>
            <w:r w:rsidRPr="002D2A33">
              <w:rPr>
                <w:sz w:val="24"/>
                <w:szCs w:val="24"/>
              </w:rPr>
              <w:t>ликвидация 1 остановочного комплекса по улице Проектная 3 в районе дома 33 Югорск-2</w:t>
            </w:r>
          </w:p>
        </w:tc>
      </w:tr>
      <w:tr w:rsidR="00B17E40" w:rsidRPr="002D2A33" w14:paraId="412DF2F5" w14:textId="77777777" w:rsidTr="00C717EA">
        <w:tc>
          <w:tcPr>
            <w:tcW w:w="590" w:type="pct"/>
          </w:tcPr>
          <w:p w14:paraId="1BA6DFF6" w14:textId="77777777" w:rsidR="00B17E40" w:rsidRPr="002D2A33" w:rsidRDefault="00B17E40" w:rsidP="00827C84">
            <w:pPr>
              <w:spacing w:line="240" w:lineRule="auto"/>
              <w:ind w:firstLine="0"/>
              <w:contextualSpacing/>
              <w:jc w:val="left"/>
              <w:rPr>
                <w:sz w:val="24"/>
                <w:szCs w:val="24"/>
              </w:rPr>
            </w:pPr>
            <w:r w:rsidRPr="002D2A33">
              <w:rPr>
                <w:sz w:val="24"/>
                <w:szCs w:val="24"/>
              </w:rPr>
              <w:t>Южн. промзона</w:t>
            </w:r>
          </w:p>
        </w:tc>
        <w:tc>
          <w:tcPr>
            <w:tcW w:w="1658" w:type="pct"/>
          </w:tcPr>
          <w:p w14:paraId="6BEAA945" w14:textId="77777777" w:rsidR="00B17E40" w:rsidRPr="002D2A33" w:rsidRDefault="00B17E40" w:rsidP="00827C84">
            <w:pPr>
              <w:spacing w:line="240" w:lineRule="auto"/>
              <w:ind w:firstLine="0"/>
              <w:contextualSpacing/>
              <w:jc w:val="left"/>
              <w:rPr>
                <w:sz w:val="24"/>
                <w:szCs w:val="24"/>
              </w:rPr>
            </w:pPr>
            <w:r w:rsidRPr="002D2A33">
              <w:rPr>
                <w:sz w:val="24"/>
                <w:szCs w:val="24"/>
              </w:rPr>
              <w:t>Движение общественного транспорта предлагается осуществлять по магистральным улицам общегородского и районного значения Геологов, Южная, Арантурская и Никольская</w:t>
            </w:r>
          </w:p>
        </w:tc>
        <w:tc>
          <w:tcPr>
            <w:tcW w:w="946" w:type="pct"/>
          </w:tcPr>
          <w:p w14:paraId="246CB228" w14:textId="77777777" w:rsidR="00B17E40" w:rsidRPr="002D2A33" w:rsidRDefault="00B17E40" w:rsidP="00827C84">
            <w:pPr>
              <w:spacing w:line="240" w:lineRule="auto"/>
              <w:ind w:firstLine="0"/>
              <w:contextualSpacing/>
              <w:jc w:val="left"/>
              <w:rPr>
                <w:sz w:val="24"/>
                <w:szCs w:val="24"/>
              </w:rPr>
            </w:pPr>
            <w:r w:rsidRPr="002D2A33">
              <w:rPr>
                <w:sz w:val="24"/>
                <w:szCs w:val="24"/>
              </w:rPr>
              <w:t>размещение 5 остановочных комплексов по ул. Геологов, 2 по ул. Южная,3 по ул. Арантурская</w:t>
            </w:r>
          </w:p>
          <w:p w14:paraId="78FB6632" w14:textId="77777777" w:rsidR="00B17E40" w:rsidRPr="002D2A33" w:rsidRDefault="00B17E40" w:rsidP="00827C84">
            <w:pPr>
              <w:spacing w:line="240" w:lineRule="auto"/>
              <w:ind w:firstLine="0"/>
              <w:contextualSpacing/>
              <w:jc w:val="left"/>
              <w:rPr>
                <w:sz w:val="24"/>
                <w:szCs w:val="24"/>
              </w:rPr>
            </w:pPr>
          </w:p>
        </w:tc>
        <w:tc>
          <w:tcPr>
            <w:tcW w:w="946" w:type="pct"/>
          </w:tcPr>
          <w:p w14:paraId="5F8C78CF" w14:textId="77777777" w:rsidR="00B17E40" w:rsidRPr="002D2A33" w:rsidRDefault="00B17E40" w:rsidP="00827C84">
            <w:pPr>
              <w:spacing w:line="240" w:lineRule="auto"/>
              <w:ind w:firstLine="0"/>
              <w:contextualSpacing/>
              <w:jc w:val="left"/>
              <w:rPr>
                <w:sz w:val="24"/>
                <w:szCs w:val="24"/>
              </w:rPr>
            </w:pPr>
            <w:r w:rsidRPr="002D2A33">
              <w:rPr>
                <w:sz w:val="24"/>
                <w:szCs w:val="24"/>
              </w:rPr>
              <w:t>–</w:t>
            </w:r>
          </w:p>
        </w:tc>
        <w:tc>
          <w:tcPr>
            <w:tcW w:w="860" w:type="pct"/>
          </w:tcPr>
          <w:p w14:paraId="2B0385BA" w14:textId="77777777" w:rsidR="00B17E40" w:rsidRPr="002D2A33" w:rsidRDefault="00B17E40" w:rsidP="00827C84">
            <w:pPr>
              <w:spacing w:line="240" w:lineRule="auto"/>
              <w:ind w:firstLine="0"/>
              <w:contextualSpacing/>
              <w:jc w:val="left"/>
              <w:rPr>
                <w:sz w:val="24"/>
                <w:szCs w:val="24"/>
              </w:rPr>
            </w:pPr>
            <w:r w:rsidRPr="002D2A33">
              <w:rPr>
                <w:sz w:val="24"/>
                <w:szCs w:val="24"/>
              </w:rPr>
              <w:t>ликвидация 2 остановочных пунктов по ул. Газовиков в связи с переносом движения пассажирского транспорта с ул. Газовиков на ул. Арантурскую</w:t>
            </w:r>
          </w:p>
        </w:tc>
      </w:tr>
    </w:tbl>
    <w:p w14:paraId="710D51E3" w14:textId="77777777" w:rsidR="00C717EA" w:rsidRPr="002D2A33" w:rsidRDefault="00C717EA" w:rsidP="00B17E40">
      <w:pPr>
        <w:ind w:firstLine="567"/>
        <w:rPr>
          <w:sz w:val="24"/>
          <w:szCs w:val="24"/>
          <w:lang w:eastAsia="en-US"/>
        </w:rPr>
        <w:sectPr w:rsidR="00C717EA" w:rsidRPr="002D2A33" w:rsidSect="00C717EA">
          <w:pgSz w:w="16838" w:h="11906" w:orient="landscape"/>
          <w:pgMar w:top="1701" w:right="1134" w:bottom="851" w:left="1134" w:header="709" w:footer="709" w:gutter="0"/>
          <w:cols w:space="708"/>
          <w:docGrid w:linePitch="381"/>
        </w:sectPr>
      </w:pPr>
    </w:p>
    <w:p w14:paraId="7DE9C689" w14:textId="00450813" w:rsidR="00B17E40" w:rsidRPr="002D2A33" w:rsidRDefault="00B17E40" w:rsidP="00C717EA">
      <w:pPr>
        <w:rPr>
          <w:lang w:eastAsia="en-US"/>
        </w:rPr>
      </w:pPr>
      <w:r w:rsidRPr="002D2A33">
        <w:rPr>
          <w:lang w:eastAsia="en-US"/>
        </w:rPr>
        <w:lastRenderedPageBreak/>
        <w:t>Генеральный план прогнозирует следующие значения целевых показателей эффективности от внедрения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 таблица 2.</w:t>
      </w:r>
      <w:r w:rsidR="00C717EA" w:rsidRPr="002D2A33">
        <w:rPr>
          <w:lang w:eastAsia="en-US"/>
        </w:rPr>
        <w:t>32</w:t>
      </w:r>
      <w:r w:rsidRPr="002D2A33">
        <w:rPr>
          <w:lang w:eastAsia="en-US"/>
        </w:rPr>
        <w:t>.</w:t>
      </w:r>
    </w:p>
    <w:p w14:paraId="0C726830" w14:textId="06071B28" w:rsidR="00B17E40" w:rsidRPr="002D2A33" w:rsidRDefault="00B17E40" w:rsidP="00C717EA">
      <w:pPr>
        <w:pStyle w:val="af7"/>
        <w:spacing w:line="240" w:lineRule="auto"/>
        <w:rPr>
          <w:lang w:eastAsia="en-US"/>
        </w:rPr>
      </w:pPr>
      <w:r w:rsidRPr="002D2A33">
        <w:rPr>
          <w:lang w:eastAsia="en-US"/>
        </w:rPr>
        <w:t>Таблица 2.</w:t>
      </w:r>
      <w:r w:rsidR="00C717EA" w:rsidRPr="002D2A33">
        <w:rPr>
          <w:lang w:eastAsia="en-US"/>
        </w:rPr>
        <w:t>32</w:t>
      </w:r>
      <w:r w:rsidRPr="002D2A33">
        <w:rPr>
          <w:lang w:eastAsia="en-US"/>
        </w:rPr>
        <w:t xml:space="preserve"> </w:t>
      </w:r>
      <w:r w:rsidR="00C717EA" w:rsidRPr="002D2A33">
        <w:rPr>
          <w:lang w:eastAsia="en-US"/>
        </w:rPr>
        <w:t>–</w:t>
      </w:r>
      <w:r w:rsidRPr="002D2A33">
        <w:rPr>
          <w:lang w:eastAsia="en-US"/>
        </w:rPr>
        <w:t xml:space="preserve"> 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p>
    <w:tbl>
      <w:tblPr>
        <w:tblStyle w:val="TableGridReport10"/>
        <w:tblW w:w="5000" w:type="pct"/>
        <w:tblLook w:val="04A0" w:firstRow="1" w:lastRow="0" w:firstColumn="1" w:lastColumn="0" w:noHBand="0" w:noVBand="1"/>
      </w:tblPr>
      <w:tblGrid>
        <w:gridCol w:w="2405"/>
        <w:gridCol w:w="2436"/>
        <w:gridCol w:w="1378"/>
        <w:gridCol w:w="1150"/>
        <w:gridCol w:w="1202"/>
        <w:gridCol w:w="999"/>
      </w:tblGrid>
      <w:tr w:rsidR="00B17E40" w:rsidRPr="002D2A33" w14:paraId="5754C91B" w14:textId="77777777" w:rsidTr="00827C84">
        <w:trPr>
          <w:trHeight w:val="436"/>
        </w:trPr>
        <w:tc>
          <w:tcPr>
            <w:tcW w:w="1256" w:type="pct"/>
            <w:vMerge w:val="restart"/>
            <w:hideMark/>
          </w:tcPr>
          <w:p w14:paraId="1C13BB01" w14:textId="77777777" w:rsidR="00B17E40" w:rsidRPr="002D2A33" w:rsidRDefault="00B17E40" w:rsidP="00827C84">
            <w:pPr>
              <w:spacing w:line="240" w:lineRule="auto"/>
              <w:ind w:firstLine="0"/>
              <w:jc w:val="center"/>
              <w:rPr>
                <w:bCs/>
                <w:sz w:val="24"/>
                <w:szCs w:val="24"/>
              </w:rPr>
            </w:pPr>
            <w:r w:rsidRPr="002D2A33">
              <w:rPr>
                <w:bCs/>
                <w:sz w:val="24"/>
                <w:szCs w:val="24"/>
              </w:rPr>
              <w:t>Наименование мероприятий</w:t>
            </w:r>
          </w:p>
        </w:tc>
        <w:tc>
          <w:tcPr>
            <w:tcW w:w="1272" w:type="pct"/>
            <w:vMerge w:val="restart"/>
          </w:tcPr>
          <w:p w14:paraId="3BF9C65E" w14:textId="77777777" w:rsidR="00B17E40" w:rsidRPr="002D2A33" w:rsidRDefault="00B17E40" w:rsidP="00827C84">
            <w:pPr>
              <w:spacing w:line="240" w:lineRule="auto"/>
              <w:ind w:firstLine="0"/>
              <w:jc w:val="center"/>
              <w:rPr>
                <w:bCs/>
                <w:sz w:val="24"/>
                <w:szCs w:val="24"/>
              </w:rPr>
            </w:pPr>
            <w:r w:rsidRPr="002D2A33">
              <w:rPr>
                <w:bCs/>
                <w:sz w:val="24"/>
                <w:szCs w:val="24"/>
              </w:rPr>
              <w:t>Наименование целевого показателя</w:t>
            </w:r>
          </w:p>
        </w:tc>
        <w:tc>
          <w:tcPr>
            <w:tcW w:w="720" w:type="pct"/>
            <w:vMerge w:val="restart"/>
            <w:hideMark/>
          </w:tcPr>
          <w:p w14:paraId="783BD60B" w14:textId="77777777" w:rsidR="00B17E40" w:rsidRPr="002D2A33" w:rsidRDefault="00B17E40" w:rsidP="00827C84">
            <w:pPr>
              <w:spacing w:line="240" w:lineRule="auto"/>
              <w:ind w:firstLine="0"/>
              <w:jc w:val="center"/>
              <w:rPr>
                <w:bCs/>
                <w:sz w:val="24"/>
                <w:szCs w:val="24"/>
              </w:rPr>
            </w:pPr>
            <w:r w:rsidRPr="002D2A33">
              <w:rPr>
                <w:bCs/>
                <w:sz w:val="24"/>
                <w:szCs w:val="24"/>
              </w:rPr>
              <w:t>Единицы измерения</w:t>
            </w:r>
          </w:p>
        </w:tc>
        <w:tc>
          <w:tcPr>
            <w:tcW w:w="1751" w:type="pct"/>
            <w:gridSpan w:val="3"/>
            <w:hideMark/>
          </w:tcPr>
          <w:p w14:paraId="2A8F524B" w14:textId="77777777" w:rsidR="00B17E40" w:rsidRPr="002D2A33" w:rsidRDefault="00B17E40" w:rsidP="00827C84">
            <w:pPr>
              <w:spacing w:line="240" w:lineRule="auto"/>
              <w:ind w:firstLine="0"/>
              <w:jc w:val="center"/>
              <w:rPr>
                <w:bCs/>
                <w:sz w:val="24"/>
                <w:szCs w:val="24"/>
              </w:rPr>
            </w:pPr>
            <w:r w:rsidRPr="002D2A33">
              <w:rPr>
                <w:bCs/>
                <w:sz w:val="24"/>
                <w:szCs w:val="24"/>
              </w:rPr>
              <w:t>Значение целевого показателя по годам</w:t>
            </w:r>
          </w:p>
        </w:tc>
      </w:tr>
      <w:tr w:rsidR="00B17E40" w:rsidRPr="002D2A33" w14:paraId="72C446D1" w14:textId="77777777" w:rsidTr="00827C84">
        <w:trPr>
          <w:trHeight w:val="50"/>
        </w:trPr>
        <w:tc>
          <w:tcPr>
            <w:tcW w:w="1256" w:type="pct"/>
            <w:vMerge/>
            <w:hideMark/>
          </w:tcPr>
          <w:p w14:paraId="6AB4040C" w14:textId="77777777" w:rsidR="00B17E40" w:rsidRPr="002D2A33" w:rsidRDefault="00B17E40" w:rsidP="00827C84">
            <w:pPr>
              <w:spacing w:line="240" w:lineRule="auto"/>
              <w:ind w:firstLine="0"/>
              <w:rPr>
                <w:bCs/>
                <w:sz w:val="24"/>
                <w:szCs w:val="24"/>
              </w:rPr>
            </w:pPr>
          </w:p>
        </w:tc>
        <w:tc>
          <w:tcPr>
            <w:tcW w:w="1272" w:type="pct"/>
            <w:vMerge/>
          </w:tcPr>
          <w:p w14:paraId="170C2823" w14:textId="77777777" w:rsidR="00B17E40" w:rsidRPr="002D2A33" w:rsidRDefault="00B17E40" w:rsidP="00827C84">
            <w:pPr>
              <w:spacing w:line="240" w:lineRule="auto"/>
              <w:ind w:firstLine="0"/>
              <w:rPr>
                <w:bCs/>
                <w:sz w:val="24"/>
                <w:szCs w:val="24"/>
              </w:rPr>
            </w:pPr>
          </w:p>
        </w:tc>
        <w:tc>
          <w:tcPr>
            <w:tcW w:w="720" w:type="pct"/>
            <w:vMerge/>
            <w:hideMark/>
          </w:tcPr>
          <w:p w14:paraId="486C9025" w14:textId="77777777" w:rsidR="00B17E40" w:rsidRPr="002D2A33" w:rsidRDefault="00B17E40" w:rsidP="00827C84">
            <w:pPr>
              <w:spacing w:line="240" w:lineRule="auto"/>
              <w:ind w:firstLine="0"/>
              <w:rPr>
                <w:bCs/>
                <w:sz w:val="24"/>
                <w:szCs w:val="24"/>
              </w:rPr>
            </w:pPr>
          </w:p>
        </w:tc>
        <w:tc>
          <w:tcPr>
            <w:tcW w:w="601" w:type="pct"/>
          </w:tcPr>
          <w:p w14:paraId="07E2B595" w14:textId="77777777" w:rsidR="00B17E40" w:rsidRPr="002D2A33" w:rsidRDefault="00B17E40" w:rsidP="00827C84">
            <w:pPr>
              <w:spacing w:line="240" w:lineRule="auto"/>
              <w:ind w:firstLine="0"/>
              <w:jc w:val="center"/>
              <w:rPr>
                <w:bCs/>
                <w:sz w:val="24"/>
                <w:szCs w:val="24"/>
              </w:rPr>
            </w:pPr>
            <w:r w:rsidRPr="002D2A33">
              <w:rPr>
                <w:bCs/>
                <w:sz w:val="24"/>
                <w:szCs w:val="24"/>
              </w:rPr>
              <w:t>2020</w:t>
            </w:r>
          </w:p>
        </w:tc>
        <w:tc>
          <w:tcPr>
            <w:tcW w:w="628" w:type="pct"/>
            <w:hideMark/>
          </w:tcPr>
          <w:p w14:paraId="1F5CDC50" w14:textId="77777777" w:rsidR="00B17E40" w:rsidRPr="002D2A33" w:rsidRDefault="00B17E40" w:rsidP="00827C84">
            <w:pPr>
              <w:spacing w:line="240" w:lineRule="auto"/>
              <w:ind w:firstLine="0"/>
              <w:jc w:val="center"/>
              <w:rPr>
                <w:bCs/>
                <w:sz w:val="24"/>
                <w:szCs w:val="24"/>
              </w:rPr>
            </w:pPr>
            <w:r w:rsidRPr="002D2A33">
              <w:rPr>
                <w:bCs/>
                <w:sz w:val="24"/>
                <w:szCs w:val="24"/>
              </w:rPr>
              <w:t>2021</w:t>
            </w:r>
          </w:p>
        </w:tc>
        <w:tc>
          <w:tcPr>
            <w:tcW w:w="522" w:type="pct"/>
            <w:hideMark/>
          </w:tcPr>
          <w:p w14:paraId="487CB1F8" w14:textId="77777777" w:rsidR="00B17E40" w:rsidRPr="002D2A33" w:rsidRDefault="00B17E40" w:rsidP="00827C84">
            <w:pPr>
              <w:spacing w:line="240" w:lineRule="auto"/>
              <w:ind w:firstLine="0"/>
              <w:jc w:val="center"/>
              <w:rPr>
                <w:bCs/>
                <w:sz w:val="24"/>
                <w:szCs w:val="24"/>
              </w:rPr>
            </w:pPr>
            <w:r w:rsidRPr="002D2A33">
              <w:rPr>
                <w:bCs/>
                <w:sz w:val="24"/>
                <w:szCs w:val="24"/>
              </w:rPr>
              <w:t>2022-2040</w:t>
            </w:r>
          </w:p>
        </w:tc>
      </w:tr>
      <w:tr w:rsidR="00B17E40" w:rsidRPr="002D2A33" w14:paraId="51477BAB" w14:textId="77777777" w:rsidTr="00827C84">
        <w:trPr>
          <w:trHeight w:val="783"/>
        </w:trPr>
        <w:tc>
          <w:tcPr>
            <w:tcW w:w="1256" w:type="pct"/>
            <w:vMerge w:val="restart"/>
          </w:tcPr>
          <w:p w14:paraId="6EDDA3F4" w14:textId="77777777" w:rsidR="00B17E40" w:rsidRPr="002D2A33" w:rsidRDefault="00B17E40" w:rsidP="00827C84">
            <w:pPr>
              <w:spacing w:line="240" w:lineRule="auto"/>
              <w:ind w:firstLine="0"/>
              <w:jc w:val="left"/>
              <w:rPr>
                <w:bCs/>
                <w:sz w:val="24"/>
                <w:szCs w:val="24"/>
              </w:rPr>
            </w:pPr>
            <w:bookmarkStart w:id="83" w:name="_Hlk472270778"/>
            <w:bookmarkStart w:id="84" w:name="_Hlk472271010"/>
            <w:r w:rsidRPr="002D2A33">
              <w:rPr>
                <w:bCs/>
                <w:sz w:val="24"/>
                <w:szCs w:val="24"/>
              </w:rPr>
              <w:t>Мероприятия по развитию транспорта общего пользования, созданию транспортно-пересадочных узлов</w:t>
            </w:r>
          </w:p>
        </w:tc>
        <w:tc>
          <w:tcPr>
            <w:tcW w:w="1272" w:type="pct"/>
          </w:tcPr>
          <w:p w14:paraId="47E7B45D" w14:textId="77777777" w:rsidR="00B17E40" w:rsidRPr="002D2A33" w:rsidRDefault="00B17E40" w:rsidP="00827C84">
            <w:pPr>
              <w:spacing w:line="240" w:lineRule="auto"/>
              <w:ind w:firstLine="0"/>
              <w:jc w:val="left"/>
              <w:rPr>
                <w:bCs/>
                <w:sz w:val="24"/>
                <w:szCs w:val="24"/>
              </w:rPr>
            </w:pPr>
            <w:r w:rsidRPr="002D2A33">
              <w:rPr>
                <w:bCs/>
                <w:sz w:val="24"/>
                <w:szCs w:val="24"/>
              </w:rPr>
              <w:t>Количество маршрутов ГПТОП</w:t>
            </w:r>
          </w:p>
        </w:tc>
        <w:tc>
          <w:tcPr>
            <w:tcW w:w="720" w:type="pct"/>
          </w:tcPr>
          <w:p w14:paraId="1EFF1CD8" w14:textId="77777777" w:rsidR="00B17E40" w:rsidRPr="002D2A33" w:rsidRDefault="00B17E40" w:rsidP="00827C84">
            <w:pPr>
              <w:spacing w:line="240" w:lineRule="auto"/>
              <w:ind w:firstLine="0"/>
              <w:jc w:val="center"/>
              <w:rPr>
                <w:bCs/>
                <w:sz w:val="24"/>
                <w:szCs w:val="24"/>
              </w:rPr>
            </w:pPr>
            <w:r w:rsidRPr="002D2A33">
              <w:rPr>
                <w:bCs/>
                <w:sz w:val="24"/>
                <w:szCs w:val="24"/>
              </w:rPr>
              <w:t>ед.</w:t>
            </w:r>
          </w:p>
        </w:tc>
        <w:tc>
          <w:tcPr>
            <w:tcW w:w="601" w:type="pct"/>
          </w:tcPr>
          <w:p w14:paraId="3C0241C4" w14:textId="77777777" w:rsidR="00B17E40" w:rsidRPr="002D2A33" w:rsidRDefault="00B17E40" w:rsidP="00827C84">
            <w:pPr>
              <w:spacing w:line="240" w:lineRule="auto"/>
              <w:ind w:firstLine="0"/>
              <w:jc w:val="center"/>
              <w:rPr>
                <w:bCs/>
                <w:sz w:val="24"/>
                <w:szCs w:val="24"/>
              </w:rPr>
            </w:pPr>
            <w:r w:rsidRPr="002D2A33">
              <w:rPr>
                <w:bCs/>
                <w:sz w:val="24"/>
                <w:szCs w:val="24"/>
              </w:rPr>
              <w:t>8</w:t>
            </w:r>
          </w:p>
        </w:tc>
        <w:tc>
          <w:tcPr>
            <w:tcW w:w="628" w:type="pct"/>
          </w:tcPr>
          <w:p w14:paraId="3DA1D7FE" w14:textId="77777777" w:rsidR="00B17E40" w:rsidRPr="002D2A33" w:rsidRDefault="00B17E40" w:rsidP="00827C84">
            <w:pPr>
              <w:spacing w:line="240" w:lineRule="auto"/>
              <w:ind w:firstLine="0"/>
              <w:jc w:val="center"/>
              <w:rPr>
                <w:bCs/>
                <w:sz w:val="24"/>
                <w:szCs w:val="24"/>
              </w:rPr>
            </w:pPr>
            <w:r w:rsidRPr="002D2A33">
              <w:rPr>
                <w:bCs/>
                <w:sz w:val="24"/>
                <w:szCs w:val="24"/>
              </w:rPr>
              <w:t>8</w:t>
            </w:r>
          </w:p>
        </w:tc>
        <w:tc>
          <w:tcPr>
            <w:tcW w:w="522" w:type="pct"/>
          </w:tcPr>
          <w:p w14:paraId="04E7F24F" w14:textId="77777777" w:rsidR="00B17E40" w:rsidRPr="002D2A33" w:rsidRDefault="00B17E40" w:rsidP="00827C84">
            <w:pPr>
              <w:spacing w:line="240" w:lineRule="auto"/>
              <w:ind w:firstLine="0"/>
              <w:jc w:val="center"/>
              <w:rPr>
                <w:bCs/>
                <w:sz w:val="24"/>
                <w:szCs w:val="24"/>
              </w:rPr>
            </w:pPr>
            <w:r w:rsidRPr="002D2A33">
              <w:rPr>
                <w:bCs/>
                <w:sz w:val="24"/>
                <w:szCs w:val="24"/>
              </w:rPr>
              <w:t>14</w:t>
            </w:r>
          </w:p>
        </w:tc>
      </w:tr>
      <w:tr w:rsidR="00B17E40" w:rsidRPr="002D2A33" w14:paraId="2F462469" w14:textId="77777777" w:rsidTr="00827C84">
        <w:trPr>
          <w:trHeight w:val="316"/>
        </w:trPr>
        <w:tc>
          <w:tcPr>
            <w:tcW w:w="1256" w:type="pct"/>
            <w:vMerge/>
          </w:tcPr>
          <w:p w14:paraId="3E602716" w14:textId="77777777" w:rsidR="00B17E40" w:rsidRPr="002D2A33" w:rsidRDefault="00B17E40" w:rsidP="00827C84">
            <w:pPr>
              <w:spacing w:line="240" w:lineRule="auto"/>
              <w:ind w:firstLine="0"/>
              <w:jc w:val="left"/>
              <w:rPr>
                <w:bCs/>
                <w:sz w:val="24"/>
                <w:szCs w:val="24"/>
              </w:rPr>
            </w:pPr>
          </w:p>
        </w:tc>
        <w:tc>
          <w:tcPr>
            <w:tcW w:w="1272" w:type="pct"/>
          </w:tcPr>
          <w:p w14:paraId="09C85A47" w14:textId="77777777" w:rsidR="00B17E40" w:rsidRPr="002D2A33" w:rsidRDefault="00B17E40" w:rsidP="00827C84">
            <w:pPr>
              <w:spacing w:line="240" w:lineRule="auto"/>
              <w:ind w:firstLine="0"/>
              <w:jc w:val="left"/>
              <w:rPr>
                <w:bCs/>
                <w:sz w:val="24"/>
                <w:szCs w:val="24"/>
              </w:rPr>
            </w:pPr>
            <w:r w:rsidRPr="002D2A33">
              <w:rPr>
                <w:bCs/>
                <w:sz w:val="24"/>
                <w:szCs w:val="24"/>
              </w:rPr>
              <w:t>Количество остановочных пунктов ГПТОП</w:t>
            </w:r>
          </w:p>
        </w:tc>
        <w:tc>
          <w:tcPr>
            <w:tcW w:w="720" w:type="pct"/>
          </w:tcPr>
          <w:p w14:paraId="663BFCC1" w14:textId="77777777" w:rsidR="00B17E40" w:rsidRPr="002D2A33" w:rsidRDefault="00B17E40" w:rsidP="00827C84">
            <w:pPr>
              <w:spacing w:line="240" w:lineRule="auto"/>
              <w:ind w:firstLine="0"/>
              <w:jc w:val="center"/>
              <w:rPr>
                <w:bCs/>
                <w:sz w:val="24"/>
                <w:szCs w:val="24"/>
              </w:rPr>
            </w:pPr>
            <w:r w:rsidRPr="002D2A33">
              <w:rPr>
                <w:bCs/>
                <w:sz w:val="24"/>
                <w:szCs w:val="24"/>
              </w:rPr>
              <w:t>ед.</w:t>
            </w:r>
          </w:p>
        </w:tc>
        <w:tc>
          <w:tcPr>
            <w:tcW w:w="601" w:type="pct"/>
          </w:tcPr>
          <w:p w14:paraId="265C6356" w14:textId="77777777" w:rsidR="00B17E40" w:rsidRPr="002D2A33" w:rsidRDefault="00B17E40" w:rsidP="00827C84">
            <w:pPr>
              <w:spacing w:line="240" w:lineRule="auto"/>
              <w:ind w:firstLine="0"/>
              <w:jc w:val="center"/>
              <w:rPr>
                <w:bCs/>
                <w:sz w:val="24"/>
                <w:szCs w:val="24"/>
              </w:rPr>
            </w:pPr>
            <w:r w:rsidRPr="002D2A33">
              <w:rPr>
                <w:bCs/>
                <w:sz w:val="24"/>
                <w:szCs w:val="24"/>
              </w:rPr>
              <w:t>61</w:t>
            </w:r>
          </w:p>
        </w:tc>
        <w:tc>
          <w:tcPr>
            <w:tcW w:w="628" w:type="pct"/>
          </w:tcPr>
          <w:p w14:paraId="415BB14F" w14:textId="77777777" w:rsidR="00B17E40" w:rsidRPr="002D2A33" w:rsidRDefault="00B17E40" w:rsidP="00827C84">
            <w:pPr>
              <w:spacing w:line="240" w:lineRule="auto"/>
              <w:ind w:firstLine="0"/>
              <w:jc w:val="center"/>
              <w:rPr>
                <w:bCs/>
                <w:sz w:val="24"/>
                <w:szCs w:val="24"/>
              </w:rPr>
            </w:pPr>
            <w:r w:rsidRPr="002D2A33">
              <w:rPr>
                <w:bCs/>
                <w:sz w:val="24"/>
                <w:szCs w:val="24"/>
              </w:rPr>
              <w:t>61</w:t>
            </w:r>
          </w:p>
        </w:tc>
        <w:tc>
          <w:tcPr>
            <w:tcW w:w="522" w:type="pct"/>
          </w:tcPr>
          <w:p w14:paraId="75AE0015" w14:textId="77777777" w:rsidR="00B17E40" w:rsidRPr="002D2A33" w:rsidRDefault="00B17E40" w:rsidP="00827C84">
            <w:pPr>
              <w:spacing w:line="240" w:lineRule="auto"/>
              <w:ind w:firstLine="0"/>
              <w:jc w:val="center"/>
              <w:rPr>
                <w:bCs/>
                <w:sz w:val="24"/>
                <w:szCs w:val="24"/>
              </w:rPr>
            </w:pPr>
            <w:r w:rsidRPr="002D2A33">
              <w:rPr>
                <w:bCs/>
                <w:sz w:val="24"/>
                <w:szCs w:val="24"/>
              </w:rPr>
              <w:t>89</w:t>
            </w:r>
          </w:p>
        </w:tc>
      </w:tr>
      <w:tr w:rsidR="00B17E40" w:rsidRPr="002D2A33" w14:paraId="4746E76F" w14:textId="77777777" w:rsidTr="00827C84">
        <w:trPr>
          <w:trHeight w:val="461"/>
        </w:trPr>
        <w:tc>
          <w:tcPr>
            <w:tcW w:w="1256" w:type="pct"/>
            <w:vMerge/>
          </w:tcPr>
          <w:p w14:paraId="30EF9082" w14:textId="77777777" w:rsidR="00B17E40" w:rsidRPr="002D2A33" w:rsidRDefault="00B17E40" w:rsidP="00827C84">
            <w:pPr>
              <w:spacing w:line="240" w:lineRule="auto"/>
              <w:ind w:firstLine="0"/>
              <w:jc w:val="left"/>
              <w:rPr>
                <w:bCs/>
                <w:sz w:val="24"/>
                <w:szCs w:val="24"/>
              </w:rPr>
            </w:pPr>
            <w:bookmarkStart w:id="85" w:name="_Hlk472271118"/>
          </w:p>
        </w:tc>
        <w:tc>
          <w:tcPr>
            <w:tcW w:w="1272" w:type="pct"/>
          </w:tcPr>
          <w:p w14:paraId="7187A630" w14:textId="77777777" w:rsidR="00B17E40" w:rsidRPr="002D2A33" w:rsidRDefault="00B17E40" w:rsidP="00827C84">
            <w:pPr>
              <w:spacing w:line="240" w:lineRule="auto"/>
              <w:ind w:firstLine="0"/>
              <w:jc w:val="left"/>
              <w:rPr>
                <w:bCs/>
                <w:sz w:val="24"/>
                <w:szCs w:val="24"/>
              </w:rPr>
            </w:pPr>
            <w:r w:rsidRPr="002D2A33">
              <w:rPr>
                <w:bCs/>
                <w:sz w:val="24"/>
                <w:szCs w:val="24"/>
              </w:rPr>
              <w:t>Количество рейсов для перевозки пассажиров на муниципальных маршрутах</w:t>
            </w:r>
          </w:p>
        </w:tc>
        <w:tc>
          <w:tcPr>
            <w:tcW w:w="720" w:type="pct"/>
          </w:tcPr>
          <w:p w14:paraId="7BFF6CE8" w14:textId="77777777" w:rsidR="00B17E40" w:rsidRPr="002D2A33" w:rsidRDefault="00B17E40" w:rsidP="00827C84">
            <w:pPr>
              <w:spacing w:line="240" w:lineRule="auto"/>
              <w:ind w:firstLine="0"/>
              <w:jc w:val="center"/>
              <w:rPr>
                <w:bCs/>
                <w:sz w:val="24"/>
                <w:szCs w:val="24"/>
              </w:rPr>
            </w:pPr>
            <w:r w:rsidRPr="002D2A33">
              <w:rPr>
                <w:bCs/>
                <w:sz w:val="24"/>
                <w:szCs w:val="24"/>
              </w:rPr>
              <w:t>рейсов/год</w:t>
            </w:r>
          </w:p>
        </w:tc>
        <w:tc>
          <w:tcPr>
            <w:tcW w:w="601" w:type="pct"/>
          </w:tcPr>
          <w:p w14:paraId="1101E8A9" w14:textId="77777777" w:rsidR="00B17E40" w:rsidRPr="002D2A33" w:rsidRDefault="00B17E40" w:rsidP="00827C84">
            <w:pPr>
              <w:spacing w:line="240" w:lineRule="auto"/>
              <w:ind w:firstLine="0"/>
              <w:jc w:val="center"/>
              <w:rPr>
                <w:bCs/>
                <w:sz w:val="24"/>
                <w:szCs w:val="24"/>
              </w:rPr>
            </w:pPr>
            <w:r w:rsidRPr="002D2A33">
              <w:rPr>
                <w:bCs/>
                <w:sz w:val="24"/>
                <w:szCs w:val="24"/>
              </w:rPr>
              <w:t>23 604</w:t>
            </w:r>
          </w:p>
        </w:tc>
        <w:tc>
          <w:tcPr>
            <w:tcW w:w="628" w:type="pct"/>
          </w:tcPr>
          <w:p w14:paraId="11474FEC" w14:textId="77777777" w:rsidR="00B17E40" w:rsidRPr="002D2A33" w:rsidRDefault="00B17E40" w:rsidP="00827C84">
            <w:pPr>
              <w:spacing w:line="240" w:lineRule="auto"/>
              <w:ind w:firstLine="0"/>
              <w:jc w:val="center"/>
              <w:rPr>
                <w:bCs/>
                <w:sz w:val="24"/>
                <w:szCs w:val="24"/>
              </w:rPr>
            </w:pPr>
            <w:r w:rsidRPr="002D2A33">
              <w:rPr>
                <w:bCs/>
                <w:sz w:val="24"/>
                <w:szCs w:val="24"/>
              </w:rPr>
              <w:t>23 604</w:t>
            </w:r>
          </w:p>
        </w:tc>
        <w:tc>
          <w:tcPr>
            <w:tcW w:w="522" w:type="pct"/>
          </w:tcPr>
          <w:p w14:paraId="77D1D0DF" w14:textId="77777777" w:rsidR="00B17E40" w:rsidRPr="002D2A33" w:rsidRDefault="00B17E40" w:rsidP="00827C84">
            <w:pPr>
              <w:spacing w:line="240" w:lineRule="auto"/>
              <w:ind w:firstLine="0"/>
              <w:jc w:val="center"/>
              <w:rPr>
                <w:bCs/>
                <w:sz w:val="24"/>
                <w:szCs w:val="24"/>
              </w:rPr>
            </w:pPr>
            <w:r w:rsidRPr="002D2A33">
              <w:rPr>
                <w:bCs/>
                <w:sz w:val="24"/>
                <w:szCs w:val="24"/>
              </w:rPr>
              <w:t>35 104</w:t>
            </w:r>
          </w:p>
        </w:tc>
      </w:tr>
      <w:bookmarkEnd w:id="85"/>
      <w:tr w:rsidR="00B17E40" w:rsidRPr="002D2A33" w14:paraId="1AFF7E94" w14:textId="77777777" w:rsidTr="00827C84">
        <w:trPr>
          <w:trHeight w:val="60"/>
        </w:trPr>
        <w:tc>
          <w:tcPr>
            <w:tcW w:w="1256" w:type="pct"/>
            <w:vMerge/>
          </w:tcPr>
          <w:p w14:paraId="062960E0" w14:textId="77777777" w:rsidR="00B17E40" w:rsidRPr="002D2A33" w:rsidRDefault="00B17E40" w:rsidP="00827C84">
            <w:pPr>
              <w:spacing w:line="240" w:lineRule="auto"/>
              <w:ind w:firstLine="0"/>
              <w:jc w:val="left"/>
              <w:rPr>
                <w:bCs/>
                <w:sz w:val="24"/>
                <w:szCs w:val="24"/>
              </w:rPr>
            </w:pPr>
          </w:p>
        </w:tc>
        <w:tc>
          <w:tcPr>
            <w:tcW w:w="1272" w:type="pct"/>
          </w:tcPr>
          <w:p w14:paraId="7C7612CA" w14:textId="77777777" w:rsidR="00B17E40" w:rsidRPr="002D2A33" w:rsidRDefault="00B17E40" w:rsidP="00827C84">
            <w:pPr>
              <w:spacing w:line="240" w:lineRule="auto"/>
              <w:ind w:firstLine="0"/>
              <w:jc w:val="left"/>
              <w:rPr>
                <w:bCs/>
                <w:sz w:val="24"/>
                <w:szCs w:val="24"/>
              </w:rPr>
            </w:pPr>
            <w:r w:rsidRPr="002D2A33">
              <w:rPr>
                <w:bCs/>
                <w:sz w:val="24"/>
                <w:szCs w:val="24"/>
              </w:rPr>
              <w:t>Количество автостанций</w:t>
            </w:r>
          </w:p>
        </w:tc>
        <w:tc>
          <w:tcPr>
            <w:tcW w:w="720" w:type="pct"/>
          </w:tcPr>
          <w:p w14:paraId="58BBD009" w14:textId="77777777" w:rsidR="00B17E40" w:rsidRPr="002D2A33" w:rsidRDefault="00B17E40" w:rsidP="00827C84">
            <w:pPr>
              <w:spacing w:line="240" w:lineRule="auto"/>
              <w:ind w:firstLine="0"/>
              <w:jc w:val="center"/>
              <w:rPr>
                <w:bCs/>
                <w:sz w:val="24"/>
                <w:szCs w:val="24"/>
              </w:rPr>
            </w:pPr>
            <w:r w:rsidRPr="002D2A33">
              <w:rPr>
                <w:bCs/>
                <w:sz w:val="24"/>
                <w:szCs w:val="24"/>
              </w:rPr>
              <w:t>ед.</w:t>
            </w:r>
          </w:p>
        </w:tc>
        <w:tc>
          <w:tcPr>
            <w:tcW w:w="601" w:type="pct"/>
          </w:tcPr>
          <w:p w14:paraId="3828BE77" w14:textId="77777777" w:rsidR="00B17E40" w:rsidRPr="002D2A33" w:rsidRDefault="00B17E40" w:rsidP="00827C84">
            <w:pPr>
              <w:spacing w:line="240" w:lineRule="auto"/>
              <w:ind w:firstLine="0"/>
              <w:jc w:val="center"/>
              <w:rPr>
                <w:bCs/>
                <w:sz w:val="24"/>
                <w:szCs w:val="24"/>
              </w:rPr>
            </w:pPr>
            <w:r w:rsidRPr="002D2A33">
              <w:rPr>
                <w:bCs/>
                <w:sz w:val="24"/>
                <w:szCs w:val="24"/>
              </w:rPr>
              <w:t>0</w:t>
            </w:r>
          </w:p>
        </w:tc>
        <w:tc>
          <w:tcPr>
            <w:tcW w:w="628" w:type="pct"/>
          </w:tcPr>
          <w:p w14:paraId="0E1FA2DE" w14:textId="77777777" w:rsidR="00B17E40" w:rsidRPr="002D2A33" w:rsidRDefault="00B17E40" w:rsidP="00827C84">
            <w:pPr>
              <w:spacing w:line="240" w:lineRule="auto"/>
              <w:ind w:firstLine="0"/>
              <w:jc w:val="center"/>
              <w:rPr>
                <w:bCs/>
                <w:sz w:val="24"/>
                <w:szCs w:val="24"/>
              </w:rPr>
            </w:pPr>
            <w:r w:rsidRPr="002D2A33">
              <w:rPr>
                <w:bCs/>
                <w:sz w:val="24"/>
                <w:szCs w:val="24"/>
              </w:rPr>
              <w:t>0</w:t>
            </w:r>
          </w:p>
        </w:tc>
        <w:tc>
          <w:tcPr>
            <w:tcW w:w="522" w:type="pct"/>
          </w:tcPr>
          <w:p w14:paraId="6EB7C4A2" w14:textId="77777777" w:rsidR="00B17E40" w:rsidRPr="002D2A33" w:rsidRDefault="00B17E40" w:rsidP="00827C84">
            <w:pPr>
              <w:spacing w:line="240" w:lineRule="auto"/>
              <w:ind w:firstLine="0"/>
              <w:jc w:val="center"/>
              <w:rPr>
                <w:bCs/>
                <w:sz w:val="24"/>
                <w:szCs w:val="24"/>
              </w:rPr>
            </w:pPr>
            <w:r w:rsidRPr="002D2A33">
              <w:rPr>
                <w:bCs/>
                <w:sz w:val="24"/>
                <w:szCs w:val="24"/>
              </w:rPr>
              <w:t>1</w:t>
            </w:r>
          </w:p>
        </w:tc>
      </w:tr>
      <w:tr w:rsidR="00B17E40" w:rsidRPr="002D2A33" w14:paraId="6FEFD388" w14:textId="77777777" w:rsidTr="00827C84">
        <w:trPr>
          <w:trHeight w:val="632"/>
        </w:trPr>
        <w:tc>
          <w:tcPr>
            <w:tcW w:w="1256" w:type="pct"/>
          </w:tcPr>
          <w:p w14:paraId="56A7B3D4" w14:textId="77777777" w:rsidR="00B17E40" w:rsidRPr="002D2A33" w:rsidRDefault="00B17E40" w:rsidP="00827C84">
            <w:pPr>
              <w:spacing w:line="240" w:lineRule="auto"/>
              <w:ind w:firstLine="0"/>
              <w:jc w:val="left"/>
              <w:rPr>
                <w:bCs/>
                <w:sz w:val="24"/>
                <w:szCs w:val="24"/>
              </w:rPr>
            </w:pPr>
            <w:bookmarkStart w:id="86" w:name="_Hlk472271230"/>
            <w:r w:rsidRPr="002D2A33">
              <w:rPr>
                <w:bCs/>
                <w:sz w:val="24"/>
                <w:szCs w:val="24"/>
              </w:rPr>
              <w:t>Мероприятия по развитию инфраструктуры для легкового автомобильного транспорта</w:t>
            </w:r>
          </w:p>
        </w:tc>
        <w:tc>
          <w:tcPr>
            <w:tcW w:w="1272" w:type="pct"/>
          </w:tcPr>
          <w:p w14:paraId="7AAAB177" w14:textId="77777777" w:rsidR="00B17E40" w:rsidRPr="002D2A33" w:rsidRDefault="00B17E40" w:rsidP="00827C84">
            <w:pPr>
              <w:spacing w:line="240" w:lineRule="auto"/>
              <w:ind w:firstLine="0"/>
              <w:jc w:val="left"/>
              <w:rPr>
                <w:bCs/>
                <w:sz w:val="24"/>
                <w:szCs w:val="24"/>
              </w:rPr>
            </w:pPr>
            <w:r w:rsidRPr="002D2A33">
              <w:rPr>
                <w:bCs/>
                <w:sz w:val="24"/>
                <w:szCs w:val="24"/>
              </w:rPr>
              <w:t>Количество парковочных мест</w:t>
            </w:r>
          </w:p>
        </w:tc>
        <w:tc>
          <w:tcPr>
            <w:tcW w:w="720" w:type="pct"/>
          </w:tcPr>
          <w:p w14:paraId="01672030" w14:textId="77777777" w:rsidR="00B17E40" w:rsidRPr="002D2A33" w:rsidRDefault="00B17E40" w:rsidP="00827C84">
            <w:pPr>
              <w:spacing w:line="240" w:lineRule="auto"/>
              <w:ind w:firstLine="0"/>
              <w:jc w:val="center"/>
              <w:rPr>
                <w:bCs/>
                <w:sz w:val="24"/>
                <w:szCs w:val="24"/>
              </w:rPr>
            </w:pPr>
            <w:r w:rsidRPr="002D2A33">
              <w:rPr>
                <w:bCs/>
                <w:sz w:val="24"/>
                <w:szCs w:val="24"/>
              </w:rPr>
              <w:t>ед.</w:t>
            </w:r>
          </w:p>
        </w:tc>
        <w:tc>
          <w:tcPr>
            <w:tcW w:w="601" w:type="pct"/>
          </w:tcPr>
          <w:p w14:paraId="6C4A91F3" w14:textId="77777777" w:rsidR="00B17E40" w:rsidRPr="002D2A33" w:rsidRDefault="00B17E40" w:rsidP="00827C84">
            <w:pPr>
              <w:spacing w:line="240" w:lineRule="auto"/>
              <w:ind w:firstLine="0"/>
              <w:jc w:val="center"/>
              <w:rPr>
                <w:bCs/>
                <w:sz w:val="24"/>
                <w:szCs w:val="24"/>
              </w:rPr>
            </w:pPr>
            <w:r w:rsidRPr="002D2A33">
              <w:rPr>
                <w:bCs/>
                <w:sz w:val="24"/>
                <w:szCs w:val="24"/>
              </w:rPr>
              <w:t>7 597</w:t>
            </w:r>
          </w:p>
        </w:tc>
        <w:tc>
          <w:tcPr>
            <w:tcW w:w="628" w:type="pct"/>
          </w:tcPr>
          <w:p w14:paraId="03CE002F" w14:textId="77777777" w:rsidR="00B17E40" w:rsidRPr="002D2A33" w:rsidRDefault="00B17E40" w:rsidP="00827C84">
            <w:pPr>
              <w:spacing w:line="240" w:lineRule="auto"/>
              <w:ind w:firstLine="0"/>
              <w:jc w:val="center"/>
              <w:rPr>
                <w:bCs/>
                <w:sz w:val="24"/>
                <w:szCs w:val="24"/>
              </w:rPr>
            </w:pPr>
            <w:r w:rsidRPr="002D2A33">
              <w:rPr>
                <w:bCs/>
                <w:sz w:val="24"/>
                <w:szCs w:val="24"/>
              </w:rPr>
              <w:t>7 597</w:t>
            </w:r>
          </w:p>
        </w:tc>
        <w:tc>
          <w:tcPr>
            <w:tcW w:w="522" w:type="pct"/>
          </w:tcPr>
          <w:p w14:paraId="10E9AF1E" w14:textId="77777777" w:rsidR="00B17E40" w:rsidRPr="002D2A33" w:rsidRDefault="00B17E40" w:rsidP="00827C84">
            <w:pPr>
              <w:spacing w:line="240" w:lineRule="auto"/>
              <w:ind w:firstLine="0"/>
              <w:jc w:val="center"/>
              <w:rPr>
                <w:bCs/>
                <w:sz w:val="24"/>
                <w:szCs w:val="24"/>
              </w:rPr>
            </w:pPr>
            <w:r w:rsidRPr="002D2A33">
              <w:rPr>
                <w:bCs/>
                <w:sz w:val="24"/>
                <w:szCs w:val="24"/>
              </w:rPr>
              <w:t>8 267</w:t>
            </w:r>
          </w:p>
        </w:tc>
      </w:tr>
      <w:bookmarkEnd w:id="86"/>
      <w:tr w:rsidR="00B17E40" w:rsidRPr="002D2A33" w14:paraId="37C3558C" w14:textId="77777777" w:rsidTr="00827C84">
        <w:trPr>
          <w:trHeight w:val="632"/>
        </w:trPr>
        <w:tc>
          <w:tcPr>
            <w:tcW w:w="1256" w:type="pct"/>
          </w:tcPr>
          <w:p w14:paraId="5E930D1A" w14:textId="77777777" w:rsidR="00B17E40" w:rsidRPr="002D2A33" w:rsidRDefault="00B17E40" w:rsidP="00827C84">
            <w:pPr>
              <w:spacing w:line="240" w:lineRule="auto"/>
              <w:ind w:firstLine="0"/>
              <w:jc w:val="left"/>
              <w:rPr>
                <w:bCs/>
                <w:sz w:val="24"/>
                <w:szCs w:val="24"/>
              </w:rPr>
            </w:pPr>
            <w:r w:rsidRPr="002D2A33">
              <w:rPr>
                <w:bCs/>
                <w:sz w:val="24"/>
                <w:szCs w:val="24"/>
              </w:rPr>
              <w:t>Мероприятия по развитию инфраструктуры пешеходного и велосипедного передвижения</w:t>
            </w:r>
          </w:p>
        </w:tc>
        <w:tc>
          <w:tcPr>
            <w:tcW w:w="1272" w:type="pct"/>
          </w:tcPr>
          <w:p w14:paraId="4A6A92A9" w14:textId="77777777" w:rsidR="00B17E40" w:rsidRPr="002D2A33" w:rsidRDefault="00B17E40" w:rsidP="00827C84">
            <w:pPr>
              <w:spacing w:line="240" w:lineRule="auto"/>
              <w:ind w:firstLine="0"/>
              <w:jc w:val="left"/>
              <w:rPr>
                <w:bCs/>
                <w:sz w:val="24"/>
                <w:szCs w:val="24"/>
              </w:rPr>
            </w:pPr>
            <w:r w:rsidRPr="002D2A33">
              <w:rPr>
                <w:bCs/>
                <w:sz w:val="24"/>
                <w:szCs w:val="24"/>
              </w:rPr>
              <w:t>Протяженность велодорожек</w:t>
            </w:r>
          </w:p>
        </w:tc>
        <w:tc>
          <w:tcPr>
            <w:tcW w:w="720" w:type="pct"/>
          </w:tcPr>
          <w:p w14:paraId="75892CAA" w14:textId="77777777" w:rsidR="00B17E40" w:rsidRPr="002D2A33" w:rsidRDefault="00B17E40" w:rsidP="00827C84">
            <w:pPr>
              <w:spacing w:line="240" w:lineRule="auto"/>
              <w:ind w:firstLine="0"/>
              <w:jc w:val="center"/>
              <w:rPr>
                <w:bCs/>
                <w:sz w:val="24"/>
                <w:szCs w:val="24"/>
              </w:rPr>
            </w:pPr>
            <w:r w:rsidRPr="002D2A33">
              <w:rPr>
                <w:bCs/>
                <w:sz w:val="24"/>
                <w:szCs w:val="24"/>
              </w:rPr>
              <w:t>км</w:t>
            </w:r>
          </w:p>
        </w:tc>
        <w:tc>
          <w:tcPr>
            <w:tcW w:w="601" w:type="pct"/>
          </w:tcPr>
          <w:p w14:paraId="2A837CB5" w14:textId="77777777" w:rsidR="00B17E40" w:rsidRPr="002D2A33" w:rsidRDefault="00B17E40" w:rsidP="00827C84">
            <w:pPr>
              <w:spacing w:line="240" w:lineRule="auto"/>
              <w:ind w:firstLine="0"/>
              <w:jc w:val="center"/>
              <w:rPr>
                <w:bCs/>
                <w:sz w:val="24"/>
                <w:szCs w:val="24"/>
              </w:rPr>
            </w:pPr>
            <w:r w:rsidRPr="002D2A33">
              <w:rPr>
                <w:bCs/>
                <w:sz w:val="24"/>
                <w:szCs w:val="24"/>
              </w:rPr>
              <w:t>2,678</w:t>
            </w:r>
          </w:p>
        </w:tc>
        <w:tc>
          <w:tcPr>
            <w:tcW w:w="628" w:type="pct"/>
          </w:tcPr>
          <w:p w14:paraId="1153E47A" w14:textId="77777777" w:rsidR="00B17E40" w:rsidRPr="002D2A33" w:rsidRDefault="00B17E40" w:rsidP="00827C84">
            <w:pPr>
              <w:spacing w:line="240" w:lineRule="auto"/>
              <w:ind w:firstLine="0"/>
              <w:jc w:val="center"/>
              <w:rPr>
                <w:bCs/>
                <w:sz w:val="24"/>
                <w:szCs w:val="24"/>
              </w:rPr>
            </w:pPr>
            <w:r w:rsidRPr="002D2A33">
              <w:rPr>
                <w:bCs/>
                <w:sz w:val="24"/>
                <w:szCs w:val="24"/>
              </w:rPr>
              <w:t>2,678</w:t>
            </w:r>
          </w:p>
        </w:tc>
        <w:tc>
          <w:tcPr>
            <w:tcW w:w="522" w:type="pct"/>
          </w:tcPr>
          <w:p w14:paraId="5A70E30D" w14:textId="77777777" w:rsidR="00B17E40" w:rsidRPr="002D2A33" w:rsidRDefault="00B17E40" w:rsidP="00827C84">
            <w:pPr>
              <w:spacing w:line="240" w:lineRule="auto"/>
              <w:ind w:firstLine="0"/>
              <w:jc w:val="center"/>
              <w:rPr>
                <w:bCs/>
                <w:sz w:val="24"/>
                <w:szCs w:val="24"/>
              </w:rPr>
            </w:pPr>
            <w:r w:rsidRPr="002D2A33">
              <w:rPr>
                <w:bCs/>
                <w:sz w:val="24"/>
                <w:szCs w:val="24"/>
              </w:rPr>
              <w:t>7,148</w:t>
            </w:r>
          </w:p>
        </w:tc>
      </w:tr>
      <w:tr w:rsidR="00B17E40" w:rsidRPr="002D2A33" w14:paraId="673981F2" w14:textId="77777777" w:rsidTr="00827C84">
        <w:trPr>
          <w:trHeight w:val="632"/>
        </w:trPr>
        <w:tc>
          <w:tcPr>
            <w:tcW w:w="1256" w:type="pct"/>
            <w:vMerge w:val="restart"/>
          </w:tcPr>
          <w:p w14:paraId="5BB59DF2" w14:textId="77777777" w:rsidR="00B17E40" w:rsidRPr="002D2A33" w:rsidRDefault="00B17E40" w:rsidP="00827C84">
            <w:pPr>
              <w:spacing w:line="240" w:lineRule="auto"/>
              <w:ind w:firstLine="0"/>
              <w:jc w:val="left"/>
              <w:rPr>
                <w:bCs/>
                <w:sz w:val="24"/>
                <w:szCs w:val="24"/>
              </w:rPr>
            </w:pPr>
            <w:r w:rsidRPr="002D2A33">
              <w:rPr>
                <w:bCs/>
                <w:sz w:val="24"/>
                <w:szCs w:val="24"/>
              </w:rPr>
              <w:t>Мероприятия по развитию инфраструктуры для грузового транспорта, транспортных средств коммунальных и дорожных служб;</w:t>
            </w:r>
          </w:p>
        </w:tc>
        <w:tc>
          <w:tcPr>
            <w:tcW w:w="1272" w:type="pct"/>
          </w:tcPr>
          <w:p w14:paraId="61792EB2" w14:textId="77777777" w:rsidR="00B17E40" w:rsidRPr="002D2A33" w:rsidRDefault="00B17E40" w:rsidP="00827C84">
            <w:pPr>
              <w:spacing w:line="240" w:lineRule="auto"/>
              <w:ind w:firstLine="0"/>
              <w:jc w:val="left"/>
              <w:rPr>
                <w:bCs/>
                <w:sz w:val="24"/>
                <w:szCs w:val="24"/>
              </w:rPr>
            </w:pPr>
            <w:r w:rsidRPr="002D2A33">
              <w:rPr>
                <w:bCs/>
                <w:sz w:val="24"/>
                <w:szCs w:val="24"/>
              </w:rPr>
              <w:t>Число стоянок большегрузного транспорта</w:t>
            </w:r>
          </w:p>
        </w:tc>
        <w:tc>
          <w:tcPr>
            <w:tcW w:w="720" w:type="pct"/>
          </w:tcPr>
          <w:p w14:paraId="01013E15" w14:textId="77777777" w:rsidR="00B17E40" w:rsidRPr="002D2A33" w:rsidRDefault="00B17E40" w:rsidP="00827C84">
            <w:pPr>
              <w:spacing w:line="240" w:lineRule="auto"/>
              <w:ind w:firstLine="0"/>
              <w:jc w:val="center"/>
              <w:rPr>
                <w:bCs/>
                <w:sz w:val="24"/>
                <w:szCs w:val="24"/>
              </w:rPr>
            </w:pPr>
            <w:r w:rsidRPr="002D2A33">
              <w:rPr>
                <w:bCs/>
                <w:sz w:val="24"/>
                <w:szCs w:val="24"/>
              </w:rPr>
              <w:t>ед.</w:t>
            </w:r>
          </w:p>
        </w:tc>
        <w:tc>
          <w:tcPr>
            <w:tcW w:w="601" w:type="pct"/>
          </w:tcPr>
          <w:p w14:paraId="27B74FD2" w14:textId="77777777" w:rsidR="00B17E40" w:rsidRPr="002D2A33" w:rsidRDefault="00B17E40" w:rsidP="00827C84">
            <w:pPr>
              <w:spacing w:line="240" w:lineRule="auto"/>
              <w:ind w:firstLine="0"/>
              <w:jc w:val="center"/>
              <w:rPr>
                <w:bCs/>
                <w:sz w:val="24"/>
                <w:szCs w:val="24"/>
              </w:rPr>
            </w:pPr>
            <w:r w:rsidRPr="002D2A33">
              <w:rPr>
                <w:bCs/>
                <w:sz w:val="24"/>
                <w:szCs w:val="24"/>
              </w:rPr>
              <w:t>0</w:t>
            </w:r>
          </w:p>
        </w:tc>
        <w:tc>
          <w:tcPr>
            <w:tcW w:w="628" w:type="pct"/>
          </w:tcPr>
          <w:p w14:paraId="3E7DFADD" w14:textId="77777777" w:rsidR="00B17E40" w:rsidRPr="002D2A33" w:rsidRDefault="00B17E40" w:rsidP="00827C84">
            <w:pPr>
              <w:spacing w:line="240" w:lineRule="auto"/>
              <w:ind w:firstLine="0"/>
              <w:jc w:val="center"/>
              <w:rPr>
                <w:bCs/>
                <w:sz w:val="24"/>
                <w:szCs w:val="24"/>
              </w:rPr>
            </w:pPr>
            <w:r w:rsidRPr="002D2A33">
              <w:rPr>
                <w:bCs/>
                <w:sz w:val="24"/>
                <w:szCs w:val="24"/>
              </w:rPr>
              <w:t>0</w:t>
            </w:r>
          </w:p>
        </w:tc>
        <w:tc>
          <w:tcPr>
            <w:tcW w:w="522" w:type="pct"/>
          </w:tcPr>
          <w:p w14:paraId="020DD1E2" w14:textId="77777777" w:rsidR="00B17E40" w:rsidRPr="002D2A33" w:rsidRDefault="00B17E40" w:rsidP="00827C84">
            <w:pPr>
              <w:spacing w:line="240" w:lineRule="auto"/>
              <w:ind w:firstLine="0"/>
              <w:jc w:val="center"/>
              <w:rPr>
                <w:bCs/>
                <w:sz w:val="24"/>
                <w:szCs w:val="24"/>
              </w:rPr>
            </w:pPr>
            <w:r w:rsidRPr="002D2A33">
              <w:rPr>
                <w:bCs/>
                <w:sz w:val="24"/>
                <w:szCs w:val="24"/>
              </w:rPr>
              <w:t>3</w:t>
            </w:r>
          </w:p>
        </w:tc>
      </w:tr>
      <w:tr w:rsidR="00B17E40" w:rsidRPr="002D2A33" w14:paraId="12209D2F" w14:textId="77777777" w:rsidTr="00827C84">
        <w:trPr>
          <w:trHeight w:val="632"/>
        </w:trPr>
        <w:tc>
          <w:tcPr>
            <w:tcW w:w="1256" w:type="pct"/>
            <w:vMerge/>
          </w:tcPr>
          <w:p w14:paraId="243B1F9F" w14:textId="77777777" w:rsidR="00B17E40" w:rsidRPr="002D2A33" w:rsidRDefault="00B17E40" w:rsidP="00827C84">
            <w:pPr>
              <w:spacing w:line="240" w:lineRule="auto"/>
              <w:ind w:firstLine="0"/>
              <w:jc w:val="left"/>
              <w:rPr>
                <w:bCs/>
                <w:sz w:val="24"/>
                <w:szCs w:val="24"/>
              </w:rPr>
            </w:pPr>
          </w:p>
        </w:tc>
        <w:tc>
          <w:tcPr>
            <w:tcW w:w="1272" w:type="pct"/>
          </w:tcPr>
          <w:p w14:paraId="0B38E72A" w14:textId="77777777" w:rsidR="00B17E40" w:rsidRPr="002D2A33" w:rsidRDefault="00B17E40" w:rsidP="00827C84">
            <w:pPr>
              <w:spacing w:line="240" w:lineRule="auto"/>
              <w:ind w:firstLine="0"/>
              <w:jc w:val="left"/>
              <w:rPr>
                <w:bCs/>
                <w:sz w:val="24"/>
                <w:szCs w:val="24"/>
              </w:rPr>
            </w:pPr>
            <w:r w:rsidRPr="002D2A33">
              <w:rPr>
                <w:bCs/>
                <w:sz w:val="24"/>
                <w:szCs w:val="24"/>
              </w:rPr>
              <w:t>Число СТО для грузового транспорта</w:t>
            </w:r>
          </w:p>
        </w:tc>
        <w:tc>
          <w:tcPr>
            <w:tcW w:w="720" w:type="pct"/>
          </w:tcPr>
          <w:p w14:paraId="2108E5EA" w14:textId="77777777" w:rsidR="00B17E40" w:rsidRPr="002D2A33" w:rsidRDefault="00B17E40" w:rsidP="00827C84">
            <w:pPr>
              <w:spacing w:line="240" w:lineRule="auto"/>
              <w:ind w:firstLine="0"/>
              <w:jc w:val="center"/>
              <w:rPr>
                <w:bCs/>
                <w:sz w:val="24"/>
                <w:szCs w:val="24"/>
              </w:rPr>
            </w:pPr>
            <w:r w:rsidRPr="002D2A33">
              <w:rPr>
                <w:bCs/>
                <w:sz w:val="24"/>
                <w:szCs w:val="24"/>
              </w:rPr>
              <w:t>ед.</w:t>
            </w:r>
          </w:p>
        </w:tc>
        <w:tc>
          <w:tcPr>
            <w:tcW w:w="601" w:type="pct"/>
          </w:tcPr>
          <w:p w14:paraId="6D690990" w14:textId="77777777" w:rsidR="00B17E40" w:rsidRPr="002D2A33" w:rsidRDefault="00B17E40" w:rsidP="00827C84">
            <w:pPr>
              <w:spacing w:line="240" w:lineRule="auto"/>
              <w:ind w:firstLine="0"/>
              <w:jc w:val="center"/>
              <w:rPr>
                <w:bCs/>
                <w:sz w:val="24"/>
                <w:szCs w:val="24"/>
              </w:rPr>
            </w:pPr>
            <w:r w:rsidRPr="002D2A33">
              <w:rPr>
                <w:bCs/>
                <w:sz w:val="24"/>
                <w:szCs w:val="24"/>
              </w:rPr>
              <w:t>0</w:t>
            </w:r>
          </w:p>
        </w:tc>
        <w:tc>
          <w:tcPr>
            <w:tcW w:w="628" w:type="pct"/>
          </w:tcPr>
          <w:p w14:paraId="71A0C50F" w14:textId="77777777" w:rsidR="00B17E40" w:rsidRPr="002D2A33" w:rsidRDefault="00B17E40" w:rsidP="00827C84">
            <w:pPr>
              <w:spacing w:line="240" w:lineRule="auto"/>
              <w:ind w:firstLine="0"/>
              <w:jc w:val="center"/>
              <w:rPr>
                <w:bCs/>
                <w:sz w:val="24"/>
                <w:szCs w:val="24"/>
              </w:rPr>
            </w:pPr>
            <w:r w:rsidRPr="002D2A33">
              <w:rPr>
                <w:bCs/>
                <w:sz w:val="24"/>
                <w:szCs w:val="24"/>
              </w:rPr>
              <w:t>0</w:t>
            </w:r>
          </w:p>
        </w:tc>
        <w:tc>
          <w:tcPr>
            <w:tcW w:w="522" w:type="pct"/>
          </w:tcPr>
          <w:p w14:paraId="3FB4B215" w14:textId="77777777" w:rsidR="00B17E40" w:rsidRPr="002D2A33" w:rsidRDefault="00B17E40" w:rsidP="00827C84">
            <w:pPr>
              <w:spacing w:line="240" w:lineRule="auto"/>
              <w:ind w:firstLine="0"/>
              <w:jc w:val="center"/>
              <w:rPr>
                <w:bCs/>
                <w:sz w:val="24"/>
                <w:szCs w:val="24"/>
              </w:rPr>
            </w:pPr>
            <w:r w:rsidRPr="002D2A33">
              <w:rPr>
                <w:bCs/>
                <w:sz w:val="24"/>
                <w:szCs w:val="24"/>
              </w:rPr>
              <w:t>3</w:t>
            </w:r>
          </w:p>
        </w:tc>
      </w:tr>
      <w:tr w:rsidR="00B17E40" w:rsidRPr="002D2A33" w14:paraId="48E5149A" w14:textId="77777777" w:rsidTr="00827C84">
        <w:trPr>
          <w:trHeight w:val="632"/>
        </w:trPr>
        <w:tc>
          <w:tcPr>
            <w:tcW w:w="1256" w:type="pct"/>
          </w:tcPr>
          <w:p w14:paraId="083AC77B" w14:textId="77777777" w:rsidR="00B17E40" w:rsidRPr="002D2A33" w:rsidRDefault="00B17E40" w:rsidP="00827C84">
            <w:pPr>
              <w:spacing w:line="240" w:lineRule="auto"/>
              <w:ind w:firstLine="0"/>
              <w:jc w:val="left"/>
              <w:rPr>
                <w:bCs/>
                <w:sz w:val="24"/>
                <w:szCs w:val="24"/>
              </w:rPr>
            </w:pPr>
            <w:r w:rsidRPr="002D2A33">
              <w:rPr>
                <w:bCs/>
                <w:sz w:val="24"/>
                <w:szCs w:val="24"/>
              </w:rPr>
              <w:lastRenderedPageBreak/>
              <w:t>Мероприятия по развитию сети дорог города</w:t>
            </w:r>
          </w:p>
        </w:tc>
        <w:tc>
          <w:tcPr>
            <w:tcW w:w="1272" w:type="pct"/>
          </w:tcPr>
          <w:p w14:paraId="52035E06" w14:textId="77777777" w:rsidR="00B17E40" w:rsidRPr="002D2A33" w:rsidRDefault="00B17E40" w:rsidP="00827C84">
            <w:pPr>
              <w:spacing w:line="240" w:lineRule="auto"/>
              <w:ind w:firstLine="0"/>
              <w:jc w:val="left"/>
              <w:rPr>
                <w:bCs/>
                <w:sz w:val="24"/>
                <w:szCs w:val="24"/>
              </w:rPr>
            </w:pPr>
            <w:r w:rsidRPr="002D2A33">
              <w:rPr>
                <w:bCs/>
                <w:sz w:val="24"/>
                <w:szCs w:val="24"/>
              </w:rPr>
              <w:t>Протяженность УДС города</w:t>
            </w:r>
          </w:p>
        </w:tc>
        <w:tc>
          <w:tcPr>
            <w:tcW w:w="720" w:type="pct"/>
          </w:tcPr>
          <w:p w14:paraId="663AE9B0" w14:textId="77777777" w:rsidR="00B17E40" w:rsidRPr="002D2A33" w:rsidRDefault="00B17E40" w:rsidP="00827C84">
            <w:pPr>
              <w:spacing w:line="240" w:lineRule="auto"/>
              <w:ind w:firstLine="0"/>
              <w:jc w:val="center"/>
              <w:rPr>
                <w:bCs/>
                <w:sz w:val="24"/>
                <w:szCs w:val="24"/>
              </w:rPr>
            </w:pPr>
            <w:r w:rsidRPr="002D2A33">
              <w:rPr>
                <w:bCs/>
                <w:sz w:val="24"/>
                <w:szCs w:val="24"/>
              </w:rPr>
              <w:t>км</w:t>
            </w:r>
          </w:p>
        </w:tc>
        <w:tc>
          <w:tcPr>
            <w:tcW w:w="601" w:type="pct"/>
          </w:tcPr>
          <w:p w14:paraId="7D23F926" w14:textId="77777777" w:rsidR="00B17E40" w:rsidRPr="002D2A33" w:rsidRDefault="00B17E40" w:rsidP="00827C84">
            <w:pPr>
              <w:spacing w:line="240" w:lineRule="auto"/>
              <w:ind w:firstLine="0"/>
              <w:jc w:val="center"/>
              <w:rPr>
                <w:bCs/>
                <w:sz w:val="24"/>
                <w:szCs w:val="24"/>
              </w:rPr>
            </w:pPr>
            <w:r w:rsidRPr="002D2A33">
              <w:rPr>
                <w:bCs/>
                <w:sz w:val="24"/>
                <w:szCs w:val="24"/>
              </w:rPr>
              <w:t>159</w:t>
            </w:r>
          </w:p>
        </w:tc>
        <w:tc>
          <w:tcPr>
            <w:tcW w:w="628" w:type="pct"/>
          </w:tcPr>
          <w:p w14:paraId="681A1C71" w14:textId="77777777" w:rsidR="00B17E40" w:rsidRPr="002D2A33" w:rsidRDefault="00B17E40" w:rsidP="00827C84">
            <w:pPr>
              <w:spacing w:line="240" w:lineRule="auto"/>
              <w:ind w:firstLine="0"/>
              <w:jc w:val="center"/>
              <w:rPr>
                <w:bCs/>
                <w:sz w:val="24"/>
                <w:szCs w:val="24"/>
              </w:rPr>
            </w:pPr>
            <w:r w:rsidRPr="002D2A33">
              <w:rPr>
                <w:bCs/>
                <w:sz w:val="24"/>
                <w:szCs w:val="24"/>
              </w:rPr>
              <w:t>161</w:t>
            </w:r>
          </w:p>
        </w:tc>
        <w:tc>
          <w:tcPr>
            <w:tcW w:w="522" w:type="pct"/>
          </w:tcPr>
          <w:p w14:paraId="4CC1FBC8" w14:textId="77777777" w:rsidR="00B17E40" w:rsidRPr="002D2A33" w:rsidRDefault="00B17E40" w:rsidP="00827C84">
            <w:pPr>
              <w:spacing w:line="240" w:lineRule="auto"/>
              <w:ind w:firstLine="0"/>
              <w:jc w:val="center"/>
              <w:rPr>
                <w:bCs/>
                <w:sz w:val="24"/>
                <w:szCs w:val="24"/>
              </w:rPr>
            </w:pPr>
            <w:r w:rsidRPr="002D2A33">
              <w:rPr>
                <w:bCs/>
                <w:sz w:val="24"/>
                <w:szCs w:val="24"/>
              </w:rPr>
              <w:t>173</w:t>
            </w:r>
          </w:p>
        </w:tc>
      </w:tr>
      <w:tr w:rsidR="00B17E40" w:rsidRPr="002D2A33" w14:paraId="2A03C3D1" w14:textId="77777777" w:rsidTr="00827C84">
        <w:trPr>
          <w:trHeight w:val="632"/>
        </w:trPr>
        <w:tc>
          <w:tcPr>
            <w:tcW w:w="1256" w:type="pct"/>
            <w:vMerge w:val="restart"/>
          </w:tcPr>
          <w:p w14:paraId="175435D5" w14:textId="77777777" w:rsidR="00B17E40" w:rsidRPr="002D2A33" w:rsidRDefault="00B17E40" w:rsidP="00827C84">
            <w:pPr>
              <w:spacing w:line="240" w:lineRule="auto"/>
              <w:ind w:firstLine="0"/>
              <w:jc w:val="left"/>
              <w:rPr>
                <w:bCs/>
                <w:sz w:val="24"/>
                <w:szCs w:val="24"/>
              </w:rPr>
            </w:pPr>
            <w:r w:rsidRPr="002D2A33">
              <w:rPr>
                <w:bCs/>
                <w:sz w:val="24"/>
                <w:szCs w:val="24"/>
              </w:rPr>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
        </w:tc>
        <w:tc>
          <w:tcPr>
            <w:tcW w:w="1272" w:type="pct"/>
          </w:tcPr>
          <w:p w14:paraId="14A1F6B6" w14:textId="77777777" w:rsidR="00B17E40" w:rsidRPr="002D2A33" w:rsidRDefault="00B17E40" w:rsidP="00827C84">
            <w:pPr>
              <w:spacing w:line="240" w:lineRule="auto"/>
              <w:ind w:firstLine="0"/>
              <w:jc w:val="left"/>
              <w:rPr>
                <w:bCs/>
                <w:sz w:val="24"/>
                <w:szCs w:val="24"/>
              </w:rPr>
            </w:pPr>
            <w:r w:rsidRPr="002D2A33">
              <w:rPr>
                <w:bCs/>
                <w:sz w:val="24"/>
                <w:szCs w:val="24"/>
              </w:rPr>
              <w:t>Число зарегистрированных ДТП</w:t>
            </w:r>
          </w:p>
          <w:p w14:paraId="24825ECA" w14:textId="77777777" w:rsidR="00B17E40" w:rsidRPr="002D2A33" w:rsidRDefault="00B17E40" w:rsidP="00827C84">
            <w:pPr>
              <w:spacing w:line="240" w:lineRule="auto"/>
              <w:ind w:firstLine="0"/>
              <w:jc w:val="left"/>
              <w:rPr>
                <w:bCs/>
                <w:sz w:val="24"/>
                <w:szCs w:val="24"/>
              </w:rPr>
            </w:pPr>
          </w:p>
        </w:tc>
        <w:tc>
          <w:tcPr>
            <w:tcW w:w="720" w:type="pct"/>
          </w:tcPr>
          <w:p w14:paraId="387B277A" w14:textId="77777777" w:rsidR="00B17E40" w:rsidRPr="002D2A33" w:rsidRDefault="00B17E40" w:rsidP="00827C84">
            <w:pPr>
              <w:spacing w:line="240" w:lineRule="auto"/>
              <w:ind w:firstLine="0"/>
              <w:jc w:val="center"/>
              <w:rPr>
                <w:bCs/>
                <w:sz w:val="24"/>
                <w:szCs w:val="24"/>
              </w:rPr>
            </w:pPr>
            <w:r w:rsidRPr="002D2A33">
              <w:rPr>
                <w:bCs/>
                <w:sz w:val="24"/>
                <w:szCs w:val="24"/>
              </w:rPr>
              <w:t>ДТП/год</w:t>
            </w:r>
          </w:p>
        </w:tc>
        <w:tc>
          <w:tcPr>
            <w:tcW w:w="601" w:type="pct"/>
          </w:tcPr>
          <w:p w14:paraId="67A640B8" w14:textId="77777777" w:rsidR="00B17E40" w:rsidRPr="002D2A33" w:rsidRDefault="00B17E40" w:rsidP="00827C84">
            <w:pPr>
              <w:spacing w:line="240" w:lineRule="auto"/>
              <w:ind w:firstLine="0"/>
              <w:jc w:val="center"/>
              <w:rPr>
                <w:bCs/>
                <w:sz w:val="24"/>
                <w:szCs w:val="24"/>
              </w:rPr>
            </w:pPr>
            <w:r w:rsidRPr="002D2A33">
              <w:rPr>
                <w:bCs/>
                <w:sz w:val="24"/>
                <w:szCs w:val="24"/>
              </w:rPr>
              <w:t>431</w:t>
            </w:r>
          </w:p>
        </w:tc>
        <w:tc>
          <w:tcPr>
            <w:tcW w:w="628" w:type="pct"/>
          </w:tcPr>
          <w:p w14:paraId="700DC508" w14:textId="77777777" w:rsidR="00B17E40" w:rsidRPr="002D2A33" w:rsidRDefault="00B17E40" w:rsidP="00827C84">
            <w:pPr>
              <w:spacing w:line="240" w:lineRule="auto"/>
              <w:ind w:firstLine="0"/>
              <w:jc w:val="center"/>
              <w:rPr>
                <w:bCs/>
                <w:sz w:val="24"/>
                <w:szCs w:val="24"/>
              </w:rPr>
            </w:pPr>
            <w:r w:rsidRPr="002D2A33">
              <w:rPr>
                <w:bCs/>
                <w:sz w:val="24"/>
                <w:szCs w:val="24"/>
              </w:rPr>
              <w:t>424</w:t>
            </w:r>
          </w:p>
        </w:tc>
        <w:tc>
          <w:tcPr>
            <w:tcW w:w="522" w:type="pct"/>
          </w:tcPr>
          <w:p w14:paraId="5B4CBD37" w14:textId="77777777" w:rsidR="00B17E40" w:rsidRPr="002D2A33" w:rsidRDefault="00B17E40" w:rsidP="00827C84">
            <w:pPr>
              <w:spacing w:line="240" w:lineRule="auto"/>
              <w:ind w:firstLine="0"/>
              <w:jc w:val="center"/>
              <w:rPr>
                <w:bCs/>
                <w:sz w:val="24"/>
                <w:szCs w:val="24"/>
              </w:rPr>
            </w:pPr>
            <w:r w:rsidRPr="002D2A33">
              <w:rPr>
                <w:bCs/>
                <w:sz w:val="24"/>
                <w:szCs w:val="24"/>
              </w:rPr>
              <w:t>338</w:t>
            </w:r>
          </w:p>
        </w:tc>
      </w:tr>
      <w:bookmarkEnd w:id="83"/>
      <w:tr w:rsidR="00B17E40" w:rsidRPr="002D2A33" w14:paraId="40D3A8ED" w14:textId="77777777" w:rsidTr="00827C84">
        <w:trPr>
          <w:trHeight w:val="632"/>
        </w:trPr>
        <w:tc>
          <w:tcPr>
            <w:tcW w:w="1256" w:type="pct"/>
            <w:vMerge/>
          </w:tcPr>
          <w:p w14:paraId="6D7C04C9" w14:textId="77777777" w:rsidR="00B17E40" w:rsidRPr="002D2A33" w:rsidRDefault="00B17E40" w:rsidP="00827C84">
            <w:pPr>
              <w:spacing w:line="240" w:lineRule="auto"/>
              <w:ind w:firstLine="0"/>
              <w:jc w:val="left"/>
              <w:rPr>
                <w:bCs/>
                <w:sz w:val="24"/>
                <w:szCs w:val="24"/>
              </w:rPr>
            </w:pPr>
          </w:p>
        </w:tc>
        <w:tc>
          <w:tcPr>
            <w:tcW w:w="1272" w:type="pct"/>
          </w:tcPr>
          <w:p w14:paraId="49D08762" w14:textId="77777777" w:rsidR="00B17E40" w:rsidRPr="002D2A33" w:rsidRDefault="00B17E40" w:rsidP="00827C84">
            <w:pPr>
              <w:spacing w:line="240" w:lineRule="auto"/>
              <w:ind w:firstLine="0"/>
              <w:jc w:val="left"/>
              <w:rPr>
                <w:bCs/>
                <w:sz w:val="24"/>
                <w:szCs w:val="24"/>
              </w:rPr>
            </w:pPr>
            <w:r w:rsidRPr="002D2A33">
              <w:rPr>
                <w:bCs/>
                <w:sz w:val="24"/>
                <w:szCs w:val="24"/>
              </w:rPr>
              <w:t>Количество светофорных объектов на УДС</w:t>
            </w:r>
          </w:p>
        </w:tc>
        <w:tc>
          <w:tcPr>
            <w:tcW w:w="720" w:type="pct"/>
          </w:tcPr>
          <w:p w14:paraId="5FE697E3" w14:textId="77777777" w:rsidR="00B17E40" w:rsidRPr="002D2A33" w:rsidRDefault="00B17E40" w:rsidP="00827C84">
            <w:pPr>
              <w:spacing w:line="240" w:lineRule="auto"/>
              <w:ind w:firstLine="0"/>
              <w:jc w:val="center"/>
              <w:rPr>
                <w:bCs/>
                <w:sz w:val="24"/>
                <w:szCs w:val="24"/>
              </w:rPr>
            </w:pPr>
            <w:r w:rsidRPr="002D2A33">
              <w:rPr>
                <w:bCs/>
                <w:sz w:val="24"/>
                <w:szCs w:val="24"/>
              </w:rPr>
              <w:t>ед.</w:t>
            </w:r>
          </w:p>
        </w:tc>
        <w:tc>
          <w:tcPr>
            <w:tcW w:w="601" w:type="pct"/>
          </w:tcPr>
          <w:p w14:paraId="2C5DBEC6" w14:textId="77777777" w:rsidR="00B17E40" w:rsidRPr="002D2A33" w:rsidRDefault="00B17E40" w:rsidP="00827C84">
            <w:pPr>
              <w:spacing w:line="240" w:lineRule="auto"/>
              <w:ind w:firstLine="0"/>
              <w:jc w:val="center"/>
              <w:rPr>
                <w:bCs/>
                <w:sz w:val="24"/>
                <w:szCs w:val="24"/>
              </w:rPr>
            </w:pPr>
            <w:r w:rsidRPr="002D2A33">
              <w:rPr>
                <w:bCs/>
                <w:sz w:val="24"/>
                <w:szCs w:val="24"/>
              </w:rPr>
              <w:t>17</w:t>
            </w:r>
          </w:p>
        </w:tc>
        <w:tc>
          <w:tcPr>
            <w:tcW w:w="628" w:type="pct"/>
          </w:tcPr>
          <w:p w14:paraId="236C8D92" w14:textId="77777777" w:rsidR="00B17E40" w:rsidRPr="002D2A33" w:rsidRDefault="00B17E40" w:rsidP="00827C84">
            <w:pPr>
              <w:spacing w:line="240" w:lineRule="auto"/>
              <w:ind w:firstLine="0"/>
              <w:jc w:val="center"/>
              <w:rPr>
                <w:bCs/>
                <w:sz w:val="24"/>
                <w:szCs w:val="24"/>
              </w:rPr>
            </w:pPr>
            <w:r w:rsidRPr="002D2A33">
              <w:rPr>
                <w:bCs/>
                <w:sz w:val="24"/>
                <w:szCs w:val="24"/>
              </w:rPr>
              <w:t>17</w:t>
            </w:r>
          </w:p>
        </w:tc>
        <w:tc>
          <w:tcPr>
            <w:tcW w:w="522" w:type="pct"/>
          </w:tcPr>
          <w:p w14:paraId="167FD323" w14:textId="77777777" w:rsidR="00B17E40" w:rsidRPr="002D2A33" w:rsidRDefault="00B17E40" w:rsidP="00827C84">
            <w:pPr>
              <w:spacing w:line="240" w:lineRule="auto"/>
              <w:ind w:firstLine="0"/>
              <w:jc w:val="center"/>
              <w:rPr>
                <w:bCs/>
                <w:sz w:val="24"/>
                <w:szCs w:val="24"/>
              </w:rPr>
            </w:pPr>
            <w:r w:rsidRPr="002D2A33">
              <w:rPr>
                <w:bCs/>
                <w:sz w:val="24"/>
                <w:szCs w:val="24"/>
              </w:rPr>
              <w:t>17</w:t>
            </w:r>
          </w:p>
        </w:tc>
      </w:tr>
      <w:tr w:rsidR="00B17E40" w:rsidRPr="002D2A33" w14:paraId="7BEDB746" w14:textId="77777777" w:rsidTr="00827C84">
        <w:trPr>
          <w:trHeight w:val="632"/>
        </w:trPr>
        <w:tc>
          <w:tcPr>
            <w:tcW w:w="1256" w:type="pct"/>
            <w:vMerge/>
          </w:tcPr>
          <w:p w14:paraId="13046351" w14:textId="77777777" w:rsidR="00B17E40" w:rsidRPr="002D2A33" w:rsidRDefault="00B17E40" w:rsidP="00827C84">
            <w:pPr>
              <w:spacing w:line="240" w:lineRule="auto"/>
              <w:ind w:firstLine="0"/>
              <w:jc w:val="left"/>
              <w:rPr>
                <w:bCs/>
                <w:sz w:val="24"/>
                <w:szCs w:val="24"/>
              </w:rPr>
            </w:pPr>
          </w:p>
        </w:tc>
        <w:tc>
          <w:tcPr>
            <w:tcW w:w="1272" w:type="pct"/>
          </w:tcPr>
          <w:p w14:paraId="2A62DE63" w14:textId="77777777" w:rsidR="00B17E40" w:rsidRPr="002D2A33" w:rsidRDefault="00B17E40" w:rsidP="00827C84">
            <w:pPr>
              <w:spacing w:line="240" w:lineRule="auto"/>
              <w:ind w:firstLine="0"/>
              <w:jc w:val="left"/>
              <w:rPr>
                <w:bCs/>
                <w:sz w:val="24"/>
                <w:szCs w:val="24"/>
              </w:rPr>
            </w:pPr>
            <w:r w:rsidRPr="002D2A33">
              <w:rPr>
                <w:bCs/>
                <w:sz w:val="24"/>
                <w:szCs w:val="24"/>
              </w:rPr>
              <w:t>Количество внедренных ИТС</w:t>
            </w:r>
          </w:p>
        </w:tc>
        <w:tc>
          <w:tcPr>
            <w:tcW w:w="720" w:type="pct"/>
          </w:tcPr>
          <w:p w14:paraId="2DFA4C24" w14:textId="77777777" w:rsidR="00B17E40" w:rsidRPr="002D2A33" w:rsidRDefault="00B17E40" w:rsidP="00827C84">
            <w:pPr>
              <w:spacing w:line="240" w:lineRule="auto"/>
              <w:ind w:firstLine="0"/>
              <w:jc w:val="center"/>
              <w:rPr>
                <w:bCs/>
                <w:sz w:val="24"/>
                <w:szCs w:val="24"/>
              </w:rPr>
            </w:pPr>
            <w:r w:rsidRPr="002D2A33">
              <w:rPr>
                <w:bCs/>
                <w:sz w:val="24"/>
                <w:szCs w:val="24"/>
              </w:rPr>
              <w:t>ед.</w:t>
            </w:r>
          </w:p>
        </w:tc>
        <w:tc>
          <w:tcPr>
            <w:tcW w:w="601" w:type="pct"/>
          </w:tcPr>
          <w:p w14:paraId="7647C230" w14:textId="77777777" w:rsidR="00B17E40" w:rsidRPr="002D2A33" w:rsidRDefault="00B17E40" w:rsidP="00827C84">
            <w:pPr>
              <w:spacing w:line="240" w:lineRule="auto"/>
              <w:ind w:firstLine="0"/>
              <w:jc w:val="center"/>
              <w:rPr>
                <w:bCs/>
                <w:sz w:val="24"/>
                <w:szCs w:val="24"/>
              </w:rPr>
            </w:pPr>
            <w:r w:rsidRPr="002D2A33">
              <w:rPr>
                <w:bCs/>
                <w:sz w:val="24"/>
                <w:szCs w:val="24"/>
              </w:rPr>
              <w:t>0</w:t>
            </w:r>
          </w:p>
        </w:tc>
        <w:tc>
          <w:tcPr>
            <w:tcW w:w="628" w:type="pct"/>
          </w:tcPr>
          <w:p w14:paraId="39F1A5B9" w14:textId="77777777" w:rsidR="00B17E40" w:rsidRPr="002D2A33" w:rsidRDefault="00B17E40" w:rsidP="00827C84">
            <w:pPr>
              <w:spacing w:line="240" w:lineRule="auto"/>
              <w:ind w:firstLine="0"/>
              <w:jc w:val="center"/>
              <w:rPr>
                <w:bCs/>
                <w:sz w:val="24"/>
                <w:szCs w:val="24"/>
              </w:rPr>
            </w:pPr>
            <w:r w:rsidRPr="002D2A33">
              <w:rPr>
                <w:bCs/>
                <w:sz w:val="24"/>
                <w:szCs w:val="24"/>
              </w:rPr>
              <w:t>1</w:t>
            </w:r>
          </w:p>
        </w:tc>
        <w:tc>
          <w:tcPr>
            <w:tcW w:w="522" w:type="pct"/>
          </w:tcPr>
          <w:p w14:paraId="066F6E78" w14:textId="77777777" w:rsidR="00B17E40" w:rsidRPr="002D2A33" w:rsidRDefault="00B17E40" w:rsidP="00827C84">
            <w:pPr>
              <w:spacing w:line="240" w:lineRule="auto"/>
              <w:ind w:firstLine="0"/>
              <w:jc w:val="center"/>
              <w:rPr>
                <w:bCs/>
                <w:sz w:val="24"/>
                <w:szCs w:val="24"/>
              </w:rPr>
            </w:pPr>
            <w:r w:rsidRPr="002D2A33">
              <w:rPr>
                <w:bCs/>
                <w:sz w:val="24"/>
                <w:szCs w:val="24"/>
              </w:rPr>
              <w:t>1</w:t>
            </w:r>
          </w:p>
        </w:tc>
      </w:tr>
    </w:tbl>
    <w:p w14:paraId="29DEFF34" w14:textId="1B0EF8E5" w:rsidR="00C717EA" w:rsidRPr="002D2A33" w:rsidRDefault="00C717EA" w:rsidP="00C717EA">
      <w:pPr>
        <w:pStyle w:val="34"/>
        <w:rPr>
          <w:rFonts w:eastAsia="Calibri"/>
          <w:lang w:eastAsia="en-US"/>
        </w:rPr>
      </w:pPr>
      <w:bookmarkStart w:id="87" w:name="_Toc152335026"/>
      <w:bookmarkEnd w:id="84"/>
      <w:r w:rsidRPr="002D2A33">
        <w:rPr>
          <w:rFonts w:eastAsia="Calibri"/>
          <w:lang w:eastAsia="en-US"/>
        </w:rPr>
        <w:t>Муниципальная программа города Югорска «Автомобильные дороги, транспорт и</w:t>
      </w:r>
      <w:r w:rsidR="003946C2" w:rsidRPr="002D2A33">
        <w:rPr>
          <w:rFonts w:eastAsia="Calibri"/>
          <w:lang w:eastAsia="en-US"/>
        </w:rPr>
        <w:t xml:space="preserve"> </w:t>
      </w:r>
      <w:r w:rsidRPr="002D2A33">
        <w:rPr>
          <w:rFonts w:eastAsia="Calibri"/>
          <w:lang w:eastAsia="en-US"/>
        </w:rPr>
        <w:t>городская среда» (далее – МП «Автомобильные дороги, транспорт и городская среда»)</w:t>
      </w:r>
      <w:bookmarkEnd w:id="87"/>
    </w:p>
    <w:p w14:paraId="56C7BB95" w14:textId="77777777" w:rsidR="00C717EA" w:rsidRPr="002D2A33" w:rsidRDefault="00C717EA" w:rsidP="00C717EA">
      <w:pPr>
        <w:rPr>
          <w:rFonts w:eastAsia="Calibri"/>
          <w:lang w:eastAsia="en-US"/>
        </w:rPr>
      </w:pPr>
      <w:r w:rsidRPr="002D2A33">
        <w:rPr>
          <w:rFonts w:eastAsia="Calibri"/>
          <w:lang w:eastAsia="en-US"/>
        </w:rPr>
        <w:t>МП «Автомобильные дороги, транспорт и городская среда» разработана на срок 2019 – 2030 годы и ставит перед собой цели в создании условий для устойчивого развития и сохранности автомобильных дорог местного значения, развития транспорта, обеспечивающее повышение доступности и безопасности транспортных услуг, сокращение дорожно-транспортных происшествий и тяжести их последствий и повышение качества и комфорта городской среды на территории города Югорска.</w:t>
      </w:r>
    </w:p>
    <w:p w14:paraId="47741EC4" w14:textId="77777777" w:rsidR="00C717EA" w:rsidRPr="002D2A33" w:rsidRDefault="00C717EA" w:rsidP="00C717EA">
      <w:pPr>
        <w:rPr>
          <w:rFonts w:eastAsia="Calibri"/>
          <w:lang w:eastAsia="en-US"/>
        </w:rPr>
      </w:pPr>
      <w:r w:rsidRPr="002D2A33">
        <w:rPr>
          <w:rFonts w:eastAsia="Calibri"/>
          <w:lang w:eastAsia="en-US"/>
        </w:rPr>
        <w:t>Программа включает в себя три подпрограммы:</w:t>
      </w:r>
    </w:p>
    <w:p w14:paraId="4CCD24A9" w14:textId="77777777" w:rsidR="00C717EA" w:rsidRPr="002D2A33" w:rsidRDefault="00C717EA" w:rsidP="00C717EA">
      <w:pPr>
        <w:rPr>
          <w:rFonts w:eastAsia="Calibri"/>
          <w:lang w:eastAsia="en-US"/>
        </w:rPr>
      </w:pPr>
      <w:r w:rsidRPr="002D2A33">
        <w:rPr>
          <w:rFonts w:eastAsia="Calibri"/>
          <w:lang w:eastAsia="en-US"/>
        </w:rPr>
        <w:t>Подпрограмма 1 «Развитие сети автомобильных дорог и транспорта».</w:t>
      </w:r>
    </w:p>
    <w:p w14:paraId="750450F7" w14:textId="77777777" w:rsidR="00C717EA" w:rsidRPr="002D2A33" w:rsidRDefault="00C717EA" w:rsidP="00C717EA">
      <w:pPr>
        <w:rPr>
          <w:rFonts w:eastAsia="Calibri"/>
          <w:lang w:eastAsia="en-US"/>
        </w:rPr>
      </w:pPr>
      <w:r w:rsidRPr="002D2A33">
        <w:rPr>
          <w:rFonts w:eastAsia="Calibri"/>
          <w:lang w:eastAsia="en-US"/>
        </w:rPr>
        <w:t>Подпрограмма 2 «Формирование законопослушного поведения участников дорожного движения».</w:t>
      </w:r>
    </w:p>
    <w:p w14:paraId="41A3114F" w14:textId="77777777" w:rsidR="00C717EA" w:rsidRPr="002D2A33" w:rsidRDefault="00C717EA" w:rsidP="00C717EA">
      <w:pPr>
        <w:rPr>
          <w:rFonts w:eastAsia="Calibri"/>
          <w:lang w:eastAsia="en-US"/>
        </w:rPr>
      </w:pPr>
      <w:r w:rsidRPr="002D2A33">
        <w:rPr>
          <w:rFonts w:eastAsia="Calibri"/>
          <w:lang w:eastAsia="en-US"/>
        </w:rPr>
        <w:t>Подпрограмма 3 «Формирование комфортной городской среды».</w:t>
      </w:r>
    </w:p>
    <w:p w14:paraId="27DBEE06" w14:textId="7DD0DAE6" w:rsidR="00C717EA" w:rsidRPr="002D2A33" w:rsidRDefault="00C717EA" w:rsidP="00C717EA">
      <w:pPr>
        <w:rPr>
          <w:rFonts w:eastAsia="Calibri"/>
          <w:lang w:eastAsia="ar-SA"/>
        </w:rPr>
      </w:pPr>
      <w:r w:rsidRPr="002D2A33">
        <w:rPr>
          <w:rFonts w:eastAsia="Calibri"/>
          <w:lang w:eastAsia="ar-SA"/>
        </w:rPr>
        <w:t>Основные целевые показатели программы представлены в таблице 2.33.</w:t>
      </w:r>
    </w:p>
    <w:p w14:paraId="3B472C5B" w14:textId="77777777" w:rsidR="00C717EA" w:rsidRPr="002D2A33" w:rsidRDefault="00C717EA" w:rsidP="00C717EA">
      <w:pPr>
        <w:rPr>
          <w:rFonts w:eastAsia="Calibri"/>
          <w:lang w:eastAsia="ar-SA"/>
        </w:rPr>
        <w:sectPr w:rsidR="00C717EA" w:rsidRPr="002D2A33" w:rsidSect="00827C84">
          <w:footerReference w:type="default" r:id="rId62"/>
          <w:pgSz w:w="11906" w:h="16838"/>
          <w:pgMar w:top="1134" w:right="851" w:bottom="1134" w:left="1701" w:header="709" w:footer="567" w:gutter="0"/>
          <w:cols w:space="720"/>
          <w:docGrid w:linePitch="326"/>
        </w:sectPr>
      </w:pPr>
      <w:r w:rsidRPr="002D2A33">
        <w:rPr>
          <w:rFonts w:eastAsia="Calibri"/>
          <w:lang w:eastAsia="ar-SA"/>
        </w:rPr>
        <w:t xml:space="preserve">В перечне объектов капитального строительства муниципальной программы отсутствуют объекты строительства дорожного хозяйства, </w:t>
      </w:r>
      <w:r w:rsidRPr="002D2A33">
        <w:rPr>
          <w:rFonts w:eastAsia="Calibri"/>
          <w:lang w:eastAsia="ar-SA"/>
        </w:rPr>
        <w:lastRenderedPageBreak/>
        <w:t>имеющие срок реализации позднее 2023 года.</w:t>
      </w:r>
    </w:p>
    <w:p w14:paraId="347D602C" w14:textId="5D6A87F7" w:rsidR="00C717EA" w:rsidRPr="002D2A33" w:rsidRDefault="00C717EA" w:rsidP="00C717EA">
      <w:pPr>
        <w:pStyle w:val="af7"/>
        <w:rPr>
          <w:rFonts w:eastAsia="Calibri"/>
          <w:lang w:eastAsia="ar-SA"/>
        </w:rPr>
      </w:pPr>
      <w:r w:rsidRPr="002D2A33">
        <w:rPr>
          <w:rFonts w:eastAsia="Calibri"/>
          <w:lang w:eastAsia="ar-SA"/>
        </w:rPr>
        <w:lastRenderedPageBreak/>
        <w:t xml:space="preserve">Таблица 2.33 – Основные целевые показатели муниципальной программы </w:t>
      </w:r>
      <w:r w:rsidRPr="002D2A33">
        <w:rPr>
          <w:rFonts w:eastAsia="Calibri"/>
          <w:szCs w:val="24"/>
          <w:lang w:eastAsia="en-US"/>
        </w:rPr>
        <w:t>«Автомобильные дороги, транспорт и городская среда»</w:t>
      </w:r>
    </w:p>
    <w:tbl>
      <w:tblPr>
        <w:tblStyle w:val="TableGridReport10"/>
        <w:tblW w:w="14743" w:type="dxa"/>
        <w:tblLayout w:type="fixed"/>
        <w:tblLook w:val="04A0" w:firstRow="1" w:lastRow="0" w:firstColumn="1" w:lastColumn="0" w:noHBand="0" w:noVBand="1"/>
      </w:tblPr>
      <w:tblGrid>
        <w:gridCol w:w="2122"/>
        <w:gridCol w:w="952"/>
        <w:gridCol w:w="1131"/>
        <w:gridCol w:w="806"/>
        <w:gridCol w:w="819"/>
        <w:gridCol w:w="792"/>
        <w:gridCol w:w="777"/>
        <w:gridCol w:w="806"/>
        <w:gridCol w:w="806"/>
        <w:gridCol w:w="777"/>
        <w:gridCol w:w="777"/>
        <w:gridCol w:w="805"/>
        <w:gridCol w:w="792"/>
        <w:gridCol w:w="792"/>
        <w:gridCol w:w="774"/>
        <w:gridCol w:w="1015"/>
      </w:tblGrid>
      <w:tr w:rsidR="00C717EA" w:rsidRPr="002D2A33" w14:paraId="2D0D03BD" w14:textId="77777777" w:rsidTr="00827C84">
        <w:trPr>
          <w:trHeight w:val="1005"/>
        </w:trPr>
        <w:tc>
          <w:tcPr>
            <w:tcW w:w="2122" w:type="dxa"/>
            <w:vMerge w:val="restart"/>
            <w:hideMark/>
          </w:tcPr>
          <w:p w14:paraId="48DF4BE7" w14:textId="77777777" w:rsidR="00C717EA" w:rsidRPr="002D2A33" w:rsidRDefault="00C717EA" w:rsidP="00827C84">
            <w:pPr>
              <w:spacing w:line="240" w:lineRule="auto"/>
              <w:ind w:firstLine="0"/>
              <w:jc w:val="center"/>
              <w:rPr>
                <w:sz w:val="24"/>
                <w:szCs w:val="24"/>
              </w:rPr>
            </w:pPr>
            <w:r w:rsidRPr="002D2A33">
              <w:rPr>
                <w:sz w:val="24"/>
                <w:szCs w:val="24"/>
              </w:rPr>
              <w:t xml:space="preserve">Наименование целевых показателей </w:t>
            </w:r>
          </w:p>
        </w:tc>
        <w:tc>
          <w:tcPr>
            <w:tcW w:w="952" w:type="dxa"/>
            <w:vMerge w:val="restart"/>
            <w:hideMark/>
          </w:tcPr>
          <w:p w14:paraId="396FC78B" w14:textId="77777777" w:rsidR="00C717EA" w:rsidRPr="002D2A33" w:rsidRDefault="00C717EA" w:rsidP="00827C84">
            <w:pPr>
              <w:spacing w:line="240" w:lineRule="auto"/>
              <w:ind w:firstLine="0"/>
              <w:jc w:val="center"/>
              <w:rPr>
                <w:sz w:val="24"/>
                <w:szCs w:val="24"/>
              </w:rPr>
            </w:pPr>
            <w:r w:rsidRPr="002D2A33">
              <w:rPr>
                <w:sz w:val="24"/>
                <w:szCs w:val="24"/>
              </w:rPr>
              <w:t>Единица измерения</w:t>
            </w:r>
          </w:p>
        </w:tc>
        <w:tc>
          <w:tcPr>
            <w:tcW w:w="1131" w:type="dxa"/>
            <w:vMerge w:val="restart"/>
            <w:hideMark/>
          </w:tcPr>
          <w:p w14:paraId="1046E52F" w14:textId="77777777" w:rsidR="00C717EA" w:rsidRPr="002D2A33" w:rsidRDefault="00C717EA" w:rsidP="00827C84">
            <w:pPr>
              <w:spacing w:line="240" w:lineRule="auto"/>
              <w:ind w:firstLine="0"/>
              <w:jc w:val="center"/>
              <w:rPr>
                <w:sz w:val="24"/>
                <w:szCs w:val="24"/>
              </w:rPr>
            </w:pPr>
            <w:r w:rsidRPr="002D2A33">
              <w:rPr>
                <w:sz w:val="24"/>
                <w:szCs w:val="24"/>
              </w:rPr>
              <w:t>Базовый показатель на начало реализации муниципальной программы</w:t>
            </w:r>
          </w:p>
        </w:tc>
        <w:tc>
          <w:tcPr>
            <w:tcW w:w="9523" w:type="dxa"/>
            <w:gridSpan w:val="12"/>
            <w:hideMark/>
          </w:tcPr>
          <w:p w14:paraId="0AD2ECB5" w14:textId="77777777" w:rsidR="00C717EA" w:rsidRPr="002D2A33" w:rsidRDefault="00C717EA" w:rsidP="00827C84">
            <w:pPr>
              <w:spacing w:line="240" w:lineRule="auto"/>
              <w:ind w:firstLine="0"/>
              <w:jc w:val="center"/>
              <w:rPr>
                <w:sz w:val="24"/>
                <w:szCs w:val="24"/>
              </w:rPr>
            </w:pPr>
            <w:r w:rsidRPr="002D2A33">
              <w:rPr>
                <w:sz w:val="24"/>
                <w:szCs w:val="24"/>
              </w:rPr>
              <w:t>Значение показателя</w:t>
            </w:r>
          </w:p>
        </w:tc>
        <w:tc>
          <w:tcPr>
            <w:tcW w:w="1015" w:type="dxa"/>
            <w:vMerge w:val="restart"/>
            <w:hideMark/>
          </w:tcPr>
          <w:p w14:paraId="58CF8ACF" w14:textId="77777777" w:rsidR="00C717EA" w:rsidRPr="002D2A33" w:rsidRDefault="00C717EA" w:rsidP="00827C84">
            <w:pPr>
              <w:spacing w:line="240" w:lineRule="auto"/>
              <w:ind w:firstLine="0"/>
              <w:jc w:val="center"/>
              <w:rPr>
                <w:sz w:val="24"/>
                <w:szCs w:val="24"/>
              </w:rPr>
            </w:pPr>
            <w:r w:rsidRPr="002D2A33">
              <w:rPr>
                <w:sz w:val="24"/>
                <w:szCs w:val="24"/>
              </w:rPr>
              <w:t>Целевое значение показателя на момент окончания реализации муниципальной программы</w:t>
            </w:r>
          </w:p>
        </w:tc>
      </w:tr>
      <w:tr w:rsidR="00C717EA" w:rsidRPr="002D2A33" w14:paraId="7EFC515C" w14:textId="77777777" w:rsidTr="00827C84">
        <w:trPr>
          <w:trHeight w:val="645"/>
        </w:trPr>
        <w:tc>
          <w:tcPr>
            <w:tcW w:w="2122" w:type="dxa"/>
            <w:vMerge/>
            <w:hideMark/>
          </w:tcPr>
          <w:p w14:paraId="675529A6" w14:textId="77777777" w:rsidR="00C717EA" w:rsidRPr="002D2A33" w:rsidRDefault="00C717EA" w:rsidP="00827C84">
            <w:pPr>
              <w:spacing w:line="240" w:lineRule="auto"/>
              <w:ind w:firstLine="0"/>
              <w:jc w:val="left"/>
              <w:rPr>
                <w:sz w:val="24"/>
                <w:szCs w:val="24"/>
              </w:rPr>
            </w:pPr>
          </w:p>
        </w:tc>
        <w:tc>
          <w:tcPr>
            <w:tcW w:w="952" w:type="dxa"/>
            <w:vMerge/>
            <w:hideMark/>
          </w:tcPr>
          <w:p w14:paraId="492BA3CA" w14:textId="77777777" w:rsidR="00C717EA" w:rsidRPr="002D2A33" w:rsidRDefault="00C717EA" w:rsidP="00827C84">
            <w:pPr>
              <w:spacing w:line="240" w:lineRule="auto"/>
              <w:ind w:firstLine="0"/>
              <w:jc w:val="left"/>
              <w:rPr>
                <w:sz w:val="24"/>
                <w:szCs w:val="24"/>
              </w:rPr>
            </w:pPr>
          </w:p>
        </w:tc>
        <w:tc>
          <w:tcPr>
            <w:tcW w:w="1131" w:type="dxa"/>
            <w:vMerge/>
            <w:hideMark/>
          </w:tcPr>
          <w:p w14:paraId="2A375819" w14:textId="77777777" w:rsidR="00C717EA" w:rsidRPr="002D2A33" w:rsidRDefault="00C717EA" w:rsidP="00827C84">
            <w:pPr>
              <w:spacing w:line="240" w:lineRule="auto"/>
              <w:ind w:firstLine="0"/>
              <w:jc w:val="left"/>
              <w:rPr>
                <w:sz w:val="24"/>
                <w:szCs w:val="24"/>
              </w:rPr>
            </w:pPr>
          </w:p>
        </w:tc>
        <w:tc>
          <w:tcPr>
            <w:tcW w:w="806" w:type="dxa"/>
            <w:hideMark/>
          </w:tcPr>
          <w:p w14:paraId="283B7726" w14:textId="77777777" w:rsidR="00C717EA" w:rsidRPr="002D2A33" w:rsidRDefault="00C717EA" w:rsidP="00827C84">
            <w:pPr>
              <w:spacing w:line="240" w:lineRule="auto"/>
              <w:ind w:firstLine="0"/>
              <w:jc w:val="center"/>
              <w:rPr>
                <w:sz w:val="24"/>
                <w:szCs w:val="24"/>
              </w:rPr>
            </w:pPr>
            <w:r w:rsidRPr="002D2A33">
              <w:rPr>
                <w:sz w:val="24"/>
                <w:szCs w:val="24"/>
              </w:rPr>
              <w:t>2019</w:t>
            </w:r>
          </w:p>
        </w:tc>
        <w:tc>
          <w:tcPr>
            <w:tcW w:w="819" w:type="dxa"/>
            <w:hideMark/>
          </w:tcPr>
          <w:p w14:paraId="0C56ABE6" w14:textId="77777777" w:rsidR="00C717EA" w:rsidRPr="002D2A33" w:rsidRDefault="00C717EA" w:rsidP="00827C84">
            <w:pPr>
              <w:spacing w:line="240" w:lineRule="auto"/>
              <w:ind w:firstLine="0"/>
              <w:jc w:val="center"/>
              <w:rPr>
                <w:sz w:val="24"/>
                <w:szCs w:val="24"/>
              </w:rPr>
            </w:pPr>
            <w:r w:rsidRPr="002D2A33">
              <w:rPr>
                <w:sz w:val="24"/>
                <w:szCs w:val="24"/>
              </w:rPr>
              <w:t>2020</w:t>
            </w:r>
          </w:p>
        </w:tc>
        <w:tc>
          <w:tcPr>
            <w:tcW w:w="792" w:type="dxa"/>
            <w:hideMark/>
          </w:tcPr>
          <w:p w14:paraId="740D47C8" w14:textId="77777777" w:rsidR="00C717EA" w:rsidRPr="002D2A33" w:rsidRDefault="00C717EA" w:rsidP="00827C84">
            <w:pPr>
              <w:spacing w:line="240" w:lineRule="auto"/>
              <w:ind w:firstLine="0"/>
              <w:jc w:val="center"/>
              <w:rPr>
                <w:sz w:val="24"/>
                <w:szCs w:val="24"/>
              </w:rPr>
            </w:pPr>
            <w:r w:rsidRPr="002D2A33">
              <w:rPr>
                <w:sz w:val="24"/>
                <w:szCs w:val="24"/>
              </w:rPr>
              <w:t>2021</w:t>
            </w:r>
          </w:p>
        </w:tc>
        <w:tc>
          <w:tcPr>
            <w:tcW w:w="777" w:type="dxa"/>
            <w:hideMark/>
          </w:tcPr>
          <w:p w14:paraId="3C87AA75" w14:textId="77777777" w:rsidR="00C717EA" w:rsidRPr="002D2A33" w:rsidRDefault="00C717EA" w:rsidP="00827C84">
            <w:pPr>
              <w:spacing w:line="240" w:lineRule="auto"/>
              <w:ind w:firstLine="0"/>
              <w:jc w:val="center"/>
              <w:rPr>
                <w:sz w:val="24"/>
                <w:szCs w:val="24"/>
              </w:rPr>
            </w:pPr>
            <w:r w:rsidRPr="002D2A33">
              <w:rPr>
                <w:sz w:val="24"/>
                <w:szCs w:val="24"/>
              </w:rPr>
              <w:t>2022</w:t>
            </w:r>
          </w:p>
        </w:tc>
        <w:tc>
          <w:tcPr>
            <w:tcW w:w="806" w:type="dxa"/>
            <w:hideMark/>
          </w:tcPr>
          <w:p w14:paraId="3BA32C70" w14:textId="77777777" w:rsidR="00C717EA" w:rsidRPr="002D2A33" w:rsidRDefault="00C717EA" w:rsidP="00827C84">
            <w:pPr>
              <w:spacing w:line="240" w:lineRule="auto"/>
              <w:ind w:firstLine="0"/>
              <w:jc w:val="center"/>
              <w:rPr>
                <w:sz w:val="24"/>
                <w:szCs w:val="24"/>
              </w:rPr>
            </w:pPr>
            <w:r w:rsidRPr="002D2A33">
              <w:rPr>
                <w:sz w:val="24"/>
                <w:szCs w:val="24"/>
              </w:rPr>
              <w:t>2023</w:t>
            </w:r>
          </w:p>
        </w:tc>
        <w:tc>
          <w:tcPr>
            <w:tcW w:w="806" w:type="dxa"/>
            <w:hideMark/>
          </w:tcPr>
          <w:p w14:paraId="7DEC87AC" w14:textId="77777777" w:rsidR="00C717EA" w:rsidRPr="002D2A33" w:rsidRDefault="00C717EA" w:rsidP="00827C84">
            <w:pPr>
              <w:spacing w:line="240" w:lineRule="auto"/>
              <w:ind w:firstLine="0"/>
              <w:jc w:val="center"/>
              <w:rPr>
                <w:sz w:val="24"/>
                <w:szCs w:val="24"/>
              </w:rPr>
            </w:pPr>
            <w:r w:rsidRPr="002D2A33">
              <w:rPr>
                <w:sz w:val="24"/>
                <w:szCs w:val="24"/>
              </w:rPr>
              <w:t>2024</w:t>
            </w:r>
          </w:p>
        </w:tc>
        <w:tc>
          <w:tcPr>
            <w:tcW w:w="777" w:type="dxa"/>
            <w:hideMark/>
          </w:tcPr>
          <w:p w14:paraId="761DBA28" w14:textId="77777777" w:rsidR="00C717EA" w:rsidRPr="002D2A33" w:rsidRDefault="00C717EA" w:rsidP="00827C84">
            <w:pPr>
              <w:spacing w:line="240" w:lineRule="auto"/>
              <w:ind w:firstLine="0"/>
              <w:jc w:val="center"/>
              <w:rPr>
                <w:sz w:val="24"/>
                <w:szCs w:val="24"/>
              </w:rPr>
            </w:pPr>
            <w:r w:rsidRPr="002D2A33">
              <w:rPr>
                <w:sz w:val="24"/>
                <w:szCs w:val="24"/>
              </w:rPr>
              <w:t>2025</w:t>
            </w:r>
          </w:p>
        </w:tc>
        <w:tc>
          <w:tcPr>
            <w:tcW w:w="777" w:type="dxa"/>
            <w:hideMark/>
          </w:tcPr>
          <w:p w14:paraId="6D7B874A" w14:textId="77777777" w:rsidR="00C717EA" w:rsidRPr="002D2A33" w:rsidRDefault="00C717EA" w:rsidP="00827C84">
            <w:pPr>
              <w:spacing w:line="240" w:lineRule="auto"/>
              <w:ind w:firstLine="0"/>
              <w:jc w:val="center"/>
              <w:rPr>
                <w:sz w:val="24"/>
                <w:szCs w:val="24"/>
              </w:rPr>
            </w:pPr>
            <w:r w:rsidRPr="002D2A33">
              <w:rPr>
                <w:sz w:val="24"/>
                <w:szCs w:val="24"/>
              </w:rPr>
              <w:t>2026</w:t>
            </w:r>
          </w:p>
        </w:tc>
        <w:tc>
          <w:tcPr>
            <w:tcW w:w="805" w:type="dxa"/>
            <w:hideMark/>
          </w:tcPr>
          <w:p w14:paraId="37021E57" w14:textId="77777777" w:rsidR="00C717EA" w:rsidRPr="002D2A33" w:rsidRDefault="00C717EA" w:rsidP="00827C84">
            <w:pPr>
              <w:spacing w:line="240" w:lineRule="auto"/>
              <w:ind w:firstLine="0"/>
              <w:jc w:val="center"/>
              <w:rPr>
                <w:sz w:val="24"/>
                <w:szCs w:val="24"/>
              </w:rPr>
            </w:pPr>
            <w:r w:rsidRPr="002D2A33">
              <w:rPr>
                <w:sz w:val="24"/>
                <w:szCs w:val="24"/>
              </w:rPr>
              <w:t>2027</w:t>
            </w:r>
          </w:p>
        </w:tc>
        <w:tc>
          <w:tcPr>
            <w:tcW w:w="792" w:type="dxa"/>
            <w:hideMark/>
          </w:tcPr>
          <w:p w14:paraId="6752BE34" w14:textId="77777777" w:rsidR="00C717EA" w:rsidRPr="002D2A33" w:rsidRDefault="00C717EA" w:rsidP="00827C84">
            <w:pPr>
              <w:spacing w:line="240" w:lineRule="auto"/>
              <w:ind w:firstLine="0"/>
              <w:jc w:val="center"/>
              <w:rPr>
                <w:sz w:val="24"/>
                <w:szCs w:val="24"/>
              </w:rPr>
            </w:pPr>
            <w:r w:rsidRPr="002D2A33">
              <w:rPr>
                <w:sz w:val="24"/>
                <w:szCs w:val="24"/>
              </w:rPr>
              <w:t>2028</w:t>
            </w:r>
          </w:p>
        </w:tc>
        <w:tc>
          <w:tcPr>
            <w:tcW w:w="792" w:type="dxa"/>
            <w:hideMark/>
          </w:tcPr>
          <w:p w14:paraId="6C57BF7B" w14:textId="77777777" w:rsidR="00C717EA" w:rsidRPr="002D2A33" w:rsidRDefault="00C717EA" w:rsidP="00827C84">
            <w:pPr>
              <w:spacing w:line="240" w:lineRule="auto"/>
              <w:ind w:firstLine="0"/>
              <w:jc w:val="center"/>
              <w:rPr>
                <w:sz w:val="24"/>
                <w:szCs w:val="24"/>
              </w:rPr>
            </w:pPr>
            <w:r w:rsidRPr="002D2A33">
              <w:rPr>
                <w:sz w:val="24"/>
                <w:szCs w:val="24"/>
              </w:rPr>
              <w:t>2029</w:t>
            </w:r>
          </w:p>
        </w:tc>
        <w:tc>
          <w:tcPr>
            <w:tcW w:w="774" w:type="dxa"/>
            <w:hideMark/>
          </w:tcPr>
          <w:p w14:paraId="7D59D5C7" w14:textId="77777777" w:rsidR="00C717EA" w:rsidRPr="002D2A33" w:rsidRDefault="00C717EA" w:rsidP="00827C84">
            <w:pPr>
              <w:spacing w:line="240" w:lineRule="auto"/>
              <w:ind w:firstLine="0"/>
              <w:jc w:val="center"/>
              <w:rPr>
                <w:sz w:val="24"/>
                <w:szCs w:val="24"/>
              </w:rPr>
            </w:pPr>
            <w:r w:rsidRPr="002D2A33">
              <w:rPr>
                <w:sz w:val="24"/>
                <w:szCs w:val="24"/>
              </w:rPr>
              <w:t>2030</w:t>
            </w:r>
          </w:p>
        </w:tc>
        <w:tc>
          <w:tcPr>
            <w:tcW w:w="1015" w:type="dxa"/>
            <w:vMerge/>
            <w:hideMark/>
          </w:tcPr>
          <w:p w14:paraId="7A6B3C7C" w14:textId="77777777" w:rsidR="00C717EA" w:rsidRPr="002D2A33" w:rsidRDefault="00C717EA" w:rsidP="00827C84">
            <w:pPr>
              <w:spacing w:line="240" w:lineRule="auto"/>
              <w:ind w:firstLine="0"/>
              <w:jc w:val="left"/>
              <w:rPr>
                <w:sz w:val="24"/>
                <w:szCs w:val="24"/>
              </w:rPr>
            </w:pPr>
          </w:p>
        </w:tc>
      </w:tr>
      <w:tr w:rsidR="00C717EA" w:rsidRPr="002D2A33" w14:paraId="0D171606" w14:textId="77777777" w:rsidTr="00827C84">
        <w:trPr>
          <w:trHeight w:val="915"/>
        </w:trPr>
        <w:tc>
          <w:tcPr>
            <w:tcW w:w="2122" w:type="dxa"/>
            <w:hideMark/>
          </w:tcPr>
          <w:p w14:paraId="30CA416A" w14:textId="77777777" w:rsidR="00C717EA" w:rsidRPr="002D2A33" w:rsidRDefault="00C717EA" w:rsidP="00827C84">
            <w:pPr>
              <w:spacing w:line="240" w:lineRule="auto"/>
              <w:ind w:firstLine="0"/>
              <w:jc w:val="left"/>
              <w:rPr>
                <w:sz w:val="24"/>
                <w:szCs w:val="24"/>
              </w:rPr>
            </w:pPr>
            <w:r w:rsidRPr="002D2A33">
              <w:rPr>
                <w:sz w:val="24"/>
                <w:szCs w:val="24"/>
              </w:rPr>
              <w:t>Количество рейсов для перевозки пассажиров на муниципальных маршрутах</w:t>
            </w:r>
          </w:p>
        </w:tc>
        <w:tc>
          <w:tcPr>
            <w:tcW w:w="952" w:type="dxa"/>
            <w:hideMark/>
          </w:tcPr>
          <w:p w14:paraId="5A3C573F" w14:textId="77777777" w:rsidR="00C717EA" w:rsidRPr="002D2A33" w:rsidRDefault="00C717EA" w:rsidP="00827C84">
            <w:pPr>
              <w:spacing w:line="240" w:lineRule="auto"/>
              <w:ind w:firstLine="0"/>
              <w:jc w:val="center"/>
              <w:rPr>
                <w:sz w:val="24"/>
                <w:szCs w:val="24"/>
              </w:rPr>
            </w:pPr>
            <w:r w:rsidRPr="002D2A33">
              <w:rPr>
                <w:sz w:val="24"/>
                <w:szCs w:val="24"/>
              </w:rPr>
              <w:t>шт.</w:t>
            </w:r>
          </w:p>
        </w:tc>
        <w:tc>
          <w:tcPr>
            <w:tcW w:w="1131" w:type="dxa"/>
            <w:hideMark/>
          </w:tcPr>
          <w:p w14:paraId="57EC00A0" w14:textId="77777777" w:rsidR="00C717EA" w:rsidRPr="002D2A33" w:rsidRDefault="00C717EA" w:rsidP="00827C84">
            <w:pPr>
              <w:spacing w:line="240" w:lineRule="auto"/>
              <w:ind w:firstLine="0"/>
              <w:jc w:val="center"/>
              <w:rPr>
                <w:sz w:val="24"/>
                <w:szCs w:val="24"/>
              </w:rPr>
            </w:pPr>
            <w:r w:rsidRPr="002D2A33">
              <w:rPr>
                <w:sz w:val="24"/>
                <w:szCs w:val="24"/>
              </w:rPr>
              <w:t>24 082</w:t>
            </w:r>
          </w:p>
        </w:tc>
        <w:tc>
          <w:tcPr>
            <w:tcW w:w="806" w:type="dxa"/>
            <w:hideMark/>
          </w:tcPr>
          <w:p w14:paraId="13E0D3D1" w14:textId="77777777" w:rsidR="00C717EA" w:rsidRPr="002D2A33" w:rsidRDefault="00C717EA" w:rsidP="00827C84">
            <w:pPr>
              <w:spacing w:line="240" w:lineRule="auto"/>
              <w:ind w:firstLine="0"/>
              <w:jc w:val="center"/>
              <w:rPr>
                <w:sz w:val="24"/>
                <w:szCs w:val="24"/>
              </w:rPr>
            </w:pPr>
            <w:r w:rsidRPr="002D2A33">
              <w:rPr>
                <w:sz w:val="24"/>
                <w:szCs w:val="24"/>
              </w:rPr>
              <w:t>24 082</w:t>
            </w:r>
          </w:p>
        </w:tc>
        <w:tc>
          <w:tcPr>
            <w:tcW w:w="819" w:type="dxa"/>
            <w:hideMark/>
          </w:tcPr>
          <w:p w14:paraId="332ABCA9" w14:textId="77777777" w:rsidR="00C717EA" w:rsidRPr="002D2A33" w:rsidRDefault="00C717EA" w:rsidP="00827C84">
            <w:pPr>
              <w:spacing w:line="240" w:lineRule="auto"/>
              <w:ind w:firstLine="0"/>
              <w:jc w:val="center"/>
              <w:rPr>
                <w:sz w:val="24"/>
                <w:szCs w:val="24"/>
              </w:rPr>
            </w:pPr>
            <w:r w:rsidRPr="002D2A33">
              <w:rPr>
                <w:sz w:val="24"/>
                <w:szCs w:val="24"/>
              </w:rPr>
              <w:t>24 082</w:t>
            </w:r>
          </w:p>
        </w:tc>
        <w:tc>
          <w:tcPr>
            <w:tcW w:w="792" w:type="dxa"/>
            <w:hideMark/>
          </w:tcPr>
          <w:p w14:paraId="09948108" w14:textId="77777777" w:rsidR="00C717EA" w:rsidRPr="002D2A33" w:rsidRDefault="00C717EA" w:rsidP="00827C84">
            <w:pPr>
              <w:spacing w:line="240" w:lineRule="auto"/>
              <w:ind w:firstLine="0"/>
              <w:jc w:val="center"/>
              <w:rPr>
                <w:sz w:val="24"/>
                <w:szCs w:val="24"/>
              </w:rPr>
            </w:pPr>
            <w:r w:rsidRPr="002D2A33">
              <w:rPr>
                <w:sz w:val="24"/>
                <w:szCs w:val="24"/>
              </w:rPr>
              <w:t>24 082</w:t>
            </w:r>
          </w:p>
        </w:tc>
        <w:tc>
          <w:tcPr>
            <w:tcW w:w="777" w:type="dxa"/>
            <w:hideMark/>
          </w:tcPr>
          <w:p w14:paraId="2126B705" w14:textId="77777777" w:rsidR="00C717EA" w:rsidRPr="002D2A33" w:rsidRDefault="00C717EA" w:rsidP="00827C84">
            <w:pPr>
              <w:spacing w:line="240" w:lineRule="auto"/>
              <w:ind w:firstLine="0"/>
              <w:jc w:val="center"/>
              <w:rPr>
                <w:sz w:val="24"/>
                <w:szCs w:val="24"/>
              </w:rPr>
            </w:pPr>
            <w:r w:rsidRPr="002D2A33">
              <w:rPr>
                <w:sz w:val="24"/>
                <w:szCs w:val="24"/>
              </w:rPr>
              <w:t>28 386</w:t>
            </w:r>
          </w:p>
        </w:tc>
        <w:tc>
          <w:tcPr>
            <w:tcW w:w="806" w:type="dxa"/>
            <w:hideMark/>
          </w:tcPr>
          <w:p w14:paraId="65480D9C" w14:textId="77777777" w:rsidR="00C717EA" w:rsidRPr="002D2A33" w:rsidRDefault="00C717EA" w:rsidP="00827C84">
            <w:pPr>
              <w:spacing w:line="240" w:lineRule="auto"/>
              <w:ind w:firstLine="0"/>
              <w:jc w:val="center"/>
              <w:rPr>
                <w:sz w:val="24"/>
                <w:szCs w:val="24"/>
              </w:rPr>
            </w:pPr>
            <w:r w:rsidRPr="002D2A33">
              <w:rPr>
                <w:sz w:val="24"/>
                <w:szCs w:val="24"/>
              </w:rPr>
              <w:t>31 470</w:t>
            </w:r>
          </w:p>
        </w:tc>
        <w:tc>
          <w:tcPr>
            <w:tcW w:w="806" w:type="dxa"/>
            <w:hideMark/>
          </w:tcPr>
          <w:p w14:paraId="183F0EDD" w14:textId="77777777" w:rsidR="00C717EA" w:rsidRPr="002D2A33" w:rsidRDefault="00C717EA" w:rsidP="00827C84">
            <w:pPr>
              <w:spacing w:line="240" w:lineRule="auto"/>
              <w:ind w:firstLine="0"/>
              <w:jc w:val="center"/>
              <w:rPr>
                <w:sz w:val="24"/>
                <w:szCs w:val="24"/>
              </w:rPr>
            </w:pPr>
            <w:r w:rsidRPr="002D2A33">
              <w:rPr>
                <w:sz w:val="24"/>
                <w:szCs w:val="24"/>
              </w:rPr>
              <w:t>31 470</w:t>
            </w:r>
          </w:p>
        </w:tc>
        <w:tc>
          <w:tcPr>
            <w:tcW w:w="777" w:type="dxa"/>
            <w:hideMark/>
          </w:tcPr>
          <w:p w14:paraId="4629EB0F" w14:textId="77777777" w:rsidR="00C717EA" w:rsidRPr="002D2A33" w:rsidRDefault="00C717EA" w:rsidP="00827C84">
            <w:pPr>
              <w:spacing w:line="240" w:lineRule="auto"/>
              <w:ind w:firstLine="0"/>
              <w:jc w:val="center"/>
              <w:rPr>
                <w:sz w:val="24"/>
                <w:szCs w:val="24"/>
              </w:rPr>
            </w:pPr>
            <w:r w:rsidRPr="002D2A33">
              <w:rPr>
                <w:sz w:val="24"/>
                <w:szCs w:val="24"/>
              </w:rPr>
              <w:t>31 470</w:t>
            </w:r>
          </w:p>
        </w:tc>
        <w:tc>
          <w:tcPr>
            <w:tcW w:w="777" w:type="dxa"/>
            <w:hideMark/>
          </w:tcPr>
          <w:p w14:paraId="512B6FD2" w14:textId="77777777" w:rsidR="00C717EA" w:rsidRPr="002D2A33" w:rsidRDefault="00C717EA" w:rsidP="00827C84">
            <w:pPr>
              <w:spacing w:line="240" w:lineRule="auto"/>
              <w:ind w:firstLine="0"/>
              <w:jc w:val="center"/>
              <w:rPr>
                <w:sz w:val="24"/>
                <w:szCs w:val="24"/>
              </w:rPr>
            </w:pPr>
            <w:r w:rsidRPr="002D2A33">
              <w:rPr>
                <w:sz w:val="24"/>
                <w:szCs w:val="24"/>
              </w:rPr>
              <w:t>31 470</w:t>
            </w:r>
          </w:p>
        </w:tc>
        <w:tc>
          <w:tcPr>
            <w:tcW w:w="805" w:type="dxa"/>
            <w:hideMark/>
          </w:tcPr>
          <w:p w14:paraId="0A6DAF2C" w14:textId="77777777" w:rsidR="00C717EA" w:rsidRPr="002D2A33" w:rsidRDefault="00C717EA" w:rsidP="00827C84">
            <w:pPr>
              <w:spacing w:line="240" w:lineRule="auto"/>
              <w:ind w:firstLine="0"/>
              <w:jc w:val="center"/>
              <w:rPr>
                <w:sz w:val="24"/>
                <w:szCs w:val="24"/>
              </w:rPr>
            </w:pPr>
            <w:r w:rsidRPr="002D2A33">
              <w:rPr>
                <w:sz w:val="24"/>
                <w:szCs w:val="24"/>
              </w:rPr>
              <w:t>31 470</w:t>
            </w:r>
          </w:p>
        </w:tc>
        <w:tc>
          <w:tcPr>
            <w:tcW w:w="792" w:type="dxa"/>
            <w:hideMark/>
          </w:tcPr>
          <w:p w14:paraId="2CE5E355" w14:textId="77777777" w:rsidR="00C717EA" w:rsidRPr="002D2A33" w:rsidRDefault="00C717EA" w:rsidP="00827C84">
            <w:pPr>
              <w:spacing w:line="240" w:lineRule="auto"/>
              <w:ind w:firstLine="0"/>
              <w:jc w:val="center"/>
              <w:rPr>
                <w:sz w:val="24"/>
                <w:szCs w:val="24"/>
              </w:rPr>
            </w:pPr>
            <w:r w:rsidRPr="002D2A33">
              <w:rPr>
                <w:sz w:val="24"/>
                <w:szCs w:val="24"/>
              </w:rPr>
              <w:t>31 470</w:t>
            </w:r>
          </w:p>
        </w:tc>
        <w:tc>
          <w:tcPr>
            <w:tcW w:w="792" w:type="dxa"/>
            <w:hideMark/>
          </w:tcPr>
          <w:p w14:paraId="0A4EFE23" w14:textId="77777777" w:rsidR="00C717EA" w:rsidRPr="002D2A33" w:rsidRDefault="00C717EA" w:rsidP="00827C84">
            <w:pPr>
              <w:spacing w:line="240" w:lineRule="auto"/>
              <w:ind w:firstLine="0"/>
              <w:jc w:val="center"/>
              <w:rPr>
                <w:sz w:val="24"/>
                <w:szCs w:val="24"/>
              </w:rPr>
            </w:pPr>
            <w:r w:rsidRPr="002D2A33">
              <w:rPr>
                <w:sz w:val="24"/>
                <w:szCs w:val="24"/>
              </w:rPr>
              <w:t>31 470</w:t>
            </w:r>
          </w:p>
        </w:tc>
        <w:tc>
          <w:tcPr>
            <w:tcW w:w="774" w:type="dxa"/>
            <w:hideMark/>
          </w:tcPr>
          <w:p w14:paraId="1378386B" w14:textId="77777777" w:rsidR="00C717EA" w:rsidRPr="002D2A33" w:rsidRDefault="00C717EA" w:rsidP="00827C84">
            <w:pPr>
              <w:spacing w:line="240" w:lineRule="auto"/>
              <w:ind w:firstLine="0"/>
              <w:jc w:val="center"/>
              <w:rPr>
                <w:sz w:val="24"/>
                <w:szCs w:val="24"/>
              </w:rPr>
            </w:pPr>
            <w:r w:rsidRPr="002D2A33">
              <w:rPr>
                <w:sz w:val="24"/>
                <w:szCs w:val="24"/>
              </w:rPr>
              <w:t>31 470</w:t>
            </w:r>
          </w:p>
        </w:tc>
        <w:tc>
          <w:tcPr>
            <w:tcW w:w="1015" w:type="dxa"/>
            <w:hideMark/>
          </w:tcPr>
          <w:p w14:paraId="06192117" w14:textId="77777777" w:rsidR="00C717EA" w:rsidRPr="002D2A33" w:rsidRDefault="00C717EA" w:rsidP="00827C84">
            <w:pPr>
              <w:spacing w:line="240" w:lineRule="auto"/>
              <w:ind w:firstLine="0"/>
              <w:jc w:val="center"/>
              <w:rPr>
                <w:sz w:val="24"/>
                <w:szCs w:val="24"/>
              </w:rPr>
            </w:pPr>
            <w:r w:rsidRPr="002D2A33">
              <w:rPr>
                <w:sz w:val="24"/>
                <w:szCs w:val="24"/>
              </w:rPr>
              <w:t>31 470</w:t>
            </w:r>
          </w:p>
        </w:tc>
      </w:tr>
      <w:tr w:rsidR="00C717EA" w:rsidRPr="002D2A33" w14:paraId="402F5EEB" w14:textId="77777777" w:rsidTr="00827C84">
        <w:trPr>
          <w:trHeight w:val="1463"/>
        </w:trPr>
        <w:tc>
          <w:tcPr>
            <w:tcW w:w="2122" w:type="dxa"/>
            <w:hideMark/>
          </w:tcPr>
          <w:p w14:paraId="49B48D2A" w14:textId="77777777" w:rsidR="00C717EA" w:rsidRPr="002D2A33" w:rsidRDefault="00C717EA" w:rsidP="00827C84">
            <w:pPr>
              <w:spacing w:line="240" w:lineRule="auto"/>
              <w:ind w:firstLine="0"/>
              <w:jc w:val="left"/>
              <w:rPr>
                <w:sz w:val="24"/>
                <w:szCs w:val="24"/>
              </w:rPr>
            </w:pPr>
            <w:r w:rsidRPr="002D2A33">
              <w:rPr>
                <w:sz w:val="24"/>
                <w:szCs w:val="24"/>
              </w:rPr>
              <w:t xml:space="preserve">Объемы ввода в эксплуатацию после строительства и реконструкции автомобильных дорог общего </w:t>
            </w:r>
            <w:r w:rsidRPr="002D2A33">
              <w:rPr>
                <w:sz w:val="24"/>
                <w:szCs w:val="24"/>
              </w:rPr>
              <w:lastRenderedPageBreak/>
              <w:t>пользования местного значения</w:t>
            </w:r>
          </w:p>
        </w:tc>
        <w:tc>
          <w:tcPr>
            <w:tcW w:w="952" w:type="dxa"/>
            <w:hideMark/>
          </w:tcPr>
          <w:p w14:paraId="2E986BCF" w14:textId="77777777" w:rsidR="00C717EA" w:rsidRPr="002D2A33" w:rsidRDefault="00C717EA" w:rsidP="00827C84">
            <w:pPr>
              <w:spacing w:line="240" w:lineRule="auto"/>
              <w:ind w:firstLine="0"/>
              <w:jc w:val="center"/>
              <w:rPr>
                <w:sz w:val="24"/>
                <w:szCs w:val="24"/>
              </w:rPr>
            </w:pPr>
            <w:r w:rsidRPr="002D2A33">
              <w:rPr>
                <w:sz w:val="24"/>
                <w:szCs w:val="24"/>
              </w:rPr>
              <w:lastRenderedPageBreak/>
              <w:t>км</w:t>
            </w:r>
          </w:p>
        </w:tc>
        <w:tc>
          <w:tcPr>
            <w:tcW w:w="1131" w:type="dxa"/>
            <w:hideMark/>
          </w:tcPr>
          <w:p w14:paraId="286CBF17" w14:textId="77777777" w:rsidR="00C717EA" w:rsidRPr="002D2A33" w:rsidRDefault="00C717EA" w:rsidP="00827C84">
            <w:pPr>
              <w:spacing w:line="240" w:lineRule="auto"/>
              <w:ind w:firstLine="0"/>
              <w:jc w:val="center"/>
              <w:rPr>
                <w:sz w:val="24"/>
                <w:szCs w:val="24"/>
              </w:rPr>
            </w:pPr>
            <w:r w:rsidRPr="002D2A33">
              <w:rPr>
                <w:sz w:val="24"/>
                <w:szCs w:val="24"/>
              </w:rPr>
              <w:t>3,7</w:t>
            </w:r>
          </w:p>
        </w:tc>
        <w:tc>
          <w:tcPr>
            <w:tcW w:w="806" w:type="dxa"/>
            <w:hideMark/>
          </w:tcPr>
          <w:p w14:paraId="6EEB957E" w14:textId="77777777" w:rsidR="00C717EA" w:rsidRPr="002D2A33" w:rsidRDefault="00C717EA" w:rsidP="00827C84">
            <w:pPr>
              <w:spacing w:line="240" w:lineRule="auto"/>
              <w:ind w:firstLine="0"/>
              <w:jc w:val="center"/>
              <w:rPr>
                <w:sz w:val="24"/>
                <w:szCs w:val="24"/>
              </w:rPr>
            </w:pPr>
            <w:r w:rsidRPr="002D2A33">
              <w:rPr>
                <w:sz w:val="24"/>
                <w:szCs w:val="24"/>
              </w:rPr>
              <w:t>0,3</w:t>
            </w:r>
          </w:p>
        </w:tc>
        <w:tc>
          <w:tcPr>
            <w:tcW w:w="819" w:type="dxa"/>
            <w:hideMark/>
          </w:tcPr>
          <w:p w14:paraId="5ED2EF31"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hideMark/>
          </w:tcPr>
          <w:p w14:paraId="5D2F24B5" w14:textId="77777777" w:rsidR="00C717EA" w:rsidRPr="002D2A33" w:rsidRDefault="00C717EA" w:rsidP="00827C84">
            <w:pPr>
              <w:spacing w:line="240" w:lineRule="auto"/>
              <w:ind w:firstLine="0"/>
              <w:jc w:val="center"/>
              <w:rPr>
                <w:sz w:val="24"/>
                <w:szCs w:val="24"/>
              </w:rPr>
            </w:pPr>
            <w:r w:rsidRPr="002D2A33">
              <w:rPr>
                <w:sz w:val="24"/>
                <w:szCs w:val="24"/>
              </w:rPr>
              <w:t>0,5</w:t>
            </w:r>
          </w:p>
        </w:tc>
        <w:tc>
          <w:tcPr>
            <w:tcW w:w="777" w:type="dxa"/>
            <w:hideMark/>
          </w:tcPr>
          <w:p w14:paraId="74A021E5"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6" w:type="dxa"/>
            <w:hideMark/>
          </w:tcPr>
          <w:p w14:paraId="3E414ED8"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6" w:type="dxa"/>
            <w:hideMark/>
          </w:tcPr>
          <w:p w14:paraId="6A7A89A9"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7" w:type="dxa"/>
            <w:hideMark/>
          </w:tcPr>
          <w:p w14:paraId="7A000663"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7" w:type="dxa"/>
            <w:hideMark/>
          </w:tcPr>
          <w:p w14:paraId="6E01F6AD"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5" w:type="dxa"/>
            <w:hideMark/>
          </w:tcPr>
          <w:p w14:paraId="5C614EA5"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hideMark/>
          </w:tcPr>
          <w:p w14:paraId="1C12FD44"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hideMark/>
          </w:tcPr>
          <w:p w14:paraId="1F8ACDB5"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4" w:type="dxa"/>
            <w:hideMark/>
          </w:tcPr>
          <w:p w14:paraId="2B024E7B"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1015" w:type="dxa"/>
            <w:hideMark/>
          </w:tcPr>
          <w:p w14:paraId="1289813B" w14:textId="77777777" w:rsidR="00C717EA" w:rsidRPr="002D2A33" w:rsidRDefault="00C717EA" w:rsidP="00827C84">
            <w:pPr>
              <w:spacing w:line="240" w:lineRule="auto"/>
              <w:ind w:firstLine="0"/>
              <w:jc w:val="center"/>
              <w:rPr>
                <w:sz w:val="24"/>
                <w:szCs w:val="24"/>
              </w:rPr>
            </w:pPr>
            <w:r w:rsidRPr="002D2A33">
              <w:rPr>
                <w:sz w:val="24"/>
                <w:szCs w:val="24"/>
              </w:rPr>
              <w:t>0,8</w:t>
            </w:r>
          </w:p>
        </w:tc>
      </w:tr>
      <w:tr w:rsidR="00C717EA" w:rsidRPr="002D2A33" w14:paraId="02E35F1B" w14:textId="77777777" w:rsidTr="00827C84">
        <w:trPr>
          <w:trHeight w:val="1065"/>
        </w:trPr>
        <w:tc>
          <w:tcPr>
            <w:tcW w:w="2122" w:type="dxa"/>
            <w:hideMark/>
          </w:tcPr>
          <w:p w14:paraId="745936D5" w14:textId="77777777" w:rsidR="00C717EA" w:rsidRPr="002D2A33" w:rsidRDefault="00C717EA" w:rsidP="00827C84">
            <w:pPr>
              <w:spacing w:line="240" w:lineRule="auto"/>
              <w:ind w:firstLine="0"/>
              <w:jc w:val="left"/>
              <w:rPr>
                <w:sz w:val="24"/>
                <w:szCs w:val="24"/>
              </w:rPr>
            </w:pPr>
            <w:r w:rsidRPr="002D2A33">
              <w:rPr>
                <w:sz w:val="24"/>
                <w:szCs w:val="24"/>
              </w:rPr>
              <w:lastRenderedPageBreak/>
              <w:t>Протяженность автомобильных дорог, на которых выполнен капитальный ремонт и ремонт автомобильных дорог</w:t>
            </w:r>
          </w:p>
        </w:tc>
        <w:tc>
          <w:tcPr>
            <w:tcW w:w="952" w:type="dxa"/>
            <w:hideMark/>
          </w:tcPr>
          <w:p w14:paraId="1D9984F0" w14:textId="77777777" w:rsidR="00C717EA" w:rsidRPr="002D2A33" w:rsidRDefault="00C717EA" w:rsidP="00827C84">
            <w:pPr>
              <w:spacing w:line="240" w:lineRule="auto"/>
              <w:ind w:firstLine="0"/>
              <w:jc w:val="center"/>
              <w:rPr>
                <w:sz w:val="24"/>
                <w:szCs w:val="24"/>
              </w:rPr>
            </w:pPr>
            <w:r w:rsidRPr="002D2A33">
              <w:rPr>
                <w:sz w:val="24"/>
                <w:szCs w:val="24"/>
              </w:rPr>
              <w:t>км</w:t>
            </w:r>
          </w:p>
        </w:tc>
        <w:tc>
          <w:tcPr>
            <w:tcW w:w="1131" w:type="dxa"/>
            <w:hideMark/>
          </w:tcPr>
          <w:p w14:paraId="258DB2E5" w14:textId="77777777" w:rsidR="00C717EA" w:rsidRPr="002D2A33" w:rsidRDefault="00C717EA" w:rsidP="00827C84">
            <w:pPr>
              <w:spacing w:line="240" w:lineRule="auto"/>
              <w:ind w:firstLine="0"/>
              <w:jc w:val="center"/>
              <w:rPr>
                <w:sz w:val="24"/>
                <w:szCs w:val="24"/>
              </w:rPr>
            </w:pPr>
            <w:r w:rsidRPr="002D2A33">
              <w:rPr>
                <w:sz w:val="24"/>
                <w:szCs w:val="24"/>
              </w:rPr>
              <w:t>7,631</w:t>
            </w:r>
          </w:p>
        </w:tc>
        <w:tc>
          <w:tcPr>
            <w:tcW w:w="806" w:type="dxa"/>
            <w:hideMark/>
          </w:tcPr>
          <w:p w14:paraId="4814CE83" w14:textId="77777777" w:rsidR="00C717EA" w:rsidRPr="002D2A33" w:rsidRDefault="00C717EA" w:rsidP="00827C84">
            <w:pPr>
              <w:spacing w:line="240" w:lineRule="auto"/>
              <w:ind w:firstLine="0"/>
              <w:jc w:val="center"/>
              <w:rPr>
                <w:sz w:val="24"/>
                <w:szCs w:val="24"/>
              </w:rPr>
            </w:pPr>
            <w:r w:rsidRPr="002D2A33">
              <w:rPr>
                <w:sz w:val="24"/>
                <w:szCs w:val="24"/>
              </w:rPr>
              <w:t>7,58</w:t>
            </w:r>
          </w:p>
        </w:tc>
        <w:tc>
          <w:tcPr>
            <w:tcW w:w="819" w:type="dxa"/>
            <w:hideMark/>
          </w:tcPr>
          <w:p w14:paraId="614350D4" w14:textId="77777777" w:rsidR="00C717EA" w:rsidRPr="002D2A33" w:rsidRDefault="00C717EA" w:rsidP="00827C84">
            <w:pPr>
              <w:spacing w:line="240" w:lineRule="auto"/>
              <w:ind w:firstLine="0"/>
              <w:jc w:val="center"/>
              <w:rPr>
                <w:sz w:val="24"/>
                <w:szCs w:val="24"/>
              </w:rPr>
            </w:pPr>
            <w:r w:rsidRPr="002D2A33">
              <w:rPr>
                <w:sz w:val="24"/>
                <w:szCs w:val="24"/>
              </w:rPr>
              <w:t>0,305</w:t>
            </w:r>
          </w:p>
        </w:tc>
        <w:tc>
          <w:tcPr>
            <w:tcW w:w="792" w:type="dxa"/>
            <w:hideMark/>
          </w:tcPr>
          <w:p w14:paraId="6E80BBAA" w14:textId="77777777" w:rsidR="00C717EA" w:rsidRPr="002D2A33" w:rsidRDefault="00C717EA" w:rsidP="00827C84">
            <w:pPr>
              <w:spacing w:line="240" w:lineRule="auto"/>
              <w:ind w:firstLine="0"/>
              <w:jc w:val="center"/>
              <w:rPr>
                <w:sz w:val="24"/>
                <w:szCs w:val="24"/>
              </w:rPr>
            </w:pPr>
            <w:r w:rsidRPr="002D2A33">
              <w:rPr>
                <w:sz w:val="24"/>
                <w:szCs w:val="24"/>
              </w:rPr>
              <w:t>2,00</w:t>
            </w:r>
          </w:p>
        </w:tc>
        <w:tc>
          <w:tcPr>
            <w:tcW w:w="777" w:type="dxa"/>
            <w:hideMark/>
          </w:tcPr>
          <w:p w14:paraId="5BAC631D" w14:textId="77777777" w:rsidR="00C717EA" w:rsidRPr="002D2A33" w:rsidRDefault="00C717EA" w:rsidP="00827C84">
            <w:pPr>
              <w:spacing w:line="240" w:lineRule="auto"/>
              <w:ind w:firstLine="0"/>
              <w:jc w:val="center"/>
              <w:rPr>
                <w:sz w:val="24"/>
                <w:szCs w:val="24"/>
              </w:rPr>
            </w:pPr>
            <w:r w:rsidRPr="002D2A33">
              <w:rPr>
                <w:sz w:val="24"/>
                <w:szCs w:val="24"/>
              </w:rPr>
              <w:t>2,617</w:t>
            </w:r>
          </w:p>
        </w:tc>
        <w:tc>
          <w:tcPr>
            <w:tcW w:w="806" w:type="dxa"/>
            <w:hideMark/>
          </w:tcPr>
          <w:p w14:paraId="7F634133" w14:textId="77777777" w:rsidR="00C717EA" w:rsidRPr="002D2A33" w:rsidRDefault="00C717EA" w:rsidP="00827C84">
            <w:pPr>
              <w:spacing w:line="240" w:lineRule="auto"/>
              <w:ind w:firstLine="0"/>
              <w:jc w:val="center"/>
              <w:rPr>
                <w:sz w:val="24"/>
                <w:szCs w:val="24"/>
              </w:rPr>
            </w:pPr>
            <w:r w:rsidRPr="002D2A33">
              <w:rPr>
                <w:sz w:val="24"/>
                <w:szCs w:val="24"/>
              </w:rPr>
              <w:t>3,019</w:t>
            </w:r>
          </w:p>
        </w:tc>
        <w:tc>
          <w:tcPr>
            <w:tcW w:w="806" w:type="dxa"/>
            <w:hideMark/>
          </w:tcPr>
          <w:p w14:paraId="1DC9306C" w14:textId="77777777" w:rsidR="00C717EA" w:rsidRPr="002D2A33" w:rsidRDefault="00C717EA" w:rsidP="00827C84">
            <w:pPr>
              <w:spacing w:line="240" w:lineRule="auto"/>
              <w:ind w:firstLine="0"/>
              <w:jc w:val="center"/>
              <w:rPr>
                <w:sz w:val="24"/>
                <w:szCs w:val="24"/>
              </w:rPr>
            </w:pPr>
            <w:r w:rsidRPr="002D2A33">
              <w:rPr>
                <w:sz w:val="24"/>
                <w:szCs w:val="24"/>
              </w:rPr>
              <w:t>1,693</w:t>
            </w:r>
          </w:p>
        </w:tc>
        <w:tc>
          <w:tcPr>
            <w:tcW w:w="777" w:type="dxa"/>
            <w:hideMark/>
          </w:tcPr>
          <w:p w14:paraId="4A53727B" w14:textId="77777777" w:rsidR="00C717EA" w:rsidRPr="002D2A33" w:rsidRDefault="00C717EA" w:rsidP="00827C84">
            <w:pPr>
              <w:spacing w:line="240" w:lineRule="auto"/>
              <w:ind w:firstLine="0"/>
              <w:jc w:val="center"/>
              <w:rPr>
                <w:sz w:val="24"/>
                <w:szCs w:val="24"/>
              </w:rPr>
            </w:pPr>
            <w:r w:rsidRPr="002D2A33">
              <w:rPr>
                <w:sz w:val="24"/>
                <w:szCs w:val="24"/>
              </w:rPr>
              <w:t>3,678</w:t>
            </w:r>
          </w:p>
        </w:tc>
        <w:tc>
          <w:tcPr>
            <w:tcW w:w="777" w:type="dxa"/>
            <w:hideMark/>
          </w:tcPr>
          <w:p w14:paraId="7E5BAAF4" w14:textId="77777777" w:rsidR="00C717EA" w:rsidRPr="002D2A33" w:rsidRDefault="00C717EA" w:rsidP="00827C84">
            <w:pPr>
              <w:spacing w:line="240" w:lineRule="auto"/>
              <w:ind w:firstLine="0"/>
              <w:jc w:val="center"/>
              <w:rPr>
                <w:sz w:val="24"/>
                <w:szCs w:val="24"/>
              </w:rPr>
            </w:pPr>
            <w:r w:rsidRPr="002D2A33">
              <w:rPr>
                <w:sz w:val="24"/>
                <w:szCs w:val="24"/>
              </w:rPr>
              <w:t>0,3902</w:t>
            </w:r>
          </w:p>
        </w:tc>
        <w:tc>
          <w:tcPr>
            <w:tcW w:w="805" w:type="dxa"/>
            <w:hideMark/>
          </w:tcPr>
          <w:p w14:paraId="1DBA3D6A" w14:textId="77777777" w:rsidR="00C717EA" w:rsidRPr="002D2A33" w:rsidRDefault="00C717EA" w:rsidP="00827C84">
            <w:pPr>
              <w:spacing w:line="240" w:lineRule="auto"/>
              <w:ind w:firstLine="0"/>
              <w:jc w:val="center"/>
              <w:rPr>
                <w:sz w:val="24"/>
                <w:szCs w:val="24"/>
              </w:rPr>
            </w:pPr>
            <w:r w:rsidRPr="002D2A33">
              <w:rPr>
                <w:sz w:val="24"/>
                <w:szCs w:val="24"/>
              </w:rPr>
              <w:t>0,3902</w:t>
            </w:r>
          </w:p>
        </w:tc>
        <w:tc>
          <w:tcPr>
            <w:tcW w:w="792" w:type="dxa"/>
            <w:hideMark/>
          </w:tcPr>
          <w:p w14:paraId="0CD2DF35" w14:textId="77777777" w:rsidR="00C717EA" w:rsidRPr="002D2A33" w:rsidRDefault="00C717EA" w:rsidP="00827C84">
            <w:pPr>
              <w:spacing w:line="240" w:lineRule="auto"/>
              <w:ind w:firstLine="0"/>
              <w:jc w:val="center"/>
              <w:rPr>
                <w:sz w:val="24"/>
                <w:szCs w:val="24"/>
              </w:rPr>
            </w:pPr>
            <w:r w:rsidRPr="002D2A33">
              <w:rPr>
                <w:sz w:val="24"/>
                <w:szCs w:val="24"/>
              </w:rPr>
              <w:t>0,3902</w:t>
            </w:r>
          </w:p>
        </w:tc>
        <w:tc>
          <w:tcPr>
            <w:tcW w:w="792" w:type="dxa"/>
            <w:hideMark/>
          </w:tcPr>
          <w:p w14:paraId="10C9A39D" w14:textId="77777777" w:rsidR="00C717EA" w:rsidRPr="002D2A33" w:rsidRDefault="00C717EA" w:rsidP="00827C84">
            <w:pPr>
              <w:spacing w:line="240" w:lineRule="auto"/>
              <w:ind w:firstLine="0"/>
              <w:jc w:val="center"/>
              <w:rPr>
                <w:sz w:val="24"/>
                <w:szCs w:val="24"/>
              </w:rPr>
            </w:pPr>
            <w:r w:rsidRPr="002D2A33">
              <w:rPr>
                <w:sz w:val="24"/>
                <w:szCs w:val="24"/>
              </w:rPr>
              <w:t>0,3902</w:t>
            </w:r>
          </w:p>
        </w:tc>
        <w:tc>
          <w:tcPr>
            <w:tcW w:w="774" w:type="dxa"/>
            <w:hideMark/>
          </w:tcPr>
          <w:p w14:paraId="229669B8" w14:textId="77777777" w:rsidR="00C717EA" w:rsidRPr="002D2A33" w:rsidRDefault="00C717EA" w:rsidP="00827C84">
            <w:pPr>
              <w:spacing w:line="240" w:lineRule="auto"/>
              <w:ind w:firstLine="0"/>
              <w:jc w:val="center"/>
              <w:rPr>
                <w:sz w:val="24"/>
                <w:szCs w:val="24"/>
              </w:rPr>
            </w:pPr>
            <w:r w:rsidRPr="002D2A33">
              <w:rPr>
                <w:sz w:val="24"/>
                <w:szCs w:val="24"/>
              </w:rPr>
              <w:t>0,3902</w:t>
            </w:r>
          </w:p>
        </w:tc>
        <w:tc>
          <w:tcPr>
            <w:tcW w:w="1015" w:type="dxa"/>
            <w:hideMark/>
          </w:tcPr>
          <w:p w14:paraId="7F628DB5" w14:textId="77777777" w:rsidR="00C717EA" w:rsidRPr="002D2A33" w:rsidRDefault="00C717EA" w:rsidP="00827C84">
            <w:pPr>
              <w:spacing w:line="240" w:lineRule="auto"/>
              <w:ind w:firstLine="0"/>
              <w:jc w:val="center"/>
              <w:rPr>
                <w:sz w:val="24"/>
                <w:szCs w:val="24"/>
              </w:rPr>
            </w:pPr>
            <w:r w:rsidRPr="002D2A33">
              <w:rPr>
                <w:sz w:val="24"/>
                <w:szCs w:val="24"/>
              </w:rPr>
              <w:t>22,843</w:t>
            </w:r>
          </w:p>
        </w:tc>
      </w:tr>
      <w:tr w:rsidR="00C717EA" w:rsidRPr="002D2A33" w14:paraId="28F84A32" w14:textId="77777777" w:rsidTr="00827C84">
        <w:trPr>
          <w:trHeight w:val="1170"/>
        </w:trPr>
        <w:tc>
          <w:tcPr>
            <w:tcW w:w="2122" w:type="dxa"/>
            <w:hideMark/>
          </w:tcPr>
          <w:p w14:paraId="67C43625" w14:textId="77777777" w:rsidR="00C717EA" w:rsidRPr="002D2A33" w:rsidRDefault="00C717EA" w:rsidP="00827C84">
            <w:pPr>
              <w:spacing w:line="240" w:lineRule="auto"/>
              <w:ind w:firstLine="0"/>
              <w:jc w:val="left"/>
              <w:rPr>
                <w:sz w:val="24"/>
                <w:szCs w:val="24"/>
              </w:rPr>
            </w:pPr>
            <w:r w:rsidRPr="002D2A33">
              <w:rPr>
                <w:sz w:val="24"/>
                <w:szCs w:val="24"/>
              </w:rPr>
              <w:t>Поддержание автомобильных дорог общего пользования местного значения в соответствии нормативным требованиям</w:t>
            </w:r>
          </w:p>
        </w:tc>
        <w:tc>
          <w:tcPr>
            <w:tcW w:w="952" w:type="dxa"/>
            <w:hideMark/>
          </w:tcPr>
          <w:p w14:paraId="6D5E1124" w14:textId="77777777" w:rsidR="00C717EA" w:rsidRPr="002D2A33" w:rsidRDefault="00C717EA" w:rsidP="00827C84">
            <w:pPr>
              <w:spacing w:line="240" w:lineRule="auto"/>
              <w:ind w:firstLine="0"/>
              <w:jc w:val="center"/>
              <w:rPr>
                <w:sz w:val="24"/>
                <w:szCs w:val="24"/>
              </w:rPr>
            </w:pPr>
            <w:r w:rsidRPr="002D2A33">
              <w:rPr>
                <w:sz w:val="24"/>
                <w:szCs w:val="24"/>
              </w:rPr>
              <w:t>%</w:t>
            </w:r>
          </w:p>
        </w:tc>
        <w:tc>
          <w:tcPr>
            <w:tcW w:w="1131" w:type="dxa"/>
            <w:hideMark/>
          </w:tcPr>
          <w:p w14:paraId="4CC491E8"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806" w:type="dxa"/>
            <w:hideMark/>
          </w:tcPr>
          <w:p w14:paraId="2C1E46A0"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819" w:type="dxa"/>
            <w:hideMark/>
          </w:tcPr>
          <w:p w14:paraId="20883DB2"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792" w:type="dxa"/>
            <w:hideMark/>
          </w:tcPr>
          <w:p w14:paraId="25B399C7"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777" w:type="dxa"/>
            <w:hideMark/>
          </w:tcPr>
          <w:p w14:paraId="761F1F09"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806" w:type="dxa"/>
            <w:hideMark/>
          </w:tcPr>
          <w:p w14:paraId="22F6A1DE"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806" w:type="dxa"/>
            <w:hideMark/>
          </w:tcPr>
          <w:p w14:paraId="6AAC9664"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777" w:type="dxa"/>
            <w:hideMark/>
          </w:tcPr>
          <w:p w14:paraId="7A1264DF"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777" w:type="dxa"/>
            <w:hideMark/>
          </w:tcPr>
          <w:p w14:paraId="2EB4CA74"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805" w:type="dxa"/>
            <w:hideMark/>
          </w:tcPr>
          <w:p w14:paraId="68C79F54"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792" w:type="dxa"/>
            <w:hideMark/>
          </w:tcPr>
          <w:p w14:paraId="4D383587"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792" w:type="dxa"/>
            <w:hideMark/>
          </w:tcPr>
          <w:p w14:paraId="006A57FC"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774" w:type="dxa"/>
            <w:hideMark/>
          </w:tcPr>
          <w:p w14:paraId="0ABE0D28" w14:textId="77777777" w:rsidR="00C717EA" w:rsidRPr="002D2A33" w:rsidRDefault="00C717EA" w:rsidP="00827C84">
            <w:pPr>
              <w:spacing w:line="240" w:lineRule="auto"/>
              <w:ind w:firstLine="0"/>
              <w:jc w:val="center"/>
              <w:rPr>
                <w:sz w:val="24"/>
                <w:szCs w:val="24"/>
              </w:rPr>
            </w:pPr>
            <w:r w:rsidRPr="002D2A33">
              <w:rPr>
                <w:sz w:val="24"/>
                <w:szCs w:val="24"/>
              </w:rPr>
              <w:t>100</w:t>
            </w:r>
          </w:p>
        </w:tc>
        <w:tc>
          <w:tcPr>
            <w:tcW w:w="1015" w:type="dxa"/>
            <w:hideMark/>
          </w:tcPr>
          <w:p w14:paraId="380B6A42" w14:textId="77777777" w:rsidR="00C717EA" w:rsidRPr="002D2A33" w:rsidRDefault="00C717EA" w:rsidP="00827C84">
            <w:pPr>
              <w:spacing w:line="240" w:lineRule="auto"/>
              <w:ind w:firstLine="0"/>
              <w:jc w:val="center"/>
              <w:rPr>
                <w:sz w:val="24"/>
                <w:szCs w:val="24"/>
              </w:rPr>
            </w:pPr>
            <w:r w:rsidRPr="002D2A33">
              <w:rPr>
                <w:sz w:val="24"/>
                <w:szCs w:val="24"/>
              </w:rPr>
              <w:t>100</w:t>
            </w:r>
          </w:p>
        </w:tc>
      </w:tr>
      <w:tr w:rsidR="00C717EA" w:rsidRPr="002D2A33" w14:paraId="5D24927E" w14:textId="77777777" w:rsidTr="00827C84">
        <w:trPr>
          <w:trHeight w:val="274"/>
        </w:trPr>
        <w:tc>
          <w:tcPr>
            <w:tcW w:w="2122" w:type="dxa"/>
            <w:hideMark/>
          </w:tcPr>
          <w:p w14:paraId="584324A6" w14:textId="77777777" w:rsidR="00C717EA" w:rsidRPr="002D2A33" w:rsidRDefault="00C717EA" w:rsidP="00827C84">
            <w:pPr>
              <w:spacing w:line="240" w:lineRule="auto"/>
              <w:ind w:firstLine="0"/>
              <w:jc w:val="left"/>
              <w:rPr>
                <w:sz w:val="24"/>
                <w:szCs w:val="24"/>
              </w:rPr>
            </w:pPr>
            <w:r w:rsidRPr="002D2A33">
              <w:rPr>
                <w:sz w:val="24"/>
                <w:szCs w:val="24"/>
                <w:vertAlign w:val="superscript"/>
              </w:rPr>
              <w:t xml:space="preserve"> </w:t>
            </w:r>
            <w:r w:rsidRPr="002D2A33">
              <w:rPr>
                <w:sz w:val="24"/>
                <w:szCs w:val="24"/>
              </w:rPr>
              <w:t>Общее количество дорожно-транспортных происшествий</w:t>
            </w:r>
            <w:r w:rsidRPr="002D2A33">
              <w:rPr>
                <w:sz w:val="24"/>
                <w:szCs w:val="24"/>
                <w:vertAlign w:val="superscript"/>
              </w:rPr>
              <w:t>2</w:t>
            </w:r>
          </w:p>
        </w:tc>
        <w:tc>
          <w:tcPr>
            <w:tcW w:w="952" w:type="dxa"/>
            <w:hideMark/>
          </w:tcPr>
          <w:p w14:paraId="22E1CEE5" w14:textId="77777777" w:rsidR="00C717EA" w:rsidRPr="002D2A33" w:rsidRDefault="00C717EA" w:rsidP="00827C84">
            <w:pPr>
              <w:spacing w:line="240" w:lineRule="auto"/>
              <w:ind w:firstLine="0"/>
              <w:jc w:val="center"/>
              <w:rPr>
                <w:sz w:val="24"/>
                <w:szCs w:val="24"/>
              </w:rPr>
            </w:pPr>
            <w:r w:rsidRPr="002D2A33">
              <w:rPr>
                <w:sz w:val="24"/>
                <w:szCs w:val="24"/>
              </w:rPr>
              <w:t>шт.</w:t>
            </w:r>
          </w:p>
        </w:tc>
        <w:tc>
          <w:tcPr>
            <w:tcW w:w="1131" w:type="dxa"/>
            <w:hideMark/>
          </w:tcPr>
          <w:p w14:paraId="4BCAF1D2" w14:textId="77777777" w:rsidR="00C717EA" w:rsidRPr="002D2A33" w:rsidRDefault="00C717EA" w:rsidP="00827C84">
            <w:pPr>
              <w:spacing w:line="240" w:lineRule="auto"/>
              <w:ind w:firstLine="0"/>
              <w:jc w:val="center"/>
              <w:rPr>
                <w:sz w:val="24"/>
                <w:szCs w:val="24"/>
              </w:rPr>
            </w:pPr>
            <w:r w:rsidRPr="002D2A33">
              <w:rPr>
                <w:sz w:val="24"/>
                <w:szCs w:val="24"/>
              </w:rPr>
              <w:t>411</w:t>
            </w:r>
          </w:p>
        </w:tc>
        <w:tc>
          <w:tcPr>
            <w:tcW w:w="806" w:type="dxa"/>
            <w:hideMark/>
          </w:tcPr>
          <w:p w14:paraId="43ABDBD5" w14:textId="77777777" w:rsidR="00C717EA" w:rsidRPr="002D2A33" w:rsidRDefault="00C717EA" w:rsidP="00827C84">
            <w:pPr>
              <w:spacing w:line="240" w:lineRule="auto"/>
              <w:ind w:firstLine="0"/>
              <w:jc w:val="center"/>
              <w:rPr>
                <w:sz w:val="24"/>
                <w:szCs w:val="24"/>
              </w:rPr>
            </w:pPr>
            <w:r w:rsidRPr="002D2A33">
              <w:rPr>
                <w:sz w:val="24"/>
                <w:szCs w:val="24"/>
              </w:rPr>
              <w:t>370</w:t>
            </w:r>
          </w:p>
        </w:tc>
        <w:tc>
          <w:tcPr>
            <w:tcW w:w="819" w:type="dxa"/>
            <w:hideMark/>
          </w:tcPr>
          <w:p w14:paraId="331D4C5A" w14:textId="77777777" w:rsidR="00C717EA" w:rsidRPr="002D2A33" w:rsidRDefault="00C717EA" w:rsidP="00827C84">
            <w:pPr>
              <w:spacing w:line="240" w:lineRule="auto"/>
              <w:ind w:firstLine="0"/>
              <w:jc w:val="center"/>
              <w:rPr>
                <w:sz w:val="24"/>
                <w:szCs w:val="24"/>
              </w:rPr>
            </w:pPr>
            <w:r w:rsidRPr="002D2A33">
              <w:rPr>
                <w:sz w:val="24"/>
                <w:szCs w:val="24"/>
              </w:rPr>
              <w:t>332</w:t>
            </w:r>
          </w:p>
        </w:tc>
        <w:tc>
          <w:tcPr>
            <w:tcW w:w="792" w:type="dxa"/>
            <w:hideMark/>
          </w:tcPr>
          <w:p w14:paraId="0606E799" w14:textId="77777777" w:rsidR="00C717EA" w:rsidRPr="002D2A33" w:rsidRDefault="00C717EA" w:rsidP="00827C84">
            <w:pPr>
              <w:spacing w:line="240" w:lineRule="auto"/>
              <w:ind w:firstLine="0"/>
              <w:jc w:val="center"/>
              <w:rPr>
                <w:sz w:val="24"/>
                <w:szCs w:val="24"/>
              </w:rPr>
            </w:pPr>
            <w:r w:rsidRPr="002D2A33">
              <w:rPr>
                <w:sz w:val="24"/>
                <w:szCs w:val="24"/>
              </w:rPr>
              <w:t>289</w:t>
            </w:r>
          </w:p>
        </w:tc>
        <w:tc>
          <w:tcPr>
            <w:tcW w:w="777" w:type="dxa"/>
            <w:hideMark/>
          </w:tcPr>
          <w:p w14:paraId="51EF9652" w14:textId="77777777" w:rsidR="00C717EA" w:rsidRPr="002D2A33" w:rsidRDefault="00C717EA" w:rsidP="00827C84">
            <w:pPr>
              <w:spacing w:line="240" w:lineRule="auto"/>
              <w:ind w:firstLine="0"/>
              <w:jc w:val="center"/>
              <w:rPr>
                <w:sz w:val="24"/>
                <w:szCs w:val="24"/>
              </w:rPr>
            </w:pPr>
            <w:r w:rsidRPr="002D2A33">
              <w:rPr>
                <w:sz w:val="24"/>
                <w:szCs w:val="24"/>
              </w:rPr>
              <w:t>269</w:t>
            </w:r>
          </w:p>
        </w:tc>
        <w:tc>
          <w:tcPr>
            <w:tcW w:w="806" w:type="dxa"/>
            <w:hideMark/>
          </w:tcPr>
          <w:p w14:paraId="6F66BB67" w14:textId="77777777" w:rsidR="00C717EA" w:rsidRPr="002D2A33" w:rsidRDefault="00C717EA" w:rsidP="00827C84">
            <w:pPr>
              <w:spacing w:line="240" w:lineRule="auto"/>
              <w:ind w:firstLine="0"/>
              <w:jc w:val="center"/>
              <w:rPr>
                <w:sz w:val="24"/>
                <w:szCs w:val="24"/>
              </w:rPr>
            </w:pPr>
            <w:r w:rsidRPr="002D2A33">
              <w:rPr>
                <w:sz w:val="24"/>
                <w:szCs w:val="24"/>
              </w:rPr>
              <w:t>242</w:t>
            </w:r>
          </w:p>
        </w:tc>
        <w:tc>
          <w:tcPr>
            <w:tcW w:w="806" w:type="dxa"/>
            <w:hideMark/>
          </w:tcPr>
          <w:p w14:paraId="533042AC" w14:textId="77777777" w:rsidR="00C717EA" w:rsidRPr="002D2A33" w:rsidRDefault="00C717EA" w:rsidP="00827C84">
            <w:pPr>
              <w:spacing w:line="240" w:lineRule="auto"/>
              <w:ind w:firstLine="0"/>
              <w:jc w:val="center"/>
              <w:rPr>
                <w:sz w:val="24"/>
                <w:szCs w:val="24"/>
              </w:rPr>
            </w:pPr>
            <w:r w:rsidRPr="002D2A33">
              <w:rPr>
                <w:sz w:val="24"/>
                <w:szCs w:val="24"/>
              </w:rPr>
              <w:t>218</w:t>
            </w:r>
          </w:p>
        </w:tc>
        <w:tc>
          <w:tcPr>
            <w:tcW w:w="777" w:type="dxa"/>
            <w:hideMark/>
          </w:tcPr>
          <w:p w14:paraId="7D7A9BD2" w14:textId="77777777" w:rsidR="00C717EA" w:rsidRPr="002D2A33" w:rsidRDefault="00C717EA" w:rsidP="00827C84">
            <w:pPr>
              <w:spacing w:line="240" w:lineRule="auto"/>
              <w:ind w:firstLine="0"/>
              <w:jc w:val="center"/>
              <w:rPr>
                <w:sz w:val="24"/>
                <w:szCs w:val="24"/>
              </w:rPr>
            </w:pPr>
            <w:r w:rsidRPr="002D2A33">
              <w:rPr>
                <w:sz w:val="24"/>
                <w:szCs w:val="24"/>
              </w:rPr>
              <w:t>196</w:t>
            </w:r>
          </w:p>
        </w:tc>
        <w:tc>
          <w:tcPr>
            <w:tcW w:w="777" w:type="dxa"/>
            <w:hideMark/>
          </w:tcPr>
          <w:p w14:paraId="63B8B13C" w14:textId="77777777" w:rsidR="00C717EA" w:rsidRPr="002D2A33" w:rsidRDefault="00C717EA" w:rsidP="00827C84">
            <w:pPr>
              <w:spacing w:line="240" w:lineRule="auto"/>
              <w:ind w:firstLine="0"/>
              <w:jc w:val="center"/>
              <w:rPr>
                <w:sz w:val="24"/>
                <w:szCs w:val="24"/>
              </w:rPr>
            </w:pPr>
            <w:r w:rsidRPr="002D2A33">
              <w:rPr>
                <w:sz w:val="24"/>
                <w:szCs w:val="24"/>
              </w:rPr>
              <w:t>179</w:t>
            </w:r>
          </w:p>
        </w:tc>
        <w:tc>
          <w:tcPr>
            <w:tcW w:w="805" w:type="dxa"/>
            <w:hideMark/>
          </w:tcPr>
          <w:p w14:paraId="3F744501" w14:textId="77777777" w:rsidR="00C717EA" w:rsidRPr="002D2A33" w:rsidRDefault="00C717EA" w:rsidP="00827C84">
            <w:pPr>
              <w:spacing w:line="240" w:lineRule="auto"/>
              <w:ind w:firstLine="0"/>
              <w:jc w:val="center"/>
              <w:rPr>
                <w:sz w:val="24"/>
                <w:szCs w:val="24"/>
              </w:rPr>
            </w:pPr>
            <w:r w:rsidRPr="002D2A33">
              <w:rPr>
                <w:sz w:val="24"/>
                <w:szCs w:val="24"/>
              </w:rPr>
              <w:t>162</w:t>
            </w:r>
          </w:p>
        </w:tc>
        <w:tc>
          <w:tcPr>
            <w:tcW w:w="792" w:type="dxa"/>
            <w:hideMark/>
          </w:tcPr>
          <w:p w14:paraId="6A881B04" w14:textId="77777777" w:rsidR="00C717EA" w:rsidRPr="002D2A33" w:rsidRDefault="00C717EA" w:rsidP="00827C84">
            <w:pPr>
              <w:spacing w:line="240" w:lineRule="auto"/>
              <w:ind w:firstLine="0"/>
              <w:jc w:val="center"/>
              <w:rPr>
                <w:sz w:val="24"/>
                <w:szCs w:val="24"/>
              </w:rPr>
            </w:pPr>
            <w:r w:rsidRPr="002D2A33">
              <w:rPr>
                <w:sz w:val="24"/>
                <w:szCs w:val="24"/>
              </w:rPr>
              <w:t>145</w:t>
            </w:r>
          </w:p>
        </w:tc>
        <w:tc>
          <w:tcPr>
            <w:tcW w:w="792" w:type="dxa"/>
            <w:hideMark/>
          </w:tcPr>
          <w:p w14:paraId="028158A0" w14:textId="77777777" w:rsidR="00C717EA" w:rsidRPr="002D2A33" w:rsidRDefault="00C717EA" w:rsidP="00827C84">
            <w:pPr>
              <w:spacing w:line="240" w:lineRule="auto"/>
              <w:ind w:firstLine="0"/>
              <w:jc w:val="center"/>
              <w:rPr>
                <w:sz w:val="24"/>
                <w:szCs w:val="24"/>
              </w:rPr>
            </w:pPr>
            <w:r w:rsidRPr="002D2A33">
              <w:rPr>
                <w:sz w:val="24"/>
                <w:szCs w:val="24"/>
              </w:rPr>
              <w:t>128</w:t>
            </w:r>
          </w:p>
        </w:tc>
        <w:tc>
          <w:tcPr>
            <w:tcW w:w="774" w:type="dxa"/>
            <w:hideMark/>
          </w:tcPr>
          <w:p w14:paraId="3731A261" w14:textId="77777777" w:rsidR="00C717EA" w:rsidRPr="002D2A33" w:rsidRDefault="00C717EA" w:rsidP="00827C84">
            <w:pPr>
              <w:spacing w:line="240" w:lineRule="auto"/>
              <w:ind w:firstLine="0"/>
              <w:jc w:val="center"/>
              <w:rPr>
                <w:sz w:val="24"/>
                <w:szCs w:val="24"/>
              </w:rPr>
            </w:pPr>
            <w:r w:rsidRPr="002D2A33">
              <w:rPr>
                <w:sz w:val="24"/>
                <w:szCs w:val="24"/>
              </w:rPr>
              <w:t>110</w:t>
            </w:r>
          </w:p>
        </w:tc>
        <w:tc>
          <w:tcPr>
            <w:tcW w:w="1015" w:type="dxa"/>
            <w:hideMark/>
          </w:tcPr>
          <w:p w14:paraId="062F3C2F" w14:textId="77777777" w:rsidR="00C717EA" w:rsidRPr="002D2A33" w:rsidRDefault="00C717EA" w:rsidP="00827C84">
            <w:pPr>
              <w:spacing w:line="240" w:lineRule="auto"/>
              <w:ind w:firstLine="0"/>
              <w:jc w:val="center"/>
              <w:rPr>
                <w:sz w:val="24"/>
                <w:szCs w:val="24"/>
              </w:rPr>
            </w:pPr>
            <w:r w:rsidRPr="002D2A33">
              <w:rPr>
                <w:sz w:val="24"/>
                <w:szCs w:val="24"/>
              </w:rPr>
              <w:t>110</w:t>
            </w:r>
          </w:p>
        </w:tc>
      </w:tr>
      <w:tr w:rsidR="00C717EA" w:rsidRPr="002D2A33" w14:paraId="3BCE5424" w14:textId="77777777" w:rsidTr="00827C84">
        <w:trPr>
          <w:trHeight w:val="885"/>
        </w:trPr>
        <w:tc>
          <w:tcPr>
            <w:tcW w:w="2122" w:type="dxa"/>
            <w:hideMark/>
          </w:tcPr>
          <w:p w14:paraId="5F14C72F" w14:textId="77777777" w:rsidR="00C717EA" w:rsidRPr="002D2A33" w:rsidRDefault="00C717EA" w:rsidP="00827C84">
            <w:pPr>
              <w:spacing w:line="240" w:lineRule="auto"/>
              <w:ind w:firstLine="0"/>
              <w:jc w:val="left"/>
              <w:rPr>
                <w:sz w:val="24"/>
                <w:szCs w:val="24"/>
              </w:rPr>
            </w:pPr>
            <w:r w:rsidRPr="002D2A33">
              <w:rPr>
                <w:sz w:val="24"/>
                <w:szCs w:val="24"/>
              </w:rPr>
              <w:t>Количество дорожно-транспортных происшествий с пострадавшими</w:t>
            </w:r>
          </w:p>
        </w:tc>
        <w:tc>
          <w:tcPr>
            <w:tcW w:w="952" w:type="dxa"/>
            <w:hideMark/>
          </w:tcPr>
          <w:p w14:paraId="3B2A46FE" w14:textId="77777777" w:rsidR="00C717EA" w:rsidRPr="002D2A33" w:rsidRDefault="00C717EA" w:rsidP="00827C84">
            <w:pPr>
              <w:spacing w:line="240" w:lineRule="auto"/>
              <w:ind w:firstLine="0"/>
              <w:jc w:val="center"/>
              <w:rPr>
                <w:sz w:val="24"/>
                <w:szCs w:val="24"/>
              </w:rPr>
            </w:pPr>
            <w:r w:rsidRPr="002D2A33">
              <w:rPr>
                <w:sz w:val="24"/>
                <w:szCs w:val="24"/>
              </w:rPr>
              <w:t>шт.</w:t>
            </w:r>
          </w:p>
        </w:tc>
        <w:tc>
          <w:tcPr>
            <w:tcW w:w="1131" w:type="dxa"/>
            <w:hideMark/>
          </w:tcPr>
          <w:p w14:paraId="5FF24DD8" w14:textId="77777777" w:rsidR="00C717EA" w:rsidRPr="002D2A33" w:rsidRDefault="00C717EA" w:rsidP="00827C84">
            <w:pPr>
              <w:spacing w:line="240" w:lineRule="auto"/>
              <w:ind w:firstLine="0"/>
              <w:jc w:val="center"/>
              <w:rPr>
                <w:sz w:val="24"/>
                <w:szCs w:val="24"/>
              </w:rPr>
            </w:pPr>
            <w:r w:rsidRPr="002D2A33">
              <w:rPr>
                <w:sz w:val="24"/>
                <w:szCs w:val="24"/>
              </w:rPr>
              <w:t>30</w:t>
            </w:r>
          </w:p>
        </w:tc>
        <w:tc>
          <w:tcPr>
            <w:tcW w:w="806" w:type="dxa"/>
            <w:hideMark/>
          </w:tcPr>
          <w:p w14:paraId="6DA153EC" w14:textId="77777777" w:rsidR="00C717EA" w:rsidRPr="002D2A33" w:rsidRDefault="00C717EA" w:rsidP="00827C84">
            <w:pPr>
              <w:spacing w:line="240" w:lineRule="auto"/>
              <w:ind w:firstLine="0"/>
              <w:jc w:val="center"/>
              <w:rPr>
                <w:sz w:val="24"/>
                <w:szCs w:val="24"/>
              </w:rPr>
            </w:pPr>
            <w:r w:rsidRPr="002D2A33">
              <w:rPr>
                <w:sz w:val="24"/>
                <w:szCs w:val="24"/>
              </w:rPr>
              <w:t>25</w:t>
            </w:r>
          </w:p>
        </w:tc>
        <w:tc>
          <w:tcPr>
            <w:tcW w:w="819" w:type="dxa"/>
            <w:hideMark/>
          </w:tcPr>
          <w:p w14:paraId="611D799F" w14:textId="77777777" w:rsidR="00C717EA" w:rsidRPr="002D2A33" w:rsidRDefault="00C717EA" w:rsidP="00827C84">
            <w:pPr>
              <w:spacing w:line="240" w:lineRule="auto"/>
              <w:ind w:firstLine="0"/>
              <w:jc w:val="center"/>
              <w:rPr>
                <w:sz w:val="24"/>
                <w:szCs w:val="24"/>
              </w:rPr>
            </w:pPr>
            <w:r w:rsidRPr="002D2A33">
              <w:rPr>
                <w:sz w:val="24"/>
                <w:szCs w:val="24"/>
              </w:rPr>
              <w:t>21</w:t>
            </w:r>
          </w:p>
        </w:tc>
        <w:tc>
          <w:tcPr>
            <w:tcW w:w="792" w:type="dxa"/>
            <w:hideMark/>
          </w:tcPr>
          <w:p w14:paraId="42CFB063" w14:textId="77777777" w:rsidR="00C717EA" w:rsidRPr="002D2A33" w:rsidRDefault="00C717EA" w:rsidP="00827C84">
            <w:pPr>
              <w:spacing w:line="240" w:lineRule="auto"/>
              <w:ind w:firstLine="0"/>
              <w:jc w:val="center"/>
              <w:rPr>
                <w:sz w:val="24"/>
                <w:szCs w:val="24"/>
              </w:rPr>
            </w:pPr>
            <w:r w:rsidRPr="002D2A33">
              <w:rPr>
                <w:sz w:val="24"/>
                <w:szCs w:val="24"/>
              </w:rPr>
              <w:t>18</w:t>
            </w:r>
          </w:p>
        </w:tc>
        <w:tc>
          <w:tcPr>
            <w:tcW w:w="777" w:type="dxa"/>
            <w:hideMark/>
          </w:tcPr>
          <w:p w14:paraId="34AEA7D2" w14:textId="77777777" w:rsidR="00C717EA" w:rsidRPr="002D2A33" w:rsidRDefault="00C717EA" w:rsidP="00827C84">
            <w:pPr>
              <w:spacing w:line="240" w:lineRule="auto"/>
              <w:ind w:firstLine="0"/>
              <w:jc w:val="center"/>
              <w:rPr>
                <w:sz w:val="24"/>
                <w:szCs w:val="24"/>
              </w:rPr>
            </w:pPr>
            <w:r w:rsidRPr="002D2A33">
              <w:rPr>
                <w:sz w:val="24"/>
                <w:szCs w:val="24"/>
              </w:rPr>
              <w:t>16</w:t>
            </w:r>
          </w:p>
        </w:tc>
        <w:tc>
          <w:tcPr>
            <w:tcW w:w="806" w:type="dxa"/>
            <w:hideMark/>
          </w:tcPr>
          <w:p w14:paraId="2B6905AC" w14:textId="77777777" w:rsidR="00C717EA" w:rsidRPr="002D2A33" w:rsidRDefault="00C717EA" w:rsidP="00827C84">
            <w:pPr>
              <w:spacing w:line="240" w:lineRule="auto"/>
              <w:ind w:firstLine="0"/>
              <w:jc w:val="center"/>
              <w:rPr>
                <w:sz w:val="24"/>
                <w:szCs w:val="24"/>
              </w:rPr>
            </w:pPr>
            <w:r w:rsidRPr="002D2A33">
              <w:rPr>
                <w:sz w:val="24"/>
                <w:szCs w:val="24"/>
              </w:rPr>
              <w:t>14</w:t>
            </w:r>
          </w:p>
        </w:tc>
        <w:tc>
          <w:tcPr>
            <w:tcW w:w="806" w:type="dxa"/>
            <w:hideMark/>
          </w:tcPr>
          <w:p w14:paraId="770B5DEA" w14:textId="77777777" w:rsidR="00C717EA" w:rsidRPr="002D2A33" w:rsidRDefault="00C717EA" w:rsidP="00827C84">
            <w:pPr>
              <w:spacing w:line="240" w:lineRule="auto"/>
              <w:ind w:firstLine="0"/>
              <w:jc w:val="center"/>
              <w:rPr>
                <w:sz w:val="24"/>
                <w:szCs w:val="24"/>
              </w:rPr>
            </w:pPr>
            <w:r w:rsidRPr="002D2A33">
              <w:rPr>
                <w:sz w:val="24"/>
                <w:szCs w:val="24"/>
              </w:rPr>
              <w:t>12</w:t>
            </w:r>
          </w:p>
        </w:tc>
        <w:tc>
          <w:tcPr>
            <w:tcW w:w="777" w:type="dxa"/>
            <w:hideMark/>
          </w:tcPr>
          <w:p w14:paraId="0A1ED053" w14:textId="77777777" w:rsidR="00C717EA" w:rsidRPr="002D2A33" w:rsidRDefault="00C717EA" w:rsidP="00827C84">
            <w:pPr>
              <w:spacing w:line="240" w:lineRule="auto"/>
              <w:ind w:firstLine="0"/>
              <w:jc w:val="center"/>
              <w:rPr>
                <w:sz w:val="24"/>
                <w:szCs w:val="24"/>
              </w:rPr>
            </w:pPr>
            <w:r w:rsidRPr="002D2A33">
              <w:rPr>
                <w:sz w:val="24"/>
                <w:szCs w:val="24"/>
              </w:rPr>
              <w:t>10</w:t>
            </w:r>
          </w:p>
        </w:tc>
        <w:tc>
          <w:tcPr>
            <w:tcW w:w="777" w:type="dxa"/>
            <w:hideMark/>
          </w:tcPr>
          <w:p w14:paraId="5B2AAC6F" w14:textId="77777777" w:rsidR="00C717EA" w:rsidRPr="002D2A33" w:rsidRDefault="00C717EA" w:rsidP="00827C84">
            <w:pPr>
              <w:spacing w:line="240" w:lineRule="auto"/>
              <w:ind w:firstLine="0"/>
              <w:jc w:val="center"/>
              <w:rPr>
                <w:sz w:val="24"/>
                <w:szCs w:val="24"/>
              </w:rPr>
            </w:pPr>
            <w:r w:rsidRPr="002D2A33">
              <w:rPr>
                <w:sz w:val="24"/>
                <w:szCs w:val="24"/>
              </w:rPr>
              <w:t>8</w:t>
            </w:r>
          </w:p>
        </w:tc>
        <w:tc>
          <w:tcPr>
            <w:tcW w:w="805" w:type="dxa"/>
            <w:hideMark/>
          </w:tcPr>
          <w:p w14:paraId="0F260594" w14:textId="77777777" w:rsidR="00C717EA" w:rsidRPr="002D2A33" w:rsidRDefault="00C717EA" w:rsidP="00827C84">
            <w:pPr>
              <w:spacing w:line="240" w:lineRule="auto"/>
              <w:ind w:firstLine="0"/>
              <w:jc w:val="center"/>
              <w:rPr>
                <w:sz w:val="24"/>
                <w:szCs w:val="24"/>
              </w:rPr>
            </w:pPr>
            <w:r w:rsidRPr="002D2A33">
              <w:rPr>
                <w:sz w:val="24"/>
                <w:szCs w:val="24"/>
              </w:rPr>
              <w:t>6</w:t>
            </w:r>
          </w:p>
        </w:tc>
        <w:tc>
          <w:tcPr>
            <w:tcW w:w="792" w:type="dxa"/>
            <w:hideMark/>
          </w:tcPr>
          <w:p w14:paraId="40B0BDC8" w14:textId="77777777" w:rsidR="00C717EA" w:rsidRPr="002D2A33" w:rsidRDefault="00C717EA" w:rsidP="00827C84">
            <w:pPr>
              <w:spacing w:line="240" w:lineRule="auto"/>
              <w:ind w:firstLine="0"/>
              <w:jc w:val="center"/>
              <w:rPr>
                <w:sz w:val="24"/>
                <w:szCs w:val="24"/>
              </w:rPr>
            </w:pPr>
            <w:r w:rsidRPr="002D2A33">
              <w:rPr>
                <w:sz w:val="24"/>
                <w:szCs w:val="24"/>
              </w:rPr>
              <w:t>4</w:t>
            </w:r>
          </w:p>
        </w:tc>
        <w:tc>
          <w:tcPr>
            <w:tcW w:w="792" w:type="dxa"/>
            <w:hideMark/>
          </w:tcPr>
          <w:p w14:paraId="576D7247" w14:textId="77777777" w:rsidR="00C717EA" w:rsidRPr="002D2A33" w:rsidRDefault="00C717EA" w:rsidP="00827C84">
            <w:pPr>
              <w:spacing w:line="240" w:lineRule="auto"/>
              <w:ind w:firstLine="0"/>
              <w:jc w:val="center"/>
              <w:rPr>
                <w:sz w:val="24"/>
                <w:szCs w:val="24"/>
              </w:rPr>
            </w:pPr>
            <w:r w:rsidRPr="002D2A33">
              <w:rPr>
                <w:sz w:val="24"/>
                <w:szCs w:val="24"/>
              </w:rPr>
              <w:t>2</w:t>
            </w:r>
          </w:p>
        </w:tc>
        <w:tc>
          <w:tcPr>
            <w:tcW w:w="774" w:type="dxa"/>
            <w:hideMark/>
          </w:tcPr>
          <w:p w14:paraId="1CC5F8B8"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1015" w:type="dxa"/>
            <w:hideMark/>
          </w:tcPr>
          <w:p w14:paraId="71E36609" w14:textId="77777777" w:rsidR="00C717EA" w:rsidRPr="002D2A33" w:rsidRDefault="00C717EA" w:rsidP="00827C84">
            <w:pPr>
              <w:spacing w:line="240" w:lineRule="auto"/>
              <w:ind w:firstLine="0"/>
              <w:jc w:val="center"/>
              <w:rPr>
                <w:sz w:val="24"/>
                <w:szCs w:val="24"/>
              </w:rPr>
            </w:pPr>
            <w:r w:rsidRPr="002D2A33">
              <w:rPr>
                <w:sz w:val="24"/>
                <w:szCs w:val="24"/>
              </w:rPr>
              <w:t>0</w:t>
            </w:r>
          </w:p>
        </w:tc>
      </w:tr>
      <w:tr w:rsidR="00C717EA" w:rsidRPr="002D2A33" w14:paraId="5CF58663" w14:textId="77777777" w:rsidTr="00827C84">
        <w:trPr>
          <w:trHeight w:val="1140"/>
        </w:trPr>
        <w:tc>
          <w:tcPr>
            <w:tcW w:w="2122" w:type="dxa"/>
            <w:hideMark/>
          </w:tcPr>
          <w:p w14:paraId="757EC011" w14:textId="77777777" w:rsidR="00C717EA" w:rsidRPr="002D2A33" w:rsidRDefault="00C717EA" w:rsidP="00827C84">
            <w:pPr>
              <w:spacing w:line="240" w:lineRule="auto"/>
              <w:ind w:firstLine="0"/>
              <w:jc w:val="left"/>
              <w:rPr>
                <w:sz w:val="24"/>
                <w:szCs w:val="24"/>
              </w:rPr>
            </w:pPr>
            <w:r w:rsidRPr="002D2A33">
              <w:rPr>
                <w:sz w:val="24"/>
                <w:szCs w:val="24"/>
              </w:rPr>
              <w:lastRenderedPageBreak/>
              <w:t>Количество дорожно-транспортных происшествий с пострадавшими с участием несовершеннолетних</w:t>
            </w:r>
            <w:r w:rsidRPr="002D2A33">
              <w:rPr>
                <w:sz w:val="24"/>
                <w:szCs w:val="24"/>
                <w:vertAlign w:val="superscript"/>
              </w:rPr>
              <w:t xml:space="preserve">2 </w:t>
            </w:r>
          </w:p>
        </w:tc>
        <w:tc>
          <w:tcPr>
            <w:tcW w:w="952" w:type="dxa"/>
            <w:noWrap/>
            <w:hideMark/>
          </w:tcPr>
          <w:p w14:paraId="1A9B47F6" w14:textId="77777777" w:rsidR="00C717EA" w:rsidRPr="002D2A33" w:rsidRDefault="00C717EA" w:rsidP="00827C84">
            <w:pPr>
              <w:spacing w:line="240" w:lineRule="auto"/>
              <w:ind w:firstLine="0"/>
              <w:jc w:val="center"/>
              <w:rPr>
                <w:sz w:val="24"/>
                <w:szCs w:val="24"/>
              </w:rPr>
            </w:pPr>
            <w:r w:rsidRPr="002D2A33">
              <w:rPr>
                <w:sz w:val="24"/>
                <w:szCs w:val="24"/>
              </w:rPr>
              <w:t>шт.</w:t>
            </w:r>
          </w:p>
        </w:tc>
        <w:tc>
          <w:tcPr>
            <w:tcW w:w="1131" w:type="dxa"/>
            <w:noWrap/>
            <w:hideMark/>
          </w:tcPr>
          <w:p w14:paraId="52245E8A" w14:textId="77777777" w:rsidR="00C717EA" w:rsidRPr="002D2A33" w:rsidRDefault="00C717EA" w:rsidP="00827C84">
            <w:pPr>
              <w:spacing w:line="240" w:lineRule="auto"/>
              <w:ind w:firstLine="0"/>
              <w:jc w:val="center"/>
              <w:rPr>
                <w:sz w:val="24"/>
                <w:szCs w:val="24"/>
              </w:rPr>
            </w:pPr>
            <w:r w:rsidRPr="002D2A33">
              <w:rPr>
                <w:sz w:val="24"/>
                <w:szCs w:val="24"/>
              </w:rPr>
              <w:t>7</w:t>
            </w:r>
          </w:p>
        </w:tc>
        <w:tc>
          <w:tcPr>
            <w:tcW w:w="806" w:type="dxa"/>
            <w:noWrap/>
            <w:hideMark/>
          </w:tcPr>
          <w:p w14:paraId="584BBA7C" w14:textId="77777777" w:rsidR="00C717EA" w:rsidRPr="002D2A33" w:rsidRDefault="00C717EA" w:rsidP="00827C84">
            <w:pPr>
              <w:spacing w:line="240" w:lineRule="auto"/>
              <w:ind w:firstLine="0"/>
              <w:jc w:val="center"/>
              <w:rPr>
                <w:sz w:val="24"/>
                <w:szCs w:val="24"/>
              </w:rPr>
            </w:pPr>
            <w:r w:rsidRPr="002D2A33">
              <w:rPr>
                <w:sz w:val="24"/>
                <w:szCs w:val="24"/>
              </w:rPr>
              <w:t>6</w:t>
            </w:r>
          </w:p>
        </w:tc>
        <w:tc>
          <w:tcPr>
            <w:tcW w:w="819" w:type="dxa"/>
            <w:noWrap/>
            <w:hideMark/>
          </w:tcPr>
          <w:p w14:paraId="6C3E0587" w14:textId="77777777" w:rsidR="00C717EA" w:rsidRPr="002D2A33" w:rsidRDefault="00C717EA" w:rsidP="00827C84">
            <w:pPr>
              <w:spacing w:line="240" w:lineRule="auto"/>
              <w:ind w:firstLine="0"/>
              <w:jc w:val="center"/>
              <w:rPr>
                <w:sz w:val="24"/>
                <w:szCs w:val="24"/>
              </w:rPr>
            </w:pPr>
            <w:r w:rsidRPr="002D2A33">
              <w:rPr>
                <w:sz w:val="24"/>
                <w:szCs w:val="24"/>
              </w:rPr>
              <w:t>5</w:t>
            </w:r>
          </w:p>
        </w:tc>
        <w:tc>
          <w:tcPr>
            <w:tcW w:w="792" w:type="dxa"/>
            <w:noWrap/>
            <w:hideMark/>
          </w:tcPr>
          <w:p w14:paraId="22670E1F" w14:textId="77777777" w:rsidR="00C717EA" w:rsidRPr="002D2A33" w:rsidRDefault="00C717EA" w:rsidP="00827C84">
            <w:pPr>
              <w:spacing w:line="240" w:lineRule="auto"/>
              <w:ind w:firstLine="0"/>
              <w:jc w:val="center"/>
              <w:rPr>
                <w:sz w:val="24"/>
                <w:szCs w:val="24"/>
              </w:rPr>
            </w:pPr>
            <w:r w:rsidRPr="002D2A33">
              <w:rPr>
                <w:sz w:val="24"/>
                <w:szCs w:val="24"/>
              </w:rPr>
              <w:t>4</w:t>
            </w:r>
          </w:p>
        </w:tc>
        <w:tc>
          <w:tcPr>
            <w:tcW w:w="777" w:type="dxa"/>
            <w:noWrap/>
            <w:hideMark/>
          </w:tcPr>
          <w:p w14:paraId="66957B53" w14:textId="77777777" w:rsidR="00C717EA" w:rsidRPr="002D2A33" w:rsidRDefault="00C717EA" w:rsidP="00827C84">
            <w:pPr>
              <w:spacing w:line="240" w:lineRule="auto"/>
              <w:ind w:firstLine="0"/>
              <w:jc w:val="center"/>
              <w:rPr>
                <w:sz w:val="24"/>
                <w:szCs w:val="24"/>
              </w:rPr>
            </w:pPr>
            <w:r w:rsidRPr="002D2A33">
              <w:rPr>
                <w:sz w:val="24"/>
                <w:szCs w:val="24"/>
              </w:rPr>
              <w:t>3</w:t>
            </w:r>
          </w:p>
        </w:tc>
        <w:tc>
          <w:tcPr>
            <w:tcW w:w="806" w:type="dxa"/>
            <w:noWrap/>
            <w:hideMark/>
          </w:tcPr>
          <w:p w14:paraId="0FA9049C" w14:textId="77777777" w:rsidR="00C717EA" w:rsidRPr="002D2A33" w:rsidRDefault="00C717EA" w:rsidP="00827C84">
            <w:pPr>
              <w:spacing w:line="240" w:lineRule="auto"/>
              <w:ind w:firstLine="0"/>
              <w:jc w:val="center"/>
              <w:rPr>
                <w:sz w:val="24"/>
                <w:szCs w:val="24"/>
              </w:rPr>
            </w:pPr>
            <w:r w:rsidRPr="002D2A33">
              <w:rPr>
                <w:sz w:val="24"/>
                <w:szCs w:val="24"/>
              </w:rPr>
              <w:t>2</w:t>
            </w:r>
          </w:p>
        </w:tc>
        <w:tc>
          <w:tcPr>
            <w:tcW w:w="806" w:type="dxa"/>
            <w:noWrap/>
            <w:hideMark/>
          </w:tcPr>
          <w:p w14:paraId="622285E6" w14:textId="77777777" w:rsidR="00C717EA" w:rsidRPr="002D2A33" w:rsidRDefault="00C717EA" w:rsidP="00827C84">
            <w:pPr>
              <w:spacing w:line="240" w:lineRule="auto"/>
              <w:ind w:firstLine="0"/>
              <w:jc w:val="center"/>
              <w:rPr>
                <w:sz w:val="24"/>
                <w:szCs w:val="24"/>
              </w:rPr>
            </w:pPr>
            <w:r w:rsidRPr="002D2A33">
              <w:rPr>
                <w:sz w:val="24"/>
                <w:szCs w:val="24"/>
              </w:rPr>
              <w:t>1</w:t>
            </w:r>
          </w:p>
        </w:tc>
        <w:tc>
          <w:tcPr>
            <w:tcW w:w="777" w:type="dxa"/>
            <w:noWrap/>
            <w:hideMark/>
          </w:tcPr>
          <w:p w14:paraId="6177AF5B"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7" w:type="dxa"/>
            <w:noWrap/>
            <w:hideMark/>
          </w:tcPr>
          <w:p w14:paraId="478F17FD"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5" w:type="dxa"/>
            <w:noWrap/>
            <w:hideMark/>
          </w:tcPr>
          <w:p w14:paraId="57982E42"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noWrap/>
            <w:hideMark/>
          </w:tcPr>
          <w:p w14:paraId="043382A8"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noWrap/>
            <w:hideMark/>
          </w:tcPr>
          <w:p w14:paraId="472810FE"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4" w:type="dxa"/>
            <w:noWrap/>
            <w:hideMark/>
          </w:tcPr>
          <w:p w14:paraId="6720AF52"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1015" w:type="dxa"/>
            <w:noWrap/>
            <w:hideMark/>
          </w:tcPr>
          <w:p w14:paraId="6BF2CED4" w14:textId="77777777" w:rsidR="00C717EA" w:rsidRPr="002D2A33" w:rsidRDefault="00C717EA" w:rsidP="00827C84">
            <w:pPr>
              <w:spacing w:line="240" w:lineRule="auto"/>
              <w:ind w:firstLine="0"/>
              <w:jc w:val="center"/>
              <w:rPr>
                <w:sz w:val="24"/>
                <w:szCs w:val="24"/>
              </w:rPr>
            </w:pPr>
            <w:r w:rsidRPr="002D2A33">
              <w:rPr>
                <w:sz w:val="24"/>
                <w:szCs w:val="24"/>
              </w:rPr>
              <w:t>0</w:t>
            </w:r>
          </w:p>
        </w:tc>
      </w:tr>
      <w:tr w:rsidR="00C717EA" w:rsidRPr="002D2A33" w14:paraId="42945E33" w14:textId="77777777" w:rsidTr="00827C84">
        <w:trPr>
          <w:trHeight w:val="690"/>
        </w:trPr>
        <w:tc>
          <w:tcPr>
            <w:tcW w:w="2122" w:type="dxa"/>
            <w:hideMark/>
          </w:tcPr>
          <w:p w14:paraId="5231690B" w14:textId="77777777" w:rsidR="00C717EA" w:rsidRPr="002D2A33" w:rsidRDefault="00C717EA" w:rsidP="00827C84">
            <w:pPr>
              <w:spacing w:line="240" w:lineRule="auto"/>
              <w:ind w:firstLine="0"/>
              <w:jc w:val="left"/>
              <w:rPr>
                <w:sz w:val="24"/>
                <w:szCs w:val="24"/>
              </w:rPr>
            </w:pPr>
            <w:r w:rsidRPr="002D2A33">
              <w:rPr>
                <w:sz w:val="24"/>
                <w:szCs w:val="24"/>
              </w:rPr>
              <w:t>Число погибших в дорожно-транспортных происшествиях</w:t>
            </w:r>
          </w:p>
        </w:tc>
        <w:tc>
          <w:tcPr>
            <w:tcW w:w="952" w:type="dxa"/>
            <w:noWrap/>
            <w:hideMark/>
          </w:tcPr>
          <w:p w14:paraId="4C97A61C" w14:textId="77777777" w:rsidR="00C717EA" w:rsidRPr="002D2A33" w:rsidRDefault="00C717EA" w:rsidP="00827C84">
            <w:pPr>
              <w:spacing w:line="240" w:lineRule="auto"/>
              <w:ind w:firstLine="0"/>
              <w:jc w:val="center"/>
              <w:rPr>
                <w:sz w:val="24"/>
                <w:szCs w:val="24"/>
              </w:rPr>
            </w:pPr>
            <w:r w:rsidRPr="002D2A33">
              <w:rPr>
                <w:sz w:val="24"/>
                <w:szCs w:val="24"/>
              </w:rPr>
              <w:t>чел.</w:t>
            </w:r>
          </w:p>
        </w:tc>
        <w:tc>
          <w:tcPr>
            <w:tcW w:w="1131" w:type="dxa"/>
            <w:noWrap/>
            <w:hideMark/>
          </w:tcPr>
          <w:p w14:paraId="70CC5536" w14:textId="77777777" w:rsidR="00C717EA" w:rsidRPr="002D2A33" w:rsidRDefault="00C717EA" w:rsidP="00827C84">
            <w:pPr>
              <w:spacing w:line="240" w:lineRule="auto"/>
              <w:ind w:firstLine="0"/>
              <w:jc w:val="center"/>
              <w:rPr>
                <w:sz w:val="24"/>
                <w:szCs w:val="24"/>
              </w:rPr>
            </w:pPr>
            <w:r w:rsidRPr="002D2A33">
              <w:rPr>
                <w:sz w:val="24"/>
                <w:szCs w:val="24"/>
              </w:rPr>
              <w:t>2</w:t>
            </w:r>
          </w:p>
        </w:tc>
        <w:tc>
          <w:tcPr>
            <w:tcW w:w="806" w:type="dxa"/>
            <w:noWrap/>
            <w:hideMark/>
          </w:tcPr>
          <w:p w14:paraId="69EDFF09"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19" w:type="dxa"/>
            <w:noWrap/>
            <w:hideMark/>
          </w:tcPr>
          <w:p w14:paraId="6A5DF760"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noWrap/>
            <w:hideMark/>
          </w:tcPr>
          <w:p w14:paraId="31E8086D"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7" w:type="dxa"/>
            <w:noWrap/>
            <w:hideMark/>
          </w:tcPr>
          <w:p w14:paraId="2D97FC50"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6" w:type="dxa"/>
            <w:noWrap/>
            <w:hideMark/>
          </w:tcPr>
          <w:p w14:paraId="3AB7642D"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6" w:type="dxa"/>
            <w:noWrap/>
            <w:hideMark/>
          </w:tcPr>
          <w:p w14:paraId="288AE765"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7" w:type="dxa"/>
            <w:noWrap/>
            <w:hideMark/>
          </w:tcPr>
          <w:p w14:paraId="73DBC762"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7" w:type="dxa"/>
            <w:noWrap/>
            <w:hideMark/>
          </w:tcPr>
          <w:p w14:paraId="517CF58F"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5" w:type="dxa"/>
            <w:noWrap/>
            <w:hideMark/>
          </w:tcPr>
          <w:p w14:paraId="41E54BA3"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noWrap/>
            <w:hideMark/>
          </w:tcPr>
          <w:p w14:paraId="14937A25"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noWrap/>
            <w:hideMark/>
          </w:tcPr>
          <w:p w14:paraId="78C18D51"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4" w:type="dxa"/>
            <w:noWrap/>
            <w:hideMark/>
          </w:tcPr>
          <w:p w14:paraId="34575F40"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1015" w:type="dxa"/>
            <w:noWrap/>
            <w:hideMark/>
          </w:tcPr>
          <w:p w14:paraId="16EDF9C9" w14:textId="77777777" w:rsidR="00C717EA" w:rsidRPr="002D2A33" w:rsidRDefault="00C717EA" w:rsidP="00827C84">
            <w:pPr>
              <w:spacing w:line="240" w:lineRule="auto"/>
              <w:ind w:firstLine="0"/>
              <w:jc w:val="center"/>
              <w:rPr>
                <w:sz w:val="24"/>
                <w:szCs w:val="24"/>
              </w:rPr>
            </w:pPr>
            <w:r w:rsidRPr="002D2A33">
              <w:rPr>
                <w:sz w:val="24"/>
                <w:szCs w:val="24"/>
              </w:rPr>
              <w:t>0</w:t>
            </w:r>
          </w:p>
        </w:tc>
      </w:tr>
      <w:tr w:rsidR="00C717EA" w:rsidRPr="002D2A33" w14:paraId="7019698D" w14:textId="77777777" w:rsidTr="00827C84">
        <w:trPr>
          <w:trHeight w:val="675"/>
        </w:trPr>
        <w:tc>
          <w:tcPr>
            <w:tcW w:w="2122" w:type="dxa"/>
            <w:hideMark/>
          </w:tcPr>
          <w:p w14:paraId="50EE9D9F" w14:textId="77777777" w:rsidR="00C717EA" w:rsidRPr="002D2A33" w:rsidRDefault="00C717EA" w:rsidP="00827C84">
            <w:pPr>
              <w:spacing w:line="240" w:lineRule="auto"/>
              <w:ind w:firstLine="0"/>
              <w:jc w:val="left"/>
              <w:rPr>
                <w:sz w:val="24"/>
                <w:szCs w:val="24"/>
              </w:rPr>
            </w:pPr>
            <w:r w:rsidRPr="002D2A33">
              <w:rPr>
                <w:sz w:val="24"/>
                <w:szCs w:val="24"/>
              </w:rPr>
              <w:t>Число детей, погибших в дорожно-транспортных происшествиях</w:t>
            </w:r>
          </w:p>
        </w:tc>
        <w:tc>
          <w:tcPr>
            <w:tcW w:w="952" w:type="dxa"/>
            <w:noWrap/>
            <w:hideMark/>
          </w:tcPr>
          <w:p w14:paraId="6D21C775" w14:textId="77777777" w:rsidR="00C717EA" w:rsidRPr="002D2A33" w:rsidRDefault="00C717EA" w:rsidP="00827C84">
            <w:pPr>
              <w:spacing w:line="240" w:lineRule="auto"/>
              <w:ind w:firstLine="0"/>
              <w:jc w:val="center"/>
              <w:rPr>
                <w:sz w:val="24"/>
                <w:szCs w:val="24"/>
              </w:rPr>
            </w:pPr>
            <w:r w:rsidRPr="002D2A33">
              <w:rPr>
                <w:sz w:val="24"/>
                <w:szCs w:val="24"/>
              </w:rPr>
              <w:t>чел.</w:t>
            </w:r>
          </w:p>
        </w:tc>
        <w:tc>
          <w:tcPr>
            <w:tcW w:w="1131" w:type="dxa"/>
            <w:noWrap/>
            <w:hideMark/>
          </w:tcPr>
          <w:p w14:paraId="43EDC685"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6" w:type="dxa"/>
            <w:noWrap/>
            <w:hideMark/>
          </w:tcPr>
          <w:p w14:paraId="13E5AF44"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19" w:type="dxa"/>
            <w:noWrap/>
            <w:hideMark/>
          </w:tcPr>
          <w:p w14:paraId="6D817A19"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noWrap/>
            <w:hideMark/>
          </w:tcPr>
          <w:p w14:paraId="1B360C57"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7" w:type="dxa"/>
            <w:noWrap/>
            <w:hideMark/>
          </w:tcPr>
          <w:p w14:paraId="038437CE"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6" w:type="dxa"/>
            <w:noWrap/>
            <w:hideMark/>
          </w:tcPr>
          <w:p w14:paraId="025D9748"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6" w:type="dxa"/>
            <w:noWrap/>
            <w:hideMark/>
          </w:tcPr>
          <w:p w14:paraId="5B815688"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7" w:type="dxa"/>
            <w:noWrap/>
            <w:hideMark/>
          </w:tcPr>
          <w:p w14:paraId="0BE19426"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7" w:type="dxa"/>
            <w:noWrap/>
            <w:hideMark/>
          </w:tcPr>
          <w:p w14:paraId="67FD4022"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5" w:type="dxa"/>
            <w:noWrap/>
            <w:hideMark/>
          </w:tcPr>
          <w:p w14:paraId="79923961"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noWrap/>
            <w:hideMark/>
          </w:tcPr>
          <w:p w14:paraId="79B0470E"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noWrap/>
            <w:hideMark/>
          </w:tcPr>
          <w:p w14:paraId="7AA2D7FF"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4" w:type="dxa"/>
            <w:noWrap/>
            <w:hideMark/>
          </w:tcPr>
          <w:p w14:paraId="544551D7"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1015" w:type="dxa"/>
            <w:noWrap/>
            <w:hideMark/>
          </w:tcPr>
          <w:p w14:paraId="026176DB" w14:textId="77777777" w:rsidR="00C717EA" w:rsidRPr="002D2A33" w:rsidRDefault="00C717EA" w:rsidP="00827C84">
            <w:pPr>
              <w:spacing w:line="240" w:lineRule="auto"/>
              <w:ind w:firstLine="0"/>
              <w:jc w:val="center"/>
              <w:rPr>
                <w:sz w:val="24"/>
                <w:szCs w:val="24"/>
              </w:rPr>
            </w:pPr>
            <w:r w:rsidRPr="002D2A33">
              <w:rPr>
                <w:sz w:val="24"/>
                <w:szCs w:val="24"/>
              </w:rPr>
              <w:t>0</w:t>
            </w:r>
          </w:p>
        </w:tc>
      </w:tr>
      <w:tr w:rsidR="00C717EA" w:rsidRPr="002D2A33" w14:paraId="706D275C" w14:textId="77777777" w:rsidTr="00827C84">
        <w:trPr>
          <w:trHeight w:val="615"/>
        </w:trPr>
        <w:tc>
          <w:tcPr>
            <w:tcW w:w="2122" w:type="dxa"/>
            <w:hideMark/>
          </w:tcPr>
          <w:p w14:paraId="19F336B2" w14:textId="77777777" w:rsidR="00C717EA" w:rsidRPr="002D2A33" w:rsidRDefault="00C717EA" w:rsidP="00827C84">
            <w:pPr>
              <w:spacing w:line="240" w:lineRule="auto"/>
              <w:ind w:firstLine="0"/>
              <w:jc w:val="left"/>
              <w:rPr>
                <w:sz w:val="24"/>
                <w:szCs w:val="24"/>
              </w:rPr>
            </w:pPr>
            <w:r w:rsidRPr="002D2A33">
              <w:rPr>
                <w:sz w:val="24"/>
                <w:szCs w:val="24"/>
              </w:rPr>
              <w:t>Число пострадавших в дорожно-транспортных происшествиях</w:t>
            </w:r>
          </w:p>
        </w:tc>
        <w:tc>
          <w:tcPr>
            <w:tcW w:w="952" w:type="dxa"/>
            <w:noWrap/>
            <w:hideMark/>
          </w:tcPr>
          <w:p w14:paraId="2286076F" w14:textId="77777777" w:rsidR="00C717EA" w:rsidRPr="002D2A33" w:rsidRDefault="00C717EA" w:rsidP="00827C84">
            <w:pPr>
              <w:spacing w:line="240" w:lineRule="auto"/>
              <w:ind w:firstLine="0"/>
              <w:jc w:val="center"/>
              <w:rPr>
                <w:sz w:val="24"/>
                <w:szCs w:val="24"/>
              </w:rPr>
            </w:pPr>
            <w:r w:rsidRPr="002D2A33">
              <w:rPr>
                <w:sz w:val="24"/>
                <w:szCs w:val="24"/>
              </w:rPr>
              <w:t>чел.</w:t>
            </w:r>
          </w:p>
        </w:tc>
        <w:tc>
          <w:tcPr>
            <w:tcW w:w="1131" w:type="dxa"/>
            <w:noWrap/>
            <w:hideMark/>
          </w:tcPr>
          <w:p w14:paraId="0AD7ECB8" w14:textId="77777777" w:rsidR="00C717EA" w:rsidRPr="002D2A33" w:rsidRDefault="00C717EA" w:rsidP="00827C84">
            <w:pPr>
              <w:spacing w:line="240" w:lineRule="auto"/>
              <w:ind w:firstLine="0"/>
              <w:jc w:val="center"/>
              <w:rPr>
                <w:sz w:val="24"/>
                <w:szCs w:val="24"/>
              </w:rPr>
            </w:pPr>
            <w:r w:rsidRPr="002D2A33">
              <w:rPr>
                <w:sz w:val="24"/>
                <w:szCs w:val="24"/>
              </w:rPr>
              <w:t>42</w:t>
            </w:r>
          </w:p>
        </w:tc>
        <w:tc>
          <w:tcPr>
            <w:tcW w:w="806" w:type="dxa"/>
            <w:noWrap/>
            <w:hideMark/>
          </w:tcPr>
          <w:p w14:paraId="18A0F596" w14:textId="77777777" w:rsidR="00C717EA" w:rsidRPr="002D2A33" w:rsidRDefault="00C717EA" w:rsidP="00827C84">
            <w:pPr>
              <w:spacing w:line="240" w:lineRule="auto"/>
              <w:ind w:firstLine="0"/>
              <w:jc w:val="center"/>
              <w:rPr>
                <w:sz w:val="24"/>
                <w:szCs w:val="24"/>
              </w:rPr>
            </w:pPr>
            <w:r w:rsidRPr="002D2A33">
              <w:rPr>
                <w:sz w:val="24"/>
                <w:szCs w:val="24"/>
              </w:rPr>
              <w:t>35</w:t>
            </w:r>
          </w:p>
        </w:tc>
        <w:tc>
          <w:tcPr>
            <w:tcW w:w="819" w:type="dxa"/>
            <w:noWrap/>
            <w:hideMark/>
          </w:tcPr>
          <w:p w14:paraId="71FA2B72" w14:textId="77777777" w:rsidR="00C717EA" w:rsidRPr="002D2A33" w:rsidRDefault="00C717EA" w:rsidP="00827C84">
            <w:pPr>
              <w:spacing w:line="240" w:lineRule="auto"/>
              <w:ind w:firstLine="0"/>
              <w:jc w:val="center"/>
              <w:rPr>
                <w:sz w:val="24"/>
                <w:szCs w:val="24"/>
              </w:rPr>
            </w:pPr>
            <w:r w:rsidRPr="002D2A33">
              <w:rPr>
                <w:sz w:val="24"/>
                <w:szCs w:val="24"/>
              </w:rPr>
              <w:t>30</w:t>
            </w:r>
          </w:p>
        </w:tc>
        <w:tc>
          <w:tcPr>
            <w:tcW w:w="792" w:type="dxa"/>
            <w:noWrap/>
            <w:hideMark/>
          </w:tcPr>
          <w:p w14:paraId="256197D9" w14:textId="77777777" w:rsidR="00C717EA" w:rsidRPr="002D2A33" w:rsidRDefault="00C717EA" w:rsidP="00827C84">
            <w:pPr>
              <w:spacing w:line="240" w:lineRule="auto"/>
              <w:ind w:firstLine="0"/>
              <w:jc w:val="center"/>
              <w:rPr>
                <w:sz w:val="24"/>
                <w:szCs w:val="24"/>
              </w:rPr>
            </w:pPr>
            <w:r w:rsidRPr="002D2A33">
              <w:rPr>
                <w:sz w:val="24"/>
                <w:szCs w:val="24"/>
              </w:rPr>
              <w:t>27</w:t>
            </w:r>
          </w:p>
        </w:tc>
        <w:tc>
          <w:tcPr>
            <w:tcW w:w="777" w:type="dxa"/>
            <w:noWrap/>
            <w:hideMark/>
          </w:tcPr>
          <w:p w14:paraId="2C0B14CF" w14:textId="77777777" w:rsidR="00C717EA" w:rsidRPr="002D2A33" w:rsidRDefault="00C717EA" w:rsidP="00827C84">
            <w:pPr>
              <w:spacing w:line="240" w:lineRule="auto"/>
              <w:ind w:firstLine="0"/>
              <w:jc w:val="center"/>
              <w:rPr>
                <w:sz w:val="24"/>
                <w:szCs w:val="24"/>
              </w:rPr>
            </w:pPr>
            <w:r w:rsidRPr="002D2A33">
              <w:rPr>
                <w:sz w:val="24"/>
                <w:szCs w:val="24"/>
              </w:rPr>
              <w:t>24</w:t>
            </w:r>
          </w:p>
        </w:tc>
        <w:tc>
          <w:tcPr>
            <w:tcW w:w="806" w:type="dxa"/>
            <w:noWrap/>
            <w:hideMark/>
          </w:tcPr>
          <w:p w14:paraId="402A0CC9" w14:textId="77777777" w:rsidR="00C717EA" w:rsidRPr="002D2A33" w:rsidRDefault="00C717EA" w:rsidP="00827C84">
            <w:pPr>
              <w:spacing w:line="240" w:lineRule="auto"/>
              <w:ind w:firstLine="0"/>
              <w:jc w:val="center"/>
              <w:rPr>
                <w:sz w:val="24"/>
                <w:szCs w:val="24"/>
              </w:rPr>
            </w:pPr>
            <w:r w:rsidRPr="002D2A33">
              <w:rPr>
                <w:sz w:val="24"/>
                <w:szCs w:val="24"/>
              </w:rPr>
              <w:t>21</w:t>
            </w:r>
          </w:p>
        </w:tc>
        <w:tc>
          <w:tcPr>
            <w:tcW w:w="806" w:type="dxa"/>
            <w:noWrap/>
            <w:hideMark/>
          </w:tcPr>
          <w:p w14:paraId="28394EB7" w14:textId="77777777" w:rsidR="00C717EA" w:rsidRPr="002D2A33" w:rsidRDefault="00C717EA" w:rsidP="00827C84">
            <w:pPr>
              <w:spacing w:line="240" w:lineRule="auto"/>
              <w:ind w:firstLine="0"/>
              <w:jc w:val="center"/>
              <w:rPr>
                <w:sz w:val="24"/>
                <w:szCs w:val="24"/>
              </w:rPr>
            </w:pPr>
            <w:r w:rsidRPr="002D2A33">
              <w:rPr>
                <w:sz w:val="24"/>
                <w:szCs w:val="24"/>
              </w:rPr>
              <w:t>18</w:t>
            </w:r>
          </w:p>
        </w:tc>
        <w:tc>
          <w:tcPr>
            <w:tcW w:w="777" w:type="dxa"/>
            <w:noWrap/>
            <w:hideMark/>
          </w:tcPr>
          <w:p w14:paraId="398D9833" w14:textId="77777777" w:rsidR="00C717EA" w:rsidRPr="002D2A33" w:rsidRDefault="00C717EA" w:rsidP="00827C84">
            <w:pPr>
              <w:spacing w:line="240" w:lineRule="auto"/>
              <w:ind w:firstLine="0"/>
              <w:jc w:val="center"/>
              <w:rPr>
                <w:sz w:val="24"/>
                <w:szCs w:val="24"/>
              </w:rPr>
            </w:pPr>
            <w:r w:rsidRPr="002D2A33">
              <w:rPr>
                <w:sz w:val="24"/>
                <w:szCs w:val="24"/>
              </w:rPr>
              <w:t>15</w:t>
            </w:r>
          </w:p>
        </w:tc>
        <w:tc>
          <w:tcPr>
            <w:tcW w:w="777" w:type="dxa"/>
            <w:noWrap/>
            <w:hideMark/>
          </w:tcPr>
          <w:p w14:paraId="0814AE94" w14:textId="77777777" w:rsidR="00C717EA" w:rsidRPr="002D2A33" w:rsidRDefault="00C717EA" w:rsidP="00827C84">
            <w:pPr>
              <w:spacing w:line="240" w:lineRule="auto"/>
              <w:ind w:firstLine="0"/>
              <w:jc w:val="center"/>
              <w:rPr>
                <w:sz w:val="24"/>
                <w:szCs w:val="24"/>
              </w:rPr>
            </w:pPr>
            <w:r w:rsidRPr="002D2A33">
              <w:rPr>
                <w:sz w:val="24"/>
                <w:szCs w:val="24"/>
              </w:rPr>
              <w:t>12</w:t>
            </w:r>
          </w:p>
        </w:tc>
        <w:tc>
          <w:tcPr>
            <w:tcW w:w="805" w:type="dxa"/>
            <w:noWrap/>
            <w:hideMark/>
          </w:tcPr>
          <w:p w14:paraId="1C7A1346" w14:textId="77777777" w:rsidR="00C717EA" w:rsidRPr="002D2A33" w:rsidRDefault="00C717EA" w:rsidP="00827C84">
            <w:pPr>
              <w:spacing w:line="240" w:lineRule="auto"/>
              <w:ind w:firstLine="0"/>
              <w:jc w:val="center"/>
              <w:rPr>
                <w:sz w:val="24"/>
                <w:szCs w:val="24"/>
              </w:rPr>
            </w:pPr>
            <w:r w:rsidRPr="002D2A33">
              <w:rPr>
                <w:sz w:val="24"/>
                <w:szCs w:val="24"/>
              </w:rPr>
              <w:t>9</w:t>
            </w:r>
          </w:p>
        </w:tc>
        <w:tc>
          <w:tcPr>
            <w:tcW w:w="792" w:type="dxa"/>
            <w:noWrap/>
            <w:hideMark/>
          </w:tcPr>
          <w:p w14:paraId="12421E0D" w14:textId="77777777" w:rsidR="00C717EA" w:rsidRPr="002D2A33" w:rsidRDefault="00C717EA" w:rsidP="00827C84">
            <w:pPr>
              <w:spacing w:line="240" w:lineRule="auto"/>
              <w:ind w:firstLine="0"/>
              <w:jc w:val="center"/>
              <w:rPr>
                <w:sz w:val="24"/>
                <w:szCs w:val="24"/>
              </w:rPr>
            </w:pPr>
            <w:r w:rsidRPr="002D2A33">
              <w:rPr>
                <w:sz w:val="24"/>
                <w:szCs w:val="24"/>
              </w:rPr>
              <w:t>6</w:t>
            </w:r>
          </w:p>
        </w:tc>
        <w:tc>
          <w:tcPr>
            <w:tcW w:w="792" w:type="dxa"/>
            <w:noWrap/>
            <w:hideMark/>
          </w:tcPr>
          <w:p w14:paraId="0D87A65A" w14:textId="77777777" w:rsidR="00C717EA" w:rsidRPr="002D2A33" w:rsidRDefault="00C717EA" w:rsidP="00827C84">
            <w:pPr>
              <w:spacing w:line="240" w:lineRule="auto"/>
              <w:ind w:firstLine="0"/>
              <w:jc w:val="center"/>
              <w:rPr>
                <w:sz w:val="24"/>
                <w:szCs w:val="24"/>
              </w:rPr>
            </w:pPr>
            <w:r w:rsidRPr="002D2A33">
              <w:rPr>
                <w:sz w:val="24"/>
                <w:szCs w:val="24"/>
              </w:rPr>
              <w:t>3</w:t>
            </w:r>
          </w:p>
        </w:tc>
        <w:tc>
          <w:tcPr>
            <w:tcW w:w="774" w:type="dxa"/>
            <w:noWrap/>
            <w:hideMark/>
          </w:tcPr>
          <w:p w14:paraId="28058511"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1015" w:type="dxa"/>
            <w:noWrap/>
            <w:hideMark/>
          </w:tcPr>
          <w:p w14:paraId="76CEA3C1" w14:textId="77777777" w:rsidR="00C717EA" w:rsidRPr="002D2A33" w:rsidRDefault="00C717EA" w:rsidP="00827C84">
            <w:pPr>
              <w:spacing w:line="240" w:lineRule="auto"/>
              <w:ind w:firstLine="0"/>
              <w:jc w:val="center"/>
              <w:rPr>
                <w:sz w:val="24"/>
                <w:szCs w:val="24"/>
              </w:rPr>
            </w:pPr>
            <w:r w:rsidRPr="002D2A33">
              <w:rPr>
                <w:sz w:val="24"/>
                <w:szCs w:val="24"/>
              </w:rPr>
              <w:t>0</w:t>
            </w:r>
          </w:p>
        </w:tc>
      </w:tr>
      <w:tr w:rsidR="00C717EA" w:rsidRPr="002D2A33" w14:paraId="2376179F" w14:textId="77777777" w:rsidTr="00827C84">
        <w:trPr>
          <w:trHeight w:val="870"/>
        </w:trPr>
        <w:tc>
          <w:tcPr>
            <w:tcW w:w="2122" w:type="dxa"/>
            <w:hideMark/>
          </w:tcPr>
          <w:p w14:paraId="268BE531" w14:textId="77777777" w:rsidR="00C717EA" w:rsidRPr="002D2A33" w:rsidRDefault="00C717EA" w:rsidP="00827C84">
            <w:pPr>
              <w:spacing w:line="240" w:lineRule="auto"/>
              <w:ind w:firstLine="0"/>
              <w:jc w:val="left"/>
              <w:rPr>
                <w:sz w:val="24"/>
                <w:szCs w:val="24"/>
              </w:rPr>
            </w:pPr>
            <w:r w:rsidRPr="002D2A33">
              <w:rPr>
                <w:sz w:val="24"/>
                <w:szCs w:val="24"/>
              </w:rPr>
              <w:t>Число детей, пострадавших в дорожно-транспортных происшествиях</w:t>
            </w:r>
          </w:p>
        </w:tc>
        <w:tc>
          <w:tcPr>
            <w:tcW w:w="952" w:type="dxa"/>
            <w:noWrap/>
            <w:hideMark/>
          </w:tcPr>
          <w:p w14:paraId="5FE44A83" w14:textId="77777777" w:rsidR="00C717EA" w:rsidRPr="002D2A33" w:rsidRDefault="00C717EA" w:rsidP="00827C84">
            <w:pPr>
              <w:spacing w:line="240" w:lineRule="auto"/>
              <w:ind w:firstLine="0"/>
              <w:jc w:val="center"/>
              <w:rPr>
                <w:sz w:val="24"/>
                <w:szCs w:val="24"/>
              </w:rPr>
            </w:pPr>
            <w:r w:rsidRPr="002D2A33">
              <w:rPr>
                <w:sz w:val="24"/>
                <w:szCs w:val="24"/>
              </w:rPr>
              <w:t>чел.</w:t>
            </w:r>
          </w:p>
        </w:tc>
        <w:tc>
          <w:tcPr>
            <w:tcW w:w="1131" w:type="dxa"/>
            <w:noWrap/>
            <w:hideMark/>
          </w:tcPr>
          <w:p w14:paraId="540B68E4" w14:textId="77777777" w:rsidR="00C717EA" w:rsidRPr="002D2A33" w:rsidRDefault="00C717EA" w:rsidP="00827C84">
            <w:pPr>
              <w:spacing w:line="240" w:lineRule="auto"/>
              <w:ind w:firstLine="0"/>
              <w:jc w:val="center"/>
              <w:rPr>
                <w:sz w:val="24"/>
                <w:szCs w:val="24"/>
              </w:rPr>
            </w:pPr>
            <w:r w:rsidRPr="002D2A33">
              <w:rPr>
                <w:sz w:val="24"/>
                <w:szCs w:val="24"/>
              </w:rPr>
              <w:t>7</w:t>
            </w:r>
          </w:p>
        </w:tc>
        <w:tc>
          <w:tcPr>
            <w:tcW w:w="806" w:type="dxa"/>
            <w:noWrap/>
            <w:hideMark/>
          </w:tcPr>
          <w:p w14:paraId="54C3E2D8" w14:textId="77777777" w:rsidR="00C717EA" w:rsidRPr="002D2A33" w:rsidRDefault="00C717EA" w:rsidP="00827C84">
            <w:pPr>
              <w:spacing w:line="240" w:lineRule="auto"/>
              <w:ind w:firstLine="0"/>
              <w:jc w:val="center"/>
              <w:rPr>
                <w:sz w:val="24"/>
                <w:szCs w:val="24"/>
              </w:rPr>
            </w:pPr>
            <w:r w:rsidRPr="002D2A33">
              <w:rPr>
                <w:sz w:val="24"/>
                <w:szCs w:val="24"/>
              </w:rPr>
              <w:t>6</w:t>
            </w:r>
          </w:p>
        </w:tc>
        <w:tc>
          <w:tcPr>
            <w:tcW w:w="819" w:type="dxa"/>
            <w:noWrap/>
            <w:hideMark/>
          </w:tcPr>
          <w:p w14:paraId="79E26782" w14:textId="77777777" w:rsidR="00C717EA" w:rsidRPr="002D2A33" w:rsidRDefault="00C717EA" w:rsidP="00827C84">
            <w:pPr>
              <w:spacing w:line="240" w:lineRule="auto"/>
              <w:ind w:firstLine="0"/>
              <w:jc w:val="center"/>
              <w:rPr>
                <w:sz w:val="24"/>
                <w:szCs w:val="24"/>
              </w:rPr>
            </w:pPr>
            <w:r w:rsidRPr="002D2A33">
              <w:rPr>
                <w:sz w:val="24"/>
                <w:szCs w:val="24"/>
              </w:rPr>
              <w:t>5</w:t>
            </w:r>
          </w:p>
        </w:tc>
        <w:tc>
          <w:tcPr>
            <w:tcW w:w="792" w:type="dxa"/>
            <w:noWrap/>
            <w:hideMark/>
          </w:tcPr>
          <w:p w14:paraId="7DA9EDC5" w14:textId="77777777" w:rsidR="00C717EA" w:rsidRPr="002D2A33" w:rsidRDefault="00C717EA" w:rsidP="00827C84">
            <w:pPr>
              <w:spacing w:line="240" w:lineRule="auto"/>
              <w:ind w:firstLine="0"/>
              <w:jc w:val="center"/>
              <w:rPr>
                <w:sz w:val="24"/>
                <w:szCs w:val="24"/>
              </w:rPr>
            </w:pPr>
            <w:r w:rsidRPr="002D2A33">
              <w:rPr>
                <w:sz w:val="24"/>
                <w:szCs w:val="24"/>
              </w:rPr>
              <w:t>4</w:t>
            </w:r>
          </w:p>
        </w:tc>
        <w:tc>
          <w:tcPr>
            <w:tcW w:w="777" w:type="dxa"/>
            <w:noWrap/>
            <w:hideMark/>
          </w:tcPr>
          <w:p w14:paraId="7B138F08" w14:textId="77777777" w:rsidR="00C717EA" w:rsidRPr="002D2A33" w:rsidRDefault="00C717EA" w:rsidP="00827C84">
            <w:pPr>
              <w:spacing w:line="240" w:lineRule="auto"/>
              <w:ind w:firstLine="0"/>
              <w:jc w:val="center"/>
              <w:rPr>
                <w:sz w:val="24"/>
                <w:szCs w:val="24"/>
              </w:rPr>
            </w:pPr>
            <w:r w:rsidRPr="002D2A33">
              <w:rPr>
                <w:sz w:val="24"/>
                <w:szCs w:val="24"/>
              </w:rPr>
              <w:t>3</w:t>
            </w:r>
          </w:p>
        </w:tc>
        <w:tc>
          <w:tcPr>
            <w:tcW w:w="806" w:type="dxa"/>
            <w:noWrap/>
            <w:hideMark/>
          </w:tcPr>
          <w:p w14:paraId="38631879" w14:textId="77777777" w:rsidR="00C717EA" w:rsidRPr="002D2A33" w:rsidRDefault="00C717EA" w:rsidP="00827C84">
            <w:pPr>
              <w:spacing w:line="240" w:lineRule="auto"/>
              <w:ind w:firstLine="0"/>
              <w:jc w:val="center"/>
              <w:rPr>
                <w:sz w:val="24"/>
                <w:szCs w:val="24"/>
              </w:rPr>
            </w:pPr>
            <w:r w:rsidRPr="002D2A33">
              <w:rPr>
                <w:sz w:val="24"/>
                <w:szCs w:val="24"/>
              </w:rPr>
              <w:t>2</w:t>
            </w:r>
          </w:p>
        </w:tc>
        <w:tc>
          <w:tcPr>
            <w:tcW w:w="806" w:type="dxa"/>
            <w:noWrap/>
            <w:hideMark/>
          </w:tcPr>
          <w:p w14:paraId="4CAEA975" w14:textId="77777777" w:rsidR="00C717EA" w:rsidRPr="002D2A33" w:rsidRDefault="00C717EA" w:rsidP="00827C84">
            <w:pPr>
              <w:spacing w:line="240" w:lineRule="auto"/>
              <w:ind w:firstLine="0"/>
              <w:jc w:val="center"/>
              <w:rPr>
                <w:sz w:val="24"/>
                <w:szCs w:val="24"/>
              </w:rPr>
            </w:pPr>
            <w:r w:rsidRPr="002D2A33">
              <w:rPr>
                <w:sz w:val="24"/>
                <w:szCs w:val="24"/>
              </w:rPr>
              <w:t>1</w:t>
            </w:r>
          </w:p>
        </w:tc>
        <w:tc>
          <w:tcPr>
            <w:tcW w:w="777" w:type="dxa"/>
            <w:noWrap/>
            <w:hideMark/>
          </w:tcPr>
          <w:p w14:paraId="63A7BCA0"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7" w:type="dxa"/>
            <w:noWrap/>
            <w:hideMark/>
          </w:tcPr>
          <w:p w14:paraId="34FC3F23"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805" w:type="dxa"/>
            <w:noWrap/>
            <w:hideMark/>
          </w:tcPr>
          <w:p w14:paraId="4C0EE29A"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noWrap/>
            <w:hideMark/>
          </w:tcPr>
          <w:p w14:paraId="72181352"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92" w:type="dxa"/>
            <w:noWrap/>
            <w:hideMark/>
          </w:tcPr>
          <w:p w14:paraId="20AA27C7"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774" w:type="dxa"/>
            <w:noWrap/>
            <w:hideMark/>
          </w:tcPr>
          <w:p w14:paraId="3AC4C1DA" w14:textId="77777777" w:rsidR="00C717EA" w:rsidRPr="002D2A33" w:rsidRDefault="00C717EA" w:rsidP="00827C84">
            <w:pPr>
              <w:spacing w:line="240" w:lineRule="auto"/>
              <w:ind w:firstLine="0"/>
              <w:jc w:val="center"/>
              <w:rPr>
                <w:sz w:val="24"/>
                <w:szCs w:val="24"/>
              </w:rPr>
            </w:pPr>
            <w:r w:rsidRPr="002D2A33">
              <w:rPr>
                <w:sz w:val="24"/>
                <w:szCs w:val="24"/>
              </w:rPr>
              <w:t>0</w:t>
            </w:r>
          </w:p>
        </w:tc>
        <w:tc>
          <w:tcPr>
            <w:tcW w:w="1015" w:type="dxa"/>
            <w:noWrap/>
            <w:hideMark/>
          </w:tcPr>
          <w:p w14:paraId="294DA9C1" w14:textId="77777777" w:rsidR="00C717EA" w:rsidRPr="002D2A33" w:rsidRDefault="00C717EA" w:rsidP="00827C84">
            <w:pPr>
              <w:spacing w:line="240" w:lineRule="auto"/>
              <w:ind w:firstLine="0"/>
              <w:jc w:val="center"/>
              <w:rPr>
                <w:sz w:val="24"/>
                <w:szCs w:val="24"/>
              </w:rPr>
            </w:pPr>
            <w:r w:rsidRPr="002D2A33">
              <w:rPr>
                <w:sz w:val="24"/>
                <w:szCs w:val="24"/>
              </w:rPr>
              <w:t>0</w:t>
            </w:r>
          </w:p>
        </w:tc>
      </w:tr>
    </w:tbl>
    <w:p w14:paraId="6CB9DBA7" w14:textId="77777777" w:rsidR="00C717EA" w:rsidRPr="002D2A33" w:rsidRDefault="00C717EA" w:rsidP="00C717EA">
      <w:pPr>
        <w:rPr>
          <w:rFonts w:eastAsia="Calibri"/>
          <w:lang w:eastAsia="en-US"/>
        </w:rPr>
        <w:sectPr w:rsidR="00C717EA" w:rsidRPr="002D2A33" w:rsidSect="00C717EA">
          <w:pgSz w:w="16838" w:h="11906" w:orient="landscape"/>
          <w:pgMar w:top="1701" w:right="1134" w:bottom="851" w:left="1134" w:header="709" w:footer="709" w:gutter="0"/>
          <w:cols w:space="708"/>
          <w:docGrid w:linePitch="381"/>
        </w:sectPr>
      </w:pPr>
    </w:p>
    <w:p w14:paraId="1E146FE8" w14:textId="159629B2" w:rsidR="00C717EA" w:rsidRPr="002D2A33" w:rsidRDefault="00C717EA" w:rsidP="00C717EA">
      <w:pPr>
        <w:pStyle w:val="34"/>
        <w:rPr>
          <w:rFonts w:eastAsia="Calibri"/>
          <w:lang w:eastAsia="en-US"/>
        </w:rPr>
      </w:pPr>
      <w:bookmarkStart w:id="88" w:name="_Toc152335027"/>
      <w:r w:rsidRPr="002D2A33">
        <w:rPr>
          <w:rFonts w:eastAsia="Calibri"/>
          <w:lang w:eastAsia="en-US"/>
        </w:rPr>
        <w:lastRenderedPageBreak/>
        <w:t>Программа комплексного развития транспортной инфраструктуры города Югорска на 2017-2035 годы (далее – ПКРТИ г. Югорска)</w:t>
      </w:r>
      <w:bookmarkEnd w:id="88"/>
    </w:p>
    <w:p w14:paraId="366F4BE4" w14:textId="77777777" w:rsidR="00C717EA" w:rsidRPr="002D2A33" w:rsidRDefault="00C717EA" w:rsidP="00C717EA">
      <w:pPr>
        <w:rPr>
          <w:rFonts w:eastAsia="Calibri"/>
          <w:lang w:eastAsia="ar-SA"/>
        </w:rPr>
      </w:pPr>
      <w:r w:rsidRPr="002D2A33">
        <w:rPr>
          <w:rFonts w:eastAsia="Calibri"/>
          <w:lang w:eastAsia="ar-SA"/>
        </w:rPr>
        <w:t>ПКРТИ г. Югорска регламентирует развитие транспортной сети города до 2035 года. Мероприятия ПКРТИ по развитию транспортной инфраструктуры соответствуют перечню мероприятий генерального плана города.</w:t>
      </w:r>
    </w:p>
    <w:p w14:paraId="08FF271E" w14:textId="77777777" w:rsidR="005A1CC9" w:rsidRPr="002D2A33" w:rsidRDefault="005A1CC9" w:rsidP="005A1CC9">
      <w:pPr>
        <w:pStyle w:val="34"/>
        <w:rPr>
          <w:rFonts w:eastAsia="Calibri"/>
          <w:lang w:eastAsia="ar-SA"/>
        </w:rPr>
      </w:pPr>
      <w:bookmarkStart w:id="89" w:name="_Toc152335028"/>
      <w:r w:rsidRPr="002D2A33">
        <w:rPr>
          <w:rFonts w:eastAsia="Calibri"/>
          <w:lang w:eastAsia="ar-SA"/>
        </w:rPr>
        <w:t>Комплексная схема организации дорожного движения в городе Югорске (далее – КСОДД г. Югорска)</w:t>
      </w:r>
      <w:bookmarkEnd w:id="89"/>
    </w:p>
    <w:p w14:paraId="7345A602" w14:textId="71F13755" w:rsidR="005A1CC9" w:rsidRPr="002D2A33" w:rsidRDefault="005A1CC9" w:rsidP="005A1CC9">
      <w:pPr>
        <w:rPr>
          <w:rFonts w:eastAsia="Calibri"/>
          <w:lang w:eastAsia="ar-SA"/>
        </w:rPr>
      </w:pPr>
      <w:r w:rsidRPr="002D2A33">
        <w:rPr>
          <w:rFonts w:eastAsia="Calibri"/>
          <w:lang w:eastAsia="ar-SA"/>
        </w:rPr>
        <w:t>КСОДД г. Югорска была разработана на период реализации мероприятий до 2032 года. На данный момент окончен срок действия КСОДД, и схема требует актуализации. Мероприятия КСОДД среднего (2023–2027 год) и долгого (2028–2032 год) сроков реализации в части развития транспортной инфраструктуры представлены в таблице 2.34.</w:t>
      </w:r>
    </w:p>
    <w:p w14:paraId="51FE7F21" w14:textId="7054848A" w:rsidR="005A1CC9" w:rsidRPr="002D2A33" w:rsidRDefault="005A1CC9" w:rsidP="005A1CC9">
      <w:pPr>
        <w:pStyle w:val="af7"/>
        <w:rPr>
          <w:rFonts w:eastAsia="Calibri"/>
          <w:lang w:eastAsia="ar-SA"/>
        </w:rPr>
      </w:pPr>
      <w:r w:rsidRPr="002D2A33">
        <w:rPr>
          <w:rFonts w:eastAsia="Calibri"/>
          <w:lang w:eastAsia="ar-SA"/>
        </w:rPr>
        <w:t>Таблица 2.34 – Мероприятия по развитию транспортной инфраструктуры среднего и долгого сроков реализации, согласно КСОДД г. Югорска</w:t>
      </w:r>
    </w:p>
    <w:tbl>
      <w:tblPr>
        <w:tblStyle w:val="TableGridReport13"/>
        <w:tblW w:w="9571" w:type="dxa"/>
        <w:tblLayout w:type="fixed"/>
        <w:tblLook w:val="04A0" w:firstRow="1" w:lastRow="0" w:firstColumn="1" w:lastColumn="0" w:noHBand="0" w:noVBand="1"/>
      </w:tblPr>
      <w:tblGrid>
        <w:gridCol w:w="675"/>
        <w:gridCol w:w="7117"/>
        <w:gridCol w:w="1779"/>
      </w:tblGrid>
      <w:tr w:rsidR="005A1CC9" w:rsidRPr="002D2A33" w14:paraId="0B2E6F1C" w14:textId="77777777" w:rsidTr="00827C84">
        <w:trPr>
          <w:trHeight w:val="596"/>
        </w:trPr>
        <w:tc>
          <w:tcPr>
            <w:tcW w:w="675" w:type="dxa"/>
          </w:tcPr>
          <w:p w14:paraId="2B5FFE1D" w14:textId="77777777" w:rsidR="005A1CC9" w:rsidRPr="002D2A33" w:rsidRDefault="005A1CC9" w:rsidP="00827C84">
            <w:pPr>
              <w:spacing w:line="240" w:lineRule="auto"/>
              <w:ind w:firstLine="0"/>
              <w:jc w:val="center"/>
              <w:rPr>
                <w:sz w:val="24"/>
                <w:szCs w:val="24"/>
              </w:rPr>
            </w:pPr>
            <w:r w:rsidRPr="002D2A33">
              <w:rPr>
                <w:sz w:val="24"/>
                <w:szCs w:val="24"/>
              </w:rPr>
              <w:t>№ п/п</w:t>
            </w:r>
          </w:p>
        </w:tc>
        <w:tc>
          <w:tcPr>
            <w:tcW w:w="7117" w:type="dxa"/>
          </w:tcPr>
          <w:p w14:paraId="1CA4724F" w14:textId="77777777" w:rsidR="005A1CC9" w:rsidRPr="002D2A33" w:rsidRDefault="005A1CC9" w:rsidP="00827C84">
            <w:pPr>
              <w:spacing w:line="240" w:lineRule="auto"/>
              <w:ind w:firstLine="0"/>
              <w:jc w:val="center"/>
              <w:rPr>
                <w:sz w:val="24"/>
                <w:szCs w:val="24"/>
              </w:rPr>
            </w:pPr>
            <w:r w:rsidRPr="002D2A33">
              <w:rPr>
                <w:sz w:val="24"/>
                <w:szCs w:val="24"/>
              </w:rPr>
              <w:t>Наименование мероприятия</w:t>
            </w:r>
          </w:p>
        </w:tc>
        <w:tc>
          <w:tcPr>
            <w:tcW w:w="1779" w:type="dxa"/>
          </w:tcPr>
          <w:p w14:paraId="6BC1F705" w14:textId="77777777" w:rsidR="005A1CC9" w:rsidRPr="002D2A33" w:rsidRDefault="005A1CC9" w:rsidP="00827C84">
            <w:pPr>
              <w:spacing w:line="240" w:lineRule="auto"/>
              <w:ind w:firstLine="0"/>
              <w:jc w:val="center"/>
              <w:rPr>
                <w:sz w:val="24"/>
                <w:szCs w:val="24"/>
              </w:rPr>
            </w:pPr>
            <w:r w:rsidRPr="002D2A33">
              <w:rPr>
                <w:sz w:val="24"/>
                <w:szCs w:val="24"/>
              </w:rPr>
              <w:t>Период реализации</w:t>
            </w:r>
          </w:p>
        </w:tc>
      </w:tr>
      <w:tr w:rsidR="005A1CC9" w:rsidRPr="002D2A33" w14:paraId="5225102F" w14:textId="77777777" w:rsidTr="00827C84">
        <w:trPr>
          <w:trHeight w:val="596"/>
        </w:trPr>
        <w:tc>
          <w:tcPr>
            <w:tcW w:w="9571" w:type="dxa"/>
            <w:gridSpan w:val="3"/>
          </w:tcPr>
          <w:p w14:paraId="0F69350E" w14:textId="77777777" w:rsidR="005A1CC9" w:rsidRPr="002D2A33" w:rsidRDefault="005A1CC9" w:rsidP="00827C84">
            <w:pPr>
              <w:spacing w:line="240" w:lineRule="auto"/>
              <w:ind w:firstLine="0"/>
              <w:jc w:val="center"/>
              <w:rPr>
                <w:sz w:val="24"/>
                <w:szCs w:val="24"/>
              </w:rPr>
            </w:pPr>
            <w:r w:rsidRPr="002D2A33">
              <w:rPr>
                <w:sz w:val="24"/>
                <w:szCs w:val="24"/>
              </w:rPr>
              <w:t>Мероприятия по строительству, реконструкции и капитальному ремонту автомобильных дорог</w:t>
            </w:r>
          </w:p>
        </w:tc>
      </w:tr>
      <w:tr w:rsidR="005A1CC9" w:rsidRPr="002D2A33" w14:paraId="7B06C32C" w14:textId="77777777" w:rsidTr="00827C84">
        <w:tc>
          <w:tcPr>
            <w:tcW w:w="675" w:type="dxa"/>
          </w:tcPr>
          <w:p w14:paraId="72EABA75" w14:textId="77777777" w:rsidR="005A1CC9" w:rsidRPr="002D2A33" w:rsidRDefault="005A1CC9" w:rsidP="00827C84">
            <w:pPr>
              <w:spacing w:line="240" w:lineRule="auto"/>
              <w:ind w:firstLine="0"/>
              <w:jc w:val="center"/>
              <w:rPr>
                <w:sz w:val="24"/>
                <w:szCs w:val="24"/>
              </w:rPr>
            </w:pPr>
            <w:r w:rsidRPr="002D2A33">
              <w:rPr>
                <w:sz w:val="24"/>
                <w:szCs w:val="24"/>
              </w:rPr>
              <w:t>1</w:t>
            </w:r>
          </w:p>
        </w:tc>
        <w:tc>
          <w:tcPr>
            <w:tcW w:w="7117" w:type="dxa"/>
          </w:tcPr>
          <w:p w14:paraId="31FFFD1C" w14:textId="498B0366" w:rsidR="005A1CC9" w:rsidRPr="002D2A33" w:rsidRDefault="005A1CC9" w:rsidP="000E2997">
            <w:pPr>
              <w:spacing w:line="240" w:lineRule="auto"/>
              <w:ind w:firstLine="0"/>
              <w:jc w:val="left"/>
              <w:rPr>
                <w:sz w:val="24"/>
                <w:szCs w:val="24"/>
              </w:rPr>
            </w:pPr>
            <w:r w:rsidRPr="002D2A33">
              <w:rPr>
                <w:sz w:val="24"/>
                <w:szCs w:val="24"/>
              </w:rPr>
              <w:t>Реконструкция ул. 40 Лет Победы на участке от ул. Попова до</w:t>
            </w:r>
            <w:r w:rsidR="000E2997">
              <w:rPr>
                <w:sz w:val="24"/>
                <w:szCs w:val="24"/>
              </w:rPr>
              <w:t> </w:t>
            </w:r>
            <w:r w:rsidRPr="002D2A33">
              <w:rPr>
                <w:sz w:val="24"/>
                <w:szCs w:val="24"/>
              </w:rPr>
              <w:t>ул.</w:t>
            </w:r>
            <w:r w:rsidR="000E2997">
              <w:rPr>
                <w:sz w:val="24"/>
                <w:szCs w:val="24"/>
              </w:rPr>
              <w:t> </w:t>
            </w:r>
            <w:r w:rsidRPr="002D2A33">
              <w:rPr>
                <w:sz w:val="24"/>
                <w:szCs w:val="24"/>
              </w:rPr>
              <w:t>Железнодорожная</w:t>
            </w:r>
          </w:p>
        </w:tc>
        <w:tc>
          <w:tcPr>
            <w:tcW w:w="1779" w:type="dxa"/>
          </w:tcPr>
          <w:p w14:paraId="449DF682" w14:textId="77777777" w:rsidR="005A1CC9" w:rsidRPr="002D2A33" w:rsidRDefault="005A1CC9" w:rsidP="00827C84">
            <w:pPr>
              <w:spacing w:line="240" w:lineRule="auto"/>
              <w:ind w:firstLine="0"/>
              <w:jc w:val="center"/>
              <w:rPr>
                <w:sz w:val="24"/>
                <w:szCs w:val="24"/>
              </w:rPr>
            </w:pPr>
            <w:r w:rsidRPr="002D2A33">
              <w:rPr>
                <w:sz w:val="24"/>
                <w:szCs w:val="24"/>
              </w:rPr>
              <w:t>2023 – 2027 гг.</w:t>
            </w:r>
          </w:p>
        </w:tc>
      </w:tr>
      <w:tr w:rsidR="005A1CC9" w:rsidRPr="002D2A33" w14:paraId="44D3A0CD" w14:textId="77777777" w:rsidTr="00827C84">
        <w:tc>
          <w:tcPr>
            <w:tcW w:w="675" w:type="dxa"/>
          </w:tcPr>
          <w:p w14:paraId="4D7A690B" w14:textId="77777777" w:rsidR="005A1CC9" w:rsidRPr="002D2A33" w:rsidRDefault="005A1CC9" w:rsidP="00827C84">
            <w:pPr>
              <w:spacing w:line="240" w:lineRule="auto"/>
              <w:ind w:firstLine="0"/>
              <w:jc w:val="center"/>
              <w:rPr>
                <w:sz w:val="24"/>
                <w:szCs w:val="24"/>
              </w:rPr>
            </w:pPr>
            <w:r w:rsidRPr="002D2A33">
              <w:rPr>
                <w:sz w:val="24"/>
                <w:szCs w:val="24"/>
              </w:rPr>
              <w:t>2</w:t>
            </w:r>
          </w:p>
        </w:tc>
        <w:tc>
          <w:tcPr>
            <w:tcW w:w="7117" w:type="dxa"/>
          </w:tcPr>
          <w:p w14:paraId="6C1CA0C9" w14:textId="77777777" w:rsidR="005A1CC9" w:rsidRPr="002D2A33" w:rsidRDefault="005A1CC9" w:rsidP="00827C84">
            <w:pPr>
              <w:spacing w:line="240" w:lineRule="auto"/>
              <w:ind w:firstLine="0"/>
              <w:jc w:val="left"/>
              <w:rPr>
                <w:sz w:val="24"/>
                <w:szCs w:val="24"/>
              </w:rPr>
            </w:pPr>
            <w:r w:rsidRPr="002D2A33">
              <w:rPr>
                <w:sz w:val="24"/>
                <w:szCs w:val="24"/>
              </w:rPr>
              <w:t>Реконструкция ул. Магистральная. 2 этап: на участке от ул. Южная до ул. Сибирский бульвар</w:t>
            </w:r>
          </w:p>
        </w:tc>
        <w:tc>
          <w:tcPr>
            <w:tcW w:w="1779" w:type="dxa"/>
          </w:tcPr>
          <w:p w14:paraId="21513E66" w14:textId="77777777" w:rsidR="005A1CC9" w:rsidRPr="002D2A33" w:rsidRDefault="005A1CC9" w:rsidP="00827C84">
            <w:pPr>
              <w:spacing w:line="240" w:lineRule="auto"/>
              <w:ind w:firstLine="0"/>
              <w:jc w:val="center"/>
              <w:rPr>
                <w:sz w:val="24"/>
                <w:szCs w:val="24"/>
              </w:rPr>
            </w:pPr>
            <w:r w:rsidRPr="002D2A33">
              <w:rPr>
                <w:sz w:val="24"/>
                <w:szCs w:val="24"/>
              </w:rPr>
              <w:t>2023 – 2027 гг.</w:t>
            </w:r>
          </w:p>
        </w:tc>
      </w:tr>
      <w:tr w:rsidR="005A1CC9" w:rsidRPr="002D2A33" w14:paraId="355A78CE" w14:textId="77777777" w:rsidTr="00827C84">
        <w:tc>
          <w:tcPr>
            <w:tcW w:w="675" w:type="dxa"/>
          </w:tcPr>
          <w:p w14:paraId="05CCB8D6" w14:textId="77777777" w:rsidR="005A1CC9" w:rsidRPr="002D2A33" w:rsidRDefault="005A1CC9" w:rsidP="00827C84">
            <w:pPr>
              <w:spacing w:line="240" w:lineRule="auto"/>
              <w:ind w:firstLine="0"/>
              <w:jc w:val="center"/>
              <w:rPr>
                <w:sz w:val="24"/>
                <w:szCs w:val="24"/>
              </w:rPr>
            </w:pPr>
            <w:r w:rsidRPr="002D2A33">
              <w:rPr>
                <w:sz w:val="24"/>
                <w:szCs w:val="24"/>
              </w:rPr>
              <w:t>3</w:t>
            </w:r>
          </w:p>
        </w:tc>
        <w:tc>
          <w:tcPr>
            <w:tcW w:w="7117" w:type="dxa"/>
          </w:tcPr>
          <w:p w14:paraId="19DB8D7C" w14:textId="64986244" w:rsidR="005A1CC9" w:rsidRPr="002D2A33" w:rsidRDefault="002E5945" w:rsidP="00827C84">
            <w:pPr>
              <w:spacing w:line="240" w:lineRule="auto"/>
              <w:ind w:firstLine="0"/>
              <w:jc w:val="left"/>
              <w:rPr>
                <w:sz w:val="24"/>
                <w:szCs w:val="24"/>
              </w:rPr>
            </w:pPr>
            <w:r w:rsidRPr="002D2A33">
              <w:rPr>
                <w:sz w:val="24"/>
                <w:szCs w:val="24"/>
              </w:rPr>
              <w:t>Реконструкция автомобильной дороги ул. Студенческая – ул. Декабристов</w:t>
            </w:r>
          </w:p>
        </w:tc>
        <w:tc>
          <w:tcPr>
            <w:tcW w:w="1779" w:type="dxa"/>
          </w:tcPr>
          <w:p w14:paraId="16CF9A2D" w14:textId="77777777" w:rsidR="005A1CC9" w:rsidRPr="002D2A33" w:rsidRDefault="005A1CC9" w:rsidP="00827C84">
            <w:pPr>
              <w:spacing w:line="240" w:lineRule="auto"/>
              <w:ind w:firstLine="0"/>
              <w:jc w:val="center"/>
              <w:rPr>
                <w:sz w:val="24"/>
                <w:szCs w:val="24"/>
              </w:rPr>
            </w:pPr>
            <w:r w:rsidRPr="002D2A33">
              <w:rPr>
                <w:sz w:val="24"/>
                <w:szCs w:val="24"/>
              </w:rPr>
              <w:t>2028 – 2032 гг.</w:t>
            </w:r>
          </w:p>
        </w:tc>
      </w:tr>
      <w:tr w:rsidR="005A1CC9" w:rsidRPr="002D2A33" w14:paraId="79182225" w14:textId="77777777" w:rsidTr="00827C84">
        <w:tc>
          <w:tcPr>
            <w:tcW w:w="675" w:type="dxa"/>
          </w:tcPr>
          <w:p w14:paraId="6AD9431C" w14:textId="77777777" w:rsidR="005A1CC9" w:rsidRPr="002D2A33" w:rsidRDefault="005A1CC9" w:rsidP="00827C84">
            <w:pPr>
              <w:spacing w:line="240" w:lineRule="auto"/>
              <w:ind w:firstLine="0"/>
              <w:jc w:val="center"/>
              <w:rPr>
                <w:sz w:val="24"/>
                <w:szCs w:val="24"/>
              </w:rPr>
            </w:pPr>
            <w:r w:rsidRPr="002D2A33">
              <w:rPr>
                <w:sz w:val="24"/>
                <w:szCs w:val="24"/>
              </w:rPr>
              <w:t>4</w:t>
            </w:r>
          </w:p>
        </w:tc>
        <w:tc>
          <w:tcPr>
            <w:tcW w:w="7117" w:type="dxa"/>
          </w:tcPr>
          <w:p w14:paraId="2BF085EE" w14:textId="77777777" w:rsidR="005A1CC9" w:rsidRPr="002D2A33" w:rsidRDefault="005A1CC9" w:rsidP="00827C84">
            <w:pPr>
              <w:spacing w:line="240" w:lineRule="auto"/>
              <w:ind w:firstLine="0"/>
              <w:jc w:val="left"/>
              <w:rPr>
                <w:sz w:val="24"/>
                <w:szCs w:val="24"/>
              </w:rPr>
            </w:pPr>
            <w:r w:rsidRPr="002D2A33">
              <w:rPr>
                <w:sz w:val="24"/>
                <w:szCs w:val="24"/>
              </w:rPr>
              <w:t>Реконструкция ул. Сахарова от ул. Декабристов до ул. Магистральная</w:t>
            </w:r>
          </w:p>
        </w:tc>
        <w:tc>
          <w:tcPr>
            <w:tcW w:w="1779" w:type="dxa"/>
          </w:tcPr>
          <w:p w14:paraId="454EBF92" w14:textId="77777777" w:rsidR="005A1CC9" w:rsidRPr="002D2A33" w:rsidRDefault="005A1CC9" w:rsidP="00827C84">
            <w:pPr>
              <w:spacing w:line="240" w:lineRule="auto"/>
              <w:ind w:firstLine="0"/>
              <w:jc w:val="center"/>
              <w:rPr>
                <w:sz w:val="24"/>
                <w:szCs w:val="24"/>
              </w:rPr>
            </w:pPr>
            <w:r w:rsidRPr="002D2A33">
              <w:rPr>
                <w:sz w:val="24"/>
                <w:szCs w:val="24"/>
              </w:rPr>
              <w:t>2028 – 2032 гг.</w:t>
            </w:r>
          </w:p>
        </w:tc>
      </w:tr>
      <w:tr w:rsidR="005A1CC9" w:rsidRPr="002D2A33" w14:paraId="5DC09876" w14:textId="77777777" w:rsidTr="00827C84">
        <w:tc>
          <w:tcPr>
            <w:tcW w:w="675" w:type="dxa"/>
          </w:tcPr>
          <w:p w14:paraId="2DE2EB0A" w14:textId="77777777" w:rsidR="005A1CC9" w:rsidRPr="002D2A33" w:rsidRDefault="005A1CC9" w:rsidP="00827C84">
            <w:pPr>
              <w:spacing w:line="240" w:lineRule="auto"/>
              <w:ind w:firstLine="0"/>
              <w:jc w:val="center"/>
              <w:rPr>
                <w:sz w:val="24"/>
                <w:szCs w:val="24"/>
              </w:rPr>
            </w:pPr>
            <w:r w:rsidRPr="002D2A33">
              <w:rPr>
                <w:sz w:val="24"/>
                <w:szCs w:val="24"/>
              </w:rPr>
              <w:t>5</w:t>
            </w:r>
          </w:p>
        </w:tc>
        <w:tc>
          <w:tcPr>
            <w:tcW w:w="7117" w:type="dxa"/>
          </w:tcPr>
          <w:p w14:paraId="755FB360" w14:textId="77777777" w:rsidR="005A1CC9" w:rsidRPr="002D2A33" w:rsidRDefault="005A1CC9" w:rsidP="00827C84">
            <w:pPr>
              <w:spacing w:line="240" w:lineRule="auto"/>
              <w:ind w:firstLine="0"/>
              <w:jc w:val="left"/>
              <w:rPr>
                <w:sz w:val="24"/>
                <w:szCs w:val="24"/>
              </w:rPr>
            </w:pPr>
            <w:r w:rsidRPr="002D2A33">
              <w:rPr>
                <w:sz w:val="24"/>
                <w:szCs w:val="24"/>
              </w:rPr>
              <w:t>Капитальный ремонт ул. Калинина от ул. Гастелло до ул. Механизаторов</w:t>
            </w:r>
          </w:p>
        </w:tc>
        <w:tc>
          <w:tcPr>
            <w:tcW w:w="1779" w:type="dxa"/>
          </w:tcPr>
          <w:p w14:paraId="7371546C" w14:textId="77777777" w:rsidR="005A1CC9" w:rsidRPr="002D2A33" w:rsidRDefault="005A1CC9" w:rsidP="00827C84">
            <w:pPr>
              <w:spacing w:line="240" w:lineRule="auto"/>
              <w:ind w:firstLine="0"/>
              <w:jc w:val="center"/>
              <w:rPr>
                <w:sz w:val="24"/>
                <w:szCs w:val="24"/>
              </w:rPr>
            </w:pPr>
            <w:r w:rsidRPr="002D2A33">
              <w:rPr>
                <w:sz w:val="24"/>
                <w:szCs w:val="24"/>
              </w:rPr>
              <w:t>2023 – 2027 гг.</w:t>
            </w:r>
          </w:p>
        </w:tc>
      </w:tr>
      <w:tr w:rsidR="005A1CC9" w:rsidRPr="002D2A33" w14:paraId="09F65081" w14:textId="77777777" w:rsidTr="00827C84">
        <w:tc>
          <w:tcPr>
            <w:tcW w:w="675" w:type="dxa"/>
          </w:tcPr>
          <w:p w14:paraId="40A5CFFE" w14:textId="77777777" w:rsidR="005A1CC9" w:rsidRPr="002D2A33" w:rsidRDefault="005A1CC9" w:rsidP="00827C84">
            <w:pPr>
              <w:spacing w:line="240" w:lineRule="auto"/>
              <w:ind w:firstLine="0"/>
              <w:jc w:val="center"/>
              <w:rPr>
                <w:sz w:val="24"/>
                <w:szCs w:val="24"/>
              </w:rPr>
            </w:pPr>
            <w:r w:rsidRPr="002D2A33">
              <w:rPr>
                <w:sz w:val="24"/>
                <w:szCs w:val="24"/>
              </w:rPr>
              <w:t>6</w:t>
            </w:r>
          </w:p>
        </w:tc>
        <w:tc>
          <w:tcPr>
            <w:tcW w:w="7117" w:type="dxa"/>
          </w:tcPr>
          <w:p w14:paraId="3429170B" w14:textId="77777777" w:rsidR="005A1CC9" w:rsidRPr="002D2A33" w:rsidRDefault="005A1CC9" w:rsidP="00827C84">
            <w:pPr>
              <w:spacing w:line="240" w:lineRule="auto"/>
              <w:ind w:firstLine="0"/>
              <w:jc w:val="left"/>
              <w:rPr>
                <w:sz w:val="24"/>
                <w:szCs w:val="24"/>
              </w:rPr>
            </w:pPr>
            <w:r w:rsidRPr="002D2A33">
              <w:rPr>
                <w:sz w:val="24"/>
                <w:szCs w:val="24"/>
              </w:rPr>
              <w:t>Капитальный ремонт участка ул. Энтузиастов от ул. Спортивная до ул. Мира</w:t>
            </w:r>
          </w:p>
        </w:tc>
        <w:tc>
          <w:tcPr>
            <w:tcW w:w="1779" w:type="dxa"/>
          </w:tcPr>
          <w:p w14:paraId="2765DDAF" w14:textId="77777777" w:rsidR="005A1CC9" w:rsidRPr="002D2A33" w:rsidRDefault="005A1CC9" w:rsidP="00827C84">
            <w:pPr>
              <w:spacing w:line="240" w:lineRule="auto"/>
              <w:ind w:firstLine="0"/>
              <w:jc w:val="center"/>
              <w:rPr>
                <w:sz w:val="24"/>
                <w:szCs w:val="24"/>
              </w:rPr>
            </w:pPr>
            <w:r w:rsidRPr="002D2A33">
              <w:rPr>
                <w:sz w:val="24"/>
                <w:szCs w:val="24"/>
              </w:rPr>
              <w:t>2028 – 2032 гг.</w:t>
            </w:r>
          </w:p>
        </w:tc>
      </w:tr>
      <w:tr w:rsidR="005A1CC9" w:rsidRPr="002D2A33" w14:paraId="75FEA390" w14:textId="77777777" w:rsidTr="00827C84">
        <w:tc>
          <w:tcPr>
            <w:tcW w:w="675" w:type="dxa"/>
          </w:tcPr>
          <w:p w14:paraId="497B14BE" w14:textId="77777777" w:rsidR="005A1CC9" w:rsidRPr="002D2A33" w:rsidRDefault="005A1CC9" w:rsidP="00827C84">
            <w:pPr>
              <w:spacing w:line="240" w:lineRule="auto"/>
              <w:ind w:firstLine="0"/>
              <w:jc w:val="center"/>
              <w:rPr>
                <w:sz w:val="24"/>
                <w:szCs w:val="24"/>
              </w:rPr>
            </w:pPr>
            <w:r w:rsidRPr="002D2A33">
              <w:rPr>
                <w:sz w:val="24"/>
                <w:szCs w:val="24"/>
              </w:rPr>
              <w:t>7</w:t>
            </w:r>
          </w:p>
        </w:tc>
        <w:tc>
          <w:tcPr>
            <w:tcW w:w="7117" w:type="dxa"/>
          </w:tcPr>
          <w:p w14:paraId="11D7997D" w14:textId="5FDAE616" w:rsidR="005A1CC9" w:rsidRPr="002D2A33" w:rsidRDefault="005A1CC9" w:rsidP="000E2997">
            <w:pPr>
              <w:spacing w:line="240" w:lineRule="auto"/>
              <w:ind w:firstLine="0"/>
              <w:jc w:val="left"/>
              <w:rPr>
                <w:sz w:val="24"/>
                <w:szCs w:val="24"/>
              </w:rPr>
            </w:pPr>
            <w:r w:rsidRPr="002D2A33">
              <w:rPr>
                <w:sz w:val="24"/>
                <w:szCs w:val="24"/>
              </w:rPr>
              <w:t>Капитальный ремонт участка ул. Мира от ул. Таежная до</w:t>
            </w:r>
            <w:r w:rsidR="000E2997">
              <w:rPr>
                <w:sz w:val="24"/>
                <w:szCs w:val="24"/>
              </w:rPr>
              <w:t> </w:t>
            </w:r>
            <w:r w:rsidRPr="002D2A33">
              <w:rPr>
                <w:sz w:val="24"/>
                <w:szCs w:val="24"/>
              </w:rPr>
              <w:t>ул.</w:t>
            </w:r>
            <w:r w:rsidR="000E2997">
              <w:rPr>
                <w:sz w:val="24"/>
                <w:szCs w:val="24"/>
              </w:rPr>
              <w:t> </w:t>
            </w:r>
            <w:r w:rsidRPr="002D2A33">
              <w:rPr>
                <w:sz w:val="24"/>
                <w:szCs w:val="24"/>
              </w:rPr>
              <w:t>Попова</w:t>
            </w:r>
          </w:p>
        </w:tc>
        <w:tc>
          <w:tcPr>
            <w:tcW w:w="1779" w:type="dxa"/>
          </w:tcPr>
          <w:p w14:paraId="1728096F" w14:textId="77777777" w:rsidR="005A1CC9" w:rsidRPr="002D2A33" w:rsidRDefault="005A1CC9" w:rsidP="00827C84">
            <w:pPr>
              <w:spacing w:line="240" w:lineRule="auto"/>
              <w:ind w:firstLine="0"/>
              <w:jc w:val="center"/>
              <w:rPr>
                <w:sz w:val="24"/>
                <w:szCs w:val="24"/>
              </w:rPr>
            </w:pPr>
            <w:r w:rsidRPr="002D2A33">
              <w:rPr>
                <w:sz w:val="24"/>
                <w:szCs w:val="24"/>
              </w:rPr>
              <w:t>2023 – 2027 гг.</w:t>
            </w:r>
          </w:p>
        </w:tc>
      </w:tr>
      <w:tr w:rsidR="005A1CC9" w:rsidRPr="002D2A33" w14:paraId="53620320" w14:textId="77777777" w:rsidTr="00827C84">
        <w:tc>
          <w:tcPr>
            <w:tcW w:w="675" w:type="dxa"/>
          </w:tcPr>
          <w:p w14:paraId="44D5CD03" w14:textId="77777777" w:rsidR="005A1CC9" w:rsidRPr="002D2A33" w:rsidRDefault="005A1CC9" w:rsidP="00827C84">
            <w:pPr>
              <w:spacing w:line="240" w:lineRule="auto"/>
              <w:ind w:firstLine="0"/>
              <w:jc w:val="center"/>
              <w:rPr>
                <w:sz w:val="24"/>
                <w:szCs w:val="24"/>
              </w:rPr>
            </w:pPr>
            <w:r w:rsidRPr="002D2A33">
              <w:rPr>
                <w:sz w:val="24"/>
                <w:szCs w:val="24"/>
              </w:rPr>
              <w:t>8</w:t>
            </w:r>
          </w:p>
        </w:tc>
        <w:tc>
          <w:tcPr>
            <w:tcW w:w="7117" w:type="dxa"/>
          </w:tcPr>
          <w:p w14:paraId="5926D61D" w14:textId="587A7341" w:rsidR="005A1CC9" w:rsidRPr="002D2A33" w:rsidRDefault="005A1CC9" w:rsidP="000E2997">
            <w:pPr>
              <w:spacing w:line="240" w:lineRule="auto"/>
              <w:ind w:firstLine="0"/>
              <w:jc w:val="left"/>
              <w:rPr>
                <w:sz w:val="24"/>
                <w:szCs w:val="24"/>
              </w:rPr>
            </w:pPr>
            <w:r w:rsidRPr="002D2A33">
              <w:rPr>
                <w:sz w:val="24"/>
                <w:szCs w:val="24"/>
              </w:rPr>
              <w:t>Реконструкция ул. Свердлова от дома ул. Свердлова, 12 до</w:t>
            </w:r>
            <w:r w:rsidR="000E2997">
              <w:rPr>
                <w:sz w:val="24"/>
                <w:szCs w:val="24"/>
              </w:rPr>
              <w:t> </w:t>
            </w:r>
            <w:r w:rsidRPr="002D2A33">
              <w:rPr>
                <w:sz w:val="24"/>
                <w:szCs w:val="24"/>
              </w:rPr>
              <w:t>ул.</w:t>
            </w:r>
            <w:r w:rsidR="000E2997">
              <w:rPr>
                <w:sz w:val="24"/>
                <w:szCs w:val="24"/>
              </w:rPr>
              <w:t> </w:t>
            </w:r>
            <w:r w:rsidRPr="002D2A33">
              <w:rPr>
                <w:sz w:val="24"/>
                <w:szCs w:val="24"/>
              </w:rPr>
              <w:t>Студенческая</w:t>
            </w:r>
          </w:p>
        </w:tc>
        <w:tc>
          <w:tcPr>
            <w:tcW w:w="1779" w:type="dxa"/>
          </w:tcPr>
          <w:p w14:paraId="41F0F133" w14:textId="77777777" w:rsidR="005A1CC9" w:rsidRPr="002D2A33" w:rsidRDefault="005A1CC9" w:rsidP="00827C84">
            <w:pPr>
              <w:spacing w:line="240" w:lineRule="auto"/>
              <w:ind w:firstLine="0"/>
              <w:jc w:val="center"/>
              <w:rPr>
                <w:sz w:val="24"/>
                <w:szCs w:val="24"/>
              </w:rPr>
            </w:pPr>
            <w:r w:rsidRPr="002D2A33">
              <w:rPr>
                <w:sz w:val="24"/>
                <w:szCs w:val="24"/>
              </w:rPr>
              <w:t>2028 – 2032 гг.</w:t>
            </w:r>
          </w:p>
        </w:tc>
      </w:tr>
      <w:tr w:rsidR="005A1CC9" w:rsidRPr="002D2A33" w14:paraId="3798BDB9" w14:textId="77777777" w:rsidTr="00827C84">
        <w:tc>
          <w:tcPr>
            <w:tcW w:w="675" w:type="dxa"/>
          </w:tcPr>
          <w:p w14:paraId="721EB50B" w14:textId="77777777" w:rsidR="005A1CC9" w:rsidRPr="002D2A33" w:rsidRDefault="005A1CC9" w:rsidP="00827C84">
            <w:pPr>
              <w:spacing w:line="240" w:lineRule="auto"/>
              <w:ind w:firstLine="0"/>
              <w:jc w:val="center"/>
              <w:rPr>
                <w:sz w:val="24"/>
                <w:szCs w:val="24"/>
              </w:rPr>
            </w:pPr>
            <w:r w:rsidRPr="002D2A33">
              <w:rPr>
                <w:sz w:val="24"/>
                <w:szCs w:val="24"/>
              </w:rPr>
              <w:t>9</w:t>
            </w:r>
          </w:p>
        </w:tc>
        <w:tc>
          <w:tcPr>
            <w:tcW w:w="7117" w:type="dxa"/>
          </w:tcPr>
          <w:p w14:paraId="1F145FB5" w14:textId="77777777" w:rsidR="005A1CC9" w:rsidRPr="002D2A33" w:rsidRDefault="005A1CC9" w:rsidP="00827C84">
            <w:pPr>
              <w:spacing w:line="240" w:lineRule="auto"/>
              <w:ind w:firstLine="0"/>
              <w:jc w:val="left"/>
              <w:rPr>
                <w:sz w:val="24"/>
                <w:szCs w:val="24"/>
              </w:rPr>
            </w:pPr>
            <w:r w:rsidRPr="002D2A33">
              <w:rPr>
                <w:sz w:val="24"/>
                <w:szCs w:val="24"/>
              </w:rPr>
              <w:t>Реконструкция ул. Садовая от ул. Студенческая до ул. Вавилова</w:t>
            </w:r>
          </w:p>
        </w:tc>
        <w:tc>
          <w:tcPr>
            <w:tcW w:w="1779" w:type="dxa"/>
          </w:tcPr>
          <w:p w14:paraId="6BA86E34" w14:textId="77777777" w:rsidR="005A1CC9" w:rsidRPr="002D2A33" w:rsidRDefault="005A1CC9" w:rsidP="00827C84">
            <w:pPr>
              <w:spacing w:line="240" w:lineRule="auto"/>
              <w:ind w:firstLine="0"/>
              <w:jc w:val="center"/>
              <w:rPr>
                <w:sz w:val="24"/>
                <w:szCs w:val="24"/>
              </w:rPr>
            </w:pPr>
            <w:r w:rsidRPr="002D2A33">
              <w:rPr>
                <w:sz w:val="24"/>
                <w:szCs w:val="24"/>
              </w:rPr>
              <w:t>2023 – 2027 гг.</w:t>
            </w:r>
          </w:p>
        </w:tc>
      </w:tr>
      <w:tr w:rsidR="005A1CC9" w:rsidRPr="002D2A33" w14:paraId="69E00360" w14:textId="77777777" w:rsidTr="00827C84">
        <w:tc>
          <w:tcPr>
            <w:tcW w:w="9571" w:type="dxa"/>
            <w:gridSpan w:val="3"/>
          </w:tcPr>
          <w:p w14:paraId="79B32D5B" w14:textId="77777777" w:rsidR="005A1CC9" w:rsidRPr="002D2A33" w:rsidRDefault="005A1CC9" w:rsidP="00827C84">
            <w:pPr>
              <w:spacing w:line="240" w:lineRule="auto"/>
              <w:ind w:firstLine="0"/>
              <w:jc w:val="center"/>
              <w:rPr>
                <w:sz w:val="24"/>
                <w:szCs w:val="24"/>
              </w:rPr>
            </w:pPr>
            <w:r w:rsidRPr="002D2A33">
              <w:rPr>
                <w:sz w:val="24"/>
                <w:szCs w:val="24"/>
              </w:rPr>
              <w:lastRenderedPageBreak/>
              <w:t>Мероприятия по устройству уширений проезжей части на перекрестках</w:t>
            </w:r>
          </w:p>
        </w:tc>
      </w:tr>
      <w:tr w:rsidR="005A1CC9" w:rsidRPr="002D2A33" w14:paraId="1CD8C2DC" w14:textId="77777777" w:rsidTr="00827C84">
        <w:tc>
          <w:tcPr>
            <w:tcW w:w="675" w:type="dxa"/>
          </w:tcPr>
          <w:p w14:paraId="51EE7BE0" w14:textId="77777777" w:rsidR="005A1CC9" w:rsidRPr="002D2A33" w:rsidRDefault="005A1CC9" w:rsidP="00827C84">
            <w:pPr>
              <w:spacing w:line="240" w:lineRule="auto"/>
              <w:ind w:firstLine="0"/>
              <w:jc w:val="center"/>
              <w:rPr>
                <w:sz w:val="24"/>
                <w:szCs w:val="24"/>
              </w:rPr>
            </w:pPr>
            <w:r w:rsidRPr="002D2A33">
              <w:rPr>
                <w:sz w:val="24"/>
                <w:szCs w:val="24"/>
              </w:rPr>
              <w:t>10</w:t>
            </w:r>
          </w:p>
        </w:tc>
        <w:tc>
          <w:tcPr>
            <w:tcW w:w="7117" w:type="dxa"/>
          </w:tcPr>
          <w:p w14:paraId="45131FD5" w14:textId="77777777" w:rsidR="005A1CC9" w:rsidRPr="002D2A33" w:rsidRDefault="005A1CC9" w:rsidP="00827C84">
            <w:pPr>
              <w:spacing w:line="240" w:lineRule="auto"/>
              <w:ind w:firstLine="0"/>
              <w:jc w:val="left"/>
              <w:rPr>
                <w:sz w:val="24"/>
                <w:szCs w:val="24"/>
              </w:rPr>
            </w:pPr>
            <w:r w:rsidRPr="002D2A33">
              <w:rPr>
                <w:sz w:val="24"/>
                <w:szCs w:val="24"/>
              </w:rPr>
              <w:t>ул. Южная – ул. Декабристов</w:t>
            </w:r>
          </w:p>
        </w:tc>
        <w:tc>
          <w:tcPr>
            <w:tcW w:w="1779" w:type="dxa"/>
          </w:tcPr>
          <w:p w14:paraId="09B917F5" w14:textId="77777777" w:rsidR="005A1CC9" w:rsidRPr="002D2A33" w:rsidRDefault="005A1CC9" w:rsidP="00827C84">
            <w:pPr>
              <w:spacing w:line="240" w:lineRule="auto"/>
              <w:ind w:firstLine="0"/>
              <w:jc w:val="center"/>
              <w:rPr>
                <w:sz w:val="24"/>
                <w:szCs w:val="24"/>
              </w:rPr>
            </w:pPr>
            <w:r w:rsidRPr="002D2A33">
              <w:rPr>
                <w:sz w:val="24"/>
                <w:szCs w:val="24"/>
              </w:rPr>
              <w:t>2023 – 2027 гг.</w:t>
            </w:r>
          </w:p>
        </w:tc>
      </w:tr>
      <w:tr w:rsidR="005A1CC9" w:rsidRPr="002D2A33" w14:paraId="71A49333" w14:textId="77777777" w:rsidTr="00827C84">
        <w:tc>
          <w:tcPr>
            <w:tcW w:w="675" w:type="dxa"/>
          </w:tcPr>
          <w:p w14:paraId="42B835E2" w14:textId="77777777" w:rsidR="005A1CC9" w:rsidRPr="002D2A33" w:rsidRDefault="005A1CC9" w:rsidP="00827C84">
            <w:pPr>
              <w:spacing w:line="240" w:lineRule="auto"/>
              <w:ind w:firstLine="0"/>
              <w:jc w:val="center"/>
              <w:rPr>
                <w:sz w:val="24"/>
                <w:szCs w:val="24"/>
              </w:rPr>
            </w:pPr>
            <w:r w:rsidRPr="002D2A33">
              <w:rPr>
                <w:sz w:val="24"/>
                <w:szCs w:val="24"/>
              </w:rPr>
              <w:t>11</w:t>
            </w:r>
          </w:p>
        </w:tc>
        <w:tc>
          <w:tcPr>
            <w:tcW w:w="7117" w:type="dxa"/>
          </w:tcPr>
          <w:p w14:paraId="2FF7EF47" w14:textId="77777777" w:rsidR="005A1CC9" w:rsidRPr="002D2A33" w:rsidRDefault="005A1CC9" w:rsidP="00827C84">
            <w:pPr>
              <w:spacing w:line="240" w:lineRule="auto"/>
              <w:ind w:firstLine="0"/>
              <w:jc w:val="left"/>
              <w:rPr>
                <w:sz w:val="24"/>
                <w:szCs w:val="24"/>
              </w:rPr>
            </w:pPr>
            <w:r w:rsidRPr="002D2A33">
              <w:rPr>
                <w:sz w:val="24"/>
                <w:szCs w:val="24"/>
              </w:rPr>
              <w:t>ул. Вавилова – ул. Менделеева</w:t>
            </w:r>
          </w:p>
        </w:tc>
        <w:tc>
          <w:tcPr>
            <w:tcW w:w="1779" w:type="dxa"/>
          </w:tcPr>
          <w:p w14:paraId="55A337E8" w14:textId="77777777" w:rsidR="005A1CC9" w:rsidRPr="002D2A33" w:rsidRDefault="005A1CC9" w:rsidP="00827C84">
            <w:pPr>
              <w:spacing w:line="240" w:lineRule="auto"/>
              <w:ind w:firstLine="0"/>
              <w:jc w:val="center"/>
              <w:rPr>
                <w:sz w:val="24"/>
                <w:szCs w:val="24"/>
              </w:rPr>
            </w:pPr>
            <w:r w:rsidRPr="002D2A33">
              <w:rPr>
                <w:sz w:val="24"/>
                <w:szCs w:val="24"/>
              </w:rPr>
              <w:t>2023 – 2027 гг.</w:t>
            </w:r>
          </w:p>
        </w:tc>
      </w:tr>
      <w:tr w:rsidR="005A1CC9" w:rsidRPr="002D2A33" w14:paraId="1F54BDC0" w14:textId="77777777" w:rsidTr="00827C84">
        <w:tc>
          <w:tcPr>
            <w:tcW w:w="675" w:type="dxa"/>
          </w:tcPr>
          <w:p w14:paraId="51AFF626" w14:textId="77777777" w:rsidR="005A1CC9" w:rsidRPr="002D2A33" w:rsidRDefault="005A1CC9" w:rsidP="00827C84">
            <w:pPr>
              <w:spacing w:line="240" w:lineRule="auto"/>
              <w:ind w:firstLine="0"/>
              <w:jc w:val="center"/>
              <w:rPr>
                <w:sz w:val="24"/>
                <w:szCs w:val="24"/>
              </w:rPr>
            </w:pPr>
            <w:r w:rsidRPr="002D2A33">
              <w:rPr>
                <w:sz w:val="24"/>
                <w:szCs w:val="24"/>
              </w:rPr>
              <w:t>12</w:t>
            </w:r>
          </w:p>
        </w:tc>
        <w:tc>
          <w:tcPr>
            <w:tcW w:w="7117" w:type="dxa"/>
          </w:tcPr>
          <w:p w14:paraId="6682FBED" w14:textId="77777777" w:rsidR="005A1CC9" w:rsidRPr="002D2A33" w:rsidRDefault="005A1CC9" w:rsidP="00827C84">
            <w:pPr>
              <w:spacing w:line="240" w:lineRule="auto"/>
              <w:ind w:firstLine="0"/>
              <w:jc w:val="left"/>
              <w:rPr>
                <w:sz w:val="24"/>
                <w:szCs w:val="24"/>
              </w:rPr>
            </w:pPr>
            <w:r w:rsidRPr="002D2A33">
              <w:rPr>
                <w:rFonts w:eastAsia="Times New Roman"/>
                <w:bCs/>
                <w:sz w:val="24"/>
                <w:szCs w:val="24"/>
              </w:rPr>
              <w:t>ул. Калинина – ул. Гастелло</w:t>
            </w:r>
          </w:p>
        </w:tc>
        <w:tc>
          <w:tcPr>
            <w:tcW w:w="1779" w:type="dxa"/>
          </w:tcPr>
          <w:p w14:paraId="4A07910F" w14:textId="77777777" w:rsidR="005A1CC9" w:rsidRPr="002D2A33" w:rsidRDefault="005A1CC9" w:rsidP="00827C84">
            <w:pPr>
              <w:spacing w:line="240" w:lineRule="auto"/>
              <w:ind w:firstLine="0"/>
              <w:jc w:val="center"/>
              <w:rPr>
                <w:sz w:val="24"/>
                <w:szCs w:val="24"/>
              </w:rPr>
            </w:pPr>
            <w:r w:rsidRPr="002D2A33">
              <w:rPr>
                <w:rFonts w:eastAsia="Times New Roman"/>
                <w:bCs/>
                <w:sz w:val="24"/>
                <w:szCs w:val="24"/>
              </w:rPr>
              <w:t>2023 – 2027 гг.</w:t>
            </w:r>
          </w:p>
        </w:tc>
      </w:tr>
      <w:tr w:rsidR="005A1CC9" w:rsidRPr="002D2A33" w14:paraId="3AF20F0C" w14:textId="77777777" w:rsidTr="00827C84">
        <w:tc>
          <w:tcPr>
            <w:tcW w:w="675" w:type="dxa"/>
          </w:tcPr>
          <w:p w14:paraId="1100254D" w14:textId="77777777" w:rsidR="005A1CC9" w:rsidRPr="002D2A33" w:rsidRDefault="005A1CC9" w:rsidP="00827C84">
            <w:pPr>
              <w:spacing w:line="240" w:lineRule="auto"/>
              <w:ind w:firstLine="0"/>
              <w:jc w:val="center"/>
              <w:rPr>
                <w:sz w:val="24"/>
                <w:szCs w:val="24"/>
              </w:rPr>
            </w:pPr>
            <w:r w:rsidRPr="002D2A33">
              <w:rPr>
                <w:sz w:val="24"/>
                <w:szCs w:val="24"/>
              </w:rPr>
              <w:t>13</w:t>
            </w:r>
          </w:p>
        </w:tc>
        <w:tc>
          <w:tcPr>
            <w:tcW w:w="7117" w:type="dxa"/>
          </w:tcPr>
          <w:p w14:paraId="4DA3B770" w14:textId="77777777" w:rsidR="005A1CC9" w:rsidRPr="002D2A33" w:rsidRDefault="005A1CC9" w:rsidP="00827C84">
            <w:pPr>
              <w:spacing w:line="240" w:lineRule="auto"/>
              <w:ind w:firstLine="0"/>
              <w:jc w:val="left"/>
              <w:rPr>
                <w:sz w:val="24"/>
                <w:szCs w:val="24"/>
              </w:rPr>
            </w:pPr>
            <w:r w:rsidRPr="002D2A33">
              <w:rPr>
                <w:rFonts w:eastAsia="Times New Roman"/>
                <w:bCs/>
                <w:sz w:val="24"/>
                <w:szCs w:val="24"/>
              </w:rPr>
              <w:t>ул. Калинина – ул. Спортивная</w:t>
            </w:r>
          </w:p>
        </w:tc>
        <w:tc>
          <w:tcPr>
            <w:tcW w:w="1779" w:type="dxa"/>
          </w:tcPr>
          <w:p w14:paraId="1CC133EF" w14:textId="77777777" w:rsidR="005A1CC9" w:rsidRPr="002D2A33" w:rsidRDefault="005A1CC9" w:rsidP="00827C84">
            <w:pPr>
              <w:spacing w:line="240" w:lineRule="auto"/>
              <w:ind w:firstLine="0"/>
              <w:jc w:val="center"/>
              <w:rPr>
                <w:sz w:val="24"/>
                <w:szCs w:val="24"/>
              </w:rPr>
            </w:pPr>
            <w:r w:rsidRPr="002D2A33">
              <w:rPr>
                <w:rFonts w:eastAsia="Times New Roman"/>
                <w:bCs/>
                <w:sz w:val="24"/>
                <w:szCs w:val="24"/>
              </w:rPr>
              <w:t>2023 – 2027 гг.</w:t>
            </w:r>
          </w:p>
        </w:tc>
      </w:tr>
      <w:tr w:rsidR="005A1CC9" w:rsidRPr="002D2A33" w14:paraId="360873E2" w14:textId="77777777" w:rsidTr="00827C84">
        <w:tc>
          <w:tcPr>
            <w:tcW w:w="675" w:type="dxa"/>
          </w:tcPr>
          <w:p w14:paraId="7338142D" w14:textId="77777777" w:rsidR="005A1CC9" w:rsidRPr="002D2A33" w:rsidRDefault="005A1CC9" w:rsidP="00827C84">
            <w:pPr>
              <w:spacing w:line="240" w:lineRule="auto"/>
              <w:ind w:firstLine="0"/>
              <w:jc w:val="center"/>
              <w:rPr>
                <w:sz w:val="24"/>
                <w:szCs w:val="24"/>
              </w:rPr>
            </w:pPr>
            <w:r w:rsidRPr="002D2A33">
              <w:rPr>
                <w:sz w:val="24"/>
                <w:szCs w:val="24"/>
              </w:rPr>
              <w:t>14</w:t>
            </w:r>
          </w:p>
        </w:tc>
        <w:tc>
          <w:tcPr>
            <w:tcW w:w="7117" w:type="dxa"/>
          </w:tcPr>
          <w:p w14:paraId="496AF3DD" w14:textId="77777777" w:rsidR="005A1CC9" w:rsidRPr="002D2A33" w:rsidRDefault="005A1CC9" w:rsidP="00827C84">
            <w:pPr>
              <w:spacing w:line="240" w:lineRule="auto"/>
              <w:ind w:firstLine="0"/>
              <w:jc w:val="left"/>
              <w:rPr>
                <w:rFonts w:eastAsia="Times New Roman"/>
                <w:bCs/>
                <w:sz w:val="24"/>
                <w:szCs w:val="24"/>
              </w:rPr>
            </w:pPr>
            <w:r w:rsidRPr="002D2A33">
              <w:rPr>
                <w:rFonts w:eastAsia="Times New Roman"/>
                <w:bCs/>
                <w:sz w:val="24"/>
                <w:szCs w:val="24"/>
              </w:rPr>
              <w:t>Ул. Гастелло – ул. Кольцевая</w:t>
            </w:r>
          </w:p>
        </w:tc>
        <w:tc>
          <w:tcPr>
            <w:tcW w:w="1779" w:type="dxa"/>
          </w:tcPr>
          <w:p w14:paraId="271A4652" w14:textId="77777777" w:rsidR="005A1CC9" w:rsidRPr="002D2A33" w:rsidRDefault="005A1CC9" w:rsidP="00827C84">
            <w:pPr>
              <w:spacing w:line="240" w:lineRule="auto"/>
              <w:ind w:firstLine="0"/>
              <w:jc w:val="center"/>
              <w:rPr>
                <w:sz w:val="24"/>
                <w:szCs w:val="24"/>
              </w:rPr>
            </w:pPr>
            <w:r w:rsidRPr="002D2A33">
              <w:rPr>
                <w:rFonts w:eastAsia="Times New Roman"/>
                <w:bCs/>
                <w:sz w:val="24"/>
                <w:szCs w:val="24"/>
              </w:rPr>
              <w:t>2023 – 2027 гг.</w:t>
            </w:r>
          </w:p>
        </w:tc>
      </w:tr>
      <w:tr w:rsidR="005A1CC9" w:rsidRPr="002D2A33" w14:paraId="5EFF8AB0" w14:textId="77777777" w:rsidTr="00827C84">
        <w:tc>
          <w:tcPr>
            <w:tcW w:w="9571" w:type="dxa"/>
            <w:gridSpan w:val="3"/>
          </w:tcPr>
          <w:p w14:paraId="7D527280" w14:textId="77777777" w:rsidR="005A1CC9" w:rsidRPr="002D2A33" w:rsidRDefault="005A1CC9" w:rsidP="00827C84">
            <w:pPr>
              <w:spacing w:line="240" w:lineRule="auto"/>
              <w:ind w:firstLine="0"/>
              <w:jc w:val="center"/>
              <w:rPr>
                <w:bCs/>
                <w:sz w:val="24"/>
                <w:szCs w:val="24"/>
              </w:rPr>
            </w:pPr>
            <w:r w:rsidRPr="002D2A33">
              <w:rPr>
                <w:bCs/>
                <w:sz w:val="24"/>
                <w:szCs w:val="24"/>
              </w:rPr>
              <w:t>Мероприятия по строительству тротуаров с велодорожками</w:t>
            </w:r>
          </w:p>
        </w:tc>
      </w:tr>
      <w:tr w:rsidR="005A1CC9" w:rsidRPr="002D2A33" w14:paraId="7E7313A5" w14:textId="77777777" w:rsidTr="00827C84">
        <w:tc>
          <w:tcPr>
            <w:tcW w:w="675" w:type="dxa"/>
          </w:tcPr>
          <w:p w14:paraId="0C787B40" w14:textId="77777777" w:rsidR="005A1CC9" w:rsidRPr="002D2A33" w:rsidRDefault="005A1CC9" w:rsidP="00827C84">
            <w:pPr>
              <w:spacing w:line="240" w:lineRule="auto"/>
              <w:ind w:firstLine="0"/>
              <w:jc w:val="center"/>
              <w:rPr>
                <w:sz w:val="24"/>
                <w:szCs w:val="24"/>
              </w:rPr>
            </w:pPr>
            <w:r w:rsidRPr="002D2A33">
              <w:rPr>
                <w:sz w:val="24"/>
                <w:szCs w:val="24"/>
              </w:rPr>
              <w:t>15</w:t>
            </w:r>
          </w:p>
        </w:tc>
        <w:tc>
          <w:tcPr>
            <w:tcW w:w="7117" w:type="dxa"/>
          </w:tcPr>
          <w:p w14:paraId="051CFCA7" w14:textId="77777777" w:rsidR="005A1CC9" w:rsidRPr="002D2A33" w:rsidRDefault="005A1CC9" w:rsidP="00827C84">
            <w:pPr>
              <w:spacing w:line="240" w:lineRule="auto"/>
              <w:ind w:firstLine="0"/>
              <w:jc w:val="left"/>
              <w:rPr>
                <w:bCs/>
                <w:sz w:val="24"/>
                <w:szCs w:val="24"/>
              </w:rPr>
            </w:pPr>
            <w:r w:rsidRPr="002D2A33">
              <w:rPr>
                <w:rFonts w:eastAsia="Times New Roman"/>
                <w:sz w:val="24"/>
                <w:szCs w:val="24"/>
              </w:rPr>
              <w:t>ул. Магистральная (1,10 км)</w:t>
            </w:r>
          </w:p>
        </w:tc>
        <w:tc>
          <w:tcPr>
            <w:tcW w:w="1779" w:type="dxa"/>
          </w:tcPr>
          <w:p w14:paraId="44154133" w14:textId="77777777" w:rsidR="005A1CC9" w:rsidRPr="002D2A33" w:rsidRDefault="005A1CC9" w:rsidP="00827C84">
            <w:pPr>
              <w:spacing w:line="240" w:lineRule="auto"/>
              <w:ind w:firstLine="0"/>
              <w:jc w:val="center"/>
              <w:rPr>
                <w:bCs/>
                <w:sz w:val="24"/>
                <w:szCs w:val="24"/>
              </w:rPr>
            </w:pPr>
            <w:r w:rsidRPr="002D2A33">
              <w:rPr>
                <w:rFonts w:eastAsia="Times New Roman"/>
                <w:bCs/>
                <w:sz w:val="24"/>
                <w:szCs w:val="24"/>
              </w:rPr>
              <w:t>2028 – 2032 гг.</w:t>
            </w:r>
          </w:p>
        </w:tc>
      </w:tr>
      <w:tr w:rsidR="005A1CC9" w:rsidRPr="002D2A33" w14:paraId="5AA03B79" w14:textId="77777777" w:rsidTr="00827C84">
        <w:tc>
          <w:tcPr>
            <w:tcW w:w="675" w:type="dxa"/>
          </w:tcPr>
          <w:p w14:paraId="1FC5A425" w14:textId="77777777" w:rsidR="005A1CC9" w:rsidRPr="002D2A33" w:rsidRDefault="005A1CC9" w:rsidP="00827C84">
            <w:pPr>
              <w:spacing w:line="240" w:lineRule="auto"/>
              <w:ind w:firstLine="0"/>
              <w:jc w:val="center"/>
              <w:rPr>
                <w:sz w:val="24"/>
                <w:szCs w:val="24"/>
              </w:rPr>
            </w:pPr>
            <w:r w:rsidRPr="002D2A33">
              <w:rPr>
                <w:sz w:val="24"/>
                <w:szCs w:val="24"/>
              </w:rPr>
              <w:t>16</w:t>
            </w:r>
          </w:p>
        </w:tc>
        <w:tc>
          <w:tcPr>
            <w:tcW w:w="7117" w:type="dxa"/>
          </w:tcPr>
          <w:p w14:paraId="7C36D503" w14:textId="77777777" w:rsidR="005A1CC9" w:rsidRPr="002D2A33" w:rsidRDefault="005A1CC9" w:rsidP="00827C84">
            <w:pPr>
              <w:spacing w:line="240" w:lineRule="auto"/>
              <w:ind w:firstLine="0"/>
              <w:jc w:val="left"/>
              <w:rPr>
                <w:bCs/>
                <w:sz w:val="24"/>
                <w:szCs w:val="24"/>
              </w:rPr>
            </w:pPr>
            <w:r w:rsidRPr="002D2A33">
              <w:rPr>
                <w:rFonts w:eastAsia="Times New Roman"/>
                <w:sz w:val="24"/>
                <w:szCs w:val="24"/>
              </w:rPr>
              <w:t>ул. Декабристов (1,20 км)</w:t>
            </w:r>
          </w:p>
        </w:tc>
        <w:tc>
          <w:tcPr>
            <w:tcW w:w="1779" w:type="dxa"/>
          </w:tcPr>
          <w:p w14:paraId="5E96CF6C" w14:textId="77777777" w:rsidR="005A1CC9" w:rsidRPr="002D2A33" w:rsidRDefault="005A1CC9" w:rsidP="00827C84">
            <w:pPr>
              <w:spacing w:line="240" w:lineRule="auto"/>
              <w:ind w:firstLine="0"/>
              <w:jc w:val="center"/>
              <w:rPr>
                <w:bCs/>
                <w:sz w:val="24"/>
                <w:szCs w:val="24"/>
              </w:rPr>
            </w:pPr>
            <w:r w:rsidRPr="002D2A33">
              <w:rPr>
                <w:rFonts w:eastAsia="Times New Roman"/>
                <w:bCs/>
                <w:sz w:val="24"/>
                <w:szCs w:val="24"/>
              </w:rPr>
              <w:t>2023 – 2027 гг.</w:t>
            </w:r>
          </w:p>
        </w:tc>
      </w:tr>
      <w:tr w:rsidR="005A1CC9" w:rsidRPr="002D2A33" w14:paraId="342A4442" w14:textId="77777777" w:rsidTr="00827C84">
        <w:tc>
          <w:tcPr>
            <w:tcW w:w="675" w:type="dxa"/>
          </w:tcPr>
          <w:p w14:paraId="5016779C" w14:textId="77777777" w:rsidR="005A1CC9" w:rsidRPr="002D2A33" w:rsidRDefault="005A1CC9" w:rsidP="00827C84">
            <w:pPr>
              <w:spacing w:line="240" w:lineRule="auto"/>
              <w:ind w:firstLine="0"/>
              <w:jc w:val="center"/>
              <w:rPr>
                <w:sz w:val="24"/>
                <w:szCs w:val="24"/>
              </w:rPr>
            </w:pPr>
            <w:r w:rsidRPr="002D2A33">
              <w:rPr>
                <w:sz w:val="24"/>
                <w:szCs w:val="24"/>
              </w:rPr>
              <w:t>17</w:t>
            </w:r>
          </w:p>
        </w:tc>
        <w:tc>
          <w:tcPr>
            <w:tcW w:w="7117" w:type="dxa"/>
          </w:tcPr>
          <w:p w14:paraId="08F76FAC" w14:textId="77777777" w:rsidR="005A1CC9" w:rsidRPr="002D2A33" w:rsidRDefault="005A1CC9" w:rsidP="00827C84">
            <w:pPr>
              <w:spacing w:line="240" w:lineRule="auto"/>
              <w:ind w:firstLine="0"/>
              <w:jc w:val="left"/>
              <w:rPr>
                <w:bCs/>
                <w:sz w:val="24"/>
                <w:szCs w:val="24"/>
              </w:rPr>
            </w:pPr>
            <w:r w:rsidRPr="002D2A33">
              <w:rPr>
                <w:rFonts w:eastAsia="Times New Roman"/>
                <w:sz w:val="24"/>
                <w:szCs w:val="24"/>
              </w:rPr>
              <w:t>ул. Южная (1,00 км)</w:t>
            </w:r>
          </w:p>
        </w:tc>
        <w:tc>
          <w:tcPr>
            <w:tcW w:w="1779" w:type="dxa"/>
          </w:tcPr>
          <w:p w14:paraId="1783BE5A" w14:textId="77777777" w:rsidR="005A1CC9" w:rsidRPr="002D2A33" w:rsidRDefault="005A1CC9" w:rsidP="00827C84">
            <w:pPr>
              <w:spacing w:line="240" w:lineRule="auto"/>
              <w:ind w:firstLine="0"/>
              <w:jc w:val="center"/>
              <w:rPr>
                <w:bCs/>
                <w:sz w:val="24"/>
                <w:szCs w:val="24"/>
              </w:rPr>
            </w:pPr>
            <w:r w:rsidRPr="002D2A33">
              <w:rPr>
                <w:rFonts w:eastAsia="Times New Roman"/>
                <w:bCs/>
                <w:sz w:val="24"/>
                <w:szCs w:val="24"/>
              </w:rPr>
              <w:t>2028 – 2032 гг.</w:t>
            </w:r>
          </w:p>
        </w:tc>
      </w:tr>
      <w:tr w:rsidR="005A1CC9" w:rsidRPr="002D2A33" w14:paraId="378154DE" w14:textId="77777777" w:rsidTr="00827C84">
        <w:tc>
          <w:tcPr>
            <w:tcW w:w="9571" w:type="dxa"/>
            <w:gridSpan w:val="3"/>
          </w:tcPr>
          <w:p w14:paraId="54896F58" w14:textId="77777777" w:rsidR="005A1CC9" w:rsidRPr="002D2A33" w:rsidRDefault="005A1CC9" w:rsidP="00827C84">
            <w:pPr>
              <w:spacing w:line="240" w:lineRule="auto"/>
              <w:ind w:firstLine="0"/>
              <w:jc w:val="center"/>
              <w:rPr>
                <w:bCs/>
                <w:sz w:val="24"/>
                <w:szCs w:val="24"/>
              </w:rPr>
            </w:pPr>
            <w:r w:rsidRPr="002D2A33">
              <w:rPr>
                <w:bCs/>
                <w:sz w:val="24"/>
                <w:szCs w:val="24"/>
              </w:rPr>
              <w:t>Мероприятия по организации и строительству новых пешеходных переходов</w:t>
            </w:r>
          </w:p>
        </w:tc>
      </w:tr>
      <w:tr w:rsidR="005A1CC9" w:rsidRPr="002D2A33" w14:paraId="28120F74" w14:textId="77777777" w:rsidTr="00827C84">
        <w:tc>
          <w:tcPr>
            <w:tcW w:w="675" w:type="dxa"/>
          </w:tcPr>
          <w:p w14:paraId="77A19094" w14:textId="77777777" w:rsidR="005A1CC9" w:rsidRPr="002D2A33" w:rsidRDefault="005A1CC9" w:rsidP="00827C84">
            <w:pPr>
              <w:spacing w:line="240" w:lineRule="auto"/>
              <w:ind w:firstLine="0"/>
              <w:jc w:val="center"/>
              <w:rPr>
                <w:sz w:val="24"/>
                <w:szCs w:val="24"/>
              </w:rPr>
            </w:pPr>
            <w:r w:rsidRPr="002D2A33">
              <w:rPr>
                <w:sz w:val="24"/>
                <w:szCs w:val="24"/>
              </w:rPr>
              <w:t>18</w:t>
            </w:r>
          </w:p>
        </w:tc>
        <w:tc>
          <w:tcPr>
            <w:tcW w:w="7117" w:type="dxa"/>
          </w:tcPr>
          <w:p w14:paraId="0C3465FF" w14:textId="5A41D1F4" w:rsidR="005A1CC9" w:rsidRPr="002D2A33" w:rsidRDefault="005A1CC9" w:rsidP="000E2997">
            <w:pPr>
              <w:spacing w:line="240" w:lineRule="auto"/>
              <w:ind w:firstLine="0"/>
              <w:rPr>
                <w:bCs/>
                <w:sz w:val="24"/>
                <w:szCs w:val="24"/>
              </w:rPr>
            </w:pPr>
            <w:r w:rsidRPr="002D2A33">
              <w:rPr>
                <w:rFonts w:eastAsia="Times New Roman"/>
                <w:sz w:val="24"/>
                <w:szCs w:val="24"/>
              </w:rPr>
              <w:t>Строительство надземного пешеходного перехода через</w:t>
            </w:r>
            <w:r w:rsidR="000E2997">
              <w:rPr>
                <w:rFonts w:eastAsia="Times New Roman"/>
                <w:sz w:val="24"/>
                <w:szCs w:val="24"/>
              </w:rPr>
              <w:t> </w:t>
            </w:r>
            <w:r w:rsidRPr="002D2A33">
              <w:rPr>
                <w:rFonts w:eastAsia="Times New Roman"/>
                <w:sz w:val="24"/>
                <w:szCs w:val="24"/>
              </w:rPr>
              <w:t>железнодорожные пути в районе улиц Толстого и</w:t>
            </w:r>
            <w:r w:rsidR="000E2997">
              <w:rPr>
                <w:rFonts w:eastAsia="Times New Roman"/>
                <w:sz w:val="24"/>
                <w:szCs w:val="24"/>
              </w:rPr>
              <w:t> </w:t>
            </w:r>
            <w:r w:rsidRPr="002D2A33">
              <w:rPr>
                <w:rFonts w:eastAsia="Times New Roman"/>
                <w:sz w:val="24"/>
                <w:szCs w:val="24"/>
              </w:rPr>
              <w:t>Железнодорожная</w:t>
            </w:r>
          </w:p>
        </w:tc>
        <w:tc>
          <w:tcPr>
            <w:tcW w:w="1779" w:type="dxa"/>
          </w:tcPr>
          <w:p w14:paraId="51398E39" w14:textId="77777777" w:rsidR="005A1CC9" w:rsidRPr="002D2A33" w:rsidRDefault="005A1CC9" w:rsidP="00827C84">
            <w:pPr>
              <w:spacing w:line="240" w:lineRule="auto"/>
              <w:ind w:firstLine="0"/>
              <w:jc w:val="center"/>
              <w:rPr>
                <w:bCs/>
                <w:sz w:val="24"/>
                <w:szCs w:val="24"/>
              </w:rPr>
            </w:pPr>
            <w:r w:rsidRPr="002D2A33">
              <w:rPr>
                <w:rFonts w:eastAsia="Times New Roman"/>
                <w:bCs/>
                <w:sz w:val="24"/>
                <w:szCs w:val="24"/>
              </w:rPr>
              <w:t>2028 – 2032 гг.</w:t>
            </w:r>
          </w:p>
        </w:tc>
      </w:tr>
    </w:tbl>
    <w:p w14:paraId="70C7E79D" w14:textId="2F3EBB38" w:rsidR="000E2997" w:rsidRPr="000E2997" w:rsidRDefault="000E2997" w:rsidP="000E2997">
      <w:pPr>
        <w:pStyle w:val="34"/>
        <w:numPr>
          <w:ilvl w:val="2"/>
          <w:numId w:val="68"/>
        </w:numPr>
        <w:rPr>
          <w:rFonts w:eastAsia="Calibri"/>
          <w:lang w:eastAsia="ar-SA"/>
        </w:rPr>
      </w:pPr>
      <w:bookmarkStart w:id="90" w:name="_Toc152335029"/>
      <w:r>
        <w:rPr>
          <w:rFonts w:eastAsia="Calibri"/>
          <w:lang w:eastAsia="ar-SA"/>
        </w:rPr>
        <w:t>Г</w:t>
      </w:r>
      <w:r w:rsidRPr="000E2997">
        <w:rPr>
          <w:rFonts w:eastAsia="Calibri"/>
          <w:lang w:eastAsia="ar-SA"/>
        </w:rPr>
        <w:t>рафическое отображение основных мероприятий по развитию сети дорог рассмотренных документов планирования</w:t>
      </w:r>
    </w:p>
    <w:p w14:paraId="02F1F3E7" w14:textId="77777777" w:rsidR="000E2997" w:rsidRDefault="000E2997" w:rsidP="000E2997">
      <w:pPr>
        <w:sectPr w:rsidR="000E2997" w:rsidSect="00827C84">
          <w:footerReference w:type="even" r:id="rId63"/>
          <w:footerReference w:type="default" r:id="rId64"/>
          <w:footerReference w:type="first" r:id="rId65"/>
          <w:pgSz w:w="11906" w:h="16838"/>
          <w:pgMar w:top="1134" w:right="851" w:bottom="1134" w:left="1701" w:header="709" w:footer="567" w:gutter="0"/>
          <w:cols w:space="720"/>
          <w:docGrid w:linePitch="326"/>
        </w:sectPr>
      </w:pPr>
      <w:r w:rsidRPr="000E2997">
        <w:t xml:space="preserve">Схема развития дорожной сети </w:t>
      </w:r>
      <w:r>
        <w:t>г. Югорска,</w:t>
      </w:r>
      <w:r w:rsidRPr="000E2997">
        <w:t xml:space="preserve"> согласно документам территориального и транспортного планирования</w:t>
      </w:r>
      <w:r>
        <w:t>,</w:t>
      </w:r>
      <w:r w:rsidRPr="000E2997">
        <w:t xml:space="preserve"> представлена на</w:t>
      </w:r>
      <w:r>
        <w:t> </w:t>
      </w:r>
      <w:r w:rsidRPr="000E2997">
        <w:t>рисунке</w:t>
      </w:r>
      <w:r>
        <w:t> </w:t>
      </w:r>
      <w:r w:rsidRPr="000E2997">
        <w:t>2.</w:t>
      </w:r>
      <w:r>
        <w:t>25.</w:t>
      </w:r>
    </w:p>
    <w:p w14:paraId="089FAB93" w14:textId="47FB750B" w:rsidR="000E2997" w:rsidRDefault="000E2997" w:rsidP="000E2997">
      <w:pPr>
        <w:pStyle w:val="af5"/>
        <w:rPr>
          <w:lang w:eastAsia="ar-SA"/>
        </w:rPr>
      </w:pPr>
      <w:r>
        <w:rPr>
          <w:noProof/>
        </w:rPr>
        <w:lastRenderedPageBreak/>
        <w:drawing>
          <wp:inline distT="0" distB="0" distL="0" distR="0" wp14:anchorId="3A6B4927" wp14:editId="0ABB8DAE">
            <wp:extent cx="7387273" cy="5223589"/>
            <wp:effectExtent l="0" t="0" r="4445" b="0"/>
            <wp:docPr id="6" name="Рисунок 6" descr="D:\Работа\ПКРТИ\Г. Югорск ХМАО\Отчёт\Рисунок 2.25 – Схема развития дорожной сети г. Югорска согласно документам территориального и транспортного планирован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ПКРТИ\Г. Югорск ХМАО\Отчёт\Рисунок 2.25 – Схема развития дорожной сети г. Югорска согласно документам территориального и транспортного планирования.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401266" cy="5233483"/>
                    </a:xfrm>
                    <a:prstGeom prst="rect">
                      <a:avLst/>
                    </a:prstGeom>
                    <a:noFill/>
                    <a:ln>
                      <a:noFill/>
                    </a:ln>
                  </pic:spPr>
                </pic:pic>
              </a:graphicData>
            </a:graphic>
          </wp:inline>
        </w:drawing>
      </w:r>
    </w:p>
    <w:p w14:paraId="2D05F7A0" w14:textId="594008D5" w:rsidR="000E2997" w:rsidRDefault="000E2997" w:rsidP="000E2997">
      <w:pPr>
        <w:pStyle w:val="af5"/>
        <w:sectPr w:rsidR="000E2997" w:rsidSect="000E2997">
          <w:pgSz w:w="16838" w:h="11906" w:orient="landscape"/>
          <w:pgMar w:top="1701" w:right="1134" w:bottom="851" w:left="1134" w:header="709" w:footer="567" w:gutter="0"/>
          <w:cols w:space="720"/>
          <w:docGrid w:linePitch="326"/>
        </w:sectPr>
      </w:pPr>
      <w:r w:rsidRPr="0049639D">
        <w:rPr>
          <w:lang w:eastAsia="ar-SA"/>
        </w:rPr>
        <w:t>Рисунок 2.</w:t>
      </w:r>
      <w:r>
        <w:rPr>
          <w:lang w:eastAsia="ar-SA"/>
        </w:rPr>
        <w:t>25</w:t>
      </w:r>
      <w:r w:rsidRPr="0049639D">
        <w:rPr>
          <w:lang w:eastAsia="ar-SA"/>
        </w:rPr>
        <w:t xml:space="preserve"> – Схема развития дорожной сети </w:t>
      </w:r>
      <w:r>
        <w:rPr>
          <w:lang w:eastAsia="ar-SA"/>
        </w:rPr>
        <w:t>г. Югорска</w:t>
      </w:r>
      <w:r w:rsidRPr="0049639D">
        <w:rPr>
          <w:lang w:eastAsia="ar-SA"/>
        </w:rPr>
        <w:t xml:space="preserve"> согласно документам территориального и транспортного планирования</w:t>
      </w:r>
    </w:p>
    <w:p w14:paraId="6FA37280" w14:textId="31BCE06E" w:rsidR="0047031E" w:rsidRPr="002D2A33" w:rsidRDefault="0047031E" w:rsidP="00604DDA">
      <w:pPr>
        <w:pStyle w:val="26"/>
      </w:pPr>
      <w:r w:rsidRPr="002D2A33">
        <w:lastRenderedPageBreak/>
        <w:t>Оценка нормативно-правовой базы, необходимой для</w:t>
      </w:r>
      <w:r w:rsidR="008F54CE" w:rsidRPr="002D2A33">
        <w:t> </w:t>
      </w:r>
      <w:r w:rsidRPr="002D2A33">
        <w:t>функционирования и развития транспортной инфраструктуры города</w:t>
      </w:r>
      <w:bookmarkEnd w:id="90"/>
    </w:p>
    <w:p w14:paraId="6C6C98ED" w14:textId="74DDE039" w:rsidR="0047031E" w:rsidRPr="002D2A33" w:rsidRDefault="0047031E" w:rsidP="0047031E">
      <w:r w:rsidRPr="002D2A33">
        <w:t>Нормативно-правовая база, необходимая для функционирования и</w:t>
      </w:r>
      <w:r w:rsidR="005F6AD8" w:rsidRPr="002D2A33">
        <w:rPr>
          <w:lang w:val="en-US"/>
        </w:rPr>
        <w:t> </w:t>
      </w:r>
      <w:r w:rsidRPr="002D2A33">
        <w:t>развития транспортной инфраструктуры г</w:t>
      </w:r>
      <w:r w:rsidR="00D04E79" w:rsidRPr="002D2A33">
        <w:t>. Югорска</w:t>
      </w:r>
      <w:r w:rsidRPr="002D2A33">
        <w:t xml:space="preserve"> представлена следующей документацией:</w:t>
      </w:r>
    </w:p>
    <w:p w14:paraId="1D33A2D4" w14:textId="77777777" w:rsidR="0047031E" w:rsidRPr="002D2A33" w:rsidRDefault="0047031E" w:rsidP="0078597C">
      <w:pPr>
        <w:pStyle w:val="2-2"/>
      </w:pPr>
      <w:r w:rsidRPr="002D2A33">
        <w:t>документы федерального уровня:</w:t>
      </w:r>
    </w:p>
    <w:p w14:paraId="60FA53B0" w14:textId="0BF20057" w:rsidR="0047031E" w:rsidRPr="002D2A33" w:rsidRDefault="0047031E" w:rsidP="008D2F17">
      <w:pPr>
        <w:pStyle w:val="1-"/>
      </w:pPr>
      <w:r w:rsidRPr="002D2A33">
        <w:t>Градостроительный кодекс Российской Федерации (с изменениями на</w:t>
      </w:r>
      <w:r w:rsidR="008F54CE" w:rsidRPr="002D2A33">
        <w:t> </w:t>
      </w:r>
      <w:r w:rsidRPr="002D2A33">
        <w:t>30 декабря 2021 года; редакция, действующая с 1 марта 2022 года);</w:t>
      </w:r>
    </w:p>
    <w:p w14:paraId="7E697B5F" w14:textId="77777777" w:rsidR="0047031E" w:rsidRPr="002D2A33" w:rsidRDefault="0047031E" w:rsidP="008D2F17">
      <w:pPr>
        <w:pStyle w:val="1-"/>
      </w:pPr>
      <w:r w:rsidRPr="002D2A33">
        <w:t>Указ Президента Российской Федерации от 07.05.2018 № 204 «О национальных целях и стратегических задачах развития Российской Федерации на период до 2024 года» (с изменениями на 21 июля 2020 года);</w:t>
      </w:r>
    </w:p>
    <w:p w14:paraId="2FAEF60E" w14:textId="77777777" w:rsidR="0047031E" w:rsidRPr="002D2A33" w:rsidRDefault="0047031E" w:rsidP="008D2F17">
      <w:pPr>
        <w:pStyle w:val="1-"/>
      </w:pPr>
      <w:r w:rsidRPr="002D2A33">
        <w:t>Указ Президента РФ от 21.07.2020 № 474 «О национальных целях развития Российской Федерации на период до 2030 года»;</w:t>
      </w:r>
    </w:p>
    <w:p w14:paraId="66224B61" w14:textId="4C9F8A3A" w:rsidR="0047031E" w:rsidRPr="002D2A33" w:rsidRDefault="0047031E" w:rsidP="0047031E">
      <w:pPr>
        <w:pStyle w:val="1-"/>
      </w:pPr>
      <w:r w:rsidRPr="002D2A33">
        <w:t>Федеральный закон 29.12.2017 № 443-ФЗ «Об организации дорожного движения в Российской Федерации и о внесении изменений в</w:t>
      </w:r>
      <w:r w:rsidR="008F54CE" w:rsidRPr="002D2A33">
        <w:t> </w:t>
      </w:r>
      <w:r w:rsidRPr="002D2A33">
        <w:t>отдельные законодательные акты Российской Федерации» (с изменениями на 11 июня 2021 года, редакция, действующая с 1 июля 2021 года);</w:t>
      </w:r>
    </w:p>
    <w:p w14:paraId="4CB2AF57" w14:textId="122E3F6C" w:rsidR="0047031E" w:rsidRPr="002D2A33" w:rsidRDefault="0047031E" w:rsidP="008D2F17">
      <w:pPr>
        <w:pStyle w:val="1-"/>
      </w:pPr>
      <w:r w:rsidRPr="002D2A33">
        <w:t>Федеральный закон от 10.12.1995 № 196-ФЗ «О</w:t>
      </w:r>
      <w:r w:rsidR="008F54CE" w:rsidRPr="002D2A33">
        <w:t xml:space="preserve"> </w:t>
      </w:r>
      <w:r w:rsidRPr="002D2A33">
        <w:t>безопасности дорожного движения» (с изменениями на 29 ноября 2021 года);</w:t>
      </w:r>
    </w:p>
    <w:p w14:paraId="7DFD740B" w14:textId="77777777" w:rsidR="0047031E" w:rsidRPr="002D2A33" w:rsidRDefault="0047031E" w:rsidP="008D2F17">
      <w:pPr>
        <w:pStyle w:val="1-"/>
      </w:pPr>
      <w:r w:rsidRPr="002D2A33">
        <w:t>Федеральный закон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(с изменениями на 2 июля 2021 года);</w:t>
      </w:r>
    </w:p>
    <w:p w14:paraId="7F59C939" w14:textId="77777777" w:rsidR="0047031E" w:rsidRPr="002D2A33" w:rsidRDefault="0047031E" w:rsidP="0047031E">
      <w:pPr>
        <w:pStyle w:val="1-"/>
      </w:pPr>
      <w:r w:rsidRPr="002D2A33">
        <w:t>Постановление Правительства РФ от 23.10.1993 № 1090 «О правилах дорожного движения» (с изменениями на 31 декабря 2020 года, редакция, действующая с 1 января 2022 года);</w:t>
      </w:r>
    </w:p>
    <w:p w14:paraId="32897A08" w14:textId="77777777" w:rsidR="0047031E" w:rsidRPr="002D2A33" w:rsidRDefault="0047031E" w:rsidP="008D2F17">
      <w:pPr>
        <w:pStyle w:val="1-"/>
      </w:pPr>
      <w:r w:rsidRPr="002D2A33">
        <w:lastRenderedPageBreak/>
        <w:t>Постановление Правительства РФ от 25.12.2015 № 1440 «Об утверждении требований к программам комплексного развития транспортной инфраструктуры поселений, городских округов»;</w:t>
      </w:r>
    </w:p>
    <w:p w14:paraId="5F1B5527" w14:textId="77777777" w:rsidR="0047031E" w:rsidRPr="002D2A33" w:rsidRDefault="0047031E" w:rsidP="008D2F17">
      <w:pPr>
        <w:pStyle w:val="1-"/>
      </w:pPr>
      <w:r w:rsidRPr="002D2A33">
        <w:t>Приказ Министерства транспорта РФ от 30.07.2020 № 274 «Об утверждении Правил подготовки документации по организации дорожного движения»;</w:t>
      </w:r>
    </w:p>
    <w:p w14:paraId="369EA79D" w14:textId="77777777" w:rsidR="0047031E" w:rsidRPr="002D2A33" w:rsidRDefault="0047031E" w:rsidP="008D2F17">
      <w:pPr>
        <w:pStyle w:val="1-"/>
      </w:pPr>
      <w:r w:rsidRPr="002D2A33">
        <w:t>Распоряжение Правительства РФ № 384-р от 19.03.2013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 изменениями на 10 ноября 2021 года);</w:t>
      </w:r>
    </w:p>
    <w:p w14:paraId="7F9101D5" w14:textId="612AB324" w:rsidR="0047031E" w:rsidRPr="002D2A33" w:rsidRDefault="0047031E" w:rsidP="008D2F17">
      <w:pPr>
        <w:pStyle w:val="1-"/>
      </w:pPr>
      <w:r w:rsidRPr="002D2A33">
        <w:t>Распоряжение Правительства РФ от 27 ноября 2021 г. №</w:t>
      </w:r>
      <w:r w:rsidR="008F54CE" w:rsidRPr="002D2A33">
        <w:t> </w:t>
      </w:r>
      <w:r w:rsidRPr="002D2A33">
        <w:t>3363-р «О Транспортной стратегии Российской Федерации на период до 2030 года с прогнозом на период до 2035 года»;</w:t>
      </w:r>
    </w:p>
    <w:p w14:paraId="79003360" w14:textId="2C660D60" w:rsidR="0047031E" w:rsidRPr="002D2A33" w:rsidRDefault="0047031E" w:rsidP="008D2F17">
      <w:pPr>
        <w:pStyle w:val="1-"/>
      </w:pPr>
      <w:r w:rsidRPr="002D2A33">
        <w:t>Постановление Правительства РФ от 20 декабря 2017 г. №</w:t>
      </w:r>
      <w:r w:rsidR="008F54CE" w:rsidRPr="002D2A33">
        <w:t> </w:t>
      </w:r>
      <w:r w:rsidRPr="002D2A33">
        <w:t>1596 «Об утверждении государственной программы Российской Федерации «Развитие транспортной системы» (с изменениями на 24 декабря 2021 года);</w:t>
      </w:r>
    </w:p>
    <w:p w14:paraId="17BFD267" w14:textId="77777777" w:rsidR="0047031E" w:rsidRPr="002D2A33" w:rsidRDefault="0047031E" w:rsidP="008D2F17">
      <w:pPr>
        <w:pStyle w:val="1-"/>
      </w:pPr>
      <w:r w:rsidRPr="002D2A33">
        <w:t>Национальный проект «Безопасные качественные дороги»;</w:t>
      </w:r>
    </w:p>
    <w:p w14:paraId="34F77BE1" w14:textId="77777777" w:rsidR="0047031E" w:rsidRPr="002D2A33" w:rsidRDefault="0047031E" w:rsidP="0047031E">
      <w:pPr>
        <w:pStyle w:val="2-2"/>
      </w:pPr>
      <w:r w:rsidRPr="002D2A33">
        <w:t>документы регионального уровня:</w:t>
      </w:r>
    </w:p>
    <w:p w14:paraId="15584500" w14:textId="77777777" w:rsidR="0047031E" w:rsidRPr="002D2A33" w:rsidRDefault="0047031E" w:rsidP="0047031E">
      <w:pPr>
        <w:pStyle w:val="1-"/>
      </w:pPr>
      <w:r w:rsidRPr="002D2A33">
        <w:t>Постановление Правительства Ханты-Мансийского автономного округа – Югры № 506-п от 26.12.2014 «Об утверждении Схемы территориального планирования Ханты-Мансийского автономного округа – Югры» (с изменениями на 1 октября 2021 года, в ред. постановлений Правительства Ханты-Мансийского автономного округа – Югры от 01.10.2021 № 403-п);</w:t>
      </w:r>
    </w:p>
    <w:p w14:paraId="765BD7CE" w14:textId="77777777" w:rsidR="0047031E" w:rsidRPr="002D2A33" w:rsidRDefault="0047031E" w:rsidP="0047031E">
      <w:pPr>
        <w:pStyle w:val="1-"/>
      </w:pPr>
      <w:r w:rsidRPr="002D2A33">
        <w:t>Распоряжение Правительства Ханты-Мансийского автономного округа – Югры № 101-рп от 22.03.2013 «О Стратегии социально-экономического развития Ханты-Мансийского автономного округа – Югры до 2030 года» (с изменениями на 16 августа 2019 года, в ред. постановления Правительства ХМАО – Югры от 16.08.2019 № 438-рп);</w:t>
      </w:r>
    </w:p>
    <w:p w14:paraId="3C72ECA0" w14:textId="4D071720" w:rsidR="0047031E" w:rsidRPr="002D2A33" w:rsidRDefault="0047031E" w:rsidP="0047031E">
      <w:pPr>
        <w:pStyle w:val="1-"/>
      </w:pPr>
      <w:r w:rsidRPr="002D2A33">
        <w:lastRenderedPageBreak/>
        <w:t>Региональный проект «Дорожная сеть» национального проекта «Безопасные качественные дороги» (утвержден протоколом заседания Проектного комитета Ханты-Мансийского автономного округа – Югры от</w:t>
      </w:r>
      <w:r w:rsidR="003946C2" w:rsidRPr="002D2A33">
        <w:rPr>
          <w:lang w:val="en-US"/>
        </w:rPr>
        <w:t> </w:t>
      </w:r>
      <w:r w:rsidRPr="002D2A33">
        <w:t>04.12.2018 г. № 37);</w:t>
      </w:r>
    </w:p>
    <w:p w14:paraId="1FEC9A75" w14:textId="77777777" w:rsidR="0047031E" w:rsidRPr="002D2A33" w:rsidRDefault="0047031E" w:rsidP="0047031E">
      <w:pPr>
        <w:pStyle w:val="1-"/>
      </w:pPr>
      <w:r w:rsidRPr="002D2A33">
        <w:t>Региональный проект «Общесистемные меры развития дорожного хозяйства» национального проекта «Безопасные качественные дороги» (утвержден протоколом заседания Проектного комитета Ханты-Мансийского автономного округа – Югры от 04.12.2018 № 37);</w:t>
      </w:r>
    </w:p>
    <w:p w14:paraId="52EE364C" w14:textId="77777777" w:rsidR="0047031E" w:rsidRPr="002D2A33" w:rsidRDefault="0047031E" w:rsidP="0047031E">
      <w:pPr>
        <w:pStyle w:val="1-"/>
      </w:pPr>
      <w:r w:rsidRPr="002D2A33">
        <w:t>Региональный проект «Безопасность дорожного движения» национального проекта «Безопасные качественные дороги» (утвержден протоколом заседания Проектного комитета Ханты-Мансийского автономного округа – Югры от 04.12.2018 № 37);</w:t>
      </w:r>
    </w:p>
    <w:p w14:paraId="17A5D981" w14:textId="5BF1387D" w:rsidR="0047031E" w:rsidRPr="002D2A33" w:rsidRDefault="0047031E" w:rsidP="0047031E">
      <w:pPr>
        <w:pStyle w:val="1-"/>
      </w:pPr>
      <w:r w:rsidRPr="002D2A33">
        <w:t>Закон Ханты-Мансийского автономного округа – Югры № 85-оз от</w:t>
      </w:r>
      <w:r w:rsidR="003946C2" w:rsidRPr="002D2A33">
        <w:rPr>
          <w:lang w:val="en-US"/>
        </w:rPr>
        <w:t> </w:t>
      </w:r>
      <w:r w:rsidRPr="002D2A33">
        <w:t>25.11.2021 «О бюджете Ханты-Мансийского автономного округа – Югры на</w:t>
      </w:r>
      <w:r w:rsidR="003946C2" w:rsidRPr="002D2A33">
        <w:rPr>
          <w:lang w:val="en-US"/>
        </w:rPr>
        <w:t> </w:t>
      </w:r>
      <w:r w:rsidRPr="002D2A33">
        <w:t>2022 год и на плановый период 2023 и 2024 годов»;</w:t>
      </w:r>
    </w:p>
    <w:p w14:paraId="5095DFD0" w14:textId="77777777" w:rsidR="0047031E" w:rsidRPr="002D2A33" w:rsidRDefault="0047031E" w:rsidP="0047031E">
      <w:pPr>
        <w:pStyle w:val="1-"/>
      </w:pPr>
      <w:r w:rsidRPr="002D2A33">
        <w:t>Постановление Правительства Ханты-Мансийского автономного округа – Югры № 485-п от 31.10.2021 «О государственной программе Ханты-Мансийского автономного округа – Югры «Современная транспортная система» (с изменениями на 30 декабря 2021 года, в ред. постановления Правительства Ханты-Мансийского автономного округа – Югры от 30.12.2021 № 636-п);</w:t>
      </w:r>
    </w:p>
    <w:p w14:paraId="20B80003" w14:textId="26313337" w:rsidR="0047031E" w:rsidRPr="002D2A33" w:rsidRDefault="0047031E" w:rsidP="0047031E">
      <w:pPr>
        <w:pStyle w:val="1-"/>
      </w:pPr>
      <w:r w:rsidRPr="002D2A33">
        <w:t>Постановление Правительства Ханты-Мансийского автономного округа – Югры № 636-п от 30.12.2021 «О мерах по реализации государственной программы Ханты-Мансийского автономного округа – Югры «Современная транспортная система»</w:t>
      </w:r>
      <w:r w:rsidR="00B03EEF" w:rsidRPr="002D2A33">
        <w:t>.</w:t>
      </w:r>
    </w:p>
    <w:p w14:paraId="29A7E8F0" w14:textId="7F4BF5A3" w:rsidR="0047031E" w:rsidRPr="002D2A33" w:rsidRDefault="0047031E" w:rsidP="0047031E">
      <w:r w:rsidRPr="002D2A33">
        <w:t>Правовое обеспечение функционирования и развития транспортной инфраструктуры осуществляется в рамках действующего законодательства. Нормативно-правовая база, необходимая для функционирования и развития транспортной инфраструктуры г. </w:t>
      </w:r>
      <w:r w:rsidR="0078597C" w:rsidRPr="002D2A33">
        <w:t>Югорска</w:t>
      </w:r>
      <w:r w:rsidRPr="002D2A33">
        <w:t>, сформирована.</w:t>
      </w:r>
    </w:p>
    <w:p w14:paraId="5E421348" w14:textId="06B9D8A0" w:rsidR="0047031E" w:rsidRPr="002D2A33" w:rsidRDefault="0047031E" w:rsidP="007A6BCC">
      <w:pPr>
        <w:pStyle w:val="26"/>
      </w:pPr>
      <w:bookmarkStart w:id="91" w:name="_Toc152335030"/>
      <w:r w:rsidRPr="002D2A33">
        <w:lastRenderedPageBreak/>
        <w:t>Оценка финансирования транспортной инфраструктуры, включая предпосылки для внебюджетного финансирования с использованием механизмов государственно-частного партнёрства</w:t>
      </w:r>
      <w:bookmarkEnd w:id="91"/>
    </w:p>
    <w:p w14:paraId="10771E1F" w14:textId="5679A5F2" w:rsidR="003946C2" w:rsidRPr="002D2A33" w:rsidRDefault="003946C2" w:rsidP="00B03EEF">
      <w:pPr>
        <w:rPr>
          <w:lang w:eastAsia="ar-SA"/>
        </w:rPr>
      </w:pPr>
      <w:r w:rsidRPr="002D2A33">
        <w:rPr>
          <w:rFonts w:eastAsia="Times"/>
          <w:lang w:eastAsia="ar-SA"/>
        </w:rPr>
        <w:t xml:space="preserve">Финансирование деятельности по </w:t>
      </w:r>
      <w:r w:rsidR="00A44ECA" w:rsidRPr="002D2A33">
        <w:rPr>
          <w:lang w:eastAsia="ar-SA"/>
        </w:rPr>
        <w:t>развитию транспортной инфраструктуры</w:t>
      </w:r>
      <w:r w:rsidRPr="002D2A33">
        <w:rPr>
          <w:rFonts w:eastAsia="Times"/>
          <w:lang w:eastAsia="ar-SA"/>
        </w:rPr>
        <w:t xml:space="preserve"> в муниципальном образовании осуществляется в</w:t>
      </w:r>
      <w:r w:rsidR="00B03EEF" w:rsidRPr="002D2A33">
        <w:rPr>
          <w:rFonts w:eastAsia="Times"/>
          <w:lang w:eastAsia="ar-SA"/>
        </w:rPr>
        <w:t> </w:t>
      </w:r>
      <w:r w:rsidRPr="002D2A33">
        <w:rPr>
          <w:rFonts w:eastAsia="Times"/>
          <w:lang w:eastAsia="ar-SA"/>
        </w:rPr>
        <w:t>соответствии со следующими документами:</w:t>
      </w:r>
    </w:p>
    <w:p w14:paraId="44CB4D93" w14:textId="77777777" w:rsidR="003946C2" w:rsidRPr="002D2A33" w:rsidRDefault="003946C2" w:rsidP="00B03EEF">
      <w:pPr>
        <w:pStyle w:val="1-"/>
      </w:pPr>
      <w:r w:rsidRPr="002D2A33">
        <w:rPr>
          <w:rFonts w:eastAsia="Calibri"/>
        </w:rPr>
        <w:t>государственная программа Ханты-Мансийского автономного округа – Югры «Современная транспортная система» на 2022-2025 годы и на период до 2030 года</w:t>
      </w:r>
      <w:r w:rsidRPr="002D2A33">
        <w:rPr>
          <w:rFonts w:eastAsia="Times"/>
        </w:rPr>
        <w:t>;</w:t>
      </w:r>
    </w:p>
    <w:p w14:paraId="466BD0BA" w14:textId="77777777" w:rsidR="003946C2" w:rsidRPr="002D2A33" w:rsidRDefault="003946C2" w:rsidP="00B03EEF">
      <w:pPr>
        <w:pStyle w:val="1-"/>
      </w:pPr>
      <w:r w:rsidRPr="002D2A33">
        <w:rPr>
          <w:rFonts w:eastAsia="Calibri"/>
        </w:rPr>
        <w:t>муниципальная программа города Югорска «Автомобильные дороги, транспорт и городская среда»</w:t>
      </w:r>
      <w:bookmarkStart w:id="92" w:name="_Hlk149069502"/>
      <w:r w:rsidRPr="002D2A33">
        <w:t xml:space="preserve"> на 2019-2030 годы</w:t>
      </w:r>
      <w:r w:rsidRPr="002D2A33">
        <w:rPr>
          <w:rFonts w:eastAsia="Times"/>
        </w:rPr>
        <w:t>.</w:t>
      </w:r>
      <w:bookmarkEnd w:id="92"/>
    </w:p>
    <w:p w14:paraId="31333E9F" w14:textId="77777777" w:rsidR="003946C2" w:rsidRPr="002D2A33" w:rsidRDefault="003946C2" w:rsidP="00B03EEF">
      <w:pPr>
        <w:rPr>
          <w:lang w:eastAsia="ar-SA"/>
        </w:rPr>
      </w:pPr>
      <w:r w:rsidRPr="002D2A33">
        <w:rPr>
          <w:lang w:eastAsia="ar-SA"/>
        </w:rPr>
        <w:t xml:space="preserve">Государственная программа </w:t>
      </w:r>
      <w:r w:rsidRPr="002D2A33">
        <w:rPr>
          <w:rFonts w:eastAsia="Calibri"/>
          <w:lang w:eastAsia="en-US"/>
        </w:rPr>
        <w:t>Ханты-Мансийского автономного округа – Югры «Современная транспортная система»</w:t>
      </w:r>
      <w:r w:rsidRPr="002D2A33">
        <w:rPr>
          <w:lang w:eastAsia="ar-SA"/>
        </w:rPr>
        <w:t xml:space="preserve"> включает в себя следующие подпрограммы:</w:t>
      </w:r>
    </w:p>
    <w:p w14:paraId="15F62571" w14:textId="77777777" w:rsidR="003946C2" w:rsidRPr="002D2A33" w:rsidRDefault="003946C2" w:rsidP="00B03EEF">
      <w:pPr>
        <w:rPr>
          <w:lang w:eastAsia="ar-SA"/>
        </w:rPr>
      </w:pPr>
      <w:r w:rsidRPr="002D2A33">
        <w:rPr>
          <w:lang w:eastAsia="ar-SA"/>
        </w:rPr>
        <w:t>Подпрограмма 1 «Обеспечение деятельности органов государственной власти в сфере транспортного обслуживания населения и дорожного хозяйства»;</w:t>
      </w:r>
    </w:p>
    <w:p w14:paraId="1F072510" w14:textId="77777777" w:rsidR="003946C2" w:rsidRPr="002D2A33" w:rsidRDefault="003946C2" w:rsidP="00B03EEF">
      <w:pPr>
        <w:rPr>
          <w:lang w:eastAsia="ar-SA"/>
        </w:rPr>
      </w:pPr>
      <w:r w:rsidRPr="002D2A33">
        <w:rPr>
          <w:lang w:eastAsia="ar-SA"/>
        </w:rPr>
        <w:t>Подпрограмма 2 «Автомобильный транспорт»;</w:t>
      </w:r>
    </w:p>
    <w:p w14:paraId="70259573" w14:textId="77777777" w:rsidR="003946C2" w:rsidRPr="002D2A33" w:rsidRDefault="003946C2" w:rsidP="00B03EEF">
      <w:pPr>
        <w:rPr>
          <w:lang w:eastAsia="ar-SA"/>
        </w:rPr>
      </w:pPr>
      <w:r w:rsidRPr="002D2A33">
        <w:rPr>
          <w:lang w:eastAsia="ar-SA"/>
        </w:rPr>
        <w:t>Подпрограмма 3 «Гражданская авиация»;</w:t>
      </w:r>
    </w:p>
    <w:p w14:paraId="6CE35748" w14:textId="77777777" w:rsidR="003946C2" w:rsidRPr="002D2A33" w:rsidRDefault="003946C2" w:rsidP="00B03EEF">
      <w:pPr>
        <w:rPr>
          <w:lang w:eastAsia="ar-SA"/>
        </w:rPr>
      </w:pPr>
      <w:r w:rsidRPr="002D2A33">
        <w:rPr>
          <w:lang w:eastAsia="ar-SA"/>
        </w:rPr>
        <w:t>Подпрограмма 4 «Водный транспорт»;</w:t>
      </w:r>
    </w:p>
    <w:p w14:paraId="689864C2" w14:textId="77777777" w:rsidR="003946C2" w:rsidRPr="002D2A33" w:rsidRDefault="003946C2" w:rsidP="00B03EEF">
      <w:pPr>
        <w:rPr>
          <w:lang w:eastAsia="ar-SA"/>
        </w:rPr>
      </w:pPr>
      <w:r w:rsidRPr="002D2A33">
        <w:rPr>
          <w:lang w:eastAsia="ar-SA"/>
        </w:rPr>
        <w:t>Подпрограмма 5 «Железнодорожный транспорт»;</w:t>
      </w:r>
    </w:p>
    <w:p w14:paraId="395E4D34" w14:textId="77777777" w:rsidR="003946C2" w:rsidRPr="002D2A33" w:rsidRDefault="003946C2" w:rsidP="00B03EEF">
      <w:pPr>
        <w:rPr>
          <w:lang w:eastAsia="ar-SA"/>
        </w:rPr>
      </w:pPr>
      <w:r w:rsidRPr="002D2A33">
        <w:rPr>
          <w:lang w:eastAsia="ar-SA"/>
        </w:rPr>
        <w:t>Подпрограмма 6 «Дорожное хозяйство»;</w:t>
      </w:r>
    </w:p>
    <w:p w14:paraId="71C49EDA" w14:textId="77777777" w:rsidR="003946C2" w:rsidRPr="002D2A33" w:rsidRDefault="003946C2" w:rsidP="00B03EEF">
      <w:pPr>
        <w:rPr>
          <w:lang w:eastAsia="ar-SA"/>
        </w:rPr>
      </w:pPr>
      <w:r w:rsidRPr="002D2A33">
        <w:rPr>
          <w:lang w:eastAsia="ar-SA"/>
        </w:rPr>
        <w:t>Подпрограмма 7 «Обеспечение деятельности органов государственной власти по осуществлению регионального государственного надзора в сфере безопасности при использовании тракторов, самоходных машин, других видов техники, аттракционов, контроля за осуществлением перевозок пассажиров и багажа легковым такси»;</w:t>
      </w:r>
    </w:p>
    <w:p w14:paraId="1F0EFEAB" w14:textId="77777777" w:rsidR="003946C2" w:rsidRPr="002D2A33" w:rsidRDefault="003946C2" w:rsidP="00B03EEF">
      <w:pPr>
        <w:rPr>
          <w:lang w:eastAsia="ar-SA"/>
        </w:rPr>
      </w:pPr>
      <w:r w:rsidRPr="002D2A33">
        <w:rPr>
          <w:lang w:eastAsia="ar-SA"/>
        </w:rPr>
        <w:t>Подпрограмма 8 «Безопасность дорожного движения»;</w:t>
      </w:r>
    </w:p>
    <w:p w14:paraId="1D4CA823" w14:textId="57192088" w:rsidR="003946C2" w:rsidRPr="002D2A33" w:rsidRDefault="003946C2" w:rsidP="00B03EEF">
      <w:pPr>
        <w:rPr>
          <w:lang w:eastAsia="ar-SA"/>
        </w:rPr>
      </w:pPr>
      <w:r w:rsidRPr="002D2A33">
        <w:rPr>
          <w:lang w:eastAsia="ar-SA"/>
        </w:rPr>
        <w:lastRenderedPageBreak/>
        <w:t>Подпрограмма 9 «Перевод автотранспорта на использование</w:t>
      </w:r>
      <w:r w:rsidR="007A00C2">
        <w:rPr>
          <w:lang w:eastAsia="ar-SA"/>
        </w:rPr>
        <w:t xml:space="preserve"> альтернативных видов топлива».</w:t>
      </w:r>
    </w:p>
    <w:p w14:paraId="20DAFB2B" w14:textId="42922ABD" w:rsidR="003946C2" w:rsidRPr="002D2A33" w:rsidRDefault="003946C2" w:rsidP="00B03EEF">
      <w:pPr>
        <w:rPr>
          <w:lang w:eastAsia="ar-SA"/>
        </w:rPr>
      </w:pPr>
      <w:r w:rsidRPr="002D2A33">
        <w:rPr>
          <w:lang w:eastAsia="ar-SA"/>
        </w:rPr>
        <w:t>Финансирование по данным подпрограммам представлено в таблице 2.13.1, финансирование по адресным мероприятиям на территории города в</w:t>
      </w:r>
      <w:r w:rsidR="007A00C2">
        <w:rPr>
          <w:lang w:eastAsia="ar-SA"/>
        </w:rPr>
        <w:t> </w:t>
      </w:r>
      <w:r w:rsidRPr="002D2A33">
        <w:rPr>
          <w:lang w:eastAsia="ar-SA"/>
        </w:rPr>
        <w:t>рамках программы представлено в таблице 2.13.2.</w:t>
      </w:r>
    </w:p>
    <w:p w14:paraId="3B2D7932" w14:textId="0B894433" w:rsidR="003946C2" w:rsidRPr="002D2A33" w:rsidRDefault="003946C2" w:rsidP="00B03EEF">
      <w:pPr>
        <w:rPr>
          <w:lang w:eastAsia="ar-SA"/>
        </w:rPr>
        <w:sectPr w:rsidR="003946C2" w:rsidRPr="002D2A33" w:rsidSect="00827C84">
          <w:pgSz w:w="11906" w:h="16838"/>
          <w:pgMar w:top="1134" w:right="851" w:bottom="1134" w:left="1701" w:header="709" w:footer="567" w:gutter="0"/>
          <w:cols w:space="720"/>
          <w:docGrid w:linePitch="326"/>
        </w:sectPr>
      </w:pPr>
      <w:r w:rsidRPr="002D2A33">
        <w:rPr>
          <w:lang w:eastAsia="ar-SA"/>
        </w:rPr>
        <w:t>Основной объем финансирования занимает подпрограмма 6 «Дорожное хозяйство» - 82,39% от общего объема средств программы. Ключевыми мероприятиями данной подпрограммы являются проектирование, строительство и реконструкция дорог и искусственных сооружений на них, их капитальный и текущий ремонт, а также их содержание. Основная доля затрат данной подпрограммы (77,675) ложится на бюджет автономного округа.</w:t>
      </w:r>
    </w:p>
    <w:p w14:paraId="4350F627" w14:textId="5350D0BB" w:rsidR="003946C2" w:rsidRPr="002D2A33" w:rsidRDefault="003946C2" w:rsidP="00B03EEF">
      <w:pPr>
        <w:pStyle w:val="af7"/>
        <w:rPr>
          <w:lang w:eastAsia="ar-SA"/>
        </w:rPr>
      </w:pPr>
      <w:r w:rsidRPr="002D2A33">
        <w:rPr>
          <w:lang w:eastAsia="ar-SA"/>
        </w:rPr>
        <w:lastRenderedPageBreak/>
        <w:t>Таблица 2.</w:t>
      </w:r>
      <w:r w:rsidR="00B03EEF" w:rsidRPr="002D2A33">
        <w:rPr>
          <w:lang w:eastAsia="ar-SA"/>
        </w:rPr>
        <w:t>35</w:t>
      </w:r>
      <w:r w:rsidRPr="002D2A33">
        <w:rPr>
          <w:lang w:eastAsia="ar-SA"/>
        </w:rPr>
        <w:t xml:space="preserve"> – Финансовое обеспечение реализации ГП «</w:t>
      </w:r>
      <w:r w:rsidRPr="002D2A33">
        <w:rPr>
          <w:rFonts w:eastAsia="Calibri"/>
          <w:lang w:eastAsia="en-US"/>
        </w:rPr>
        <w:t>Современная транспортная система»</w:t>
      </w:r>
      <w:r w:rsidRPr="002D2A33">
        <w:rPr>
          <w:lang w:eastAsia="ar-SA"/>
        </w:rPr>
        <w:t xml:space="preserve"> на 2022-2030 года</w:t>
      </w:r>
    </w:p>
    <w:tbl>
      <w:tblPr>
        <w:tblStyle w:val="1150"/>
        <w:tblpPr w:leftFromText="180" w:rightFromText="180" w:vertAnchor="text" w:tblpY="1"/>
        <w:tblOverlap w:val="never"/>
        <w:tblW w:w="0" w:type="auto"/>
        <w:tblLook w:val="04A0" w:firstRow="1" w:lastRow="0" w:firstColumn="1" w:lastColumn="0" w:noHBand="0" w:noVBand="1"/>
      </w:tblPr>
      <w:tblGrid>
        <w:gridCol w:w="407"/>
        <w:gridCol w:w="3230"/>
        <w:gridCol w:w="1721"/>
        <w:gridCol w:w="1266"/>
        <w:gridCol w:w="1166"/>
        <w:gridCol w:w="1166"/>
        <w:gridCol w:w="1166"/>
        <w:gridCol w:w="1166"/>
        <w:gridCol w:w="1166"/>
        <w:gridCol w:w="1166"/>
        <w:gridCol w:w="1166"/>
      </w:tblGrid>
      <w:tr w:rsidR="003946C2" w:rsidRPr="002D2A33" w14:paraId="610E364A" w14:textId="77777777" w:rsidTr="00827C84">
        <w:trPr>
          <w:trHeight w:val="20"/>
        </w:trPr>
        <w:tc>
          <w:tcPr>
            <w:tcW w:w="0" w:type="auto"/>
            <w:vMerge w:val="restart"/>
          </w:tcPr>
          <w:p w14:paraId="1400090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w:t>
            </w:r>
          </w:p>
        </w:tc>
        <w:tc>
          <w:tcPr>
            <w:tcW w:w="3387" w:type="dxa"/>
            <w:vMerge w:val="restart"/>
          </w:tcPr>
          <w:p w14:paraId="60679A6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Наименование подпрограммы / мероприятия</w:t>
            </w:r>
          </w:p>
        </w:tc>
        <w:tc>
          <w:tcPr>
            <w:tcW w:w="1564" w:type="dxa"/>
            <w:vMerge w:val="restart"/>
          </w:tcPr>
          <w:p w14:paraId="019C209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 xml:space="preserve">Источники финансирования </w:t>
            </w:r>
          </w:p>
        </w:tc>
        <w:tc>
          <w:tcPr>
            <w:tcW w:w="0" w:type="auto"/>
            <w:vMerge w:val="restart"/>
          </w:tcPr>
          <w:p w14:paraId="5D9BF8C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 xml:space="preserve">Всего, </w:t>
            </w:r>
          </w:p>
          <w:p w14:paraId="43A3F10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 xml:space="preserve"> (тыс. руб.). на срок действия ГП 2022-2030</w:t>
            </w:r>
          </w:p>
        </w:tc>
        <w:tc>
          <w:tcPr>
            <w:tcW w:w="0" w:type="auto"/>
            <w:gridSpan w:val="7"/>
          </w:tcPr>
          <w:p w14:paraId="0361FC06"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Объемы финансирования по годам (тыс. руб.)</w:t>
            </w:r>
          </w:p>
        </w:tc>
      </w:tr>
      <w:tr w:rsidR="003946C2" w:rsidRPr="002D2A33" w14:paraId="3364AC73" w14:textId="77777777" w:rsidTr="00827C84">
        <w:trPr>
          <w:trHeight w:val="20"/>
        </w:trPr>
        <w:tc>
          <w:tcPr>
            <w:tcW w:w="0" w:type="auto"/>
            <w:vMerge/>
          </w:tcPr>
          <w:p w14:paraId="794592FD"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7D24F981" w14:textId="77777777" w:rsidR="003946C2" w:rsidRPr="002D2A33" w:rsidRDefault="003946C2" w:rsidP="00827C84">
            <w:pPr>
              <w:spacing w:line="240" w:lineRule="auto"/>
              <w:ind w:firstLine="0"/>
              <w:rPr>
                <w:color w:val="000000" w:themeColor="text1"/>
                <w:sz w:val="20"/>
                <w:szCs w:val="20"/>
              </w:rPr>
            </w:pPr>
          </w:p>
        </w:tc>
        <w:tc>
          <w:tcPr>
            <w:tcW w:w="1564" w:type="dxa"/>
            <w:vMerge/>
          </w:tcPr>
          <w:p w14:paraId="0E84C4F9" w14:textId="77777777" w:rsidR="003946C2" w:rsidRPr="002D2A33" w:rsidRDefault="003946C2" w:rsidP="00827C84">
            <w:pPr>
              <w:spacing w:line="240" w:lineRule="auto"/>
              <w:ind w:firstLine="0"/>
              <w:rPr>
                <w:color w:val="000000" w:themeColor="text1"/>
                <w:sz w:val="20"/>
                <w:szCs w:val="20"/>
              </w:rPr>
            </w:pPr>
          </w:p>
        </w:tc>
        <w:tc>
          <w:tcPr>
            <w:tcW w:w="0" w:type="auto"/>
            <w:vMerge/>
          </w:tcPr>
          <w:p w14:paraId="168548B8" w14:textId="77777777" w:rsidR="003946C2" w:rsidRPr="002D2A33" w:rsidRDefault="003946C2" w:rsidP="00827C84">
            <w:pPr>
              <w:spacing w:line="240" w:lineRule="auto"/>
              <w:ind w:firstLine="0"/>
              <w:rPr>
                <w:color w:val="000000" w:themeColor="text1"/>
                <w:sz w:val="20"/>
                <w:szCs w:val="20"/>
              </w:rPr>
            </w:pPr>
          </w:p>
        </w:tc>
        <w:tc>
          <w:tcPr>
            <w:tcW w:w="0" w:type="auto"/>
          </w:tcPr>
          <w:p w14:paraId="1243808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2022 г.</w:t>
            </w:r>
          </w:p>
        </w:tc>
        <w:tc>
          <w:tcPr>
            <w:tcW w:w="0" w:type="auto"/>
          </w:tcPr>
          <w:p w14:paraId="42A6920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2023 г.</w:t>
            </w:r>
          </w:p>
        </w:tc>
        <w:tc>
          <w:tcPr>
            <w:tcW w:w="0" w:type="auto"/>
          </w:tcPr>
          <w:p w14:paraId="0B3D38B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2024 г.</w:t>
            </w:r>
          </w:p>
        </w:tc>
        <w:tc>
          <w:tcPr>
            <w:tcW w:w="0" w:type="auto"/>
          </w:tcPr>
          <w:p w14:paraId="46B4947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2025 г.</w:t>
            </w:r>
          </w:p>
        </w:tc>
        <w:tc>
          <w:tcPr>
            <w:tcW w:w="0" w:type="auto"/>
          </w:tcPr>
          <w:p w14:paraId="18B0CC5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2026 г.</w:t>
            </w:r>
          </w:p>
        </w:tc>
        <w:tc>
          <w:tcPr>
            <w:tcW w:w="0" w:type="auto"/>
          </w:tcPr>
          <w:p w14:paraId="519AD12F"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2027 г.</w:t>
            </w:r>
          </w:p>
        </w:tc>
        <w:tc>
          <w:tcPr>
            <w:tcW w:w="0" w:type="auto"/>
          </w:tcPr>
          <w:p w14:paraId="3B57D3C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2028-2030 г.</w:t>
            </w:r>
          </w:p>
        </w:tc>
      </w:tr>
      <w:tr w:rsidR="003946C2" w:rsidRPr="002D2A33" w14:paraId="7266933A" w14:textId="77777777" w:rsidTr="00827C84">
        <w:trPr>
          <w:trHeight w:val="20"/>
        </w:trPr>
        <w:tc>
          <w:tcPr>
            <w:tcW w:w="0" w:type="auto"/>
            <w:vMerge w:val="restart"/>
            <w:hideMark/>
          </w:tcPr>
          <w:p w14:paraId="383876DE" w14:textId="26A7E1B0" w:rsidR="003946C2" w:rsidRPr="002D2A33" w:rsidRDefault="003946C2" w:rsidP="00827C84">
            <w:pPr>
              <w:spacing w:line="240" w:lineRule="auto"/>
              <w:ind w:firstLine="0"/>
              <w:rPr>
                <w:color w:val="000000" w:themeColor="text1"/>
                <w:sz w:val="20"/>
                <w:szCs w:val="20"/>
              </w:rPr>
            </w:pPr>
            <w:r w:rsidRPr="002D2A33">
              <w:rPr>
                <w:color w:val="000000" w:themeColor="text1"/>
                <w:sz w:val="20"/>
                <w:szCs w:val="20"/>
              </w:rPr>
              <w:t>1</w:t>
            </w:r>
          </w:p>
        </w:tc>
        <w:tc>
          <w:tcPr>
            <w:tcW w:w="3387" w:type="dxa"/>
            <w:vMerge w:val="restart"/>
            <w:hideMark/>
          </w:tcPr>
          <w:p w14:paraId="6934FA3D"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Подпрограмма 1 «</w:t>
            </w:r>
            <w:r w:rsidRPr="002D2A33">
              <w:rPr>
                <w:color w:val="000000" w:themeColor="text1"/>
                <w:sz w:val="20"/>
                <w:szCs w:val="20"/>
                <w:shd w:val="clear" w:color="auto" w:fill="FFFFFF"/>
              </w:rPr>
              <w:t>Обеспечение деятельности органов государственной власти в сфере транспортного обслуживания населения и дорожного хозяйства</w:t>
            </w:r>
            <w:r w:rsidRPr="002D2A33">
              <w:rPr>
                <w:color w:val="000000" w:themeColor="text1"/>
                <w:sz w:val="20"/>
                <w:szCs w:val="20"/>
              </w:rPr>
              <w:t>»</w:t>
            </w:r>
          </w:p>
        </w:tc>
        <w:tc>
          <w:tcPr>
            <w:tcW w:w="1564" w:type="dxa"/>
          </w:tcPr>
          <w:p w14:paraId="3070DCF7"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всего</w:t>
            </w:r>
          </w:p>
        </w:tc>
        <w:tc>
          <w:tcPr>
            <w:tcW w:w="0" w:type="auto"/>
          </w:tcPr>
          <w:p w14:paraId="74D9AB4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21574865,8</w:t>
            </w:r>
          </w:p>
        </w:tc>
        <w:tc>
          <w:tcPr>
            <w:tcW w:w="0" w:type="auto"/>
          </w:tcPr>
          <w:p w14:paraId="5D8D6BF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2397256,9</w:t>
            </w:r>
          </w:p>
        </w:tc>
        <w:tc>
          <w:tcPr>
            <w:tcW w:w="0" w:type="auto"/>
          </w:tcPr>
          <w:p w14:paraId="15737ED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2417286,5</w:t>
            </w:r>
          </w:p>
        </w:tc>
        <w:tc>
          <w:tcPr>
            <w:tcW w:w="0" w:type="auto"/>
          </w:tcPr>
          <w:p w14:paraId="0AD56947"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2419594,8</w:t>
            </w:r>
          </w:p>
        </w:tc>
        <w:tc>
          <w:tcPr>
            <w:tcW w:w="0" w:type="auto"/>
          </w:tcPr>
          <w:p w14:paraId="38348F9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2412505,1</w:t>
            </w:r>
          </w:p>
        </w:tc>
        <w:tc>
          <w:tcPr>
            <w:tcW w:w="0" w:type="auto"/>
          </w:tcPr>
          <w:p w14:paraId="5375D35F"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2385644,5</w:t>
            </w:r>
          </w:p>
        </w:tc>
        <w:tc>
          <w:tcPr>
            <w:tcW w:w="0" w:type="auto"/>
          </w:tcPr>
          <w:p w14:paraId="6A3AC7D7"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2385644,5</w:t>
            </w:r>
          </w:p>
        </w:tc>
        <w:tc>
          <w:tcPr>
            <w:tcW w:w="0" w:type="auto"/>
          </w:tcPr>
          <w:p w14:paraId="6C11654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7156933,5</w:t>
            </w:r>
          </w:p>
        </w:tc>
      </w:tr>
      <w:tr w:rsidR="003946C2" w:rsidRPr="002D2A33" w14:paraId="075A7A30" w14:textId="77777777" w:rsidTr="00827C84">
        <w:trPr>
          <w:trHeight w:val="20"/>
        </w:trPr>
        <w:tc>
          <w:tcPr>
            <w:tcW w:w="0" w:type="auto"/>
            <w:vMerge/>
          </w:tcPr>
          <w:p w14:paraId="642B1AD1"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64B0C2C7"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6C2D39FC"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бюджет автономного округа</w:t>
            </w:r>
          </w:p>
        </w:tc>
        <w:tc>
          <w:tcPr>
            <w:tcW w:w="0" w:type="auto"/>
          </w:tcPr>
          <w:p w14:paraId="1E1675C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21574865,8</w:t>
            </w:r>
          </w:p>
        </w:tc>
        <w:tc>
          <w:tcPr>
            <w:tcW w:w="0" w:type="auto"/>
          </w:tcPr>
          <w:p w14:paraId="5EB034A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2397256,9</w:t>
            </w:r>
          </w:p>
        </w:tc>
        <w:tc>
          <w:tcPr>
            <w:tcW w:w="0" w:type="auto"/>
          </w:tcPr>
          <w:p w14:paraId="28E16FDF"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2417286,5</w:t>
            </w:r>
          </w:p>
        </w:tc>
        <w:tc>
          <w:tcPr>
            <w:tcW w:w="0" w:type="auto"/>
          </w:tcPr>
          <w:p w14:paraId="6B8D792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2419594,8</w:t>
            </w:r>
          </w:p>
        </w:tc>
        <w:tc>
          <w:tcPr>
            <w:tcW w:w="0" w:type="auto"/>
          </w:tcPr>
          <w:p w14:paraId="2D6CCCE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2412505,1</w:t>
            </w:r>
          </w:p>
        </w:tc>
        <w:tc>
          <w:tcPr>
            <w:tcW w:w="0" w:type="auto"/>
          </w:tcPr>
          <w:p w14:paraId="41FD21D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2385644,5</w:t>
            </w:r>
          </w:p>
        </w:tc>
        <w:tc>
          <w:tcPr>
            <w:tcW w:w="0" w:type="auto"/>
          </w:tcPr>
          <w:p w14:paraId="27090FB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2385644,5</w:t>
            </w:r>
          </w:p>
        </w:tc>
        <w:tc>
          <w:tcPr>
            <w:tcW w:w="0" w:type="auto"/>
          </w:tcPr>
          <w:p w14:paraId="21AD106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7156933,5</w:t>
            </w:r>
          </w:p>
        </w:tc>
      </w:tr>
      <w:tr w:rsidR="003946C2" w:rsidRPr="002D2A33" w14:paraId="4ABE7311" w14:textId="77777777" w:rsidTr="00827C84">
        <w:trPr>
          <w:trHeight w:val="20"/>
        </w:trPr>
        <w:tc>
          <w:tcPr>
            <w:tcW w:w="0" w:type="auto"/>
            <w:vMerge w:val="restart"/>
            <w:hideMark/>
          </w:tcPr>
          <w:p w14:paraId="36392B6B" w14:textId="2C89344B" w:rsidR="003946C2" w:rsidRPr="002D2A33" w:rsidRDefault="003946C2" w:rsidP="00827C84">
            <w:pPr>
              <w:spacing w:line="240" w:lineRule="auto"/>
              <w:ind w:firstLine="0"/>
              <w:rPr>
                <w:color w:val="000000" w:themeColor="text1"/>
                <w:sz w:val="20"/>
                <w:szCs w:val="20"/>
              </w:rPr>
            </w:pPr>
            <w:r w:rsidRPr="002D2A33">
              <w:rPr>
                <w:color w:val="000000" w:themeColor="text1"/>
                <w:sz w:val="20"/>
                <w:szCs w:val="20"/>
              </w:rPr>
              <w:t>2</w:t>
            </w:r>
          </w:p>
        </w:tc>
        <w:tc>
          <w:tcPr>
            <w:tcW w:w="3387" w:type="dxa"/>
            <w:vMerge w:val="restart"/>
            <w:hideMark/>
          </w:tcPr>
          <w:p w14:paraId="4A436F47"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Подпрограмма 2 «</w:t>
            </w:r>
            <w:r w:rsidRPr="002D2A33">
              <w:rPr>
                <w:color w:val="000000" w:themeColor="text1"/>
                <w:sz w:val="20"/>
                <w:szCs w:val="20"/>
                <w:shd w:val="clear" w:color="auto" w:fill="FFFFFF"/>
              </w:rPr>
              <w:t>Автомобильный транспорт</w:t>
            </w:r>
            <w:r w:rsidRPr="002D2A33">
              <w:rPr>
                <w:color w:val="000000" w:themeColor="text1"/>
                <w:sz w:val="20"/>
                <w:szCs w:val="20"/>
              </w:rPr>
              <w:t>»</w:t>
            </w:r>
          </w:p>
        </w:tc>
        <w:tc>
          <w:tcPr>
            <w:tcW w:w="1564" w:type="dxa"/>
          </w:tcPr>
          <w:p w14:paraId="1810D49B"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всего</w:t>
            </w:r>
          </w:p>
        </w:tc>
        <w:tc>
          <w:tcPr>
            <w:tcW w:w="0" w:type="auto"/>
          </w:tcPr>
          <w:p w14:paraId="58B901A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6361235,6</w:t>
            </w:r>
          </w:p>
        </w:tc>
        <w:tc>
          <w:tcPr>
            <w:tcW w:w="0" w:type="auto"/>
          </w:tcPr>
          <w:p w14:paraId="4C81E246"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530411,5</w:t>
            </w:r>
          </w:p>
        </w:tc>
        <w:tc>
          <w:tcPr>
            <w:tcW w:w="0" w:type="auto"/>
          </w:tcPr>
          <w:p w14:paraId="2DD2798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1748589,4</w:t>
            </w:r>
          </w:p>
        </w:tc>
        <w:tc>
          <w:tcPr>
            <w:tcW w:w="0" w:type="auto"/>
          </w:tcPr>
          <w:p w14:paraId="7E8C678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637793,0</w:t>
            </w:r>
          </w:p>
        </w:tc>
        <w:tc>
          <w:tcPr>
            <w:tcW w:w="0" w:type="auto"/>
          </w:tcPr>
          <w:p w14:paraId="6B6BED0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669945,2</w:t>
            </w:r>
          </w:p>
        </w:tc>
        <w:tc>
          <w:tcPr>
            <w:tcW w:w="0" w:type="auto"/>
          </w:tcPr>
          <w:p w14:paraId="2670D05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554899,3</w:t>
            </w:r>
          </w:p>
        </w:tc>
        <w:tc>
          <w:tcPr>
            <w:tcW w:w="0" w:type="auto"/>
          </w:tcPr>
          <w:p w14:paraId="50F4F59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554899,3</w:t>
            </w:r>
          </w:p>
        </w:tc>
        <w:tc>
          <w:tcPr>
            <w:tcW w:w="0" w:type="auto"/>
          </w:tcPr>
          <w:p w14:paraId="607D875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1664697,9</w:t>
            </w:r>
          </w:p>
        </w:tc>
      </w:tr>
      <w:tr w:rsidR="003946C2" w:rsidRPr="002D2A33" w14:paraId="7699D761" w14:textId="77777777" w:rsidTr="00827C84">
        <w:trPr>
          <w:trHeight w:val="20"/>
        </w:trPr>
        <w:tc>
          <w:tcPr>
            <w:tcW w:w="0" w:type="auto"/>
            <w:vMerge/>
          </w:tcPr>
          <w:p w14:paraId="0751382F"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51E510DB"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5BC47AB9"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бюджет автономного округа</w:t>
            </w:r>
          </w:p>
        </w:tc>
        <w:tc>
          <w:tcPr>
            <w:tcW w:w="0" w:type="auto"/>
          </w:tcPr>
          <w:p w14:paraId="1BA4EAE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6354164,9</w:t>
            </w:r>
          </w:p>
        </w:tc>
        <w:tc>
          <w:tcPr>
            <w:tcW w:w="0" w:type="auto"/>
          </w:tcPr>
          <w:p w14:paraId="20D404F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530411,5</w:t>
            </w:r>
          </w:p>
        </w:tc>
        <w:tc>
          <w:tcPr>
            <w:tcW w:w="0" w:type="auto"/>
          </w:tcPr>
          <w:p w14:paraId="00CE82C6"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1748589,4</w:t>
            </w:r>
          </w:p>
        </w:tc>
        <w:tc>
          <w:tcPr>
            <w:tcW w:w="0" w:type="auto"/>
          </w:tcPr>
          <w:p w14:paraId="0D7B84A7"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637793,0</w:t>
            </w:r>
          </w:p>
        </w:tc>
        <w:tc>
          <w:tcPr>
            <w:tcW w:w="0" w:type="auto"/>
          </w:tcPr>
          <w:p w14:paraId="569CC047"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669945,2</w:t>
            </w:r>
          </w:p>
        </w:tc>
        <w:tc>
          <w:tcPr>
            <w:tcW w:w="0" w:type="auto"/>
          </w:tcPr>
          <w:p w14:paraId="56893F5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554899,3</w:t>
            </w:r>
          </w:p>
        </w:tc>
        <w:tc>
          <w:tcPr>
            <w:tcW w:w="0" w:type="auto"/>
          </w:tcPr>
          <w:p w14:paraId="6A4EEE9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554899,3</w:t>
            </w:r>
          </w:p>
        </w:tc>
        <w:tc>
          <w:tcPr>
            <w:tcW w:w="0" w:type="auto"/>
          </w:tcPr>
          <w:p w14:paraId="712369A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1664697,9</w:t>
            </w:r>
          </w:p>
        </w:tc>
      </w:tr>
      <w:tr w:rsidR="003946C2" w:rsidRPr="002D2A33" w14:paraId="45FDC98B" w14:textId="77777777" w:rsidTr="00827C84">
        <w:trPr>
          <w:trHeight w:val="562"/>
        </w:trPr>
        <w:tc>
          <w:tcPr>
            <w:tcW w:w="0" w:type="auto"/>
            <w:vMerge w:val="restart"/>
          </w:tcPr>
          <w:p w14:paraId="06E893A9" w14:textId="77777777" w:rsidR="003946C2" w:rsidRPr="002D2A33" w:rsidRDefault="003946C2" w:rsidP="00827C84">
            <w:pPr>
              <w:spacing w:line="240" w:lineRule="auto"/>
              <w:ind w:firstLine="0"/>
              <w:rPr>
                <w:color w:val="000000" w:themeColor="text1"/>
                <w:sz w:val="20"/>
                <w:szCs w:val="20"/>
              </w:rPr>
            </w:pPr>
            <w:r w:rsidRPr="002D2A33">
              <w:rPr>
                <w:color w:val="000000" w:themeColor="text1"/>
                <w:sz w:val="20"/>
                <w:szCs w:val="20"/>
              </w:rPr>
              <w:t>3</w:t>
            </w:r>
          </w:p>
        </w:tc>
        <w:tc>
          <w:tcPr>
            <w:tcW w:w="3387" w:type="dxa"/>
            <w:vMerge w:val="restart"/>
          </w:tcPr>
          <w:p w14:paraId="237571C5"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Подпрограмма 3 «Гражданская авиация»</w:t>
            </w:r>
          </w:p>
        </w:tc>
        <w:tc>
          <w:tcPr>
            <w:tcW w:w="1564" w:type="dxa"/>
          </w:tcPr>
          <w:p w14:paraId="6B9A4EF5"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всего</w:t>
            </w:r>
          </w:p>
        </w:tc>
        <w:tc>
          <w:tcPr>
            <w:tcW w:w="0" w:type="auto"/>
          </w:tcPr>
          <w:p w14:paraId="19D3F64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7401736,8</w:t>
            </w:r>
          </w:p>
        </w:tc>
        <w:tc>
          <w:tcPr>
            <w:tcW w:w="0" w:type="auto"/>
          </w:tcPr>
          <w:p w14:paraId="739BE39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1590677,4</w:t>
            </w:r>
          </w:p>
        </w:tc>
        <w:tc>
          <w:tcPr>
            <w:tcW w:w="0" w:type="auto"/>
          </w:tcPr>
          <w:p w14:paraId="3E7659D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1681008,0</w:t>
            </w:r>
          </w:p>
        </w:tc>
        <w:tc>
          <w:tcPr>
            <w:tcW w:w="0" w:type="auto"/>
          </w:tcPr>
          <w:p w14:paraId="5D60717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1459740,5</w:t>
            </w:r>
          </w:p>
        </w:tc>
        <w:tc>
          <w:tcPr>
            <w:tcW w:w="0" w:type="auto"/>
          </w:tcPr>
          <w:p w14:paraId="57EE4B4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1430430,9</w:t>
            </w:r>
          </w:p>
        </w:tc>
        <w:tc>
          <w:tcPr>
            <w:tcW w:w="0" w:type="auto"/>
          </w:tcPr>
          <w:p w14:paraId="6BC9F91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247976,0</w:t>
            </w:r>
          </w:p>
        </w:tc>
        <w:tc>
          <w:tcPr>
            <w:tcW w:w="0" w:type="auto"/>
          </w:tcPr>
          <w:p w14:paraId="3E64F61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247976,0</w:t>
            </w:r>
          </w:p>
        </w:tc>
        <w:tc>
          <w:tcPr>
            <w:tcW w:w="0" w:type="auto"/>
          </w:tcPr>
          <w:p w14:paraId="4240AB7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743928,0</w:t>
            </w:r>
          </w:p>
        </w:tc>
      </w:tr>
      <w:tr w:rsidR="003946C2" w:rsidRPr="002D2A33" w14:paraId="571276F3" w14:textId="77777777" w:rsidTr="00827C84">
        <w:trPr>
          <w:trHeight w:val="562"/>
        </w:trPr>
        <w:tc>
          <w:tcPr>
            <w:tcW w:w="0" w:type="auto"/>
            <w:vMerge/>
          </w:tcPr>
          <w:p w14:paraId="3429BBE1"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40196D2C"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2A7E00EF"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бюджет автономного округа</w:t>
            </w:r>
          </w:p>
        </w:tc>
        <w:tc>
          <w:tcPr>
            <w:tcW w:w="0" w:type="auto"/>
          </w:tcPr>
          <w:p w14:paraId="3EF6A36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6102063,8</w:t>
            </w:r>
          </w:p>
        </w:tc>
        <w:tc>
          <w:tcPr>
            <w:tcW w:w="0" w:type="auto"/>
          </w:tcPr>
          <w:p w14:paraId="16E739F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1322729,5</w:t>
            </w:r>
          </w:p>
        </w:tc>
        <w:tc>
          <w:tcPr>
            <w:tcW w:w="0" w:type="auto"/>
          </w:tcPr>
          <w:p w14:paraId="3FA7EEF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1186995,3</w:t>
            </w:r>
          </w:p>
        </w:tc>
        <w:tc>
          <w:tcPr>
            <w:tcW w:w="0" w:type="auto"/>
          </w:tcPr>
          <w:p w14:paraId="2886FD4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1190884,3</w:t>
            </w:r>
          </w:p>
        </w:tc>
        <w:tc>
          <w:tcPr>
            <w:tcW w:w="0" w:type="auto"/>
          </w:tcPr>
          <w:p w14:paraId="5DAE6EB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1161574,7</w:t>
            </w:r>
          </w:p>
        </w:tc>
        <w:tc>
          <w:tcPr>
            <w:tcW w:w="0" w:type="auto"/>
          </w:tcPr>
          <w:p w14:paraId="07D97277"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247976,0</w:t>
            </w:r>
          </w:p>
        </w:tc>
        <w:tc>
          <w:tcPr>
            <w:tcW w:w="0" w:type="auto"/>
          </w:tcPr>
          <w:p w14:paraId="3C0903D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247976,0</w:t>
            </w:r>
          </w:p>
        </w:tc>
        <w:tc>
          <w:tcPr>
            <w:tcW w:w="0" w:type="auto"/>
          </w:tcPr>
          <w:p w14:paraId="40E61DCF"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743928,0</w:t>
            </w:r>
          </w:p>
        </w:tc>
      </w:tr>
      <w:tr w:rsidR="003946C2" w:rsidRPr="002D2A33" w14:paraId="46A6CEF9" w14:textId="77777777" w:rsidTr="00827C84">
        <w:trPr>
          <w:trHeight w:val="562"/>
        </w:trPr>
        <w:tc>
          <w:tcPr>
            <w:tcW w:w="0" w:type="auto"/>
            <w:vMerge/>
          </w:tcPr>
          <w:p w14:paraId="7A6A1F91"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5449EEF7"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33616C26"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иные источники финансирования</w:t>
            </w:r>
          </w:p>
        </w:tc>
        <w:tc>
          <w:tcPr>
            <w:tcW w:w="0" w:type="auto"/>
          </w:tcPr>
          <w:p w14:paraId="3B7EAF4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1299673,0</w:t>
            </w:r>
          </w:p>
        </w:tc>
        <w:tc>
          <w:tcPr>
            <w:tcW w:w="0" w:type="auto"/>
          </w:tcPr>
          <w:p w14:paraId="0617A0A6"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267947,9</w:t>
            </w:r>
          </w:p>
        </w:tc>
        <w:tc>
          <w:tcPr>
            <w:tcW w:w="0" w:type="auto"/>
          </w:tcPr>
          <w:p w14:paraId="537AAFF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494012,7</w:t>
            </w:r>
          </w:p>
        </w:tc>
        <w:tc>
          <w:tcPr>
            <w:tcW w:w="0" w:type="auto"/>
          </w:tcPr>
          <w:p w14:paraId="24BD37E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268856,2</w:t>
            </w:r>
          </w:p>
        </w:tc>
        <w:tc>
          <w:tcPr>
            <w:tcW w:w="0" w:type="auto"/>
          </w:tcPr>
          <w:p w14:paraId="0A17447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268856,2</w:t>
            </w:r>
          </w:p>
        </w:tc>
        <w:tc>
          <w:tcPr>
            <w:tcW w:w="0" w:type="auto"/>
          </w:tcPr>
          <w:p w14:paraId="39AB042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70CBA52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4F8BF0EF"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77800586" w14:textId="77777777" w:rsidTr="00827C84">
        <w:trPr>
          <w:trHeight w:val="562"/>
        </w:trPr>
        <w:tc>
          <w:tcPr>
            <w:tcW w:w="0" w:type="auto"/>
            <w:vMerge w:val="restart"/>
          </w:tcPr>
          <w:p w14:paraId="085F119C" w14:textId="77777777" w:rsidR="003946C2" w:rsidRPr="002D2A33" w:rsidRDefault="003946C2" w:rsidP="00827C84">
            <w:pPr>
              <w:spacing w:line="240" w:lineRule="auto"/>
              <w:ind w:firstLine="0"/>
              <w:rPr>
                <w:color w:val="000000" w:themeColor="text1"/>
                <w:sz w:val="20"/>
                <w:szCs w:val="20"/>
              </w:rPr>
            </w:pPr>
            <w:r w:rsidRPr="002D2A33">
              <w:rPr>
                <w:color w:val="000000" w:themeColor="text1"/>
                <w:sz w:val="20"/>
                <w:szCs w:val="20"/>
              </w:rPr>
              <w:t>4</w:t>
            </w:r>
          </w:p>
        </w:tc>
        <w:tc>
          <w:tcPr>
            <w:tcW w:w="3387" w:type="dxa"/>
            <w:vMerge w:val="restart"/>
          </w:tcPr>
          <w:p w14:paraId="42333768"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Подпрограмма 4 «Водный транспорт»</w:t>
            </w:r>
          </w:p>
        </w:tc>
        <w:tc>
          <w:tcPr>
            <w:tcW w:w="1564" w:type="dxa"/>
          </w:tcPr>
          <w:p w14:paraId="41E1714A"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всего</w:t>
            </w:r>
          </w:p>
        </w:tc>
        <w:tc>
          <w:tcPr>
            <w:tcW w:w="0" w:type="auto"/>
          </w:tcPr>
          <w:p w14:paraId="00C3FBE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4327632,3</w:t>
            </w:r>
          </w:p>
        </w:tc>
        <w:tc>
          <w:tcPr>
            <w:tcW w:w="0" w:type="auto"/>
          </w:tcPr>
          <w:p w14:paraId="79A476F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738619,3</w:t>
            </w:r>
          </w:p>
        </w:tc>
        <w:tc>
          <w:tcPr>
            <w:tcW w:w="0" w:type="auto"/>
          </w:tcPr>
          <w:p w14:paraId="35756AC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894477,3</w:t>
            </w:r>
          </w:p>
        </w:tc>
        <w:tc>
          <w:tcPr>
            <w:tcW w:w="0" w:type="auto"/>
          </w:tcPr>
          <w:p w14:paraId="748D3EF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723399,2</w:t>
            </w:r>
          </w:p>
        </w:tc>
        <w:tc>
          <w:tcPr>
            <w:tcW w:w="0" w:type="auto"/>
          </w:tcPr>
          <w:p w14:paraId="69B53CD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748113,0</w:t>
            </w:r>
          </w:p>
        </w:tc>
        <w:tc>
          <w:tcPr>
            <w:tcW w:w="0" w:type="auto"/>
          </w:tcPr>
          <w:p w14:paraId="68EB8CB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244604,7</w:t>
            </w:r>
          </w:p>
        </w:tc>
        <w:tc>
          <w:tcPr>
            <w:tcW w:w="0" w:type="auto"/>
          </w:tcPr>
          <w:p w14:paraId="2F826AC7"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244604,7</w:t>
            </w:r>
          </w:p>
        </w:tc>
        <w:tc>
          <w:tcPr>
            <w:tcW w:w="0" w:type="auto"/>
          </w:tcPr>
          <w:p w14:paraId="39471867"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733814,1</w:t>
            </w:r>
          </w:p>
        </w:tc>
      </w:tr>
      <w:tr w:rsidR="003946C2" w:rsidRPr="002D2A33" w14:paraId="1F1C8A3E" w14:textId="77777777" w:rsidTr="00827C84">
        <w:trPr>
          <w:trHeight w:val="562"/>
        </w:trPr>
        <w:tc>
          <w:tcPr>
            <w:tcW w:w="0" w:type="auto"/>
            <w:vMerge/>
          </w:tcPr>
          <w:p w14:paraId="0560EB48"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722ED789"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0A0F8D52"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бюджет автономного округа</w:t>
            </w:r>
          </w:p>
        </w:tc>
        <w:tc>
          <w:tcPr>
            <w:tcW w:w="0" w:type="auto"/>
          </w:tcPr>
          <w:p w14:paraId="11AD41A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2383989,0</w:t>
            </w:r>
          </w:p>
        </w:tc>
        <w:tc>
          <w:tcPr>
            <w:tcW w:w="0" w:type="auto"/>
          </w:tcPr>
          <w:p w14:paraId="3EBC8CB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314985,1</w:t>
            </w:r>
          </w:p>
        </w:tc>
        <w:tc>
          <w:tcPr>
            <w:tcW w:w="0" w:type="auto"/>
          </w:tcPr>
          <w:p w14:paraId="626F3BA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332786,2</w:t>
            </w:r>
          </w:p>
        </w:tc>
        <w:tc>
          <w:tcPr>
            <w:tcW w:w="0" w:type="auto"/>
          </w:tcPr>
          <w:p w14:paraId="605009BF"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244240,2</w:t>
            </w:r>
          </w:p>
        </w:tc>
        <w:tc>
          <w:tcPr>
            <w:tcW w:w="0" w:type="auto"/>
          </w:tcPr>
          <w:p w14:paraId="7992D84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268954,0</w:t>
            </w:r>
          </w:p>
        </w:tc>
        <w:tc>
          <w:tcPr>
            <w:tcW w:w="0" w:type="auto"/>
          </w:tcPr>
          <w:p w14:paraId="1180DBB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244604,7</w:t>
            </w:r>
          </w:p>
        </w:tc>
        <w:tc>
          <w:tcPr>
            <w:tcW w:w="0" w:type="auto"/>
          </w:tcPr>
          <w:p w14:paraId="177AAC8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244604,7</w:t>
            </w:r>
          </w:p>
        </w:tc>
        <w:tc>
          <w:tcPr>
            <w:tcW w:w="0" w:type="auto"/>
          </w:tcPr>
          <w:p w14:paraId="5839090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733814,</w:t>
            </w:r>
          </w:p>
        </w:tc>
      </w:tr>
      <w:tr w:rsidR="003946C2" w:rsidRPr="002D2A33" w14:paraId="1C50B93C" w14:textId="77777777" w:rsidTr="00827C84">
        <w:trPr>
          <w:trHeight w:val="562"/>
        </w:trPr>
        <w:tc>
          <w:tcPr>
            <w:tcW w:w="0" w:type="auto"/>
            <w:vMerge/>
          </w:tcPr>
          <w:p w14:paraId="24F03C8D"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2F4FA066"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1CC94538"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иные источники финансирования</w:t>
            </w:r>
          </w:p>
        </w:tc>
        <w:tc>
          <w:tcPr>
            <w:tcW w:w="0" w:type="auto"/>
          </w:tcPr>
          <w:p w14:paraId="707138D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1943643,3</w:t>
            </w:r>
          </w:p>
        </w:tc>
        <w:tc>
          <w:tcPr>
            <w:tcW w:w="0" w:type="auto"/>
          </w:tcPr>
          <w:p w14:paraId="429EF64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423634,2</w:t>
            </w:r>
          </w:p>
        </w:tc>
        <w:tc>
          <w:tcPr>
            <w:tcW w:w="0" w:type="auto"/>
          </w:tcPr>
          <w:p w14:paraId="675B285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561691,1</w:t>
            </w:r>
          </w:p>
        </w:tc>
        <w:tc>
          <w:tcPr>
            <w:tcW w:w="0" w:type="auto"/>
          </w:tcPr>
          <w:p w14:paraId="2F28231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479159,0</w:t>
            </w:r>
          </w:p>
        </w:tc>
        <w:tc>
          <w:tcPr>
            <w:tcW w:w="0" w:type="auto"/>
          </w:tcPr>
          <w:p w14:paraId="31D7291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479159,0</w:t>
            </w:r>
          </w:p>
        </w:tc>
        <w:tc>
          <w:tcPr>
            <w:tcW w:w="0" w:type="auto"/>
          </w:tcPr>
          <w:p w14:paraId="2650E566"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087D45D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48EBE22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093FDC39" w14:textId="77777777" w:rsidTr="00827C84">
        <w:trPr>
          <w:trHeight w:val="555"/>
        </w:trPr>
        <w:tc>
          <w:tcPr>
            <w:tcW w:w="0" w:type="auto"/>
            <w:vMerge w:val="restart"/>
          </w:tcPr>
          <w:p w14:paraId="5FDEE0F3" w14:textId="77777777" w:rsidR="003946C2" w:rsidRPr="002D2A33" w:rsidRDefault="003946C2" w:rsidP="00827C84">
            <w:pPr>
              <w:spacing w:line="240" w:lineRule="auto"/>
              <w:ind w:firstLine="0"/>
              <w:rPr>
                <w:color w:val="000000" w:themeColor="text1"/>
                <w:sz w:val="20"/>
                <w:szCs w:val="20"/>
              </w:rPr>
            </w:pPr>
            <w:r w:rsidRPr="002D2A33">
              <w:rPr>
                <w:color w:val="000000" w:themeColor="text1"/>
                <w:sz w:val="20"/>
                <w:szCs w:val="20"/>
              </w:rPr>
              <w:t>5</w:t>
            </w:r>
          </w:p>
        </w:tc>
        <w:tc>
          <w:tcPr>
            <w:tcW w:w="3387" w:type="dxa"/>
            <w:vMerge w:val="restart"/>
          </w:tcPr>
          <w:p w14:paraId="0468C64A"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Подпрограмма 5 «Железнодорожный транспорт»</w:t>
            </w:r>
          </w:p>
        </w:tc>
        <w:tc>
          <w:tcPr>
            <w:tcW w:w="1564" w:type="dxa"/>
          </w:tcPr>
          <w:p w14:paraId="428BA999"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всего</w:t>
            </w:r>
          </w:p>
        </w:tc>
        <w:tc>
          <w:tcPr>
            <w:tcW w:w="0" w:type="auto"/>
          </w:tcPr>
          <w:p w14:paraId="02F62C9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4347983,5</w:t>
            </w:r>
          </w:p>
        </w:tc>
        <w:tc>
          <w:tcPr>
            <w:tcW w:w="0" w:type="auto"/>
          </w:tcPr>
          <w:p w14:paraId="3918BCA6"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934174,0</w:t>
            </w:r>
          </w:p>
        </w:tc>
        <w:tc>
          <w:tcPr>
            <w:tcW w:w="0" w:type="auto"/>
          </w:tcPr>
          <w:p w14:paraId="0509FD7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815759,2</w:t>
            </w:r>
          </w:p>
        </w:tc>
        <w:tc>
          <w:tcPr>
            <w:tcW w:w="0" w:type="auto"/>
          </w:tcPr>
          <w:p w14:paraId="6B4D311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729618,5</w:t>
            </w:r>
          </w:p>
        </w:tc>
        <w:tc>
          <w:tcPr>
            <w:tcW w:w="0" w:type="auto"/>
          </w:tcPr>
          <w:p w14:paraId="0B622DE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1010646,3</w:t>
            </w:r>
          </w:p>
        </w:tc>
        <w:tc>
          <w:tcPr>
            <w:tcW w:w="0" w:type="auto"/>
          </w:tcPr>
          <w:p w14:paraId="5087E73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209197,1</w:t>
            </w:r>
          </w:p>
        </w:tc>
        <w:tc>
          <w:tcPr>
            <w:tcW w:w="0" w:type="auto"/>
          </w:tcPr>
          <w:p w14:paraId="08BECD5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20997,1</w:t>
            </w:r>
          </w:p>
        </w:tc>
        <w:tc>
          <w:tcPr>
            <w:tcW w:w="0" w:type="auto"/>
          </w:tcPr>
          <w:p w14:paraId="1AD8C66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627591,3</w:t>
            </w:r>
          </w:p>
        </w:tc>
      </w:tr>
      <w:tr w:rsidR="003946C2" w:rsidRPr="002D2A33" w14:paraId="118D78E6" w14:textId="77777777" w:rsidTr="00827C84">
        <w:trPr>
          <w:trHeight w:val="555"/>
        </w:trPr>
        <w:tc>
          <w:tcPr>
            <w:tcW w:w="0" w:type="auto"/>
            <w:vMerge/>
          </w:tcPr>
          <w:p w14:paraId="71F02DC7"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2619188A"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2BCF39AE"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бюджет автономного округа</w:t>
            </w:r>
          </w:p>
        </w:tc>
        <w:tc>
          <w:tcPr>
            <w:tcW w:w="0" w:type="auto"/>
          </w:tcPr>
          <w:p w14:paraId="47E48FF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3867771,2</w:t>
            </w:r>
          </w:p>
        </w:tc>
        <w:tc>
          <w:tcPr>
            <w:tcW w:w="0" w:type="auto"/>
          </w:tcPr>
          <w:p w14:paraId="2674DD9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732771,9</w:t>
            </w:r>
          </w:p>
        </w:tc>
        <w:tc>
          <w:tcPr>
            <w:tcW w:w="0" w:type="auto"/>
          </w:tcPr>
          <w:p w14:paraId="6C64B26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536949,0</w:t>
            </w:r>
          </w:p>
        </w:tc>
        <w:tc>
          <w:tcPr>
            <w:tcW w:w="0" w:type="auto"/>
          </w:tcPr>
          <w:p w14:paraId="6E1E0CF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729618,5</w:t>
            </w:r>
          </w:p>
        </w:tc>
        <w:tc>
          <w:tcPr>
            <w:tcW w:w="0" w:type="auto"/>
          </w:tcPr>
          <w:p w14:paraId="11E51676"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1010646,3</w:t>
            </w:r>
          </w:p>
        </w:tc>
        <w:tc>
          <w:tcPr>
            <w:tcW w:w="0" w:type="auto"/>
          </w:tcPr>
          <w:p w14:paraId="1C9B6A8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209197,1</w:t>
            </w:r>
          </w:p>
        </w:tc>
        <w:tc>
          <w:tcPr>
            <w:tcW w:w="0" w:type="auto"/>
          </w:tcPr>
          <w:p w14:paraId="1152D00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20997,1</w:t>
            </w:r>
          </w:p>
        </w:tc>
        <w:tc>
          <w:tcPr>
            <w:tcW w:w="0" w:type="auto"/>
          </w:tcPr>
          <w:p w14:paraId="31046B1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627591,3</w:t>
            </w:r>
          </w:p>
        </w:tc>
      </w:tr>
      <w:tr w:rsidR="003946C2" w:rsidRPr="002D2A33" w14:paraId="2BDEAFF1" w14:textId="77777777" w:rsidTr="00827C84">
        <w:trPr>
          <w:trHeight w:val="555"/>
        </w:trPr>
        <w:tc>
          <w:tcPr>
            <w:tcW w:w="0" w:type="auto"/>
            <w:vMerge/>
          </w:tcPr>
          <w:p w14:paraId="7B63C8B9"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3E1851C0"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460505FF"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иные источники финансирования</w:t>
            </w:r>
          </w:p>
        </w:tc>
        <w:tc>
          <w:tcPr>
            <w:tcW w:w="0" w:type="auto"/>
          </w:tcPr>
          <w:p w14:paraId="49C3D9E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480212,3</w:t>
            </w:r>
          </w:p>
        </w:tc>
        <w:tc>
          <w:tcPr>
            <w:tcW w:w="0" w:type="auto"/>
          </w:tcPr>
          <w:p w14:paraId="798B840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201402,1</w:t>
            </w:r>
          </w:p>
        </w:tc>
        <w:tc>
          <w:tcPr>
            <w:tcW w:w="0" w:type="auto"/>
          </w:tcPr>
          <w:p w14:paraId="7855E0B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278810,2</w:t>
            </w:r>
          </w:p>
        </w:tc>
        <w:tc>
          <w:tcPr>
            <w:tcW w:w="0" w:type="auto"/>
          </w:tcPr>
          <w:p w14:paraId="119A4E8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67C2811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2BDFC546"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429FC77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06B3696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00D49B64" w14:textId="77777777" w:rsidTr="00827C84">
        <w:trPr>
          <w:trHeight w:val="555"/>
        </w:trPr>
        <w:tc>
          <w:tcPr>
            <w:tcW w:w="0" w:type="auto"/>
            <w:vMerge w:val="restart"/>
          </w:tcPr>
          <w:p w14:paraId="19107424" w14:textId="77777777" w:rsidR="003946C2" w:rsidRPr="002D2A33" w:rsidRDefault="003946C2" w:rsidP="00827C84">
            <w:pPr>
              <w:spacing w:line="240" w:lineRule="auto"/>
              <w:ind w:firstLine="0"/>
              <w:rPr>
                <w:color w:val="000000" w:themeColor="text1"/>
                <w:sz w:val="20"/>
                <w:szCs w:val="20"/>
              </w:rPr>
            </w:pPr>
            <w:r w:rsidRPr="002D2A33">
              <w:rPr>
                <w:color w:val="000000" w:themeColor="text1"/>
                <w:sz w:val="20"/>
                <w:szCs w:val="20"/>
              </w:rPr>
              <w:t>6</w:t>
            </w:r>
          </w:p>
        </w:tc>
        <w:tc>
          <w:tcPr>
            <w:tcW w:w="3387" w:type="dxa"/>
            <w:vMerge w:val="restart"/>
          </w:tcPr>
          <w:p w14:paraId="27443669"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Подпрограмма 6 «Дорожное хозяйство»</w:t>
            </w:r>
          </w:p>
        </w:tc>
        <w:tc>
          <w:tcPr>
            <w:tcW w:w="1564" w:type="dxa"/>
          </w:tcPr>
          <w:p w14:paraId="7EE82FDC"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всего</w:t>
            </w:r>
          </w:p>
        </w:tc>
        <w:tc>
          <w:tcPr>
            <w:tcW w:w="0" w:type="auto"/>
          </w:tcPr>
          <w:p w14:paraId="2C81035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220502080,8</w:t>
            </w:r>
          </w:p>
        </w:tc>
        <w:tc>
          <w:tcPr>
            <w:tcW w:w="0" w:type="auto"/>
          </w:tcPr>
          <w:p w14:paraId="6C69A9D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20103162,2</w:t>
            </w:r>
          </w:p>
        </w:tc>
        <w:tc>
          <w:tcPr>
            <w:tcW w:w="0" w:type="auto"/>
          </w:tcPr>
          <w:p w14:paraId="2CA4C43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36185366,8</w:t>
            </w:r>
          </w:p>
        </w:tc>
        <w:tc>
          <w:tcPr>
            <w:tcW w:w="0" w:type="auto"/>
          </w:tcPr>
          <w:p w14:paraId="4809482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26807128,0</w:t>
            </w:r>
          </w:p>
        </w:tc>
        <w:tc>
          <w:tcPr>
            <w:tcW w:w="0" w:type="auto"/>
          </w:tcPr>
          <w:p w14:paraId="2722D56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36436731,1</w:t>
            </w:r>
          </w:p>
        </w:tc>
        <w:tc>
          <w:tcPr>
            <w:tcW w:w="0" w:type="auto"/>
          </w:tcPr>
          <w:p w14:paraId="7E613E8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39393417,7</w:t>
            </w:r>
          </w:p>
        </w:tc>
        <w:tc>
          <w:tcPr>
            <w:tcW w:w="0" w:type="auto"/>
          </w:tcPr>
          <w:p w14:paraId="73A7F19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18658548,4</w:t>
            </w:r>
          </w:p>
        </w:tc>
        <w:tc>
          <w:tcPr>
            <w:tcW w:w="0" w:type="auto"/>
          </w:tcPr>
          <w:p w14:paraId="0CED25E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42917726,6</w:t>
            </w:r>
          </w:p>
        </w:tc>
      </w:tr>
      <w:tr w:rsidR="003946C2" w:rsidRPr="002D2A33" w14:paraId="0160D477" w14:textId="77777777" w:rsidTr="00827C84">
        <w:trPr>
          <w:trHeight w:val="555"/>
        </w:trPr>
        <w:tc>
          <w:tcPr>
            <w:tcW w:w="0" w:type="auto"/>
            <w:vMerge/>
          </w:tcPr>
          <w:p w14:paraId="7759F7D5"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5185A289"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0EB94667"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федеральный бюджет</w:t>
            </w:r>
          </w:p>
        </w:tc>
        <w:tc>
          <w:tcPr>
            <w:tcW w:w="0" w:type="auto"/>
          </w:tcPr>
          <w:p w14:paraId="74CE8EB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10731057,9</w:t>
            </w:r>
          </w:p>
        </w:tc>
        <w:tc>
          <w:tcPr>
            <w:tcW w:w="0" w:type="auto"/>
          </w:tcPr>
          <w:p w14:paraId="3346169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820692,3</w:t>
            </w:r>
          </w:p>
        </w:tc>
        <w:tc>
          <w:tcPr>
            <w:tcW w:w="0" w:type="auto"/>
          </w:tcPr>
          <w:p w14:paraId="22DE62E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1601631,0</w:t>
            </w:r>
          </w:p>
        </w:tc>
        <w:tc>
          <w:tcPr>
            <w:tcW w:w="0" w:type="auto"/>
          </w:tcPr>
          <w:p w14:paraId="4885C21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2338408,3</w:t>
            </w:r>
          </w:p>
        </w:tc>
        <w:tc>
          <w:tcPr>
            <w:tcW w:w="0" w:type="auto"/>
          </w:tcPr>
          <w:p w14:paraId="4E72C0D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5970326,3</w:t>
            </w:r>
          </w:p>
        </w:tc>
        <w:tc>
          <w:tcPr>
            <w:tcW w:w="0" w:type="auto"/>
          </w:tcPr>
          <w:p w14:paraId="235D00E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41F9518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14B8675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5328F9BA" w14:textId="77777777" w:rsidTr="00827C84">
        <w:trPr>
          <w:trHeight w:val="555"/>
        </w:trPr>
        <w:tc>
          <w:tcPr>
            <w:tcW w:w="0" w:type="auto"/>
            <w:vMerge/>
          </w:tcPr>
          <w:p w14:paraId="7AC38FA0"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3B69E862"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6904D556"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бюджет автономного округа</w:t>
            </w:r>
          </w:p>
        </w:tc>
        <w:tc>
          <w:tcPr>
            <w:tcW w:w="0" w:type="auto"/>
          </w:tcPr>
          <w:p w14:paraId="797926FF"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171274110,2</w:t>
            </w:r>
          </w:p>
        </w:tc>
        <w:tc>
          <w:tcPr>
            <w:tcW w:w="0" w:type="auto"/>
          </w:tcPr>
          <w:p w14:paraId="37D9EDE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18545287,6</w:t>
            </w:r>
          </w:p>
        </w:tc>
        <w:tc>
          <w:tcPr>
            <w:tcW w:w="0" w:type="auto"/>
          </w:tcPr>
          <w:p w14:paraId="3E88E56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33506646,5</w:t>
            </w:r>
          </w:p>
        </w:tc>
        <w:tc>
          <w:tcPr>
            <w:tcW w:w="0" w:type="auto"/>
          </w:tcPr>
          <w:p w14:paraId="24D6620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20877866,1</w:t>
            </w:r>
          </w:p>
        </w:tc>
        <w:tc>
          <w:tcPr>
            <w:tcW w:w="0" w:type="auto"/>
          </w:tcPr>
          <w:p w14:paraId="4F7AD7A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23156496,6</w:t>
            </w:r>
          </w:p>
        </w:tc>
        <w:tc>
          <w:tcPr>
            <w:tcW w:w="0" w:type="auto"/>
          </w:tcPr>
          <w:p w14:paraId="36AFA48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33010357,7</w:t>
            </w:r>
          </w:p>
        </w:tc>
        <w:tc>
          <w:tcPr>
            <w:tcW w:w="0" w:type="auto"/>
          </w:tcPr>
          <w:p w14:paraId="0B47320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10501269,1</w:t>
            </w:r>
          </w:p>
        </w:tc>
        <w:tc>
          <w:tcPr>
            <w:tcW w:w="0" w:type="auto"/>
          </w:tcPr>
          <w:p w14:paraId="4557C4E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31676186,6</w:t>
            </w:r>
          </w:p>
        </w:tc>
      </w:tr>
      <w:tr w:rsidR="003946C2" w:rsidRPr="002D2A33" w14:paraId="637C2D45" w14:textId="77777777" w:rsidTr="00827C84">
        <w:trPr>
          <w:trHeight w:val="555"/>
        </w:trPr>
        <w:tc>
          <w:tcPr>
            <w:tcW w:w="0" w:type="auto"/>
            <w:vMerge/>
          </w:tcPr>
          <w:p w14:paraId="6601366D"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5791D5FA"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10CAC49F"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бюджет Томской области</w:t>
            </w:r>
          </w:p>
        </w:tc>
        <w:tc>
          <w:tcPr>
            <w:tcW w:w="0" w:type="auto"/>
          </w:tcPr>
          <w:p w14:paraId="4DE5B15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180343,2</w:t>
            </w:r>
          </w:p>
        </w:tc>
        <w:tc>
          <w:tcPr>
            <w:tcW w:w="0" w:type="auto"/>
          </w:tcPr>
          <w:p w14:paraId="7FD175E6"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180343,2</w:t>
            </w:r>
          </w:p>
        </w:tc>
        <w:tc>
          <w:tcPr>
            <w:tcW w:w="0" w:type="auto"/>
          </w:tcPr>
          <w:p w14:paraId="21A4FF3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0,00</w:t>
            </w:r>
          </w:p>
        </w:tc>
        <w:tc>
          <w:tcPr>
            <w:tcW w:w="0" w:type="auto"/>
          </w:tcPr>
          <w:p w14:paraId="51DF311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0,00</w:t>
            </w:r>
          </w:p>
        </w:tc>
        <w:tc>
          <w:tcPr>
            <w:tcW w:w="0" w:type="auto"/>
          </w:tcPr>
          <w:p w14:paraId="7A6B89A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0,00</w:t>
            </w:r>
          </w:p>
        </w:tc>
        <w:tc>
          <w:tcPr>
            <w:tcW w:w="0" w:type="auto"/>
          </w:tcPr>
          <w:p w14:paraId="0A8D02B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0,00</w:t>
            </w:r>
          </w:p>
        </w:tc>
        <w:tc>
          <w:tcPr>
            <w:tcW w:w="0" w:type="auto"/>
          </w:tcPr>
          <w:p w14:paraId="5EAE1D17"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0,00</w:t>
            </w:r>
          </w:p>
        </w:tc>
        <w:tc>
          <w:tcPr>
            <w:tcW w:w="0" w:type="auto"/>
          </w:tcPr>
          <w:p w14:paraId="589EE9C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0,00</w:t>
            </w:r>
          </w:p>
        </w:tc>
      </w:tr>
      <w:tr w:rsidR="003946C2" w:rsidRPr="002D2A33" w14:paraId="74AAF48E" w14:textId="77777777" w:rsidTr="00827C84">
        <w:trPr>
          <w:trHeight w:val="555"/>
        </w:trPr>
        <w:tc>
          <w:tcPr>
            <w:tcW w:w="0" w:type="auto"/>
            <w:vMerge/>
          </w:tcPr>
          <w:p w14:paraId="2DE19B11"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43069D56"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6FCED4FD"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местный бюджет</w:t>
            </w:r>
          </w:p>
        </w:tc>
        <w:tc>
          <w:tcPr>
            <w:tcW w:w="0" w:type="auto"/>
          </w:tcPr>
          <w:p w14:paraId="6CCDEB9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3256831,6</w:t>
            </w:r>
          </w:p>
        </w:tc>
        <w:tc>
          <w:tcPr>
            <w:tcW w:w="0" w:type="auto"/>
          </w:tcPr>
          <w:p w14:paraId="32D2E4A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395591,1</w:t>
            </w:r>
          </w:p>
        </w:tc>
        <w:tc>
          <w:tcPr>
            <w:tcW w:w="0" w:type="auto"/>
          </w:tcPr>
          <w:p w14:paraId="5F9BBA4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999038,7</w:t>
            </w:r>
          </w:p>
        </w:tc>
        <w:tc>
          <w:tcPr>
            <w:tcW w:w="0" w:type="auto"/>
          </w:tcPr>
          <w:p w14:paraId="74472D0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927953,6</w:t>
            </w:r>
          </w:p>
        </w:tc>
        <w:tc>
          <w:tcPr>
            <w:tcW w:w="0" w:type="auto"/>
          </w:tcPr>
          <w:p w14:paraId="69977EE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934248,2</w:t>
            </w:r>
          </w:p>
        </w:tc>
        <w:tc>
          <w:tcPr>
            <w:tcW w:w="0" w:type="auto"/>
          </w:tcPr>
          <w:p w14:paraId="73ECF6A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64C04DF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407C1E8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599C2553" w14:textId="77777777" w:rsidTr="00827C84">
        <w:trPr>
          <w:trHeight w:val="555"/>
        </w:trPr>
        <w:tc>
          <w:tcPr>
            <w:tcW w:w="0" w:type="auto"/>
            <w:vMerge/>
          </w:tcPr>
          <w:p w14:paraId="5D74E68B"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68BD3F2E"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3F2DBC00" w14:textId="77777777" w:rsidR="003946C2" w:rsidRPr="002D2A33" w:rsidRDefault="003946C2" w:rsidP="00827C84">
            <w:pPr>
              <w:spacing w:line="240" w:lineRule="auto"/>
              <w:ind w:firstLine="0"/>
              <w:jc w:val="left"/>
              <w:rPr>
                <w:sz w:val="20"/>
                <w:szCs w:val="20"/>
              </w:rPr>
            </w:pPr>
            <w:r w:rsidRPr="002D2A33">
              <w:rPr>
                <w:sz w:val="20"/>
                <w:szCs w:val="20"/>
              </w:rPr>
              <w:t>в том числе, привлеченные средства (от хозяйствующих субъектов, осуществляющих деятельность на территории автономного округа)</w:t>
            </w:r>
          </w:p>
        </w:tc>
        <w:tc>
          <w:tcPr>
            <w:tcW w:w="0" w:type="auto"/>
          </w:tcPr>
          <w:p w14:paraId="5892223E" w14:textId="77777777" w:rsidR="003946C2" w:rsidRPr="002D2A33" w:rsidRDefault="003946C2" w:rsidP="00827C84">
            <w:pPr>
              <w:spacing w:line="240" w:lineRule="auto"/>
              <w:ind w:firstLine="0"/>
              <w:jc w:val="center"/>
              <w:rPr>
                <w:sz w:val="20"/>
                <w:szCs w:val="20"/>
                <w:shd w:val="clear" w:color="auto" w:fill="FFFFFF"/>
              </w:rPr>
            </w:pPr>
            <w:r w:rsidRPr="002D2A33">
              <w:rPr>
                <w:sz w:val="20"/>
                <w:szCs w:val="20"/>
              </w:rPr>
              <w:t>77300,0</w:t>
            </w:r>
          </w:p>
        </w:tc>
        <w:tc>
          <w:tcPr>
            <w:tcW w:w="0" w:type="auto"/>
          </w:tcPr>
          <w:p w14:paraId="793880FB" w14:textId="77777777" w:rsidR="003946C2" w:rsidRPr="002D2A33" w:rsidRDefault="003946C2" w:rsidP="00827C84">
            <w:pPr>
              <w:spacing w:line="240" w:lineRule="auto"/>
              <w:ind w:firstLine="0"/>
              <w:jc w:val="center"/>
              <w:rPr>
                <w:sz w:val="20"/>
                <w:szCs w:val="20"/>
              </w:rPr>
            </w:pPr>
            <w:r w:rsidRPr="002D2A33">
              <w:rPr>
                <w:sz w:val="20"/>
                <w:szCs w:val="20"/>
              </w:rPr>
              <w:t>77300,0</w:t>
            </w:r>
          </w:p>
        </w:tc>
        <w:tc>
          <w:tcPr>
            <w:tcW w:w="0" w:type="auto"/>
          </w:tcPr>
          <w:p w14:paraId="07B922E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Pr>
          <w:p w14:paraId="647DE724"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Pr>
          <w:p w14:paraId="4D193262"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Pr>
          <w:p w14:paraId="5AAEBF6E"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Pr>
          <w:p w14:paraId="7CF2B307"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Pr>
          <w:p w14:paraId="05CB0C1B" w14:textId="77777777" w:rsidR="003946C2" w:rsidRPr="002D2A33" w:rsidRDefault="003946C2" w:rsidP="00827C84">
            <w:pPr>
              <w:spacing w:line="240" w:lineRule="auto"/>
              <w:ind w:firstLine="0"/>
              <w:jc w:val="center"/>
              <w:rPr>
                <w:sz w:val="20"/>
                <w:szCs w:val="20"/>
              </w:rPr>
            </w:pPr>
            <w:r w:rsidRPr="002D2A33">
              <w:rPr>
                <w:sz w:val="20"/>
                <w:szCs w:val="20"/>
              </w:rPr>
              <w:t>0,0</w:t>
            </w:r>
          </w:p>
        </w:tc>
      </w:tr>
      <w:tr w:rsidR="003946C2" w:rsidRPr="002D2A33" w14:paraId="15C4B263" w14:textId="77777777" w:rsidTr="00827C84">
        <w:trPr>
          <w:trHeight w:val="555"/>
        </w:trPr>
        <w:tc>
          <w:tcPr>
            <w:tcW w:w="0" w:type="auto"/>
            <w:vMerge/>
          </w:tcPr>
          <w:p w14:paraId="5650BFDC"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72DD4B89"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2EA7C733"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иные источники финансирования</w:t>
            </w:r>
          </w:p>
        </w:tc>
        <w:tc>
          <w:tcPr>
            <w:tcW w:w="0" w:type="auto"/>
          </w:tcPr>
          <w:p w14:paraId="7591AFE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35059737,9</w:t>
            </w:r>
          </w:p>
        </w:tc>
        <w:tc>
          <w:tcPr>
            <w:tcW w:w="0" w:type="auto"/>
          </w:tcPr>
          <w:p w14:paraId="711598C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161248,0</w:t>
            </w:r>
          </w:p>
        </w:tc>
        <w:tc>
          <w:tcPr>
            <w:tcW w:w="0" w:type="auto"/>
          </w:tcPr>
          <w:p w14:paraId="64936B0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78050,6</w:t>
            </w:r>
          </w:p>
        </w:tc>
        <w:tc>
          <w:tcPr>
            <w:tcW w:w="0" w:type="auto"/>
          </w:tcPr>
          <w:p w14:paraId="067CD55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2662900,0</w:t>
            </w:r>
          </w:p>
        </w:tc>
        <w:tc>
          <w:tcPr>
            <w:tcW w:w="0" w:type="auto"/>
          </w:tcPr>
          <w:p w14:paraId="7E1030A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6375660,0</w:t>
            </w:r>
          </w:p>
        </w:tc>
        <w:tc>
          <w:tcPr>
            <w:tcW w:w="0" w:type="auto"/>
          </w:tcPr>
          <w:p w14:paraId="4E26972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6383060,0</w:t>
            </w:r>
          </w:p>
        </w:tc>
        <w:tc>
          <w:tcPr>
            <w:tcW w:w="0" w:type="auto"/>
          </w:tcPr>
          <w:p w14:paraId="3980DCE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8157279,3</w:t>
            </w:r>
          </w:p>
        </w:tc>
        <w:tc>
          <w:tcPr>
            <w:tcW w:w="0" w:type="auto"/>
          </w:tcPr>
          <w:p w14:paraId="1FA8475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11241540,</w:t>
            </w:r>
          </w:p>
        </w:tc>
      </w:tr>
      <w:tr w:rsidR="003946C2" w:rsidRPr="002D2A33" w14:paraId="46A6AB1F" w14:textId="77777777" w:rsidTr="00827C84">
        <w:trPr>
          <w:trHeight w:val="555"/>
        </w:trPr>
        <w:tc>
          <w:tcPr>
            <w:tcW w:w="0" w:type="auto"/>
            <w:vMerge w:val="restart"/>
          </w:tcPr>
          <w:p w14:paraId="35FC5024" w14:textId="77777777" w:rsidR="003946C2" w:rsidRPr="002D2A33" w:rsidRDefault="003946C2" w:rsidP="00827C84">
            <w:pPr>
              <w:spacing w:line="240" w:lineRule="auto"/>
              <w:ind w:firstLine="0"/>
              <w:rPr>
                <w:color w:val="000000" w:themeColor="text1"/>
                <w:sz w:val="20"/>
                <w:szCs w:val="20"/>
              </w:rPr>
            </w:pPr>
            <w:r w:rsidRPr="002D2A33">
              <w:rPr>
                <w:color w:val="000000" w:themeColor="text1"/>
                <w:sz w:val="20"/>
                <w:szCs w:val="20"/>
              </w:rPr>
              <w:t>7</w:t>
            </w:r>
          </w:p>
        </w:tc>
        <w:tc>
          <w:tcPr>
            <w:tcW w:w="3387" w:type="dxa"/>
            <w:vMerge w:val="restart"/>
          </w:tcPr>
          <w:p w14:paraId="2B9B3631"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Подпрограмма 7 «Обеспечение деятельности органов государственной власти по осуществлению регионального государственного надзора в сфере безопасности при использовании тракторов, самоходных машин, других видов техники, аттракционов, контроля за осуществлением перевозок пассажиров и багажа легковым такси»</w:t>
            </w:r>
          </w:p>
        </w:tc>
        <w:tc>
          <w:tcPr>
            <w:tcW w:w="1564" w:type="dxa"/>
          </w:tcPr>
          <w:p w14:paraId="7C7AC9B8"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всего</w:t>
            </w:r>
          </w:p>
        </w:tc>
        <w:tc>
          <w:tcPr>
            <w:tcW w:w="0" w:type="auto"/>
          </w:tcPr>
          <w:p w14:paraId="0D998278" w14:textId="77777777" w:rsidR="003946C2" w:rsidRPr="002D2A33" w:rsidRDefault="003946C2" w:rsidP="00827C84">
            <w:pPr>
              <w:spacing w:line="240" w:lineRule="auto"/>
              <w:ind w:firstLine="0"/>
              <w:jc w:val="center"/>
              <w:rPr>
                <w:color w:val="000000" w:themeColor="text1"/>
                <w:sz w:val="20"/>
                <w:szCs w:val="20"/>
                <w:shd w:val="clear" w:color="auto" w:fill="FFFFFF"/>
              </w:rPr>
            </w:pPr>
            <w:r w:rsidRPr="002D2A33">
              <w:rPr>
                <w:color w:val="000000" w:themeColor="text1"/>
                <w:sz w:val="20"/>
                <w:szCs w:val="20"/>
                <w:shd w:val="clear" w:color="auto" w:fill="FFFFFF"/>
              </w:rPr>
              <w:t>2003598,9</w:t>
            </w:r>
          </w:p>
        </w:tc>
        <w:tc>
          <w:tcPr>
            <w:tcW w:w="0" w:type="auto"/>
          </w:tcPr>
          <w:p w14:paraId="552EFB5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221303,6</w:t>
            </w:r>
          </w:p>
        </w:tc>
        <w:tc>
          <w:tcPr>
            <w:tcW w:w="0" w:type="auto"/>
          </w:tcPr>
          <w:p w14:paraId="066D89A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313575,6</w:t>
            </w:r>
          </w:p>
        </w:tc>
        <w:tc>
          <w:tcPr>
            <w:tcW w:w="0" w:type="auto"/>
          </w:tcPr>
          <w:p w14:paraId="3346C35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246430,0</w:t>
            </w:r>
          </w:p>
        </w:tc>
        <w:tc>
          <w:tcPr>
            <w:tcW w:w="0" w:type="auto"/>
          </w:tcPr>
          <w:p w14:paraId="3CC04A6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233424,7</w:t>
            </w:r>
          </w:p>
        </w:tc>
        <w:tc>
          <w:tcPr>
            <w:tcW w:w="0" w:type="auto"/>
          </w:tcPr>
          <w:p w14:paraId="37F41A6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197773,0</w:t>
            </w:r>
          </w:p>
        </w:tc>
        <w:tc>
          <w:tcPr>
            <w:tcW w:w="0" w:type="auto"/>
          </w:tcPr>
          <w:p w14:paraId="2AA6B7D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197773,0</w:t>
            </w:r>
          </w:p>
        </w:tc>
        <w:tc>
          <w:tcPr>
            <w:tcW w:w="0" w:type="auto"/>
          </w:tcPr>
          <w:p w14:paraId="58E790B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593319,0</w:t>
            </w:r>
          </w:p>
        </w:tc>
      </w:tr>
      <w:tr w:rsidR="003946C2" w:rsidRPr="002D2A33" w14:paraId="202EF9C9" w14:textId="77777777" w:rsidTr="00827C84">
        <w:trPr>
          <w:trHeight w:val="555"/>
        </w:trPr>
        <w:tc>
          <w:tcPr>
            <w:tcW w:w="0" w:type="auto"/>
            <w:vMerge/>
          </w:tcPr>
          <w:p w14:paraId="02FF8F6B"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212DB678"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71BDCEB8"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бюджет автономного округа</w:t>
            </w:r>
          </w:p>
        </w:tc>
        <w:tc>
          <w:tcPr>
            <w:tcW w:w="0" w:type="auto"/>
          </w:tcPr>
          <w:p w14:paraId="19B0515F" w14:textId="77777777" w:rsidR="003946C2" w:rsidRPr="002D2A33" w:rsidRDefault="003946C2" w:rsidP="00827C84">
            <w:pPr>
              <w:spacing w:line="240" w:lineRule="auto"/>
              <w:ind w:firstLine="0"/>
              <w:jc w:val="center"/>
              <w:rPr>
                <w:color w:val="000000" w:themeColor="text1"/>
                <w:sz w:val="20"/>
                <w:szCs w:val="20"/>
                <w:shd w:val="clear" w:color="auto" w:fill="FFFFFF"/>
              </w:rPr>
            </w:pPr>
            <w:r w:rsidRPr="002D2A33">
              <w:rPr>
                <w:color w:val="000000" w:themeColor="text1"/>
                <w:sz w:val="20"/>
                <w:szCs w:val="20"/>
                <w:shd w:val="clear" w:color="auto" w:fill="FFFFFF"/>
              </w:rPr>
              <w:t>2003598,9</w:t>
            </w:r>
          </w:p>
        </w:tc>
        <w:tc>
          <w:tcPr>
            <w:tcW w:w="0" w:type="auto"/>
          </w:tcPr>
          <w:p w14:paraId="1C2E6BF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221303,6</w:t>
            </w:r>
          </w:p>
        </w:tc>
        <w:tc>
          <w:tcPr>
            <w:tcW w:w="0" w:type="auto"/>
          </w:tcPr>
          <w:p w14:paraId="3BF10DB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313575,6</w:t>
            </w:r>
          </w:p>
        </w:tc>
        <w:tc>
          <w:tcPr>
            <w:tcW w:w="0" w:type="auto"/>
          </w:tcPr>
          <w:p w14:paraId="29A812A7"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246430,0</w:t>
            </w:r>
          </w:p>
        </w:tc>
        <w:tc>
          <w:tcPr>
            <w:tcW w:w="0" w:type="auto"/>
          </w:tcPr>
          <w:p w14:paraId="2FE05D1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233424,7</w:t>
            </w:r>
          </w:p>
        </w:tc>
        <w:tc>
          <w:tcPr>
            <w:tcW w:w="0" w:type="auto"/>
          </w:tcPr>
          <w:p w14:paraId="4D60460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197773,0</w:t>
            </w:r>
          </w:p>
        </w:tc>
        <w:tc>
          <w:tcPr>
            <w:tcW w:w="0" w:type="auto"/>
          </w:tcPr>
          <w:p w14:paraId="016C1C8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197773,0</w:t>
            </w:r>
          </w:p>
        </w:tc>
        <w:tc>
          <w:tcPr>
            <w:tcW w:w="0" w:type="auto"/>
          </w:tcPr>
          <w:p w14:paraId="2B8ECBD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593319,0</w:t>
            </w:r>
          </w:p>
        </w:tc>
      </w:tr>
      <w:tr w:rsidR="003946C2" w:rsidRPr="002D2A33" w14:paraId="6D005CBE" w14:textId="77777777" w:rsidTr="00827C84">
        <w:trPr>
          <w:trHeight w:val="555"/>
        </w:trPr>
        <w:tc>
          <w:tcPr>
            <w:tcW w:w="0" w:type="auto"/>
            <w:vMerge w:val="restart"/>
          </w:tcPr>
          <w:p w14:paraId="45314A9B" w14:textId="77777777" w:rsidR="003946C2" w:rsidRPr="002D2A33" w:rsidRDefault="003946C2" w:rsidP="00827C84">
            <w:pPr>
              <w:spacing w:line="240" w:lineRule="auto"/>
              <w:ind w:firstLine="0"/>
              <w:rPr>
                <w:color w:val="000000" w:themeColor="text1"/>
                <w:sz w:val="20"/>
                <w:szCs w:val="20"/>
              </w:rPr>
            </w:pPr>
            <w:r w:rsidRPr="002D2A33">
              <w:rPr>
                <w:color w:val="000000" w:themeColor="text1"/>
                <w:sz w:val="20"/>
                <w:szCs w:val="20"/>
              </w:rPr>
              <w:lastRenderedPageBreak/>
              <w:t>8</w:t>
            </w:r>
          </w:p>
        </w:tc>
        <w:tc>
          <w:tcPr>
            <w:tcW w:w="3387" w:type="dxa"/>
            <w:vMerge w:val="restart"/>
          </w:tcPr>
          <w:p w14:paraId="0F07EF72"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Подпрограмма 8 «Безопасность дорожного движения»</w:t>
            </w:r>
          </w:p>
        </w:tc>
        <w:tc>
          <w:tcPr>
            <w:tcW w:w="1564" w:type="dxa"/>
          </w:tcPr>
          <w:p w14:paraId="3E799D04"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всего</w:t>
            </w:r>
          </w:p>
        </w:tc>
        <w:tc>
          <w:tcPr>
            <w:tcW w:w="0" w:type="auto"/>
          </w:tcPr>
          <w:p w14:paraId="5A89698F" w14:textId="77777777" w:rsidR="003946C2" w:rsidRPr="002D2A33" w:rsidRDefault="003946C2" w:rsidP="00827C84">
            <w:pPr>
              <w:spacing w:line="240" w:lineRule="auto"/>
              <w:ind w:firstLine="0"/>
              <w:jc w:val="center"/>
              <w:rPr>
                <w:color w:val="000000" w:themeColor="text1"/>
                <w:sz w:val="20"/>
                <w:szCs w:val="20"/>
                <w:shd w:val="clear" w:color="auto" w:fill="FFFFFF"/>
              </w:rPr>
            </w:pPr>
            <w:r w:rsidRPr="002D2A33">
              <w:rPr>
                <w:color w:val="000000" w:themeColor="text1"/>
                <w:sz w:val="20"/>
                <w:szCs w:val="20"/>
                <w:shd w:val="clear" w:color="auto" w:fill="FFFFFF"/>
              </w:rPr>
              <w:t>992201,4</w:t>
            </w:r>
          </w:p>
        </w:tc>
        <w:tc>
          <w:tcPr>
            <w:tcW w:w="0" w:type="auto"/>
          </w:tcPr>
          <w:p w14:paraId="64A37B3F"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297111,8</w:t>
            </w:r>
          </w:p>
        </w:tc>
        <w:tc>
          <w:tcPr>
            <w:tcW w:w="0" w:type="auto"/>
          </w:tcPr>
          <w:p w14:paraId="6EBC1A1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322765,5</w:t>
            </w:r>
          </w:p>
        </w:tc>
        <w:tc>
          <w:tcPr>
            <w:tcW w:w="0" w:type="auto"/>
          </w:tcPr>
          <w:p w14:paraId="4141EE6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192441,9</w:t>
            </w:r>
          </w:p>
        </w:tc>
        <w:tc>
          <w:tcPr>
            <w:tcW w:w="0" w:type="auto"/>
          </w:tcPr>
          <w:p w14:paraId="1962A2D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179882,2</w:t>
            </w:r>
          </w:p>
        </w:tc>
        <w:tc>
          <w:tcPr>
            <w:tcW w:w="0" w:type="auto"/>
          </w:tcPr>
          <w:p w14:paraId="780D839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397D48B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165C464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62FC010E" w14:textId="77777777" w:rsidTr="00827C84">
        <w:trPr>
          <w:trHeight w:val="555"/>
        </w:trPr>
        <w:tc>
          <w:tcPr>
            <w:tcW w:w="0" w:type="auto"/>
            <w:vMerge/>
          </w:tcPr>
          <w:p w14:paraId="41F2CE26"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1ADB5BA7"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6C57D2F5"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федеральный бюджет</w:t>
            </w:r>
          </w:p>
        </w:tc>
        <w:tc>
          <w:tcPr>
            <w:tcW w:w="0" w:type="auto"/>
          </w:tcPr>
          <w:p w14:paraId="0044F12D" w14:textId="77777777" w:rsidR="003946C2" w:rsidRPr="002D2A33" w:rsidRDefault="003946C2" w:rsidP="00827C84">
            <w:pPr>
              <w:spacing w:line="240" w:lineRule="auto"/>
              <w:ind w:firstLine="0"/>
              <w:jc w:val="center"/>
              <w:rPr>
                <w:color w:val="000000" w:themeColor="text1"/>
                <w:sz w:val="20"/>
                <w:szCs w:val="20"/>
                <w:shd w:val="clear" w:color="auto" w:fill="FFFFFF"/>
              </w:rPr>
            </w:pPr>
            <w:r w:rsidRPr="002D2A33">
              <w:rPr>
                <w:color w:val="000000" w:themeColor="text1"/>
                <w:sz w:val="20"/>
                <w:szCs w:val="20"/>
                <w:shd w:val="clear" w:color="auto" w:fill="FFFFFF"/>
              </w:rPr>
              <w:t>167578,0</w:t>
            </w:r>
          </w:p>
        </w:tc>
        <w:tc>
          <w:tcPr>
            <w:tcW w:w="0" w:type="auto"/>
          </w:tcPr>
          <w:p w14:paraId="6FE4FBA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89762,0</w:t>
            </w:r>
          </w:p>
        </w:tc>
        <w:tc>
          <w:tcPr>
            <w:tcW w:w="0" w:type="auto"/>
          </w:tcPr>
          <w:p w14:paraId="3E97FBC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52266,3</w:t>
            </w:r>
          </w:p>
        </w:tc>
        <w:tc>
          <w:tcPr>
            <w:tcW w:w="0" w:type="auto"/>
          </w:tcPr>
          <w:p w14:paraId="67A2168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13588,4</w:t>
            </w:r>
          </w:p>
        </w:tc>
        <w:tc>
          <w:tcPr>
            <w:tcW w:w="0" w:type="auto"/>
          </w:tcPr>
          <w:p w14:paraId="5046CC6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11961,3</w:t>
            </w:r>
          </w:p>
        </w:tc>
        <w:tc>
          <w:tcPr>
            <w:tcW w:w="0" w:type="auto"/>
          </w:tcPr>
          <w:p w14:paraId="471B537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7E5DFF3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77145B3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7B2F23E5" w14:textId="77777777" w:rsidTr="00827C84">
        <w:trPr>
          <w:trHeight w:val="555"/>
        </w:trPr>
        <w:tc>
          <w:tcPr>
            <w:tcW w:w="0" w:type="auto"/>
            <w:vMerge/>
          </w:tcPr>
          <w:p w14:paraId="78C15937"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2C8878BC"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0A8C918D"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бюджет автономного округа</w:t>
            </w:r>
          </w:p>
        </w:tc>
        <w:tc>
          <w:tcPr>
            <w:tcW w:w="0" w:type="auto"/>
          </w:tcPr>
          <w:p w14:paraId="4DB88C1D" w14:textId="77777777" w:rsidR="003946C2" w:rsidRPr="002D2A33" w:rsidRDefault="003946C2" w:rsidP="00827C84">
            <w:pPr>
              <w:spacing w:line="240" w:lineRule="auto"/>
              <w:ind w:firstLine="0"/>
              <w:jc w:val="center"/>
              <w:rPr>
                <w:color w:val="000000" w:themeColor="text1"/>
                <w:sz w:val="20"/>
                <w:szCs w:val="20"/>
                <w:shd w:val="clear" w:color="auto" w:fill="FFFFFF"/>
              </w:rPr>
            </w:pPr>
            <w:r w:rsidRPr="002D2A33">
              <w:rPr>
                <w:color w:val="000000" w:themeColor="text1"/>
                <w:sz w:val="20"/>
                <w:szCs w:val="20"/>
                <w:shd w:val="clear" w:color="auto" w:fill="FFFFFF"/>
              </w:rPr>
              <w:t>640930,7</w:t>
            </w:r>
          </w:p>
        </w:tc>
        <w:tc>
          <w:tcPr>
            <w:tcW w:w="0" w:type="auto"/>
          </w:tcPr>
          <w:p w14:paraId="3BE40FB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177825,7</w:t>
            </w:r>
          </w:p>
        </w:tc>
        <w:tc>
          <w:tcPr>
            <w:tcW w:w="0" w:type="auto"/>
          </w:tcPr>
          <w:p w14:paraId="373C083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257989,8</w:t>
            </w:r>
          </w:p>
        </w:tc>
        <w:tc>
          <w:tcPr>
            <w:tcW w:w="0" w:type="auto"/>
          </w:tcPr>
          <w:p w14:paraId="1514284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br/>
              <w:t>107882,5</w:t>
            </w:r>
          </w:p>
        </w:tc>
        <w:tc>
          <w:tcPr>
            <w:tcW w:w="0" w:type="auto"/>
          </w:tcPr>
          <w:p w14:paraId="415A272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97232,7</w:t>
            </w:r>
          </w:p>
        </w:tc>
        <w:tc>
          <w:tcPr>
            <w:tcW w:w="0" w:type="auto"/>
          </w:tcPr>
          <w:p w14:paraId="3A9BCFB7"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067C783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701BF266"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1D55057E" w14:textId="77777777" w:rsidTr="00827C84">
        <w:trPr>
          <w:trHeight w:val="555"/>
        </w:trPr>
        <w:tc>
          <w:tcPr>
            <w:tcW w:w="0" w:type="auto"/>
            <w:vMerge/>
          </w:tcPr>
          <w:p w14:paraId="5A80F74F"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209C79ED"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2DFE45FA"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местный бюджет</w:t>
            </w:r>
          </w:p>
        </w:tc>
        <w:tc>
          <w:tcPr>
            <w:tcW w:w="0" w:type="auto"/>
          </w:tcPr>
          <w:p w14:paraId="0ECF493C" w14:textId="77777777" w:rsidR="003946C2" w:rsidRPr="002D2A33" w:rsidRDefault="003946C2" w:rsidP="00827C84">
            <w:pPr>
              <w:spacing w:line="240" w:lineRule="auto"/>
              <w:ind w:firstLine="0"/>
              <w:jc w:val="center"/>
              <w:rPr>
                <w:color w:val="000000" w:themeColor="text1"/>
                <w:sz w:val="20"/>
                <w:szCs w:val="20"/>
                <w:shd w:val="clear" w:color="auto" w:fill="FFFFFF"/>
              </w:rPr>
            </w:pPr>
            <w:r w:rsidRPr="002D2A33">
              <w:rPr>
                <w:color w:val="000000" w:themeColor="text1"/>
                <w:sz w:val="20"/>
                <w:szCs w:val="20"/>
                <w:shd w:val="clear" w:color="auto" w:fill="FFFFFF"/>
              </w:rPr>
              <w:t>183692,7</w:t>
            </w:r>
          </w:p>
        </w:tc>
        <w:tc>
          <w:tcPr>
            <w:tcW w:w="0" w:type="auto"/>
          </w:tcPr>
          <w:p w14:paraId="41394C3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29524,1</w:t>
            </w:r>
          </w:p>
        </w:tc>
        <w:tc>
          <w:tcPr>
            <w:tcW w:w="0" w:type="auto"/>
          </w:tcPr>
          <w:p w14:paraId="4E2E273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12509,4</w:t>
            </w:r>
          </w:p>
        </w:tc>
        <w:tc>
          <w:tcPr>
            <w:tcW w:w="0" w:type="auto"/>
          </w:tcPr>
          <w:p w14:paraId="5BA309C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70971,0</w:t>
            </w:r>
          </w:p>
        </w:tc>
        <w:tc>
          <w:tcPr>
            <w:tcW w:w="0" w:type="auto"/>
          </w:tcPr>
          <w:p w14:paraId="18BBC66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70688,2</w:t>
            </w:r>
          </w:p>
        </w:tc>
        <w:tc>
          <w:tcPr>
            <w:tcW w:w="0" w:type="auto"/>
          </w:tcPr>
          <w:p w14:paraId="76B646F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49CD2F6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5FA0226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443B23AE" w14:textId="77777777" w:rsidTr="00827C84">
        <w:trPr>
          <w:trHeight w:val="555"/>
        </w:trPr>
        <w:tc>
          <w:tcPr>
            <w:tcW w:w="0" w:type="auto"/>
            <w:vMerge w:val="restart"/>
          </w:tcPr>
          <w:p w14:paraId="61C0631A" w14:textId="77777777" w:rsidR="003946C2" w:rsidRPr="002D2A33" w:rsidRDefault="003946C2" w:rsidP="00827C84">
            <w:pPr>
              <w:spacing w:line="240" w:lineRule="auto"/>
              <w:ind w:firstLine="0"/>
              <w:rPr>
                <w:color w:val="000000" w:themeColor="text1"/>
                <w:sz w:val="20"/>
                <w:szCs w:val="20"/>
              </w:rPr>
            </w:pPr>
            <w:r w:rsidRPr="002D2A33">
              <w:rPr>
                <w:color w:val="000000" w:themeColor="text1"/>
                <w:sz w:val="20"/>
                <w:szCs w:val="20"/>
              </w:rPr>
              <w:t>9</w:t>
            </w:r>
          </w:p>
        </w:tc>
        <w:tc>
          <w:tcPr>
            <w:tcW w:w="3387" w:type="dxa"/>
            <w:vMerge w:val="restart"/>
          </w:tcPr>
          <w:p w14:paraId="2CA6BC5B"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Подпрограмма 9 «Перевод автотранспорта на использование альтернативных видов топлива»</w:t>
            </w:r>
          </w:p>
        </w:tc>
        <w:tc>
          <w:tcPr>
            <w:tcW w:w="1564" w:type="dxa"/>
          </w:tcPr>
          <w:p w14:paraId="1394B5B8"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всего</w:t>
            </w:r>
          </w:p>
        </w:tc>
        <w:tc>
          <w:tcPr>
            <w:tcW w:w="0" w:type="auto"/>
          </w:tcPr>
          <w:p w14:paraId="4B0C125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108590,3</w:t>
            </w:r>
          </w:p>
        </w:tc>
        <w:tc>
          <w:tcPr>
            <w:tcW w:w="0" w:type="auto"/>
          </w:tcPr>
          <w:p w14:paraId="2928337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064AA430"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78897E0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4DB3F1E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108590,3</w:t>
            </w:r>
          </w:p>
        </w:tc>
        <w:tc>
          <w:tcPr>
            <w:tcW w:w="0" w:type="auto"/>
          </w:tcPr>
          <w:p w14:paraId="0B535F5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187C75B4"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79BC349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20EA4E14" w14:textId="77777777" w:rsidTr="00827C84">
        <w:trPr>
          <w:trHeight w:val="555"/>
        </w:trPr>
        <w:tc>
          <w:tcPr>
            <w:tcW w:w="0" w:type="auto"/>
            <w:vMerge/>
          </w:tcPr>
          <w:p w14:paraId="2BD4B057"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197DC330"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08B5CA27"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федеральный бюджет</w:t>
            </w:r>
          </w:p>
        </w:tc>
        <w:tc>
          <w:tcPr>
            <w:tcW w:w="0" w:type="auto"/>
          </w:tcPr>
          <w:p w14:paraId="4118F91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46693,8</w:t>
            </w:r>
          </w:p>
        </w:tc>
        <w:tc>
          <w:tcPr>
            <w:tcW w:w="0" w:type="auto"/>
          </w:tcPr>
          <w:p w14:paraId="761970D3"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490A3DB2"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28EDB6FF"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br/>
              <w:t>0,0</w:t>
            </w:r>
          </w:p>
        </w:tc>
        <w:tc>
          <w:tcPr>
            <w:tcW w:w="0" w:type="auto"/>
          </w:tcPr>
          <w:p w14:paraId="42922C9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46693,8</w:t>
            </w:r>
          </w:p>
        </w:tc>
        <w:tc>
          <w:tcPr>
            <w:tcW w:w="0" w:type="auto"/>
          </w:tcPr>
          <w:p w14:paraId="7CC5F339"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5110C56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0B719EE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r w:rsidR="003946C2" w:rsidRPr="002D2A33" w14:paraId="12299D9A" w14:textId="77777777" w:rsidTr="00827C84">
        <w:trPr>
          <w:trHeight w:val="555"/>
        </w:trPr>
        <w:tc>
          <w:tcPr>
            <w:tcW w:w="0" w:type="auto"/>
            <w:vMerge/>
          </w:tcPr>
          <w:p w14:paraId="57C20B4A" w14:textId="77777777" w:rsidR="003946C2" w:rsidRPr="002D2A33" w:rsidRDefault="003946C2" w:rsidP="00827C84">
            <w:pPr>
              <w:spacing w:line="240" w:lineRule="auto"/>
              <w:ind w:firstLine="0"/>
              <w:rPr>
                <w:color w:val="000000" w:themeColor="text1"/>
                <w:sz w:val="20"/>
                <w:szCs w:val="20"/>
              </w:rPr>
            </w:pPr>
          </w:p>
        </w:tc>
        <w:tc>
          <w:tcPr>
            <w:tcW w:w="3387" w:type="dxa"/>
            <w:vMerge/>
          </w:tcPr>
          <w:p w14:paraId="4A37EE4C" w14:textId="77777777" w:rsidR="003946C2" w:rsidRPr="002D2A33" w:rsidRDefault="003946C2" w:rsidP="00827C84">
            <w:pPr>
              <w:spacing w:line="240" w:lineRule="auto"/>
              <w:ind w:firstLine="0"/>
              <w:jc w:val="left"/>
              <w:rPr>
                <w:color w:val="000000" w:themeColor="text1"/>
                <w:sz w:val="20"/>
                <w:szCs w:val="20"/>
              </w:rPr>
            </w:pPr>
          </w:p>
        </w:tc>
        <w:tc>
          <w:tcPr>
            <w:tcW w:w="1564" w:type="dxa"/>
          </w:tcPr>
          <w:p w14:paraId="5EBDC056" w14:textId="77777777" w:rsidR="003946C2" w:rsidRPr="002D2A33" w:rsidRDefault="003946C2" w:rsidP="00827C84">
            <w:pPr>
              <w:spacing w:line="240" w:lineRule="auto"/>
              <w:ind w:firstLine="0"/>
              <w:jc w:val="left"/>
              <w:rPr>
                <w:color w:val="000000" w:themeColor="text1"/>
                <w:sz w:val="20"/>
                <w:szCs w:val="20"/>
              </w:rPr>
            </w:pPr>
            <w:r w:rsidRPr="002D2A33">
              <w:rPr>
                <w:color w:val="000000" w:themeColor="text1"/>
                <w:sz w:val="20"/>
                <w:szCs w:val="20"/>
              </w:rPr>
              <w:t>бюджет автономного округа</w:t>
            </w:r>
          </w:p>
        </w:tc>
        <w:tc>
          <w:tcPr>
            <w:tcW w:w="0" w:type="auto"/>
          </w:tcPr>
          <w:p w14:paraId="30887E35"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shd w:val="clear" w:color="auto" w:fill="FFFFFF"/>
              </w:rPr>
              <w:t>61896,5</w:t>
            </w:r>
          </w:p>
        </w:tc>
        <w:tc>
          <w:tcPr>
            <w:tcW w:w="0" w:type="auto"/>
          </w:tcPr>
          <w:p w14:paraId="7F5E7E5B"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672277B8"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3057C80E"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32A27E61"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61896,5</w:t>
            </w:r>
          </w:p>
        </w:tc>
        <w:tc>
          <w:tcPr>
            <w:tcW w:w="0" w:type="auto"/>
          </w:tcPr>
          <w:p w14:paraId="1ED7190C"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3CE8919D"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c>
          <w:tcPr>
            <w:tcW w:w="0" w:type="auto"/>
          </w:tcPr>
          <w:p w14:paraId="41270CFA" w14:textId="77777777" w:rsidR="003946C2" w:rsidRPr="002D2A33" w:rsidRDefault="003946C2" w:rsidP="00827C84">
            <w:pPr>
              <w:spacing w:line="240" w:lineRule="auto"/>
              <w:ind w:firstLine="0"/>
              <w:jc w:val="center"/>
              <w:rPr>
                <w:color w:val="000000" w:themeColor="text1"/>
                <w:sz w:val="20"/>
                <w:szCs w:val="20"/>
              </w:rPr>
            </w:pPr>
            <w:r w:rsidRPr="002D2A33">
              <w:rPr>
                <w:color w:val="000000" w:themeColor="text1"/>
                <w:sz w:val="20"/>
                <w:szCs w:val="20"/>
              </w:rPr>
              <w:t>0,0</w:t>
            </w:r>
          </w:p>
        </w:tc>
      </w:tr>
    </w:tbl>
    <w:p w14:paraId="6AA6A4EB" w14:textId="70B21E4A" w:rsidR="003946C2" w:rsidRPr="002D2A33" w:rsidRDefault="003946C2" w:rsidP="003946C2">
      <w:pPr>
        <w:ind w:firstLine="567"/>
        <w:rPr>
          <w:sz w:val="24"/>
          <w:szCs w:val="24"/>
          <w:lang w:eastAsia="ar-SA"/>
        </w:rPr>
      </w:pPr>
    </w:p>
    <w:p w14:paraId="7C40F3A4" w14:textId="62CFD708" w:rsidR="00B03EEF" w:rsidRPr="002D2A33" w:rsidRDefault="00B03EEF" w:rsidP="003946C2">
      <w:pPr>
        <w:ind w:firstLine="567"/>
        <w:rPr>
          <w:sz w:val="24"/>
          <w:szCs w:val="24"/>
          <w:lang w:eastAsia="ar-SA"/>
        </w:rPr>
      </w:pPr>
    </w:p>
    <w:p w14:paraId="5A7942DE" w14:textId="79072D3D" w:rsidR="00B03EEF" w:rsidRPr="002D2A33" w:rsidRDefault="00B03EEF" w:rsidP="003946C2">
      <w:pPr>
        <w:ind w:firstLine="567"/>
        <w:rPr>
          <w:sz w:val="24"/>
          <w:szCs w:val="24"/>
          <w:lang w:eastAsia="ar-SA"/>
        </w:rPr>
      </w:pPr>
    </w:p>
    <w:p w14:paraId="235F8143" w14:textId="21EEA3CF" w:rsidR="00B03EEF" w:rsidRPr="002D2A33" w:rsidRDefault="00B03EEF" w:rsidP="003946C2">
      <w:pPr>
        <w:ind w:firstLine="567"/>
        <w:rPr>
          <w:sz w:val="24"/>
          <w:szCs w:val="24"/>
          <w:lang w:eastAsia="ar-SA"/>
        </w:rPr>
      </w:pPr>
    </w:p>
    <w:p w14:paraId="5B0F0614" w14:textId="6A690AD9" w:rsidR="00B03EEF" w:rsidRPr="002D2A33" w:rsidRDefault="00B03EEF" w:rsidP="003946C2">
      <w:pPr>
        <w:ind w:firstLine="567"/>
        <w:rPr>
          <w:sz w:val="24"/>
          <w:szCs w:val="24"/>
          <w:lang w:eastAsia="ar-SA"/>
        </w:rPr>
      </w:pPr>
    </w:p>
    <w:p w14:paraId="5AD22203" w14:textId="4A6FBE9B" w:rsidR="00B03EEF" w:rsidRPr="002D2A33" w:rsidRDefault="00B03EEF" w:rsidP="003946C2">
      <w:pPr>
        <w:ind w:firstLine="567"/>
        <w:rPr>
          <w:sz w:val="24"/>
          <w:szCs w:val="24"/>
          <w:lang w:eastAsia="ar-SA"/>
        </w:rPr>
      </w:pPr>
    </w:p>
    <w:p w14:paraId="3BF02144" w14:textId="06390932" w:rsidR="00B03EEF" w:rsidRPr="002D2A33" w:rsidRDefault="00B03EEF" w:rsidP="003946C2">
      <w:pPr>
        <w:ind w:firstLine="567"/>
        <w:rPr>
          <w:sz w:val="24"/>
          <w:szCs w:val="24"/>
          <w:lang w:eastAsia="ar-SA"/>
        </w:rPr>
      </w:pPr>
    </w:p>
    <w:p w14:paraId="55226E52" w14:textId="24EF319B" w:rsidR="00B03EEF" w:rsidRPr="002D2A33" w:rsidRDefault="00B03EEF" w:rsidP="003946C2">
      <w:pPr>
        <w:ind w:firstLine="567"/>
        <w:rPr>
          <w:sz w:val="24"/>
          <w:szCs w:val="24"/>
          <w:lang w:eastAsia="ar-SA"/>
        </w:rPr>
      </w:pPr>
    </w:p>
    <w:p w14:paraId="074EDDC8" w14:textId="779EE64B" w:rsidR="00B03EEF" w:rsidRPr="002D2A33" w:rsidRDefault="00B03EEF" w:rsidP="003946C2">
      <w:pPr>
        <w:ind w:firstLine="567"/>
        <w:rPr>
          <w:sz w:val="24"/>
          <w:szCs w:val="24"/>
          <w:lang w:eastAsia="ar-SA"/>
        </w:rPr>
      </w:pPr>
    </w:p>
    <w:p w14:paraId="25F5C4A2" w14:textId="60853837" w:rsidR="00B03EEF" w:rsidRPr="002D2A33" w:rsidRDefault="00B03EEF" w:rsidP="003946C2">
      <w:pPr>
        <w:ind w:firstLine="567"/>
        <w:rPr>
          <w:sz w:val="24"/>
          <w:szCs w:val="24"/>
          <w:lang w:eastAsia="ar-SA"/>
        </w:rPr>
      </w:pPr>
    </w:p>
    <w:p w14:paraId="71CA8D1D" w14:textId="77777777" w:rsidR="00B03EEF" w:rsidRPr="002D2A33" w:rsidRDefault="00B03EEF" w:rsidP="003946C2">
      <w:pPr>
        <w:ind w:firstLine="567"/>
        <w:rPr>
          <w:sz w:val="24"/>
          <w:szCs w:val="24"/>
          <w:lang w:eastAsia="ar-SA"/>
        </w:rPr>
      </w:pPr>
    </w:p>
    <w:p w14:paraId="7043B636" w14:textId="77777777" w:rsidR="00B03EEF" w:rsidRPr="002D2A33" w:rsidRDefault="00B03EEF" w:rsidP="003946C2">
      <w:pPr>
        <w:ind w:firstLine="567"/>
        <w:rPr>
          <w:sz w:val="24"/>
          <w:szCs w:val="24"/>
          <w:lang w:eastAsia="ar-SA"/>
        </w:rPr>
      </w:pPr>
    </w:p>
    <w:p w14:paraId="3EB3D203" w14:textId="27701D4D" w:rsidR="003946C2" w:rsidRPr="002D2A33" w:rsidRDefault="003946C2" w:rsidP="00B03EEF">
      <w:pPr>
        <w:pStyle w:val="af7"/>
        <w:rPr>
          <w:lang w:eastAsia="ar-SA"/>
        </w:rPr>
      </w:pPr>
      <w:r w:rsidRPr="002D2A33">
        <w:rPr>
          <w:lang w:eastAsia="ar-SA"/>
        </w:rPr>
        <w:lastRenderedPageBreak/>
        <w:t>Таблица 2.</w:t>
      </w:r>
      <w:r w:rsidR="00B03EEF" w:rsidRPr="002D2A33">
        <w:rPr>
          <w:lang w:eastAsia="ar-SA"/>
        </w:rPr>
        <w:t>36</w:t>
      </w:r>
      <w:r w:rsidRPr="002D2A33">
        <w:rPr>
          <w:lang w:eastAsia="ar-SA"/>
        </w:rPr>
        <w:t xml:space="preserve"> – Перечень создаваемых объектов на 2023 год и на плановый период 2024 – 2027 согласно ГП «Современная транспортная система» на территории г. Югорска</w:t>
      </w:r>
    </w:p>
    <w:tbl>
      <w:tblPr>
        <w:tblStyle w:val="aff"/>
        <w:tblW w:w="0" w:type="auto"/>
        <w:tblLayout w:type="fixed"/>
        <w:tblLook w:val="04A0" w:firstRow="1" w:lastRow="0" w:firstColumn="1" w:lastColumn="0" w:noHBand="0" w:noVBand="1"/>
      </w:tblPr>
      <w:tblGrid>
        <w:gridCol w:w="1101"/>
        <w:gridCol w:w="1541"/>
        <w:gridCol w:w="868"/>
        <w:gridCol w:w="1276"/>
        <w:gridCol w:w="1299"/>
        <w:gridCol w:w="1120"/>
        <w:gridCol w:w="1288"/>
        <w:gridCol w:w="966"/>
        <w:gridCol w:w="1092"/>
        <w:gridCol w:w="1091"/>
        <w:gridCol w:w="644"/>
        <w:gridCol w:w="616"/>
        <w:gridCol w:w="840"/>
        <w:gridCol w:w="1046"/>
      </w:tblGrid>
      <w:tr w:rsidR="003946C2" w:rsidRPr="002D2A33" w14:paraId="758626AD" w14:textId="77777777" w:rsidTr="00827C84">
        <w:tc>
          <w:tcPr>
            <w:tcW w:w="1101" w:type="dxa"/>
            <w:vMerge w:val="restart"/>
          </w:tcPr>
          <w:p w14:paraId="138C9B47"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Наиме-нование муници-пального образо-вания автоном-ного округа</w:t>
            </w:r>
          </w:p>
        </w:tc>
        <w:tc>
          <w:tcPr>
            <w:tcW w:w="1541" w:type="dxa"/>
            <w:vMerge w:val="restart"/>
          </w:tcPr>
          <w:p w14:paraId="142DB2A3"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Наименование объекта</w:t>
            </w:r>
          </w:p>
        </w:tc>
        <w:tc>
          <w:tcPr>
            <w:tcW w:w="868" w:type="dxa"/>
            <w:vMerge w:val="restart"/>
          </w:tcPr>
          <w:p w14:paraId="382AC166"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Мощ-ность</w:t>
            </w:r>
          </w:p>
        </w:tc>
        <w:tc>
          <w:tcPr>
            <w:tcW w:w="1276" w:type="dxa"/>
            <w:vMerge w:val="restart"/>
          </w:tcPr>
          <w:p w14:paraId="5B4A4A02"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Срок строи-тельства, проекти-рования (характер работ)</w:t>
            </w:r>
          </w:p>
        </w:tc>
        <w:tc>
          <w:tcPr>
            <w:tcW w:w="1299" w:type="dxa"/>
            <w:vMerge w:val="restart"/>
          </w:tcPr>
          <w:p w14:paraId="4C061467"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Стоимость объекта в ценах соответствующих лет с учетом периода реализации проекта (планиру-емый объем инвестиций)</w:t>
            </w:r>
          </w:p>
        </w:tc>
        <w:tc>
          <w:tcPr>
            <w:tcW w:w="1120" w:type="dxa"/>
            <w:vMerge w:val="restart"/>
          </w:tcPr>
          <w:p w14:paraId="20499FEB"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Остаток стоимости на 01.01.2023</w:t>
            </w:r>
          </w:p>
        </w:tc>
        <w:tc>
          <w:tcPr>
            <w:tcW w:w="1288" w:type="dxa"/>
            <w:vMerge w:val="restart"/>
          </w:tcPr>
          <w:p w14:paraId="4388AE72"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Источники финансирования</w:t>
            </w:r>
          </w:p>
        </w:tc>
        <w:tc>
          <w:tcPr>
            <w:tcW w:w="4409" w:type="dxa"/>
            <w:gridSpan w:val="5"/>
          </w:tcPr>
          <w:p w14:paraId="6D992E78"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Инвестиции</w:t>
            </w:r>
          </w:p>
        </w:tc>
        <w:tc>
          <w:tcPr>
            <w:tcW w:w="840" w:type="dxa"/>
            <w:vMerge w:val="restart"/>
          </w:tcPr>
          <w:p w14:paraId="28989061" w14:textId="77777777" w:rsidR="003946C2" w:rsidRPr="002D2A33" w:rsidRDefault="003946C2" w:rsidP="00827C84">
            <w:pPr>
              <w:spacing w:line="240" w:lineRule="auto"/>
              <w:ind w:firstLine="0"/>
              <w:rPr>
                <w:sz w:val="20"/>
                <w:szCs w:val="20"/>
                <w:lang w:eastAsia="ar-SA"/>
              </w:rPr>
            </w:pPr>
            <w:r w:rsidRPr="002D2A33">
              <w:rPr>
                <w:sz w:val="20"/>
                <w:szCs w:val="20"/>
              </w:rPr>
              <w:t>Меха-низм реали-зации</w:t>
            </w:r>
          </w:p>
        </w:tc>
        <w:tc>
          <w:tcPr>
            <w:tcW w:w="1046" w:type="dxa"/>
            <w:vMerge w:val="restart"/>
          </w:tcPr>
          <w:p w14:paraId="7FE7AA88" w14:textId="77777777" w:rsidR="003946C2" w:rsidRPr="002D2A33" w:rsidRDefault="003946C2" w:rsidP="00827C84">
            <w:pPr>
              <w:spacing w:line="240" w:lineRule="auto"/>
              <w:ind w:firstLine="0"/>
              <w:rPr>
                <w:sz w:val="20"/>
                <w:szCs w:val="20"/>
                <w:lang w:eastAsia="ar-SA"/>
              </w:rPr>
            </w:pPr>
            <w:r w:rsidRPr="002D2A33">
              <w:rPr>
                <w:sz w:val="20"/>
                <w:szCs w:val="20"/>
              </w:rPr>
              <w:t>Заказчик по строи-тельству (приоб-ретению)</w:t>
            </w:r>
          </w:p>
        </w:tc>
      </w:tr>
      <w:tr w:rsidR="003946C2" w:rsidRPr="002D2A33" w14:paraId="07F97002" w14:textId="77777777" w:rsidTr="00827C84">
        <w:tc>
          <w:tcPr>
            <w:tcW w:w="1101" w:type="dxa"/>
            <w:vMerge/>
          </w:tcPr>
          <w:p w14:paraId="3686C40B" w14:textId="77777777" w:rsidR="003946C2" w:rsidRPr="002D2A33" w:rsidRDefault="003946C2" w:rsidP="00827C84">
            <w:pPr>
              <w:spacing w:line="240" w:lineRule="auto"/>
              <w:ind w:firstLine="0"/>
              <w:rPr>
                <w:sz w:val="20"/>
                <w:szCs w:val="20"/>
                <w:lang w:eastAsia="ar-SA"/>
              </w:rPr>
            </w:pPr>
          </w:p>
        </w:tc>
        <w:tc>
          <w:tcPr>
            <w:tcW w:w="1541" w:type="dxa"/>
            <w:vMerge/>
          </w:tcPr>
          <w:p w14:paraId="6B1BA3F3" w14:textId="77777777" w:rsidR="003946C2" w:rsidRPr="002D2A33" w:rsidRDefault="003946C2" w:rsidP="00827C84">
            <w:pPr>
              <w:spacing w:line="240" w:lineRule="auto"/>
              <w:ind w:firstLine="0"/>
              <w:rPr>
                <w:sz w:val="20"/>
                <w:szCs w:val="20"/>
                <w:lang w:eastAsia="ar-SA"/>
              </w:rPr>
            </w:pPr>
          </w:p>
        </w:tc>
        <w:tc>
          <w:tcPr>
            <w:tcW w:w="868" w:type="dxa"/>
            <w:vMerge/>
          </w:tcPr>
          <w:p w14:paraId="1E6D85D5" w14:textId="77777777" w:rsidR="003946C2" w:rsidRPr="002D2A33" w:rsidRDefault="003946C2" w:rsidP="00827C84">
            <w:pPr>
              <w:spacing w:line="240" w:lineRule="auto"/>
              <w:ind w:firstLine="0"/>
              <w:rPr>
                <w:sz w:val="20"/>
                <w:szCs w:val="20"/>
                <w:lang w:eastAsia="ar-SA"/>
              </w:rPr>
            </w:pPr>
          </w:p>
        </w:tc>
        <w:tc>
          <w:tcPr>
            <w:tcW w:w="1276" w:type="dxa"/>
            <w:vMerge/>
          </w:tcPr>
          <w:p w14:paraId="6AB40D39" w14:textId="77777777" w:rsidR="003946C2" w:rsidRPr="002D2A33" w:rsidRDefault="003946C2" w:rsidP="00827C84">
            <w:pPr>
              <w:spacing w:line="240" w:lineRule="auto"/>
              <w:ind w:firstLine="0"/>
              <w:rPr>
                <w:sz w:val="20"/>
                <w:szCs w:val="20"/>
                <w:lang w:eastAsia="ar-SA"/>
              </w:rPr>
            </w:pPr>
          </w:p>
        </w:tc>
        <w:tc>
          <w:tcPr>
            <w:tcW w:w="1299" w:type="dxa"/>
            <w:vMerge/>
          </w:tcPr>
          <w:p w14:paraId="186C438A" w14:textId="77777777" w:rsidR="003946C2" w:rsidRPr="002D2A33" w:rsidRDefault="003946C2" w:rsidP="00827C84">
            <w:pPr>
              <w:spacing w:line="240" w:lineRule="auto"/>
              <w:ind w:firstLine="0"/>
              <w:rPr>
                <w:sz w:val="20"/>
                <w:szCs w:val="20"/>
                <w:lang w:eastAsia="ar-SA"/>
              </w:rPr>
            </w:pPr>
          </w:p>
        </w:tc>
        <w:tc>
          <w:tcPr>
            <w:tcW w:w="1120" w:type="dxa"/>
            <w:vMerge/>
          </w:tcPr>
          <w:p w14:paraId="0C67B3F7" w14:textId="77777777" w:rsidR="003946C2" w:rsidRPr="002D2A33" w:rsidRDefault="003946C2" w:rsidP="00827C84">
            <w:pPr>
              <w:spacing w:line="240" w:lineRule="auto"/>
              <w:ind w:firstLine="0"/>
              <w:rPr>
                <w:sz w:val="20"/>
                <w:szCs w:val="20"/>
                <w:lang w:eastAsia="ar-SA"/>
              </w:rPr>
            </w:pPr>
          </w:p>
        </w:tc>
        <w:tc>
          <w:tcPr>
            <w:tcW w:w="1288" w:type="dxa"/>
            <w:vMerge/>
          </w:tcPr>
          <w:p w14:paraId="016FD25E" w14:textId="77777777" w:rsidR="003946C2" w:rsidRPr="002D2A33" w:rsidRDefault="003946C2" w:rsidP="00827C84">
            <w:pPr>
              <w:spacing w:line="240" w:lineRule="auto"/>
              <w:ind w:firstLine="0"/>
              <w:rPr>
                <w:sz w:val="20"/>
                <w:szCs w:val="20"/>
                <w:lang w:eastAsia="ar-SA"/>
              </w:rPr>
            </w:pPr>
          </w:p>
        </w:tc>
        <w:tc>
          <w:tcPr>
            <w:tcW w:w="966" w:type="dxa"/>
          </w:tcPr>
          <w:p w14:paraId="39E60623" w14:textId="77777777" w:rsidR="003946C2" w:rsidRPr="002D2A33" w:rsidRDefault="003946C2" w:rsidP="00827C84">
            <w:pPr>
              <w:spacing w:line="240" w:lineRule="auto"/>
              <w:ind w:firstLine="0"/>
              <w:rPr>
                <w:sz w:val="20"/>
                <w:szCs w:val="20"/>
                <w:lang w:eastAsia="ar-SA"/>
              </w:rPr>
            </w:pPr>
            <w:r w:rsidRPr="002D2A33">
              <w:rPr>
                <w:sz w:val="20"/>
                <w:szCs w:val="20"/>
                <w:lang w:eastAsia="ar-SA"/>
              </w:rPr>
              <w:t>2023 год</w:t>
            </w:r>
          </w:p>
        </w:tc>
        <w:tc>
          <w:tcPr>
            <w:tcW w:w="1092" w:type="dxa"/>
          </w:tcPr>
          <w:p w14:paraId="48864A14" w14:textId="77777777" w:rsidR="003946C2" w:rsidRPr="002D2A33" w:rsidRDefault="003946C2" w:rsidP="00827C84">
            <w:pPr>
              <w:spacing w:line="240" w:lineRule="auto"/>
              <w:ind w:firstLine="0"/>
              <w:rPr>
                <w:sz w:val="20"/>
                <w:szCs w:val="20"/>
                <w:lang w:eastAsia="ar-SA"/>
              </w:rPr>
            </w:pPr>
            <w:r w:rsidRPr="002D2A33">
              <w:rPr>
                <w:sz w:val="20"/>
                <w:szCs w:val="20"/>
                <w:lang w:eastAsia="ar-SA"/>
              </w:rPr>
              <w:t>2024 год</w:t>
            </w:r>
          </w:p>
        </w:tc>
        <w:tc>
          <w:tcPr>
            <w:tcW w:w="1091" w:type="dxa"/>
          </w:tcPr>
          <w:p w14:paraId="62D4ACA4" w14:textId="77777777" w:rsidR="003946C2" w:rsidRPr="002D2A33" w:rsidRDefault="003946C2" w:rsidP="00827C84">
            <w:pPr>
              <w:spacing w:line="240" w:lineRule="auto"/>
              <w:ind w:firstLine="0"/>
              <w:rPr>
                <w:sz w:val="20"/>
                <w:szCs w:val="20"/>
                <w:lang w:eastAsia="ar-SA"/>
              </w:rPr>
            </w:pPr>
            <w:r w:rsidRPr="002D2A33">
              <w:rPr>
                <w:sz w:val="20"/>
                <w:szCs w:val="20"/>
                <w:lang w:eastAsia="ar-SA"/>
              </w:rPr>
              <w:t>2025 год</w:t>
            </w:r>
          </w:p>
        </w:tc>
        <w:tc>
          <w:tcPr>
            <w:tcW w:w="644" w:type="dxa"/>
          </w:tcPr>
          <w:p w14:paraId="13F00571" w14:textId="77777777" w:rsidR="003946C2" w:rsidRPr="002D2A33" w:rsidRDefault="003946C2" w:rsidP="00827C84">
            <w:pPr>
              <w:spacing w:line="240" w:lineRule="auto"/>
              <w:ind w:firstLine="0"/>
              <w:rPr>
                <w:sz w:val="20"/>
                <w:szCs w:val="20"/>
                <w:lang w:eastAsia="ar-SA"/>
              </w:rPr>
            </w:pPr>
            <w:r w:rsidRPr="002D2A33">
              <w:rPr>
                <w:sz w:val="20"/>
                <w:szCs w:val="20"/>
                <w:lang w:eastAsia="ar-SA"/>
              </w:rPr>
              <w:t>2026 год</w:t>
            </w:r>
          </w:p>
        </w:tc>
        <w:tc>
          <w:tcPr>
            <w:tcW w:w="616" w:type="dxa"/>
          </w:tcPr>
          <w:p w14:paraId="7A0D8F2C" w14:textId="77777777" w:rsidR="003946C2" w:rsidRPr="002D2A33" w:rsidRDefault="003946C2" w:rsidP="00827C84">
            <w:pPr>
              <w:spacing w:line="240" w:lineRule="auto"/>
              <w:ind w:firstLine="0"/>
              <w:rPr>
                <w:sz w:val="20"/>
                <w:szCs w:val="20"/>
                <w:lang w:eastAsia="ar-SA"/>
              </w:rPr>
            </w:pPr>
            <w:r w:rsidRPr="002D2A33">
              <w:rPr>
                <w:sz w:val="20"/>
                <w:szCs w:val="20"/>
                <w:lang w:eastAsia="ar-SA"/>
              </w:rPr>
              <w:t>2027 год</w:t>
            </w:r>
          </w:p>
        </w:tc>
        <w:tc>
          <w:tcPr>
            <w:tcW w:w="840" w:type="dxa"/>
            <w:vMerge/>
          </w:tcPr>
          <w:p w14:paraId="753A83FE" w14:textId="77777777" w:rsidR="003946C2" w:rsidRPr="002D2A33" w:rsidRDefault="003946C2" w:rsidP="00827C84">
            <w:pPr>
              <w:spacing w:line="240" w:lineRule="auto"/>
              <w:ind w:firstLine="0"/>
              <w:rPr>
                <w:sz w:val="20"/>
                <w:szCs w:val="20"/>
                <w:lang w:eastAsia="ar-SA"/>
              </w:rPr>
            </w:pPr>
          </w:p>
        </w:tc>
        <w:tc>
          <w:tcPr>
            <w:tcW w:w="1046" w:type="dxa"/>
            <w:vMerge/>
          </w:tcPr>
          <w:p w14:paraId="60E68E99" w14:textId="77777777" w:rsidR="003946C2" w:rsidRPr="002D2A33" w:rsidRDefault="003946C2" w:rsidP="00827C84">
            <w:pPr>
              <w:spacing w:line="240" w:lineRule="auto"/>
              <w:ind w:firstLine="0"/>
              <w:rPr>
                <w:sz w:val="20"/>
                <w:szCs w:val="20"/>
                <w:lang w:eastAsia="ar-SA"/>
              </w:rPr>
            </w:pPr>
          </w:p>
        </w:tc>
      </w:tr>
      <w:tr w:rsidR="003946C2" w:rsidRPr="002D2A33" w14:paraId="0C19EE3D" w14:textId="77777777" w:rsidTr="00827C84">
        <w:tc>
          <w:tcPr>
            <w:tcW w:w="1101" w:type="dxa"/>
          </w:tcPr>
          <w:p w14:paraId="074AA9D6" w14:textId="77777777" w:rsidR="003946C2" w:rsidRPr="002D2A33" w:rsidRDefault="003946C2" w:rsidP="00827C84">
            <w:pPr>
              <w:spacing w:line="240" w:lineRule="auto"/>
              <w:ind w:firstLine="0"/>
              <w:rPr>
                <w:sz w:val="20"/>
                <w:szCs w:val="20"/>
                <w:lang w:eastAsia="ar-SA"/>
              </w:rPr>
            </w:pPr>
            <w:r w:rsidRPr="002D2A33">
              <w:rPr>
                <w:sz w:val="20"/>
                <w:szCs w:val="20"/>
                <w:lang w:eastAsia="ar-SA"/>
              </w:rPr>
              <w:t>1</w:t>
            </w:r>
          </w:p>
        </w:tc>
        <w:tc>
          <w:tcPr>
            <w:tcW w:w="1541" w:type="dxa"/>
          </w:tcPr>
          <w:p w14:paraId="5662378E" w14:textId="77777777" w:rsidR="003946C2" w:rsidRPr="002D2A33" w:rsidRDefault="003946C2" w:rsidP="00827C84">
            <w:pPr>
              <w:spacing w:line="240" w:lineRule="auto"/>
              <w:ind w:firstLine="0"/>
              <w:rPr>
                <w:sz w:val="20"/>
                <w:szCs w:val="20"/>
                <w:lang w:eastAsia="ar-SA"/>
              </w:rPr>
            </w:pPr>
            <w:r w:rsidRPr="002D2A33">
              <w:rPr>
                <w:sz w:val="20"/>
                <w:szCs w:val="20"/>
                <w:lang w:eastAsia="ar-SA"/>
              </w:rPr>
              <w:t>2</w:t>
            </w:r>
          </w:p>
        </w:tc>
        <w:tc>
          <w:tcPr>
            <w:tcW w:w="868" w:type="dxa"/>
          </w:tcPr>
          <w:p w14:paraId="10FA2100" w14:textId="77777777" w:rsidR="003946C2" w:rsidRPr="002D2A33" w:rsidRDefault="003946C2" w:rsidP="00827C84">
            <w:pPr>
              <w:spacing w:line="240" w:lineRule="auto"/>
              <w:ind w:firstLine="0"/>
              <w:rPr>
                <w:sz w:val="20"/>
                <w:szCs w:val="20"/>
                <w:lang w:eastAsia="ar-SA"/>
              </w:rPr>
            </w:pPr>
            <w:r w:rsidRPr="002D2A33">
              <w:rPr>
                <w:sz w:val="20"/>
                <w:szCs w:val="20"/>
                <w:lang w:eastAsia="ar-SA"/>
              </w:rPr>
              <w:t>3</w:t>
            </w:r>
          </w:p>
        </w:tc>
        <w:tc>
          <w:tcPr>
            <w:tcW w:w="1276" w:type="dxa"/>
          </w:tcPr>
          <w:p w14:paraId="66D0AB61" w14:textId="77777777" w:rsidR="003946C2" w:rsidRPr="002D2A33" w:rsidRDefault="003946C2" w:rsidP="00827C84">
            <w:pPr>
              <w:spacing w:line="240" w:lineRule="auto"/>
              <w:ind w:firstLine="0"/>
              <w:rPr>
                <w:sz w:val="20"/>
                <w:szCs w:val="20"/>
                <w:lang w:eastAsia="ar-SA"/>
              </w:rPr>
            </w:pPr>
            <w:r w:rsidRPr="002D2A33">
              <w:rPr>
                <w:sz w:val="20"/>
                <w:szCs w:val="20"/>
                <w:lang w:eastAsia="ar-SA"/>
              </w:rPr>
              <w:t>4</w:t>
            </w:r>
          </w:p>
        </w:tc>
        <w:tc>
          <w:tcPr>
            <w:tcW w:w="1299" w:type="dxa"/>
          </w:tcPr>
          <w:p w14:paraId="6E4B92C9" w14:textId="77777777" w:rsidR="003946C2" w:rsidRPr="002D2A33" w:rsidRDefault="003946C2" w:rsidP="00827C84">
            <w:pPr>
              <w:spacing w:line="240" w:lineRule="auto"/>
              <w:ind w:firstLine="0"/>
              <w:rPr>
                <w:sz w:val="20"/>
                <w:szCs w:val="20"/>
                <w:lang w:eastAsia="ar-SA"/>
              </w:rPr>
            </w:pPr>
            <w:r w:rsidRPr="002D2A33">
              <w:rPr>
                <w:sz w:val="20"/>
                <w:szCs w:val="20"/>
                <w:lang w:eastAsia="ar-SA"/>
              </w:rPr>
              <w:t>5</w:t>
            </w:r>
          </w:p>
        </w:tc>
        <w:tc>
          <w:tcPr>
            <w:tcW w:w="1120" w:type="dxa"/>
          </w:tcPr>
          <w:p w14:paraId="644B0E19" w14:textId="77777777" w:rsidR="003946C2" w:rsidRPr="002D2A33" w:rsidRDefault="003946C2" w:rsidP="00827C84">
            <w:pPr>
              <w:spacing w:line="240" w:lineRule="auto"/>
              <w:ind w:firstLine="0"/>
              <w:rPr>
                <w:sz w:val="20"/>
                <w:szCs w:val="20"/>
                <w:lang w:eastAsia="ar-SA"/>
              </w:rPr>
            </w:pPr>
            <w:r w:rsidRPr="002D2A33">
              <w:rPr>
                <w:sz w:val="20"/>
                <w:szCs w:val="20"/>
                <w:lang w:eastAsia="ar-SA"/>
              </w:rPr>
              <w:t>6</w:t>
            </w:r>
          </w:p>
        </w:tc>
        <w:tc>
          <w:tcPr>
            <w:tcW w:w="1288" w:type="dxa"/>
          </w:tcPr>
          <w:p w14:paraId="2E68B045" w14:textId="77777777" w:rsidR="003946C2" w:rsidRPr="002D2A33" w:rsidRDefault="003946C2" w:rsidP="00827C84">
            <w:pPr>
              <w:spacing w:line="240" w:lineRule="auto"/>
              <w:ind w:firstLine="0"/>
              <w:rPr>
                <w:sz w:val="20"/>
                <w:szCs w:val="20"/>
                <w:lang w:eastAsia="ar-SA"/>
              </w:rPr>
            </w:pPr>
            <w:r w:rsidRPr="002D2A33">
              <w:rPr>
                <w:sz w:val="20"/>
                <w:szCs w:val="20"/>
                <w:lang w:eastAsia="ar-SA"/>
              </w:rPr>
              <w:t>7</w:t>
            </w:r>
          </w:p>
        </w:tc>
        <w:tc>
          <w:tcPr>
            <w:tcW w:w="966" w:type="dxa"/>
          </w:tcPr>
          <w:p w14:paraId="013F2315" w14:textId="77777777" w:rsidR="003946C2" w:rsidRPr="002D2A33" w:rsidRDefault="003946C2" w:rsidP="00827C84">
            <w:pPr>
              <w:spacing w:line="240" w:lineRule="auto"/>
              <w:ind w:firstLine="0"/>
              <w:rPr>
                <w:sz w:val="20"/>
                <w:szCs w:val="20"/>
                <w:lang w:eastAsia="ar-SA"/>
              </w:rPr>
            </w:pPr>
            <w:r w:rsidRPr="002D2A33">
              <w:rPr>
                <w:sz w:val="20"/>
                <w:szCs w:val="20"/>
                <w:lang w:eastAsia="ar-SA"/>
              </w:rPr>
              <w:t>8</w:t>
            </w:r>
          </w:p>
        </w:tc>
        <w:tc>
          <w:tcPr>
            <w:tcW w:w="1092" w:type="dxa"/>
          </w:tcPr>
          <w:p w14:paraId="6E319233" w14:textId="77777777" w:rsidR="003946C2" w:rsidRPr="002D2A33" w:rsidRDefault="003946C2" w:rsidP="00827C84">
            <w:pPr>
              <w:spacing w:line="240" w:lineRule="auto"/>
              <w:ind w:firstLine="0"/>
              <w:rPr>
                <w:sz w:val="20"/>
                <w:szCs w:val="20"/>
                <w:lang w:eastAsia="ar-SA"/>
              </w:rPr>
            </w:pPr>
            <w:r w:rsidRPr="002D2A33">
              <w:rPr>
                <w:sz w:val="20"/>
                <w:szCs w:val="20"/>
                <w:lang w:eastAsia="ar-SA"/>
              </w:rPr>
              <w:t>9</w:t>
            </w:r>
          </w:p>
        </w:tc>
        <w:tc>
          <w:tcPr>
            <w:tcW w:w="1091" w:type="dxa"/>
          </w:tcPr>
          <w:p w14:paraId="7EC2A9DB" w14:textId="77777777" w:rsidR="003946C2" w:rsidRPr="002D2A33" w:rsidRDefault="003946C2" w:rsidP="00827C84">
            <w:pPr>
              <w:spacing w:line="240" w:lineRule="auto"/>
              <w:ind w:firstLine="0"/>
              <w:rPr>
                <w:sz w:val="20"/>
                <w:szCs w:val="20"/>
                <w:lang w:eastAsia="ar-SA"/>
              </w:rPr>
            </w:pPr>
            <w:r w:rsidRPr="002D2A33">
              <w:rPr>
                <w:sz w:val="20"/>
                <w:szCs w:val="20"/>
                <w:lang w:eastAsia="ar-SA"/>
              </w:rPr>
              <w:t>10</w:t>
            </w:r>
          </w:p>
        </w:tc>
        <w:tc>
          <w:tcPr>
            <w:tcW w:w="644" w:type="dxa"/>
          </w:tcPr>
          <w:p w14:paraId="0CFB418E" w14:textId="77777777" w:rsidR="003946C2" w:rsidRPr="002D2A33" w:rsidRDefault="003946C2" w:rsidP="00827C84">
            <w:pPr>
              <w:spacing w:line="240" w:lineRule="auto"/>
              <w:ind w:firstLine="0"/>
              <w:rPr>
                <w:sz w:val="20"/>
                <w:szCs w:val="20"/>
                <w:lang w:eastAsia="ar-SA"/>
              </w:rPr>
            </w:pPr>
            <w:r w:rsidRPr="002D2A33">
              <w:rPr>
                <w:sz w:val="20"/>
                <w:szCs w:val="20"/>
                <w:lang w:eastAsia="ar-SA"/>
              </w:rPr>
              <w:t>11</w:t>
            </w:r>
          </w:p>
        </w:tc>
        <w:tc>
          <w:tcPr>
            <w:tcW w:w="616" w:type="dxa"/>
          </w:tcPr>
          <w:p w14:paraId="1E0E95F7" w14:textId="77777777" w:rsidR="003946C2" w:rsidRPr="002D2A33" w:rsidRDefault="003946C2" w:rsidP="00827C84">
            <w:pPr>
              <w:spacing w:line="240" w:lineRule="auto"/>
              <w:ind w:firstLine="0"/>
              <w:rPr>
                <w:sz w:val="20"/>
                <w:szCs w:val="20"/>
                <w:lang w:eastAsia="ar-SA"/>
              </w:rPr>
            </w:pPr>
            <w:r w:rsidRPr="002D2A33">
              <w:rPr>
                <w:sz w:val="20"/>
                <w:szCs w:val="20"/>
                <w:lang w:eastAsia="ar-SA"/>
              </w:rPr>
              <w:t>12</w:t>
            </w:r>
          </w:p>
        </w:tc>
        <w:tc>
          <w:tcPr>
            <w:tcW w:w="840" w:type="dxa"/>
          </w:tcPr>
          <w:p w14:paraId="309BF31B" w14:textId="77777777" w:rsidR="003946C2" w:rsidRPr="002D2A33" w:rsidRDefault="003946C2" w:rsidP="00827C84">
            <w:pPr>
              <w:spacing w:line="240" w:lineRule="auto"/>
              <w:ind w:firstLine="0"/>
              <w:rPr>
                <w:sz w:val="20"/>
                <w:szCs w:val="20"/>
                <w:lang w:eastAsia="ar-SA"/>
              </w:rPr>
            </w:pPr>
            <w:r w:rsidRPr="002D2A33">
              <w:rPr>
                <w:sz w:val="20"/>
                <w:szCs w:val="20"/>
                <w:lang w:eastAsia="ar-SA"/>
              </w:rPr>
              <w:t>13</w:t>
            </w:r>
          </w:p>
        </w:tc>
        <w:tc>
          <w:tcPr>
            <w:tcW w:w="1046" w:type="dxa"/>
          </w:tcPr>
          <w:p w14:paraId="69CA2C7F" w14:textId="77777777" w:rsidR="003946C2" w:rsidRPr="002D2A33" w:rsidRDefault="003946C2" w:rsidP="00827C84">
            <w:pPr>
              <w:spacing w:line="240" w:lineRule="auto"/>
              <w:ind w:firstLine="0"/>
              <w:rPr>
                <w:sz w:val="20"/>
                <w:szCs w:val="20"/>
                <w:lang w:eastAsia="ar-SA"/>
              </w:rPr>
            </w:pPr>
            <w:r w:rsidRPr="002D2A33">
              <w:rPr>
                <w:sz w:val="20"/>
                <w:szCs w:val="20"/>
                <w:lang w:eastAsia="ar-SA"/>
              </w:rPr>
              <w:t>14</w:t>
            </w:r>
          </w:p>
        </w:tc>
      </w:tr>
      <w:tr w:rsidR="003946C2" w:rsidRPr="002D2A33" w14:paraId="5D76E16D" w14:textId="77777777" w:rsidTr="00827C84">
        <w:tc>
          <w:tcPr>
            <w:tcW w:w="1101" w:type="dxa"/>
            <w:vMerge w:val="restart"/>
          </w:tcPr>
          <w:p w14:paraId="59D5556D"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Совет-ский муници-пальный район</w:t>
            </w:r>
          </w:p>
        </w:tc>
        <w:tc>
          <w:tcPr>
            <w:tcW w:w="1541" w:type="dxa"/>
            <w:vMerge w:val="restart"/>
          </w:tcPr>
          <w:p w14:paraId="683B2A6F"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Реконструкция автомобильной д</w:t>
            </w:r>
            <w:r w:rsidRPr="002D2A33">
              <w:rPr>
                <w:sz w:val="20"/>
                <w:szCs w:val="20"/>
              </w:rPr>
              <w:t>ороги г. </w:t>
            </w:r>
            <w:r w:rsidRPr="002D2A33">
              <w:rPr>
                <w:rStyle w:val="searchresult"/>
                <w:sz w:val="20"/>
                <w:szCs w:val="20"/>
                <w:bdr w:val="none" w:sz="0" w:space="0" w:color="auto" w:frame="1"/>
              </w:rPr>
              <w:t>Югорск</w:t>
            </w:r>
            <w:r w:rsidRPr="002D2A33">
              <w:rPr>
                <w:sz w:val="20"/>
                <w:szCs w:val="20"/>
                <w:shd w:val="clear" w:color="auto" w:fill="FFFFFF"/>
              </w:rPr>
              <w:t> - пгт. Таежный</w:t>
            </w:r>
          </w:p>
        </w:tc>
        <w:tc>
          <w:tcPr>
            <w:tcW w:w="868" w:type="dxa"/>
            <w:vMerge w:val="restart"/>
          </w:tcPr>
          <w:p w14:paraId="40D7DD7C"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18,93784 км</w:t>
            </w:r>
          </w:p>
        </w:tc>
        <w:tc>
          <w:tcPr>
            <w:tcW w:w="1276" w:type="dxa"/>
            <w:vMerge w:val="restart"/>
          </w:tcPr>
          <w:p w14:paraId="3458ACDF"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2003 - 2010, 2014 - 2022 (ПИР), 2023 - 2025 (СМР)</w:t>
            </w:r>
          </w:p>
        </w:tc>
        <w:tc>
          <w:tcPr>
            <w:tcW w:w="1299" w:type="dxa"/>
            <w:vMerge w:val="restart"/>
          </w:tcPr>
          <w:p w14:paraId="48ECC426" w14:textId="77777777" w:rsidR="003946C2" w:rsidRPr="002D2A33" w:rsidRDefault="003946C2" w:rsidP="00827C84">
            <w:pPr>
              <w:spacing w:line="240" w:lineRule="auto"/>
              <w:ind w:firstLine="0"/>
              <w:rPr>
                <w:sz w:val="20"/>
                <w:szCs w:val="20"/>
                <w:lang w:eastAsia="ar-SA"/>
              </w:rPr>
            </w:pPr>
            <w:r w:rsidRPr="002D2A33">
              <w:rPr>
                <w:sz w:val="20"/>
                <w:szCs w:val="20"/>
              </w:rPr>
              <w:t>2656434,6</w:t>
            </w:r>
          </w:p>
        </w:tc>
        <w:tc>
          <w:tcPr>
            <w:tcW w:w="1120" w:type="dxa"/>
            <w:vMerge w:val="restart"/>
          </w:tcPr>
          <w:p w14:paraId="3E2DB72D" w14:textId="77777777" w:rsidR="003946C2" w:rsidRPr="002D2A33" w:rsidRDefault="003946C2" w:rsidP="00827C84">
            <w:pPr>
              <w:spacing w:line="240" w:lineRule="auto"/>
              <w:ind w:firstLine="0"/>
              <w:rPr>
                <w:sz w:val="20"/>
                <w:szCs w:val="20"/>
                <w:lang w:eastAsia="ar-SA"/>
              </w:rPr>
            </w:pPr>
            <w:r w:rsidRPr="002D2A33">
              <w:rPr>
                <w:sz w:val="20"/>
                <w:szCs w:val="20"/>
              </w:rPr>
              <w:t>2628543,6</w:t>
            </w:r>
          </w:p>
        </w:tc>
        <w:tc>
          <w:tcPr>
            <w:tcW w:w="1288" w:type="dxa"/>
          </w:tcPr>
          <w:p w14:paraId="7AD91D39"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Всего</w:t>
            </w:r>
          </w:p>
        </w:tc>
        <w:tc>
          <w:tcPr>
            <w:tcW w:w="966" w:type="dxa"/>
          </w:tcPr>
          <w:p w14:paraId="764318C7" w14:textId="77777777" w:rsidR="003946C2" w:rsidRPr="002D2A33" w:rsidRDefault="003946C2" w:rsidP="00827C84">
            <w:pPr>
              <w:spacing w:line="240" w:lineRule="auto"/>
              <w:ind w:firstLine="0"/>
              <w:rPr>
                <w:sz w:val="20"/>
                <w:szCs w:val="20"/>
                <w:lang w:eastAsia="ar-SA"/>
              </w:rPr>
            </w:pPr>
            <w:r w:rsidRPr="002D2A33">
              <w:rPr>
                <w:sz w:val="20"/>
                <w:szCs w:val="20"/>
              </w:rPr>
              <w:t>969542,0</w:t>
            </w:r>
          </w:p>
        </w:tc>
        <w:tc>
          <w:tcPr>
            <w:tcW w:w="1092" w:type="dxa"/>
          </w:tcPr>
          <w:p w14:paraId="071A7AEA" w14:textId="77777777" w:rsidR="003946C2" w:rsidRPr="002D2A33" w:rsidRDefault="003946C2" w:rsidP="00827C84">
            <w:pPr>
              <w:spacing w:line="240" w:lineRule="auto"/>
              <w:ind w:firstLine="0"/>
              <w:rPr>
                <w:sz w:val="20"/>
                <w:szCs w:val="20"/>
                <w:lang w:eastAsia="ar-SA"/>
              </w:rPr>
            </w:pPr>
            <w:r w:rsidRPr="002D2A33">
              <w:rPr>
                <w:sz w:val="20"/>
                <w:szCs w:val="20"/>
              </w:rPr>
              <w:t>1596911,1</w:t>
            </w:r>
          </w:p>
        </w:tc>
        <w:tc>
          <w:tcPr>
            <w:tcW w:w="1091" w:type="dxa"/>
          </w:tcPr>
          <w:p w14:paraId="1DEA16C9" w14:textId="77777777" w:rsidR="003946C2" w:rsidRPr="002D2A33" w:rsidRDefault="003946C2" w:rsidP="00827C84">
            <w:pPr>
              <w:spacing w:line="240" w:lineRule="auto"/>
              <w:ind w:firstLine="0"/>
              <w:rPr>
                <w:sz w:val="20"/>
                <w:szCs w:val="20"/>
                <w:lang w:eastAsia="ar-SA"/>
              </w:rPr>
            </w:pPr>
            <w:r w:rsidRPr="002D2A33">
              <w:rPr>
                <w:sz w:val="20"/>
                <w:szCs w:val="20"/>
              </w:rPr>
              <w:t>1072716,8</w:t>
            </w:r>
          </w:p>
        </w:tc>
        <w:tc>
          <w:tcPr>
            <w:tcW w:w="644" w:type="dxa"/>
          </w:tcPr>
          <w:p w14:paraId="3878E434"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616" w:type="dxa"/>
          </w:tcPr>
          <w:p w14:paraId="10D767CD"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840" w:type="dxa"/>
            <w:vMerge w:val="restart"/>
          </w:tcPr>
          <w:p w14:paraId="32B5CCD6"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 xml:space="preserve">прямые инвестиции </w:t>
            </w:r>
          </w:p>
        </w:tc>
        <w:tc>
          <w:tcPr>
            <w:tcW w:w="1046" w:type="dxa"/>
            <w:vMerge w:val="restart"/>
          </w:tcPr>
          <w:p w14:paraId="037FEB6A" w14:textId="77777777" w:rsidR="003946C2" w:rsidRPr="002D2A33" w:rsidRDefault="003946C2" w:rsidP="00827C84">
            <w:pPr>
              <w:spacing w:line="240" w:lineRule="auto"/>
              <w:ind w:firstLine="0"/>
              <w:rPr>
                <w:sz w:val="20"/>
                <w:szCs w:val="20"/>
                <w:lang w:eastAsia="ar-SA"/>
              </w:rPr>
            </w:pPr>
            <w:r w:rsidRPr="002D2A33">
              <w:rPr>
                <w:sz w:val="20"/>
                <w:szCs w:val="20"/>
                <w:shd w:val="clear" w:color="auto" w:fill="FFFFFF"/>
              </w:rPr>
              <w:t>КУ "УАД"</w:t>
            </w:r>
          </w:p>
        </w:tc>
      </w:tr>
      <w:tr w:rsidR="003946C2" w:rsidRPr="002D2A33" w14:paraId="3067C280" w14:textId="77777777" w:rsidTr="00827C84">
        <w:tc>
          <w:tcPr>
            <w:tcW w:w="1101" w:type="dxa"/>
            <w:vMerge/>
          </w:tcPr>
          <w:p w14:paraId="34B2FAF9" w14:textId="77777777" w:rsidR="003946C2" w:rsidRPr="002D2A33" w:rsidRDefault="003946C2" w:rsidP="00827C84">
            <w:pPr>
              <w:spacing w:line="240" w:lineRule="auto"/>
              <w:ind w:firstLine="0"/>
              <w:rPr>
                <w:sz w:val="20"/>
                <w:szCs w:val="20"/>
                <w:lang w:eastAsia="ar-SA"/>
              </w:rPr>
            </w:pPr>
          </w:p>
        </w:tc>
        <w:tc>
          <w:tcPr>
            <w:tcW w:w="1541" w:type="dxa"/>
            <w:vMerge/>
          </w:tcPr>
          <w:p w14:paraId="5152FD45" w14:textId="77777777" w:rsidR="003946C2" w:rsidRPr="002D2A33" w:rsidRDefault="003946C2" w:rsidP="00827C84">
            <w:pPr>
              <w:spacing w:line="240" w:lineRule="auto"/>
              <w:ind w:firstLine="0"/>
              <w:rPr>
                <w:sz w:val="20"/>
                <w:szCs w:val="20"/>
                <w:lang w:eastAsia="ar-SA"/>
              </w:rPr>
            </w:pPr>
          </w:p>
        </w:tc>
        <w:tc>
          <w:tcPr>
            <w:tcW w:w="868" w:type="dxa"/>
            <w:vMerge/>
          </w:tcPr>
          <w:p w14:paraId="77CB1F99" w14:textId="77777777" w:rsidR="003946C2" w:rsidRPr="002D2A33" w:rsidRDefault="003946C2" w:rsidP="00827C84">
            <w:pPr>
              <w:spacing w:line="240" w:lineRule="auto"/>
              <w:ind w:firstLine="0"/>
              <w:rPr>
                <w:sz w:val="20"/>
                <w:szCs w:val="20"/>
                <w:lang w:eastAsia="ar-SA"/>
              </w:rPr>
            </w:pPr>
          </w:p>
        </w:tc>
        <w:tc>
          <w:tcPr>
            <w:tcW w:w="1276" w:type="dxa"/>
            <w:vMerge/>
          </w:tcPr>
          <w:p w14:paraId="46882120" w14:textId="77777777" w:rsidR="003946C2" w:rsidRPr="002D2A33" w:rsidRDefault="003946C2" w:rsidP="00827C84">
            <w:pPr>
              <w:spacing w:line="240" w:lineRule="auto"/>
              <w:ind w:firstLine="0"/>
              <w:rPr>
                <w:sz w:val="20"/>
                <w:szCs w:val="20"/>
                <w:lang w:eastAsia="ar-SA"/>
              </w:rPr>
            </w:pPr>
          </w:p>
        </w:tc>
        <w:tc>
          <w:tcPr>
            <w:tcW w:w="1299" w:type="dxa"/>
            <w:vMerge/>
          </w:tcPr>
          <w:p w14:paraId="6F6B9BDE" w14:textId="77777777" w:rsidR="003946C2" w:rsidRPr="002D2A33" w:rsidRDefault="003946C2" w:rsidP="00827C84">
            <w:pPr>
              <w:spacing w:line="240" w:lineRule="auto"/>
              <w:ind w:firstLine="0"/>
              <w:rPr>
                <w:sz w:val="20"/>
                <w:szCs w:val="20"/>
                <w:lang w:eastAsia="ar-SA"/>
              </w:rPr>
            </w:pPr>
          </w:p>
        </w:tc>
        <w:tc>
          <w:tcPr>
            <w:tcW w:w="1120" w:type="dxa"/>
            <w:vMerge/>
          </w:tcPr>
          <w:p w14:paraId="0E478C49" w14:textId="77777777" w:rsidR="003946C2" w:rsidRPr="002D2A33" w:rsidRDefault="003946C2" w:rsidP="00827C84">
            <w:pPr>
              <w:spacing w:line="240" w:lineRule="auto"/>
              <w:ind w:firstLine="0"/>
              <w:rPr>
                <w:sz w:val="20"/>
                <w:szCs w:val="20"/>
                <w:lang w:eastAsia="ar-SA"/>
              </w:rPr>
            </w:pPr>
          </w:p>
        </w:tc>
        <w:tc>
          <w:tcPr>
            <w:tcW w:w="1288" w:type="dxa"/>
          </w:tcPr>
          <w:p w14:paraId="69DD9114" w14:textId="77777777" w:rsidR="003946C2" w:rsidRPr="002D2A33" w:rsidRDefault="003946C2" w:rsidP="00827C84">
            <w:pPr>
              <w:spacing w:line="240" w:lineRule="auto"/>
              <w:ind w:firstLine="0"/>
              <w:rPr>
                <w:sz w:val="20"/>
                <w:szCs w:val="20"/>
                <w:lang w:eastAsia="ar-SA"/>
              </w:rPr>
            </w:pPr>
            <w:r w:rsidRPr="002D2A33">
              <w:rPr>
                <w:sz w:val="20"/>
                <w:szCs w:val="20"/>
              </w:rPr>
              <w:t>федераль-ный бюджет</w:t>
            </w:r>
          </w:p>
        </w:tc>
        <w:tc>
          <w:tcPr>
            <w:tcW w:w="966" w:type="dxa"/>
          </w:tcPr>
          <w:p w14:paraId="74138DD2"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1092" w:type="dxa"/>
          </w:tcPr>
          <w:p w14:paraId="2D349E29" w14:textId="77777777" w:rsidR="003946C2" w:rsidRPr="002D2A33" w:rsidRDefault="003946C2" w:rsidP="00827C84">
            <w:pPr>
              <w:spacing w:line="240" w:lineRule="auto"/>
              <w:ind w:firstLine="0"/>
              <w:rPr>
                <w:sz w:val="20"/>
                <w:szCs w:val="20"/>
                <w:lang w:eastAsia="ar-SA"/>
              </w:rPr>
            </w:pPr>
            <w:r w:rsidRPr="002D2A33">
              <w:rPr>
                <w:sz w:val="20"/>
                <w:szCs w:val="20"/>
              </w:rPr>
              <w:t>621547,3</w:t>
            </w:r>
          </w:p>
        </w:tc>
        <w:tc>
          <w:tcPr>
            <w:tcW w:w="1091" w:type="dxa"/>
          </w:tcPr>
          <w:p w14:paraId="56A461E3" w14:textId="77777777" w:rsidR="003946C2" w:rsidRPr="002D2A33" w:rsidRDefault="003946C2" w:rsidP="00827C84">
            <w:pPr>
              <w:spacing w:line="240" w:lineRule="auto"/>
              <w:ind w:firstLine="0"/>
              <w:rPr>
                <w:sz w:val="20"/>
                <w:szCs w:val="20"/>
                <w:lang w:eastAsia="ar-SA"/>
              </w:rPr>
            </w:pPr>
            <w:r w:rsidRPr="002D2A33">
              <w:rPr>
                <w:sz w:val="20"/>
                <w:szCs w:val="20"/>
              </w:rPr>
              <w:t>389079,0</w:t>
            </w:r>
          </w:p>
        </w:tc>
        <w:tc>
          <w:tcPr>
            <w:tcW w:w="644" w:type="dxa"/>
          </w:tcPr>
          <w:p w14:paraId="7B4C16E1"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616" w:type="dxa"/>
          </w:tcPr>
          <w:p w14:paraId="3116B8A4"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840" w:type="dxa"/>
            <w:vMerge/>
          </w:tcPr>
          <w:p w14:paraId="4FB62BA4" w14:textId="77777777" w:rsidR="003946C2" w:rsidRPr="002D2A33" w:rsidRDefault="003946C2" w:rsidP="00827C84">
            <w:pPr>
              <w:spacing w:line="240" w:lineRule="auto"/>
              <w:ind w:firstLine="0"/>
              <w:rPr>
                <w:sz w:val="20"/>
                <w:szCs w:val="20"/>
                <w:lang w:eastAsia="ar-SA"/>
              </w:rPr>
            </w:pPr>
          </w:p>
        </w:tc>
        <w:tc>
          <w:tcPr>
            <w:tcW w:w="1046" w:type="dxa"/>
            <w:vMerge/>
          </w:tcPr>
          <w:p w14:paraId="1AB51809" w14:textId="77777777" w:rsidR="003946C2" w:rsidRPr="002D2A33" w:rsidRDefault="003946C2" w:rsidP="00827C84">
            <w:pPr>
              <w:spacing w:line="240" w:lineRule="auto"/>
              <w:ind w:firstLine="0"/>
              <w:rPr>
                <w:sz w:val="20"/>
                <w:szCs w:val="20"/>
                <w:lang w:eastAsia="ar-SA"/>
              </w:rPr>
            </w:pPr>
          </w:p>
        </w:tc>
      </w:tr>
      <w:tr w:rsidR="003946C2" w:rsidRPr="002D2A33" w14:paraId="2AA7D489" w14:textId="77777777" w:rsidTr="00827C84">
        <w:tc>
          <w:tcPr>
            <w:tcW w:w="1101" w:type="dxa"/>
            <w:vMerge/>
          </w:tcPr>
          <w:p w14:paraId="179D68F1" w14:textId="77777777" w:rsidR="003946C2" w:rsidRPr="002D2A33" w:rsidRDefault="003946C2" w:rsidP="00827C84">
            <w:pPr>
              <w:spacing w:line="240" w:lineRule="auto"/>
              <w:ind w:firstLine="0"/>
              <w:rPr>
                <w:sz w:val="20"/>
                <w:szCs w:val="20"/>
                <w:lang w:eastAsia="ar-SA"/>
              </w:rPr>
            </w:pPr>
          </w:p>
        </w:tc>
        <w:tc>
          <w:tcPr>
            <w:tcW w:w="1541" w:type="dxa"/>
            <w:vMerge/>
          </w:tcPr>
          <w:p w14:paraId="0CCFA11F" w14:textId="77777777" w:rsidR="003946C2" w:rsidRPr="002D2A33" w:rsidRDefault="003946C2" w:rsidP="00827C84">
            <w:pPr>
              <w:spacing w:line="240" w:lineRule="auto"/>
              <w:ind w:firstLine="0"/>
              <w:rPr>
                <w:sz w:val="20"/>
                <w:szCs w:val="20"/>
                <w:lang w:eastAsia="ar-SA"/>
              </w:rPr>
            </w:pPr>
          </w:p>
        </w:tc>
        <w:tc>
          <w:tcPr>
            <w:tcW w:w="868" w:type="dxa"/>
            <w:vMerge/>
          </w:tcPr>
          <w:p w14:paraId="1464E540" w14:textId="77777777" w:rsidR="003946C2" w:rsidRPr="002D2A33" w:rsidRDefault="003946C2" w:rsidP="00827C84">
            <w:pPr>
              <w:spacing w:line="240" w:lineRule="auto"/>
              <w:ind w:firstLine="0"/>
              <w:rPr>
                <w:sz w:val="20"/>
                <w:szCs w:val="20"/>
                <w:lang w:eastAsia="ar-SA"/>
              </w:rPr>
            </w:pPr>
          </w:p>
        </w:tc>
        <w:tc>
          <w:tcPr>
            <w:tcW w:w="1276" w:type="dxa"/>
            <w:vMerge/>
          </w:tcPr>
          <w:p w14:paraId="7DBB8A8F" w14:textId="77777777" w:rsidR="003946C2" w:rsidRPr="002D2A33" w:rsidRDefault="003946C2" w:rsidP="00827C84">
            <w:pPr>
              <w:spacing w:line="240" w:lineRule="auto"/>
              <w:ind w:firstLine="0"/>
              <w:rPr>
                <w:sz w:val="20"/>
                <w:szCs w:val="20"/>
                <w:lang w:eastAsia="ar-SA"/>
              </w:rPr>
            </w:pPr>
          </w:p>
        </w:tc>
        <w:tc>
          <w:tcPr>
            <w:tcW w:w="1299" w:type="dxa"/>
            <w:vMerge/>
          </w:tcPr>
          <w:p w14:paraId="1EBF86A3" w14:textId="77777777" w:rsidR="003946C2" w:rsidRPr="002D2A33" w:rsidRDefault="003946C2" w:rsidP="00827C84">
            <w:pPr>
              <w:spacing w:line="240" w:lineRule="auto"/>
              <w:ind w:firstLine="0"/>
              <w:rPr>
                <w:sz w:val="20"/>
                <w:szCs w:val="20"/>
                <w:lang w:eastAsia="ar-SA"/>
              </w:rPr>
            </w:pPr>
          </w:p>
        </w:tc>
        <w:tc>
          <w:tcPr>
            <w:tcW w:w="1120" w:type="dxa"/>
            <w:vMerge/>
          </w:tcPr>
          <w:p w14:paraId="349CEA44" w14:textId="77777777" w:rsidR="003946C2" w:rsidRPr="002D2A33" w:rsidRDefault="003946C2" w:rsidP="00827C84">
            <w:pPr>
              <w:spacing w:line="240" w:lineRule="auto"/>
              <w:ind w:firstLine="0"/>
              <w:rPr>
                <w:sz w:val="20"/>
                <w:szCs w:val="20"/>
                <w:lang w:eastAsia="ar-SA"/>
              </w:rPr>
            </w:pPr>
          </w:p>
        </w:tc>
        <w:tc>
          <w:tcPr>
            <w:tcW w:w="1288" w:type="dxa"/>
          </w:tcPr>
          <w:p w14:paraId="02D3FE62" w14:textId="77777777" w:rsidR="003946C2" w:rsidRPr="002D2A33" w:rsidRDefault="003946C2" w:rsidP="00827C84">
            <w:pPr>
              <w:spacing w:line="240" w:lineRule="auto"/>
              <w:ind w:firstLine="0"/>
              <w:rPr>
                <w:sz w:val="20"/>
                <w:szCs w:val="20"/>
                <w:lang w:eastAsia="ar-SA"/>
              </w:rPr>
            </w:pPr>
            <w:r w:rsidRPr="002D2A33">
              <w:rPr>
                <w:sz w:val="20"/>
                <w:szCs w:val="20"/>
              </w:rPr>
              <w:t>бюджет автоном-ного округа</w:t>
            </w:r>
          </w:p>
        </w:tc>
        <w:tc>
          <w:tcPr>
            <w:tcW w:w="966" w:type="dxa"/>
          </w:tcPr>
          <w:p w14:paraId="19D2BA9D" w14:textId="77777777" w:rsidR="003946C2" w:rsidRPr="002D2A33" w:rsidRDefault="003946C2" w:rsidP="00827C84">
            <w:pPr>
              <w:spacing w:line="240" w:lineRule="auto"/>
              <w:ind w:firstLine="0"/>
              <w:rPr>
                <w:sz w:val="20"/>
                <w:szCs w:val="20"/>
                <w:lang w:eastAsia="ar-SA"/>
              </w:rPr>
            </w:pPr>
            <w:r w:rsidRPr="002D2A33">
              <w:rPr>
                <w:sz w:val="20"/>
                <w:szCs w:val="20"/>
              </w:rPr>
              <w:t>969542,0</w:t>
            </w:r>
          </w:p>
        </w:tc>
        <w:tc>
          <w:tcPr>
            <w:tcW w:w="1092" w:type="dxa"/>
          </w:tcPr>
          <w:p w14:paraId="444DD7AD" w14:textId="77777777" w:rsidR="003946C2" w:rsidRPr="002D2A33" w:rsidRDefault="003946C2" w:rsidP="00827C84">
            <w:pPr>
              <w:spacing w:line="240" w:lineRule="auto"/>
              <w:ind w:firstLine="0"/>
              <w:rPr>
                <w:sz w:val="20"/>
                <w:szCs w:val="20"/>
                <w:lang w:eastAsia="ar-SA"/>
              </w:rPr>
            </w:pPr>
            <w:r w:rsidRPr="002D2A33">
              <w:rPr>
                <w:sz w:val="20"/>
                <w:szCs w:val="20"/>
              </w:rPr>
              <w:t>975363,8</w:t>
            </w:r>
          </w:p>
        </w:tc>
        <w:tc>
          <w:tcPr>
            <w:tcW w:w="1091" w:type="dxa"/>
          </w:tcPr>
          <w:p w14:paraId="7957F2FE" w14:textId="77777777" w:rsidR="003946C2" w:rsidRPr="002D2A33" w:rsidRDefault="003946C2" w:rsidP="00827C84">
            <w:pPr>
              <w:spacing w:line="240" w:lineRule="auto"/>
              <w:ind w:firstLine="0"/>
              <w:rPr>
                <w:sz w:val="20"/>
                <w:szCs w:val="20"/>
                <w:lang w:eastAsia="ar-SA"/>
              </w:rPr>
            </w:pPr>
            <w:r w:rsidRPr="002D2A33">
              <w:rPr>
                <w:sz w:val="20"/>
                <w:szCs w:val="20"/>
              </w:rPr>
              <w:t>683637,8</w:t>
            </w:r>
          </w:p>
        </w:tc>
        <w:tc>
          <w:tcPr>
            <w:tcW w:w="644" w:type="dxa"/>
          </w:tcPr>
          <w:p w14:paraId="3E11F0BC"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616" w:type="dxa"/>
          </w:tcPr>
          <w:p w14:paraId="514D3CE1"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840" w:type="dxa"/>
            <w:vMerge/>
          </w:tcPr>
          <w:p w14:paraId="1B2562C0" w14:textId="77777777" w:rsidR="003946C2" w:rsidRPr="002D2A33" w:rsidRDefault="003946C2" w:rsidP="00827C84">
            <w:pPr>
              <w:spacing w:line="240" w:lineRule="auto"/>
              <w:ind w:firstLine="0"/>
              <w:rPr>
                <w:sz w:val="20"/>
                <w:szCs w:val="20"/>
                <w:lang w:eastAsia="ar-SA"/>
              </w:rPr>
            </w:pPr>
          </w:p>
        </w:tc>
        <w:tc>
          <w:tcPr>
            <w:tcW w:w="1046" w:type="dxa"/>
            <w:vMerge/>
          </w:tcPr>
          <w:p w14:paraId="044A1F85" w14:textId="77777777" w:rsidR="003946C2" w:rsidRPr="002D2A33" w:rsidRDefault="003946C2" w:rsidP="00827C84">
            <w:pPr>
              <w:spacing w:line="240" w:lineRule="auto"/>
              <w:ind w:firstLine="0"/>
              <w:rPr>
                <w:sz w:val="20"/>
                <w:szCs w:val="20"/>
                <w:lang w:eastAsia="ar-SA"/>
              </w:rPr>
            </w:pPr>
          </w:p>
        </w:tc>
      </w:tr>
      <w:tr w:rsidR="003946C2" w:rsidRPr="002D2A33" w14:paraId="3EC05973" w14:textId="77777777" w:rsidTr="00827C84">
        <w:tc>
          <w:tcPr>
            <w:tcW w:w="1101" w:type="dxa"/>
            <w:vMerge/>
          </w:tcPr>
          <w:p w14:paraId="03914D7C" w14:textId="77777777" w:rsidR="003946C2" w:rsidRPr="002D2A33" w:rsidRDefault="003946C2" w:rsidP="00827C84">
            <w:pPr>
              <w:spacing w:line="240" w:lineRule="auto"/>
              <w:ind w:firstLine="0"/>
              <w:rPr>
                <w:sz w:val="20"/>
                <w:szCs w:val="20"/>
                <w:lang w:eastAsia="ar-SA"/>
              </w:rPr>
            </w:pPr>
          </w:p>
        </w:tc>
        <w:tc>
          <w:tcPr>
            <w:tcW w:w="1541" w:type="dxa"/>
            <w:vMerge/>
          </w:tcPr>
          <w:p w14:paraId="78564CFC" w14:textId="77777777" w:rsidR="003946C2" w:rsidRPr="002D2A33" w:rsidRDefault="003946C2" w:rsidP="00827C84">
            <w:pPr>
              <w:spacing w:line="240" w:lineRule="auto"/>
              <w:ind w:firstLine="0"/>
              <w:rPr>
                <w:sz w:val="20"/>
                <w:szCs w:val="20"/>
                <w:lang w:eastAsia="ar-SA"/>
              </w:rPr>
            </w:pPr>
          </w:p>
        </w:tc>
        <w:tc>
          <w:tcPr>
            <w:tcW w:w="868" w:type="dxa"/>
            <w:vMerge/>
          </w:tcPr>
          <w:p w14:paraId="21D44F91" w14:textId="77777777" w:rsidR="003946C2" w:rsidRPr="002D2A33" w:rsidRDefault="003946C2" w:rsidP="00827C84">
            <w:pPr>
              <w:spacing w:line="240" w:lineRule="auto"/>
              <w:ind w:firstLine="0"/>
              <w:rPr>
                <w:sz w:val="20"/>
                <w:szCs w:val="20"/>
                <w:lang w:eastAsia="ar-SA"/>
              </w:rPr>
            </w:pPr>
          </w:p>
        </w:tc>
        <w:tc>
          <w:tcPr>
            <w:tcW w:w="1276" w:type="dxa"/>
            <w:vMerge/>
          </w:tcPr>
          <w:p w14:paraId="68FD366E" w14:textId="77777777" w:rsidR="003946C2" w:rsidRPr="002D2A33" w:rsidRDefault="003946C2" w:rsidP="00827C84">
            <w:pPr>
              <w:spacing w:line="240" w:lineRule="auto"/>
              <w:ind w:firstLine="0"/>
              <w:rPr>
                <w:sz w:val="20"/>
                <w:szCs w:val="20"/>
                <w:lang w:eastAsia="ar-SA"/>
              </w:rPr>
            </w:pPr>
          </w:p>
        </w:tc>
        <w:tc>
          <w:tcPr>
            <w:tcW w:w="1299" w:type="dxa"/>
            <w:vMerge/>
          </w:tcPr>
          <w:p w14:paraId="551E021C" w14:textId="77777777" w:rsidR="003946C2" w:rsidRPr="002D2A33" w:rsidRDefault="003946C2" w:rsidP="00827C84">
            <w:pPr>
              <w:spacing w:line="240" w:lineRule="auto"/>
              <w:ind w:firstLine="0"/>
              <w:rPr>
                <w:sz w:val="20"/>
                <w:szCs w:val="20"/>
                <w:lang w:eastAsia="ar-SA"/>
              </w:rPr>
            </w:pPr>
          </w:p>
        </w:tc>
        <w:tc>
          <w:tcPr>
            <w:tcW w:w="1120" w:type="dxa"/>
            <w:vMerge/>
          </w:tcPr>
          <w:p w14:paraId="7B43D871" w14:textId="77777777" w:rsidR="003946C2" w:rsidRPr="002D2A33" w:rsidRDefault="003946C2" w:rsidP="00827C84">
            <w:pPr>
              <w:spacing w:line="240" w:lineRule="auto"/>
              <w:ind w:firstLine="0"/>
              <w:rPr>
                <w:sz w:val="20"/>
                <w:szCs w:val="20"/>
                <w:lang w:eastAsia="ar-SA"/>
              </w:rPr>
            </w:pPr>
          </w:p>
        </w:tc>
        <w:tc>
          <w:tcPr>
            <w:tcW w:w="1288" w:type="dxa"/>
          </w:tcPr>
          <w:p w14:paraId="74D352F2" w14:textId="77777777" w:rsidR="003946C2" w:rsidRPr="002D2A33" w:rsidRDefault="003946C2" w:rsidP="00827C84">
            <w:pPr>
              <w:spacing w:line="240" w:lineRule="auto"/>
              <w:ind w:firstLine="0"/>
              <w:rPr>
                <w:sz w:val="20"/>
                <w:szCs w:val="20"/>
                <w:lang w:eastAsia="ar-SA"/>
              </w:rPr>
            </w:pPr>
            <w:r w:rsidRPr="002D2A33">
              <w:rPr>
                <w:sz w:val="20"/>
                <w:szCs w:val="20"/>
              </w:rPr>
              <w:t>местный бюджет</w:t>
            </w:r>
          </w:p>
        </w:tc>
        <w:tc>
          <w:tcPr>
            <w:tcW w:w="966" w:type="dxa"/>
          </w:tcPr>
          <w:p w14:paraId="6A21FD55"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1092" w:type="dxa"/>
          </w:tcPr>
          <w:p w14:paraId="3500839D"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1091" w:type="dxa"/>
          </w:tcPr>
          <w:p w14:paraId="6FC600CA"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644" w:type="dxa"/>
          </w:tcPr>
          <w:p w14:paraId="1A192EA9"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616" w:type="dxa"/>
          </w:tcPr>
          <w:p w14:paraId="531FC4D0"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840" w:type="dxa"/>
            <w:vMerge/>
          </w:tcPr>
          <w:p w14:paraId="04CE3AFB" w14:textId="77777777" w:rsidR="003946C2" w:rsidRPr="002D2A33" w:rsidRDefault="003946C2" w:rsidP="00827C84">
            <w:pPr>
              <w:spacing w:line="240" w:lineRule="auto"/>
              <w:ind w:firstLine="0"/>
              <w:rPr>
                <w:sz w:val="20"/>
                <w:szCs w:val="20"/>
                <w:lang w:eastAsia="ar-SA"/>
              </w:rPr>
            </w:pPr>
          </w:p>
        </w:tc>
        <w:tc>
          <w:tcPr>
            <w:tcW w:w="1046" w:type="dxa"/>
            <w:vMerge/>
          </w:tcPr>
          <w:p w14:paraId="76B9535F" w14:textId="77777777" w:rsidR="003946C2" w:rsidRPr="002D2A33" w:rsidRDefault="003946C2" w:rsidP="00827C84">
            <w:pPr>
              <w:spacing w:line="240" w:lineRule="auto"/>
              <w:ind w:firstLine="0"/>
              <w:rPr>
                <w:sz w:val="20"/>
                <w:szCs w:val="20"/>
                <w:lang w:eastAsia="ar-SA"/>
              </w:rPr>
            </w:pPr>
          </w:p>
        </w:tc>
      </w:tr>
      <w:tr w:rsidR="003946C2" w:rsidRPr="002D2A33" w14:paraId="1D9E591F" w14:textId="77777777" w:rsidTr="00827C84">
        <w:tc>
          <w:tcPr>
            <w:tcW w:w="1101" w:type="dxa"/>
            <w:vMerge/>
          </w:tcPr>
          <w:p w14:paraId="74346704" w14:textId="77777777" w:rsidR="003946C2" w:rsidRPr="002D2A33" w:rsidRDefault="003946C2" w:rsidP="00827C84">
            <w:pPr>
              <w:spacing w:line="240" w:lineRule="auto"/>
              <w:ind w:firstLine="0"/>
              <w:rPr>
                <w:sz w:val="20"/>
                <w:szCs w:val="20"/>
                <w:lang w:eastAsia="ar-SA"/>
              </w:rPr>
            </w:pPr>
          </w:p>
        </w:tc>
        <w:tc>
          <w:tcPr>
            <w:tcW w:w="1541" w:type="dxa"/>
            <w:vMerge/>
          </w:tcPr>
          <w:p w14:paraId="19610748" w14:textId="77777777" w:rsidR="003946C2" w:rsidRPr="002D2A33" w:rsidRDefault="003946C2" w:rsidP="00827C84">
            <w:pPr>
              <w:spacing w:line="240" w:lineRule="auto"/>
              <w:ind w:firstLine="0"/>
              <w:rPr>
                <w:sz w:val="20"/>
                <w:szCs w:val="20"/>
                <w:lang w:eastAsia="ar-SA"/>
              </w:rPr>
            </w:pPr>
          </w:p>
        </w:tc>
        <w:tc>
          <w:tcPr>
            <w:tcW w:w="868" w:type="dxa"/>
            <w:vMerge/>
          </w:tcPr>
          <w:p w14:paraId="3A610E54" w14:textId="77777777" w:rsidR="003946C2" w:rsidRPr="002D2A33" w:rsidRDefault="003946C2" w:rsidP="00827C84">
            <w:pPr>
              <w:spacing w:line="240" w:lineRule="auto"/>
              <w:ind w:firstLine="0"/>
              <w:rPr>
                <w:sz w:val="20"/>
                <w:szCs w:val="20"/>
                <w:lang w:eastAsia="ar-SA"/>
              </w:rPr>
            </w:pPr>
          </w:p>
        </w:tc>
        <w:tc>
          <w:tcPr>
            <w:tcW w:w="1276" w:type="dxa"/>
            <w:vMerge/>
          </w:tcPr>
          <w:p w14:paraId="386F76B2" w14:textId="77777777" w:rsidR="003946C2" w:rsidRPr="002D2A33" w:rsidRDefault="003946C2" w:rsidP="00827C84">
            <w:pPr>
              <w:spacing w:line="240" w:lineRule="auto"/>
              <w:ind w:firstLine="0"/>
              <w:rPr>
                <w:sz w:val="20"/>
                <w:szCs w:val="20"/>
                <w:lang w:eastAsia="ar-SA"/>
              </w:rPr>
            </w:pPr>
          </w:p>
        </w:tc>
        <w:tc>
          <w:tcPr>
            <w:tcW w:w="1299" w:type="dxa"/>
            <w:vMerge/>
          </w:tcPr>
          <w:p w14:paraId="27295DC3" w14:textId="77777777" w:rsidR="003946C2" w:rsidRPr="002D2A33" w:rsidRDefault="003946C2" w:rsidP="00827C84">
            <w:pPr>
              <w:spacing w:line="240" w:lineRule="auto"/>
              <w:ind w:firstLine="0"/>
              <w:rPr>
                <w:sz w:val="20"/>
                <w:szCs w:val="20"/>
                <w:lang w:eastAsia="ar-SA"/>
              </w:rPr>
            </w:pPr>
          </w:p>
        </w:tc>
        <w:tc>
          <w:tcPr>
            <w:tcW w:w="1120" w:type="dxa"/>
            <w:vMerge/>
          </w:tcPr>
          <w:p w14:paraId="78FEC62C" w14:textId="77777777" w:rsidR="003946C2" w:rsidRPr="002D2A33" w:rsidRDefault="003946C2" w:rsidP="00827C84">
            <w:pPr>
              <w:spacing w:line="240" w:lineRule="auto"/>
              <w:ind w:firstLine="0"/>
              <w:rPr>
                <w:sz w:val="20"/>
                <w:szCs w:val="20"/>
                <w:lang w:eastAsia="ar-SA"/>
              </w:rPr>
            </w:pPr>
          </w:p>
        </w:tc>
        <w:tc>
          <w:tcPr>
            <w:tcW w:w="1288" w:type="dxa"/>
          </w:tcPr>
          <w:p w14:paraId="610578FF" w14:textId="77777777" w:rsidR="003946C2" w:rsidRPr="002D2A33" w:rsidRDefault="003946C2" w:rsidP="00827C84">
            <w:pPr>
              <w:spacing w:line="240" w:lineRule="auto"/>
              <w:ind w:firstLine="0"/>
              <w:rPr>
                <w:sz w:val="20"/>
                <w:szCs w:val="20"/>
                <w:lang w:eastAsia="ar-SA"/>
              </w:rPr>
            </w:pPr>
            <w:r w:rsidRPr="002D2A33">
              <w:rPr>
                <w:sz w:val="20"/>
                <w:szCs w:val="20"/>
              </w:rPr>
              <w:t>иные источники</w:t>
            </w:r>
          </w:p>
        </w:tc>
        <w:tc>
          <w:tcPr>
            <w:tcW w:w="966" w:type="dxa"/>
          </w:tcPr>
          <w:p w14:paraId="29FFC7F3"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1092" w:type="dxa"/>
          </w:tcPr>
          <w:p w14:paraId="54A66BAD"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1091" w:type="dxa"/>
          </w:tcPr>
          <w:p w14:paraId="0F7DA0BF"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644" w:type="dxa"/>
          </w:tcPr>
          <w:p w14:paraId="618C6B25"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616" w:type="dxa"/>
          </w:tcPr>
          <w:p w14:paraId="62F74747" w14:textId="77777777" w:rsidR="003946C2" w:rsidRPr="002D2A33" w:rsidRDefault="003946C2" w:rsidP="00827C84">
            <w:pPr>
              <w:spacing w:line="240" w:lineRule="auto"/>
              <w:ind w:firstLine="0"/>
              <w:rPr>
                <w:sz w:val="20"/>
                <w:szCs w:val="20"/>
                <w:lang w:eastAsia="ar-SA"/>
              </w:rPr>
            </w:pPr>
            <w:r w:rsidRPr="002D2A33">
              <w:rPr>
                <w:sz w:val="20"/>
                <w:szCs w:val="20"/>
              </w:rPr>
              <w:t>0,0</w:t>
            </w:r>
          </w:p>
        </w:tc>
        <w:tc>
          <w:tcPr>
            <w:tcW w:w="840" w:type="dxa"/>
            <w:vMerge/>
          </w:tcPr>
          <w:p w14:paraId="43764AA8" w14:textId="77777777" w:rsidR="003946C2" w:rsidRPr="002D2A33" w:rsidRDefault="003946C2" w:rsidP="00827C84">
            <w:pPr>
              <w:spacing w:line="240" w:lineRule="auto"/>
              <w:ind w:firstLine="0"/>
              <w:rPr>
                <w:sz w:val="20"/>
                <w:szCs w:val="20"/>
                <w:lang w:eastAsia="ar-SA"/>
              </w:rPr>
            </w:pPr>
          </w:p>
        </w:tc>
        <w:tc>
          <w:tcPr>
            <w:tcW w:w="1046" w:type="dxa"/>
            <w:vMerge/>
          </w:tcPr>
          <w:p w14:paraId="2C1ADD08" w14:textId="77777777" w:rsidR="003946C2" w:rsidRPr="002D2A33" w:rsidRDefault="003946C2" w:rsidP="00827C84">
            <w:pPr>
              <w:spacing w:line="240" w:lineRule="auto"/>
              <w:ind w:firstLine="0"/>
              <w:rPr>
                <w:sz w:val="20"/>
                <w:szCs w:val="20"/>
                <w:lang w:eastAsia="ar-SA"/>
              </w:rPr>
            </w:pPr>
          </w:p>
        </w:tc>
      </w:tr>
    </w:tbl>
    <w:p w14:paraId="5FB33E72" w14:textId="77777777" w:rsidR="003946C2" w:rsidRPr="002D2A33" w:rsidRDefault="003946C2" w:rsidP="003946C2">
      <w:pPr>
        <w:ind w:firstLine="567"/>
        <w:rPr>
          <w:sz w:val="24"/>
          <w:szCs w:val="24"/>
        </w:rPr>
        <w:sectPr w:rsidR="003946C2" w:rsidRPr="002D2A33" w:rsidSect="00827C84">
          <w:pgSz w:w="16838" w:h="11906" w:orient="landscape"/>
          <w:pgMar w:top="1701" w:right="1134" w:bottom="851" w:left="1134" w:header="709" w:footer="567" w:gutter="0"/>
          <w:cols w:space="720"/>
          <w:docGrid w:linePitch="326"/>
        </w:sectPr>
      </w:pPr>
    </w:p>
    <w:p w14:paraId="7A6F8C54" w14:textId="77777777" w:rsidR="003946C2" w:rsidRPr="002D2A33" w:rsidRDefault="003946C2" w:rsidP="00B03EEF">
      <w:pPr>
        <w:rPr>
          <w:rFonts w:eastAsia="Calibri"/>
          <w:lang w:eastAsia="en-US"/>
        </w:rPr>
      </w:pPr>
      <w:r w:rsidRPr="002D2A33">
        <w:rPr>
          <w:rFonts w:eastAsia="Calibri"/>
          <w:lang w:eastAsia="en-US"/>
        </w:rPr>
        <w:lastRenderedPageBreak/>
        <w:t>Муниципальная программа «Автомобильные дороги, транспорт и городская среда»</w:t>
      </w:r>
      <w:r w:rsidRPr="002D2A33">
        <w:rPr>
          <w:lang w:eastAsia="ar-SA"/>
        </w:rPr>
        <w:t xml:space="preserve"> на 2019-2030 годы имеет в своем составе </w:t>
      </w:r>
      <w:r w:rsidRPr="002D2A33">
        <w:rPr>
          <w:rFonts w:eastAsia="Calibri"/>
          <w:lang w:eastAsia="en-US"/>
        </w:rPr>
        <w:t>три подпрограммы:</w:t>
      </w:r>
    </w:p>
    <w:p w14:paraId="24676874" w14:textId="77777777" w:rsidR="003946C2" w:rsidRPr="002D2A33" w:rsidRDefault="003946C2" w:rsidP="00B03EEF">
      <w:pPr>
        <w:rPr>
          <w:rFonts w:eastAsia="Calibri"/>
          <w:lang w:eastAsia="en-US"/>
        </w:rPr>
      </w:pPr>
      <w:r w:rsidRPr="002D2A33">
        <w:rPr>
          <w:rFonts w:eastAsia="Calibri"/>
          <w:lang w:eastAsia="en-US"/>
        </w:rPr>
        <w:t>Подпрограмма 1 «Развитие сети автомобильных дорог и транспорта»;</w:t>
      </w:r>
    </w:p>
    <w:p w14:paraId="2E1F0062" w14:textId="77777777" w:rsidR="003946C2" w:rsidRPr="002D2A33" w:rsidRDefault="003946C2" w:rsidP="00B03EEF">
      <w:pPr>
        <w:rPr>
          <w:rFonts w:eastAsia="Calibri"/>
          <w:lang w:eastAsia="en-US"/>
        </w:rPr>
      </w:pPr>
      <w:r w:rsidRPr="002D2A33">
        <w:rPr>
          <w:rFonts w:eastAsia="Calibri"/>
          <w:lang w:eastAsia="en-US"/>
        </w:rPr>
        <w:t>Подпрограмма 2 «Формирование законопослушного поведения участников дорожного движения»;</w:t>
      </w:r>
    </w:p>
    <w:p w14:paraId="765E8C0F" w14:textId="77777777" w:rsidR="003946C2" w:rsidRPr="002D2A33" w:rsidRDefault="003946C2" w:rsidP="00B03EEF">
      <w:pPr>
        <w:rPr>
          <w:rFonts w:eastAsia="Calibri"/>
          <w:lang w:eastAsia="en-US"/>
        </w:rPr>
      </w:pPr>
      <w:r w:rsidRPr="002D2A33">
        <w:rPr>
          <w:rFonts w:eastAsia="Calibri"/>
          <w:lang w:eastAsia="en-US"/>
        </w:rPr>
        <w:t>Подпрограмма 3 «Формирование комфортной городской среды»».</w:t>
      </w:r>
    </w:p>
    <w:p w14:paraId="21B2D6C2" w14:textId="21FB3966" w:rsidR="003946C2" w:rsidRPr="002D2A33" w:rsidRDefault="003946C2" w:rsidP="00B03EEF">
      <w:pPr>
        <w:rPr>
          <w:rFonts w:eastAsia="Times"/>
          <w:lang w:eastAsia="ar-SA"/>
        </w:rPr>
        <w:sectPr w:rsidR="003946C2" w:rsidRPr="002D2A33" w:rsidSect="00827C84">
          <w:pgSz w:w="11906" w:h="16838"/>
          <w:pgMar w:top="1134" w:right="851" w:bottom="1134" w:left="1701" w:header="709" w:footer="567" w:gutter="0"/>
          <w:cols w:space="720"/>
          <w:docGrid w:linePitch="326"/>
        </w:sectPr>
      </w:pPr>
      <w:r w:rsidRPr="002D2A33">
        <w:rPr>
          <w:rFonts w:eastAsia="Times"/>
          <w:lang w:eastAsia="ar-SA"/>
        </w:rPr>
        <w:t>Финансирование по муниципальной программе «Автомобильные дороги, транспорт и городская среда» на 2019-2030 годы представлено в</w:t>
      </w:r>
      <w:r w:rsidR="00B03EEF" w:rsidRPr="002D2A33">
        <w:rPr>
          <w:rFonts w:eastAsia="Times"/>
          <w:lang w:eastAsia="ar-SA"/>
        </w:rPr>
        <w:t> </w:t>
      </w:r>
      <w:r w:rsidRPr="002D2A33">
        <w:rPr>
          <w:rFonts w:eastAsia="Times"/>
          <w:lang w:eastAsia="ar-SA"/>
        </w:rPr>
        <w:t>таблице 2.13.2. Общая сумма по программе составляет 3</w:t>
      </w:r>
      <w:r w:rsidR="00B03EEF" w:rsidRPr="002D2A33">
        <w:rPr>
          <w:rFonts w:eastAsia="Times"/>
          <w:lang w:eastAsia="ar-SA"/>
        </w:rPr>
        <w:t> </w:t>
      </w:r>
      <w:r w:rsidRPr="002D2A33">
        <w:rPr>
          <w:rFonts w:eastAsia="Times"/>
          <w:lang w:eastAsia="ar-SA"/>
        </w:rPr>
        <w:t>753</w:t>
      </w:r>
      <w:r w:rsidR="00B03EEF" w:rsidRPr="002D2A33">
        <w:rPr>
          <w:rFonts w:eastAsia="Times"/>
          <w:lang w:eastAsia="ar-SA"/>
        </w:rPr>
        <w:t> </w:t>
      </w:r>
      <w:r w:rsidRPr="002D2A33">
        <w:rPr>
          <w:rFonts w:eastAsia="Times"/>
          <w:lang w:eastAsia="ar-SA"/>
        </w:rPr>
        <w:t xml:space="preserve">961,4 тыс. руб. На подпрограмму 1 </w:t>
      </w:r>
      <w:r w:rsidRPr="002D2A33">
        <w:rPr>
          <w:rFonts w:eastAsia="Calibri"/>
          <w:lang w:eastAsia="en-US"/>
        </w:rPr>
        <w:t>«Развитие сети автомобильных дорог и транспорта» выделяется 2188711,3 тыс. руб., из которых 92,48% обеспечивается из</w:t>
      </w:r>
      <w:r w:rsidR="00B03EEF" w:rsidRPr="002D2A33">
        <w:rPr>
          <w:rFonts w:eastAsia="Calibri"/>
          <w:lang w:eastAsia="en-US"/>
        </w:rPr>
        <w:t> </w:t>
      </w:r>
      <w:r w:rsidRPr="002D2A33">
        <w:rPr>
          <w:rFonts w:eastAsia="Calibri"/>
          <w:lang w:eastAsia="en-US"/>
        </w:rPr>
        <w:t xml:space="preserve">местного бюджета. </w:t>
      </w:r>
      <w:r w:rsidRPr="002D2A33">
        <w:rPr>
          <w:rFonts w:eastAsia="Times"/>
          <w:lang w:eastAsia="ar-SA"/>
        </w:rPr>
        <w:t>Основные мероприятия, на которые направлены средства финансирования подпрограммы 1: текущее содержание городских дорог (69,4% от общего бюджета подпрограммы) и выполнение работ по</w:t>
      </w:r>
      <w:r w:rsidR="00B03EEF" w:rsidRPr="002D2A33">
        <w:rPr>
          <w:rFonts w:eastAsia="Times"/>
          <w:lang w:eastAsia="ar-SA"/>
        </w:rPr>
        <w:t> </w:t>
      </w:r>
      <w:r w:rsidRPr="002D2A33">
        <w:rPr>
          <w:rFonts w:eastAsia="Times"/>
          <w:lang w:eastAsia="ar-SA"/>
        </w:rPr>
        <w:t>строительству (реконструкции), капитальному ремонту и ремонту автомобильных дорог общего пользования местного значения (20</w:t>
      </w:r>
      <w:r w:rsidR="00B03EEF" w:rsidRPr="002D2A33">
        <w:rPr>
          <w:rFonts w:eastAsia="Times"/>
          <w:lang w:eastAsia="ar-SA"/>
        </w:rPr>
        <w:t> </w:t>
      </w:r>
      <w:r w:rsidRPr="002D2A33">
        <w:rPr>
          <w:rFonts w:eastAsia="Times"/>
          <w:lang w:eastAsia="ar-SA"/>
        </w:rPr>
        <w:t>% от общего бюджета подпрограммы).</w:t>
      </w:r>
    </w:p>
    <w:p w14:paraId="58E6610E" w14:textId="23DC628E" w:rsidR="003946C2" w:rsidRPr="002D2A33" w:rsidRDefault="003946C2" w:rsidP="00B03EEF">
      <w:pPr>
        <w:pStyle w:val="af7"/>
        <w:rPr>
          <w:lang w:eastAsia="ar-SA"/>
        </w:rPr>
      </w:pPr>
      <w:r w:rsidRPr="002D2A33">
        <w:rPr>
          <w:rFonts w:ascii="Times" w:eastAsia="Times" w:hAnsi="Times" w:cs="Times"/>
          <w:lang w:eastAsia="ar-SA"/>
        </w:rPr>
        <w:lastRenderedPageBreak/>
        <w:t>Таблица 2.</w:t>
      </w:r>
      <w:r w:rsidR="00B03EEF" w:rsidRPr="002D2A33">
        <w:rPr>
          <w:rFonts w:ascii="Times" w:eastAsia="Times" w:hAnsi="Times" w:cs="Times"/>
          <w:lang w:eastAsia="ar-SA"/>
        </w:rPr>
        <w:t>37</w:t>
      </w:r>
      <w:r w:rsidRPr="002D2A33">
        <w:rPr>
          <w:lang w:eastAsia="ar-SA"/>
        </w:rPr>
        <w:t xml:space="preserve"> </w:t>
      </w:r>
      <w:r w:rsidRPr="002D2A33">
        <w:rPr>
          <w:rFonts w:ascii="Times" w:eastAsia="Times" w:hAnsi="Times" w:cs="Times"/>
          <w:lang w:eastAsia="ar-SA"/>
        </w:rPr>
        <w:t>–</w:t>
      </w:r>
      <w:r w:rsidRPr="002D2A33">
        <w:rPr>
          <w:lang w:eastAsia="ar-SA"/>
        </w:rPr>
        <w:t xml:space="preserve"> </w:t>
      </w:r>
      <w:r w:rsidRPr="002D2A33">
        <w:rPr>
          <w:rFonts w:eastAsia="Times"/>
          <w:lang w:eastAsia="ar-SA"/>
        </w:rPr>
        <w:t xml:space="preserve">Финансирование по муниципальной программе </w:t>
      </w:r>
      <w:r w:rsidRPr="002D2A33">
        <w:rPr>
          <w:rFonts w:eastAsia="Calibri"/>
          <w:lang w:eastAsia="en-US"/>
        </w:rPr>
        <w:t>«Автомобильные дороги, транспорт и городская среда»</w:t>
      </w:r>
      <w:r w:rsidRPr="002D2A33">
        <w:rPr>
          <w:lang w:eastAsia="ar-SA"/>
        </w:rPr>
        <w:t xml:space="preserve"> на 2019-2030 годы</w:t>
      </w:r>
    </w:p>
    <w:tbl>
      <w:tblPr>
        <w:tblW w:w="14786" w:type="dxa"/>
        <w:tblLook w:val="04A0" w:firstRow="1" w:lastRow="0" w:firstColumn="1" w:lastColumn="0" w:noHBand="0" w:noVBand="1"/>
      </w:tblPr>
      <w:tblGrid>
        <w:gridCol w:w="517"/>
        <w:gridCol w:w="3229"/>
        <w:gridCol w:w="1766"/>
        <w:gridCol w:w="766"/>
        <w:gridCol w:w="709"/>
        <w:gridCol w:w="709"/>
        <w:gridCol w:w="709"/>
        <w:gridCol w:w="709"/>
        <w:gridCol w:w="709"/>
        <w:gridCol w:w="709"/>
        <w:gridCol w:w="709"/>
        <w:gridCol w:w="709"/>
        <w:gridCol w:w="709"/>
        <w:gridCol w:w="709"/>
        <w:gridCol w:w="709"/>
        <w:gridCol w:w="709"/>
      </w:tblGrid>
      <w:tr w:rsidR="003946C2" w:rsidRPr="002D2A33" w14:paraId="2379AE57" w14:textId="77777777" w:rsidTr="00827C84">
        <w:trPr>
          <w:trHeight w:val="1470"/>
        </w:trPr>
        <w:tc>
          <w:tcPr>
            <w:tcW w:w="0" w:type="auto"/>
            <w:vMerge w:val="restart"/>
            <w:tcBorders>
              <w:top w:val="single" w:sz="4" w:space="0" w:color="auto"/>
              <w:left w:val="single" w:sz="4" w:space="0" w:color="auto"/>
              <w:right w:val="single" w:sz="4" w:space="0" w:color="auto"/>
            </w:tcBorders>
            <w:shd w:val="clear" w:color="auto" w:fill="auto"/>
            <w:vAlign w:val="center"/>
          </w:tcPr>
          <w:p w14:paraId="192639E5" w14:textId="77777777" w:rsidR="003946C2" w:rsidRPr="002D2A33" w:rsidRDefault="003946C2" w:rsidP="00827C84">
            <w:pPr>
              <w:spacing w:line="240" w:lineRule="auto"/>
              <w:ind w:firstLine="0"/>
              <w:jc w:val="center"/>
              <w:rPr>
                <w:sz w:val="20"/>
                <w:szCs w:val="20"/>
              </w:rPr>
            </w:pPr>
            <w:r w:rsidRPr="002D2A33">
              <w:rPr>
                <w:sz w:val="20"/>
                <w:szCs w:val="20"/>
              </w:rPr>
              <w:t>№</w:t>
            </w:r>
          </w:p>
        </w:tc>
        <w:tc>
          <w:tcPr>
            <w:tcW w:w="0" w:type="auto"/>
            <w:vMerge w:val="restart"/>
            <w:tcBorders>
              <w:top w:val="single" w:sz="4" w:space="0" w:color="auto"/>
              <w:left w:val="single" w:sz="4" w:space="0" w:color="auto"/>
              <w:right w:val="single" w:sz="4" w:space="0" w:color="auto"/>
            </w:tcBorders>
            <w:shd w:val="clear" w:color="auto" w:fill="auto"/>
            <w:vAlign w:val="center"/>
            <w:hideMark/>
          </w:tcPr>
          <w:p w14:paraId="6A87B791" w14:textId="77777777" w:rsidR="003946C2" w:rsidRPr="002D2A33" w:rsidRDefault="003946C2" w:rsidP="00827C84">
            <w:pPr>
              <w:spacing w:line="240" w:lineRule="auto"/>
              <w:ind w:firstLine="0"/>
              <w:jc w:val="center"/>
              <w:rPr>
                <w:sz w:val="20"/>
                <w:szCs w:val="20"/>
              </w:rPr>
            </w:pPr>
            <w:r w:rsidRPr="002D2A33">
              <w:rPr>
                <w:sz w:val="20"/>
                <w:szCs w:val="20"/>
              </w:rPr>
              <w:t xml:space="preserve">Основные мероприятия муниципальной программы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39A2A69" w14:textId="77777777" w:rsidR="003946C2" w:rsidRPr="002D2A33" w:rsidRDefault="003946C2" w:rsidP="00827C84">
            <w:pPr>
              <w:spacing w:line="240" w:lineRule="auto"/>
              <w:ind w:firstLine="0"/>
              <w:jc w:val="center"/>
              <w:rPr>
                <w:sz w:val="20"/>
                <w:szCs w:val="20"/>
              </w:rPr>
            </w:pPr>
            <w:r w:rsidRPr="002D2A33">
              <w:rPr>
                <w:sz w:val="20"/>
                <w:szCs w:val="20"/>
              </w:rPr>
              <w:t>Источники финансирования</w:t>
            </w:r>
          </w:p>
        </w:tc>
        <w:tc>
          <w:tcPr>
            <w:tcW w:w="0" w:type="auto"/>
            <w:gridSpan w:val="13"/>
            <w:tcBorders>
              <w:top w:val="single" w:sz="4" w:space="0" w:color="auto"/>
              <w:left w:val="nil"/>
              <w:bottom w:val="single" w:sz="4" w:space="0" w:color="auto"/>
              <w:right w:val="single" w:sz="4" w:space="0" w:color="000000"/>
            </w:tcBorders>
            <w:shd w:val="clear" w:color="auto" w:fill="auto"/>
            <w:vAlign w:val="center"/>
            <w:hideMark/>
          </w:tcPr>
          <w:p w14:paraId="7C59FE32" w14:textId="77777777" w:rsidR="003946C2" w:rsidRPr="002D2A33" w:rsidRDefault="003946C2" w:rsidP="00827C84">
            <w:pPr>
              <w:tabs>
                <w:tab w:val="left" w:pos="249"/>
              </w:tabs>
              <w:spacing w:line="240" w:lineRule="auto"/>
              <w:ind w:firstLine="0"/>
              <w:jc w:val="center"/>
              <w:rPr>
                <w:sz w:val="20"/>
                <w:szCs w:val="20"/>
              </w:rPr>
            </w:pPr>
            <w:r w:rsidRPr="002D2A33">
              <w:rPr>
                <w:sz w:val="20"/>
                <w:szCs w:val="20"/>
              </w:rPr>
              <w:t>Финансовые затраты на реализацию (тыс. рублей)</w:t>
            </w:r>
          </w:p>
        </w:tc>
      </w:tr>
      <w:tr w:rsidR="003946C2" w:rsidRPr="002D2A33" w14:paraId="6DAB2AEB" w14:textId="77777777" w:rsidTr="00827C84">
        <w:trPr>
          <w:trHeight w:val="375"/>
        </w:trPr>
        <w:tc>
          <w:tcPr>
            <w:tcW w:w="0" w:type="auto"/>
            <w:vMerge/>
            <w:tcBorders>
              <w:left w:val="single" w:sz="4" w:space="0" w:color="auto"/>
              <w:right w:val="single" w:sz="4" w:space="0" w:color="auto"/>
            </w:tcBorders>
            <w:shd w:val="clear" w:color="auto" w:fill="auto"/>
            <w:vAlign w:val="center"/>
          </w:tcPr>
          <w:p w14:paraId="0E2201EC" w14:textId="77777777" w:rsidR="003946C2" w:rsidRPr="002D2A33" w:rsidRDefault="003946C2" w:rsidP="00827C84">
            <w:pPr>
              <w:spacing w:line="240" w:lineRule="auto"/>
              <w:ind w:firstLine="0"/>
              <w:rPr>
                <w:sz w:val="20"/>
                <w:szCs w:val="20"/>
              </w:rPr>
            </w:pPr>
          </w:p>
        </w:tc>
        <w:tc>
          <w:tcPr>
            <w:tcW w:w="0" w:type="auto"/>
            <w:vMerge/>
            <w:tcBorders>
              <w:left w:val="single" w:sz="4" w:space="0" w:color="auto"/>
              <w:right w:val="single" w:sz="4" w:space="0" w:color="auto"/>
            </w:tcBorders>
            <w:shd w:val="clear" w:color="auto" w:fill="auto"/>
            <w:vAlign w:val="center"/>
            <w:hideMark/>
          </w:tcPr>
          <w:p w14:paraId="49B064B2" w14:textId="77777777" w:rsidR="003946C2" w:rsidRPr="002D2A33" w:rsidRDefault="003946C2" w:rsidP="00827C84">
            <w:pPr>
              <w:spacing w:line="240" w:lineRule="auto"/>
              <w:ind w:firstLine="0"/>
              <w:rPr>
                <w:sz w:val="20"/>
                <w:szCs w:val="20"/>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F13CFB7" w14:textId="77777777" w:rsidR="003946C2" w:rsidRPr="002D2A33" w:rsidRDefault="003946C2" w:rsidP="00827C84">
            <w:pPr>
              <w:spacing w:line="240" w:lineRule="auto"/>
              <w:ind w:firstLine="0"/>
              <w:rPr>
                <w:sz w:val="20"/>
                <w:szCs w:val="20"/>
              </w:rPr>
            </w:pPr>
          </w:p>
        </w:tc>
        <w:tc>
          <w:tcPr>
            <w:tcW w:w="0" w:type="auto"/>
            <w:vMerge w:val="restart"/>
            <w:tcBorders>
              <w:top w:val="nil"/>
              <w:left w:val="single" w:sz="4" w:space="0" w:color="auto"/>
              <w:bottom w:val="single" w:sz="4" w:space="0" w:color="000000"/>
              <w:right w:val="nil"/>
            </w:tcBorders>
            <w:shd w:val="clear" w:color="auto" w:fill="auto"/>
            <w:vAlign w:val="center"/>
            <w:hideMark/>
          </w:tcPr>
          <w:p w14:paraId="06146B29"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85FC8E7" w14:textId="77777777" w:rsidR="003946C2" w:rsidRPr="002D2A33" w:rsidRDefault="003946C2" w:rsidP="00827C84">
            <w:pPr>
              <w:spacing w:line="240" w:lineRule="auto"/>
              <w:ind w:firstLine="0"/>
              <w:jc w:val="center"/>
              <w:rPr>
                <w:sz w:val="20"/>
                <w:szCs w:val="20"/>
              </w:rPr>
            </w:pPr>
            <w:r w:rsidRPr="002D2A33">
              <w:rPr>
                <w:sz w:val="20"/>
                <w:szCs w:val="20"/>
              </w:rPr>
              <w:t>в том числе по годам:</w:t>
            </w:r>
          </w:p>
        </w:tc>
      </w:tr>
      <w:tr w:rsidR="003946C2" w:rsidRPr="002D2A33" w14:paraId="53E10453" w14:textId="77777777" w:rsidTr="00827C84">
        <w:trPr>
          <w:trHeight w:val="615"/>
        </w:trPr>
        <w:tc>
          <w:tcPr>
            <w:tcW w:w="0" w:type="auto"/>
            <w:vMerge/>
            <w:tcBorders>
              <w:left w:val="single" w:sz="4" w:space="0" w:color="auto"/>
              <w:bottom w:val="single" w:sz="4" w:space="0" w:color="auto"/>
              <w:right w:val="single" w:sz="4" w:space="0" w:color="auto"/>
            </w:tcBorders>
            <w:shd w:val="clear" w:color="auto" w:fill="auto"/>
            <w:vAlign w:val="center"/>
          </w:tcPr>
          <w:p w14:paraId="5A9A73E1"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auto"/>
              <w:right w:val="single" w:sz="4" w:space="0" w:color="auto"/>
            </w:tcBorders>
            <w:shd w:val="clear" w:color="auto" w:fill="auto"/>
            <w:vAlign w:val="center"/>
            <w:hideMark/>
          </w:tcPr>
          <w:p w14:paraId="725C57FA" w14:textId="77777777" w:rsidR="003946C2" w:rsidRPr="002D2A33" w:rsidRDefault="003946C2" w:rsidP="00827C84">
            <w:pPr>
              <w:spacing w:line="240" w:lineRule="auto"/>
              <w:ind w:firstLine="0"/>
              <w:rPr>
                <w:sz w:val="20"/>
                <w:szCs w:val="20"/>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BA7F879" w14:textId="77777777" w:rsidR="003946C2" w:rsidRPr="002D2A33" w:rsidRDefault="003946C2" w:rsidP="00827C84">
            <w:pPr>
              <w:spacing w:line="240" w:lineRule="auto"/>
              <w:ind w:firstLine="0"/>
              <w:rPr>
                <w:sz w:val="20"/>
                <w:szCs w:val="20"/>
              </w:rPr>
            </w:pPr>
          </w:p>
        </w:tc>
        <w:tc>
          <w:tcPr>
            <w:tcW w:w="0" w:type="auto"/>
            <w:vMerge/>
            <w:tcBorders>
              <w:top w:val="nil"/>
              <w:left w:val="single" w:sz="4" w:space="0" w:color="auto"/>
              <w:bottom w:val="single" w:sz="4" w:space="0" w:color="000000"/>
              <w:right w:val="nil"/>
            </w:tcBorders>
            <w:shd w:val="clear" w:color="auto" w:fill="auto"/>
            <w:vAlign w:val="center"/>
            <w:hideMark/>
          </w:tcPr>
          <w:p w14:paraId="55F40E1A" w14:textId="77777777" w:rsidR="003946C2" w:rsidRPr="002D2A33" w:rsidRDefault="003946C2" w:rsidP="00827C84">
            <w:pPr>
              <w:spacing w:line="240" w:lineRule="auto"/>
              <w:ind w:firstLine="0"/>
              <w:rPr>
                <w:sz w:val="20"/>
                <w:szCs w:val="20"/>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ECDD49D" w14:textId="77777777" w:rsidR="003946C2" w:rsidRPr="002D2A33" w:rsidRDefault="003946C2" w:rsidP="00827C84">
            <w:pPr>
              <w:spacing w:line="240" w:lineRule="auto"/>
              <w:ind w:firstLine="0"/>
              <w:jc w:val="center"/>
              <w:rPr>
                <w:sz w:val="20"/>
                <w:szCs w:val="20"/>
              </w:rPr>
            </w:pPr>
            <w:r w:rsidRPr="002D2A33">
              <w:rPr>
                <w:sz w:val="20"/>
                <w:szCs w:val="20"/>
              </w:rPr>
              <w:t>2019</w:t>
            </w:r>
          </w:p>
        </w:tc>
        <w:tc>
          <w:tcPr>
            <w:tcW w:w="0" w:type="auto"/>
            <w:tcBorders>
              <w:top w:val="nil"/>
              <w:left w:val="nil"/>
              <w:bottom w:val="single" w:sz="4" w:space="0" w:color="auto"/>
              <w:right w:val="single" w:sz="4" w:space="0" w:color="auto"/>
            </w:tcBorders>
            <w:shd w:val="clear" w:color="auto" w:fill="auto"/>
            <w:noWrap/>
            <w:vAlign w:val="center"/>
            <w:hideMark/>
          </w:tcPr>
          <w:p w14:paraId="0962445C" w14:textId="77777777" w:rsidR="003946C2" w:rsidRPr="002D2A33" w:rsidRDefault="003946C2" w:rsidP="00827C84">
            <w:pPr>
              <w:spacing w:line="240" w:lineRule="auto"/>
              <w:ind w:firstLine="0"/>
              <w:jc w:val="center"/>
              <w:rPr>
                <w:sz w:val="20"/>
                <w:szCs w:val="20"/>
              </w:rPr>
            </w:pPr>
            <w:r w:rsidRPr="002D2A33">
              <w:rPr>
                <w:sz w:val="20"/>
                <w:szCs w:val="20"/>
              </w:rPr>
              <w:t>2020</w:t>
            </w:r>
          </w:p>
        </w:tc>
        <w:tc>
          <w:tcPr>
            <w:tcW w:w="0" w:type="auto"/>
            <w:tcBorders>
              <w:top w:val="nil"/>
              <w:left w:val="nil"/>
              <w:bottom w:val="single" w:sz="4" w:space="0" w:color="auto"/>
              <w:right w:val="single" w:sz="4" w:space="0" w:color="auto"/>
            </w:tcBorders>
            <w:shd w:val="clear" w:color="auto" w:fill="auto"/>
            <w:vAlign w:val="center"/>
            <w:hideMark/>
          </w:tcPr>
          <w:p w14:paraId="19E52F2D" w14:textId="77777777" w:rsidR="003946C2" w:rsidRPr="002D2A33" w:rsidRDefault="003946C2" w:rsidP="00827C84">
            <w:pPr>
              <w:spacing w:line="240" w:lineRule="auto"/>
              <w:ind w:firstLine="0"/>
              <w:jc w:val="center"/>
              <w:rPr>
                <w:sz w:val="20"/>
                <w:szCs w:val="20"/>
              </w:rPr>
            </w:pPr>
            <w:r w:rsidRPr="002D2A33">
              <w:rPr>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084F9C34" w14:textId="77777777" w:rsidR="003946C2" w:rsidRPr="002D2A33" w:rsidRDefault="003946C2" w:rsidP="00827C84">
            <w:pPr>
              <w:spacing w:line="240" w:lineRule="auto"/>
              <w:ind w:firstLine="0"/>
              <w:jc w:val="center"/>
              <w:rPr>
                <w:sz w:val="20"/>
                <w:szCs w:val="20"/>
              </w:rPr>
            </w:pPr>
            <w:r w:rsidRPr="002D2A33">
              <w:rPr>
                <w:sz w:val="20"/>
                <w:szCs w:val="20"/>
              </w:rPr>
              <w:t>2022</w:t>
            </w:r>
          </w:p>
        </w:tc>
        <w:tc>
          <w:tcPr>
            <w:tcW w:w="0" w:type="auto"/>
            <w:tcBorders>
              <w:top w:val="nil"/>
              <w:left w:val="nil"/>
              <w:bottom w:val="single" w:sz="4" w:space="0" w:color="auto"/>
              <w:right w:val="single" w:sz="4" w:space="0" w:color="auto"/>
            </w:tcBorders>
            <w:shd w:val="clear" w:color="auto" w:fill="auto"/>
            <w:vAlign w:val="center"/>
            <w:hideMark/>
          </w:tcPr>
          <w:p w14:paraId="71283BF9" w14:textId="77777777" w:rsidR="003946C2" w:rsidRPr="002D2A33" w:rsidRDefault="003946C2" w:rsidP="00827C84">
            <w:pPr>
              <w:spacing w:line="240" w:lineRule="auto"/>
              <w:ind w:firstLine="0"/>
              <w:jc w:val="center"/>
              <w:rPr>
                <w:sz w:val="20"/>
                <w:szCs w:val="20"/>
              </w:rPr>
            </w:pPr>
            <w:r w:rsidRPr="002D2A33">
              <w:rPr>
                <w:sz w:val="20"/>
                <w:szCs w:val="20"/>
              </w:rPr>
              <w:t>2023</w:t>
            </w:r>
          </w:p>
        </w:tc>
        <w:tc>
          <w:tcPr>
            <w:tcW w:w="0" w:type="auto"/>
            <w:tcBorders>
              <w:top w:val="nil"/>
              <w:left w:val="nil"/>
              <w:bottom w:val="single" w:sz="4" w:space="0" w:color="auto"/>
              <w:right w:val="single" w:sz="4" w:space="0" w:color="auto"/>
            </w:tcBorders>
            <w:shd w:val="clear" w:color="auto" w:fill="auto"/>
            <w:noWrap/>
            <w:vAlign w:val="center"/>
            <w:hideMark/>
          </w:tcPr>
          <w:p w14:paraId="2F91AB6E" w14:textId="77777777" w:rsidR="003946C2" w:rsidRPr="002D2A33" w:rsidRDefault="003946C2" w:rsidP="00827C84">
            <w:pPr>
              <w:spacing w:line="240" w:lineRule="auto"/>
              <w:ind w:firstLine="0"/>
              <w:jc w:val="center"/>
              <w:rPr>
                <w:sz w:val="20"/>
                <w:szCs w:val="20"/>
              </w:rPr>
            </w:pPr>
            <w:r w:rsidRPr="002D2A33">
              <w:rPr>
                <w:sz w:val="20"/>
                <w:szCs w:val="20"/>
              </w:rPr>
              <w:t>2024</w:t>
            </w:r>
          </w:p>
        </w:tc>
        <w:tc>
          <w:tcPr>
            <w:tcW w:w="0" w:type="auto"/>
            <w:tcBorders>
              <w:top w:val="nil"/>
              <w:left w:val="nil"/>
              <w:bottom w:val="single" w:sz="4" w:space="0" w:color="auto"/>
              <w:right w:val="single" w:sz="4" w:space="0" w:color="auto"/>
            </w:tcBorders>
            <w:shd w:val="clear" w:color="auto" w:fill="auto"/>
            <w:vAlign w:val="center"/>
            <w:hideMark/>
          </w:tcPr>
          <w:p w14:paraId="026A6B10" w14:textId="77777777" w:rsidR="003946C2" w:rsidRPr="002D2A33" w:rsidRDefault="003946C2" w:rsidP="00827C84">
            <w:pPr>
              <w:spacing w:line="240" w:lineRule="auto"/>
              <w:ind w:firstLine="0"/>
              <w:jc w:val="center"/>
              <w:rPr>
                <w:sz w:val="20"/>
                <w:szCs w:val="20"/>
              </w:rPr>
            </w:pPr>
            <w:r w:rsidRPr="002D2A33">
              <w:rPr>
                <w:sz w:val="20"/>
                <w:szCs w:val="20"/>
              </w:rPr>
              <w:t>2025</w:t>
            </w:r>
          </w:p>
        </w:tc>
        <w:tc>
          <w:tcPr>
            <w:tcW w:w="0" w:type="auto"/>
            <w:tcBorders>
              <w:top w:val="nil"/>
              <w:left w:val="nil"/>
              <w:bottom w:val="single" w:sz="4" w:space="0" w:color="auto"/>
              <w:right w:val="single" w:sz="4" w:space="0" w:color="auto"/>
            </w:tcBorders>
            <w:shd w:val="clear" w:color="auto" w:fill="auto"/>
            <w:vAlign w:val="center"/>
            <w:hideMark/>
          </w:tcPr>
          <w:p w14:paraId="4799FEF5" w14:textId="77777777" w:rsidR="003946C2" w:rsidRPr="002D2A33" w:rsidRDefault="003946C2" w:rsidP="00827C84">
            <w:pPr>
              <w:spacing w:line="240" w:lineRule="auto"/>
              <w:ind w:firstLine="0"/>
              <w:jc w:val="center"/>
              <w:rPr>
                <w:sz w:val="20"/>
                <w:szCs w:val="20"/>
              </w:rPr>
            </w:pPr>
            <w:r w:rsidRPr="002D2A33">
              <w:rPr>
                <w:sz w:val="20"/>
                <w:szCs w:val="20"/>
              </w:rPr>
              <w:t>2026</w:t>
            </w:r>
          </w:p>
        </w:tc>
        <w:tc>
          <w:tcPr>
            <w:tcW w:w="0" w:type="auto"/>
            <w:tcBorders>
              <w:top w:val="nil"/>
              <w:left w:val="nil"/>
              <w:bottom w:val="single" w:sz="4" w:space="0" w:color="auto"/>
              <w:right w:val="single" w:sz="4" w:space="0" w:color="auto"/>
            </w:tcBorders>
            <w:shd w:val="clear" w:color="auto" w:fill="auto"/>
            <w:vAlign w:val="center"/>
            <w:hideMark/>
          </w:tcPr>
          <w:p w14:paraId="79D6D50B" w14:textId="77777777" w:rsidR="003946C2" w:rsidRPr="002D2A33" w:rsidRDefault="003946C2" w:rsidP="00827C84">
            <w:pPr>
              <w:spacing w:line="240" w:lineRule="auto"/>
              <w:ind w:firstLine="0"/>
              <w:jc w:val="center"/>
              <w:rPr>
                <w:sz w:val="20"/>
                <w:szCs w:val="20"/>
              </w:rPr>
            </w:pPr>
            <w:r w:rsidRPr="002D2A33">
              <w:rPr>
                <w:sz w:val="20"/>
                <w:szCs w:val="20"/>
              </w:rPr>
              <w:t>2027</w:t>
            </w:r>
          </w:p>
        </w:tc>
        <w:tc>
          <w:tcPr>
            <w:tcW w:w="0" w:type="auto"/>
            <w:tcBorders>
              <w:top w:val="nil"/>
              <w:left w:val="nil"/>
              <w:bottom w:val="single" w:sz="4" w:space="0" w:color="auto"/>
              <w:right w:val="single" w:sz="4" w:space="0" w:color="auto"/>
            </w:tcBorders>
            <w:shd w:val="clear" w:color="auto" w:fill="auto"/>
            <w:vAlign w:val="center"/>
            <w:hideMark/>
          </w:tcPr>
          <w:p w14:paraId="41B8083F" w14:textId="77777777" w:rsidR="003946C2" w:rsidRPr="002D2A33" w:rsidRDefault="003946C2" w:rsidP="00827C84">
            <w:pPr>
              <w:spacing w:line="240" w:lineRule="auto"/>
              <w:ind w:firstLine="0"/>
              <w:jc w:val="center"/>
              <w:rPr>
                <w:sz w:val="20"/>
                <w:szCs w:val="20"/>
              </w:rPr>
            </w:pPr>
            <w:r w:rsidRPr="002D2A33">
              <w:rPr>
                <w:sz w:val="20"/>
                <w:szCs w:val="20"/>
              </w:rPr>
              <w:t>2028</w:t>
            </w:r>
          </w:p>
        </w:tc>
        <w:tc>
          <w:tcPr>
            <w:tcW w:w="0" w:type="auto"/>
            <w:tcBorders>
              <w:top w:val="nil"/>
              <w:left w:val="nil"/>
              <w:bottom w:val="single" w:sz="4" w:space="0" w:color="auto"/>
              <w:right w:val="single" w:sz="4" w:space="0" w:color="auto"/>
            </w:tcBorders>
            <w:shd w:val="clear" w:color="auto" w:fill="auto"/>
            <w:vAlign w:val="center"/>
            <w:hideMark/>
          </w:tcPr>
          <w:p w14:paraId="4C213F77" w14:textId="77777777" w:rsidR="003946C2" w:rsidRPr="002D2A33" w:rsidRDefault="003946C2" w:rsidP="00827C84">
            <w:pPr>
              <w:spacing w:line="240" w:lineRule="auto"/>
              <w:ind w:firstLine="0"/>
              <w:jc w:val="center"/>
              <w:rPr>
                <w:sz w:val="20"/>
                <w:szCs w:val="20"/>
              </w:rPr>
            </w:pPr>
            <w:r w:rsidRPr="002D2A33">
              <w:rPr>
                <w:sz w:val="20"/>
                <w:szCs w:val="20"/>
              </w:rPr>
              <w:t>2029</w:t>
            </w:r>
          </w:p>
        </w:tc>
        <w:tc>
          <w:tcPr>
            <w:tcW w:w="0" w:type="auto"/>
            <w:tcBorders>
              <w:top w:val="nil"/>
              <w:left w:val="nil"/>
              <w:bottom w:val="single" w:sz="4" w:space="0" w:color="auto"/>
              <w:right w:val="single" w:sz="4" w:space="0" w:color="auto"/>
            </w:tcBorders>
            <w:shd w:val="clear" w:color="auto" w:fill="auto"/>
            <w:noWrap/>
            <w:vAlign w:val="center"/>
            <w:hideMark/>
          </w:tcPr>
          <w:p w14:paraId="328C8542" w14:textId="77777777" w:rsidR="003946C2" w:rsidRPr="002D2A33" w:rsidRDefault="003946C2" w:rsidP="00827C84">
            <w:pPr>
              <w:spacing w:line="240" w:lineRule="auto"/>
              <w:ind w:firstLine="0"/>
              <w:jc w:val="center"/>
              <w:rPr>
                <w:sz w:val="20"/>
                <w:szCs w:val="20"/>
              </w:rPr>
            </w:pPr>
            <w:r w:rsidRPr="002D2A33">
              <w:rPr>
                <w:sz w:val="20"/>
                <w:szCs w:val="20"/>
              </w:rPr>
              <w:t>2030</w:t>
            </w:r>
          </w:p>
        </w:tc>
      </w:tr>
      <w:tr w:rsidR="003946C2" w:rsidRPr="002D2A33" w14:paraId="2DE69348" w14:textId="77777777" w:rsidTr="00827C84">
        <w:trPr>
          <w:trHeight w:val="300"/>
        </w:trPr>
        <w:tc>
          <w:tcPr>
            <w:tcW w:w="0" w:type="auto"/>
            <w:gridSpan w:val="16"/>
            <w:tcBorders>
              <w:top w:val="nil"/>
              <w:left w:val="single" w:sz="4" w:space="0" w:color="auto"/>
              <w:bottom w:val="single" w:sz="4" w:space="0" w:color="auto"/>
              <w:right w:val="single" w:sz="4" w:space="0" w:color="auto"/>
            </w:tcBorders>
            <w:shd w:val="clear" w:color="auto" w:fill="auto"/>
            <w:vAlign w:val="center"/>
          </w:tcPr>
          <w:p w14:paraId="7A6FCBB3" w14:textId="77777777" w:rsidR="003946C2" w:rsidRPr="002D2A33" w:rsidRDefault="003946C2" w:rsidP="00827C84">
            <w:pPr>
              <w:spacing w:line="240" w:lineRule="auto"/>
              <w:ind w:firstLine="0"/>
              <w:jc w:val="center"/>
              <w:rPr>
                <w:sz w:val="20"/>
                <w:szCs w:val="20"/>
              </w:rPr>
            </w:pPr>
            <w:r w:rsidRPr="002D2A33">
              <w:rPr>
                <w:sz w:val="20"/>
                <w:szCs w:val="20"/>
              </w:rPr>
              <w:t>Подпрограмма 1 «Развитие сети автомобильных дорог и транспорта»</w:t>
            </w:r>
          </w:p>
        </w:tc>
      </w:tr>
      <w:tr w:rsidR="003946C2" w:rsidRPr="002D2A33" w14:paraId="3FAE65E4" w14:textId="77777777" w:rsidTr="00827C84">
        <w:trPr>
          <w:trHeight w:val="405"/>
        </w:trPr>
        <w:tc>
          <w:tcPr>
            <w:tcW w:w="0" w:type="auto"/>
            <w:vMerge w:val="restart"/>
            <w:tcBorders>
              <w:top w:val="nil"/>
              <w:left w:val="single" w:sz="4" w:space="0" w:color="auto"/>
              <w:right w:val="single" w:sz="4" w:space="0" w:color="auto"/>
            </w:tcBorders>
            <w:shd w:val="clear" w:color="auto" w:fill="auto"/>
            <w:vAlign w:val="center"/>
          </w:tcPr>
          <w:p w14:paraId="01ACF160" w14:textId="77777777" w:rsidR="003946C2" w:rsidRPr="002D2A33" w:rsidRDefault="003946C2" w:rsidP="00827C84">
            <w:pPr>
              <w:spacing w:line="240" w:lineRule="auto"/>
              <w:ind w:firstLine="0"/>
              <w:jc w:val="center"/>
              <w:rPr>
                <w:sz w:val="20"/>
                <w:szCs w:val="20"/>
              </w:rPr>
            </w:pPr>
            <w:r w:rsidRPr="002D2A33">
              <w:rPr>
                <w:sz w:val="20"/>
                <w:szCs w:val="20"/>
              </w:rPr>
              <w:t>1.1</w:t>
            </w:r>
          </w:p>
        </w:tc>
        <w:tc>
          <w:tcPr>
            <w:tcW w:w="0" w:type="auto"/>
            <w:vMerge w:val="restart"/>
            <w:tcBorders>
              <w:top w:val="nil"/>
              <w:left w:val="single" w:sz="4" w:space="0" w:color="auto"/>
              <w:right w:val="single" w:sz="4" w:space="0" w:color="auto"/>
            </w:tcBorders>
            <w:shd w:val="clear" w:color="auto" w:fill="auto"/>
            <w:vAlign w:val="center"/>
            <w:hideMark/>
          </w:tcPr>
          <w:p w14:paraId="62B49689" w14:textId="77777777" w:rsidR="003946C2" w:rsidRPr="002D2A33" w:rsidRDefault="003946C2" w:rsidP="00B03EEF">
            <w:pPr>
              <w:spacing w:line="240" w:lineRule="auto"/>
              <w:ind w:firstLine="0"/>
              <w:jc w:val="left"/>
              <w:rPr>
                <w:sz w:val="20"/>
                <w:szCs w:val="20"/>
              </w:rPr>
            </w:pPr>
            <w:r w:rsidRPr="002D2A33">
              <w:rPr>
                <w:sz w:val="20"/>
                <w:szCs w:val="20"/>
              </w:rPr>
              <w:t>Оказание услуг по осуществлению пассажирских перевозок по маршрутам регулярного сообщения</w:t>
            </w:r>
          </w:p>
        </w:tc>
        <w:tc>
          <w:tcPr>
            <w:tcW w:w="0" w:type="auto"/>
            <w:tcBorders>
              <w:top w:val="nil"/>
              <w:left w:val="nil"/>
              <w:bottom w:val="single" w:sz="4" w:space="0" w:color="auto"/>
              <w:right w:val="single" w:sz="4" w:space="0" w:color="auto"/>
            </w:tcBorders>
            <w:shd w:val="clear" w:color="auto" w:fill="auto"/>
            <w:vAlign w:val="center"/>
            <w:hideMark/>
          </w:tcPr>
          <w:p w14:paraId="44FFFB7C"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2B5F9C3D" w14:textId="77777777" w:rsidR="003946C2" w:rsidRPr="002D2A33" w:rsidRDefault="003946C2" w:rsidP="00827C84">
            <w:pPr>
              <w:spacing w:line="240" w:lineRule="auto"/>
              <w:ind w:firstLine="0"/>
              <w:jc w:val="center"/>
              <w:rPr>
                <w:sz w:val="20"/>
                <w:szCs w:val="20"/>
              </w:rPr>
            </w:pPr>
            <w:r w:rsidRPr="002D2A33">
              <w:rPr>
                <w:sz w:val="20"/>
                <w:szCs w:val="20"/>
              </w:rPr>
              <w:t>224 916,4</w:t>
            </w:r>
          </w:p>
        </w:tc>
        <w:tc>
          <w:tcPr>
            <w:tcW w:w="0" w:type="auto"/>
            <w:tcBorders>
              <w:top w:val="nil"/>
              <w:left w:val="nil"/>
              <w:bottom w:val="single" w:sz="4" w:space="0" w:color="auto"/>
              <w:right w:val="single" w:sz="4" w:space="0" w:color="auto"/>
            </w:tcBorders>
            <w:shd w:val="clear" w:color="auto" w:fill="auto"/>
            <w:vAlign w:val="center"/>
            <w:hideMark/>
          </w:tcPr>
          <w:p w14:paraId="0DF9A1FC" w14:textId="77777777" w:rsidR="003946C2" w:rsidRPr="002D2A33" w:rsidRDefault="003946C2" w:rsidP="00827C84">
            <w:pPr>
              <w:spacing w:line="240" w:lineRule="auto"/>
              <w:ind w:firstLine="0"/>
              <w:jc w:val="center"/>
              <w:rPr>
                <w:sz w:val="20"/>
                <w:szCs w:val="20"/>
              </w:rPr>
            </w:pPr>
            <w:r w:rsidRPr="002D2A33">
              <w:rPr>
                <w:sz w:val="20"/>
                <w:szCs w:val="20"/>
              </w:rPr>
              <w:t>13 853,5</w:t>
            </w:r>
          </w:p>
        </w:tc>
        <w:tc>
          <w:tcPr>
            <w:tcW w:w="0" w:type="auto"/>
            <w:tcBorders>
              <w:top w:val="nil"/>
              <w:left w:val="nil"/>
              <w:bottom w:val="single" w:sz="4" w:space="0" w:color="auto"/>
              <w:right w:val="single" w:sz="4" w:space="0" w:color="auto"/>
            </w:tcBorders>
            <w:shd w:val="clear" w:color="auto" w:fill="auto"/>
            <w:vAlign w:val="center"/>
            <w:hideMark/>
          </w:tcPr>
          <w:p w14:paraId="3CC80183" w14:textId="77777777" w:rsidR="003946C2" w:rsidRPr="002D2A33" w:rsidRDefault="003946C2" w:rsidP="00827C84">
            <w:pPr>
              <w:spacing w:line="240" w:lineRule="auto"/>
              <w:ind w:firstLine="0"/>
              <w:jc w:val="center"/>
              <w:rPr>
                <w:sz w:val="20"/>
                <w:szCs w:val="20"/>
              </w:rPr>
            </w:pPr>
            <w:r w:rsidRPr="002D2A33">
              <w:rPr>
                <w:sz w:val="20"/>
                <w:szCs w:val="20"/>
              </w:rPr>
              <w:t>12 870,0</w:t>
            </w:r>
          </w:p>
        </w:tc>
        <w:tc>
          <w:tcPr>
            <w:tcW w:w="0" w:type="auto"/>
            <w:tcBorders>
              <w:top w:val="nil"/>
              <w:left w:val="nil"/>
              <w:bottom w:val="single" w:sz="4" w:space="0" w:color="auto"/>
              <w:right w:val="single" w:sz="4" w:space="0" w:color="auto"/>
            </w:tcBorders>
            <w:shd w:val="clear" w:color="auto" w:fill="auto"/>
            <w:vAlign w:val="center"/>
            <w:hideMark/>
          </w:tcPr>
          <w:p w14:paraId="5FEEC492" w14:textId="77777777" w:rsidR="003946C2" w:rsidRPr="002D2A33" w:rsidRDefault="003946C2" w:rsidP="00827C84">
            <w:pPr>
              <w:spacing w:line="240" w:lineRule="auto"/>
              <w:ind w:firstLine="0"/>
              <w:jc w:val="center"/>
              <w:rPr>
                <w:sz w:val="20"/>
                <w:szCs w:val="20"/>
              </w:rPr>
            </w:pPr>
            <w:r w:rsidRPr="002D2A33">
              <w:rPr>
                <w:sz w:val="20"/>
                <w:szCs w:val="20"/>
              </w:rPr>
              <w:t>6 597,2</w:t>
            </w:r>
          </w:p>
        </w:tc>
        <w:tc>
          <w:tcPr>
            <w:tcW w:w="0" w:type="auto"/>
            <w:tcBorders>
              <w:top w:val="nil"/>
              <w:left w:val="nil"/>
              <w:bottom w:val="single" w:sz="4" w:space="0" w:color="auto"/>
              <w:right w:val="single" w:sz="4" w:space="0" w:color="auto"/>
            </w:tcBorders>
            <w:shd w:val="clear" w:color="auto" w:fill="auto"/>
            <w:vAlign w:val="center"/>
            <w:hideMark/>
          </w:tcPr>
          <w:p w14:paraId="65F807E7" w14:textId="77777777" w:rsidR="003946C2" w:rsidRPr="002D2A33" w:rsidRDefault="003946C2" w:rsidP="00827C84">
            <w:pPr>
              <w:spacing w:line="240" w:lineRule="auto"/>
              <w:ind w:firstLine="0"/>
              <w:jc w:val="center"/>
              <w:rPr>
                <w:sz w:val="20"/>
                <w:szCs w:val="20"/>
              </w:rPr>
            </w:pPr>
            <w:r w:rsidRPr="002D2A33">
              <w:rPr>
                <w:sz w:val="20"/>
                <w:szCs w:val="20"/>
              </w:rPr>
              <w:t>20 258,9</w:t>
            </w:r>
          </w:p>
        </w:tc>
        <w:tc>
          <w:tcPr>
            <w:tcW w:w="0" w:type="auto"/>
            <w:tcBorders>
              <w:top w:val="nil"/>
              <w:left w:val="nil"/>
              <w:bottom w:val="single" w:sz="4" w:space="0" w:color="auto"/>
              <w:right w:val="single" w:sz="4" w:space="0" w:color="auto"/>
            </w:tcBorders>
            <w:shd w:val="clear" w:color="auto" w:fill="auto"/>
            <w:vAlign w:val="center"/>
            <w:hideMark/>
          </w:tcPr>
          <w:p w14:paraId="77541436" w14:textId="77777777" w:rsidR="003946C2" w:rsidRPr="002D2A33" w:rsidRDefault="003946C2" w:rsidP="00827C84">
            <w:pPr>
              <w:spacing w:line="240" w:lineRule="auto"/>
              <w:ind w:firstLine="0"/>
              <w:jc w:val="center"/>
              <w:rPr>
                <w:sz w:val="20"/>
                <w:szCs w:val="20"/>
              </w:rPr>
            </w:pPr>
            <w:r w:rsidRPr="002D2A33">
              <w:rPr>
                <w:sz w:val="20"/>
                <w:szCs w:val="20"/>
              </w:rPr>
              <w:t>21 536,8</w:t>
            </w:r>
          </w:p>
        </w:tc>
        <w:tc>
          <w:tcPr>
            <w:tcW w:w="0" w:type="auto"/>
            <w:tcBorders>
              <w:top w:val="nil"/>
              <w:left w:val="nil"/>
              <w:bottom w:val="single" w:sz="4" w:space="0" w:color="auto"/>
              <w:right w:val="single" w:sz="4" w:space="0" w:color="auto"/>
            </w:tcBorders>
            <w:shd w:val="clear" w:color="auto" w:fill="auto"/>
            <w:vAlign w:val="center"/>
            <w:hideMark/>
          </w:tcPr>
          <w:p w14:paraId="6F986003"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43A851CB"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2B56B895"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38F3EBD2"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00AA99E8"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2BDEF8C1"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23F9C2AE" w14:textId="77777777" w:rsidR="003946C2" w:rsidRPr="002D2A33" w:rsidRDefault="003946C2" w:rsidP="00827C84">
            <w:pPr>
              <w:spacing w:line="240" w:lineRule="auto"/>
              <w:ind w:firstLine="0"/>
              <w:jc w:val="center"/>
              <w:rPr>
                <w:sz w:val="20"/>
                <w:szCs w:val="20"/>
              </w:rPr>
            </w:pPr>
            <w:r w:rsidRPr="002D2A33">
              <w:rPr>
                <w:sz w:val="20"/>
                <w:szCs w:val="20"/>
              </w:rPr>
              <w:t>21 400,0</w:t>
            </w:r>
          </w:p>
        </w:tc>
      </w:tr>
      <w:tr w:rsidR="003946C2" w:rsidRPr="002D2A33" w14:paraId="1FE82A8A" w14:textId="77777777" w:rsidTr="00827C84">
        <w:trPr>
          <w:trHeight w:val="360"/>
        </w:trPr>
        <w:tc>
          <w:tcPr>
            <w:tcW w:w="0" w:type="auto"/>
            <w:vMerge/>
            <w:tcBorders>
              <w:left w:val="single" w:sz="4" w:space="0" w:color="auto"/>
              <w:bottom w:val="single" w:sz="4" w:space="0" w:color="auto"/>
              <w:right w:val="single" w:sz="4" w:space="0" w:color="auto"/>
            </w:tcBorders>
            <w:shd w:val="clear" w:color="auto" w:fill="auto"/>
            <w:vAlign w:val="center"/>
          </w:tcPr>
          <w:p w14:paraId="2087A167"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auto"/>
              <w:right w:val="single" w:sz="4" w:space="0" w:color="auto"/>
            </w:tcBorders>
            <w:shd w:val="clear" w:color="auto" w:fill="auto"/>
            <w:vAlign w:val="center"/>
            <w:hideMark/>
          </w:tcPr>
          <w:p w14:paraId="0E47A5D1"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DB0FBA5"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39B2D60A" w14:textId="77777777" w:rsidR="003946C2" w:rsidRPr="002D2A33" w:rsidRDefault="003946C2" w:rsidP="00827C84">
            <w:pPr>
              <w:spacing w:line="240" w:lineRule="auto"/>
              <w:ind w:firstLine="0"/>
              <w:jc w:val="center"/>
              <w:rPr>
                <w:sz w:val="20"/>
                <w:szCs w:val="20"/>
              </w:rPr>
            </w:pPr>
            <w:r w:rsidRPr="002D2A33">
              <w:rPr>
                <w:sz w:val="20"/>
                <w:szCs w:val="20"/>
              </w:rPr>
              <w:t>224 916,4</w:t>
            </w:r>
          </w:p>
        </w:tc>
        <w:tc>
          <w:tcPr>
            <w:tcW w:w="0" w:type="auto"/>
            <w:tcBorders>
              <w:top w:val="nil"/>
              <w:left w:val="nil"/>
              <w:bottom w:val="single" w:sz="4" w:space="0" w:color="auto"/>
              <w:right w:val="single" w:sz="4" w:space="0" w:color="auto"/>
            </w:tcBorders>
            <w:shd w:val="clear" w:color="auto" w:fill="auto"/>
            <w:vAlign w:val="center"/>
            <w:hideMark/>
          </w:tcPr>
          <w:p w14:paraId="1CCA0318" w14:textId="77777777" w:rsidR="003946C2" w:rsidRPr="002D2A33" w:rsidRDefault="003946C2" w:rsidP="00827C84">
            <w:pPr>
              <w:spacing w:line="240" w:lineRule="auto"/>
              <w:ind w:firstLine="0"/>
              <w:jc w:val="center"/>
              <w:rPr>
                <w:sz w:val="20"/>
                <w:szCs w:val="20"/>
              </w:rPr>
            </w:pPr>
            <w:r w:rsidRPr="002D2A33">
              <w:rPr>
                <w:sz w:val="20"/>
                <w:szCs w:val="20"/>
              </w:rPr>
              <w:t>13 853,5</w:t>
            </w:r>
          </w:p>
        </w:tc>
        <w:tc>
          <w:tcPr>
            <w:tcW w:w="0" w:type="auto"/>
            <w:tcBorders>
              <w:top w:val="nil"/>
              <w:left w:val="nil"/>
              <w:bottom w:val="single" w:sz="4" w:space="0" w:color="auto"/>
              <w:right w:val="single" w:sz="4" w:space="0" w:color="auto"/>
            </w:tcBorders>
            <w:shd w:val="clear" w:color="auto" w:fill="auto"/>
            <w:vAlign w:val="center"/>
            <w:hideMark/>
          </w:tcPr>
          <w:p w14:paraId="0CE571CF" w14:textId="77777777" w:rsidR="003946C2" w:rsidRPr="002D2A33" w:rsidRDefault="003946C2" w:rsidP="00827C84">
            <w:pPr>
              <w:spacing w:line="240" w:lineRule="auto"/>
              <w:ind w:firstLine="0"/>
              <w:jc w:val="center"/>
              <w:rPr>
                <w:sz w:val="20"/>
                <w:szCs w:val="20"/>
              </w:rPr>
            </w:pPr>
            <w:r w:rsidRPr="002D2A33">
              <w:rPr>
                <w:sz w:val="20"/>
                <w:szCs w:val="20"/>
              </w:rPr>
              <w:t>12 870,0</w:t>
            </w:r>
          </w:p>
        </w:tc>
        <w:tc>
          <w:tcPr>
            <w:tcW w:w="0" w:type="auto"/>
            <w:tcBorders>
              <w:top w:val="nil"/>
              <w:left w:val="nil"/>
              <w:bottom w:val="single" w:sz="4" w:space="0" w:color="auto"/>
              <w:right w:val="single" w:sz="4" w:space="0" w:color="auto"/>
            </w:tcBorders>
            <w:shd w:val="clear" w:color="auto" w:fill="auto"/>
            <w:vAlign w:val="center"/>
            <w:hideMark/>
          </w:tcPr>
          <w:p w14:paraId="594BCD9E" w14:textId="77777777" w:rsidR="003946C2" w:rsidRPr="002D2A33" w:rsidRDefault="003946C2" w:rsidP="00827C84">
            <w:pPr>
              <w:spacing w:line="240" w:lineRule="auto"/>
              <w:ind w:firstLine="0"/>
              <w:jc w:val="center"/>
              <w:rPr>
                <w:sz w:val="20"/>
                <w:szCs w:val="20"/>
              </w:rPr>
            </w:pPr>
            <w:r w:rsidRPr="002D2A33">
              <w:rPr>
                <w:sz w:val="20"/>
                <w:szCs w:val="20"/>
              </w:rPr>
              <w:t>6 597,2</w:t>
            </w:r>
          </w:p>
        </w:tc>
        <w:tc>
          <w:tcPr>
            <w:tcW w:w="0" w:type="auto"/>
            <w:tcBorders>
              <w:top w:val="nil"/>
              <w:left w:val="nil"/>
              <w:bottom w:val="single" w:sz="4" w:space="0" w:color="auto"/>
              <w:right w:val="single" w:sz="4" w:space="0" w:color="auto"/>
            </w:tcBorders>
            <w:shd w:val="clear" w:color="auto" w:fill="auto"/>
            <w:vAlign w:val="center"/>
            <w:hideMark/>
          </w:tcPr>
          <w:p w14:paraId="4C1C01CF" w14:textId="77777777" w:rsidR="003946C2" w:rsidRPr="002D2A33" w:rsidRDefault="003946C2" w:rsidP="00827C84">
            <w:pPr>
              <w:spacing w:line="240" w:lineRule="auto"/>
              <w:ind w:firstLine="0"/>
              <w:jc w:val="center"/>
              <w:rPr>
                <w:sz w:val="20"/>
                <w:szCs w:val="20"/>
              </w:rPr>
            </w:pPr>
            <w:r w:rsidRPr="002D2A33">
              <w:rPr>
                <w:sz w:val="20"/>
                <w:szCs w:val="20"/>
              </w:rPr>
              <w:t>20 258,9</w:t>
            </w:r>
          </w:p>
        </w:tc>
        <w:tc>
          <w:tcPr>
            <w:tcW w:w="0" w:type="auto"/>
            <w:tcBorders>
              <w:top w:val="nil"/>
              <w:left w:val="nil"/>
              <w:bottom w:val="single" w:sz="4" w:space="0" w:color="auto"/>
              <w:right w:val="single" w:sz="4" w:space="0" w:color="auto"/>
            </w:tcBorders>
            <w:shd w:val="clear" w:color="auto" w:fill="auto"/>
            <w:vAlign w:val="center"/>
            <w:hideMark/>
          </w:tcPr>
          <w:p w14:paraId="697E531D" w14:textId="77777777" w:rsidR="003946C2" w:rsidRPr="002D2A33" w:rsidRDefault="003946C2" w:rsidP="00827C84">
            <w:pPr>
              <w:spacing w:line="240" w:lineRule="auto"/>
              <w:ind w:firstLine="0"/>
              <w:jc w:val="center"/>
              <w:rPr>
                <w:sz w:val="20"/>
                <w:szCs w:val="20"/>
              </w:rPr>
            </w:pPr>
            <w:r w:rsidRPr="002D2A33">
              <w:rPr>
                <w:sz w:val="20"/>
                <w:szCs w:val="20"/>
              </w:rPr>
              <w:t>21 536,8</w:t>
            </w:r>
          </w:p>
        </w:tc>
        <w:tc>
          <w:tcPr>
            <w:tcW w:w="0" w:type="auto"/>
            <w:tcBorders>
              <w:top w:val="nil"/>
              <w:left w:val="nil"/>
              <w:bottom w:val="single" w:sz="4" w:space="0" w:color="auto"/>
              <w:right w:val="single" w:sz="4" w:space="0" w:color="auto"/>
            </w:tcBorders>
            <w:shd w:val="clear" w:color="auto" w:fill="auto"/>
            <w:vAlign w:val="center"/>
            <w:hideMark/>
          </w:tcPr>
          <w:p w14:paraId="2E477579"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0672790E"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709AB63F"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7A4E7682"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2F256186"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481B14BE" w14:textId="77777777" w:rsidR="003946C2" w:rsidRPr="002D2A33" w:rsidRDefault="003946C2" w:rsidP="00827C84">
            <w:pPr>
              <w:spacing w:line="240" w:lineRule="auto"/>
              <w:ind w:firstLine="0"/>
              <w:jc w:val="center"/>
              <w:rPr>
                <w:sz w:val="20"/>
                <w:szCs w:val="20"/>
              </w:rPr>
            </w:pPr>
            <w:r w:rsidRPr="002D2A33">
              <w:rPr>
                <w:sz w:val="20"/>
                <w:szCs w:val="20"/>
              </w:rPr>
              <w:t>21 400,0</w:t>
            </w:r>
          </w:p>
        </w:tc>
        <w:tc>
          <w:tcPr>
            <w:tcW w:w="0" w:type="auto"/>
            <w:tcBorders>
              <w:top w:val="nil"/>
              <w:left w:val="nil"/>
              <w:bottom w:val="single" w:sz="4" w:space="0" w:color="auto"/>
              <w:right w:val="single" w:sz="4" w:space="0" w:color="auto"/>
            </w:tcBorders>
            <w:shd w:val="clear" w:color="auto" w:fill="auto"/>
            <w:vAlign w:val="center"/>
            <w:hideMark/>
          </w:tcPr>
          <w:p w14:paraId="51F7864D" w14:textId="77777777" w:rsidR="003946C2" w:rsidRPr="002D2A33" w:rsidRDefault="003946C2" w:rsidP="00827C84">
            <w:pPr>
              <w:spacing w:line="240" w:lineRule="auto"/>
              <w:ind w:firstLine="0"/>
              <w:jc w:val="center"/>
              <w:rPr>
                <w:sz w:val="20"/>
                <w:szCs w:val="20"/>
              </w:rPr>
            </w:pPr>
            <w:r w:rsidRPr="002D2A33">
              <w:rPr>
                <w:sz w:val="20"/>
                <w:szCs w:val="20"/>
              </w:rPr>
              <w:t>21 400,0</w:t>
            </w:r>
          </w:p>
        </w:tc>
      </w:tr>
      <w:tr w:rsidR="003946C2" w:rsidRPr="002D2A33" w14:paraId="70439F57" w14:textId="77777777" w:rsidTr="00827C84">
        <w:trPr>
          <w:trHeight w:val="345"/>
        </w:trPr>
        <w:tc>
          <w:tcPr>
            <w:tcW w:w="0" w:type="auto"/>
            <w:vMerge w:val="restart"/>
            <w:tcBorders>
              <w:top w:val="single" w:sz="4" w:space="0" w:color="auto"/>
              <w:left w:val="single" w:sz="4" w:space="0" w:color="auto"/>
              <w:right w:val="single" w:sz="4" w:space="0" w:color="auto"/>
            </w:tcBorders>
            <w:shd w:val="clear" w:color="auto" w:fill="auto"/>
            <w:vAlign w:val="center"/>
          </w:tcPr>
          <w:p w14:paraId="28B4BF8F" w14:textId="77777777" w:rsidR="003946C2" w:rsidRPr="002D2A33" w:rsidRDefault="003946C2" w:rsidP="00827C84">
            <w:pPr>
              <w:spacing w:line="240" w:lineRule="auto"/>
              <w:ind w:firstLine="0"/>
              <w:jc w:val="center"/>
              <w:rPr>
                <w:sz w:val="20"/>
                <w:szCs w:val="20"/>
              </w:rPr>
            </w:pPr>
            <w:r w:rsidRPr="002D2A33">
              <w:rPr>
                <w:sz w:val="20"/>
                <w:szCs w:val="20"/>
              </w:rPr>
              <w:t>1.2</w:t>
            </w:r>
          </w:p>
        </w:tc>
        <w:tc>
          <w:tcPr>
            <w:tcW w:w="0" w:type="auto"/>
            <w:vMerge w:val="restart"/>
            <w:tcBorders>
              <w:top w:val="single" w:sz="4" w:space="0" w:color="auto"/>
              <w:left w:val="single" w:sz="4" w:space="0" w:color="auto"/>
              <w:right w:val="single" w:sz="4" w:space="0" w:color="auto"/>
            </w:tcBorders>
            <w:shd w:val="clear" w:color="auto" w:fill="auto"/>
            <w:vAlign w:val="center"/>
            <w:hideMark/>
          </w:tcPr>
          <w:p w14:paraId="3925991B" w14:textId="77777777" w:rsidR="003946C2" w:rsidRPr="002D2A33" w:rsidRDefault="003946C2" w:rsidP="00B03EEF">
            <w:pPr>
              <w:spacing w:line="240" w:lineRule="auto"/>
              <w:ind w:firstLine="0"/>
              <w:jc w:val="left"/>
              <w:rPr>
                <w:sz w:val="20"/>
                <w:szCs w:val="20"/>
              </w:rPr>
            </w:pPr>
            <w:r w:rsidRPr="002D2A33">
              <w:rPr>
                <w:sz w:val="20"/>
                <w:szCs w:val="20"/>
              </w:rPr>
              <w:t>Выполнение мероприятий по разработке программ, нормативных документов в сфере дорожной деятельности</w:t>
            </w:r>
          </w:p>
        </w:tc>
        <w:tc>
          <w:tcPr>
            <w:tcW w:w="0" w:type="auto"/>
            <w:tcBorders>
              <w:top w:val="nil"/>
              <w:left w:val="nil"/>
              <w:bottom w:val="single" w:sz="4" w:space="0" w:color="auto"/>
              <w:right w:val="single" w:sz="4" w:space="0" w:color="auto"/>
            </w:tcBorders>
            <w:shd w:val="clear" w:color="auto" w:fill="auto"/>
            <w:vAlign w:val="center"/>
            <w:hideMark/>
          </w:tcPr>
          <w:p w14:paraId="726F7793"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394B2948" w14:textId="77777777" w:rsidR="003946C2" w:rsidRPr="002D2A33" w:rsidRDefault="003946C2" w:rsidP="00827C84">
            <w:pPr>
              <w:spacing w:line="240" w:lineRule="auto"/>
              <w:ind w:firstLine="0"/>
              <w:jc w:val="center"/>
              <w:rPr>
                <w:sz w:val="20"/>
                <w:szCs w:val="20"/>
              </w:rPr>
            </w:pPr>
            <w:r w:rsidRPr="002D2A33">
              <w:rPr>
                <w:sz w:val="20"/>
                <w:szCs w:val="20"/>
              </w:rPr>
              <w:t>5 932,2</w:t>
            </w:r>
          </w:p>
        </w:tc>
        <w:tc>
          <w:tcPr>
            <w:tcW w:w="0" w:type="auto"/>
            <w:tcBorders>
              <w:top w:val="nil"/>
              <w:left w:val="nil"/>
              <w:bottom w:val="single" w:sz="4" w:space="0" w:color="auto"/>
              <w:right w:val="single" w:sz="4" w:space="0" w:color="auto"/>
            </w:tcBorders>
            <w:shd w:val="clear" w:color="auto" w:fill="auto"/>
            <w:vAlign w:val="center"/>
            <w:hideMark/>
          </w:tcPr>
          <w:p w14:paraId="137B71C5"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1C85867"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DF425FB"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A6201BA"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3CE90A92" w14:textId="77777777" w:rsidR="003946C2" w:rsidRPr="002D2A33" w:rsidRDefault="003946C2" w:rsidP="00827C84">
            <w:pPr>
              <w:spacing w:line="240" w:lineRule="auto"/>
              <w:ind w:firstLine="0"/>
              <w:jc w:val="center"/>
              <w:rPr>
                <w:sz w:val="20"/>
                <w:szCs w:val="20"/>
              </w:rPr>
            </w:pPr>
            <w:r w:rsidRPr="002D2A33">
              <w:rPr>
                <w:sz w:val="20"/>
                <w:szCs w:val="20"/>
              </w:rPr>
              <w:t>5 932,2</w:t>
            </w:r>
          </w:p>
        </w:tc>
        <w:tc>
          <w:tcPr>
            <w:tcW w:w="0" w:type="auto"/>
            <w:tcBorders>
              <w:top w:val="nil"/>
              <w:left w:val="nil"/>
              <w:bottom w:val="single" w:sz="4" w:space="0" w:color="auto"/>
              <w:right w:val="single" w:sz="4" w:space="0" w:color="auto"/>
            </w:tcBorders>
            <w:shd w:val="clear" w:color="auto" w:fill="auto"/>
            <w:vAlign w:val="center"/>
            <w:hideMark/>
          </w:tcPr>
          <w:p w14:paraId="53476040"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4444F96"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BAE339C"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4FEED44"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2E144D0"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3719A3C0"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DABBB76" w14:textId="77777777" w:rsidR="003946C2" w:rsidRPr="002D2A33" w:rsidRDefault="003946C2" w:rsidP="00827C84">
            <w:pPr>
              <w:spacing w:line="240" w:lineRule="auto"/>
              <w:ind w:firstLine="0"/>
              <w:jc w:val="center"/>
              <w:rPr>
                <w:sz w:val="20"/>
                <w:szCs w:val="20"/>
              </w:rPr>
            </w:pPr>
            <w:r w:rsidRPr="002D2A33">
              <w:rPr>
                <w:sz w:val="20"/>
                <w:szCs w:val="20"/>
              </w:rPr>
              <w:t>0,0</w:t>
            </w:r>
          </w:p>
        </w:tc>
      </w:tr>
      <w:tr w:rsidR="003946C2" w:rsidRPr="002D2A33" w14:paraId="0C0A3ADF" w14:textId="77777777" w:rsidTr="00827C84">
        <w:trPr>
          <w:trHeight w:val="360"/>
        </w:trPr>
        <w:tc>
          <w:tcPr>
            <w:tcW w:w="0" w:type="auto"/>
            <w:vMerge/>
            <w:tcBorders>
              <w:left w:val="single" w:sz="4" w:space="0" w:color="auto"/>
              <w:bottom w:val="single" w:sz="4" w:space="0" w:color="auto"/>
              <w:right w:val="single" w:sz="4" w:space="0" w:color="auto"/>
            </w:tcBorders>
            <w:shd w:val="clear" w:color="auto" w:fill="auto"/>
            <w:vAlign w:val="center"/>
          </w:tcPr>
          <w:p w14:paraId="6D44C803"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000000"/>
              <w:right w:val="single" w:sz="4" w:space="0" w:color="auto"/>
            </w:tcBorders>
            <w:shd w:val="clear" w:color="auto" w:fill="auto"/>
            <w:vAlign w:val="center"/>
            <w:hideMark/>
          </w:tcPr>
          <w:p w14:paraId="02B9FB3A"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3E79558"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5659306E" w14:textId="77777777" w:rsidR="003946C2" w:rsidRPr="002D2A33" w:rsidRDefault="003946C2" w:rsidP="00827C84">
            <w:pPr>
              <w:spacing w:line="240" w:lineRule="auto"/>
              <w:ind w:firstLine="0"/>
              <w:jc w:val="center"/>
              <w:rPr>
                <w:sz w:val="20"/>
                <w:szCs w:val="20"/>
              </w:rPr>
            </w:pPr>
            <w:r w:rsidRPr="002D2A33">
              <w:rPr>
                <w:sz w:val="20"/>
                <w:szCs w:val="20"/>
              </w:rPr>
              <w:t>5 932,2</w:t>
            </w:r>
          </w:p>
        </w:tc>
        <w:tc>
          <w:tcPr>
            <w:tcW w:w="0" w:type="auto"/>
            <w:tcBorders>
              <w:top w:val="nil"/>
              <w:left w:val="nil"/>
              <w:bottom w:val="single" w:sz="4" w:space="0" w:color="auto"/>
              <w:right w:val="single" w:sz="4" w:space="0" w:color="auto"/>
            </w:tcBorders>
            <w:shd w:val="clear" w:color="auto" w:fill="auto"/>
            <w:vAlign w:val="center"/>
            <w:hideMark/>
          </w:tcPr>
          <w:p w14:paraId="36A3C62D"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43F67A7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1C64548"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E5CD19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9E27AE9" w14:textId="77777777" w:rsidR="003946C2" w:rsidRPr="002D2A33" w:rsidRDefault="003946C2" w:rsidP="00827C84">
            <w:pPr>
              <w:spacing w:line="240" w:lineRule="auto"/>
              <w:ind w:firstLine="0"/>
              <w:jc w:val="center"/>
              <w:rPr>
                <w:sz w:val="20"/>
                <w:szCs w:val="20"/>
              </w:rPr>
            </w:pPr>
            <w:r w:rsidRPr="002D2A33">
              <w:rPr>
                <w:sz w:val="20"/>
                <w:szCs w:val="20"/>
              </w:rPr>
              <w:t>5 932,2</w:t>
            </w:r>
          </w:p>
        </w:tc>
        <w:tc>
          <w:tcPr>
            <w:tcW w:w="0" w:type="auto"/>
            <w:tcBorders>
              <w:top w:val="nil"/>
              <w:left w:val="nil"/>
              <w:bottom w:val="single" w:sz="4" w:space="0" w:color="auto"/>
              <w:right w:val="single" w:sz="4" w:space="0" w:color="auto"/>
            </w:tcBorders>
            <w:shd w:val="clear" w:color="auto" w:fill="auto"/>
            <w:vAlign w:val="center"/>
            <w:hideMark/>
          </w:tcPr>
          <w:p w14:paraId="2091EE53"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970AA0A"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2380AD7"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B049F58"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4B61A026"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B49BFF2"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5755A791" w14:textId="77777777" w:rsidR="003946C2" w:rsidRPr="002D2A33" w:rsidRDefault="003946C2" w:rsidP="00827C84">
            <w:pPr>
              <w:spacing w:line="240" w:lineRule="auto"/>
              <w:ind w:firstLine="0"/>
              <w:jc w:val="center"/>
              <w:rPr>
                <w:sz w:val="20"/>
                <w:szCs w:val="20"/>
              </w:rPr>
            </w:pPr>
            <w:r w:rsidRPr="002D2A33">
              <w:rPr>
                <w:sz w:val="20"/>
                <w:szCs w:val="20"/>
              </w:rPr>
              <w:t>0,0</w:t>
            </w:r>
          </w:p>
        </w:tc>
      </w:tr>
      <w:tr w:rsidR="003946C2" w:rsidRPr="002D2A33" w14:paraId="446EDCC9" w14:textId="77777777" w:rsidTr="00827C84">
        <w:trPr>
          <w:trHeight w:val="315"/>
        </w:trPr>
        <w:tc>
          <w:tcPr>
            <w:tcW w:w="0" w:type="auto"/>
            <w:vMerge w:val="restart"/>
            <w:tcBorders>
              <w:top w:val="single" w:sz="4" w:space="0" w:color="auto"/>
              <w:left w:val="single" w:sz="4" w:space="0" w:color="auto"/>
              <w:right w:val="single" w:sz="4" w:space="0" w:color="auto"/>
            </w:tcBorders>
            <w:shd w:val="clear" w:color="auto" w:fill="auto"/>
            <w:vAlign w:val="center"/>
          </w:tcPr>
          <w:p w14:paraId="7F8144A4" w14:textId="77777777" w:rsidR="003946C2" w:rsidRPr="002D2A33" w:rsidRDefault="003946C2" w:rsidP="00827C84">
            <w:pPr>
              <w:spacing w:line="240" w:lineRule="auto"/>
              <w:ind w:firstLine="0"/>
              <w:jc w:val="center"/>
              <w:rPr>
                <w:sz w:val="20"/>
                <w:szCs w:val="20"/>
              </w:rPr>
            </w:pPr>
            <w:r w:rsidRPr="002D2A33">
              <w:rPr>
                <w:sz w:val="20"/>
                <w:szCs w:val="20"/>
              </w:rPr>
              <w:t>1.3 </w:t>
            </w:r>
          </w:p>
        </w:tc>
        <w:tc>
          <w:tcPr>
            <w:tcW w:w="0" w:type="auto"/>
            <w:vMerge w:val="restart"/>
            <w:tcBorders>
              <w:top w:val="nil"/>
              <w:left w:val="single" w:sz="4" w:space="0" w:color="auto"/>
              <w:right w:val="single" w:sz="4" w:space="0" w:color="auto"/>
            </w:tcBorders>
            <w:shd w:val="clear" w:color="auto" w:fill="auto"/>
            <w:vAlign w:val="center"/>
            <w:hideMark/>
          </w:tcPr>
          <w:p w14:paraId="1D333A4C" w14:textId="77777777" w:rsidR="003946C2" w:rsidRPr="002D2A33" w:rsidRDefault="003946C2" w:rsidP="00B03EEF">
            <w:pPr>
              <w:spacing w:line="240" w:lineRule="auto"/>
              <w:ind w:firstLine="0"/>
              <w:jc w:val="left"/>
              <w:rPr>
                <w:sz w:val="20"/>
                <w:szCs w:val="20"/>
              </w:rPr>
            </w:pPr>
            <w:r w:rsidRPr="002D2A33">
              <w:rPr>
                <w:sz w:val="20"/>
                <w:szCs w:val="20"/>
              </w:rPr>
              <w:t>Выполнение работ по строительству (реконструкции), капитальному ремонту и ремонту автомобильных дорог общего пользования местного значения</w:t>
            </w:r>
          </w:p>
        </w:tc>
        <w:tc>
          <w:tcPr>
            <w:tcW w:w="0" w:type="auto"/>
            <w:tcBorders>
              <w:top w:val="nil"/>
              <w:left w:val="nil"/>
              <w:bottom w:val="single" w:sz="4" w:space="0" w:color="auto"/>
              <w:right w:val="single" w:sz="4" w:space="0" w:color="auto"/>
            </w:tcBorders>
            <w:shd w:val="clear" w:color="auto" w:fill="auto"/>
            <w:vAlign w:val="center"/>
            <w:hideMark/>
          </w:tcPr>
          <w:p w14:paraId="51502CAE"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0BCEFC76" w14:textId="77777777" w:rsidR="003946C2" w:rsidRPr="002D2A33" w:rsidRDefault="003946C2" w:rsidP="00827C84">
            <w:pPr>
              <w:spacing w:line="240" w:lineRule="auto"/>
              <w:ind w:firstLine="0"/>
              <w:jc w:val="center"/>
              <w:rPr>
                <w:sz w:val="20"/>
                <w:szCs w:val="20"/>
              </w:rPr>
            </w:pPr>
            <w:r w:rsidRPr="002D2A33">
              <w:rPr>
                <w:sz w:val="20"/>
                <w:szCs w:val="20"/>
              </w:rPr>
              <w:t>438 816,4</w:t>
            </w:r>
          </w:p>
        </w:tc>
        <w:tc>
          <w:tcPr>
            <w:tcW w:w="0" w:type="auto"/>
            <w:tcBorders>
              <w:top w:val="nil"/>
              <w:left w:val="nil"/>
              <w:bottom w:val="single" w:sz="4" w:space="0" w:color="auto"/>
              <w:right w:val="single" w:sz="4" w:space="0" w:color="auto"/>
            </w:tcBorders>
            <w:shd w:val="clear" w:color="auto" w:fill="auto"/>
            <w:vAlign w:val="center"/>
            <w:hideMark/>
          </w:tcPr>
          <w:p w14:paraId="1EB7E7E7" w14:textId="77777777" w:rsidR="003946C2" w:rsidRPr="002D2A33" w:rsidRDefault="003946C2" w:rsidP="00827C84">
            <w:pPr>
              <w:spacing w:line="240" w:lineRule="auto"/>
              <w:ind w:firstLine="0"/>
              <w:jc w:val="center"/>
              <w:rPr>
                <w:sz w:val="20"/>
                <w:szCs w:val="20"/>
              </w:rPr>
            </w:pPr>
            <w:r w:rsidRPr="002D2A33">
              <w:rPr>
                <w:sz w:val="20"/>
                <w:szCs w:val="20"/>
              </w:rPr>
              <w:t>103 152,3</w:t>
            </w:r>
          </w:p>
        </w:tc>
        <w:tc>
          <w:tcPr>
            <w:tcW w:w="0" w:type="auto"/>
            <w:tcBorders>
              <w:top w:val="nil"/>
              <w:left w:val="nil"/>
              <w:bottom w:val="single" w:sz="4" w:space="0" w:color="auto"/>
              <w:right w:val="single" w:sz="4" w:space="0" w:color="auto"/>
            </w:tcBorders>
            <w:shd w:val="clear" w:color="auto" w:fill="auto"/>
            <w:vAlign w:val="center"/>
            <w:hideMark/>
          </w:tcPr>
          <w:p w14:paraId="104842C4" w14:textId="77777777" w:rsidR="003946C2" w:rsidRPr="002D2A33" w:rsidRDefault="003946C2" w:rsidP="00827C84">
            <w:pPr>
              <w:spacing w:line="240" w:lineRule="auto"/>
              <w:ind w:firstLine="0"/>
              <w:jc w:val="center"/>
              <w:rPr>
                <w:sz w:val="20"/>
                <w:szCs w:val="20"/>
              </w:rPr>
            </w:pPr>
            <w:r w:rsidRPr="002D2A33">
              <w:rPr>
                <w:sz w:val="20"/>
                <w:szCs w:val="20"/>
              </w:rPr>
              <w:t>16 927,0</w:t>
            </w:r>
          </w:p>
        </w:tc>
        <w:tc>
          <w:tcPr>
            <w:tcW w:w="0" w:type="auto"/>
            <w:tcBorders>
              <w:top w:val="nil"/>
              <w:left w:val="nil"/>
              <w:bottom w:val="single" w:sz="4" w:space="0" w:color="auto"/>
              <w:right w:val="single" w:sz="4" w:space="0" w:color="auto"/>
            </w:tcBorders>
            <w:shd w:val="clear" w:color="auto" w:fill="auto"/>
            <w:vAlign w:val="center"/>
            <w:hideMark/>
          </w:tcPr>
          <w:p w14:paraId="3F36155F" w14:textId="77777777" w:rsidR="003946C2" w:rsidRPr="002D2A33" w:rsidRDefault="003946C2" w:rsidP="00827C84">
            <w:pPr>
              <w:spacing w:line="240" w:lineRule="auto"/>
              <w:ind w:firstLine="0"/>
              <w:jc w:val="center"/>
              <w:rPr>
                <w:sz w:val="20"/>
                <w:szCs w:val="20"/>
              </w:rPr>
            </w:pPr>
            <w:r w:rsidRPr="002D2A33">
              <w:rPr>
                <w:sz w:val="20"/>
                <w:szCs w:val="20"/>
              </w:rPr>
              <w:t>61 340,4</w:t>
            </w:r>
          </w:p>
        </w:tc>
        <w:tc>
          <w:tcPr>
            <w:tcW w:w="0" w:type="auto"/>
            <w:tcBorders>
              <w:top w:val="nil"/>
              <w:left w:val="nil"/>
              <w:bottom w:val="single" w:sz="4" w:space="0" w:color="auto"/>
              <w:right w:val="single" w:sz="4" w:space="0" w:color="auto"/>
            </w:tcBorders>
            <w:shd w:val="clear" w:color="auto" w:fill="auto"/>
            <w:vAlign w:val="center"/>
            <w:hideMark/>
          </w:tcPr>
          <w:p w14:paraId="18DEB1E2" w14:textId="77777777" w:rsidR="003946C2" w:rsidRPr="002D2A33" w:rsidRDefault="003946C2" w:rsidP="00827C84">
            <w:pPr>
              <w:spacing w:line="240" w:lineRule="auto"/>
              <w:ind w:firstLine="0"/>
              <w:jc w:val="center"/>
              <w:rPr>
                <w:sz w:val="20"/>
                <w:szCs w:val="20"/>
              </w:rPr>
            </w:pPr>
            <w:r w:rsidRPr="002D2A33">
              <w:rPr>
                <w:sz w:val="20"/>
                <w:szCs w:val="20"/>
              </w:rPr>
              <w:t>36 055,9</w:t>
            </w:r>
          </w:p>
        </w:tc>
        <w:tc>
          <w:tcPr>
            <w:tcW w:w="0" w:type="auto"/>
            <w:tcBorders>
              <w:top w:val="nil"/>
              <w:left w:val="nil"/>
              <w:bottom w:val="single" w:sz="4" w:space="0" w:color="auto"/>
              <w:right w:val="single" w:sz="4" w:space="0" w:color="auto"/>
            </w:tcBorders>
            <w:shd w:val="clear" w:color="auto" w:fill="auto"/>
            <w:vAlign w:val="center"/>
            <w:hideMark/>
          </w:tcPr>
          <w:p w14:paraId="325AF2CF" w14:textId="77777777" w:rsidR="003946C2" w:rsidRPr="002D2A33" w:rsidRDefault="003946C2" w:rsidP="00827C84">
            <w:pPr>
              <w:spacing w:line="240" w:lineRule="auto"/>
              <w:ind w:firstLine="0"/>
              <w:jc w:val="center"/>
              <w:rPr>
                <w:sz w:val="20"/>
                <w:szCs w:val="20"/>
              </w:rPr>
            </w:pPr>
            <w:r w:rsidRPr="002D2A33">
              <w:rPr>
                <w:sz w:val="20"/>
                <w:szCs w:val="20"/>
              </w:rPr>
              <w:t>68 000,0</w:t>
            </w:r>
          </w:p>
        </w:tc>
        <w:tc>
          <w:tcPr>
            <w:tcW w:w="0" w:type="auto"/>
            <w:tcBorders>
              <w:top w:val="nil"/>
              <w:left w:val="nil"/>
              <w:bottom w:val="single" w:sz="4" w:space="0" w:color="auto"/>
              <w:right w:val="single" w:sz="4" w:space="0" w:color="auto"/>
            </w:tcBorders>
            <w:shd w:val="clear" w:color="auto" w:fill="auto"/>
            <w:vAlign w:val="center"/>
            <w:hideMark/>
          </w:tcPr>
          <w:p w14:paraId="6621C284" w14:textId="77777777" w:rsidR="003946C2" w:rsidRPr="002D2A33" w:rsidRDefault="003946C2" w:rsidP="00827C84">
            <w:pPr>
              <w:spacing w:line="240" w:lineRule="auto"/>
              <w:ind w:firstLine="0"/>
              <w:jc w:val="center"/>
              <w:rPr>
                <w:sz w:val="20"/>
                <w:szCs w:val="20"/>
              </w:rPr>
            </w:pPr>
            <w:r w:rsidRPr="002D2A33">
              <w:rPr>
                <w:sz w:val="20"/>
                <w:szCs w:val="20"/>
              </w:rPr>
              <w:t>38 697,4</w:t>
            </w:r>
          </w:p>
        </w:tc>
        <w:tc>
          <w:tcPr>
            <w:tcW w:w="0" w:type="auto"/>
            <w:tcBorders>
              <w:top w:val="nil"/>
              <w:left w:val="nil"/>
              <w:bottom w:val="single" w:sz="4" w:space="0" w:color="auto"/>
              <w:right w:val="single" w:sz="4" w:space="0" w:color="auto"/>
            </w:tcBorders>
            <w:shd w:val="clear" w:color="auto" w:fill="auto"/>
            <w:vAlign w:val="center"/>
            <w:hideMark/>
          </w:tcPr>
          <w:p w14:paraId="3830418F" w14:textId="77777777" w:rsidR="003946C2" w:rsidRPr="002D2A33" w:rsidRDefault="003946C2" w:rsidP="00827C84">
            <w:pPr>
              <w:spacing w:line="240" w:lineRule="auto"/>
              <w:ind w:firstLine="0"/>
              <w:jc w:val="center"/>
              <w:rPr>
                <w:sz w:val="20"/>
                <w:szCs w:val="20"/>
              </w:rPr>
            </w:pPr>
            <w:r w:rsidRPr="002D2A33">
              <w:rPr>
                <w:sz w:val="20"/>
                <w:szCs w:val="20"/>
              </w:rPr>
              <w:t>64 643,4</w:t>
            </w:r>
          </w:p>
        </w:tc>
        <w:tc>
          <w:tcPr>
            <w:tcW w:w="0" w:type="auto"/>
            <w:tcBorders>
              <w:top w:val="nil"/>
              <w:left w:val="nil"/>
              <w:bottom w:val="single" w:sz="4" w:space="0" w:color="auto"/>
              <w:right w:val="single" w:sz="4" w:space="0" w:color="auto"/>
            </w:tcBorders>
            <w:shd w:val="clear" w:color="auto" w:fill="auto"/>
            <w:vAlign w:val="center"/>
            <w:hideMark/>
          </w:tcPr>
          <w:p w14:paraId="2E4FCB3D" w14:textId="77777777" w:rsidR="003946C2" w:rsidRPr="002D2A33" w:rsidRDefault="003946C2" w:rsidP="00827C84">
            <w:pPr>
              <w:spacing w:line="240" w:lineRule="auto"/>
              <w:ind w:firstLine="0"/>
              <w:jc w:val="center"/>
              <w:rPr>
                <w:sz w:val="20"/>
                <w:szCs w:val="20"/>
              </w:rPr>
            </w:pPr>
            <w:r w:rsidRPr="002D2A33">
              <w:rPr>
                <w:sz w:val="20"/>
                <w:szCs w:val="20"/>
              </w:rPr>
              <w:t>10 000,0</w:t>
            </w:r>
          </w:p>
        </w:tc>
        <w:tc>
          <w:tcPr>
            <w:tcW w:w="0" w:type="auto"/>
            <w:tcBorders>
              <w:top w:val="nil"/>
              <w:left w:val="nil"/>
              <w:bottom w:val="single" w:sz="4" w:space="0" w:color="auto"/>
              <w:right w:val="single" w:sz="4" w:space="0" w:color="auto"/>
            </w:tcBorders>
            <w:shd w:val="clear" w:color="auto" w:fill="auto"/>
            <w:vAlign w:val="center"/>
            <w:hideMark/>
          </w:tcPr>
          <w:p w14:paraId="4634B728" w14:textId="77777777" w:rsidR="003946C2" w:rsidRPr="002D2A33" w:rsidRDefault="003946C2" w:rsidP="00827C84">
            <w:pPr>
              <w:spacing w:line="240" w:lineRule="auto"/>
              <w:ind w:firstLine="0"/>
              <w:jc w:val="center"/>
              <w:rPr>
                <w:sz w:val="20"/>
                <w:szCs w:val="20"/>
              </w:rPr>
            </w:pPr>
            <w:r w:rsidRPr="002D2A33">
              <w:rPr>
                <w:sz w:val="20"/>
                <w:szCs w:val="20"/>
              </w:rPr>
              <w:t>10 000,0</w:t>
            </w:r>
          </w:p>
        </w:tc>
        <w:tc>
          <w:tcPr>
            <w:tcW w:w="0" w:type="auto"/>
            <w:tcBorders>
              <w:top w:val="nil"/>
              <w:left w:val="nil"/>
              <w:bottom w:val="single" w:sz="4" w:space="0" w:color="auto"/>
              <w:right w:val="single" w:sz="4" w:space="0" w:color="auto"/>
            </w:tcBorders>
            <w:shd w:val="clear" w:color="auto" w:fill="auto"/>
            <w:vAlign w:val="center"/>
            <w:hideMark/>
          </w:tcPr>
          <w:p w14:paraId="6F6344C2" w14:textId="77777777" w:rsidR="003946C2" w:rsidRPr="002D2A33" w:rsidRDefault="003946C2" w:rsidP="00827C84">
            <w:pPr>
              <w:spacing w:line="240" w:lineRule="auto"/>
              <w:ind w:firstLine="0"/>
              <w:jc w:val="center"/>
              <w:rPr>
                <w:sz w:val="20"/>
                <w:szCs w:val="20"/>
              </w:rPr>
            </w:pPr>
            <w:r w:rsidRPr="002D2A33">
              <w:rPr>
                <w:sz w:val="20"/>
                <w:szCs w:val="20"/>
              </w:rPr>
              <w:t>10 000,0</w:t>
            </w:r>
          </w:p>
        </w:tc>
        <w:tc>
          <w:tcPr>
            <w:tcW w:w="0" w:type="auto"/>
            <w:tcBorders>
              <w:top w:val="nil"/>
              <w:left w:val="nil"/>
              <w:bottom w:val="single" w:sz="4" w:space="0" w:color="auto"/>
              <w:right w:val="single" w:sz="4" w:space="0" w:color="auto"/>
            </w:tcBorders>
            <w:shd w:val="clear" w:color="auto" w:fill="auto"/>
            <w:vAlign w:val="center"/>
            <w:hideMark/>
          </w:tcPr>
          <w:p w14:paraId="4E51AE67" w14:textId="77777777" w:rsidR="003946C2" w:rsidRPr="002D2A33" w:rsidRDefault="003946C2" w:rsidP="00827C84">
            <w:pPr>
              <w:spacing w:line="240" w:lineRule="auto"/>
              <w:ind w:firstLine="0"/>
              <w:jc w:val="center"/>
              <w:rPr>
                <w:sz w:val="20"/>
                <w:szCs w:val="20"/>
              </w:rPr>
            </w:pPr>
            <w:r w:rsidRPr="002D2A33">
              <w:rPr>
                <w:sz w:val="20"/>
                <w:szCs w:val="20"/>
              </w:rPr>
              <w:t>10 000,0</w:t>
            </w:r>
          </w:p>
        </w:tc>
        <w:tc>
          <w:tcPr>
            <w:tcW w:w="0" w:type="auto"/>
            <w:tcBorders>
              <w:top w:val="nil"/>
              <w:left w:val="nil"/>
              <w:bottom w:val="single" w:sz="4" w:space="0" w:color="auto"/>
              <w:right w:val="single" w:sz="4" w:space="0" w:color="auto"/>
            </w:tcBorders>
            <w:shd w:val="clear" w:color="auto" w:fill="auto"/>
            <w:vAlign w:val="center"/>
            <w:hideMark/>
          </w:tcPr>
          <w:p w14:paraId="2E9C7CDC" w14:textId="77777777" w:rsidR="003946C2" w:rsidRPr="002D2A33" w:rsidRDefault="003946C2" w:rsidP="00827C84">
            <w:pPr>
              <w:spacing w:line="240" w:lineRule="auto"/>
              <w:ind w:firstLine="0"/>
              <w:jc w:val="center"/>
              <w:rPr>
                <w:sz w:val="20"/>
                <w:szCs w:val="20"/>
              </w:rPr>
            </w:pPr>
            <w:r w:rsidRPr="002D2A33">
              <w:rPr>
                <w:sz w:val="20"/>
                <w:szCs w:val="20"/>
              </w:rPr>
              <w:t>10 000,0</w:t>
            </w:r>
          </w:p>
        </w:tc>
      </w:tr>
      <w:tr w:rsidR="003946C2" w:rsidRPr="002D2A33" w14:paraId="43E11168" w14:textId="77777777" w:rsidTr="00827C84">
        <w:trPr>
          <w:trHeight w:val="360"/>
        </w:trPr>
        <w:tc>
          <w:tcPr>
            <w:tcW w:w="0" w:type="auto"/>
            <w:vMerge/>
            <w:tcBorders>
              <w:left w:val="single" w:sz="4" w:space="0" w:color="auto"/>
              <w:right w:val="single" w:sz="4" w:space="0" w:color="auto"/>
            </w:tcBorders>
            <w:shd w:val="clear" w:color="auto" w:fill="auto"/>
            <w:vAlign w:val="center"/>
          </w:tcPr>
          <w:p w14:paraId="6C18F531" w14:textId="77777777" w:rsidR="003946C2" w:rsidRPr="002D2A33" w:rsidRDefault="003946C2" w:rsidP="00827C84">
            <w:pPr>
              <w:spacing w:line="240" w:lineRule="auto"/>
              <w:ind w:firstLine="0"/>
              <w:rPr>
                <w:sz w:val="20"/>
                <w:szCs w:val="20"/>
              </w:rPr>
            </w:pPr>
          </w:p>
        </w:tc>
        <w:tc>
          <w:tcPr>
            <w:tcW w:w="0" w:type="auto"/>
            <w:vMerge/>
            <w:tcBorders>
              <w:left w:val="single" w:sz="4" w:space="0" w:color="auto"/>
              <w:right w:val="single" w:sz="4" w:space="0" w:color="auto"/>
            </w:tcBorders>
            <w:shd w:val="clear" w:color="auto" w:fill="auto"/>
            <w:vAlign w:val="center"/>
            <w:hideMark/>
          </w:tcPr>
          <w:p w14:paraId="14834167"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0A70D5C7" w14:textId="77777777" w:rsidR="003946C2" w:rsidRPr="002D2A33" w:rsidRDefault="003946C2" w:rsidP="00827C84">
            <w:pPr>
              <w:spacing w:line="240" w:lineRule="auto"/>
              <w:ind w:firstLine="0"/>
              <w:jc w:val="center"/>
              <w:rPr>
                <w:sz w:val="20"/>
                <w:szCs w:val="20"/>
              </w:rPr>
            </w:pPr>
            <w:r w:rsidRPr="002D2A33">
              <w:rPr>
                <w:sz w:val="20"/>
                <w:szCs w:val="20"/>
              </w:rPr>
              <w:t>бюджет автономного округа</w:t>
            </w:r>
          </w:p>
        </w:tc>
        <w:tc>
          <w:tcPr>
            <w:tcW w:w="0" w:type="auto"/>
            <w:tcBorders>
              <w:top w:val="nil"/>
              <w:left w:val="nil"/>
              <w:bottom w:val="single" w:sz="4" w:space="0" w:color="auto"/>
              <w:right w:val="single" w:sz="4" w:space="0" w:color="auto"/>
            </w:tcBorders>
            <w:shd w:val="clear" w:color="auto" w:fill="auto"/>
            <w:vAlign w:val="center"/>
            <w:hideMark/>
          </w:tcPr>
          <w:p w14:paraId="25C5E01A" w14:textId="77777777" w:rsidR="003946C2" w:rsidRPr="002D2A33" w:rsidRDefault="003946C2" w:rsidP="00827C84">
            <w:pPr>
              <w:spacing w:line="240" w:lineRule="auto"/>
              <w:ind w:firstLine="0"/>
              <w:jc w:val="center"/>
              <w:rPr>
                <w:sz w:val="20"/>
                <w:szCs w:val="20"/>
              </w:rPr>
            </w:pPr>
            <w:r w:rsidRPr="002D2A33">
              <w:rPr>
                <w:sz w:val="20"/>
                <w:szCs w:val="20"/>
              </w:rPr>
              <w:t>164 394,4</w:t>
            </w:r>
          </w:p>
        </w:tc>
        <w:tc>
          <w:tcPr>
            <w:tcW w:w="0" w:type="auto"/>
            <w:tcBorders>
              <w:top w:val="nil"/>
              <w:left w:val="nil"/>
              <w:bottom w:val="single" w:sz="4" w:space="0" w:color="auto"/>
              <w:right w:val="single" w:sz="4" w:space="0" w:color="auto"/>
            </w:tcBorders>
            <w:shd w:val="clear" w:color="auto" w:fill="auto"/>
            <w:vAlign w:val="center"/>
            <w:hideMark/>
          </w:tcPr>
          <w:p w14:paraId="333310C0" w14:textId="77777777" w:rsidR="003946C2" w:rsidRPr="002D2A33" w:rsidRDefault="003946C2" w:rsidP="00827C84">
            <w:pPr>
              <w:spacing w:line="240" w:lineRule="auto"/>
              <w:ind w:firstLine="0"/>
              <w:jc w:val="center"/>
              <w:rPr>
                <w:sz w:val="20"/>
                <w:szCs w:val="20"/>
              </w:rPr>
            </w:pPr>
            <w:r w:rsidRPr="002D2A33">
              <w:rPr>
                <w:sz w:val="20"/>
                <w:szCs w:val="20"/>
              </w:rPr>
              <w:t>92 193,4</w:t>
            </w:r>
          </w:p>
        </w:tc>
        <w:tc>
          <w:tcPr>
            <w:tcW w:w="0" w:type="auto"/>
            <w:tcBorders>
              <w:top w:val="nil"/>
              <w:left w:val="nil"/>
              <w:bottom w:val="single" w:sz="4" w:space="0" w:color="auto"/>
              <w:right w:val="single" w:sz="4" w:space="0" w:color="auto"/>
            </w:tcBorders>
            <w:shd w:val="clear" w:color="auto" w:fill="auto"/>
            <w:vAlign w:val="center"/>
            <w:hideMark/>
          </w:tcPr>
          <w:p w14:paraId="49165E48" w14:textId="77777777" w:rsidR="003946C2" w:rsidRPr="002D2A33" w:rsidRDefault="003946C2" w:rsidP="00827C84">
            <w:pPr>
              <w:spacing w:line="240" w:lineRule="auto"/>
              <w:ind w:firstLine="0"/>
              <w:jc w:val="center"/>
              <w:rPr>
                <w:sz w:val="20"/>
                <w:szCs w:val="20"/>
              </w:rPr>
            </w:pPr>
            <w:r w:rsidRPr="002D2A33">
              <w:rPr>
                <w:sz w:val="20"/>
                <w:szCs w:val="20"/>
              </w:rPr>
              <w:t>7 005,0</w:t>
            </w:r>
          </w:p>
        </w:tc>
        <w:tc>
          <w:tcPr>
            <w:tcW w:w="0" w:type="auto"/>
            <w:tcBorders>
              <w:top w:val="nil"/>
              <w:left w:val="nil"/>
              <w:bottom w:val="single" w:sz="4" w:space="0" w:color="auto"/>
              <w:right w:val="single" w:sz="4" w:space="0" w:color="auto"/>
            </w:tcBorders>
            <w:shd w:val="clear" w:color="auto" w:fill="auto"/>
            <w:vAlign w:val="center"/>
            <w:hideMark/>
          </w:tcPr>
          <w:p w14:paraId="7A2BC366" w14:textId="77777777" w:rsidR="003946C2" w:rsidRPr="002D2A33" w:rsidRDefault="003946C2" w:rsidP="00827C84">
            <w:pPr>
              <w:spacing w:line="240" w:lineRule="auto"/>
              <w:ind w:firstLine="0"/>
              <w:jc w:val="center"/>
              <w:rPr>
                <w:sz w:val="20"/>
                <w:szCs w:val="20"/>
              </w:rPr>
            </w:pPr>
            <w:r w:rsidRPr="002D2A33">
              <w:rPr>
                <w:sz w:val="20"/>
                <w:szCs w:val="20"/>
              </w:rPr>
              <w:t>32 025,6</w:t>
            </w:r>
          </w:p>
        </w:tc>
        <w:tc>
          <w:tcPr>
            <w:tcW w:w="0" w:type="auto"/>
            <w:tcBorders>
              <w:top w:val="nil"/>
              <w:left w:val="nil"/>
              <w:bottom w:val="single" w:sz="4" w:space="0" w:color="auto"/>
              <w:right w:val="single" w:sz="4" w:space="0" w:color="auto"/>
            </w:tcBorders>
            <w:shd w:val="clear" w:color="auto" w:fill="auto"/>
            <w:vAlign w:val="center"/>
            <w:hideMark/>
          </w:tcPr>
          <w:p w14:paraId="7BF418B0"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5E6402DC"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3DCE938E" w14:textId="77777777" w:rsidR="003946C2" w:rsidRPr="002D2A33" w:rsidRDefault="003946C2" w:rsidP="00827C84">
            <w:pPr>
              <w:spacing w:line="240" w:lineRule="auto"/>
              <w:ind w:firstLine="0"/>
              <w:jc w:val="center"/>
              <w:rPr>
                <w:sz w:val="20"/>
                <w:szCs w:val="20"/>
              </w:rPr>
            </w:pPr>
            <w:r w:rsidRPr="002D2A33">
              <w:rPr>
                <w:sz w:val="20"/>
                <w:szCs w:val="20"/>
              </w:rPr>
              <w:t>3 848,7</w:t>
            </w:r>
          </w:p>
        </w:tc>
        <w:tc>
          <w:tcPr>
            <w:tcW w:w="0" w:type="auto"/>
            <w:tcBorders>
              <w:top w:val="nil"/>
              <w:left w:val="nil"/>
              <w:bottom w:val="single" w:sz="4" w:space="0" w:color="auto"/>
              <w:right w:val="single" w:sz="4" w:space="0" w:color="auto"/>
            </w:tcBorders>
            <w:shd w:val="clear" w:color="auto" w:fill="auto"/>
            <w:vAlign w:val="center"/>
            <w:hideMark/>
          </w:tcPr>
          <w:p w14:paraId="38FF7C10" w14:textId="77777777" w:rsidR="003946C2" w:rsidRPr="002D2A33" w:rsidRDefault="003946C2" w:rsidP="00827C84">
            <w:pPr>
              <w:spacing w:line="240" w:lineRule="auto"/>
              <w:ind w:firstLine="0"/>
              <w:jc w:val="center"/>
              <w:rPr>
                <w:sz w:val="20"/>
                <w:szCs w:val="20"/>
              </w:rPr>
            </w:pPr>
            <w:r w:rsidRPr="002D2A33">
              <w:rPr>
                <w:sz w:val="20"/>
                <w:szCs w:val="20"/>
              </w:rPr>
              <w:t>29 321,7</w:t>
            </w:r>
          </w:p>
        </w:tc>
        <w:tc>
          <w:tcPr>
            <w:tcW w:w="0" w:type="auto"/>
            <w:tcBorders>
              <w:top w:val="nil"/>
              <w:left w:val="nil"/>
              <w:bottom w:val="single" w:sz="4" w:space="0" w:color="auto"/>
              <w:right w:val="single" w:sz="4" w:space="0" w:color="auto"/>
            </w:tcBorders>
            <w:shd w:val="clear" w:color="auto" w:fill="auto"/>
            <w:vAlign w:val="center"/>
            <w:hideMark/>
          </w:tcPr>
          <w:p w14:paraId="3C47449C"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51FE380"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3675C47"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F4BBACE"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74A2E5B" w14:textId="77777777" w:rsidR="003946C2" w:rsidRPr="002D2A33" w:rsidRDefault="003946C2" w:rsidP="00827C84">
            <w:pPr>
              <w:spacing w:line="240" w:lineRule="auto"/>
              <w:ind w:firstLine="0"/>
              <w:jc w:val="center"/>
              <w:rPr>
                <w:sz w:val="20"/>
                <w:szCs w:val="20"/>
              </w:rPr>
            </w:pPr>
            <w:r w:rsidRPr="002D2A33">
              <w:rPr>
                <w:sz w:val="20"/>
                <w:szCs w:val="20"/>
              </w:rPr>
              <w:t>0,0</w:t>
            </w:r>
          </w:p>
        </w:tc>
      </w:tr>
      <w:tr w:rsidR="003946C2" w:rsidRPr="002D2A33" w14:paraId="05E0B95A" w14:textId="77777777" w:rsidTr="00827C84">
        <w:trPr>
          <w:trHeight w:val="420"/>
        </w:trPr>
        <w:tc>
          <w:tcPr>
            <w:tcW w:w="0" w:type="auto"/>
            <w:vMerge/>
            <w:tcBorders>
              <w:left w:val="single" w:sz="4" w:space="0" w:color="auto"/>
              <w:right w:val="single" w:sz="4" w:space="0" w:color="auto"/>
            </w:tcBorders>
            <w:shd w:val="clear" w:color="auto" w:fill="auto"/>
            <w:vAlign w:val="center"/>
          </w:tcPr>
          <w:p w14:paraId="2C658D09"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000000"/>
              <w:right w:val="single" w:sz="4" w:space="0" w:color="auto"/>
            </w:tcBorders>
            <w:shd w:val="clear" w:color="auto" w:fill="auto"/>
            <w:vAlign w:val="center"/>
            <w:hideMark/>
          </w:tcPr>
          <w:p w14:paraId="4EE06C55"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12A8DF75"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73915887" w14:textId="77777777" w:rsidR="003946C2" w:rsidRPr="002D2A33" w:rsidRDefault="003946C2" w:rsidP="00827C84">
            <w:pPr>
              <w:spacing w:line="240" w:lineRule="auto"/>
              <w:ind w:firstLine="0"/>
              <w:jc w:val="center"/>
              <w:rPr>
                <w:sz w:val="20"/>
                <w:szCs w:val="20"/>
              </w:rPr>
            </w:pPr>
            <w:r w:rsidRPr="002D2A33">
              <w:rPr>
                <w:sz w:val="20"/>
                <w:szCs w:val="20"/>
              </w:rPr>
              <w:t>274 422,0</w:t>
            </w:r>
          </w:p>
        </w:tc>
        <w:tc>
          <w:tcPr>
            <w:tcW w:w="0" w:type="auto"/>
            <w:tcBorders>
              <w:top w:val="nil"/>
              <w:left w:val="nil"/>
              <w:bottom w:val="single" w:sz="4" w:space="0" w:color="auto"/>
              <w:right w:val="single" w:sz="4" w:space="0" w:color="auto"/>
            </w:tcBorders>
            <w:shd w:val="clear" w:color="auto" w:fill="auto"/>
            <w:vAlign w:val="center"/>
            <w:hideMark/>
          </w:tcPr>
          <w:p w14:paraId="29FE28C2" w14:textId="77777777" w:rsidR="003946C2" w:rsidRPr="002D2A33" w:rsidRDefault="003946C2" w:rsidP="00827C84">
            <w:pPr>
              <w:spacing w:line="240" w:lineRule="auto"/>
              <w:ind w:firstLine="0"/>
              <w:jc w:val="center"/>
              <w:rPr>
                <w:sz w:val="20"/>
                <w:szCs w:val="20"/>
              </w:rPr>
            </w:pPr>
            <w:r w:rsidRPr="002D2A33">
              <w:rPr>
                <w:sz w:val="20"/>
                <w:szCs w:val="20"/>
              </w:rPr>
              <w:t>10 958,9</w:t>
            </w:r>
          </w:p>
        </w:tc>
        <w:tc>
          <w:tcPr>
            <w:tcW w:w="0" w:type="auto"/>
            <w:tcBorders>
              <w:top w:val="nil"/>
              <w:left w:val="nil"/>
              <w:bottom w:val="single" w:sz="4" w:space="0" w:color="auto"/>
              <w:right w:val="single" w:sz="4" w:space="0" w:color="auto"/>
            </w:tcBorders>
            <w:shd w:val="clear" w:color="auto" w:fill="auto"/>
            <w:vAlign w:val="center"/>
            <w:hideMark/>
          </w:tcPr>
          <w:p w14:paraId="166E5BBE" w14:textId="77777777" w:rsidR="003946C2" w:rsidRPr="002D2A33" w:rsidRDefault="003946C2" w:rsidP="00827C84">
            <w:pPr>
              <w:spacing w:line="240" w:lineRule="auto"/>
              <w:ind w:firstLine="0"/>
              <w:jc w:val="center"/>
              <w:rPr>
                <w:sz w:val="20"/>
                <w:szCs w:val="20"/>
              </w:rPr>
            </w:pPr>
            <w:r w:rsidRPr="002D2A33">
              <w:rPr>
                <w:sz w:val="20"/>
                <w:szCs w:val="20"/>
              </w:rPr>
              <w:t>9 922,0</w:t>
            </w:r>
          </w:p>
        </w:tc>
        <w:tc>
          <w:tcPr>
            <w:tcW w:w="0" w:type="auto"/>
            <w:tcBorders>
              <w:top w:val="nil"/>
              <w:left w:val="nil"/>
              <w:bottom w:val="single" w:sz="4" w:space="0" w:color="auto"/>
              <w:right w:val="single" w:sz="4" w:space="0" w:color="auto"/>
            </w:tcBorders>
            <w:shd w:val="clear" w:color="auto" w:fill="auto"/>
            <w:vAlign w:val="center"/>
            <w:hideMark/>
          </w:tcPr>
          <w:p w14:paraId="22C24385" w14:textId="77777777" w:rsidR="003946C2" w:rsidRPr="002D2A33" w:rsidRDefault="003946C2" w:rsidP="00827C84">
            <w:pPr>
              <w:spacing w:line="240" w:lineRule="auto"/>
              <w:ind w:firstLine="0"/>
              <w:jc w:val="center"/>
              <w:rPr>
                <w:sz w:val="20"/>
                <w:szCs w:val="20"/>
              </w:rPr>
            </w:pPr>
            <w:r w:rsidRPr="002D2A33">
              <w:rPr>
                <w:sz w:val="20"/>
                <w:szCs w:val="20"/>
              </w:rPr>
              <w:t>29 314,8</w:t>
            </w:r>
          </w:p>
        </w:tc>
        <w:tc>
          <w:tcPr>
            <w:tcW w:w="0" w:type="auto"/>
            <w:tcBorders>
              <w:top w:val="nil"/>
              <w:left w:val="nil"/>
              <w:bottom w:val="single" w:sz="4" w:space="0" w:color="auto"/>
              <w:right w:val="single" w:sz="4" w:space="0" w:color="auto"/>
            </w:tcBorders>
            <w:shd w:val="clear" w:color="auto" w:fill="auto"/>
            <w:vAlign w:val="center"/>
            <w:hideMark/>
          </w:tcPr>
          <w:p w14:paraId="11A50156" w14:textId="77777777" w:rsidR="003946C2" w:rsidRPr="002D2A33" w:rsidRDefault="003946C2" w:rsidP="00827C84">
            <w:pPr>
              <w:spacing w:line="240" w:lineRule="auto"/>
              <w:ind w:firstLine="0"/>
              <w:jc w:val="center"/>
              <w:rPr>
                <w:sz w:val="20"/>
                <w:szCs w:val="20"/>
              </w:rPr>
            </w:pPr>
            <w:r w:rsidRPr="002D2A33">
              <w:rPr>
                <w:sz w:val="20"/>
                <w:szCs w:val="20"/>
              </w:rPr>
              <w:t>36 055,9</w:t>
            </w:r>
          </w:p>
        </w:tc>
        <w:tc>
          <w:tcPr>
            <w:tcW w:w="0" w:type="auto"/>
            <w:tcBorders>
              <w:top w:val="nil"/>
              <w:left w:val="nil"/>
              <w:bottom w:val="single" w:sz="4" w:space="0" w:color="auto"/>
              <w:right w:val="single" w:sz="4" w:space="0" w:color="auto"/>
            </w:tcBorders>
            <w:shd w:val="clear" w:color="auto" w:fill="auto"/>
            <w:vAlign w:val="center"/>
            <w:hideMark/>
          </w:tcPr>
          <w:p w14:paraId="023106AE" w14:textId="77777777" w:rsidR="003946C2" w:rsidRPr="002D2A33" w:rsidRDefault="003946C2" w:rsidP="00827C84">
            <w:pPr>
              <w:spacing w:line="240" w:lineRule="auto"/>
              <w:ind w:firstLine="0"/>
              <w:jc w:val="center"/>
              <w:rPr>
                <w:sz w:val="20"/>
                <w:szCs w:val="20"/>
              </w:rPr>
            </w:pPr>
            <w:r w:rsidRPr="002D2A33">
              <w:rPr>
                <w:sz w:val="20"/>
                <w:szCs w:val="20"/>
              </w:rPr>
              <w:t>68 000,0</w:t>
            </w:r>
          </w:p>
        </w:tc>
        <w:tc>
          <w:tcPr>
            <w:tcW w:w="0" w:type="auto"/>
            <w:tcBorders>
              <w:top w:val="nil"/>
              <w:left w:val="nil"/>
              <w:bottom w:val="single" w:sz="4" w:space="0" w:color="auto"/>
              <w:right w:val="single" w:sz="4" w:space="0" w:color="auto"/>
            </w:tcBorders>
            <w:shd w:val="clear" w:color="auto" w:fill="auto"/>
            <w:vAlign w:val="center"/>
            <w:hideMark/>
          </w:tcPr>
          <w:p w14:paraId="2DD9EACC" w14:textId="77777777" w:rsidR="003946C2" w:rsidRPr="002D2A33" w:rsidRDefault="003946C2" w:rsidP="00827C84">
            <w:pPr>
              <w:spacing w:line="240" w:lineRule="auto"/>
              <w:ind w:firstLine="0"/>
              <w:jc w:val="center"/>
              <w:rPr>
                <w:sz w:val="20"/>
                <w:szCs w:val="20"/>
              </w:rPr>
            </w:pPr>
            <w:r w:rsidRPr="002D2A33">
              <w:rPr>
                <w:sz w:val="20"/>
                <w:szCs w:val="20"/>
              </w:rPr>
              <w:t>34 848,7</w:t>
            </w:r>
          </w:p>
        </w:tc>
        <w:tc>
          <w:tcPr>
            <w:tcW w:w="0" w:type="auto"/>
            <w:tcBorders>
              <w:top w:val="nil"/>
              <w:left w:val="nil"/>
              <w:bottom w:val="single" w:sz="4" w:space="0" w:color="auto"/>
              <w:right w:val="single" w:sz="4" w:space="0" w:color="auto"/>
            </w:tcBorders>
            <w:shd w:val="clear" w:color="auto" w:fill="auto"/>
            <w:vAlign w:val="center"/>
            <w:hideMark/>
          </w:tcPr>
          <w:p w14:paraId="1C1166AF" w14:textId="77777777" w:rsidR="003946C2" w:rsidRPr="002D2A33" w:rsidRDefault="003946C2" w:rsidP="00827C84">
            <w:pPr>
              <w:spacing w:line="240" w:lineRule="auto"/>
              <w:ind w:firstLine="0"/>
              <w:jc w:val="center"/>
              <w:rPr>
                <w:sz w:val="20"/>
                <w:szCs w:val="20"/>
              </w:rPr>
            </w:pPr>
            <w:r w:rsidRPr="002D2A33">
              <w:rPr>
                <w:sz w:val="20"/>
                <w:szCs w:val="20"/>
              </w:rPr>
              <w:t>35 321,7</w:t>
            </w:r>
          </w:p>
        </w:tc>
        <w:tc>
          <w:tcPr>
            <w:tcW w:w="0" w:type="auto"/>
            <w:tcBorders>
              <w:top w:val="nil"/>
              <w:left w:val="nil"/>
              <w:bottom w:val="single" w:sz="4" w:space="0" w:color="auto"/>
              <w:right w:val="single" w:sz="4" w:space="0" w:color="auto"/>
            </w:tcBorders>
            <w:shd w:val="clear" w:color="auto" w:fill="auto"/>
            <w:vAlign w:val="center"/>
            <w:hideMark/>
          </w:tcPr>
          <w:p w14:paraId="629D187F" w14:textId="77777777" w:rsidR="003946C2" w:rsidRPr="002D2A33" w:rsidRDefault="003946C2" w:rsidP="00827C84">
            <w:pPr>
              <w:spacing w:line="240" w:lineRule="auto"/>
              <w:ind w:firstLine="0"/>
              <w:jc w:val="center"/>
              <w:rPr>
                <w:sz w:val="20"/>
                <w:szCs w:val="20"/>
              </w:rPr>
            </w:pPr>
            <w:r w:rsidRPr="002D2A33">
              <w:rPr>
                <w:sz w:val="20"/>
                <w:szCs w:val="20"/>
              </w:rPr>
              <w:t>10 000,0</w:t>
            </w:r>
          </w:p>
        </w:tc>
        <w:tc>
          <w:tcPr>
            <w:tcW w:w="0" w:type="auto"/>
            <w:tcBorders>
              <w:top w:val="nil"/>
              <w:left w:val="nil"/>
              <w:bottom w:val="single" w:sz="4" w:space="0" w:color="auto"/>
              <w:right w:val="single" w:sz="4" w:space="0" w:color="auto"/>
            </w:tcBorders>
            <w:shd w:val="clear" w:color="auto" w:fill="auto"/>
            <w:vAlign w:val="center"/>
            <w:hideMark/>
          </w:tcPr>
          <w:p w14:paraId="3FC1A092" w14:textId="77777777" w:rsidR="003946C2" w:rsidRPr="002D2A33" w:rsidRDefault="003946C2" w:rsidP="00827C84">
            <w:pPr>
              <w:spacing w:line="240" w:lineRule="auto"/>
              <w:ind w:firstLine="0"/>
              <w:jc w:val="center"/>
              <w:rPr>
                <w:sz w:val="20"/>
                <w:szCs w:val="20"/>
              </w:rPr>
            </w:pPr>
            <w:r w:rsidRPr="002D2A33">
              <w:rPr>
                <w:sz w:val="20"/>
                <w:szCs w:val="20"/>
              </w:rPr>
              <w:t>10 000,0</w:t>
            </w:r>
          </w:p>
        </w:tc>
        <w:tc>
          <w:tcPr>
            <w:tcW w:w="0" w:type="auto"/>
            <w:tcBorders>
              <w:top w:val="nil"/>
              <w:left w:val="nil"/>
              <w:bottom w:val="single" w:sz="4" w:space="0" w:color="auto"/>
              <w:right w:val="single" w:sz="4" w:space="0" w:color="auto"/>
            </w:tcBorders>
            <w:shd w:val="clear" w:color="auto" w:fill="auto"/>
            <w:vAlign w:val="center"/>
            <w:hideMark/>
          </w:tcPr>
          <w:p w14:paraId="0239D21E" w14:textId="77777777" w:rsidR="003946C2" w:rsidRPr="002D2A33" w:rsidRDefault="003946C2" w:rsidP="00827C84">
            <w:pPr>
              <w:spacing w:line="240" w:lineRule="auto"/>
              <w:ind w:firstLine="0"/>
              <w:jc w:val="center"/>
              <w:rPr>
                <w:sz w:val="20"/>
                <w:szCs w:val="20"/>
              </w:rPr>
            </w:pPr>
            <w:r w:rsidRPr="002D2A33">
              <w:rPr>
                <w:sz w:val="20"/>
                <w:szCs w:val="20"/>
              </w:rPr>
              <w:t>10 000,0</w:t>
            </w:r>
          </w:p>
        </w:tc>
        <w:tc>
          <w:tcPr>
            <w:tcW w:w="0" w:type="auto"/>
            <w:tcBorders>
              <w:top w:val="nil"/>
              <w:left w:val="nil"/>
              <w:bottom w:val="single" w:sz="4" w:space="0" w:color="auto"/>
              <w:right w:val="single" w:sz="4" w:space="0" w:color="auto"/>
            </w:tcBorders>
            <w:shd w:val="clear" w:color="auto" w:fill="auto"/>
            <w:vAlign w:val="center"/>
            <w:hideMark/>
          </w:tcPr>
          <w:p w14:paraId="7F3E6A8A" w14:textId="77777777" w:rsidR="003946C2" w:rsidRPr="002D2A33" w:rsidRDefault="003946C2" w:rsidP="00827C84">
            <w:pPr>
              <w:spacing w:line="240" w:lineRule="auto"/>
              <w:ind w:firstLine="0"/>
              <w:jc w:val="center"/>
              <w:rPr>
                <w:sz w:val="20"/>
                <w:szCs w:val="20"/>
              </w:rPr>
            </w:pPr>
            <w:r w:rsidRPr="002D2A33">
              <w:rPr>
                <w:sz w:val="20"/>
                <w:szCs w:val="20"/>
              </w:rPr>
              <w:t>10 000,0</w:t>
            </w:r>
          </w:p>
        </w:tc>
        <w:tc>
          <w:tcPr>
            <w:tcW w:w="0" w:type="auto"/>
            <w:tcBorders>
              <w:top w:val="nil"/>
              <w:left w:val="nil"/>
              <w:bottom w:val="single" w:sz="4" w:space="0" w:color="auto"/>
              <w:right w:val="single" w:sz="4" w:space="0" w:color="auto"/>
            </w:tcBorders>
            <w:shd w:val="clear" w:color="auto" w:fill="auto"/>
            <w:vAlign w:val="center"/>
            <w:hideMark/>
          </w:tcPr>
          <w:p w14:paraId="188A1F55" w14:textId="77777777" w:rsidR="003946C2" w:rsidRPr="002D2A33" w:rsidRDefault="003946C2" w:rsidP="00827C84">
            <w:pPr>
              <w:spacing w:line="240" w:lineRule="auto"/>
              <w:ind w:firstLine="0"/>
              <w:jc w:val="center"/>
              <w:rPr>
                <w:sz w:val="20"/>
                <w:szCs w:val="20"/>
              </w:rPr>
            </w:pPr>
            <w:r w:rsidRPr="002D2A33">
              <w:rPr>
                <w:sz w:val="20"/>
                <w:szCs w:val="20"/>
              </w:rPr>
              <w:t>10 000,0</w:t>
            </w:r>
          </w:p>
        </w:tc>
      </w:tr>
      <w:tr w:rsidR="003946C2" w:rsidRPr="002D2A33" w14:paraId="63498824" w14:textId="77777777" w:rsidTr="00827C84">
        <w:trPr>
          <w:trHeight w:val="345"/>
        </w:trPr>
        <w:tc>
          <w:tcPr>
            <w:tcW w:w="0" w:type="auto"/>
            <w:vMerge w:val="restart"/>
            <w:tcBorders>
              <w:top w:val="single" w:sz="4" w:space="0" w:color="auto"/>
              <w:left w:val="single" w:sz="4" w:space="0" w:color="auto"/>
              <w:right w:val="single" w:sz="4" w:space="0" w:color="auto"/>
            </w:tcBorders>
            <w:shd w:val="clear" w:color="auto" w:fill="auto"/>
            <w:vAlign w:val="center"/>
          </w:tcPr>
          <w:p w14:paraId="19337163" w14:textId="77777777" w:rsidR="003946C2" w:rsidRPr="002D2A33" w:rsidRDefault="003946C2" w:rsidP="00827C84">
            <w:pPr>
              <w:spacing w:line="240" w:lineRule="auto"/>
              <w:ind w:firstLine="0"/>
              <w:jc w:val="center"/>
              <w:rPr>
                <w:sz w:val="20"/>
                <w:szCs w:val="20"/>
              </w:rPr>
            </w:pPr>
            <w:r w:rsidRPr="002D2A33">
              <w:rPr>
                <w:sz w:val="20"/>
                <w:szCs w:val="20"/>
              </w:rPr>
              <w:t>1.4</w:t>
            </w:r>
          </w:p>
        </w:tc>
        <w:tc>
          <w:tcPr>
            <w:tcW w:w="0" w:type="auto"/>
            <w:vMerge w:val="restart"/>
            <w:tcBorders>
              <w:top w:val="nil"/>
              <w:left w:val="single" w:sz="4" w:space="0" w:color="auto"/>
              <w:right w:val="single" w:sz="4" w:space="0" w:color="auto"/>
            </w:tcBorders>
            <w:shd w:val="clear" w:color="auto" w:fill="auto"/>
            <w:vAlign w:val="center"/>
            <w:hideMark/>
          </w:tcPr>
          <w:p w14:paraId="6591A593" w14:textId="77777777" w:rsidR="003946C2" w:rsidRPr="002D2A33" w:rsidRDefault="003946C2" w:rsidP="00B03EEF">
            <w:pPr>
              <w:spacing w:line="240" w:lineRule="auto"/>
              <w:ind w:firstLine="0"/>
              <w:jc w:val="left"/>
              <w:rPr>
                <w:sz w:val="20"/>
                <w:szCs w:val="20"/>
              </w:rPr>
            </w:pPr>
            <w:r w:rsidRPr="002D2A33">
              <w:rPr>
                <w:sz w:val="20"/>
                <w:szCs w:val="20"/>
              </w:rPr>
              <w:t>Текущее содержание городских дорог</w:t>
            </w:r>
          </w:p>
        </w:tc>
        <w:tc>
          <w:tcPr>
            <w:tcW w:w="0" w:type="auto"/>
            <w:tcBorders>
              <w:top w:val="nil"/>
              <w:left w:val="nil"/>
              <w:bottom w:val="single" w:sz="4" w:space="0" w:color="auto"/>
              <w:right w:val="single" w:sz="4" w:space="0" w:color="auto"/>
            </w:tcBorders>
            <w:shd w:val="clear" w:color="auto" w:fill="auto"/>
            <w:vAlign w:val="center"/>
            <w:hideMark/>
          </w:tcPr>
          <w:p w14:paraId="1F89E49A"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0813A684" w14:textId="77777777" w:rsidR="003946C2" w:rsidRPr="002D2A33" w:rsidRDefault="003946C2" w:rsidP="00827C84">
            <w:pPr>
              <w:spacing w:line="240" w:lineRule="auto"/>
              <w:ind w:firstLine="0"/>
              <w:jc w:val="center"/>
              <w:rPr>
                <w:sz w:val="20"/>
                <w:szCs w:val="20"/>
              </w:rPr>
            </w:pPr>
            <w:r w:rsidRPr="002D2A33">
              <w:rPr>
                <w:sz w:val="20"/>
                <w:szCs w:val="20"/>
              </w:rPr>
              <w:t>1 519 046,3</w:t>
            </w:r>
          </w:p>
        </w:tc>
        <w:tc>
          <w:tcPr>
            <w:tcW w:w="0" w:type="auto"/>
            <w:tcBorders>
              <w:top w:val="nil"/>
              <w:left w:val="nil"/>
              <w:bottom w:val="single" w:sz="4" w:space="0" w:color="auto"/>
              <w:right w:val="single" w:sz="4" w:space="0" w:color="auto"/>
            </w:tcBorders>
            <w:shd w:val="clear" w:color="auto" w:fill="auto"/>
            <w:vAlign w:val="center"/>
            <w:hideMark/>
          </w:tcPr>
          <w:p w14:paraId="74E7BCC3" w14:textId="77777777" w:rsidR="003946C2" w:rsidRPr="002D2A33" w:rsidRDefault="003946C2" w:rsidP="00827C84">
            <w:pPr>
              <w:spacing w:line="240" w:lineRule="auto"/>
              <w:ind w:firstLine="0"/>
              <w:jc w:val="center"/>
              <w:rPr>
                <w:sz w:val="20"/>
                <w:szCs w:val="20"/>
              </w:rPr>
            </w:pPr>
            <w:r w:rsidRPr="002D2A33">
              <w:rPr>
                <w:sz w:val="20"/>
                <w:szCs w:val="20"/>
              </w:rPr>
              <w:t>93 944,8</w:t>
            </w:r>
          </w:p>
        </w:tc>
        <w:tc>
          <w:tcPr>
            <w:tcW w:w="0" w:type="auto"/>
            <w:tcBorders>
              <w:top w:val="nil"/>
              <w:left w:val="nil"/>
              <w:bottom w:val="single" w:sz="4" w:space="0" w:color="auto"/>
              <w:right w:val="single" w:sz="4" w:space="0" w:color="auto"/>
            </w:tcBorders>
            <w:shd w:val="clear" w:color="auto" w:fill="auto"/>
            <w:vAlign w:val="center"/>
            <w:hideMark/>
          </w:tcPr>
          <w:p w14:paraId="7941887C" w14:textId="77777777" w:rsidR="003946C2" w:rsidRPr="002D2A33" w:rsidRDefault="003946C2" w:rsidP="00827C84">
            <w:pPr>
              <w:spacing w:line="240" w:lineRule="auto"/>
              <w:ind w:firstLine="0"/>
              <w:jc w:val="center"/>
              <w:rPr>
                <w:sz w:val="20"/>
                <w:szCs w:val="20"/>
              </w:rPr>
            </w:pPr>
            <w:r w:rsidRPr="002D2A33">
              <w:rPr>
                <w:sz w:val="20"/>
                <w:szCs w:val="20"/>
              </w:rPr>
              <w:t>111 488,9</w:t>
            </w:r>
          </w:p>
        </w:tc>
        <w:tc>
          <w:tcPr>
            <w:tcW w:w="0" w:type="auto"/>
            <w:tcBorders>
              <w:top w:val="nil"/>
              <w:left w:val="nil"/>
              <w:bottom w:val="single" w:sz="4" w:space="0" w:color="auto"/>
              <w:right w:val="single" w:sz="4" w:space="0" w:color="auto"/>
            </w:tcBorders>
            <w:shd w:val="clear" w:color="auto" w:fill="auto"/>
            <w:vAlign w:val="center"/>
            <w:hideMark/>
          </w:tcPr>
          <w:p w14:paraId="621E02CB" w14:textId="77777777" w:rsidR="003946C2" w:rsidRPr="002D2A33" w:rsidRDefault="003946C2" w:rsidP="00827C84">
            <w:pPr>
              <w:spacing w:line="240" w:lineRule="auto"/>
              <w:ind w:firstLine="0"/>
              <w:jc w:val="center"/>
              <w:rPr>
                <w:sz w:val="20"/>
                <w:szCs w:val="20"/>
              </w:rPr>
            </w:pPr>
            <w:r w:rsidRPr="002D2A33">
              <w:rPr>
                <w:sz w:val="20"/>
                <w:szCs w:val="20"/>
              </w:rPr>
              <w:t>117 545,9</w:t>
            </w:r>
          </w:p>
        </w:tc>
        <w:tc>
          <w:tcPr>
            <w:tcW w:w="0" w:type="auto"/>
            <w:tcBorders>
              <w:top w:val="nil"/>
              <w:left w:val="nil"/>
              <w:bottom w:val="single" w:sz="4" w:space="0" w:color="auto"/>
              <w:right w:val="single" w:sz="4" w:space="0" w:color="auto"/>
            </w:tcBorders>
            <w:shd w:val="clear" w:color="auto" w:fill="auto"/>
            <w:vAlign w:val="center"/>
            <w:hideMark/>
          </w:tcPr>
          <w:p w14:paraId="345E086D" w14:textId="77777777" w:rsidR="003946C2" w:rsidRPr="002D2A33" w:rsidRDefault="003946C2" w:rsidP="00827C84">
            <w:pPr>
              <w:spacing w:line="240" w:lineRule="auto"/>
              <w:ind w:firstLine="0"/>
              <w:jc w:val="center"/>
              <w:rPr>
                <w:sz w:val="20"/>
                <w:szCs w:val="20"/>
              </w:rPr>
            </w:pPr>
            <w:r w:rsidRPr="002D2A33">
              <w:rPr>
                <w:sz w:val="20"/>
                <w:szCs w:val="20"/>
              </w:rPr>
              <w:t>130 598,3</w:t>
            </w:r>
          </w:p>
        </w:tc>
        <w:tc>
          <w:tcPr>
            <w:tcW w:w="0" w:type="auto"/>
            <w:tcBorders>
              <w:top w:val="nil"/>
              <w:left w:val="nil"/>
              <w:bottom w:val="single" w:sz="4" w:space="0" w:color="auto"/>
              <w:right w:val="single" w:sz="4" w:space="0" w:color="auto"/>
            </w:tcBorders>
            <w:shd w:val="clear" w:color="auto" w:fill="auto"/>
            <w:vAlign w:val="center"/>
            <w:hideMark/>
          </w:tcPr>
          <w:p w14:paraId="16761FE8" w14:textId="77777777" w:rsidR="003946C2" w:rsidRPr="002D2A33" w:rsidRDefault="003946C2" w:rsidP="00827C84">
            <w:pPr>
              <w:spacing w:line="240" w:lineRule="auto"/>
              <w:ind w:firstLine="0"/>
              <w:jc w:val="center"/>
              <w:rPr>
                <w:sz w:val="20"/>
                <w:szCs w:val="20"/>
              </w:rPr>
            </w:pPr>
            <w:r w:rsidRPr="002D2A33">
              <w:rPr>
                <w:sz w:val="20"/>
                <w:szCs w:val="20"/>
              </w:rPr>
              <w:t>136 468,4</w:t>
            </w:r>
          </w:p>
        </w:tc>
        <w:tc>
          <w:tcPr>
            <w:tcW w:w="0" w:type="auto"/>
            <w:tcBorders>
              <w:top w:val="nil"/>
              <w:left w:val="nil"/>
              <w:bottom w:val="single" w:sz="4" w:space="0" w:color="auto"/>
              <w:right w:val="single" w:sz="4" w:space="0" w:color="auto"/>
            </w:tcBorders>
            <w:shd w:val="clear" w:color="auto" w:fill="auto"/>
            <w:vAlign w:val="center"/>
            <w:hideMark/>
          </w:tcPr>
          <w:p w14:paraId="4CB2C6BF" w14:textId="77777777" w:rsidR="003946C2" w:rsidRPr="002D2A33" w:rsidRDefault="003946C2" w:rsidP="00827C84">
            <w:pPr>
              <w:spacing w:line="240" w:lineRule="auto"/>
              <w:ind w:firstLine="0"/>
              <w:jc w:val="center"/>
              <w:rPr>
                <w:sz w:val="20"/>
                <w:szCs w:val="20"/>
              </w:rPr>
            </w:pPr>
            <w:r w:rsidRPr="002D2A33">
              <w:rPr>
                <w:sz w:val="20"/>
                <w:szCs w:val="20"/>
              </w:rPr>
              <w:t>132 000,0</w:t>
            </w:r>
          </w:p>
        </w:tc>
        <w:tc>
          <w:tcPr>
            <w:tcW w:w="0" w:type="auto"/>
            <w:tcBorders>
              <w:top w:val="nil"/>
              <w:left w:val="nil"/>
              <w:bottom w:val="single" w:sz="4" w:space="0" w:color="auto"/>
              <w:right w:val="single" w:sz="4" w:space="0" w:color="auto"/>
            </w:tcBorders>
            <w:shd w:val="clear" w:color="auto" w:fill="auto"/>
            <w:vAlign w:val="center"/>
            <w:hideMark/>
          </w:tcPr>
          <w:p w14:paraId="017F6176" w14:textId="77777777" w:rsidR="003946C2" w:rsidRPr="002D2A33" w:rsidRDefault="003946C2" w:rsidP="00827C84">
            <w:pPr>
              <w:spacing w:line="240" w:lineRule="auto"/>
              <w:ind w:firstLine="0"/>
              <w:jc w:val="center"/>
              <w:rPr>
                <w:sz w:val="20"/>
                <w:szCs w:val="20"/>
              </w:rPr>
            </w:pPr>
            <w:r w:rsidRPr="002D2A33">
              <w:rPr>
                <w:sz w:val="20"/>
                <w:szCs w:val="20"/>
              </w:rPr>
              <w:t>132 000,0</w:t>
            </w:r>
          </w:p>
        </w:tc>
        <w:tc>
          <w:tcPr>
            <w:tcW w:w="0" w:type="auto"/>
            <w:tcBorders>
              <w:top w:val="nil"/>
              <w:left w:val="nil"/>
              <w:bottom w:val="single" w:sz="4" w:space="0" w:color="auto"/>
              <w:right w:val="single" w:sz="4" w:space="0" w:color="auto"/>
            </w:tcBorders>
            <w:shd w:val="clear" w:color="auto" w:fill="auto"/>
            <w:vAlign w:val="center"/>
            <w:hideMark/>
          </w:tcPr>
          <w:p w14:paraId="0ECA97B4" w14:textId="77777777" w:rsidR="003946C2" w:rsidRPr="002D2A33" w:rsidRDefault="003946C2" w:rsidP="00827C84">
            <w:pPr>
              <w:spacing w:line="240" w:lineRule="auto"/>
              <w:ind w:firstLine="0"/>
              <w:jc w:val="center"/>
              <w:rPr>
                <w:sz w:val="20"/>
                <w:szCs w:val="20"/>
              </w:rPr>
            </w:pPr>
            <w:r w:rsidRPr="002D2A33">
              <w:rPr>
                <w:sz w:val="20"/>
                <w:szCs w:val="20"/>
              </w:rPr>
              <w:t>133 000,0</w:t>
            </w:r>
          </w:p>
        </w:tc>
        <w:tc>
          <w:tcPr>
            <w:tcW w:w="0" w:type="auto"/>
            <w:tcBorders>
              <w:top w:val="nil"/>
              <w:left w:val="nil"/>
              <w:bottom w:val="single" w:sz="4" w:space="0" w:color="auto"/>
              <w:right w:val="single" w:sz="4" w:space="0" w:color="auto"/>
            </w:tcBorders>
            <w:shd w:val="clear" w:color="auto" w:fill="auto"/>
            <w:vAlign w:val="center"/>
            <w:hideMark/>
          </w:tcPr>
          <w:p w14:paraId="0D2A91D6" w14:textId="77777777" w:rsidR="003946C2" w:rsidRPr="002D2A33" w:rsidRDefault="003946C2" w:rsidP="00827C84">
            <w:pPr>
              <w:spacing w:line="240" w:lineRule="auto"/>
              <w:ind w:firstLine="0"/>
              <w:jc w:val="center"/>
              <w:rPr>
                <w:sz w:val="20"/>
                <w:szCs w:val="20"/>
              </w:rPr>
            </w:pPr>
            <w:r w:rsidRPr="002D2A33">
              <w:rPr>
                <w:sz w:val="20"/>
                <w:szCs w:val="20"/>
              </w:rPr>
              <w:t>133 000,0</w:t>
            </w:r>
          </w:p>
        </w:tc>
        <w:tc>
          <w:tcPr>
            <w:tcW w:w="0" w:type="auto"/>
            <w:tcBorders>
              <w:top w:val="nil"/>
              <w:left w:val="nil"/>
              <w:bottom w:val="single" w:sz="4" w:space="0" w:color="auto"/>
              <w:right w:val="single" w:sz="4" w:space="0" w:color="auto"/>
            </w:tcBorders>
            <w:shd w:val="clear" w:color="auto" w:fill="auto"/>
            <w:vAlign w:val="center"/>
            <w:hideMark/>
          </w:tcPr>
          <w:p w14:paraId="35297B9F" w14:textId="77777777" w:rsidR="003946C2" w:rsidRPr="002D2A33" w:rsidRDefault="003946C2" w:rsidP="00827C84">
            <w:pPr>
              <w:spacing w:line="240" w:lineRule="auto"/>
              <w:ind w:firstLine="0"/>
              <w:jc w:val="center"/>
              <w:rPr>
                <w:sz w:val="20"/>
                <w:szCs w:val="20"/>
              </w:rPr>
            </w:pPr>
            <w:r w:rsidRPr="002D2A33">
              <w:rPr>
                <w:sz w:val="20"/>
                <w:szCs w:val="20"/>
              </w:rPr>
              <w:t>133 000,0</w:t>
            </w:r>
          </w:p>
        </w:tc>
        <w:tc>
          <w:tcPr>
            <w:tcW w:w="0" w:type="auto"/>
            <w:tcBorders>
              <w:top w:val="nil"/>
              <w:left w:val="nil"/>
              <w:bottom w:val="single" w:sz="4" w:space="0" w:color="auto"/>
              <w:right w:val="single" w:sz="4" w:space="0" w:color="auto"/>
            </w:tcBorders>
            <w:shd w:val="clear" w:color="auto" w:fill="auto"/>
            <w:vAlign w:val="center"/>
            <w:hideMark/>
          </w:tcPr>
          <w:p w14:paraId="13785FCA" w14:textId="77777777" w:rsidR="003946C2" w:rsidRPr="002D2A33" w:rsidRDefault="003946C2" w:rsidP="00827C84">
            <w:pPr>
              <w:spacing w:line="240" w:lineRule="auto"/>
              <w:ind w:firstLine="0"/>
              <w:jc w:val="center"/>
              <w:rPr>
                <w:sz w:val="20"/>
                <w:szCs w:val="20"/>
              </w:rPr>
            </w:pPr>
            <w:r w:rsidRPr="002D2A33">
              <w:rPr>
                <w:sz w:val="20"/>
                <w:szCs w:val="20"/>
              </w:rPr>
              <w:t>133 000,0</w:t>
            </w:r>
          </w:p>
        </w:tc>
        <w:tc>
          <w:tcPr>
            <w:tcW w:w="0" w:type="auto"/>
            <w:tcBorders>
              <w:top w:val="nil"/>
              <w:left w:val="nil"/>
              <w:bottom w:val="single" w:sz="4" w:space="0" w:color="auto"/>
              <w:right w:val="single" w:sz="4" w:space="0" w:color="auto"/>
            </w:tcBorders>
            <w:shd w:val="clear" w:color="auto" w:fill="auto"/>
            <w:vAlign w:val="center"/>
            <w:hideMark/>
          </w:tcPr>
          <w:p w14:paraId="0BFF7C20" w14:textId="77777777" w:rsidR="003946C2" w:rsidRPr="002D2A33" w:rsidRDefault="003946C2" w:rsidP="00827C84">
            <w:pPr>
              <w:spacing w:line="240" w:lineRule="auto"/>
              <w:ind w:firstLine="0"/>
              <w:jc w:val="center"/>
              <w:rPr>
                <w:sz w:val="20"/>
                <w:szCs w:val="20"/>
              </w:rPr>
            </w:pPr>
            <w:r w:rsidRPr="002D2A33">
              <w:rPr>
                <w:sz w:val="20"/>
                <w:szCs w:val="20"/>
              </w:rPr>
              <w:t>133 000,0</w:t>
            </w:r>
          </w:p>
        </w:tc>
      </w:tr>
      <w:tr w:rsidR="003946C2" w:rsidRPr="002D2A33" w14:paraId="2B87724F" w14:textId="77777777" w:rsidTr="00827C84">
        <w:trPr>
          <w:trHeight w:val="375"/>
        </w:trPr>
        <w:tc>
          <w:tcPr>
            <w:tcW w:w="0" w:type="auto"/>
            <w:vMerge/>
            <w:tcBorders>
              <w:left w:val="single" w:sz="4" w:space="0" w:color="auto"/>
              <w:bottom w:val="single" w:sz="4" w:space="0" w:color="auto"/>
              <w:right w:val="single" w:sz="4" w:space="0" w:color="auto"/>
            </w:tcBorders>
            <w:shd w:val="clear" w:color="auto" w:fill="auto"/>
            <w:vAlign w:val="center"/>
          </w:tcPr>
          <w:p w14:paraId="16F8AB3A"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000000"/>
              <w:right w:val="single" w:sz="4" w:space="0" w:color="auto"/>
            </w:tcBorders>
            <w:shd w:val="clear" w:color="auto" w:fill="auto"/>
            <w:vAlign w:val="center"/>
            <w:hideMark/>
          </w:tcPr>
          <w:p w14:paraId="5CCD9FA5" w14:textId="77777777" w:rsidR="003946C2" w:rsidRPr="002D2A33" w:rsidRDefault="003946C2" w:rsidP="00B03EEF">
            <w:pPr>
              <w:spacing w:line="240" w:lineRule="auto"/>
              <w:ind w:firstLine="0"/>
              <w:jc w:val="left"/>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7725308"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7E84ECB" w14:textId="77777777" w:rsidR="003946C2" w:rsidRPr="002D2A33" w:rsidRDefault="003946C2" w:rsidP="00827C84">
            <w:pPr>
              <w:spacing w:line="240" w:lineRule="auto"/>
              <w:ind w:firstLine="0"/>
              <w:jc w:val="center"/>
              <w:rPr>
                <w:sz w:val="20"/>
                <w:szCs w:val="20"/>
              </w:rPr>
            </w:pPr>
            <w:r w:rsidRPr="002D2A33">
              <w:rPr>
                <w:sz w:val="20"/>
                <w:szCs w:val="20"/>
              </w:rPr>
              <w:t>1 519 046,3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623A960" w14:textId="77777777" w:rsidR="003946C2" w:rsidRPr="002D2A33" w:rsidRDefault="003946C2" w:rsidP="00827C84">
            <w:pPr>
              <w:spacing w:line="240" w:lineRule="auto"/>
              <w:ind w:firstLine="0"/>
              <w:jc w:val="center"/>
              <w:rPr>
                <w:sz w:val="20"/>
                <w:szCs w:val="20"/>
              </w:rPr>
            </w:pPr>
            <w:r w:rsidRPr="002D2A33">
              <w:rPr>
                <w:sz w:val="20"/>
                <w:szCs w:val="20"/>
              </w:rPr>
              <w:t>93 944,8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125835F" w14:textId="77777777" w:rsidR="003946C2" w:rsidRPr="002D2A33" w:rsidRDefault="003946C2" w:rsidP="00827C84">
            <w:pPr>
              <w:spacing w:line="240" w:lineRule="auto"/>
              <w:ind w:firstLine="0"/>
              <w:jc w:val="center"/>
              <w:rPr>
                <w:sz w:val="20"/>
                <w:szCs w:val="20"/>
              </w:rPr>
            </w:pPr>
            <w:r w:rsidRPr="002D2A33">
              <w:rPr>
                <w:sz w:val="20"/>
                <w:szCs w:val="20"/>
              </w:rPr>
              <w:t>111 488,9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72D8F88" w14:textId="77777777" w:rsidR="003946C2" w:rsidRPr="002D2A33" w:rsidRDefault="003946C2" w:rsidP="00827C84">
            <w:pPr>
              <w:spacing w:line="240" w:lineRule="auto"/>
              <w:ind w:firstLine="0"/>
              <w:jc w:val="center"/>
              <w:rPr>
                <w:sz w:val="20"/>
                <w:szCs w:val="20"/>
              </w:rPr>
            </w:pPr>
            <w:r w:rsidRPr="002D2A33">
              <w:rPr>
                <w:sz w:val="20"/>
                <w:szCs w:val="20"/>
              </w:rPr>
              <w:t>117 545,9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E81AD6" w14:textId="77777777" w:rsidR="003946C2" w:rsidRPr="002D2A33" w:rsidRDefault="003946C2" w:rsidP="00827C84">
            <w:pPr>
              <w:spacing w:line="240" w:lineRule="auto"/>
              <w:ind w:firstLine="0"/>
              <w:jc w:val="center"/>
              <w:rPr>
                <w:sz w:val="20"/>
                <w:szCs w:val="20"/>
              </w:rPr>
            </w:pPr>
            <w:r w:rsidRPr="002D2A33">
              <w:rPr>
                <w:sz w:val="20"/>
                <w:szCs w:val="20"/>
              </w:rPr>
              <w:t>130 598,3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85A7A0F" w14:textId="77777777" w:rsidR="003946C2" w:rsidRPr="002D2A33" w:rsidRDefault="003946C2" w:rsidP="00827C84">
            <w:pPr>
              <w:spacing w:line="240" w:lineRule="auto"/>
              <w:ind w:firstLine="0"/>
              <w:jc w:val="center"/>
              <w:rPr>
                <w:sz w:val="20"/>
                <w:szCs w:val="20"/>
              </w:rPr>
            </w:pPr>
            <w:r w:rsidRPr="002D2A33">
              <w:rPr>
                <w:sz w:val="20"/>
                <w:szCs w:val="20"/>
              </w:rPr>
              <w:t>136 468,4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2093DA9" w14:textId="77777777" w:rsidR="003946C2" w:rsidRPr="002D2A33" w:rsidRDefault="003946C2" w:rsidP="00827C84">
            <w:pPr>
              <w:spacing w:line="240" w:lineRule="auto"/>
              <w:ind w:firstLine="0"/>
              <w:jc w:val="center"/>
              <w:rPr>
                <w:sz w:val="20"/>
                <w:szCs w:val="20"/>
              </w:rPr>
            </w:pPr>
            <w:r w:rsidRPr="002D2A33">
              <w:rPr>
                <w:sz w:val="20"/>
                <w:szCs w:val="20"/>
              </w:rPr>
              <w:t>132 000,0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78F3651" w14:textId="77777777" w:rsidR="003946C2" w:rsidRPr="002D2A33" w:rsidRDefault="003946C2" w:rsidP="00827C84">
            <w:pPr>
              <w:spacing w:line="240" w:lineRule="auto"/>
              <w:ind w:firstLine="0"/>
              <w:jc w:val="center"/>
              <w:rPr>
                <w:sz w:val="20"/>
                <w:szCs w:val="20"/>
              </w:rPr>
            </w:pPr>
            <w:r w:rsidRPr="002D2A33">
              <w:rPr>
                <w:sz w:val="20"/>
                <w:szCs w:val="20"/>
              </w:rPr>
              <w:t>132 000,0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C238490" w14:textId="77777777" w:rsidR="003946C2" w:rsidRPr="002D2A33" w:rsidRDefault="003946C2" w:rsidP="00827C84">
            <w:pPr>
              <w:spacing w:line="240" w:lineRule="auto"/>
              <w:ind w:firstLine="0"/>
              <w:jc w:val="center"/>
              <w:rPr>
                <w:sz w:val="20"/>
                <w:szCs w:val="20"/>
              </w:rPr>
            </w:pPr>
            <w:r w:rsidRPr="002D2A33">
              <w:rPr>
                <w:sz w:val="20"/>
                <w:szCs w:val="20"/>
              </w:rPr>
              <w:t>133 000,0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9A15890" w14:textId="77777777" w:rsidR="003946C2" w:rsidRPr="002D2A33" w:rsidRDefault="003946C2" w:rsidP="00827C84">
            <w:pPr>
              <w:spacing w:line="240" w:lineRule="auto"/>
              <w:ind w:firstLine="0"/>
              <w:jc w:val="center"/>
              <w:rPr>
                <w:sz w:val="20"/>
                <w:szCs w:val="20"/>
              </w:rPr>
            </w:pPr>
            <w:r w:rsidRPr="002D2A33">
              <w:rPr>
                <w:sz w:val="20"/>
                <w:szCs w:val="20"/>
              </w:rPr>
              <w:t>133 000,0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DCF5464" w14:textId="77777777" w:rsidR="003946C2" w:rsidRPr="002D2A33" w:rsidRDefault="003946C2" w:rsidP="00827C84">
            <w:pPr>
              <w:spacing w:line="240" w:lineRule="auto"/>
              <w:ind w:firstLine="0"/>
              <w:jc w:val="center"/>
              <w:rPr>
                <w:sz w:val="20"/>
                <w:szCs w:val="20"/>
              </w:rPr>
            </w:pPr>
            <w:r w:rsidRPr="002D2A33">
              <w:rPr>
                <w:sz w:val="20"/>
                <w:szCs w:val="20"/>
              </w:rPr>
              <w:t>133 000,0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5E5767D" w14:textId="77777777" w:rsidR="003946C2" w:rsidRPr="002D2A33" w:rsidRDefault="003946C2" w:rsidP="00827C84">
            <w:pPr>
              <w:spacing w:line="240" w:lineRule="auto"/>
              <w:ind w:firstLine="0"/>
              <w:jc w:val="center"/>
              <w:rPr>
                <w:sz w:val="20"/>
                <w:szCs w:val="20"/>
              </w:rPr>
            </w:pPr>
            <w:r w:rsidRPr="002D2A33">
              <w:rPr>
                <w:sz w:val="20"/>
                <w:szCs w:val="20"/>
              </w:rPr>
              <w:t>133 000,0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EFF8467" w14:textId="77777777" w:rsidR="003946C2" w:rsidRPr="002D2A33" w:rsidRDefault="003946C2" w:rsidP="00827C84">
            <w:pPr>
              <w:spacing w:line="240" w:lineRule="auto"/>
              <w:ind w:firstLine="0"/>
              <w:jc w:val="center"/>
              <w:rPr>
                <w:sz w:val="20"/>
                <w:szCs w:val="20"/>
              </w:rPr>
            </w:pPr>
            <w:r w:rsidRPr="002D2A33">
              <w:rPr>
                <w:sz w:val="20"/>
                <w:szCs w:val="20"/>
              </w:rPr>
              <w:t>133 000,0</w:t>
            </w:r>
          </w:p>
        </w:tc>
      </w:tr>
      <w:tr w:rsidR="003946C2" w:rsidRPr="002D2A33" w14:paraId="24DF9458" w14:textId="77777777" w:rsidTr="00827C84">
        <w:trPr>
          <w:trHeight w:val="312"/>
        </w:trPr>
        <w:tc>
          <w:tcPr>
            <w:tcW w:w="0" w:type="auto"/>
            <w:vMerge w:val="restart"/>
            <w:tcBorders>
              <w:top w:val="single" w:sz="4" w:space="0" w:color="auto"/>
              <w:left w:val="single" w:sz="4" w:space="0" w:color="auto"/>
              <w:right w:val="single" w:sz="4" w:space="0" w:color="auto"/>
            </w:tcBorders>
            <w:shd w:val="clear" w:color="auto" w:fill="auto"/>
            <w:vAlign w:val="center"/>
          </w:tcPr>
          <w:p w14:paraId="0639032A" w14:textId="77777777" w:rsidR="003946C2" w:rsidRPr="002D2A33" w:rsidRDefault="003946C2" w:rsidP="00827C84">
            <w:pPr>
              <w:spacing w:line="240" w:lineRule="auto"/>
              <w:ind w:firstLine="0"/>
              <w:jc w:val="center"/>
              <w:rPr>
                <w:sz w:val="20"/>
                <w:szCs w:val="20"/>
              </w:rPr>
            </w:pPr>
            <w:r w:rsidRPr="002D2A33">
              <w:rPr>
                <w:sz w:val="20"/>
                <w:szCs w:val="20"/>
              </w:rPr>
              <w:t> </w:t>
            </w:r>
          </w:p>
        </w:tc>
        <w:tc>
          <w:tcPr>
            <w:tcW w:w="0" w:type="auto"/>
            <w:vMerge w:val="restart"/>
            <w:tcBorders>
              <w:top w:val="nil"/>
              <w:left w:val="single" w:sz="4" w:space="0" w:color="auto"/>
              <w:right w:val="single" w:sz="4" w:space="0" w:color="auto"/>
            </w:tcBorders>
            <w:shd w:val="clear" w:color="auto" w:fill="auto"/>
            <w:vAlign w:val="center"/>
            <w:hideMark/>
          </w:tcPr>
          <w:p w14:paraId="543B1A27" w14:textId="77777777" w:rsidR="003946C2" w:rsidRPr="002D2A33" w:rsidRDefault="003946C2" w:rsidP="00B03EEF">
            <w:pPr>
              <w:spacing w:line="240" w:lineRule="auto"/>
              <w:ind w:firstLine="0"/>
              <w:jc w:val="left"/>
              <w:rPr>
                <w:sz w:val="20"/>
                <w:szCs w:val="20"/>
              </w:rPr>
            </w:pPr>
            <w:r w:rsidRPr="002D2A33">
              <w:rPr>
                <w:sz w:val="20"/>
                <w:szCs w:val="20"/>
              </w:rPr>
              <w:t>Итого по подпрограмме 1</w:t>
            </w:r>
          </w:p>
          <w:p w14:paraId="7A673756" w14:textId="77777777" w:rsidR="003946C2" w:rsidRPr="002D2A33" w:rsidRDefault="003946C2" w:rsidP="00B03EEF">
            <w:pPr>
              <w:spacing w:line="240" w:lineRule="auto"/>
              <w:ind w:firstLine="0"/>
              <w:jc w:val="left"/>
              <w:rPr>
                <w:sz w:val="20"/>
                <w:szCs w:val="20"/>
              </w:rPr>
            </w:pPr>
            <w:r w:rsidRPr="002D2A33">
              <w:rPr>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64C2D108"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20DA043D" w14:textId="77777777" w:rsidR="003946C2" w:rsidRPr="002D2A33" w:rsidRDefault="003946C2" w:rsidP="00827C84">
            <w:pPr>
              <w:spacing w:line="240" w:lineRule="auto"/>
              <w:ind w:firstLine="0"/>
              <w:jc w:val="center"/>
              <w:rPr>
                <w:sz w:val="20"/>
                <w:szCs w:val="20"/>
              </w:rPr>
            </w:pPr>
            <w:r w:rsidRPr="002D2A33">
              <w:rPr>
                <w:sz w:val="20"/>
                <w:szCs w:val="20"/>
              </w:rPr>
              <w:t>2 188 711,3</w:t>
            </w:r>
          </w:p>
        </w:tc>
        <w:tc>
          <w:tcPr>
            <w:tcW w:w="0" w:type="auto"/>
            <w:tcBorders>
              <w:top w:val="nil"/>
              <w:left w:val="nil"/>
              <w:bottom w:val="single" w:sz="4" w:space="0" w:color="auto"/>
              <w:right w:val="single" w:sz="4" w:space="0" w:color="auto"/>
            </w:tcBorders>
            <w:shd w:val="clear" w:color="auto" w:fill="auto"/>
            <w:vAlign w:val="center"/>
            <w:hideMark/>
          </w:tcPr>
          <w:p w14:paraId="66E153F3" w14:textId="77777777" w:rsidR="003946C2" w:rsidRPr="002D2A33" w:rsidRDefault="003946C2" w:rsidP="00827C84">
            <w:pPr>
              <w:spacing w:line="240" w:lineRule="auto"/>
              <w:ind w:firstLine="0"/>
              <w:jc w:val="center"/>
              <w:rPr>
                <w:sz w:val="20"/>
                <w:szCs w:val="20"/>
              </w:rPr>
            </w:pPr>
            <w:r w:rsidRPr="002D2A33">
              <w:rPr>
                <w:sz w:val="20"/>
                <w:szCs w:val="20"/>
              </w:rPr>
              <w:t>210 950,6</w:t>
            </w:r>
          </w:p>
        </w:tc>
        <w:tc>
          <w:tcPr>
            <w:tcW w:w="0" w:type="auto"/>
            <w:tcBorders>
              <w:top w:val="nil"/>
              <w:left w:val="nil"/>
              <w:bottom w:val="single" w:sz="4" w:space="0" w:color="auto"/>
              <w:right w:val="single" w:sz="4" w:space="0" w:color="auto"/>
            </w:tcBorders>
            <w:shd w:val="clear" w:color="auto" w:fill="auto"/>
            <w:vAlign w:val="center"/>
            <w:hideMark/>
          </w:tcPr>
          <w:p w14:paraId="6D5E8F87" w14:textId="77777777" w:rsidR="003946C2" w:rsidRPr="002D2A33" w:rsidRDefault="003946C2" w:rsidP="00827C84">
            <w:pPr>
              <w:spacing w:line="240" w:lineRule="auto"/>
              <w:ind w:firstLine="0"/>
              <w:jc w:val="center"/>
              <w:rPr>
                <w:sz w:val="20"/>
                <w:szCs w:val="20"/>
              </w:rPr>
            </w:pPr>
            <w:r w:rsidRPr="002D2A33">
              <w:rPr>
                <w:sz w:val="20"/>
                <w:szCs w:val="20"/>
              </w:rPr>
              <w:t>141 285,9</w:t>
            </w:r>
          </w:p>
        </w:tc>
        <w:tc>
          <w:tcPr>
            <w:tcW w:w="0" w:type="auto"/>
            <w:tcBorders>
              <w:top w:val="nil"/>
              <w:left w:val="nil"/>
              <w:bottom w:val="single" w:sz="4" w:space="0" w:color="auto"/>
              <w:right w:val="single" w:sz="4" w:space="0" w:color="auto"/>
            </w:tcBorders>
            <w:shd w:val="clear" w:color="auto" w:fill="auto"/>
            <w:vAlign w:val="center"/>
            <w:hideMark/>
          </w:tcPr>
          <w:p w14:paraId="5FB530B7" w14:textId="77777777" w:rsidR="003946C2" w:rsidRPr="002D2A33" w:rsidRDefault="003946C2" w:rsidP="00827C84">
            <w:pPr>
              <w:spacing w:line="240" w:lineRule="auto"/>
              <w:ind w:firstLine="0"/>
              <w:jc w:val="center"/>
              <w:rPr>
                <w:sz w:val="20"/>
                <w:szCs w:val="20"/>
              </w:rPr>
            </w:pPr>
            <w:r w:rsidRPr="002D2A33">
              <w:rPr>
                <w:sz w:val="20"/>
                <w:szCs w:val="20"/>
              </w:rPr>
              <w:t>185 483,5</w:t>
            </w:r>
          </w:p>
        </w:tc>
        <w:tc>
          <w:tcPr>
            <w:tcW w:w="0" w:type="auto"/>
            <w:tcBorders>
              <w:top w:val="nil"/>
              <w:left w:val="nil"/>
              <w:bottom w:val="single" w:sz="4" w:space="0" w:color="auto"/>
              <w:right w:val="single" w:sz="4" w:space="0" w:color="auto"/>
            </w:tcBorders>
            <w:shd w:val="clear" w:color="auto" w:fill="auto"/>
            <w:vAlign w:val="center"/>
            <w:hideMark/>
          </w:tcPr>
          <w:p w14:paraId="451AD44A" w14:textId="77777777" w:rsidR="003946C2" w:rsidRPr="002D2A33" w:rsidRDefault="003946C2" w:rsidP="00827C84">
            <w:pPr>
              <w:spacing w:line="240" w:lineRule="auto"/>
              <w:ind w:firstLine="0"/>
              <w:jc w:val="center"/>
              <w:rPr>
                <w:sz w:val="20"/>
                <w:szCs w:val="20"/>
              </w:rPr>
            </w:pPr>
            <w:r w:rsidRPr="002D2A33">
              <w:rPr>
                <w:sz w:val="20"/>
                <w:szCs w:val="20"/>
              </w:rPr>
              <w:t>186 913,1</w:t>
            </w:r>
          </w:p>
        </w:tc>
        <w:tc>
          <w:tcPr>
            <w:tcW w:w="0" w:type="auto"/>
            <w:tcBorders>
              <w:top w:val="nil"/>
              <w:left w:val="nil"/>
              <w:bottom w:val="single" w:sz="4" w:space="0" w:color="auto"/>
              <w:right w:val="single" w:sz="4" w:space="0" w:color="auto"/>
            </w:tcBorders>
            <w:shd w:val="clear" w:color="auto" w:fill="auto"/>
            <w:vAlign w:val="center"/>
            <w:hideMark/>
          </w:tcPr>
          <w:p w14:paraId="314F05BB" w14:textId="77777777" w:rsidR="003946C2" w:rsidRPr="002D2A33" w:rsidRDefault="003946C2" w:rsidP="00827C84">
            <w:pPr>
              <w:spacing w:line="240" w:lineRule="auto"/>
              <w:ind w:firstLine="0"/>
              <w:jc w:val="center"/>
              <w:rPr>
                <w:sz w:val="20"/>
                <w:szCs w:val="20"/>
              </w:rPr>
            </w:pPr>
            <w:r w:rsidRPr="002D2A33">
              <w:rPr>
                <w:sz w:val="20"/>
                <w:szCs w:val="20"/>
              </w:rPr>
              <w:t>231 937,4</w:t>
            </w:r>
          </w:p>
        </w:tc>
        <w:tc>
          <w:tcPr>
            <w:tcW w:w="0" w:type="auto"/>
            <w:tcBorders>
              <w:top w:val="nil"/>
              <w:left w:val="nil"/>
              <w:bottom w:val="single" w:sz="4" w:space="0" w:color="auto"/>
              <w:right w:val="single" w:sz="4" w:space="0" w:color="auto"/>
            </w:tcBorders>
            <w:shd w:val="clear" w:color="auto" w:fill="auto"/>
            <w:vAlign w:val="center"/>
            <w:hideMark/>
          </w:tcPr>
          <w:p w14:paraId="3F9BB186" w14:textId="77777777" w:rsidR="003946C2" w:rsidRPr="002D2A33" w:rsidRDefault="003946C2" w:rsidP="00827C84">
            <w:pPr>
              <w:spacing w:line="240" w:lineRule="auto"/>
              <w:ind w:firstLine="0"/>
              <w:jc w:val="center"/>
              <w:rPr>
                <w:sz w:val="20"/>
                <w:szCs w:val="20"/>
              </w:rPr>
            </w:pPr>
            <w:r w:rsidRPr="002D2A33">
              <w:rPr>
                <w:sz w:val="20"/>
                <w:szCs w:val="20"/>
              </w:rPr>
              <w:t>192 097,4</w:t>
            </w:r>
          </w:p>
        </w:tc>
        <w:tc>
          <w:tcPr>
            <w:tcW w:w="0" w:type="auto"/>
            <w:tcBorders>
              <w:top w:val="nil"/>
              <w:left w:val="nil"/>
              <w:bottom w:val="single" w:sz="4" w:space="0" w:color="auto"/>
              <w:right w:val="single" w:sz="4" w:space="0" w:color="auto"/>
            </w:tcBorders>
            <w:shd w:val="clear" w:color="auto" w:fill="auto"/>
            <w:vAlign w:val="center"/>
            <w:hideMark/>
          </w:tcPr>
          <w:p w14:paraId="52F62C4F" w14:textId="77777777" w:rsidR="003946C2" w:rsidRPr="002D2A33" w:rsidRDefault="003946C2" w:rsidP="00827C84">
            <w:pPr>
              <w:spacing w:line="240" w:lineRule="auto"/>
              <w:ind w:firstLine="0"/>
              <w:jc w:val="center"/>
              <w:rPr>
                <w:sz w:val="20"/>
                <w:szCs w:val="20"/>
              </w:rPr>
            </w:pPr>
            <w:r w:rsidRPr="002D2A33">
              <w:rPr>
                <w:sz w:val="20"/>
                <w:szCs w:val="20"/>
              </w:rPr>
              <w:t>218 043,4</w:t>
            </w:r>
          </w:p>
        </w:tc>
        <w:tc>
          <w:tcPr>
            <w:tcW w:w="0" w:type="auto"/>
            <w:tcBorders>
              <w:top w:val="nil"/>
              <w:left w:val="nil"/>
              <w:bottom w:val="single" w:sz="4" w:space="0" w:color="auto"/>
              <w:right w:val="single" w:sz="4" w:space="0" w:color="auto"/>
            </w:tcBorders>
            <w:shd w:val="clear" w:color="auto" w:fill="auto"/>
            <w:vAlign w:val="center"/>
            <w:hideMark/>
          </w:tcPr>
          <w:p w14:paraId="490EA93E" w14:textId="77777777" w:rsidR="003946C2" w:rsidRPr="002D2A33" w:rsidRDefault="003946C2" w:rsidP="00827C84">
            <w:pPr>
              <w:spacing w:line="240" w:lineRule="auto"/>
              <w:ind w:firstLine="0"/>
              <w:jc w:val="center"/>
              <w:rPr>
                <w:sz w:val="20"/>
                <w:szCs w:val="20"/>
              </w:rPr>
            </w:pPr>
            <w:r w:rsidRPr="002D2A33">
              <w:rPr>
                <w:sz w:val="20"/>
                <w:szCs w:val="20"/>
              </w:rPr>
              <w:t>164 400,0</w:t>
            </w:r>
          </w:p>
        </w:tc>
        <w:tc>
          <w:tcPr>
            <w:tcW w:w="0" w:type="auto"/>
            <w:tcBorders>
              <w:top w:val="nil"/>
              <w:left w:val="nil"/>
              <w:bottom w:val="single" w:sz="4" w:space="0" w:color="auto"/>
              <w:right w:val="single" w:sz="4" w:space="0" w:color="auto"/>
            </w:tcBorders>
            <w:shd w:val="clear" w:color="auto" w:fill="auto"/>
            <w:vAlign w:val="center"/>
            <w:hideMark/>
          </w:tcPr>
          <w:p w14:paraId="527F817F" w14:textId="77777777" w:rsidR="003946C2" w:rsidRPr="002D2A33" w:rsidRDefault="003946C2" w:rsidP="00827C84">
            <w:pPr>
              <w:spacing w:line="240" w:lineRule="auto"/>
              <w:ind w:firstLine="0"/>
              <w:jc w:val="center"/>
              <w:rPr>
                <w:sz w:val="20"/>
                <w:szCs w:val="20"/>
              </w:rPr>
            </w:pPr>
            <w:r w:rsidRPr="002D2A33">
              <w:rPr>
                <w:sz w:val="20"/>
                <w:szCs w:val="20"/>
              </w:rPr>
              <w:t>164 400,0</w:t>
            </w:r>
          </w:p>
        </w:tc>
        <w:tc>
          <w:tcPr>
            <w:tcW w:w="0" w:type="auto"/>
            <w:tcBorders>
              <w:top w:val="nil"/>
              <w:left w:val="nil"/>
              <w:bottom w:val="single" w:sz="4" w:space="0" w:color="auto"/>
              <w:right w:val="single" w:sz="4" w:space="0" w:color="auto"/>
            </w:tcBorders>
            <w:shd w:val="clear" w:color="auto" w:fill="auto"/>
            <w:vAlign w:val="center"/>
            <w:hideMark/>
          </w:tcPr>
          <w:p w14:paraId="0097B40A" w14:textId="77777777" w:rsidR="003946C2" w:rsidRPr="002D2A33" w:rsidRDefault="003946C2" w:rsidP="00827C84">
            <w:pPr>
              <w:spacing w:line="240" w:lineRule="auto"/>
              <w:ind w:firstLine="0"/>
              <w:jc w:val="center"/>
              <w:rPr>
                <w:sz w:val="20"/>
                <w:szCs w:val="20"/>
              </w:rPr>
            </w:pPr>
            <w:r w:rsidRPr="002D2A33">
              <w:rPr>
                <w:sz w:val="20"/>
                <w:szCs w:val="20"/>
              </w:rPr>
              <w:t>164 400,0</w:t>
            </w:r>
          </w:p>
        </w:tc>
        <w:tc>
          <w:tcPr>
            <w:tcW w:w="0" w:type="auto"/>
            <w:tcBorders>
              <w:top w:val="nil"/>
              <w:left w:val="nil"/>
              <w:bottom w:val="single" w:sz="4" w:space="0" w:color="auto"/>
              <w:right w:val="single" w:sz="4" w:space="0" w:color="auto"/>
            </w:tcBorders>
            <w:shd w:val="clear" w:color="auto" w:fill="auto"/>
            <w:vAlign w:val="center"/>
            <w:hideMark/>
          </w:tcPr>
          <w:p w14:paraId="56E2A15F" w14:textId="77777777" w:rsidR="003946C2" w:rsidRPr="002D2A33" w:rsidRDefault="003946C2" w:rsidP="00827C84">
            <w:pPr>
              <w:spacing w:line="240" w:lineRule="auto"/>
              <w:ind w:firstLine="0"/>
              <w:jc w:val="center"/>
              <w:rPr>
                <w:sz w:val="20"/>
                <w:szCs w:val="20"/>
              </w:rPr>
            </w:pPr>
            <w:r w:rsidRPr="002D2A33">
              <w:rPr>
                <w:sz w:val="20"/>
                <w:szCs w:val="20"/>
              </w:rPr>
              <w:t>164 400,0</w:t>
            </w:r>
          </w:p>
        </w:tc>
        <w:tc>
          <w:tcPr>
            <w:tcW w:w="0" w:type="auto"/>
            <w:tcBorders>
              <w:top w:val="nil"/>
              <w:left w:val="nil"/>
              <w:bottom w:val="single" w:sz="4" w:space="0" w:color="auto"/>
              <w:right w:val="single" w:sz="4" w:space="0" w:color="auto"/>
            </w:tcBorders>
            <w:shd w:val="clear" w:color="auto" w:fill="auto"/>
            <w:vAlign w:val="center"/>
            <w:hideMark/>
          </w:tcPr>
          <w:p w14:paraId="4F55AD20" w14:textId="77777777" w:rsidR="003946C2" w:rsidRPr="002D2A33" w:rsidRDefault="003946C2" w:rsidP="00827C84">
            <w:pPr>
              <w:spacing w:line="240" w:lineRule="auto"/>
              <w:ind w:firstLine="0"/>
              <w:jc w:val="center"/>
              <w:rPr>
                <w:sz w:val="20"/>
                <w:szCs w:val="20"/>
              </w:rPr>
            </w:pPr>
            <w:r w:rsidRPr="002D2A33">
              <w:rPr>
                <w:sz w:val="20"/>
                <w:szCs w:val="20"/>
              </w:rPr>
              <w:t>164 400,0</w:t>
            </w:r>
          </w:p>
        </w:tc>
      </w:tr>
      <w:tr w:rsidR="003946C2" w:rsidRPr="002D2A33" w14:paraId="2700DF5B" w14:textId="77777777" w:rsidTr="00827C84">
        <w:trPr>
          <w:trHeight w:val="338"/>
        </w:trPr>
        <w:tc>
          <w:tcPr>
            <w:tcW w:w="0" w:type="auto"/>
            <w:vMerge/>
            <w:tcBorders>
              <w:left w:val="single" w:sz="4" w:space="0" w:color="auto"/>
              <w:right w:val="single" w:sz="4" w:space="0" w:color="auto"/>
            </w:tcBorders>
            <w:shd w:val="clear" w:color="auto" w:fill="auto"/>
            <w:vAlign w:val="center"/>
          </w:tcPr>
          <w:p w14:paraId="304AC724" w14:textId="77777777" w:rsidR="003946C2" w:rsidRPr="002D2A33" w:rsidRDefault="003946C2" w:rsidP="00827C84">
            <w:pPr>
              <w:spacing w:line="240" w:lineRule="auto"/>
              <w:ind w:firstLine="0"/>
              <w:rPr>
                <w:sz w:val="20"/>
                <w:szCs w:val="20"/>
              </w:rPr>
            </w:pPr>
          </w:p>
        </w:tc>
        <w:tc>
          <w:tcPr>
            <w:tcW w:w="0" w:type="auto"/>
            <w:vMerge/>
            <w:tcBorders>
              <w:left w:val="single" w:sz="4" w:space="0" w:color="auto"/>
              <w:right w:val="single" w:sz="4" w:space="0" w:color="auto"/>
            </w:tcBorders>
            <w:shd w:val="clear" w:color="auto" w:fill="auto"/>
            <w:vAlign w:val="center"/>
            <w:hideMark/>
          </w:tcPr>
          <w:p w14:paraId="3FC67B62"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C782722" w14:textId="77777777" w:rsidR="003946C2" w:rsidRPr="002D2A33" w:rsidRDefault="003946C2" w:rsidP="00827C84">
            <w:pPr>
              <w:spacing w:line="240" w:lineRule="auto"/>
              <w:ind w:firstLine="0"/>
              <w:jc w:val="center"/>
              <w:rPr>
                <w:sz w:val="20"/>
                <w:szCs w:val="20"/>
              </w:rPr>
            </w:pPr>
            <w:r w:rsidRPr="002D2A33">
              <w:rPr>
                <w:sz w:val="20"/>
                <w:szCs w:val="20"/>
              </w:rPr>
              <w:t>бюджет автономного округа</w:t>
            </w:r>
          </w:p>
        </w:tc>
        <w:tc>
          <w:tcPr>
            <w:tcW w:w="0" w:type="auto"/>
            <w:tcBorders>
              <w:top w:val="nil"/>
              <w:left w:val="nil"/>
              <w:bottom w:val="single" w:sz="4" w:space="0" w:color="auto"/>
              <w:right w:val="single" w:sz="4" w:space="0" w:color="auto"/>
            </w:tcBorders>
            <w:shd w:val="clear" w:color="auto" w:fill="auto"/>
            <w:vAlign w:val="center"/>
            <w:hideMark/>
          </w:tcPr>
          <w:p w14:paraId="68821698" w14:textId="77777777" w:rsidR="003946C2" w:rsidRPr="002D2A33" w:rsidRDefault="003946C2" w:rsidP="00827C84">
            <w:pPr>
              <w:spacing w:line="240" w:lineRule="auto"/>
              <w:ind w:firstLine="0"/>
              <w:jc w:val="center"/>
              <w:rPr>
                <w:sz w:val="20"/>
                <w:szCs w:val="20"/>
              </w:rPr>
            </w:pPr>
            <w:r w:rsidRPr="002D2A33">
              <w:rPr>
                <w:sz w:val="20"/>
                <w:szCs w:val="20"/>
              </w:rPr>
              <w:t>164 394,4</w:t>
            </w:r>
          </w:p>
        </w:tc>
        <w:tc>
          <w:tcPr>
            <w:tcW w:w="0" w:type="auto"/>
            <w:tcBorders>
              <w:top w:val="nil"/>
              <w:left w:val="nil"/>
              <w:bottom w:val="single" w:sz="4" w:space="0" w:color="auto"/>
              <w:right w:val="single" w:sz="4" w:space="0" w:color="auto"/>
            </w:tcBorders>
            <w:shd w:val="clear" w:color="auto" w:fill="auto"/>
            <w:vAlign w:val="center"/>
            <w:hideMark/>
          </w:tcPr>
          <w:p w14:paraId="61A9BDDA" w14:textId="77777777" w:rsidR="003946C2" w:rsidRPr="002D2A33" w:rsidRDefault="003946C2" w:rsidP="00827C84">
            <w:pPr>
              <w:spacing w:line="240" w:lineRule="auto"/>
              <w:ind w:firstLine="0"/>
              <w:jc w:val="center"/>
              <w:rPr>
                <w:sz w:val="20"/>
                <w:szCs w:val="20"/>
              </w:rPr>
            </w:pPr>
            <w:r w:rsidRPr="002D2A33">
              <w:rPr>
                <w:sz w:val="20"/>
                <w:szCs w:val="20"/>
              </w:rPr>
              <w:t>92 193,4</w:t>
            </w:r>
          </w:p>
        </w:tc>
        <w:tc>
          <w:tcPr>
            <w:tcW w:w="0" w:type="auto"/>
            <w:tcBorders>
              <w:top w:val="nil"/>
              <w:left w:val="nil"/>
              <w:bottom w:val="single" w:sz="4" w:space="0" w:color="auto"/>
              <w:right w:val="single" w:sz="4" w:space="0" w:color="auto"/>
            </w:tcBorders>
            <w:shd w:val="clear" w:color="auto" w:fill="auto"/>
            <w:vAlign w:val="center"/>
            <w:hideMark/>
          </w:tcPr>
          <w:p w14:paraId="47E53EF8" w14:textId="77777777" w:rsidR="003946C2" w:rsidRPr="002D2A33" w:rsidRDefault="003946C2" w:rsidP="00827C84">
            <w:pPr>
              <w:spacing w:line="240" w:lineRule="auto"/>
              <w:ind w:firstLine="0"/>
              <w:jc w:val="center"/>
              <w:rPr>
                <w:sz w:val="20"/>
                <w:szCs w:val="20"/>
              </w:rPr>
            </w:pPr>
            <w:r w:rsidRPr="002D2A33">
              <w:rPr>
                <w:sz w:val="20"/>
                <w:szCs w:val="20"/>
              </w:rPr>
              <w:t>7 005,0</w:t>
            </w:r>
          </w:p>
        </w:tc>
        <w:tc>
          <w:tcPr>
            <w:tcW w:w="0" w:type="auto"/>
            <w:tcBorders>
              <w:top w:val="nil"/>
              <w:left w:val="nil"/>
              <w:bottom w:val="single" w:sz="4" w:space="0" w:color="auto"/>
              <w:right w:val="single" w:sz="4" w:space="0" w:color="auto"/>
            </w:tcBorders>
            <w:shd w:val="clear" w:color="auto" w:fill="auto"/>
            <w:vAlign w:val="center"/>
            <w:hideMark/>
          </w:tcPr>
          <w:p w14:paraId="40AD83B7" w14:textId="77777777" w:rsidR="003946C2" w:rsidRPr="002D2A33" w:rsidRDefault="003946C2" w:rsidP="00827C84">
            <w:pPr>
              <w:spacing w:line="240" w:lineRule="auto"/>
              <w:ind w:firstLine="0"/>
              <w:jc w:val="center"/>
              <w:rPr>
                <w:sz w:val="20"/>
                <w:szCs w:val="20"/>
              </w:rPr>
            </w:pPr>
            <w:r w:rsidRPr="002D2A33">
              <w:rPr>
                <w:sz w:val="20"/>
                <w:szCs w:val="20"/>
              </w:rPr>
              <w:t>32 025,6</w:t>
            </w:r>
          </w:p>
        </w:tc>
        <w:tc>
          <w:tcPr>
            <w:tcW w:w="0" w:type="auto"/>
            <w:tcBorders>
              <w:top w:val="nil"/>
              <w:left w:val="nil"/>
              <w:bottom w:val="single" w:sz="4" w:space="0" w:color="auto"/>
              <w:right w:val="single" w:sz="4" w:space="0" w:color="auto"/>
            </w:tcBorders>
            <w:shd w:val="clear" w:color="auto" w:fill="auto"/>
            <w:vAlign w:val="center"/>
            <w:hideMark/>
          </w:tcPr>
          <w:p w14:paraId="5BA2D23B"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067F79B"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F92A46F" w14:textId="77777777" w:rsidR="003946C2" w:rsidRPr="002D2A33" w:rsidRDefault="003946C2" w:rsidP="00827C84">
            <w:pPr>
              <w:spacing w:line="240" w:lineRule="auto"/>
              <w:ind w:firstLine="0"/>
              <w:jc w:val="center"/>
              <w:rPr>
                <w:sz w:val="20"/>
                <w:szCs w:val="20"/>
              </w:rPr>
            </w:pPr>
            <w:r w:rsidRPr="002D2A33">
              <w:rPr>
                <w:sz w:val="20"/>
                <w:szCs w:val="20"/>
              </w:rPr>
              <w:t>3 848,7</w:t>
            </w:r>
          </w:p>
        </w:tc>
        <w:tc>
          <w:tcPr>
            <w:tcW w:w="0" w:type="auto"/>
            <w:tcBorders>
              <w:top w:val="nil"/>
              <w:left w:val="nil"/>
              <w:bottom w:val="single" w:sz="4" w:space="0" w:color="auto"/>
              <w:right w:val="single" w:sz="4" w:space="0" w:color="auto"/>
            </w:tcBorders>
            <w:shd w:val="clear" w:color="auto" w:fill="auto"/>
            <w:vAlign w:val="center"/>
            <w:hideMark/>
          </w:tcPr>
          <w:p w14:paraId="37BB4031" w14:textId="77777777" w:rsidR="003946C2" w:rsidRPr="002D2A33" w:rsidRDefault="003946C2" w:rsidP="00827C84">
            <w:pPr>
              <w:spacing w:line="240" w:lineRule="auto"/>
              <w:ind w:firstLine="0"/>
              <w:jc w:val="center"/>
              <w:rPr>
                <w:sz w:val="20"/>
                <w:szCs w:val="20"/>
              </w:rPr>
            </w:pPr>
            <w:r w:rsidRPr="002D2A33">
              <w:rPr>
                <w:sz w:val="20"/>
                <w:szCs w:val="20"/>
              </w:rPr>
              <w:t>29 321,7</w:t>
            </w:r>
          </w:p>
        </w:tc>
        <w:tc>
          <w:tcPr>
            <w:tcW w:w="0" w:type="auto"/>
            <w:tcBorders>
              <w:top w:val="nil"/>
              <w:left w:val="nil"/>
              <w:bottom w:val="single" w:sz="4" w:space="0" w:color="auto"/>
              <w:right w:val="single" w:sz="4" w:space="0" w:color="auto"/>
            </w:tcBorders>
            <w:shd w:val="clear" w:color="auto" w:fill="auto"/>
            <w:vAlign w:val="center"/>
            <w:hideMark/>
          </w:tcPr>
          <w:p w14:paraId="259A7A09"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324863C4"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E282E65"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688AA84"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44024AEB" w14:textId="77777777" w:rsidR="003946C2" w:rsidRPr="002D2A33" w:rsidRDefault="003946C2" w:rsidP="00827C84">
            <w:pPr>
              <w:spacing w:line="240" w:lineRule="auto"/>
              <w:ind w:firstLine="0"/>
              <w:jc w:val="center"/>
              <w:rPr>
                <w:sz w:val="20"/>
                <w:szCs w:val="20"/>
              </w:rPr>
            </w:pPr>
            <w:r w:rsidRPr="002D2A33">
              <w:rPr>
                <w:sz w:val="20"/>
                <w:szCs w:val="20"/>
              </w:rPr>
              <w:t>0,0</w:t>
            </w:r>
          </w:p>
        </w:tc>
      </w:tr>
      <w:tr w:rsidR="003946C2" w:rsidRPr="002D2A33" w14:paraId="1929A91F" w14:textId="77777777" w:rsidTr="00827C84">
        <w:trPr>
          <w:trHeight w:val="372"/>
        </w:trPr>
        <w:tc>
          <w:tcPr>
            <w:tcW w:w="0" w:type="auto"/>
            <w:vMerge/>
            <w:tcBorders>
              <w:left w:val="single" w:sz="4" w:space="0" w:color="auto"/>
              <w:right w:val="single" w:sz="4" w:space="0" w:color="auto"/>
            </w:tcBorders>
            <w:shd w:val="clear" w:color="auto" w:fill="auto"/>
            <w:vAlign w:val="center"/>
          </w:tcPr>
          <w:p w14:paraId="6785728F"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000000"/>
              <w:right w:val="single" w:sz="4" w:space="0" w:color="auto"/>
            </w:tcBorders>
            <w:shd w:val="clear" w:color="auto" w:fill="auto"/>
            <w:vAlign w:val="center"/>
            <w:hideMark/>
          </w:tcPr>
          <w:p w14:paraId="0588C340"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AB725EB"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0F36A701" w14:textId="77777777" w:rsidR="003946C2" w:rsidRPr="002D2A33" w:rsidRDefault="003946C2" w:rsidP="00827C84">
            <w:pPr>
              <w:spacing w:line="240" w:lineRule="auto"/>
              <w:ind w:firstLine="0"/>
              <w:jc w:val="center"/>
              <w:rPr>
                <w:sz w:val="20"/>
                <w:szCs w:val="20"/>
              </w:rPr>
            </w:pPr>
            <w:r w:rsidRPr="002D2A33">
              <w:rPr>
                <w:sz w:val="20"/>
                <w:szCs w:val="20"/>
              </w:rPr>
              <w:t>2 024 316,9</w:t>
            </w:r>
          </w:p>
        </w:tc>
        <w:tc>
          <w:tcPr>
            <w:tcW w:w="0" w:type="auto"/>
            <w:tcBorders>
              <w:top w:val="nil"/>
              <w:left w:val="nil"/>
              <w:bottom w:val="single" w:sz="4" w:space="0" w:color="auto"/>
              <w:right w:val="single" w:sz="4" w:space="0" w:color="auto"/>
            </w:tcBorders>
            <w:shd w:val="clear" w:color="auto" w:fill="auto"/>
            <w:vAlign w:val="center"/>
            <w:hideMark/>
          </w:tcPr>
          <w:p w14:paraId="3EB183CA" w14:textId="77777777" w:rsidR="003946C2" w:rsidRPr="002D2A33" w:rsidRDefault="003946C2" w:rsidP="00827C84">
            <w:pPr>
              <w:spacing w:line="240" w:lineRule="auto"/>
              <w:ind w:firstLine="0"/>
              <w:jc w:val="center"/>
              <w:rPr>
                <w:sz w:val="20"/>
                <w:szCs w:val="20"/>
              </w:rPr>
            </w:pPr>
            <w:r w:rsidRPr="002D2A33">
              <w:rPr>
                <w:sz w:val="20"/>
                <w:szCs w:val="20"/>
              </w:rPr>
              <w:t>118 757,2</w:t>
            </w:r>
          </w:p>
        </w:tc>
        <w:tc>
          <w:tcPr>
            <w:tcW w:w="0" w:type="auto"/>
            <w:tcBorders>
              <w:top w:val="nil"/>
              <w:left w:val="nil"/>
              <w:bottom w:val="single" w:sz="4" w:space="0" w:color="auto"/>
              <w:right w:val="single" w:sz="4" w:space="0" w:color="auto"/>
            </w:tcBorders>
            <w:shd w:val="clear" w:color="auto" w:fill="auto"/>
            <w:vAlign w:val="center"/>
            <w:hideMark/>
          </w:tcPr>
          <w:p w14:paraId="3B19BF97" w14:textId="77777777" w:rsidR="003946C2" w:rsidRPr="002D2A33" w:rsidRDefault="003946C2" w:rsidP="00827C84">
            <w:pPr>
              <w:spacing w:line="240" w:lineRule="auto"/>
              <w:ind w:firstLine="0"/>
              <w:jc w:val="center"/>
              <w:rPr>
                <w:sz w:val="20"/>
                <w:szCs w:val="20"/>
              </w:rPr>
            </w:pPr>
            <w:r w:rsidRPr="002D2A33">
              <w:rPr>
                <w:sz w:val="20"/>
                <w:szCs w:val="20"/>
              </w:rPr>
              <w:t>134 280,9</w:t>
            </w:r>
          </w:p>
        </w:tc>
        <w:tc>
          <w:tcPr>
            <w:tcW w:w="0" w:type="auto"/>
            <w:tcBorders>
              <w:top w:val="nil"/>
              <w:left w:val="nil"/>
              <w:bottom w:val="single" w:sz="4" w:space="0" w:color="auto"/>
              <w:right w:val="single" w:sz="4" w:space="0" w:color="auto"/>
            </w:tcBorders>
            <w:shd w:val="clear" w:color="auto" w:fill="auto"/>
            <w:vAlign w:val="center"/>
            <w:hideMark/>
          </w:tcPr>
          <w:p w14:paraId="65D7CA36" w14:textId="77777777" w:rsidR="003946C2" w:rsidRPr="002D2A33" w:rsidRDefault="003946C2" w:rsidP="00827C84">
            <w:pPr>
              <w:spacing w:line="240" w:lineRule="auto"/>
              <w:ind w:firstLine="0"/>
              <w:jc w:val="center"/>
              <w:rPr>
                <w:sz w:val="20"/>
                <w:szCs w:val="20"/>
              </w:rPr>
            </w:pPr>
            <w:r w:rsidRPr="002D2A33">
              <w:rPr>
                <w:sz w:val="20"/>
                <w:szCs w:val="20"/>
              </w:rPr>
              <w:t>153 457,9</w:t>
            </w:r>
          </w:p>
        </w:tc>
        <w:tc>
          <w:tcPr>
            <w:tcW w:w="0" w:type="auto"/>
            <w:tcBorders>
              <w:top w:val="nil"/>
              <w:left w:val="nil"/>
              <w:bottom w:val="single" w:sz="4" w:space="0" w:color="auto"/>
              <w:right w:val="single" w:sz="4" w:space="0" w:color="auto"/>
            </w:tcBorders>
            <w:shd w:val="clear" w:color="auto" w:fill="auto"/>
            <w:vAlign w:val="center"/>
            <w:hideMark/>
          </w:tcPr>
          <w:p w14:paraId="227568F6" w14:textId="77777777" w:rsidR="003946C2" w:rsidRPr="002D2A33" w:rsidRDefault="003946C2" w:rsidP="00827C84">
            <w:pPr>
              <w:spacing w:line="240" w:lineRule="auto"/>
              <w:ind w:firstLine="0"/>
              <w:jc w:val="center"/>
              <w:rPr>
                <w:sz w:val="20"/>
                <w:szCs w:val="20"/>
              </w:rPr>
            </w:pPr>
            <w:r w:rsidRPr="002D2A33">
              <w:rPr>
                <w:sz w:val="20"/>
                <w:szCs w:val="20"/>
              </w:rPr>
              <w:t>186 913,1</w:t>
            </w:r>
          </w:p>
        </w:tc>
        <w:tc>
          <w:tcPr>
            <w:tcW w:w="0" w:type="auto"/>
            <w:tcBorders>
              <w:top w:val="nil"/>
              <w:left w:val="nil"/>
              <w:bottom w:val="single" w:sz="4" w:space="0" w:color="auto"/>
              <w:right w:val="single" w:sz="4" w:space="0" w:color="auto"/>
            </w:tcBorders>
            <w:shd w:val="clear" w:color="auto" w:fill="auto"/>
            <w:vAlign w:val="center"/>
            <w:hideMark/>
          </w:tcPr>
          <w:p w14:paraId="0D487C10" w14:textId="77777777" w:rsidR="003946C2" w:rsidRPr="002D2A33" w:rsidRDefault="003946C2" w:rsidP="00827C84">
            <w:pPr>
              <w:spacing w:line="240" w:lineRule="auto"/>
              <w:ind w:firstLine="0"/>
              <w:jc w:val="center"/>
              <w:rPr>
                <w:sz w:val="20"/>
                <w:szCs w:val="20"/>
              </w:rPr>
            </w:pPr>
            <w:r w:rsidRPr="002D2A33">
              <w:rPr>
                <w:sz w:val="20"/>
                <w:szCs w:val="20"/>
              </w:rPr>
              <w:t>231 937,4</w:t>
            </w:r>
          </w:p>
        </w:tc>
        <w:tc>
          <w:tcPr>
            <w:tcW w:w="0" w:type="auto"/>
            <w:tcBorders>
              <w:top w:val="nil"/>
              <w:left w:val="nil"/>
              <w:bottom w:val="single" w:sz="4" w:space="0" w:color="auto"/>
              <w:right w:val="single" w:sz="4" w:space="0" w:color="auto"/>
            </w:tcBorders>
            <w:shd w:val="clear" w:color="auto" w:fill="auto"/>
            <w:vAlign w:val="center"/>
            <w:hideMark/>
          </w:tcPr>
          <w:p w14:paraId="30CC2B5C" w14:textId="77777777" w:rsidR="003946C2" w:rsidRPr="002D2A33" w:rsidRDefault="003946C2" w:rsidP="00827C84">
            <w:pPr>
              <w:spacing w:line="240" w:lineRule="auto"/>
              <w:ind w:firstLine="0"/>
              <w:jc w:val="center"/>
              <w:rPr>
                <w:sz w:val="20"/>
                <w:szCs w:val="20"/>
              </w:rPr>
            </w:pPr>
            <w:r w:rsidRPr="002D2A33">
              <w:rPr>
                <w:sz w:val="20"/>
                <w:szCs w:val="20"/>
              </w:rPr>
              <w:t>188 248,7</w:t>
            </w:r>
          </w:p>
        </w:tc>
        <w:tc>
          <w:tcPr>
            <w:tcW w:w="0" w:type="auto"/>
            <w:tcBorders>
              <w:top w:val="nil"/>
              <w:left w:val="nil"/>
              <w:bottom w:val="single" w:sz="4" w:space="0" w:color="auto"/>
              <w:right w:val="single" w:sz="4" w:space="0" w:color="auto"/>
            </w:tcBorders>
            <w:shd w:val="clear" w:color="auto" w:fill="auto"/>
            <w:vAlign w:val="center"/>
            <w:hideMark/>
          </w:tcPr>
          <w:p w14:paraId="23A82F15" w14:textId="77777777" w:rsidR="003946C2" w:rsidRPr="002D2A33" w:rsidRDefault="003946C2" w:rsidP="00827C84">
            <w:pPr>
              <w:spacing w:line="240" w:lineRule="auto"/>
              <w:ind w:firstLine="0"/>
              <w:jc w:val="center"/>
              <w:rPr>
                <w:sz w:val="20"/>
                <w:szCs w:val="20"/>
              </w:rPr>
            </w:pPr>
            <w:r w:rsidRPr="002D2A33">
              <w:rPr>
                <w:sz w:val="20"/>
                <w:szCs w:val="20"/>
              </w:rPr>
              <w:t>188 721,7</w:t>
            </w:r>
          </w:p>
        </w:tc>
        <w:tc>
          <w:tcPr>
            <w:tcW w:w="0" w:type="auto"/>
            <w:tcBorders>
              <w:top w:val="nil"/>
              <w:left w:val="nil"/>
              <w:bottom w:val="single" w:sz="4" w:space="0" w:color="auto"/>
              <w:right w:val="single" w:sz="4" w:space="0" w:color="auto"/>
            </w:tcBorders>
            <w:shd w:val="clear" w:color="auto" w:fill="auto"/>
            <w:vAlign w:val="center"/>
            <w:hideMark/>
          </w:tcPr>
          <w:p w14:paraId="0622F71F" w14:textId="77777777" w:rsidR="003946C2" w:rsidRPr="002D2A33" w:rsidRDefault="003946C2" w:rsidP="00827C84">
            <w:pPr>
              <w:spacing w:line="240" w:lineRule="auto"/>
              <w:ind w:firstLine="0"/>
              <w:jc w:val="center"/>
              <w:rPr>
                <w:sz w:val="20"/>
                <w:szCs w:val="20"/>
              </w:rPr>
            </w:pPr>
            <w:r w:rsidRPr="002D2A33">
              <w:rPr>
                <w:sz w:val="20"/>
                <w:szCs w:val="20"/>
              </w:rPr>
              <w:t>164 400,0</w:t>
            </w:r>
          </w:p>
        </w:tc>
        <w:tc>
          <w:tcPr>
            <w:tcW w:w="0" w:type="auto"/>
            <w:tcBorders>
              <w:top w:val="nil"/>
              <w:left w:val="nil"/>
              <w:bottom w:val="single" w:sz="4" w:space="0" w:color="auto"/>
              <w:right w:val="single" w:sz="4" w:space="0" w:color="auto"/>
            </w:tcBorders>
            <w:shd w:val="clear" w:color="auto" w:fill="auto"/>
            <w:vAlign w:val="center"/>
            <w:hideMark/>
          </w:tcPr>
          <w:p w14:paraId="066F2679" w14:textId="77777777" w:rsidR="003946C2" w:rsidRPr="002D2A33" w:rsidRDefault="003946C2" w:rsidP="00827C84">
            <w:pPr>
              <w:spacing w:line="240" w:lineRule="auto"/>
              <w:ind w:firstLine="0"/>
              <w:jc w:val="center"/>
              <w:rPr>
                <w:sz w:val="20"/>
                <w:szCs w:val="20"/>
              </w:rPr>
            </w:pPr>
            <w:r w:rsidRPr="002D2A33">
              <w:rPr>
                <w:sz w:val="20"/>
                <w:szCs w:val="20"/>
              </w:rPr>
              <w:t>164 400,0</w:t>
            </w:r>
          </w:p>
        </w:tc>
        <w:tc>
          <w:tcPr>
            <w:tcW w:w="0" w:type="auto"/>
            <w:tcBorders>
              <w:top w:val="nil"/>
              <w:left w:val="nil"/>
              <w:bottom w:val="single" w:sz="4" w:space="0" w:color="auto"/>
              <w:right w:val="single" w:sz="4" w:space="0" w:color="auto"/>
            </w:tcBorders>
            <w:shd w:val="clear" w:color="auto" w:fill="auto"/>
            <w:vAlign w:val="center"/>
            <w:hideMark/>
          </w:tcPr>
          <w:p w14:paraId="7123AAFF" w14:textId="77777777" w:rsidR="003946C2" w:rsidRPr="002D2A33" w:rsidRDefault="003946C2" w:rsidP="00827C84">
            <w:pPr>
              <w:spacing w:line="240" w:lineRule="auto"/>
              <w:ind w:firstLine="0"/>
              <w:jc w:val="center"/>
              <w:rPr>
                <w:sz w:val="20"/>
                <w:szCs w:val="20"/>
              </w:rPr>
            </w:pPr>
            <w:r w:rsidRPr="002D2A33">
              <w:rPr>
                <w:sz w:val="20"/>
                <w:szCs w:val="20"/>
              </w:rPr>
              <w:t>164 400,0</w:t>
            </w:r>
          </w:p>
        </w:tc>
        <w:tc>
          <w:tcPr>
            <w:tcW w:w="0" w:type="auto"/>
            <w:tcBorders>
              <w:top w:val="nil"/>
              <w:left w:val="nil"/>
              <w:bottom w:val="single" w:sz="4" w:space="0" w:color="auto"/>
              <w:right w:val="single" w:sz="4" w:space="0" w:color="auto"/>
            </w:tcBorders>
            <w:shd w:val="clear" w:color="auto" w:fill="auto"/>
            <w:vAlign w:val="center"/>
            <w:hideMark/>
          </w:tcPr>
          <w:p w14:paraId="0063FDF0" w14:textId="77777777" w:rsidR="003946C2" w:rsidRPr="002D2A33" w:rsidRDefault="003946C2" w:rsidP="00827C84">
            <w:pPr>
              <w:spacing w:line="240" w:lineRule="auto"/>
              <w:ind w:firstLine="0"/>
              <w:jc w:val="center"/>
              <w:rPr>
                <w:sz w:val="20"/>
                <w:szCs w:val="20"/>
              </w:rPr>
            </w:pPr>
            <w:r w:rsidRPr="002D2A33">
              <w:rPr>
                <w:sz w:val="20"/>
                <w:szCs w:val="20"/>
              </w:rPr>
              <w:t>164 400,0</w:t>
            </w:r>
          </w:p>
        </w:tc>
        <w:tc>
          <w:tcPr>
            <w:tcW w:w="0" w:type="auto"/>
            <w:tcBorders>
              <w:top w:val="nil"/>
              <w:left w:val="nil"/>
              <w:bottom w:val="single" w:sz="4" w:space="0" w:color="auto"/>
              <w:right w:val="single" w:sz="4" w:space="0" w:color="auto"/>
            </w:tcBorders>
            <w:shd w:val="clear" w:color="auto" w:fill="auto"/>
            <w:vAlign w:val="center"/>
            <w:hideMark/>
          </w:tcPr>
          <w:p w14:paraId="17119910" w14:textId="77777777" w:rsidR="003946C2" w:rsidRPr="002D2A33" w:rsidRDefault="003946C2" w:rsidP="00827C84">
            <w:pPr>
              <w:spacing w:line="240" w:lineRule="auto"/>
              <w:ind w:firstLine="0"/>
              <w:jc w:val="center"/>
              <w:rPr>
                <w:sz w:val="20"/>
                <w:szCs w:val="20"/>
              </w:rPr>
            </w:pPr>
            <w:r w:rsidRPr="002D2A33">
              <w:rPr>
                <w:sz w:val="20"/>
                <w:szCs w:val="20"/>
              </w:rPr>
              <w:t>164 400,0</w:t>
            </w:r>
          </w:p>
        </w:tc>
      </w:tr>
      <w:tr w:rsidR="003946C2" w:rsidRPr="002D2A33" w14:paraId="219DABB9" w14:textId="77777777" w:rsidTr="00827C84">
        <w:trPr>
          <w:trHeight w:val="383"/>
        </w:trPr>
        <w:tc>
          <w:tcPr>
            <w:tcW w:w="14786"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14:paraId="6E49D5D8" w14:textId="77777777" w:rsidR="003946C2" w:rsidRPr="002D2A33" w:rsidRDefault="003946C2" w:rsidP="00B03EEF">
            <w:pPr>
              <w:spacing w:line="240" w:lineRule="auto"/>
              <w:ind w:firstLine="0"/>
              <w:jc w:val="left"/>
              <w:rPr>
                <w:sz w:val="20"/>
                <w:szCs w:val="20"/>
              </w:rPr>
            </w:pPr>
            <w:r w:rsidRPr="002D2A33">
              <w:rPr>
                <w:sz w:val="20"/>
                <w:szCs w:val="20"/>
              </w:rPr>
              <w:t>Подпрограмма 2. «Формирование законопослушного поведения участников дорожного движения»</w:t>
            </w:r>
          </w:p>
        </w:tc>
      </w:tr>
      <w:tr w:rsidR="003946C2" w:rsidRPr="002D2A33" w14:paraId="3B3A325C" w14:textId="77777777" w:rsidTr="00827C84">
        <w:trPr>
          <w:trHeight w:val="315"/>
        </w:trPr>
        <w:tc>
          <w:tcPr>
            <w:tcW w:w="0" w:type="auto"/>
            <w:vMerge w:val="restart"/>
            <w:tcBorders>
              <w:top w:val="nil"/>
              <w:left w:val="single" w:sz="4" w:space="0" w:color="auto"/>
              <w:right w:val="single" w:sz="4" w:space="0" w:color="auto"/>
            </w:tcBorders>
            <w:shd w:val="clear" w:color="auto" w:fill="auto"/>
            <w:vAlign w:val="center"/>
          </w:tcPr>
          <w:p w14:paraId="38D1A59C" w14:textId="77777777" w:rsidR="003946C2" w:rsidRPr="002D2A33" w:rsidRDefault="003946C2" w:rsidP="00827C84">
            <w:pPr>
              <w:spacing w:line="240" w:lineRule="auto"/>
              <w:ind w:firstLine="0"/>
              <w:jc w:val="center"/>
              <w:rPr>
                <w:sz w:val="20"/>
                <w:szCs w:val="20"/>
              </w:rPr>
            </w:pPr>
            <w:r w:rsidRPr="002D2A33">
              <w:rPr>
                <w:sz w:val="20"/>
                <w:szCs w:val="20"/>
              </w:rPr>
              <w:t>2.1</w:t>
            </w:r>
          </w:p>
        </w:tc>
        <w:tc>
          <w:tcPr>
            <w:tcW w:w="0" w:type="auto"/>
            <w:vMerge w:val="restart"/>
            <w:tcBorders>
              <w:top w:val="nil"/>
              <w:left w:val="single" w:sz="4" w:space="0" w:color="auto"/>
              <w:right w:val="single" w:sz="4" w:space="0" w:color="auto"/>
            </w:tcBorders>
            <w:shd w:val="clear" w:color="auto" w:fill="auto"/>
            <w:vAlign w:val="center"/>
            <w:hideMark/>
          </w:tcPr>
          <w:p w14:paraId="5DCB1D7F" w14:textId="77777777" w:rsidR="003946C2" w:rsidRPr="002D2A33" w:rsidRDefault="003946C2" w:rsidP="00B03EEF">
            <w:pPr>
              <w:spacing w:line="240" w:lineRule="auto"/>
              <w:ind w:firstLine="0"/>
              <w:jc w:val="left"/>
              <w:rPr>
                <w:sz w:val="20"/>
                <w:szCs w:val="20"/>
              </w:rPr>
            </w:pPr>
            <w:r w:rsidRPr="002D2A33">
              <w:rPr>
                <w:sz w:val="20"/>
                <w:szCs w:val="20"/>
              </w:rPr>
              <w:t>Реализация мероприятий, направленных на формирование законопослушного поведения участников дорожного движения</w:t>
            </w:r>
          </w:p>
        </w:tc>
        <w:tc>
          <w:tcPr>
            <w:tcW w:w="0" w:type="auto"/>
            <w:tcBorders>
              <w:top w:val="nil"/>
              <w:left w:val="nil"/>
              <w:bottom w:val="single" w:sz="4" w:space="0" w:color="auto"/>
              <w:right w:val="single" w:sz="4" w:space="0" w:color="auto"/>
            </w:tcBorders>
            <w:shd w:val="clear" w:color="auto" w:fill="auto"/>
            <w:vAlign w:val="center"/>
            <w:hideMark/>
          </w:tcPr>
          <w:p w14:paraId="54378A72"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71C7142C" w14:textId="77777777" w:rsidR="003946C2" w:rsidRPr="002D2A33" w:rsidRDefault="003946C2" w:rsidP="00827C84">
            <w:pPr>
              <w:spacing w:line="240" w:lineRule="auto"/>
              <w:ind w:firstLine="0"/>
              <w:jc w:val="center"/>
              <w:rPr>
                <w:sz w:val="20"/>
                <w:szCs w:val="20"/>
              </w:rPr>
            </w:pPr>
            <w:r w:rsidRPr="002D2A33">
              <w:rPr>
                <w:sz w:val="20"/>
                <w:szCs w:val="20"/>
              </w:rPr>
              <w:t>150,0</w:t>
            </w:r>
          </w:p>
        </w:tc>
        <w:tc>
          <w:tcPr>
            <w:tcW w:w="0" w:type="auto"/>
            <w:tcBorders>
              <w:top w:val="nil"/>
              <w:left w:val="nil"/>
              <w:bottom w:val="single" w:sz="4" w:space="0" w:color="auto"/>
              <w:right w:val="single" w:sz="4" w:space="0" w:color="auto"/>
            </w:tcBorders>
            <w:shd w:val="clear" w:color="auto" w:fill="auto"/>
            <w:vAlign w:val="center"/>
            <w:hideMark/>
          </w:tcPr>
          <w:p w14:paraId="7D5DD73D"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41737B9"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59C171B9"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D34A4EA"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7A795A1"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323F544"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584F8E2"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394CE55F"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56083D3C"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15220AD4"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56062D4C"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4604A4FC" w14:textId="77777777" w:rsidR="003946C2" w:rsidRPr="002D2A33" w:rsidRDefault="003946C2" w:rsidP="00827C84">
            <w:pPr>
              <w:spacing w:line="240" w:lineRule="auto"/>
              <w:ind w:firstLine="0"/>
              <w:jc w:val="center"/>
              <w:rPr>
                <w:sz w:val="20"/>
                <w:szCs w:val="20"/>
              </w:rPr>
            </w:pPr>
            <w:r w:rsidRPr="002D2A33">
              <w:rPr>
                <w:sz w:val="20"/>
                <w:szCs w:val="20"/>
              </w:rPr>
              <w:t>30,0</w:t>
            </w:r>
          </w:p>
        </w:tc>
      </w:tr>
      <w:tr w:rsidR="003946C2" w:rsidRPr="002D2A33" w14:paraId="66AA9772" w14:textId="77777777" w:rsidTr="00827C84">
        <w:trPr>
          <w:trHeight w:val="300"/>
        </w:trPr>
        <w:tc>
          <w:tcPr>
            <w:tcW w:w="0" w:type="auto"/>
            <w:vMerge/>
            <w:tcBorders>
              <w:left w:val="single" w:sz="4" w:space="0" w:color="auto"/>
              <w:bottom w:val="single" w:sz="4" w:space="0" w:color="auto"/>
              <w:right w:val="single" w:sz="4" w:space="0" w:color="auto"/>
            </w:tcBorders>
            <w:shd w:val="clear" w:color="auto" w:fill="auto"/>
            <w:vAlign w:val="center"/>
          </w:tcPr>
          <w:p w14:paraId="42AAD2F5"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000000"/>
              <w:right w:val="single" w:sz="4" w:space="0" w:color="auto"/>
            </w:tcBorders>
            <w:shd w:val="clear" w:color="auto" w:fill="auto"/>
            <w:vAlign w:val="center"/>
            <w:hideMark/>
          </w:tcPr>
          <w:p w14:paraId="2E6BCB2F"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785E9D2B"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60C06551" w14:textId="77777777" w:rsidR="003946C2" w:rsidRPr="002D2A33" w:rsidRDefault="003946C2" w:rsidP="00827C84">
            <w:pPr>
              <w:spacing w:line="240" w:lineRule="auto"/>
              <w:ind w:firstLine="0"/>
              <w:jc w:val="center"/>
              <w:rPr>
                <w:sz w:val="20"/>
                <w:szCs w:val="20"/>
              </w:rPr>
            </w:pPr>
            <w:r w:rsidRPr="002D2A33">
              <w:rPr>
                <w:sz w:val="20"/>
                <w:szCs w:val="20"/>
              </w:rPr>
              <w:t>150,0</w:t>
            </w:r>
          </w:p>
        </w:tc>
        <w:tc>
          <w:tcPr>
            <w:tcW w:w="0" w:type="auto"/>
            <w:tcBorders>
              <w:top w:val="nil"/>
              <w:left w:val="nil"/>
              <w:bottom w:val="single" w:sz="4" w:space="0" w:color="auto"/>
              <w:right w:val="single" w:sz="4" w:space="0" w:color="auto"/>
            </w:tcBorders>
            <w:shd w:val="clear" w:color="auto" w:fill="auto"/>
            <w:vAlign w:val="center"/>
            <w:hideMark/>
          </w:tcPr>
          <w:p w14:paraId="4FFBC771"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91F0CED"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73F8F88"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bottom"/>
            <w:hideMark/>
          </w:tcPr>
          <w:p w14:paraId="2C72070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bottom"/>
            <w:hideMark/>
          </w:tcPr>
          <w:p w14:paraId="2D859C33"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bottom"/>
            <w:hideMark/>
          </w:tcPr>
          <w:p w14:paraId="79C60A85"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bottom"/>
            <w:hideMark/>
          </w:tcPr>
          <w:p w14:paraId="3D8E80C9"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bottom"/>
            <w:hideMark/>
          </w:tcPr>
          <w:p w14:paraId="1EEF6B39"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noWrap/>
            <w:vAlign w:val="bottom"/>
            <w:hideMark/>
          </w:tcPr>
          <w:p w14:paraId="61F13921"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noWrap/>
            <w:vAlign w:val="bottom"/>
            <w:hideMark/>
          </w:tcPr>
          <w:p w14:paraId="7E299581"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noWrap/>
            <w:vAlign w:val="bottom"/>
            <w:hideMark/>
          </w:tcPr>
          <w:p w14:paraId="1C5972FF"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noWrap/>
            <w:vAlign w:val="bottom"/>
            <w:hideMark/>
          </w:tcPr>
          <w:p w14:paraId="2E9D614D" w14:textId="77777777" w:rsidR="003946C2" w:rsidRPr="002D2A33" w:rsidRDefault="003946C2" w:rsidP="00827C84">
            <w:pPr>
              <w:spacing w:line="240" w:lineRule="auto"/>
              <w:ind w:firstLine="0"/>
              <w:jc w:val="center"/>
              <w:rPr>
                <w:sz w:val="20"/>
                <w:szCs w:val="20"/>
              </w:rPr>
            </w:pPr>
            <w:r w:rsidRPr="002D2A33">
              <w:rPr>
                <w:sz w:val="20"/>
                <w:szCs w:val="20"/>
              </w:rPr>
              <w:t>30,0</w:t>
            </w:r>
          </w:p>
        </w:tc>
      </w:tr>
      <w:tr w:rsidR="003946C2" w:rsidRPr="002D2A33" w14:paraId="14CF76E5" w14:textId="77777777" w:rsidTr="00827C84">
        <w:trPr>
          <w:trHeight w:val="300"/>
        </w:trPr>
        <w:tc>
          <w:tcPr>
            <w:tcW w:w="0" w:type="auto"/>
            <w:vMerge w:val="restart"/>
            <w:tcBorders>
              <w:top w:val="single" w:sz="4" w:space="0" w:color="auto"/>
              <w:left w:val="single" w:sz="4" w:space="0" w:color="auto"/>
              <w:right w:val="single" w:sz="4" w:space="0" w:color="auto"/>
            </w:tcBorders>
            <w:shd w:val="clear" w:color="auto" w:fill="auto"/>
            <w:vAlign w:val="center"/>
          </w:tcPr>
          <w:p w14:paraId="3980CD67" w14:textId="77777777" w:rsidR="003946C2" w:rsidRPr="002D2A33" w:rsidRDefault="003946C2" w:rsidP="00827C84">
            <w:pPr>
              <w:spacing w:line="240" w:lineRule="auto"/>
              <w:ind w:firstLine="0"/>
              <w:jc w:val="center"/>
              <w:rPr>
                <w:sz w:val="20"/>
                <w:szCs w:val="20"/>
              </w:rPr>
            </w:pPr>
            <w:r w:rsidRPr="002D2A33">
              <w:rPr>
                <w:sz w:val="20"/>
                <w:szCs w:val="20"/>
              </w:rPr>
              <w:t> </w:t>
            </w:r>
          </w:p>
        </w:tc>
        <w:tc>
          <w:tcPr>
            <w:tcW w:w="0" w:type="auto"/>
            <w:vMerge w:val="restart"/>
            <w:tcBorders>
              <w:top w:val="nil"/>
              <w:left w:val="single" w:sz="4" w:space="0" w:color="auto"/>
              <w:right w:val="single" w:sz="4" w:space="0" w:color="auto"/>
            </w:tcBorders>
            <w:shd w:val="clear" w:color="auto" w:fill="auto"/>
            <w:vAlign w:val="center"/>
            <w:hideMark/>
          </w:tcPr>
          <w:p w14:paraId="1D54ABDB" w14:textId="77777777" w:rsidR="003946C2" w:rsidRPr="002D2A33" w:rsidRDefault="003946C2" w:rsidP="00B03EEF">
            <w:pPr>
              <w:spacing w:line="240" w:lineRule="auto"/>
              <w:ind w:firstLine="0"/>
              <w:jc w:val="left"/>
              <w:rPr>
                <w:sz w:val="20"/>
                <w:szCs w:val="20"/>
              </w:rPr>
            </w:pPr>
            <w:r w:rsidRPr="002D2A33">
              <w:rPr>
                <w:sz w:val="20"/>
                <w:szCs w:val="20"/>
              </w:rPr>
              <w:t>Итого по подпрограмме 2</w:t>
            </w:r>
          </w:p>
        </w:tc>
        <w:tc>
          <w:tcPr>
            <w:tcW w:w="0" w:type="auto"/>
            <w:tcBorders>
              <w:top w:val="nil"/>
              <w:left w:val="nil"/>
              <w:bottom w:val="single" w:sz="4" w:space="0" w:color="auto"/>
              <w:right w:val="single" w:sz="4" w:space="0" w:color="auto"/>
            </w:tcBorders>
            <w:shd w:val="clear" w:color="auto" w:fill="auto"/>
            <w:vAlign w:val="center"/>
            <w:hideMark/>
          </w:tcPr>
          <w:p w14:paraId="5451B651"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5DCC1F62" w14:textId="77777777" w:rsidR="003946C2" w:rsidRPr="002D2A33" w:rsidRDefault="003946C2" w:rsidP="00827C84">
            <w:pPr>
              <w:spacing w:line="240" w:lineRule="auto"/>
              <w:ind w:firstLine="0"/>
              <w:jc w:val="center"/>
              <w:rPr>
                <w:sz w:val="20"/>
                <w:szCs w:val="20"/>
              </w:rPr>
            </w:pPr>
            <w:r w:rsidRPr="002D2A33">
              <w:rPr>
                <w:sz w:val="20"/>
                <w:szCs w:val="20"/>
              </w:rPr>
              <w:t>150,0</w:t>
            </w:r>
          </w:p>
        </w:tc>
        <w:tc>
          <w:tcPr>
            <w:tcW w:w="0" w:type="auto"/>
            <w:tcBorders>
              <w:top w:val="nil"/>
              <w:left w:val="nil"/>
              <w:bottom w:val="single" w:sz="4" w:space="0" w:color="auto"/>
              <w:right w:val="single" w:sz="4" w:space="0" w:color="auto"/>
            </w:tcBorders>
            <w:shd w:val="clear" w:color="auto" w:fill="auto"/>
            <w:vAlign w:val="center"/>
            <w:hideMark/>
          </w:tcPr>
          <w:p w14:paraId="7ADCEA42"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813E941"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EE81F14"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9FD3283"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18782F6"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6B7FA1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B0360B0"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BA1094B"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0BEE556C"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514FB52C"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79E647E0"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126055FD" w14:textId="77777777" w:rsidR="003946C2" w:rsidRPr="002D2A33" w:rsidRDefault="003946C2" w:rsidP="00827C84">
            <w:pPr>
              <w:spacing w:line="240" w:lineRule="auto"/>
              <w:ind w:firstLine="0"/>
              <w:jc w:val="center"/>
              <w:rPr>
                <w:sz w:val="20"/>
                <w:szCs w:val="20"/>
              </w:rPr>
            </w:pPr>
            <w:r w:rsidRPr="002D2A33">
              <w:rPr>
                <w:sz w:val="20"/>
                <w:szCs w:val="20"/>
              </w:rPr>
              <w:t>30,0</w:t>
            </w:r>
          </w:p>
        </w:tc>
      </w:tr>
      <w:tr w:rsidR="003946C2" w:rsidRPr="002D2A33" w14:paraId="4EEE0AD6" w14:textId="77777777" w:rsidTr="00827C84">
        <w:trPr>
          <w:trHeight w:val="841"/>
        </w:trPr>
        <w:tc>
          <w:tcPr>
            <w:tcW w:w="0" w:type="auto"/>
            <w:vMerge/>
            <w:tcBorders>
              <w:left w:val="single" w:sz="4" w:space="0" w:color="auto"/>
              <w:right w:val="single" w:sz="4" w:space="0" w:color="auto"/>
            </w:tcBorders>
            <w:shd w:val="clear" w:color="auto" w:fill="auto"/>
            <w:vAlign w:val="center"/>
          </w:tcPr>
          <w:p w14:paraId="7610FA91"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auto"/>
              <w:right w:val="single" w:sz="4" w:space="0" w:color="auto"/>
            </w:tcBorders>
            <w:shd w:val="clear" w:color="auto" w:fill="auto"/>
            <w:vAlign w:val="center"/>
            <w:hideMark/>
          </w:tcPr>
          <w:p w14:paraId="0469828B"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5EC1B755"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48A3117E" w14:textId="77777777" w:rsidR="003946C2" w:rsidRPr="002D2A33" w:rsidRDefault="003946C2" w:rsidP="00827C84">
            <w:pPr>
              <w:spacing w:line="240" w:lineRule="auto"/>
              <w:ind w:firstLine="0"/>
              <w:jc w:val="center"/>
              <w:rPr>
                <w:sz w:val="20"/>
                <w:szCs w:val="20"/>
              </w:rPr>
            </w:pPr>
            <w:r w:rsidRPr="002D2A33">
              <w:rPr>
                <w:sz w:val="20"/>
                <w:szCs w:val="20"/>
              </w:rPr>
              <w:t>150,0</w:t>
            </w:r>
          </w:p>
        </w:tc>
        <w:tc>
          <w:tcPr>
            <w:tcW w:w="0" w:type="auto"/>
            <w:tcBorders>
              <w:top w:val="nil"/>
              <w:left w:val="nil"/>
              <w:bottom w:val="single" w:sz="4" w:space="0" w:color="auto"/>
              <w:right w:val="single" w:sz="4" w:space="0" w:color="auto"/>
            </w:tcBorders>
            <w:shd w:val="clear" w:color="auto" w:fill="auto"/>
            <w:vAlign w:val="center"/>
            <w:hideMark/>
          </w:tcPr>
          <w:p w14:paraId="32E2F1E8"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476710AC"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57F76396"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48B447C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4733B3A1"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57F02C1"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49962BC"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5B6D77C0"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1197D619"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08FD2C4A"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7398D6FD"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497CAC62" w14:textId="77777777" w:rsidR="003946C2" w:rsidRPr="002D2A33" w:rsidRDefault="003946C2" w:rsidP="00827C84">
            <w:pPr>
              <w:spacing w:line="240" w:lineRule="auto"/>
              <w:ind w:firstLine="0"/>
              <w:jc w:val="center"/>
              <w:rPr>
                <w:sz w:val="20"/>
                <w:szCs w:val="20"/>
              </w:rPr>
            </w:pPr>
            <w:r w:rsidRPr="002D2A33">
              <w:rPr>
                <w:sz w:val="20"/>
                <w:szCs w:val="20"/>
              </w:rPr>
              <w:t>30,0</w:t>
            </w:r>
          </w:p>
        </w:tc>
      </w:tr>
      <w:tr w:rsidR="003946C2" w:rsidRPr="002D2A33" w14:paraId="50D807B9" w14:textId="77777777" w:rsidTr="00827C84">
        <w:trPr>
          <w:trHeight w:val="300"/>
        </w:trPr>
        <w:tc>
          <w:tcPr>
            <w:tcW w:w="14786"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14:paraId="1D22886A" w14:textId="77777777" w:rsidR="003946C2" w:rsidRPr="002D2A33" w:rsidRDefault="003946C2" w:rsidP="00B03EEF">
            <w:pPr>
              <w:spacing w:line="240" w:lineRule="auto"/>
              <w:ind w:firstLine="0"/>
              <w:jc w:val="left"/>
              <w:rPr>
                <w:sz w:val="20"/>
                <w:szCs w:val="20"/>
              </w:rPr>
            </w:pPr>
            <w:r w:rsidRPr="002D2A33">
              <w:rPr>
                <w:sz w:val="20"/>
                <w:szCs w:val="20"/>
              </w:rPr>
              <w:t>Подпрограмма 3. «Формирование комфортной городской среды»</w:t>
            </w:r>
          </w:p>
        </w:tc>
      </w:tr>
      <w:tr w:rsidR="003946C2" w:rsidRPr="002D2A33" w14:paraId="2D45DA11" w14:textId="77777777" w:rsidTr="00827C84">
        <w:trPr>
          <w:trHeight w:val="345"/>
        </w:trPr>
        <w:tc>
          <w:tcPr>
            <w:tcW w:w="0" w:type="auto"/>
            <w:vMerge w:val="restart"/>
            <w:tcBorders>
              <w:top w:val="nil"/>
              <w:left w:val="single" w:sz="4" w:space="0" w:color="auto"/>
              <w:right w:val="single" w:sz="4" w:space="0" w:color="auto"/>
            </w:tcBorders>
            <w:shd w:val="clear" w:color="auto" w:fill="auto"/>
            <w:vAlign w:val="center"/>
          </w:tcPr>
          <w:p w14:paraId="0AAD2D69" w14:textId="77777777" w:rsidR="003946C2" w:rsidRPr="002D2A33" w:rsidRDefault="003946C2" w:rsidP="00827C84">
            <w:pPr>
              <w:spacing w:line="240" w:lineRule="auto"/>
              <w:ind w:firstLine="0"/>
              <w:jc w:val="center"/>
              <w:rPr>
                <w:sz w:val="20"/>
                <w:szCs w:val="20"/>
              </w:rPr>
            </w:pPr>
            <w:r w:rsidRPr="002D2A33">
              <w:rPr>
                <w:sz w:val="20"/>
                <w:szCs w:val="20"/>
              </w:rPr>
              <w:t>3.1 </w:t>
            </w:r>
          </w:p>
        </w:tc>
        <w:tc>
          <w:tcPr>
            <w:tcW w:w="0" w:type="auto"/>
            <w:vMerge w:val="restart"/>
            <w:tcBorders>
              <w:top w:val="nil"/>
              <w:left w:val="single" w:sz="4" w:space="0" w:color="auto"/>
              <w:right w:val="single" w:sz="4" w:space="0" w:color="auto"/>
            </w:tcBorders>
            <w:shd w:val="clear" w:color="auto" w:fill="auto"/>
            <w:vAlign w:val="center"/>
            <w:hideMark/>
          </w:tcPr>
          <w:p w14:paraId="30B3C985" w14:textId="77777777" w:rsidR="003946C2" w:rsidRPr="002D2A33" w:rsidRDefault="003946C2" w:rsidP="00B03EEF">
            <w:pPr>
              <w:spacing w:line="240" w:lineRule="auto"/>
              <w:ind w:firstLine="0"/>
              <w:jc w:val="left"/>
              <w:rPr>
                <w:sz w:val="20"/>
                <w:szCs w:val="20"/>
              </w:rPr>
            </w:pPr>
            <w:r w:rsidRPr="002D2A33">
              <w:rPr>
                <w:sz w:val="20"/>
                <w:szCs w:val="20"/>
              </w:rPr>
              <w:t>Выполнение работ по благоустройству</w:t>
            </w:r>
          </w:p>
        </w:tc>
        <w:tc>
          <w:tcPr>
            <w:tcW w:w="0" w:type="auto"/>
            <w:tcBorders>
              <w:top w:val="nil"/>
              <w:left w:val="nil"/>
              <w:bottom w:val="single" w:sz="4" w:space="0" w:color="auto"/>
              <w:right w:val="single" w:sz="4" w:space="0" w:color="auto"/>
            </w:tcBorders>
            <w:shd w:val="clear" w:color="auto" w:fill="auto"/>
            <w:vAlign w:val="center"/>
            <w:hideMark/>
          </w:tcPr>
          <w:p w14:paraId="7C46CBE1"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43086B67" w14:textId="77777777" w:rsidR="003946C2" w:rsidRPr="002D2A33" w:rsidRDefault="003946C2" w:rsidP="00827C84">
            <w:pPr>
              <w:spacing w:line="240" w:lineRule="auto"/>
              <w:ind w:firstLine="0"/>
              <w:jc w:val="center"/>
              <w:rPr>
                <w:sz w:val="20"/>
                <w:szCs w:val="20"/>
              </w:rPr>
            </w:pPr>
            <w:r w:rsidRPr="002D2A33">
              <w:rPr>
                <w:sz w:val="20"/>
                <w:szCs w:val="20"/>
              </w:rPr>
              <w:t>266 752,8</w:t>
            </w:r>
          </w:p>
        </w:tc>
        <w:tc>
          <w:tcPr>
            <w:tcW w:w="0" w:type="auto"/>
            <w:tcBorders>
              <w:top w:val="nil"/>
              <w:left w:val="nil"/>
              <w:bottom w:val="single" w:sz="4" w:space="0" w:color="auto"/>
              <w:right w:val="single" w:sz="4" w:space="0" w:color="auto"/>
            </w:tcBorders>
            <w:shd w:val="clear" w:color="auto" w:fill="auto"/>
            <w:vAlign w:val="center"/>
            <w:hideMark/>
          </w:tcPr>
          <w:p w14:paraId="350D2137" w14:textId="77777777" w:rsidR="003946C2" w:rsidRPr="002D2A33" w:rsidRDefault="003946C2" w:rsidP="00827C84">
            <w:pPr>
              <w:spacing w:line="240" w:lineRule="auto"/>
              <w:ind w:firstLine="0"/>
              <w:jc w:val="center"/>
              <w:rPr>
                <w:sz w:val="20"/>
                <w:szCs w:val="20"/>
              </w:rPr>
            </w:pPr>
            <w:r w:rsidRPr="002D2A33">
              <w:rPr>
                <w:sz w:val="20"/>
                <w:szCs w:val="20"/>
              </w:rPr>
              <w:t>9 996,6</w:t>
            </w:r>
          </w:p>
        </w:tc>
        <w:tc>
          <w:tcPr>
            <w:tcW w:w="0" w:type="auto"/>
            <w:tcBorders>
              <w:top w:val="nil"/>
              <w:left w:val="nil"/>
              <w:bottom w:val="single" w:sz="4" w:space="0" w:color="auto"/>
              <w:right w:val="single" w:sz="4" w:space="0" w:color="auto"/>
            </w:tcBorders>
            <w:shd w:val="clear" w:color="auto" w:fill="auto"/>
            <w:vAlign w:val="center"/>
            <w:hideMark/>
          </w:tcPr>
          <w:p w14:paraId="53C009CE" w14:textId="77777777" w:rsidR="003946C2" w:rsidRPr="002D2A33" w:rsidRDefault="003946C2" w:rsidP="00827C84">
            <w:pPr>
              <w:spacing w:line="240" w:lineRule="auto"/>
              <w:ind w:firstLine="0"/>
              <w:jc w:val="center"/>
              <w:rPr>
                <w:sz w:val="20"/>
                <w:szCs w:val="20"/>
              </w:rPr>
            </w:pPr>
            <w:r w:rsidRPr="002D2A33">
              <w:rPr>
                <w:sz w:val="20"/>
                <w:szCs w:val="20"/>
              </w:rPr>
              <w:t>15 659,5</w:t>
            </w:r>
          </w:p>
        </w:tc>
        <w:tc>
          <w:tcPr>
            <w:tcW w:w="0" w:type="auto"/>
            <w:tcBorders>
              <w:top w:val="nil"/>
              <w:left w:val="nil"/>
              <w:bottom w:val="single" w:sz="4" w:space="0" w:color="auto"/>
              <w:right w:val="single" w:sz="4" w:space="0" w:color="auto"/>
            </w:tcBorders>
            <w:shd w:val="clear" w:color="auto" w:fill="auto"/>
            <w:vAlign w:val="center"/>
            <w:hideMark/>
          </w:tcPr>
          <w:p w14:paraId="094500FA" w14:textId="77777777" w:rsidR="003946C2" w:rsidRPr="002D2A33" w:rsidRDefault="003946C2" w:rsidP="00827C84">
            <w:pPr>
              <w:spacing w:line="240" w:lineRule="auto"/>
              <w:ind w:firstLine="0"/>
              <w:jc w:val="center"/>
              <w:rPr>
                <w:sz w:val="20"/>
                <w:szCs w:val="20"/>
              </w:rPr>
            </w:pPr>
            <w:r w:rsidRPr="002D2A33">
              <w:rPr>
                <w:sz w:val="20"/>
                <w:szCs w:val="20"/>
              </w:rPr>
              <w:t>28 659,1</w:t>
            </w:r>
          </w:p>
        </w:tc>
        <w:tc>
          <w:tcPr>
            <w:tcW w:w="0" w:type="auto"/>
            <w:tcBorders>
              <w:top w:val="nil"/>
              <w:left w:val="nil"/>
              <w:bottom w:val="single" w:sz="4" w:space="0" w:color="auto"/>
              <w:right w:val="single" w:sz="4" w:space="0" w:color="auto"/>
            </w:tcBorders>
            <w:shd w:val="clear" w:color="auto" w:fill="auto"/>
            <w:vAlign w:val="center"/>
            <w:hideMark/>
          </w:tcPr>
          <w:p w14:paraId="374321D4" w14:textId="77777777" w:rsidR="003946C2" w:rsidRPr="002D2A33" w:rsidRDefault="003946C2" w:rsidP="00827C84">
            <w:pPr>
              <w:spacing w:line="240" w:lineRule="auto"/>
              <w:ind w:firstLine="0"/>
              <w:jc w:val="center"/>
              <w:rPr>
                <w:sz w:val="20"/>
                <w:szCs w:val="20"/>
              </w:rPr>
            </w:pPr>
            <w:r w:rsidRPr="002D2A33">
              <w:rPr>
                <w:sz w:val="20"/>
                <w:szCs w:val="20"/>
              </w:rPr>
              <w:t>45 499,6</w:t>
            </w:r>
          </w:p>
        </w:tc>
        <w:tc>
          <w:tcPr>
            <w:tcW w:w="0" w:type="auto"/>
            <w:tcBorders>
              <w:top w:val="nil"/>
              <w:left w:val="nil"/>
              <w:bottom w:val="single" w:sz="4" w:space="0" w:color="auto"/>
              <w:right w:val="single" w:sz="4" w:space="0" w:color="auto"/>
            </w:tcBorders>
            <w:shd w:val="clear" w:color="auto" w:fill="auto"/>
            <w:vAlign w:val="center"/>
            <w:hideMark/>
          </w:tcPr>
          <w:p w14:paraId="2575A5E6" w14:textId="77777777" w:rsidR="003946C2" w:rsidRPr="002D2A33" w:rsidRDefault="003946C2" w:rsidP="00827C84">
            <w:pPr>
              <w:spacing w:line="240" w:lineRule="auto"/>
              <w:ind w:firstLine="0"/>
              <w:jc w:val="center"/>
              <w:rPr>
                <w:sz w:val="20"/>
                <w:szCs w:val="20"/>
              </w:rPr>
            </w:pPr>
            <w:r w:rsidRPr="002D2A33">
              <w:rPr>
                <w:sz w:val="20"/>
                <w:szCs w:val="20"/>
              </w:rPr>
              <w:t>93 438,0</w:t>
            </w:r>
          </w:p>
        </w:tc>
        <w:tc>
          <w:tcPr>
            <w:tcW w:w="0" w:type="auto"/>
            <w:tcBorders>
              <w:top w:val="nil"/>
              <w:left w:val="nil"/>
              <w:bottom w:val="single" w:sz="4" w:space="0" w:color="auto"/>
              <w:right w:val="single" w:sz="4" w:space="0" w:color="auto"/>
            </w:tcBorders>
            <w:shd w:val="clear" w:color="auto" w:fill="auto"/>
            <w:vAlign w:val="center"/>
            <w:hideMark/>
          </w:tcPr>
          <w:p w14:paraId="2D6A20E7"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5B7D082C"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66AF5A0C"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701E64EF"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59131836"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4C94C554"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02630F12" w14:textId="77777777" w:rsidR="003946C2" w:rsidRPr="002D2A33" w:rsidRDefault="003946C2" w:rsidP="00827C84">
            <w:pPr>
              <w:spacing w:line="240" w:lineRule="auto"/>
              <w:ind w:firstLine="0"/>
              <w:jc w:val="center"/>
              <w:rPr>
                <w:sz w:val="20"/>
                <w:szCs w:val="20"/>
              </w:rPr>
            </w:pPr>
            <w:r w:rsidRPr="002D2A33">
              <w:rPr>
                <w:sz w:val="20"/>
                <w:szCs w:val="20"/>
              </w:rPr>
              <w:t>10 500,0</w:t>
            </w:r>
          </w:p>
        </w:tc>
      </w:tr>
      <w:tr w:rsidR="003946C2" w:rsidRPr="002D2A33" w14:paraId="74422CFD" w14:textId="77777777" w:rsidTr="00827C84">
        <w:trPr>
          <w:trHeight w:val="345"/>
        </w:trPr>
        <w:tc>
          <w:tcPr>
            <w:tcW w:w="0" w:type="auto"/>
            <w:vMerge/>
            <w:tcBorders>
              <w:left w:val="single" w:sz="4" w:space="0" w:color="auto"/>
              <w:right w:val="single" w:sz="4" w:space="0" w:color="auto"/>
            </w:tcBorders>
            <w:shd w:val="clear" w:color="auto" w:fill="auto"/>
            <w:vAlign w:val="center"/>
          </w:tcPr>
          <w:p w14:paraId="6BCB7E50" w14:textId="77777777" w:rsidR="003946C2" w:rsidRPr="002D2A33" w:rsidRDefault="003946C2" w:rsidP="00827C84">
            <w:pPr>
              <w:spacing w:line="240" w:lineRule="auto"/>
              <w:ind w:firstLine="0"/>
              <w:rPr>
                <w:sz w:val="20"/>
                <w:szCs w:val="20"/>
              </w:rPr>
            </w:pPr>
          </w:p>
        </w:tc>
        <w:tc>
          <w:tcPr>
            <w:tcW w:w="0" w:type="auto"/>
            <w:vMerge/>
            <w:tcBorders>
              <w:left w:val="single" w:sz="4" w:space="0" w:color="auto"/>
              <w:right w:val="single" w:sz="4" w:space="0" w:color="auto"/>
            </w:tcBorders>
            <w:shd w:val="clear" w:color="auto" w:fill="auto"/>
            <w:vAlign w:val="center"/>
            <w:hideMark/>
          </w:tcPr>
          <w:p w14:paraId="78B9C67C" w14:textId="77777777" w:rsidR="003946C2" w:rsidRPr="002D2A33" w:rsidRDefault="003946C2" w:rsidP="00B03EEF">
            <w:pPr>
              <w:spacing w:line="240" w:lineRule="auto"/>
              <w:ind w:firstLine="0"/>
              <w:jc w:val="left"/>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A0073F8" w14:textId="77777777" w:rsidR="003946C2" w:rsidRPr="002D2A33" w:rsidRDefault="003946C2" w:rsidP="00827C84">
            <w:pPr>
              <w:spacing w:line="240" w:lineRule="auto"/>
              <w:ind w:firstLine="0"/>
              <w:jc w:val="center"/>
              <w:rPr>
                <w:sz w:val="20"/>
                <w:szCs w:val="20"/>
              </w:rPr>
            </w:pPr>
            <w:r w:rsidRPr="002D2A33">
              <w:rPr>
                <w:sz w:val="20"/>
                <w:szCs w:val="20"/>
              </w:rPr>
              <w:t>бюджет автономного округа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E6D9A61" w14:textId="77777777" w:rsidR="003946C2" w:rsidRPr="002D2A33" w:rsidRDefault="003946C2" w:rsidP="00827C84">
            <w:pPr>
              <w:spacing w:line="240" w:lineRule="auto"/>
              <w:ind w:firstLine="0"/>
              <w:jc w:val="center"/>
              <w:rPr>
                <w:sz w:val="20"/>
                <w:szCs w:val="20"/>
              </w:rPr>
            </w:pPr>
            <w:r w:rsidRPr="002D2A33">
              <w:rPr>
                <w:sz w:val="20"/>
                <w:szCs w:val="20"/>
              </w:rPr>
              <w:t>36 226,0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DC8584C" w14:textId="77777777" w:rsidR="003946C2" w:rsidRPr="002D2A33" w:rsidRDefault="003946C2" w:rsidP="00827C84">
            <w:pPr>
              <w:spacing w:line="240" w:lineRule="auto"/>
              <w:ind w:firstLine="0"/>
              <w:jc w:val="center"/>
              <w:rPr>
                <w:sz w:val="20"/>
                <w:szCs w:val="20"/>
              </w:rPr>
            </w:pPr>
            <w:r w:rsidRPr="002D2A33">
              <w:rPr>
                <w:sz w:val="20"/>
                <w:szCs w:val="20"/>
              </w:rPr>
              <w:t>500,0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F04C60"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2AEE6E0" w14:textId="77777777" w:rsidR="003946C2" w:rsidRPr="002D2A33" w:rsidRDefault="003946C2" w:rsidP="00827C84">
            <w:pPr>
              <w:spacing w:line="240" w:lineRule="auto"/>
              <w:ind w:firstLine="0"/>
              <w:jc w:val="center"/>
              <w:rPr>
                <w:sz w:val="20"/>
                <w:szCs w:val="20"/>
              </w:rPr>
            </w:pPr>
            <w:r w:rsidRPr="002D2A33">
              <w:rPr>
                <w:sz w:val="20"/>
                <w:szCs w:val="20"/>
              </w:rPr>
              <w:t>10 000,0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ADBFDB6" w14:textId="77777777" w:rsidR="003946C2" w:rsidRPr="002D2A33" w:rsidRDefault="003946C2" w:rsidP="00827C84">
            <w:pPr>
              <w:spacing w:line="240" w:lineRule="auto"/>
              <w:ind w:firstLine="0"/>
              <w:jc w:val="center"/>
              <w:rPr>
                <w:sz w:val="20"/>
                <w:szCs w:val="20"/>
              </w:rPr>
            </w:pPr>
            <w:r w:rsidRPr="002D2A33">
              <w:rPr>
                <w:sz w:val="20"/>
                <w:szCs w:val="20"/>
              </w:rPr>
              <w:t>17 164,9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4A0FCE4" w14:textId="77777777" w:rsidR="003946C2" w:rsidRPr="002D2A33" w:rsidRDefault="003946C2" w:rsidP="00827C84">
            <w:pPr>
              <w:spacing w:line="240" w:lineRule="auto"/>
              <w:ind w:firstLine="0"/>
              <w:jc w:val="center"/>
              <w:rPr>
                <w:sz w:val="20"/>
                <w:szCs w:val="20"/>
              </w:rPr>
            </w:pPr>
            <w:r w:rsidRPr="002D2A33">
              <w:rPr>
                <w:sz w:val="20"/>
                <w:szCs w:val="20"/>
              </w:rPr>
              <w:t>8 561,1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12A57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63DDEA"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7453F9D"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6A62932"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876816"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8B0F6D2"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7F9C688" w14:textId="77777777" w:rsidR="003946C2" w:rsidRPr="002D2A33" w:rsidRDefault="003946C2" w:rsidP="00827C84">
            <w:pPr>
              <w:spacing w:line="240" w:lineRule="auto"/>
              <w:ind w:firstLine="0"/>
              <w:jc w:val="center"/>
              <w:rPr>
                <w:sz w:val="20"/>
                <w:szCs w:val="20"/>
              </w:rPr>
            </w:pPr>
            <w:r w:rsidRPr="002D2A33">
              <w:rPr>
                <w:sz w:val="20"/>
                <w:szCs w:val="20"/>
              </w:rPr>
              <w:t>0,0</w:t>
            </w:r>
          </w:p>
        </w:tc>
      </w:tr>
      <w:tr w:rsidR="003946C2" w:rsidRPr="002D2A33" w14:paraId="586AB5A3" w14:textId="77777777" w:rsidTr="00827C84">
        <w:trPr>
          <w:trHeight w:val="345"/>
        </w:trPr>
        <w:tc>
          <w:tcPr>
            <w:tcW w:w="0" w:type="auto"/>
            <w:vMerge/>
            <w:tcBorders>
              <w:left w:val="single" w:sz="4" w:space="0" w:color="auto"/>
              <w:bottom w:val="single" w:sz="4" w:space="0" w:color="auto"/>
              <w:right w:val="single" w:sz="4" w:space="0" w:color="auto"/>
            </w:tcBorders>
            <w:shd w:val="clear" w:color="auto" w:fill="auto"/>
            <w:vAlign w:val="center"/>
          </w:tcPr>
          <w:p w14:paraId="29C4E118"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000000"/>
              <w:right w:val="single" w:sz="4" w:space="0" w:color="auto"/>
            </w:tcBorders>
            <w:shd w:val="clear" w:color="auto" w:fill="auto"/>
            <w:vAlign w:val="center"/>
            <w:hideMark/>
          </w:tcPr>
          <w:p w14:paraId="00FC20E0"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385EBF8"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23BA6496" w14:textId="77777777" w:rsidR="003946C2" w:rsidRPr="002D2A33" w:rsidRDefault="003946C2" w:rsidP="00827C84">
            <w:pPr>
              <w:spacing w:line="240" w:lineRule="auto"/>
              <w:ind w:firstLine="0"/>
              <w:jc w:val="center"/>
              <w:rPr>
                <w:sz w:val="20"/>
                <w:szCs w:val="20"/>
              </w:rPr>
            </w:pPr>
            <w:r w:rsidRPr="002D2A33">
              <w:rPr>
                <w:sz w:val="20"/>
                <w:szCs w:val="20"/>
              </w:rPr>
              <w:t>230 526,8</w:t>
            </w:r>
          </w:p>
        </w:tc>
        <w:tc>
          <w:tcPr>
            <w:tcW w:w="0" w:type="auto"/>
            <w:tcBorders>
              <w:top w:val="nil"/>
              <w:left w:val="nil"/>
              <w:bottom w:val="single" w:sz="4" w:space="0" w:color="auto"/>
              <w:right w:val="single" w:sz="4" w:space="0" w:color="auto"/>
            </w:tcBorders>
            <w:shd w:val="clear" w:color="auto" w:fill="auto"/>
            <w:vAlign w:val="center"/>
            <w:hideMark/>
          </w:tcPr>
          <w:p w14:paraId="40B1851D" w14:textId="77777777" w:rsidR="003946C2" w:rsidRPr="002D2A33" w:rsidRDefault="003946C2" w:rsidP="00827C84">
            <w:pPr>
              <w:spacing w:line="240" w:lineRule="auto"/>
              <w:ind w:firstLine="0"/>
              <w:jc w:val="center"/>
              <w:rPr>
                <w:sz w:val="20"/>
                <w:szCs w:val="20"/>
              </w:rPr>
            </w:pPr>
            <w:r w:rsidRPr="002D2A33">
              <w:rPr>
                <w:sz w:val="20"/>
                <w:szCs w:val="20"/>
              </w:rPr>
              <w:t>9 496,6</w:t>
            </w:r>
          </w:p>
        </w:tc>
        <w:tc>
          <w:tcPr>
            <w:tcW w:w="0" w:type="auto"/>
            <w:tcBorders>
              <w:top w:val="nil"/>
              <w:left w:val="nil"/>
              <w:bottom w:val="single" w:sz="4" w:space="0" w:color="auto"/>
              <w:right w:val="single" w:sz="4" w:space="0" w:color="auto"/>
            </w:tcBorders>
            <w:shd w:val="clear" w:color="auto" w:fill="auto"/>
            <w:vAlign w:val="center"/>
            <w:hideMark/>
          </w:tcPr>
          <w:p w14:paraId="754C9355" w14:textId="77777777" w:rsidR="003946C2" w:rsidRPr="002D2A33" w:rsidRDefault="003946C2" w:rsidP="00827C84">
            <w:pPr>
              <w:spacing w:line="240" w:lineRule="auto"/>
              <w:ind w:firstLine="0"/>
              <w:jc w:val="center"/>
              <w:rPr>
                <w:sz w:val="20"/>
                <w:szCs w:val="20"/>
              </w:rPr>
            </w:pPr>
            <w:r w:rsidRPr="002D2A33">
              <w:rPr>
                <w:sz w:val="20"/>
                <w:szCs w:val="20"/>
              </w:rPr>
              <w:t>15 659,5</w:t>
            </w:r>
          </w:p>
        </w:tc>
        <w:tc>
          <w:tcPr>
            <w:tcW w:w="0" w:type="auto"/>
            <w:tcBorders>
              <w:top w:val="nil"/>
              <w:left w:val="nil"/>
              <w:bottom w:val="single" w:sz="4" w:space="0" w:color="auto"/>
              <w:right w:val="single" w:sz="4" w:space="0" w:color="auto"/>
            </w:tcBorders>
            <w:shd w:val="clear" w:color="auto" w:fill="auto"/>
            <w:vAlign w:val="center"/>
            <w:hideMark/>
          </w:tcPr>
          <w:p w14:paraId="15BD1001" w14:textId="77777777" w:rsidR="003946C2" w:rsidRPr="002D2A33" w:rsidRDefault="003946C2" w:rsidP="00827C84">
            <w:pPr>
              <w:spacing w:line="240" w:lineRule="auto"/>
              <w:ind w:firstLine="0"/>
              <w:jc w:val="center"/>
              <w:rPr>
                <w:sz w:val="20"/>
                <w:szCs w:val="20"/>
              </w:rPr>
            </w:pPr>
            <w:r w:rsidRPr="002D2A33">
              <w:rPr>
                <w:sz w:val="20"/>
                <w:szCs w:val="20"/>
              </w:rPr>
              <w:t>18 659,1</w:t>
            </w:r>
          </w:p>
        </w:tc>
        <w:tc>
          <w:tcPr>
            <w:tcW w:w="0" w:type="auto"/>
            <w:tcBorders>
              <w:top w:val="nil"/>
              <w:left w:val="nil"/>
              <w:bottom w:val="single" w:sz="4" w:space="0" w:color="auto"/>
              <w:right w:val="single" w:sz="4" w:space="0" w:color="auto"/>
            </w:tcBorders>
            <w:shd w:val="clear" w:color="auto" w:fill="auto"/>
            <w:vAlign w:val="center"/>
            <w:hideMark/>
          </w:tcPr>
          <w:p w14:paraId="111BAE0A" w14:textId="77777777" w:rsidR="003946C2" w:rsidRPr="002D2A33" w:rsidRDefault="003946C2" w:rsidP="00827C84">
            <w:pPr>
              <w:spacing w:line="240" w:lineRule="auto"/>
              <w:ind w:firstLine="0"/>
              <w:jc w:val="center"/>
              <w:rPr>
                <w:sz w:val="20"/>
                <w:szCs w:val="20"/>
              </w:rPr>
            </w:pPr>
            <w:r w:rsidRPr="002D2A33">
              <w:rPr>
                <w:sz w:val="20"/>
                <w:szCs w:val="20"/>
              </w:rPr>
              <w:t>28 334,7</w:t>
            </w:r>
          </w:p>
        </w:tc>
        <w:tc>
          <w:tcPr>
            <w:tcW w:w="0" w:type="auto"/>
            <w:tcBorders>
              <w:top w:val="nil"/>
              <w:left w:val="nil"/>
              <w:bottom w:val="single" w:sz="4" w:space="0" w:color="auto"/>
              <w:right w:val="single" w:sz="4" w:space="0" w:color="auto"/>
            </w:tcBorders>
            <w:shd w:val="clear" w:color="auto" w:fill="auto"/>
            <w:vAlign w:val="center"/>
            <w:hideMark/>
          </w:tcPr>
          <w:p w14:paraId="6DF06788" w14:textId="77777777" w:rsidR="003946C2" w:rsidRPr="002D2A33" w:rsidRDefault="003946C2" w:rsidP="00827C84">
            <w:pPr>
              <w:spacing w:line="240" w:lineRule="auto"/>
              <w:ind w:firstLine="0"/>
              <w:jc w:val="center"/>
              <w:rPr>
                <w:sz w:val="20"/>
                <w:szCs w:val="20"/>
              </w:rPr>
            </w:pPr>
            <w:r w:rsidRPr="002D2A33">
              <w:rPr>
                <w:sz w:val="20"/>
                <w:szCs w:val="20"/>
              </w:rPr>
              <w:t>84 876,9</w:t>
            </w:r>
          </w:p>
        </w:tc>
        <w:tc>
          <w:tcPr>
            <w:tcW w:w="0" w:type="auto"/>
            <w:tcBorders>
              <w:top w:val="nil"/>
              <w:left w:val="nil"/>
              <w:bottom w:val="single" w:sz="4" w:space="0" w:color="auto"/>
              <w:right w:val="single" w:sz="4" w:space="0" w:color="auto"/>
            </w:tcBorders>
            <w:shd w:val="clear" w:color="auto" w:fill="auto"/>
            <w:vAlign w:val="center"/>
            <w:hideMark/>
          </w:tcPr>
          <w:p w14:paraId="3AC0CB8F"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114E103B"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7AD174C2"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507921B3"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520EA72B"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172FFFFB" w14:textId="77777777" w:rsidR="003946C2" w:rsidRPr="002D2A33" w:rsidRDefault="003946C2" w:rsidP="00827C84">
            <w:pPr>
              <w:spacing w:line="240" w:lineRule="auto"/>
              <w:ind w:firstLine="0"/>
              <w:jc w:val="center"/>
              <w:rPr>
                <w:sz w:val="20"/>
                <w:szCs w:val="20"/>
              </w:rPr>
            </w:pPr>
            <w:r w:rsidRPr="002D2A33">
              <w:rPr>
                <w:sz w:val="20"/>
                <w:szCs w:val="20"/>
              </w:rPr>
              <w:t>10 500,0</w:t>
            </w:r>
          </w:p>
        </w:tc>
        <w:tc>
          <w:tcPr>
            <w:tcW w:w="0" w:type="auto"/>
            <w:tcBorders>
              <w:top w:val="nil"/>
              <w:left w:val="nil"/>
              <w:bottom w:val="single" w:sz="4" w:space="0" w:color="auto"/>
              <w:right w:val="single" w:sz="4" w:space="0" w:color="auto"/>
            </w:tcBorders>
            <w:shd w:val="clear" w:color="auto" w:fill="auto"/>
            <w:vAlign w:val="center"/>
            <w:hideMark/>
          </w:tcPr>
          <w:p w14:paraId="277BEE1E" w14:textId="77777777" w:rsidR="003946C2" w:rsidRPr="002D2A33" w:rsidRDefault="003946C2" w:rsidP="00827C84">
            <w:pPr>
              <w:spacing w:line="240" w:lineRule="auto"/>
              <w:ind w:firstLine="0"/>
              <w:jc w:val="center"/>
              <w:rPr>
                <w:sz w:val="20"/>
                <w:szCs w:val="20"/>
              </w:rPr>
            </w:pPr>
            <w:r w:rsidRPr="002D2A33">
              <w:rPr>
                <w:sz w:val="20"/>
                <w:szCs w:val="20"/>
              </w:rPr>
              <w:t>10 500,0</w:t>
            </w:r>
          </w:p>
        </w:tc>
      </w:tr>
      <w:tr w:rsidR="003946C2" w:rsidRPr="002D2A33" w14:paraId="5DC63D44" w14:textId="77777777" w:rsidTr="00827C84">
        <w:trPr>
          <w:trHeight w:val="345"/>
        </w:trPr>
        <w:tc>
          <w:tcPr>
            <w:tcW w:w="0" w:type="auto"/>
            <w:vMerge w:val="restart"/>
            <w:tcBorders>
              <w:top w:val="nil"/>
              <w:left w:val="single" w:sz="4" w:space="0" w:color="auto"/>
              <w:right w:val="single" w:sz="4" w:space="0" w:color="auto"/>
            </w:tcBorders>
            <w:shd w:val="clear" w:color="auto" w:fill="auto"/>
            <w:vAlign w:val="center"/>
          </w:tcPr>
          <w:p w14:paraId="10C705A9" w14:textId="77777777" w:rsidR="003946C2" w:rsidRPr="002D2A33" w:rsidRDefault="003946C2" w:rsidP="00827C84">
            <w:pPr>
              <w:spacing w:line="240" w:lineRule="auto"/>
              <w:ind w:firstLine="0"/>
              <w:jc w:val="center"/>
              <w:rPr>
                <w:sz w:val="20"/>
                <w:szCs w:val="20"/>
              </w:rPr>
            </w:pPr>
            <w:r w:rsidRPr="002D2A33">
              <w:rPr>
                <w:sz w:val="20"/>
                <w:szCs w:val="20"/>
              </w:rPr>
              <w:t> 3.2</w:t>
            </w:r>
          </w:p>
        </w:tc>
        <w:tc>
          <w:tcPr>
            <w:tcW w:w="0" w:type="auto"/>
            <w:vMerge w:val="restart"/>
            <w:tcBorders>
              <w:top w:val="nil"/>
              <w:left w:val="single" w:sz="4" w:space="0" w:color="auto"/>
              <w:right w:val="single" w:sz="4" w:space="0" w:color="auto"/>
            </w:tcBorders>
            <w:shd w:val="clear" w:color="auto" w:fill="auto"/>
            <w:vAlign w:val="center"/>
            <w:hideMark/>
          </w:tcPr>
          <w:p w14:paraId="3E30D6E6" w14:textId="77777777" w:rsidR="003946C2" w:rsidRPr="002D2A33" w:rsidRDefault="003946C2" w:rsidP="00B03EEF">
            <w:pPr>
              <w:spacing w:line="240" w:lineRule="auto"/>
              <w:ind w:firstLine="0"/>
              <w:jc w:val="left"/>
              <w:rPr>
                <w:sz w:val="20"/>
                <w:szCs w:val="20"/>
              </w:rPr>
            </w:pPr>
            <w:r w:rsidRPr="002D2A33">
              <w:rPr>
                <w:sz w:val="20"/>
                <w:szCs w:val="20"/>
              </w:rPr>
              <w:t>Санитарный отлов безнадзорных и бродячих животных, деятельность по обращению с животными без владельцев</w:t>
            </w:r>
          </w:p>
        </w:tc>
        <w:tc>
          <w:tcPr>
            <w:tcW w:w="0" w:type="auto"/>
            <w:tcBorders>
              <w:top w:val="nil"/>
              <w:left w:val="nil"/>
              <w:bottom w:val="single" w:sz="4" w:space="0" w:color="auto"/>
              <w:right w:val="single" w:sz="4" w:space="0" w:color="auto"/>
            </w:tcBorders>
            <w:shd w:val="clear" w:color="auto" w:fill="auto"/>
            <w:vAlign w:val="center"/>
            <w:hideMark/>
          </w:tcPr>
          <w:p w14:paraId="72B0F95D"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0A5B4D63" w14:textId="77777777" w:rsidR="003946C2" w:rsidRPr="002D2A33" w:rsidRDefault="003946C2" w:rsidP="00827C84">
            <w:pPr>
              <w:spacing w:line="240" w:lineRule="auto"/>
              <w:ind w:firstLine="0"/>
              <w:jc w:val="center"/>
              <w:rPr>
                <w:sz w:val="20"/>
                <w:szCs w:val="20"/>
              </w:rPr>
            </w:pPr>
            <w:r w:rsidRPr="002D2A33">
              <w:rPr>
                <w:sz w:val="20"/>
                <w:szCs w:val="20"/>
              </w:rPr>
              <w:t>42 792,2</w:t>
            </w:r>
          </w:p>
        </w:tc>
        <w:tc>
          <w:tcPr>
            <w:tcW w:w="0" w:type="auto"/>
            <w:tcBorders>
              <w:top w:val="nil"/>
              <w:left w:val="nil"/>
              <w:bottom w:val="single" w:sz="4" w:space="0" w:color="auto"/>
              <w:right w:val="single" w:sz="4" w:space="0" w:color="auto"/>
            </w:tcBorders>
            <w:shd w:val="clear" w:color="auto" w:fill="auto"/>
            <w:vAlign w:val="center"/>
            <w:hideMark/>
          </w:tcPr>
          <w:p w14:paraId="6BB49851" w14:textId="77777777" w:rsidR="003946C2" w:rsidRPr="002D2A33" w:rsidRDefault="003946C2" w:rsidP="00827C84">
            <w:pPr>
              <w:spacing w:line="240" w:lineRule="auto"/>
              <w:ind w:firstLine="0"/>
              <w:jc w:val="center"/>
              <w:rPr>
                <w:sz w:val="20"/>
                <w:szCs w:val="20"/>
              </w:rPr>
            </w:pPr>
            <w:r w:rsidRPr="002D2A33">
              <w:rPr>
                <w:sz w:val="20"/>
                <w:szCs w:val="20"/>
              </w:rPr>
              <w:t>2 226,9</w:t>
            </w:r>
          </w:p>
        </w:tc>
        <w:tc>
          <w:tcPr>
            <w:tcW w:w="0" w:type="auto"/>
            <w:tcBorders>
              <w:top w:val="nil"/>
              <w:left w:val="nil"/>
              <w:bottom w:val="single" w:sz="4" w:space="0" w:color="auto"/>
              <w:right w:val="single" w:sz="4" w:space="0" w:color="auto"/>
            </w:tcBorders>
            <w:shd w:val="clear" w:color="auto" w:fill="auto"/>
            <w:vAlign w:val="center"/>
            <w:hideMark/>
          </w:tcPr>
          <w:p w14:paraId="0A4454F7" w14:textId="77777777" w:rsidR="003946C2" w:rsidRPr="002D2A33" w:rsidRDefault="003946C2" w:rsidP="00827C84">
            <w:pPr>
              <w:spacing w:line="240" w:lineRule="auto"/>
              <w:ind w:firstLine="0"/>
              <w:jc w:val="center"/>
              <w:rPr>
                <w:sz w:val="20"/>
                <w:szCs w:val="20"/>
              </w:rPr>
            </w:pPr>
            <w:r w:rsidRPr="002D2A33">
              <w:rPr>
                <w:sz w:val="20"/>
                <w:szCs w:val="20"/>
              </w:rPr>
              <w:t>2 745,5</w:t>
            </w:r>
          </w:p>
        </w:tc>
        <w:tc>
          <w:tcPr>
            <w:tcW w:w="0" w:type="auto"/>
            <w:tcBorders>
              <w:top w:val="nil"/>
              <w:left w:val="nil"/>
              <w:bottom w:val="single" w:sz="4" w:space="0" w:color="auto"/>
              <w:right w:val="single" w:sz="4" w:space="0" w:color="auto"/>
            </w:tcBorders>
            <w:shd w:val="clear" w:color="auto" w:fill="auto"/>
            <w:vAlign w:val="center"/>
            <w:hideMark/>
          </w:tcPr>
          <w:p w14:paraId="7A7C2CD1" w14:textId="77777777" w:rsidR="003946C2" w:rsidRPr="002D2A33" w:rsidRDefault="003946C2" w:rsidP="00827C84">
            <w:pPr>
              <w:spacing w:line="240" w:lineRule="auto"/>
              <w:ind w:firstLine="0"/>
              <w:jc w:val="center"/>
              <w:rPr>
                <w:sz w:val="20"/>
                <w:szCs w:val="20"/>
              </w:rPr>
            </w:pPr>
            <w:r w:rsidRPr="002D2A33">
              <w:rPr>
                <w:sz w:val="20"/>
                <w:szCs w:val="20"/>
              </w:rPr>
              <w:t>16 975,0</w:t>
            </w:r>
          </w:p>
        </w:tc>
        <w:tc>
          <w:tcPr>
            <w:tcW w:w="0" w:type="auto"/>
            <w:tcBorders>
              <w:top w:val="nil"/>
              <w:left w:val="nil"/>
              <w:bottom w:val="single" w:sz="4" w:space="0" w:color="auto"/>
              <w:right w:val="single" w:sz="4" w:space="0" w:color="auto"/>
            </w:tcBorders>
            <w:shd w:val="clear" w:color="auto" w:fill="auto"/>
            <w:vAlign w:val="center"/>
            <w:hideMark/>
          </w:tcPr>
          <w:p w14:paraId="08D04AC3" w14:textId="77777777" w:rsidR="003946C2" w:rsidRPr="002D2A33" w:rsidRDefault="003946C2" w:rsidP="00827C84">
            <w:pPr>
              <w:spacing w:line="240" w:lineRule="auto"/>
              <w:ind w:firstLine="0"/>
              <w:jc w:val="center"/>
              <w:rPr>
                <w:sz w:val="20"/>
                <w:szCs w:val="20"/>
              </w:rPr>
            </w:pPr>
            <w:r w:rsidRPr="002D2A33">
              <w:rPr>
                <w:sz w:val="20"/>
                <w:szCs w:val="20"/>
              </w:rPr>
              <w:t>2 130,6</w:t>
            </w:r>
          </w:p>
        </w:tc>
        <w:tc>
          <w:tcPr>
            <w:tcW w:w="0" w:type="auto"/>
            <w:tcBorders>
              <w:top w:val="nil"/>
              <w:left w:val="nil"/>
              <w:bottom w:val="single" w:sz="4" w:space="0" w:color="auto"/>
              <w:right w:val="single" w:sz="4" w:space="0" w:color="auto"/>
            </w:tcBorders>
            <w:shd w:val="clear" w:color="auto" w:fill="auto"/>
            <w:vAlign w:val="center"/>
            <w:hideMark/>
          </w:tcPr>
          <w:p w14:paraId="39D0BFA1" w14:textId="77777777" w:rsidR="003946C2" w:rsidRPr="002D2A33" w:rsidRDefault="003946C2" w:rsidP="00827C84">
            <w:pPr>
              <w:spacing w:line="240" w:lineRule="auto"/>
              <w:ind w:firstLine="0"/>
              <w:jc w:val="center"/>
              <w:rPr>
                <w:sz w:val="20"/>
                <w:szCs w:val="20"/>
              </w:rPr>
            </w:pPr>
            <w:r w:rsidRPr="002D2A33">
              <w:rPr>
                <w:sz w:val="20"/>
                <w:szCs w:val="20"/>
              </w:rPr>
              <w:t>3 586,0</w:t>
            </w:r>
          </w:p>
        </w:tc>
        <w:tc>
          <w:tcPr>
            <w:tcW w:w="0" w:type="auto"/>
            <w:tcBorders>
              <w:top w:val="nil"/>
              <w:left w:val="nil"/>
              <w:bottom w:val="single" w:sz="4" w:space="0" w:color="auto"/>
              <w:right w:val="single" w:sz="4" w:space="0" w:color="auto"/>
            </w:tcBorders>
            <w:shd w:val="clear" w:color="auto" w:fill="auto"/>
            <w:vAlign w:val="center"/>
            <w:hideMark/>
          </w:tcPr>
          <w:p w14:paraId="18546473" w14:textId="77777777" w:rsidR="003946C2" w:rsidRPr="002D2A33" w:rsidRDefault="003946C2" w:rsidP="00827C84">
            <w:pPr>
              <w:spacing w:line="240" w:lineRule="auto"/>
              <w:ind w:firstLine="0"/>
              <w:jc w:val="center"/>
              <w:rPr>
                <w:sz w:val="20"/>
                <w:szCs w:val="20"/>
              </w:rPr>
            </w:pPr>
            <w:r w:rsidRPr="002D2A33">
              <w:rPr>
                <w:sz w:val="20"/>
                <w:szCs w:val="20"/>
              </w:rPr>
              <w:t>2 654,6</w:t>
            </w:r>
          </w:p>
        </w:tc>
        <w:tc>
          <w:tcPr>
            <w:tcW w:w="0" w:type="auto"/>
            <w:tcBorders>
              <w:top w:val="nil"/>
              <w:left w:val="nil"/>
              <w:bottom w:val="single" w:sz="4" w:space="0" w:color="auto"/>
              <w:right w:val="single" w:sz="4" w:space="0" w:color="auto"/>
            </w:tcBorders>
            <w:shd w:val="clear" w:color="auto" w:fill="auto"/>
            <w:vAlign w:val="center"/>
            <w:hideMark/>
          </w:tcPr>
          <w:p w14:paraId="789E44E6" w14:textId="77777777" w:rsidR="003946C2" w:rsidRPr="002D2A33" w:rsidRDefault="003946C2" w:rsidP="00827C84">
            <w:pPr>
              <w:spacing w:line="240" w:lineRule="auto"/>
              <w:ind w:firstLine="0"/>
              <w:jc w:val="center"/>
              <w:rPr>
                <w:sz w:val="20"/>
                <w:szCs w:val="20"/>
              </w:rPr>
            </w:pPr>
            <w:r w:rsidRPr="002D2A33">
              <w:rPr>
                <w:sz w:val="20"/>
                <w:szCs w:val="20"/>
              </w:rPr>
              <w:t>2 473,6</w:t>
            </w:r>
          </w:p>
        </w:tc>
        <w:tc>
          <w:tcPr>
            <w:tcW w:w="0" w:type="auto"/>
            <w:tcBorders>
              <w:top w:val="nil"/>
              <w:left w:val="nil"/>
              <w:bottom w:val="single" w:sz="4" w:space="0" w:color="auto"/>
              <w:right w:val="single" w:sz="4" w:space="0" w:color="auto"/>
            </w:tcBorders>
            <w:shd w:val="clear" w:color="auto" w:fill="auto"/>
            <w:vAlign w:val="center"/>
            <w:hideMark/>
          </w:tcPr>
          <w:p w14:paraId="6AC62370" w14:textId="77777777" w:rsidR="003946C2" w:rsidRPr="002D2A33" w:rsidRDefault="003946C2" w:rsidP="00827C84">
            <w:pPr>
              <w:spacing w:line="240" w:lineRule="auto"/>
              <w:ind w:firstLine="0"/>
              <w:jc w:val="center"/>
              <w:rPr>
                <w:sz w:val="20"/>
                <w:szCs w:val="20"/>
              </w:rPr>
            </w:pPr>
            <w:r w:rsidRPr="002D2A33">
              <w:rPr>
                <w:sz w:val="20"/>
                <w:szCs w:val="20"/>
              </w:rPr>
              <w:t>2 000,0</w:t>
            </w:r>
          </w:p>
        </w:tc>
        <w:tc>
          <w:tcPr>
            <w:tcW w:w="0" w:type="auto"/>
            <w:tcBorders>
              <w:top w:val="nil"/>
              <w:left w:val="nil"/>
              <w:bottom w:val="single" w:sz="4" w:space="0" w:color="auto"/>
              <w:right w:val="single" w:sz="4" w:space="0" w:color="auto"/>
            </w:tcBorders>
            <w:shd w:val="clear" w:color="auto" w:fill="auto"/>
            <w:vAlign w:val="center"/>
            <w:hideMark/>
          </w:tcPr>
          <w:p w14:paraId="4E4A7181" w14:textId="77777777" w:rsidR="003946C2" w:rsidRPr="002D2A33" w:rsidRDefault="003946C2" w:rsidP="00827C84">
            <w:pPr>
              <w:spacing w:line="240" w:lineRule="auto"/>
              <w:ind w:firstLine="0"/>
              <w:jc w:val="center"/>
              <w:rPr>
                <w:sz w:val="20"/>
                <w:szCs w:val="20"/>
              </w:rPr>
            </w:pPr>
            <w:r w:rsidRPr="002D2A33">
              <w:rPr>
                <w:sz w:val="20"/>
                <w:szCs w:val="20"/>
              </w:rPr>
              <w:t>2 000,0</w:t>
            </w:r>
          </w:p>
        </w:tc>
        <w:tc>
          <w:tcPr>
            <w:tcW w:w="0" w:type="auto"/>
            <w:tcBorders>
              <w:top w:val="nil"/>
              <w:left w:val="nil"/>
              <w:bottom w:val="single" w:sz="4" w:space="0" w:color="auto"/>
              <w:right w:val="single" w:sz="4" w:space="0" w:color="auto"/>
            </w:tcBorders>
            <w:shd w:val="clear" w:color="auto" w:fill="auto"/>
            <w:vAlign w:val="center"/>
            <w:hideMark/>
          </w:tcPr>
          <w:p w14:paraId="18F13868" w14:textId="77777777" w:rsidR="003946C2" w:rsidRPr="002D2A33" w:rsidRDefault="003946C2" w:rsidP="00827C84">
            <w:pPr>
              <w:spacing w:line="240" w:lineRule="auto"/>
              <w:ind w:firstLine="0"/>
              <w:jc w:val="center"/>
              <w:rPr>
                <w:sz w:val="20"/>
                <w:szCs w:val="20"/>
              </w:rPr>
            </w:pPr>
            <w:r w:rsidRPr="002D2A33">
              <w:rPr>
                <w:sz w:val="20"/>
                <w:szCs w:val="20"/>
              </w:rPr>
              <w:t>2 000,0</w:t>
            </w:r>
          </w:p>
        </w:tc>
        <w:tc>
          <w:tcPr>
            <w:tcW w:w="0" w:type="auto"/>
            <w:tcBorders>
              <w:top w:val="nil"/>
              <w:left w:val="nil"/>
              <w:bottom w:val="single" w:sz="4" w:space="0" w:color="auto"/>
              <w:right w:val="single" w:sz="4" w:space="0" w:color="auto"/>
            </w:tcBorders>
            <w:shd w:val="clear" w:color="auto" w:fill="auto"/>
            <w:vAlign w:val="center"/>
            <w:hideMark/>
          </w:tcPr>
          <w:p w14:paraId="790DBFC0" w14:textId="77777777" w:rsidR="003946C2" w:rsidRPr="002D2A33" w:rsidRDefault="003946C2" w:rsidP="00827C84">
            <w:pPr>
              <w:spacing w:line="240" w:lineRule="auto"/>
              <w:ind w:firstLine="0"/>
              <w:jc w:val="center"/>
              <w:rPr>
                <w:sz w:val="20"/>
                <w:szCs w:val="20"/>
              </w:rPr>
            </w:pPr>
            <w:r w:rsidRPr="002D2A33">
              <w:rPr>
                <w:sz w:val="20"/>
                <w:szCs w:val="20"/>
              </w:rPr>
              <w:t>2 000,0</w:t>
            </w:r>
          </w:p>
        </w:tc>
        <w:tc>
          <w:tcPr>
            <w:tcW w:w="0" w:type="auto"/>
            <w:tcBorders>
              <w:top w:val="nil"/>
              <w:left w:val="nil"/>
              <w:bottom w:val="single" w:sz="4" w:space="0" w:color="auto"/>
              <w:right w:val="single" w:sz="4" w:space="0" w:color="auto"/>
            </w:tcBorders>
            <w:shd w:val="clear" w:color="auto" w:fill="auto"/>
            <w:vAlign w:val="center"/>
            <w:hideMark/>
          </w:tcPr>
          <w:p w14:paraId="1F821E04" w14:textId="77777777" w:rsidR="003946C2" w:rsidRPr="002D2A33" w:rsidRDefault="003946C2" w:rsidP="00827C84">
            <w:pPr>
              <w:spacing w:line="240" w:lineRule="auto"/>
              <w:ind w:firstLine="0"/>
              <w:jc w:val="center"/>
              <w:rPr>
                <w:sz w:val="20"/>
                <w:szCs w:val="20"/>
              </w:rPr>
            </w:pPr>
            <w:r w:rsidRPr="002D2A33">
              <w:rPr>
                <w:sz w:val="20"/>
                <w:szCs w:val="20"/>
              </w:rPr>
              <w:t>2 000,0</w:t>
            </w:r>
          </w:p>
        </w:tc>
      </w:tr>
      <w:tr w:rsidR="003946C2" w:rsidRPr="002D2A33" w14:paraId="5CFB792E" w14:textId="77777777" w:rsidTr="00827C84">
        <w:trPr>
          <w:trHeight w:val="345"/>
        </w:trPr>
        <w:tc>
          <w:tcPr>
            <w:tcW w:w="0" w:type="auto"/>
            <w:vMerge/>
            <w:tcBorders>
              <w:left w:val="single" w:sz="4" w:space="0" w:color="auto"/>
              <w:right w:val="single" w:sz="4" w:space="0" w:color="auto"/>
            </w:tcBorders>
            <w:shd w:val="clear" w:color="auto" w:fill="auto"/>
            <w:vAlign w:val="center"/>
          </w:tcPr>
          <w:p w14:paraId="1929544A" w14:textId="77777777" w:rsidR="003946C2" w:rsidRPr="002D2A33" w:rsidRDefault="003946C2" w:rsidP="00827C84">
            <w:pPr>
              <w:spacing w:line="240" w:lineRule="auto"/>
              <w:ind w:firstLine="0"/>
              <w:rPr>
                <w:sz w:val="20"/>
                <w:szCs w:val="20"/>
              </w:rPr>
            </w:pPr>
          </w:p>
        </w:tc>
        <w:tc>
          <w:tcPr>
            <w:tcW w:w="0" w:type="auto"/>
            <w:vMerge/>
            <w:tcBorders>
              <w:left w:val="single" w:sz="4" w:space="0" w:color="auto"/>
              <w:right w:val="single" w:sz="4" w:space="0" w:color="auto"/>
            </w:tcBorders>
            <w:shd w:val="clear" w:color="auto" w:fill="auto"/>
            <w:vAlign w:val="center"/>
            <w:hideMark/>
          </w:tcPr>
          <w:p w14:paraId="619354A7"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6C23663A" w14:textId="77777777" w:rsidR="003946C2" w:rsidRPr="002D2A33" w:rsidRDefault="003946C2" w:rsidP="00827C84">
            <w:pPr>
              <w:spacing w:line="240" w:lineRule="auto"/>
              <w:ind w:firstLine="0"/>
              <w:jc w:val="center"/>
              <w:rPr>
                <w:sz w:val="20"/>
                <w:szCs w:val="20"/>
              </w:rPr>
            </w:pPr>
            <w:r w:rsidRPr="002D2A33">
              <w:rPr>
                <w:sz w:val="20"/>
                <w:szCs w:val="20"/>
              </w:rPr>
              <w:t>бюджет автономного округа</w:t>
            </w:r>
          </w:p>
        </w:tc>
        <w:tc>
          <w:tcPr>
            <w:tcW w:w="0" w:type="auto"/>
            <w:tcBorders>
              <w:top w:val="nil"/>
              <w:left w:val="nil"/>
              <w:bottom w:val="single" w:sz="4" w:space="0" w:color="auto"/>
              <w:right w:val="single" w:sz="4" w:space="0" w:color="auto"/>
            </w:tcBorders>
            <w:shd w:val="clear" w:color="auto" w:fill="auto"/>
            <w:vAlign w:val="center"/>
            <w:hideMark/>
          </w:tcPr>
          <w:p w14:paraId="2515BDED" w14:textId="77777777" w:rsidR="003946C2" w:rsidRPr="002D2A33" w:rsidRDefault="003946C2" w:rsidP="00827C84">
            <w:pPr>
              <w:spacing w:line="240" w:lineRule="auto"/>
              <w:ind w:firstLine="0"/>
              <w:jc w:val="center"/>
              <w:rPr>
                <w:sz w:val="20"/>
                <w:szCs w:val="20"/>
              </w:rPr>
            </w:pPr>
            <w:r w:rsidRPr="002D2A33">
              <w:rPr>
                <w:sz w:val="20"/>
                <w:szCs w:val="20"/>
              </w:rPr>
              <w:t>8 559,4</w:t>
            </w:r>
          </w:p>
        </w:tc>
        <w:tc>
          <w:tcPr>
            <w:tcW w:w="0" w:type="auto"/>
            <w:tcBorders>
              <w:top w:val="nil"/>
              <w:left w:val="nil"/>
              <w:bottom w:val="single" w:sz="4" w:space="0" w:color="auto"/>
              <w:right w:val="single" w:sz="4" w:space="0" w:color="auto"/>
            </w:tcBorders>
            <w:shd w:val="clear" w:color="auto" w:fill="auto"/>
            <w:vAlign w:val="center"/>
            <w:hideMark/>
          </w:tcPr>
          <w:p w14:paraId="4E23F481" w14:textId="77777777" w:rsidR="003946C2" w:rsidRPr="002D2A33" w:rsidRDefault="003946C2" w:rsidP="00827C84">
            <w:pPr>
              <w:spacing w:line="240" w:lineRule="auto"/>
              <w:ind w:firstLine="0"/>
              <w:jc w:val="center"/>
              <w:rPr>
                <w:sz w:val="20"/>
                <w:szCs w:val="20"/>
              </w:rPr>
            </w:pPr>
            <w:r w:rsidRPr="002D2A33">
              <w:rPr>
                <w:sz w:val="20"/>
                <w:szCs w:val="20"/>
              </w:rPr>
              <w:t>795,4</w:t>
            </w:r>
          </w:p>
        </w:tc>
        <w:tc>
          <w:tcPr>
            <w:tcW w:w="0" w:type="auto"/>
            <w:tcBorders>
              <w:top w:val="nil"/>
              <w:left w:val="nil"/>
              <w:bottom w:val="single" w:sz="4" w:space="0" w:color="auto"/>
              <w:right w:val="single" w:sz="4" w:space="0" w:color="auto"/>
            </w:tcBorders>
            <w:shd w:val="clear" w:color="auto" w:fill="auto"/>
            <w:vAlign w:val="center"/>
            <w:hideMark/>
          </w:tcPr>
          <w:p w14:paraId="5467D6AC" w14:textId="77777777" w:rsidR="003946C2" w:rsidRPr="002D2A33" w:rsidRDefault="003946C2" w:rsidP="00827C84">
            <w:pPr>
              <w:spacing w:line="240" w:lineRule="auto"/>
              <w:ind w:firstLine="0"/>
              <w:jc w:val="center"/>
              <w:rPr>
                <w:sz w:val="20"/>
                <w:szCs w:val="20"/>
              </w:rPr>
            </w:pPr>
            <w:r w:rsidRPr="002D2A33">
              <w:rPr>
                <w:sz w:val="20"/>
                <w:szCs w:val="20"/>
              </w:rPr>
              <w:t>2 283,9</w:t>
            </w:r>
          </w:p>
        </w:tc>
        <w:tc>
          <w:tcPr>
            <w:tcW w:w="0" w:type="auto"/>
            <w:tcBorders>
              <w:top w:val="nil"/>
              <w:left w:val="nil"/>
              <w:bottom w:val="single" w:sz="4" w:space="0" w:color="auto"/>
              <w:right w:val="single" w:sz="4" w:space="0" w:color="auto"/>
            </w:tcBorders>
            <w:shd w:val="clear" w:color="auto" w:fill="auto"/>
            <w:vAlign w:val="center"/>
            <w:hideMark/>
          </w:tcPr>
          <w:p w14:paraId="2EA36E36" w14:textId="77777777" w:rsidR="003946C2" w:rsidRPr="002D2A33" w:rsidRDefault="003946C2" w:rsidP="00827C84">
            <w:pPr>
              <w:spacing w:line="240" w:lineRule="auto"/>
              <w:ind w:firstLine="0"/>
              <w:jc w:val="center"/>
              <w:rPr>
                <w:sz w:val="20"/>
                <w:szCs w:val="20"/>
              </w:rPr>
            </w:pPr>
            <w:r w:rsidRPr="002D2A33">
              <w:rPr>
                <w:sz w:val="20"/>
                <w:szCs w:val="20"/>
              </w:rPr>
              <w:t>2 175,6</w:t>
            </w:r>
          </w:p>
        </w:tc>
        <w:tc>
          <w:tcPr>
            <w:tcW w:w="0" w:type="auto"/>
            <w:tcBorders>
              <w:top w:val="nil"/>
              <w:left w:val="nil"/>
              <w:bottom w:val="single" w:sz="4" w:space="0" w:color="auto"/>
              <w:right w:val="single" w:sz="4" w:space="0" w:color="auto"/>
            </w:tcBorders>
            <w:shd w:val="clear" w:color="auto" w:fill="auto"/>
            <w:vAlign w:val="center"/>
            <w:hideMark/>
          </w:tcPr>
          <w:p w14:paraId="4EC7CC68" w14:textId="77777777" w:rsidR="003946C2" w:rsidRPr="002D2A33" w:rsidRDefault="003946C2" w:rsidP="00827C84">
            <w:pPr>
              <w:spacing w:line="240" w:lineRule="auto"/>
              <w:ind w:firstLine="0"/>
              <w:jc w:val="center"/>
              <w:rPr>
                <w:sz w:val="20"/>
                <w:szCs w:val="20"/>
              </w:rPr>
            </w:pPr>
            <w:r w:rsidRPr="002D2A33">
              <w:rPr>
                <w:sz w:val="20"/>
                <w:szCs w:val="20"/>
              </w:rPr>
              <w:t>1 146,3</w:t>
            </w:r>
          </w:p>
        </w:tc>
        <w:tc>
          <w:tcPr>
            <w:tcW w:w="0" w:type="auto"/>
            <w:tcBorders>
              <w:top w:val="nil"/>
              <w:left w:val="nil"/>
              <w:bottom w:val="single" w:sz="4" w:space="0" w:color="auto"/>
              <w:right w:val="single" w:sz="4" w:space="0" w:color="auto"/>
            </w:tcBorders>
            <w:shd w:val="clear" w:color="auto" w:fill="auto"/>
            <w:vAlign w:val="center"/>
            <w:hideMark/>
          </w:tcPr>
          <w:p w14:paraId="61F993DC" w14:textId="77777777" w:rsidR="003946C2" w:rsidRPr="002D2A33" w:rsidRDefault="003946C2" w:rsidP="00827C84">
            <w:pPr>
              <w:spacing w:line="240" w:lineRule="auto"/>
              <w:ind w:firstLine="0"/>
              <w:jc w:val="center"/>
              <w:rPr>
                <w:sz w:val="20"/>
                <w:szCs w:val="20"/>
              </w:rPr>
            </w:pPr>
            <w:r w:rsidRPr="002D2A33">
              <w:rPr>
                <w:sz w:val="20"/>
                <w:szCs w:val="20"/>
              </w:rPr>
              <w:t>1 030,0</w:t>
            </w:r>
          </w:p>
        </w:tc>
        <w:tc>
          <w:tcPr>
            <w:tcW w:w="0" w:type="auto"/>
            <w:tcBorders>
              <w:top w:val="nil"/>
              <w:left w:val="nil"/>
              <w:bottom w:val="single" w:sz="4" w:space="0" w:color="auto"/>
              <w:right w:val="single" w:sz="4" w:space="0" w:color="auto"/>
            </w:tcBorders>
            <w:shd w:val="clear" w:color="auto" w:fill="auto"/>
            <w:vAlign w:val="center"/>
            <w:hideMark/>
          </w:tcPr>
          <w:p w14:paraId="3EAA5635" w14:textId="77777777" w:rsidR="003946C2" w:rsidRPr="002D2A33" w:rsidRDefault="003946C2" w:rsidP="00827C84">
            <w:pPr>
              <w:spacing w:line="240" w:lineRule="auto"/>
              <w:ind w:firstLine="0"/>
              <w:jc w:val="center"/>
              <w:rPr>
                <w:sz w:val="20"/>
                <w:szCs w:val="20"/>
              </w:rPr>
            </w:pPr>
            <w:r w:rsidRPr="002D2A33">
              <w:rPr>
                <w:sz w:val="20"/>
                <w:szCs w:val="20"/>
              </w:rPr>
              <w:t>654,6</w:t>
            </w:r>
          </w:p>
        </w:tc>
        <w:tc>
          <w:tcPr>
            <w:tcW w:w="0" w:type="auto"/>
            <w:tcBorders>
              <w:top w:val="nil"/>
              <w:left w:val="nil"/>
              <w:bottom w:val="single" w:sz="4" w:space="0" w:color="auto"/>
              <w:right w:val="single" w:sz="4" w:space="0" w:color="auto"/>
            </w:tcBorders>
            <w:shd w:val="clear" w:color="auto" w:fill="auto"/>
            <w:vAlign w:val="center"/>
            <w:hideMark/>
          </w:tcPr>
          <w:p w14:paraId="27BA0FB0" w14:textId="77777777" w:rsidR="003946C2" w:rsidRPr="002D2A33" w:rsidRDefault="003946C2" w:rsidP="00827C84">
            <w:pPr>
              <w:spacing w:line="240" w:lineRule="auto"/>
              <w:ind w:firstLine="0"/>
              <w:jc w:val="center"/>
              <w:rPr>
                <w:sz w:val="20"/>
                <w:szCs w:val="20"/>
              </w:rPr>
            </w:pPr>
            <w:r w:rsidRPr="002D2A33">
              <w:rPr>
                <w:sz w:val="20"/>
                <w:szCs w:val="20"/>
              </w:rPr>
              <w:t>473,6</w:t>
            </w:r>
          </w:p>
        </w:tc>
        <w:tc>
          <w:tcPr>
            <w:tcW w:w="0" w:type="auto"/>
            <w:tcBorders>
              <w:top w:val="nil"/>
              <w:left w:val="nil"/>
              <w:bottom w:val="single" w:sz="4" w:space="0" w:color="auto"/>
              <w:right w:val="single" w:sz="4" w:space="0" w:color="auto"/>
            </w:tcBorders>
            <w:shd w:val="clear" w:color="auto" w:fill="auto"/>
            <w:vAlign w:val="center"/>
            <w:hideMark/>
          </w:tcPr>
          <w:p w14:paraId="27F8A403"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8B8CF1A"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34EDBAEA"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F286BC4"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CBAFFFD" w14:textId="77777777" w:rsidR="003946C2" w:rsidRPr="002D2A33" w:rsidRDefault="003946C2" w:rsidP="00827C84">
            <w:pPr>
              <w:spacing w:line="240" w:lineRule="auto"/>
              <w:ind w:firstLine="0"/>
              <w:jc w:val="center"/>
              <w:rPr>
                <w:sz w:val="20"/>
                <w:szCs w:val="20"/>
              </w:rPr>
            </w:pPr>
            <w:r w:rsidRPr="002D2A33">
              <w:rPr>
                <w:sz w:val="20"/>
                <w:szCs w:val="20"/>
              </w:rPr>
              <w:t>0,0</w:t>
            </w:r>
          </w:p>
        </w:tc>
      </w:tr>
      <w:tr w:rsidR="003946C2" w:rsidRPr="002D2A33" w14:paraId="552B55BD" w14:textId="77777777" w:rsidTr="00827C84">
        <w:trPr>
          <w:trHeight w:val="345"/>
        </w:trPr>
        <w:tc>
          <w:tcPr>
            <w:tcW w:w="0" w:type="auto"/>
            <w:vMerge/>
            <w:tcBorders>
              <w:left w:val="single" w:sz="4" w:space="0" w:color="auto"/>
              <w:right w:val="single" w:sz="4" w:space="0" w:color="auto"/>
            </w:tcBorders>
            <w:shd w:val="clear" w:color="auto" w:fill="auto"/>
            <w:vAlign w:val="center"/>
          </w:tcPr>
          <w:p w14:paraId="3664C5AF"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auto"/>
              <w:right w:val="single" w:sz="4" w:space="0" w:color="auto"/>
            </w:tcBorders>
            <w:shd w:val="clear" w:color="auto" w:fill="auto"/>
            <w:vAlign w:val="center"/>
            <w:hideMark/>
          </w:tcPr>
          <w:p w14:paraId="53009A99" w14:textId="77777777" w:rsidR="003946C2" w:rsidRPr="002D2A33" w:rsidRDefault="003946C2" w:rsidP="00B03EEF">
            <w:pPr>
              <w:spacing w:line="240" w:lineRule="auto"/>
              <w:ind w:firstLine="0"/>
              <w:jc w:val="left"/>
              <w:rPr>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37B91F"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9C5B66C" w14:textId="77777777" w:rsidR="003946C2" w:rsidRPr="002D2A33" w:rsidRDefault="003946C2" w:rsidP="00827C84">
            <w:pPr>
              <w:spacing w:line="240" w:lineRule="auto"/>
              <w:ind w:firstLine="0"/>
              <w:jc w:val="center"/>
              <w:rPr>
                <w:sz w:val="20"/>
                <w:szCs w:val="20"/>
              </w:rPr>
            </w:pPr>
            <w:r w:rsidRPr="002D2A33">
              <w:rPr>
                <w:sz w:val="20"/>
                <w:szCs w:val="20"/>
              </w:rPr>
              <w:t>34 232,8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0F4371C" w14:textId="77777777" w:rsidR="003946C2" w:rsidRPr="002D2A33" w:rsidRDefault="003946C2" w:rsidP="00827C84">
            <w:pPr>
              <w:spacing w:line="240" w:lineRule="auto"/>
              <w:ind w:firstLine="0"/>
              <w:jc w:val="center"/>
              <w:rPr>
                <w:sz w:val="20"/>
                <w:szCs w:val="20"/>
              </w:rPr>
            </w:pPr>
            <w:r w:rsidRPr="002D2A33">
              <w:rPr>
                <w:sz w:val="20"/>
                <w:szCs w:val="20"/>
              </w:rPr>
              <w:t>1 431,5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F2F9E5" w14:textId="77777777" w:rsidR="003946C2" w:rsidRPr="002D2A33" w:rsidRDefault="003946C2" w:rsidP="00827C84">
            <w:pPr>
              <w:spacing w:line="240" w:lineRule="auto"/>
              <w:ind w:firstLine="0"/>
              <w:jc w:val="center"/>
              <w:rPr>
                <w:sz w:val="20"/>
                <w:szCs w:val="20"/>
              </w:rPr>
            </w:pPr>
            <w:r w:rsidRPr="002D2A33">
              <w:rPr>
                <w:sz w:val="20"/>
                <w:szCs w:val="20"/>
              </w:rPr>
              <w:t>461,6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B69C665" w14:textId="77777777" w:rsidR="003946C2" w:rsidRPr="002D2A33" w:rsidRDefault="003946C2" w:rsidP="00827C84">
            <w:pPr>
              <w:spacing w:line="240" w:lineRule="auto"/>
              <w:ind w:firstLine="0"/>
              <w:jc w:val="center"/>
              <w:rPr>
                <w:sz w:val="20"/>
                <w:szCs w:val="20"/>
              </w:rPr>
            </w:pPr>
            <w:r w:rsidRPr="002D2A33">
              <w:rPr>
                <w:sz w:val="20"/>
                <w:szCs w:val="20"/>
              </w:rPr>
              <w:t>14 799,4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3ECE270" w14:textId="77777777" w:rsidR="003946C2" w:rsidRPr="002D2A33" w:rsidRDefault="003946C2" w:rsidP="00827C84">
            <w:pPr>
              <w:spacing w:line="240" w:lineRule="auto"/>
              <w:ind w:firstLine="0"/>
              <w:jc w:val="center"/>
              <w:rPr>
                <w:sz w:val="20"/>
                <w:szCs w:val="20"/>
              </w:rPr>
            </w:pPr>
            <w:r w:rsidRPr="002D2A33">
              <w:rPr>
                <w:sz w:val="20"/>
                <w:szCs w:val="20"/>
              </w:rPr>
              <w:t>984,3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1B7C30C" w14:textId="77777777" w:rsidR="003946C2" w:rsidRPr="002D2A33" w:rsidRDefault="003946C2" w:rsidP="00827C84">
            <w:pPr>
              <w:spacing w:line="240" w:lineRule="auto"/>
              <w:ind w:firstLine="0"/>
              <w:jc w:val="center"/>
              <w:rPr>
                <w:sz w:val="20"/>
                <w:szCs w:val="20"/>
              </w:rPr>
            </w:pPr>
            <w:r w:rsidRPr="002D2A33">
              <w:rPr>
                <w:sz w:val="20"/>
                <w:szCs w:val="20"/>
              </w:rPr>
              <w:t>2 556,0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1C26D77" w14:textId="77777777" w:rsidR="003946C2" w:rsidRPr="002D2A33" w:rsidRDefault="003946C2" w:rsidP="00827C84">
            <w:pPr>
              <w:spacing w:line="240" w:lineRule="auto"/>
              <w:ind w:firstLine="0"/>
              <w:jc w:val="center"/>
              <w:rPr>
                <w:sz w:val="20"/>
                <w:szCs w:val="20"/>
              </w:rPr>
            </w:pPr>
            <w:r w:rsidRPr="002D2A33">
              <w:rPr>
                <w:sz w:val="20"/>
                <w:szCs w:val="20"/>
              </w:rPr>
              <w:t>2 000,0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AEE3A5C" w14:textId="77777777" w:rsidR="003946C2" w:rsidRPr="002D2A33" w:rsidRDefault="003946C2" w:rsidP="00827C84">
            <w:pPr>
              <w:spacing w:line="240" w:lineRule="auto"/>
              <w:ind w:firstLine="0"/>
              <w:jc w:val="center"/>
              <w:rPr>
                <w:sz w:val="20"/>
                <w:szCs w:val="20"/>
              </w:rPr>
            </w:pPr>
            <w:r w:rsidRPr="002D2A33">
              <w:rPr>
                <w:sz w:val="20"/>
                <w:szCs w:val="20"/>
              </w:rPr>
              <w:t>2 000,0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041A3E0" w14:textId="77777777" w:rsidR="003946C2" w:rsidRPr="002D2A33" w:rsidRDefault="003946C2" w:rsidP="00827C84">
            <w:pPr>
              <w:spacing w:line="240" w:lineRule="auto"/>
              <w:ind w:firstLine="0"/>
              <w:jc w:val="center"/>
              <w:rPr>
                <w:sz w:val="20"/>
                <w:szCs w:val="20"/>
              </w:rPr>
            </w:pPr>
            <w:r w:rsidRPr="002D2A33">
              <w:rPr>
                <w:sz w:val="20"/>
                <w:szCs w:val="20"/>
              </w:rPr>
              <w:t>2 000,0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138BB04" w14:textId="77777777" w:rsidR="003946C2" w:rsidRPr="002D2A33" w:rsidRDefault="003946C2" w:rsidP="00827C84">
            <w:pPr>
              <w:spacing w:line="240" w:lineRule="auto"/>
              <w:ind w:firstLine="0"/>
              <w:jc w:val="center"/>
              <w:rPr>
                <w:sz w:val="20"/>
                <w:szCs w:val="20"/>
              </w:rPr>
            </w:pPr>
            <w:r w:rsidRPr="002D2A33">
              <w:rPr>
                <w:sz w:val="20"/>
                <w:szCs w:val="20"/>
              </w:rPr>
              <w:t>2 000,0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86B5ED9" w14:textId="77777777" w:rsidR="003946C2" w:rsidRPr="002D2A33" w:rsidRDefault="003946C2" w:rsidP="00827C84">
            <w:pPr>
              <w:spacing w:line="240" w:lineRule="auto"/>
              <w:ind w:firstLine="0"/>
              <w:jc w:val="center"/>
              <w:rPr>
                <w:sz w:val="20"/>
                <w:szCs w:val="20"/>
              </w:rPr>
            </w:pPr>
            <w:r w:rsidRPr="002D2A33">
              <w:rPr>
                <w:sz w:val="20"/>
                <w:szCs w:val="20"/>
              </w:rPr>
              <w:t>2 000,0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226EDF" w14:textId="77777777" w:rsidR="003946C2" w:rsidRPr="002D2A33" w:rsidRDefault="003946C2" w:rsidP="00827C84">
            <w:pPr>
              <w:spacing w:line="240" w:lineRule="auto"/>
              <w:ind w:firstLine="0"/>
              <w:jc w:val="center"/>
              <w:rPr>
                <w:sz w:val="20"/>
                <w:szCs w:val="20"/>
              </w:rPr>
            </w:pPr>
            <w:r w:rsidRPr="002D2A33">
              <w:rPr>
                <w:sz w:val="20"/>
                <w:szCs w:val="20"/>
              </w:rPr>
              <w:t>2 000,0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0411CA" w14:textId="77777777" w:rsidR="003946C2" w:rsidRPr="002D2A33" w:rsidRDefault="003946C2" w:rsidP="00827C84">
            <w:pPr>
              <w:spacing w:line="240" w:lineRule="auto"/>
              <w:ind w:firstLine="0"/>
              <w:jc w:val="center"/>
              <w:rPr>
                <w:sz w:val="20"/>
                <w:szCs w:val="20"/>
              </w:rPr>
            </w:pPr>
            <w:r w:rsidRPr="002D2A33">
              <w:rPr>
                <w:sz w:val="20"/>
                <w:szCs w:val="20"/>
              </w:rPr>
              <w:t>2 000,0</w:t>
            </w:r>
          </w:p>
        </w:tc>
      </w:tr>
      <w:tr w:rsidR="003946C2" w:rsidRPr="002D2A33" w14:paraId="6B04C4F3" w14:textId="77777777" w:rsidTr="00827C84">
        <w:trPr>
          <w:trHeight w:val="300"/>
        </w:trPr>
        <w:tc>
          <w:tcPr>
            <w:tcW w:w="0" w:type="auto"/>
            <w:vMerge w:val="restart"/>
            <w:tcBorders>
              <w:top w:val="single" w:sz="4" w:space="0" w:color="auto"/>
              <w:left w:val="single" w:sz="4" w:space="0" w:color="auto"/>
              <w:right w:val="single" w:sz="4" w:space="0" w:color="auto"/>
            </w:tcBorders>
            <w:shd w:val="clear" w:color="auto" w:fill="auto"/>
            <w:vAlign w:val="center"/>
          </w:tcPr>
          <w:p w14:paraId="7A8507F4" w14:textId="77777777" w:rsidR="003946C2" w:rsidRPr="002D2A33" w:rsidRDefault="003946C2" w:rsidP="00827C84">
            <w:pPr>
              <w:spacing w:line="240" w:lineRule="auto"/>
              <w:ind w:firstLine="0"/>
              <w:jc w:val="center"/>
              <w:rPr>
                <w:sz w:val="20"/>
                <w:szCs w:val="20"/>
              </w:rPr>
            </w:pPr>
            <w:r w:rsidRPr="002D2A33">
              <w:rPr>
                <w:sz w:val="20"/>
                <w:szCs w:val="20"/>
              </w:rPr>
              <w:t>3.3</w:t>
            </w:r>
          </w:p>
        </w:tc>
        <w:tc>
          <w:tcPr>
            <w:tcW w:w="0" w:type="auto"/>
            <w:vMerge w:val="restart"/>
            <w:tcBorders>
              <w:top w:val="nil"/>
              <w:left w:val="single" w:sz="4" w:space="0" w:color="auto"/>
              <w:right w:val="single" w:sz="4" w:space="0" w:color="auto"/>
            </w:tcBorders>
            <w:shd w:val="clear" w:color="auto" w:fill="auto"/>
            <w:vAlign w:val="center"/>
            <w:hideMark/>
          </w:tcPr>
          <w:p w14:paraId="5C8F02BE" w14:textId="77777777" w:rsidR="003946C2" w:rsidRPr="002D2A33" w:rsidRDefault="003946C2" w:rsidP="00B03EEF">
            <w:pPr>
              <w:spacing w:line="240" w:lineRule="auto"/>
              <w:ind w:firstLine="0"/>
              <w:jc w:val="left"/>
              <w:rPr>
                <w:sz w:val="20"/>
                <w:szCs w:val="20"/>
              </w:rPr>
            </w:pPr>
            <w:r w:rsidRPr="002D2A33">
              <w:rPr>
                <w:sz w:val="20"/>
                <w:szCs w:val="20"/>
              </w:rPr>
              <w:t>Информирование населения о благоустройстве</w:t>
            </w:r>
          </w:p>
        </w:tc>
        <w:tc>
          <w:tcPr>
            <w:tcW w:w="0" w:type="auto"/>
            <w:tcBorders>
              <w:top w:val="nil"/>
              <w:left w:val="nil"/>
              <w:bottom w:val="single" w:sz="4" w:space="0" w:color="auto"/>
              <w:right w:val="single" w:sz="4" w:space="0" w:color="auto"/>
            </w:tcBorders>
            <w:shd w:val="clear" w:color="auto" w:fill="auto"/>
            <w:vAlign w:val="center"/>
            <w:hideMark/>
          </w:tcPr>
          <w:p w14:paraId="75690A76"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59C35018" w14:textId="77777777" w:rsidR="003946C2" w:rsidRPr="002D2A33" w:rsidRDefault="003946C2" w:rsidP="00827C84">
            <w:pPr>
              <w:spacing w:line="240" w:lineRule="auto"/>
              <w:ind w:firstLine="0"/>
              <w:jc w:val="center"/>
              <w:rPr>
                <w:sz w:val="20"/>
                <w:szCs w:val="20"/>
              </w:rPr>
            </w:pPr>
            <w:r w:rsidRPr="002D2A33">
              <w:rPr>
                <w:sz w:val="20"/>
                <w:szCs w:val="20"/>
              </w:rPr>
              <w:t>150,0</w:t>
            </w:r>
          </w:p>
        </w:tc>
        <w:tc>
          <w:tcPr>
            <w:tcW w:w="0" w:type="auto"/>
            <w:tcBorders>
              <w:top w:val="nil"/>
              <w:left w:val="nil"/>
              <w:bottom w:val="single" w:sz="4" w:space="0" w:color="auto"/>
              <w:right w:val="single" w:sz="4" w:space="0" w:color="auto"/>
            </w:tcBorders>
            <w:shd w:val="clear" w:color="auto" w:fill="auto"/>
            <w:vAlign w:val="center"/>
            <w:hideMark/>
          </w:tcPr>
          <w:p w14:paraId="34E4930B"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3FE9DD2B"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9D6A21A"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A156D01"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303839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8DD56CE"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E581A58"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4F75EF5"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0102D7AA"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6518557E"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7194C094"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14:paraId="72ACD218" w14:textId="77777777" w:rsidR="003946C2" w:rsidRPr="002D2A33" w:rsidRDefault="003946C2" w:rsidP="00827C84">
            <w:pPr>
              <w:spacing w:line="240" w:lineRule="auto"/>
              <w:ind w:firstLine="0"/>
              <w:jc w:val="center"/>
              <w:rPr>
                <w:sz w:val="20"/>
                <w:szCs w:val="20"/>
              </w:rPr>
            </w:pPr>
            <w:r w:rsidRPr="002D2A33">
              <w:rPr>
                <w:sz w:val="20"/>
                <w:szCs w:val="20"/>
              </w:rPr>
              <w:t>30,0</w:t>
            </w:r>
          </w:p>
        </w:tc>
      </w:tr>
      <w:tr w:rsidR="003946C2" w:rsidRPr="002D2A33" w14:paraId="62D40D58" w14:textId="77777777" w:rsidTr="00827C84">
        <w:trPr>
          <w:trHeight w:val="315"/>
        </w:trPr>
        <w:tc>
          <w:tcPr>
            <w:tcW w:w="0" w:type="auto"/>
            <w:vMerge/>
            <w:tcBorders>
              <w:left w:val="single" w:sz="4" w:space="0" w:color="auto"/>
              <w:bottom w:val="single" w:sz="4" w:space="0" w:color="auto"/>
              <w:right w:val="single" w:sz="4" w:space="0" w:color="auto"/>
            </w:tcBorders>
            <w:shd w:val="clear" w:color="auto" w:fill="auto"/>
            <w:vAlign w:val="center"/>
          </w:tcPr>
          <w:p w14:paraId="31047D36"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000000"/>
              <w:right w:val="single" w:sz="4" w:space="0" w:color="auto"/>
            </w:tcBorders>
            <w:shd w:val="clear" w:color="auto" w:fill="auto"/>
            <w:vAlign w:val="center"/>
            <w:hideMark/>
          </w:tcPr>
          <w:p w14:paraId="14445FDB"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1E1E02DE"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0060BBDE" w14:textId="77777777" w:rsidR="003946C2" w:rsidRPr="002D2A33" w:rsidRDefault="003946C2" w:rsidP="00827C84">
            <w:pPr>
              <w:spacing w:line="240" w:lineRule="auto"/>
              <w:ind w:firstLine="0"/>
              <w:jc w:val="center"/>
              <w:rPr>
                <w:sz w:val="20"/>
                <w:szCs w:val="20"/>
              </w:rPr>
            </w:pPr>
            <w:r w:rsidRPr="002D2A33">
              <w:rPr>
                <w:sz w:val="20"/>
                <w:szCs w:val="20"/>
              </w:rPr>
              <w:t>150,0</w:t>
            </w:r>
          </w:p>
        </w:tc>
        <w:tc>
          <w:tcPr>
            <w:tcW w:w="0" w:type="auto"/>
            <w:tcBorders>
              <w:top w:val="nil"/>
              <w:left w:val="nil"/>
              <w:bottom w:val="single" w:sz="4" w:space="0" w:color="auto"/>
              <w:right w:val="single" w:sz="4" w:space="0" w:color="auto"/>
            </w:tcBorders>
            <w:shd w:val="clear" w:color="auto" w:fill="auto"/>
            <w:vAlign w:val="center"/>
            <w:hideMark/>
          </w:tcPr>
          <w:p w14:paraId="1A13F67D"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AE3CDCA"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05A7EF3"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center"/>
            <w:hideMark/>
          </w:tcPr>
          <w:p w14:paraId="0AC527F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center"/>
            <w:hideMark/>
          </w:tcPr>
          <w:p w14:paraId="489C2705"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center"/>
            <w:hideMark/>
          </w:tcPr>
          <w:p w14:paraId="2991CC4D"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center"/>
            <w:hideMark/>
          </w:tcPr>
          <w:p w14:paraId="59576583"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center"/>
            <w:hideMark/>
          </w:tcPr>
          <w:p w14:paraId="08DE2DA2"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noWrap/>
            <w:vAlign w:val="center"/>
            <w:hideMark/>
          </w:tcPr>
          <w:p w14:paraId="4E894790"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noWrap/>
            <w:vAlign w:val="center"/>
            <w:hideMark/>
          </w:tcPr>
          <w:p w14:paraId="038B437F"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noWrap/>
            <w:vAlign w:val="center"/>
            <w:hideMark/>
          </w:tcPr>
          <w:p w14:paraId="10A90CFF" w14:textId="77777777" w:rsidR="003946C2" w:rsidRPr="002D2A33" w:rsidRDefault="003946C2" w:rsidP="00827C84">
            <w:pPr>
              <w:spacing w:line="240" w:lineRule="auto"/>
              <w:ind w:firstLine="0"/>
              <w:jc w:val="center"/>
              <w:rPr>
                <w:sz w:val="20"/>
                <w:szCs w:val="20"/>
              </w:rPr>
            </w:pPr>
            <w:r w:rsidRPr="002D2A33">
              <w:rPr>
                <w:sz w:val="20"/>
                <w:szCs w:val="20"/>
              </w:rPr>
              <w:t>30,0</w:t>
            </w:r>
          </w:p>
        </w:tc>
        <w:tc>
          <w:tcPr>
            <w:tcW w:w="0" w:type="auto"/>
            <w:tcBorders>
              <w:top w:val="nil"/>
              <w:left w:val="nil"/>
              <w:bottom w:val="single" w:sz="4" w:space="0" w:color="auto"/>
              <w:right w:val="single" w:sz="4" w:space="0" w:color="auto"/>
            </w:tcBorders>
            <w:shd w:val="clear" w:color="auto" w:fill="auto"/>
            <w:noWrap/>
            <w:vAlign w:val="center"/>
            <w:hideMark/>
          </w:tcPr>
          <w:p w14:paraId="40644C68" w14:textId="77777777" w:rsidR="003946C2" w:rsidRPr="002D2A33" w:rsidRDefault="003946C2" w:rsidP="00827C84">
            <w:pPr>
              <w:spacing w:line="240" w:lineRule="auto"/>
              <w:ind w:firstLine="0"/>
              <w:jc w:val="center"/>
              <w:rPr>
                <w:sz w:val="20"/>
                <w:szCs w:val="20"/>
              </w:rPr>
            </w:pPr>
            <w:r w:rsidRPr="002D2A33">
              <w:rPr>
                <w:sz w:val="20"/>
                <w:szCs w:val="20"/>
              </w:rPr>
              <w:t>30,0</w:t>
            </w:r>
          </w:p>
        </w:tc>
      </w:tr>
      <w:tr w:rsidR="003946C2" w:rsidRPr="002D2A33" w14:paraId="7A471E4D" w14:textId="77777777" w:rsidTr="00827C84">
        <w:trPr>
          <w:trHeight w:val="300"/>
        </w:trPr>
        <w:tc>
          <w:tcPr>
            <w:tcW w:w="0" w:type="auto"/>
            <w:vMerge w:val="restart"/>
            <w:tcBorders>
              <w:top w:val="single" w:sz="4" w:space="0" w:color="auto"/>
              <w:left w:val="single" w:sz="4" w:space="0" w:color="auto"/>
              <w:right w:val="single" w:sz="4" w:space="0" w:color="auto"/>
            </w:tcBorders>
            <w:shd w:val="clear" w:color="auto" w:fill="auto"/>
            <w:vAlign w:val="center"/>
          </w:tcPr>
          <w:p w14:paraId="7C10C175" w14:textId="77777777" w:rsidR="003946C2" w:rsidRPr="002D2A33" w:rsidRDefault="003946C2" w:rsidP="00827C84">
            <w:pPr>
              <w:spacing w:line="240" w:lineRule="auto"/>
              <w:ind w:firstLine="0"/>
              <w:jc w:val="center"/>
              <w:rPr>
                <w:sz w:val="20"/>
                <w:szCs w:val="20"/>
              </w:rPr>
            </w:pPr>
            <w:r w:rsidRPr="002D2A33">
              <w:rPr>
                <w:sz w:val="20"/>
                <w:szCs w:val="20"/>
              </w:rPr>
              <w:t>3.4</w:t>
            </w:r>
          </w:p>
        </w:tc>
        <w:tc>
          <w:tcPr>
            <w:tcW w:w="0" w:type="auto"/>
            <w:vMerge w:val="restart"/>
            <w:tcBorders>
              <w:top w:val="nil"/>
              <w:left w:val="single" w:sz="4" w:space="0" w:color="auto"/>
              <w:right w:val="single" w:sz="4" w:space="0" w:color="auto"/>
            </w:tcBorders>
            <w:shd w:val="clear" w:color="auto" w:fill="auto"/>
            <w:vAlign w:val="center"/>
            <w:hideMark/>
          </w:tcPr>
          <w:p w14:paraId="29DA9333" w14:textId="77777777" w:rsidR="003946C2" w:rsidRPr="002D2A33" w:rsidRDefault="003946C2" w:rsidP="00B03EEF">
            <w:pPr>
              <w:spacing w:line="240" w:lineRule="auto"/>
              <w:ind w:firstLine="0"/>
              <w:jc w:val="left"/>
              <w:rPr>
                <w:sz w:val="20"/>
                <w:szCs w:val="20"/>
              </w:rPr>
            </w:pPr>
            <w:r w:rsidRPr="002D2A33">
              <w:rPr>
                <w:sz w:val="20"/>
                <w:szCs w:val="20"/>
              </w:rPr>
              <w:t>Демонтаж информационных конструкций</w:t>
            </w:r>
          </w:p>
        </w:tc>
        <w:tc>
          <w:tcPr>
            <w:tcW w:w="0" w:type="auto"/>
            <w:tcBorders>
              <w:top w:val="nil"/>
              <w:left w:val="nil"/>
              <w:bottom w:val="single" w:sz="4" w:space="0" w:color="auto"/>
              <w:right w:val="single" w:sz="4" w:space="0" w:color="auto"/>
            </w:tcBorders>
            <w:shd w:val="clear" w:color="auto" w:fill="auto"/>
            <w:vAlign w:val="center"/>
            <w:hideMark/>
          </w:tcPr>
          <w:p w14:paraId="414DE25F"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63F21DFE" w14:textId="77777777" w:rsidR="003946C2" w:rsidRPr="002D2A33" w:rsidRDefault="003946C2" w:rsidP="00827C84">
            <w:pPr>
              <w:spacing w:line="240" w:lineRule="auto"/>
              <w:ind w:firstLine="0"/>
              <w:jc w:val="center"/>
              <w:rPr>
                <w:sz w:val="20"/>
                <w:szCs w:val="20"/>
              </w:rPr>
            </w:pPr>
            <w:r w:rsidRPr="002D2A33">
              <w:rPr>
                <w:sz w:val="20"/>
                <w:szCs w:val="20"/>
              </w:rPr>
              <w:t>342,4</w:t>
            </w:r>
          </w:p>
        </w:tc>
        <w:tc>
          <w:tcPr>
            <w:tcW w:w="0" w:type="auto"/>
            <w:tcBorders>
              <w:top w:val="nil"/>
              <w:left w:val="nil"/>
              <w:bottom w:val="single" w:sz="4" w:space="0" w:color="auto"/>
              <w:right w:val="single" w:sz="4" w:space="0" w:color="auto"/>
            </w:tcBorders>
            <w:shd w:val="clear" w:color="auto" w:fill="auto"/>
            <w:vAlign w:val="center"/>
            <w:hideMark/>
          </w:tcPr>
          <w:p w14:paraId="5A757E0D"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8719E53"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69D3BBAE" w14:textId="77777777" w:rsidR="003946C2" w:rsidRPr="002D2A33" w:rsidRDefault="003946C2" w:rsidP="00827C84">
            <w:pPr>
              <w:spacing w:line="240" w:lineRule="auto"/>
              <w:ind w:firstLine="0"/>
              <w:jc w:val="center"/>
              <w:rPr>
                <w:sz w:val="20"/>
                <w:szCs w:val="20"/>
              </w:rPr>
            </w:pPr>
            <w:r w:rsidRPr="002D2A33">
              <w:rPr>
                <w:sz w:val="20"/>
                <w:szCs w:val="20"/>
              </w:rPr>
              <w:t>42,4</w:t>
            </w:r>
          </w:p>
        </w:tc>
        <w:tc>
          <w:tcPr>
            <w:tcW w:w="0" w:type="auto"/>
            <w:tcBorders>
              <w:top w:val="nil"/>
              <w:left w:val="nil"/>
              <w:bottom w:val="single" w:sz="4" w:space="0" w:color="auto"/>
              <w:right w:val="single" w:sz="4" w:space="0" w:color="auto"/>
            </w:tcBorders>
            <w:shd w:val="clear" w:color="auto" w:fill="auto"/>
            <w:vAlign w:val="center"/>
            <w:hideMark/>
          </w:tcPr>
          <w:p w14:paraId="7AD3E0C4"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D62C840" w14:textId="77777777" w:rsidR="003946C2" w:rsidRPr="002D2A33" w:rsidRDefault="003946C2" w:rsidP="00827C84">
            <w:pPr>
              <w:spacing w:line="240" w:lineRule="auto"/>
              <w:ind w:firstLine="0"/>
              <w:jc w:val="center"/>
              <w:rPr>
                <w:sz w:val="20"/>
                <w:szCs w:val="20"/>
              </w:rPr>
            </w:pPr>
            <w:r w:rsidRPr="002D2A33">
              <w:rPr>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41A8FB45"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ABC4C81"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4CF9A72" w14:textId="77777777" w:rsidR="003946C2" w:rsidRPr="002D2A33" w:rsidRDefault="003946C2" w:rsidP="00827C84">
            <w:pPr>
              <w:spacing w:line="240" w:lineRule="auto"/>
              <w:ind w:firstLine="0"/>
              <w:jc w:val="center"/>
              <w:rPr>
                <w:sz w:val="20"/>
                <w:szCs w:val="20"/>
              </w:rPr>
            </w:pPr>
            <w:r w:rsidRPr="002D2A33">
              <w:rPr>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5B650059" w14:textId="77777777" w:rsidR="003946C2" w:rsidRPr="002D2A33" w:rsidRDefault="003946C2" w:rsidP="00827C84">
            <w:pPr>
              <w:spacing w:line="240" w:lineRule="auto"/>
              <w:ind w:firstLine="0"/>
              <w:jc w:val="center"/>
              <w:rPr>
                <w:sz w:val="20"/>
                <w:szCs w:val="20"/>
              </w:rPr>
            </w:pPr>
            <w:r w:rsidRPr="002D2A33">
              <w:rPr>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4CCB36C4" w14:textId="77777777" w:rsidR="003946C2" w:rsidRPr="002D2A33" w:rsidRDefault="003946C2" w:rsidP="00827C84">
            <w:pPr>
              <w:spacing w:line="240" w:lineRule="auto"/>
              <w:ind w:firstLine="0"/>
              <w:jc w:val="center"/>
              <w:rPr>
                <w:sz w:val="20"/>
                <w:szCs w:val="20"/>
              </w:rPr>
            </w:pPr>
            <w:r w:rsidRPr="002D2A33">
              <w:rPr>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2B00CE47" w14:textId="77777777" w:rsidR="003946C2" w:rsidRPr="002D2A33" w:rsidRDefault="003946C2" w:rsidP="00827C84">
            <w:pPr>
              <w:spacing w:line="240" w:lineRule="auto"/>
              <w:ind w:firstLine="0"/>
              <w:jc w:val="center"/>
              <w:rPr>
                <w:sz w:val="20"/>
                <w:szCs w:val="20"/>
              </w:rPr>
            </w:pPr>
            <w:r w:rsidRPr="002D2A33">
              <w:rPr>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58F641CC" w14:textId="77777777" w:rsidR="003946C2" w:rsidRPr="002D2A33" w:rsidRDefault="003946C2" w:rsidP="00827C84">
            <w:pPr>
              <w:spacing w:line="240" w:lineRule="auto"/>
              <w:ind w:firstLine="0"/>
              <w:jc w:val="center"/>
              <w:rPr>
                <w:sz w:val="20"/>
                <w:szCs w:val="20"/>
              </w:rPr>
            </w:pPr>
            <w:r w:rsidRPr="002D2A33">
              <w:rPr>
                <w:sz w:val="20"/>
                <w:szCs w:val="20"/>
              </w:rPr>
              <w:t>50,0</w:t>
            </w:r>
          </w:p>
        </w:tc>
      </w:tr>
      <w:tr w:rsidR="003946C2" w:rsidRPr="002D2A33" w14:paraId="5E6EBCA1" w14:textId="77777777" w:rsidTr="00827C84">
        <w:trPr>
          <w:trHeight w:val="330"/>
        </w:trPr>
        <w:tc>
          <w:tcPr>
            <w:tcW w:w="0" w:type="auto"/>
            <w:vMerge/>
            <w:tcBorders>
              <w:left w:val="single" w:sz="4" w:space="0" w:color="auto"/>
              <w:bottom w:val="single" w:sz="4" w:space="0" w:color="auto"/>
              <w:right w:val="single" w:sz="4" w:space="0" w:color="auto"/>
            </w:tcBorders>
            <w:shd w:val="clear" w:color="auto" w:fill="auto"/>
            <w:vAlign w:val="center"/>
            <w:hideMark/>
          </w:tcPr>
          <w:p w14:paraId="15625F18"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000000"/>
              <w:right w:val="single" w:sz="4" w:space="0" w:color="auto"/>
            </w:tcBorders>
            <w:shd w:val="clear" w:color="auto" w:fill="auto"/>
            <w:vAlign w:val="center"/>
            <w:hideMark/>
          </w:tcPr>
          <w:p w14:paraId="79E6DD94"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8CF6A02"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3822904A" w14:textId="77777777" w:rsidR="003946C2" w:rsidRPr="002D2A33" w:rsidRDefault="003946C2" w:rsidP="00827C84">
            <w:pPr>
              <w:spacing w:line="240" w:lineRule="auto"/>
              <w:ind w:firstLine="0"/>
              <w:jc w:val="center"/>
              <w:rPr>
                <w:sz w:val="20"/>
                <w:szCs w:val="20"/>
              </w:rPr>
            </w:pPr>
            <w:r w:rsidRPr="002D2A33">
              <w:rPr>
                <w:sz w:val="20"/>
                <w:szCs w:val="20"/>
              </w:rPr>
              <w:t>342,4</w:t>
            </w:r>
          </w:p>
        </w:tc>
        <w:tc>
          <w:tcPr>
            <w:tcW w:w="0" w:type="auto"/>
            <w:tcBorders>
              <w:top w:val="nil"/>
              <w:left w:val="nil"/>
              <w:bottom w:val="single" w:sz="4" w:space="0" w:color="auto"/>
              <w:right w:val="single" w:sz="4" w:space="0" w:color="auto"/>
            </w:tcBorders>
            <w:shd w:val="clear" w:color="auto" w:fill="auto"/>
            <w:vAlign w:val="center"/>
            <w:hideMark/>
          </w:tcPr>
          <w:p w14:paraId="21063E40"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78EEF27"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1794CBD" w14:textId="77777777" w:rsidR="003946C2" w:rsidRPr="002D2A33" w:rsidRDefault="003946C2" w:rsidP="00827C84">
            <w:pPr>
              <w:spacing w:line="240" w:lineRule="auto"/>
              <w:ind w:firstLine="0"/>
              <w:jc w:val="center"/>
              <w:rPr>
                <w:sz w:val="20"/>
                <w:szCs w:val="20"/>
              </w:rPr>
            </w:pPr>
            <w:r w:rsidRPr="002D2A33">
              <w:rPr>
                <w:sz w:val="20"/>
                <w:szCs w:val="20"/>
              </w:rPr>
              <w:t>42,4</w:t>
            </w:r>
          </w:p>
        </w:tc>
        <w:tc>
          <w:tcPr>
            <w:tcW w:w="0" w:type="auto"/>
            <w:tcBorders>
              <w:top w:val="nil"/>
              <w:left w:val="nil"/>
              <w:bottom w:val="single" w:sz="4" w:space="0" w:color="auto"/>
              <w:right w:val="single" w:sz="4" w:space="0" w:color="auto"/>
            </w:tcBorders>
            <w:shd w:val="clear" w:color="auto" w:fill="auto"/>
            <w:noWrap/>
            <w:vAlign w:val="center"/>
            <w:hideMark/>
          </w:tcPr>
          <w:p w14:paraId="7581B085"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center"/>
            <w:hideMark/>
          </w:tcPr>
          <w:p w14:paraId="0B5DD18F" w14:textId="77777777" w:rsidR="003946C2" w:rsidRPr="002D2A33" w:rsidRDefault="003946C2" w:rsidP="00827C84">
            <w:pPr>
              <w:spacing w:line="240" w:lineRule="auto"/>
              <w:ind w:firstLine="0"/>
              <w:jc w:val="center"/>
              <w:rPr>
                <w:sz w:val="20"/>
                <w:szCs w:val="20"/>
              </w:rPr>
            </w:pPr>
            <w:r w:rsidRPr="002D2A33">
              <w:rPr>
                <w:sz w:val="20"/>
                <w:szCs w:val="20"/>
              </w:rPr>
              <w:t>50,0</w:t>
            </w:r>
          </w:p>
        </w:tc>
        <w:tc>
          <w:tcPr>
            <w:tcW w:w="0" w:type="auto"/>
            <w:tcBorders>
              <w:top w:val="nil"/>
              <w:left w:val="nil"/>
              <w:bottom w:val="single" w:sz="4" w:space="0" w:color="auto"/>
              <w:right w:val="single" w:sz="4" w:space="0" w:color="auto"/>
            </w:tcBorders>
            <w:shd w:val="clear" w:color="auto" w:fill="auto"/>
            <w:noWrap/>
            <w:vAlign w:val="center"/>
            <w:hideMark/>
          </w:tcPr>
          <w:p w14:paraId="293D1C83"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center"/>
            <w:hideMark/>
          </w:tcPr>
          <w:p w14:paraId="287BA4F5"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noWrap/>
            <w:vAlign w:val="center"/>
            <w:hideMark/>
          </w:tcPr>
          <w:p w14:paraId="2A741CE7" w14:textId="77777777" w:rsidR="003946C2" w:rsidRPr="002D2A33" w:rsidRDefault="003946C2" w:rsidP="00827C84">
            <w:pPr>
              <w:spacing w:line="240" w:lineRule="auto"/>
              <w:ind w:firstLine="0"/>
              <w:jc w:val="center"/>
              <w:rPr>
                <w:sz w:val="20"/>
                <w:szCs w:val="20"/>
              </w:rPr>
            </w:pPr>
            <w:r w:rsidRPr="002D2A33">
              <w:rPr>
                <w:sz w:val="20"/>
                <w:szCs w:val="20"/>
              </w:rPr>
              <w:t>50,0</w:t>
            </w:r>
          </w:p>
        </w:tc>
        <w:tc>
          <w:tcPr>
            <w:tcW w:w="0" w:type="auto"/>
            <w:tcBorders>
              <w:top w:val="nil"/>
              <w:left w:val="nil"/>
              <w:bottom w:val="single" w:sz="4" w:space="0" w:color="auto"/>
              <w:right w:val="single" w:sz="4" w:space="0" w:color="auto"/>
            </w:tcBorders>
            <w:shd w:val="clear" w:color="auto" w:fill="auto"/>
            <w:noWrap/>
            <w:vAlign w:val="center"/>
            <w:hideMark/>
          </w:tcPr>
          <w:p w14:paraId="438591D9" w14:textId="77777777" w:rsidR="003946C2" w:rsidRPr="002D2A33" w:rsidRDefault="003946C2" w:rsidP="00827C84">
            <w:pPr>
              <w:spacing w:line="240" w:lineRule="auto"/>
              <w:ind w:firstLine="0"/>
              <w:jc w:val="center"/>
              <w:rPr>
                <w:sz w:val="20"/>
                <w:szCs w:val="20"/>
              </w:rPr>
            </w:pPr>
            <w:r w:rsidRPr="002D2A33">
              <w:rPr>
                <w:sz w:val="20"/>
                <w:szCs w:val="20"/>
              </w:rPr>
              <w:t>50,0</w:t>
            </w:r>
          </w:p>
        </w:tc>
        <w:tc>
          <w:tcPr>
            <w:tcW w:w="0" w:type="auto"/>
            <w:tcBorders>
              <w:top w:val="nil"/>
              <w:left w:val="nil"/>
              <w:bottom w:val="single" w:sz="4" w:space="0" w:color="auto"/>
              <w:right w:val="single" w:sz="4" w:space="0" w:color="auto"/>
            </w:tcBorders>
            <w:shd w:val="clear" w:color="auto" w:fill="auto"/>
            <w:noWrap/>
            <w:vAlign w:val="center"/>
            <w:hideMark/>
          </w:tcPr>
          <w:p w14:paraId="76391A0E" w14:textId="77777777" w:rsidR="003946C2" w:rsidRPr="002D2A33" w:rsidRDefault="003946C2" w:rsidP="00827C84">
            <w:pPr>
              <w:spacing w:line="240" w:lineRule="auto"/>
              <w:ind w:firstLine="0"/>
              <w:jc w:val="center"/>
              <w:rPr>
                <w:sz w:val="20"/>
                <w:szCs w:val="20"/>
              </w:rPr>
            </w:pPr>
            <w:r w:rsidRPr="002D2A33">
              <w:rPr>
                <w:sz w:val="20"/>
                <w:szCs w:val="20"/>
              </w:rPr>
              <w:t>50,0</w:t>
            </w:r>
          </w:p>
        </w:tc>
        <w:tc>
          <w:tcPr>
            <w:tcW w:w="0" w:type="auto"/>
            <w:tcBorders>
              <w:top w:val="nil"/>
              <w:left w:val="nil"/>
              <w:bottom w:val="single" w:sz="4" w:space="0" w:color="auto"/>
              <w:right w:val="single" w:sz="4" w:space="0" w:color="auto"/>
            </w:tcBorders>
            <w:shd w:val="clear" w:color="auto" w:fill="auto"/>
            <w:noWrap/>
            <w:vAlign w:val="center"/>
            <w:hideMark/>
          </w:tcPr>
          <w:p w14:paraId="07A97E54" w14:textId="77777777" w:rsidR="003946C2" w:rsidRPr="002D2A33" w:rsidRDefault="003946C2" w:rsidP="00827C84">
            <w:pPr>
              <w:spacing w:line="240" w:lineRule="auto"/>
              <w:ind w:firstLine="0"/>
              <w:jc w:val="center"/>
              <w:rPr>
                <w:sz w:val="20"/>
                <w:szCs w:val="20"/>
              </w:rPr>
            </w:pPr>
            <w:r w:rsidRPr="002D2A33">
              <w:rPr>
                <w:sz w:val="20"/>
                <w:szCs w:val="20"/>
              </w:rPr>
              <w:t>50,0</w:t>
            </w:r>
          </w:p>
        </w:tc>
        <w:tc>
          <w:tcPr>
            <w:tcW w:w="0" w:type="auto"/>
            <w:tcBorders>
              <w:top w:val="nil"/>
              <w:left w:val="nil"/>
              <w:bottom w:val="single" w:sz="4" w:space="0" w:color="auto"/>
              <w:right w:val="single" w:sz="4" w:space="0" w:color="auto"/>
            </w:tcBorders>
            <w:shd w:val="clear" w:color="auto" w:fill="auto"/>
            <w:noWrap/>
            <w:vAlign w:val="center"/>
            <w:hideMark/>
          </w:tcPr>
          <w:p w14:paraId="0C601E15" w14:textId="77777777" w:rsidR="003946C2" w:rsidRPr="002D2A33" w:rsidRDefault="003946C2" w:rsidP="00827C84">
            <w:pPr>
              <w:spacing w:line="240" w:lineRule="auto"/>
              <w:ind w:firstLine="0"/>
              <w:jc w:val="center"/>
              <w:rPr>
                <w:sz w:val="20"/>
                <w:szCs w:val="20"/>
              </w:rPr>
            </w:pPr>
            <w:r w:rsidRPr="002D2A33">
              <w:rPr>
                <w:sz w:val="20"/>
                <w:szCs w:val="20"/>
              </w:rPr>
              <w:t>50,0</w:t>
            </w:r>
          </w:p>
        </w:tc>
      </w:tr>
      <w:tr w:rsidR="003946C2" w:rsidRPr="002D2A33" w14:paraId="1D36C747" w14:textId="77777777" w:rsidTr="00827C84">
        <w:trPr>
          <w:trHeight w:val="345"/>
        </w:trPr>
        <w:tc>
          <w:tcPr>
            <w:tcW w:w="0" w:type="auto"/>
            <w:vMerge w:val="restart"/>
            <w:tcBorders>
              <w:top w:val="nil"/>
              <w:left w:val="single" w:sz="4" w:space="0" w:color="auto"/>
              <w:right w:val="single" w:sz="4" w:space="0" w:color="auto"/>
            </w:tcBorders>
            <w:shd w:val="clear" w:color="auto" w:fill="auto"/>
            <w:vAlign w:val="center"/>
          </w:tcPr>
          <w:p w14:paraId="594764BF" w14:textId="77777777" w:rsidR="003946C2" w:rsidRPr="002D2A33" w:rsidRDefault="003946C2" w:rsidP="00827C84">
            <w:pPr>
              <w:spacing w:line="240" w:lineRule="auto"/>
              <w:ind w:firstLine="0"/>
              <w:jc w:val="center"/>
              <w:rPr>
                <w:sz w:val="20"/>
                <w:szCs w:val="20"/>
              </w:rPr>
            </w:pPr>
            <w:r w:rsidRPr="002D2A33">
              <w:rPr>
                <w:sz w:val="20"/>
                <w:szCs w:val="20"/>
              </w:rPr>
              <w:t> 3.5</w:t>
            </w:r>
          </w:p>
        </w:tc>
        <w:tc>
          <w:tcPr>
            <w:tcW w:w="0" w:type="auto"/>
            <w:vMerge w:val="restart"/>
            <w:tcBorders>
              <w:top w:val="nil"/>
              <w:left w:val="single" w:sz="4" w:space="0" w:color="auto"/>
              <w:right w:val="single" w:sz="4" w:space="0" w:color="auto"/>
            </w:tcBorders>
            <w:shd w:val="clear" w:color="auto" w:fill="auto"/>
            <w:vAlign w:val="center"/>
            <w:hideMark/>
          </w:tcPr>
          <w:p w14:paraId="22F0E1AF" w14:textId="77777777" w:rsidR="003946C2" w:rsidRPr="002D2A33" w:rsidRDefault="003946C2" w:rsidP="00B03EEF">
            <w:pPr>
              <w:spacing w:line="240" w:lineRule="auto"/>
              <w:ind w:firstLine="0"/>
              <w:jc w:val="left"/>
              <w:rPr>
                <w:sz w:val="20"/>
                <w:szCs w:val="20"/>
              </w:rPr>
            </w:pPr>
            <w:r w:rsidRPr="002D2A33">
              <w:rPr>
                <w:sz w:val="20"/>
                <w:szCs w:val="20"/>
              </w:rPr>
              <w:t>Содержание и текущий ремонт объектов благоустройства</w:t>
            </w:r>
          </w:p>
        </w:tc>
        <w:tc>
          <w:tcPr>
            <w:tcW w:w="0" w:type="auto"/>
            <w:tcBorders>
              <w:top w:val="nil"/>
              <w:left w:val="nil"/>
              <w:bottom w:val="single" w:sz="4" w:space="0" w:color="auto"/>
              <w:right w:val="single" w:sz="4" w:space="0" w:color="auto"/>
            </w:tcBorders>
            <w:shd w:val="clear" w:color="auto" w:fill="auto"/>
            <w:vAlign w:val="center"/>
            <w:hideMark/>
          </w:tcPr>
          <w:p w14:paraId="0E0EB871" w14:textId="77777777" w:rsidR="003946C2" w:rsidRPr="002D2A33" w:rsidRDefault="003946C2"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65C66D90" w14:textId="77777777" w:rsidR="003946C2" w:rsidRPr="002D2A33" w:rsidRDefault="003946C2" w:rsidP="00827C84">
            <w:pPr>
              <w:spacing w:line="240" w:lineRule="auto"/>
              <w:ind w:firstLine="0"/>
              <w:jc w:val="center"/>
              <w:rPr>
                <w:sz w:val="20"/>
                <w:szCs w:val="20"/>
              </w:rPr>
            </w:pPr>
            <w:r w:rsidRPr="002D2A33">
              <w:rPr>
                <w:sz w:val="20"/>
                <w:szCs w:val="20"/>
              </w:rPr>
              <w:t>1 107 344,8</w:t>
            </w:r>
          </w:p>
        </w:tc>
        <w:tc>
          <w:tcPr>
            <w:tcW w:w="0" w:type="auto"/>
            <w:tcBorders>
              <w:top w:val="nil"/>
              <w:left w:val="nil"/>
              <w:bottom w:val="single" w:sz="4" w:space="0" w:color="auto"/>
              <w:right w:val="single" w:sz="4" w:space="0" w:color="auto"/>
            </w:tcBorders>
            <w:shd w:val="clear" w:color="auto" w:fill="auto"/>
            <w:vAlign w:val="center"/>
            <w:hideMark/>
          </w:tcPr>
          <w:p w14:paraId="08661518" w14:textId="77777777" w:rsidR="003946C2" w:rsidRPr="002D2A33" w:rsidRDefault="003946C2" w:rsidP="00827C84">
            <w:pPr>
              <w:spacing w:line="240" w:lineRule="auto"/>
              <w:ind w:firstLine="0"/>
              <w:jc w:val="center"/>
              <w:rPr>
                <w:sz w:val="20"/>
                <w:szCs w:val="20"/>
              </w:rPr>
            </w:pPr>
            <w:r w:rsidRPr="002D2A33">
              <w:rPr>
                <w:sz w:val="20"/>
                <w:szCs w:val="20"/>
              </w:rPr>
              <w:t>87 741,7</w:t>
            </w:r>
          </w:p>
        </w:tc>
        <w:tc>
          <w:tcPr>
            <w:tcW w:w="0" w:type="auto"/>
            <w:tcBorders>
              <w:top w:val="nil"/>
              <w:left w:val="nil"/>
              <w:bottom w:val="single" w:sz="4" w:space="0" w:color="auto"/>
              <w:right w:val="single" w:sz="4" w:space="0" w:color="auto"/>
            </w:tcBorders>
            <w:shd w:val="clear" w:color="auto" w:fill="auto"/>
            <w:vAlign w:val="center"/>
            <w:hideMark/>
          </w:tcPr>
          <w:p w14:paraId="4F43DCC9" w14:textId="77777777" w:rsidR="003946C2" w:rsidRPr="002D2A33" w:rsidRDefault="003946C2" w:rsidP="00827C84">
            <w:pPr>
              <w:spacing w:line="240" w:lineRule="auto"/>
              <w:ind w:firstLine="0"/>
              <w:jc w:val="center"/>
              <w:rPr>
                <w:sz w:val="20"/>
                <w:szCs w:val="20"/>
              </w:rPr>
            </w:pPr>
            <w:r w:rsidRPr="002D2A33">
              <w:rPr>
                <w:sz w:val="20"/>
                <w:szCs w:val="20"/>
              </w:rPr>
              <w:t>84 831,4</w:t>
            </w:r>
          </w:p>
        </w:tc>
        <w:tc>
          <w:tcPr>
            <w:tcW w:w="0" w:type="auto"/>
            <w:tcBorders>
              <w:top w:val="nil"/>
              <w:left w:val="nil"/>
              <w:bottom w:val="single" w:sz="4" w:space="0" w:color="auto"/>
              <w:right w:val="single" w:sz="4" w:space="0" w:color="auto"/>
            </w:tcBorders>
            <w:shd w:val="clear" w:color="auto" w:fill="auto"/>
            <w:vAlign w:val="center"/>
            <w:hideMark/>
          </w:tcPr>
          <w:p w14:paraId="7979E528" w14:textId="77777777" w:rsidR="003946C2" w:rsidRPr="002D2A33" w:rsidRDefault="003946C2" w:rsidP="00827C84">
            <w:pPr>
              <w:spacing w:line="240" w:lineRule="auto"/>
              <w:ind w:firstLine="0"/>
              <w:jc w:val="center"/>
              <w:rPr>
                <w:sz w:val="20"/>
                <w:szCs w:val="20"/>
              </w:rPr>
            </w:pPr>
            <w:r w:rsidRPr="002D2A33">
              <w:rPr>
                <w:sz w:val="20"/>
                <w:szCs w:val="20"/>
              </w:rPr>
              <w:t>91 372,9</w:t>
            </w:r>
          </w:p>
        </w:tc>
        <w:tc>
          <w:tcPr>
            <w:tcW w:w="0" w:type="auto"/>
            <w:tcBorders>
              <w:top w:val="nil"/>
              <w:left w:val="nil"/>
              <w:bottom w:val="single" w:sz="4" w:space="0" w:color="auto"/>
              <w:right w:val="single" w:sz="4" w:space="0" w:color="auto"/>
            </w:tcBorders>
            <w:shd w:val="clear" w:color="auto" w:fill="auto"/>
            <w:vAlign w:val="center"/>
            <w:hideMark/>
          </w:tcPr>
          <w:p w14:paraId="54591D13" w14:textId="77777777" w:rsidR="003946C2" w:rsidRPr="002D2A33" w:rsidRDefault="003946C2" w:rsidP="00827C84">
            <w:pPr>
              <w:spacing w:line="240" w:lineRule="auto"/>
              <w:ind w:firstLine="0"/>
              <w:jc w:val="center"/>
              <w:rPr>
                <w:sz w:val="20"/>
                <w:szCs w:val="20"/>
              </w:rPr>
            </w:pPr>
            <w:r w:rsidRPr="002D2A33">
              <w:rPr>
                <w:sz w:val="20"/>
                <w:szCs w:val="20"/>
              </w:rPr>
              <w:t>79 719,4</w:t>
            </w:r>
          </w:p>
        </w:tc>
        <w:tc>
          <w:tcPr>
            <w:tcW w:w="0" w:type="auto"/>
            <w:tcBorders>
              <w:top w:val="nil"/>
              <w:left w:val="nil"/>
              <w:bottom w:val="single" w:sz="4" w:space="0" w:color="auto"/>
              <w:right w:val="single" w:sz="4" w:space="0" w:color="auto"/>
            </w:tcBorders>
            <w:shd w:val="clear" w:color="auto" w:fill="auto"/>
            <w:vAlign w:val="center"/>
            <w:hideMark/>
          </w:tcPr>
          <w:p w14:paraId="79BD5151" w14:textId="77777777" w:rsidR="003946C2" w:rsidRPr="002D2A33" w:rsidRDefault="003946C2" w:rsidP="00827C84">
            <w:pPr>
              <w:spacing w:line="240" w:lineRule="auto"/>
              <w:ind w:firstLine="0"/>
              <w:jc w:val="center"/>
              <w:rPr>
                <w:sz w:val="20"/>
                <w:szCs w:val="20"/>
              </w:rPr>
            </w:pPr>
            <w:r w:rsidRPr="002D2A33">
              <w:rPr>
                <w:sz w:val="20"/>
                <w:szCs w:val="20"/>
              </w:rPr>
              <w:t>117 269,0</w:t>
            </w:r>
          </w:p>
        </w:tc>
        <w:tc>
          <w:tcPr>
            <w:tcW w:w="0" w:type="auto"/>
            <w:tcBorders>
              <w:top w:val="nil"/>
              <w:left w:val="nil"/>
              <w:bottom w:val="single" w:sz="4" w:space="0" w:color="auto"/>
              <w:right w:val="single" w:sz="4" w:space="0" w:color="auto"/>
            </w:tcBorders>
            <w:shd w:val="clear" w:color="auto" w:fill="auto"/>
            <w:vAlign w:val="center"/>
            <w:hideMark/>
          </w:tcPr>
          <w:p w14:paraId="6EE59472" w14:textId="77777777" w:rsidR="003946C2" w:rsidRPr="002D2A33" w:rsidRDefault="003946C2" w:rsidP="00827C84">
            <w:pPr>
              <w:spacing w:line="240" w:lineRule="auto"/>
              <w:ind w:firstLine="0"/>
              <w:jc w:val="center"/>
              <w:rPr>
                <w:sz w:val="20"/>
                <w:szCs w:val="20"/>
              </w:rPr>
            </w:pPr>
            <w:r w:rsidRPr="002D2A33">
              <w:rPr>
                <w:sz w:val="20"/>
                <w:szCs w:val="20"/>
              </w:rPr>
              <w:t>94 455,2</w:t>
            </w:r>
          </w:p>
        </w:tc>
        <w:tc>
          <w:tcPr>
            <w:tcW w:w="0" w:type="auto"/>
            <w:tcBorders>
              <w:top w:val="nil"/>
              <w:left w:val="nil"/>
              <w:bottom w:val="single" w:sz="4" w:space="0" w:color="auto"/>
              <w:right w:val="single" w:sz="4" w:space="0" w:color="auto"/>
            </w:tcBorders>
            <w:shd w:val="clear" w:color="auto" w:fill="auto"/>
            <w:vAlign w:val="center"/>
            <w:hideMark/>
          </w:tcPr>
          <w:p w14:paraId="787CDBB6" w14:textId="77777777" w:rsidR="003946C2" w:rsidRPr="002D2A33" w:rsidRDefault="003946C2" w:rsidP="00827C84">
            <w:pPr>
              <w:spacing w:line="240" w:lineRule="auto"/>
              <w:ind w:firstLine="0"/>
              <w:jc w:val="center"/>
              <w:rPr>
                <w:sz w:val="20"/>
                <w:szCs w:val="20"/>
              </w:rPr>
            </w:pPr>
            <w:r w:rsidRPr="002D2A33">
              <w:rPr>
                <w:sz w:val="20"/>
                <w:szCs w:val="20"/>
              </w:rPr>
              <w:t>94 455,2</w:t>
            </w:r>
          </w:p>
        </w:tc>
        <w:tc>
          <w:tcPr>
            <w:tcW w:w="0" w:type="auto"/>
            <w:tcBorders>
              <w:top w:val="nil"/>
              <w:left w:val="nil"/>
              <w:bottom w:val="single" w:sz="4" w:space="0" w:color="auto"/>
              <w:right w:val="single" w:sz="4" w:space="0" w:color="auto"/>
            </w:tcBorders>
            <w:shd w:val="clear" w:color="auto" w:fill="auto"/>
            <w:vAlign w:val="center"/>
            <w:hideMark/>
          </w:tcPr>
          <w:p w14:paraId="6905D086" w14:textId="77777777" w:rsidR="003946C2" w:rsidRPr="002D2A33" w:rsidRDefault="003946C2" w:rsidP="00827C84">
            <w:pPr>
              <w:spacing w:line="240" w:lineRule="auto"/>
              <w:ind w:firstLine="0"/>
              <w:jc w:val="center"/>
              <w:rPr>
                <w:sz w:val="20"/>
                <w:szCs w:val="20"/>
              </w:rPr>
            </w:pPr>
            <w:r w:rsidRPr="002D2A33">
              <w:rPr>
                <w:sz w:val="20"/>
                <w:szCs w:val="20"/>
              </w:rPr>
              <w:t>91 500,0</w:t>
            </w:r>
          </w:p>
        </w:tc>
        <w:tc>
          <w:tcPr>
            <w:tcW w:w="0" w:type="auto"/>
            <w:tcBorders>
              <w:top w:val="nil"/>
              <w:left w:val="nil"/>
              <w:bottom w:val="single" w:sz="4" w:space="0" w:color="auto"/>
              <w:right w:val="single" w:sz="4" w:space="0" w:color="auto"/>
            </w:tcBorders>
            <w:shd w:val="clear" w:color="auto" w:fill="auto"/>
            <w:vAlign w:val="center"/>
            <w:hideMark/>
          </w:tcPr>
          <w:p w14:paraId="1F1D84D1" w14:textId="77777777" w:rsidR="003946C2" w:rsidRPr="002D2A33" w:rsidRDefault="003946C2" w:rsidP="00827C84">
            <w:pPr>
              <w:spacing w:line="240" w:lineRule="auto"/>
              <w:ind w:firstLine="0"/>
              <w:jc w:val="center"/>
              <w:rPr>
                <w:sz w:val="20"/>
                <w:szCs w:val="20"/>
              </w:rPr>
            </w:pPr>
            <w:r w:rsidRPr="002D2A33">
              <w:rPr>
                <w:sz w:val="20"/>
                <w:szCs w:val="20"/>
              </w:rPr>
              <w:t>91 500,0</w:t>
            </w:r>
          </w:p>
        </w:tc>
        <w:tc>
          <w:tcPr>
            <w:tcW w:w="0" w:type="auto"/>
            <w:tcBorders>
              <w:top w:val="nil"/>
              <w:left w:val="nil"/>
              <w:bottom w:val="single" w:sz="4" w:space="0" w:color="auto"/>
              <w:right w:val="single" w:sz="4" w:space="0" w:color="auto"/>
            </w:tcBorders>
            <w:shd w:val="clear" w:color="auto" w:fill="auto"/>
            <w:vAlign w:val="center"/>
            <w:hideMark/>
          </w:tcPr>
          <w:p w14:paraId="4A7CFB20" w14:textId="77777777" w:rsidR="003946C2" w:rsidRPr="002D2A33" w:rsidRDefault="003946C2" w:rsidP="00827C84">
            <w:pPr>
              <w:spacing w:line="240" w:lineRule="auto"/>
              <w:ind w:firstLine="0"/>
              <w:jc w:val="center"/>
              <w:rPr>
                <w:sz w:val="20"/>
                <w:szCs w:val="20"/>
              </w:rPr>
            </w:pPr>
            <w:r w:rsidRPr="002D2A33">
              <w:rPr>
                <w:sz w:val="20"/>
                <w:szCs w:val="20"/>
              </w:rPr>
              <w:t>91 500,0</w:t>
            </w:r>
          </w:p>
        </w:tc>
        <w:tc>
          <w:tcPr>
            <w:tcW w:w="0" w:type="auto"/>
            <w:tcBorders>
              <w:top w:val="nil"/>
              <w:left w:val="nil"/>
              <w:bottom w:val="single" w:sz="4" w:space="0" w:color="auto"/>
              <w:right w:val="single" w:sz="4" w:space="0" w:color="auto"/>
            </w:tcBorders>
            <w:shd w:val="clear" w:color="auto" w:fill="auto"/>
            <w:vAlign w:val="center"/>
            <w:hideMark/>
          </w:tcPr>
          <w:p w14:paraId="37BAD31E" w14:textId="77777777" w:rsidR="003946C2" w:rsidRPr="002D2A33" w:rsidRDefault="003946C2" w:rsidP="00827C84">
            <w:pPr>
              <w:spacing w:line="240" w:lineRule="auto"/>
              <w:ind w:firstLine="0"/>
              <w:jc w:val="center"/>
              <w:rPr>
                <w:sz w:val="20"/>
                <w:szCs w:val="20"/>
              </w:rPr>
            </w:pPr>
            <w:r w:rsidRPr="002D2A33">
              <w:rPr>
                <w:sz w:val="20"/>
                <w:szCs w:val="20"/>
              </w:rPr>
              <w:t>91 500,0</w:t>
            </w:r>
          </w:p>
        </w:tc>
        <w:tc>
          <w:tcPr>
            <w:tcW w:w="0" w:type="auto"/>
            <w:tcBorders>
              <w:top w:val="nil"/>
              <w:left w:val="nil"/>
              <w:bottom w:val="single" w:sz="4" w:space="0" w:color="auto"/>
              <w:right w:val="single" w:sz="4" w:space="0" w:color="auto"/>
            </w:tcBorders>
            <w:shd w:val="clear" w:color="auto" w:fill="auto"/>
            <w:vAlign w:val="center"/>
            <w:hideMark/>
          </w:tcPr>
          <w:p w14:paraId="1541ED3C" w14:textId="77777777" w:rsidR="003946C2" w:rsidRPr="002D2A33" w:rsidRDefault="003946C2" w:rsidP="00827C84">
            <w:pPr>
              <w:spacing w:line="240" w:lineRule="auto"/>
              <w:ind w:firstLine="0"/>
              <w:jc w:val="center"/>
              <w:rPr>
                <w:sz w:val="20"/>
                <w:szCs w:val="20"/>
              </w:rPr>
            </w:pPr>
            <w:r w:rsidRPr="002D2A33">
              <w:rPr>
                <w:sz w:val="20"/>
                <w:szCs w:val="20"/>
              </w:rPr>
              <w:t>91 500,0</w:t>
            </w:r>
          </w:p>
        </w:tc>
      </w:tr>
      <w:tr w:rsidR="003946C2" w:rsidRPr="002D2A33" w14:paraId="042E96B4" w14:textId="77777777" w:rsidTr="00827C84">
        <w:trPr>
          <w:trHeight w:val="345"/>
        </w:trPr>
        <w:tc>
          <w:tcPr>
            <w:tcW w:w="0" w:type="auto"/>
            <w:vMerge/>
            <w:tcBorders>
              <w:left w:val="single" w:sz="4" w:space="0" w:color="auto"/>
              <w:right w:val="single" w:sz="4" w:space="0" w:color="auto"/>
            </w:tcBorders>
            <w:shd w:val="clear" w:color="auto" w:fill="auto"/>
            <w:vAlign w:val="center"/>
          </w:tcPr>
          <w:p w14:paraId="5987B646" w14:textId="77777777" w:rsidR="003946C2" w:rsidRPr="002D2A33" w:rsidRDefault="003946C2" w:rsidP="00827C84">
            <w:pPr>
              <w:spacing w:line="240" w:lineRule="auto"/>
              <w:ind w:firstLine="0"/>
              <w:rPr>
                <w:sz w:val="20"/>
                <w:szCs w:val="20"/>
              </w:rPr>
            </w:pPr>
          </w:p>
        </w:tc>
        <w:tc>
          <w:tcPr>
            <w:tcW w:w="0" w:type="auto"/>
            <w:vMerge/>
            <w:tcBorders>
              <w:left w:val="single" w:sz="4" w:space="0" w:color="auto"/>
              <w:right w:val="single" w:sz="4" w:space="0" w:color="auto"/>
            </w:tcBorders>
            <w:shd w:val="clear" w:color="auto" w:fill="auto"/>
            <w:vAlign w:val="center"/>
            <w:hideMark/>
          </w:tcPr>
          <w:p w14:paraId="46688035"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20B56DC" w14:textId="77777777" w:rsidR="003946C2" w:rsidRPr="002D2A33" w:rsidRDefault="003946C2" w:rsidP="00827C84">
            <w:pPr>
              <w:spacing w:line="240" w:lineRule="auto"/>
              <w:ind w:firstLine="0"/>
              <w:jc w:val="center"/>
              <w:rPr>
                <w:sz w:val="20"/>
                <w:szCs w:val="20"/>
              </w:rPr>
            </w:pPr>
            <w:r w:rsidRPr="002D2A33">
              <w:rPr>
                <w:sz w:val="20"/>
                <w:szCs w:val="20"/>
              </w:rPr>
              <w:t>бюджет автономного округа</w:t>
            </w:r>
          </w:p>
        </w:tc>
        <w:tc>
          <w:tcPr>
            <w:tcW w:w="0" w:type="auto"/>
            <w:tcBorders>
              <w:top w:val="nil"/>
              <w:left w:val="nil"/>
              <w:bottom w:val="single" w:sz="4" w:space="0" w:color="auto"/>
              <w:right w:val="single" w:sz="4" w:space="0" w:color="auto"/>
            </w:tcBorders>
            <w:shd w:val="clear" w:color="auto" w:fill="auto"/>
            <w:vAlign w:val="center"/>
            <w:hideMark/>
          </w:tcPr>
          <w:p w14:paraId="780FF515" w14:textId="77777777" w:rsidR="003946C2" w:rsidRPr="002D2A33" w:rsidRDefault="003946C2" w:rsidP="00827C84">
            <w:pPr>
              <w:spacing w:line="240" w:lineRule="auto"/>
              <w:ind w:firstLine="0"/>
              <w:jc w:val="center"/>
              <w:rPr>
                <w:sz w:val="20"/>
                <w:szCs w:val="20"/>
              </w:rPr>
            </w:pPr>
            <w:r w:rsidRPr="002D2A33">
              <w:rPr>
                <w:sz w:val="20"/>
                <w:szCs w:val="20"/>
              </w:rPr>
              <w:t>24 488,6</w:t>
            </w:r>
          </w:p>
        </w:tc>
        <w:tc>
          <w:tcPr>
            <w:tcW w:w="0" w:type="auto"/>
            <w:tcBorders>
              <w:top w:val="nil"/>
              <w:left w:val="nil"/>
              <w:bottom w:val="single" w:sz="4" w:space="0" w:color="auto"/>
              <w:right w:val="single" w:sz="4" w:space="0" w:color="auto"/>
            </w:tcBorders>
            <w:shd w:val="clear" w:color="auto" w:fill="auto"/>
            <w:vAlign w:val="center"/>
            <w:hideMark/>
          </w:tcPr>
          <w:p w14:paraId="173A2B8E" w14:textId="77777777" w:rsidR="003946C2" w:rsidRPr="002D2A33" w:rsidRDefault="003946C2" w:rsidP="00827C84">
            <w:pPr>
              <w:spacing w:line="240" w:lineRule="auto"/>
              <w:ind w:firstLine="0"/>
              <w:jc w:val="center"/>
              <w:rPr>
                <w:sz w:val="20"/>
                <w:szCs w:val="20"/>
              </w:rPr>
            </w:pPr>
            <w:r w:rsidRPr="002D2A33">
              <w:rPr>
                <w:sz w:val="20"/>
                <w:szCs w:val="20"/>
              </w:rPr>
              <w:t>7 315,2</w:t>
            </w:r>
          </w:p>
        </w:tc>
        <w:tc>
          <w:tcPr>
            <w:tcW w:w="0" w:type="auto"/>
            <w:tcBorders>
              <w:top w:val="nil"/>
              <w:left w:val="nil"/>
              <w:bottom w:val="single" w:sz="4" w:space="0" w:color="auto"/>
              <w:right w:val="single" w:sz="4" w:space="0" w:color="auto"/>
            </w:tcBorders>
            <w:shd w:val="clear" w:color="auto" w:fill="auto"/>
            <w:vAlign w:val="center"/>
            <w:hideMark/>
          </w:tcPr>
          <w:p w14:paraId="2DA5A30E" w14:textId="77777777" w:rsidR="003946C2" w:rsidRPr="002D2A33" w:rsidRDefault="003946C2" w:rsidP="00827C84">
            <w:pPr>
              <w:spacing w:line="240" w:lineRule="auto"/>
              <w:ind w:firstLine="0"/>
              <w:jc w:val="center"/>
              <w:rPr>
                <w:sz w:val="20"/>
                <w:szCs w:val="20"/>
              </w:rPr>
            </w:pPr>
            <w:r w:rsidRPr="002D2A33">
              <w:rPr>
                <w:sz w:val="20"/>
                <w:szCs w:val="20"/>
              </w:rPr>
              <w:t>2 751,1</w:t>
            </w:r>
          </w:p>
        </w:tc>
        <w:tc>
          <w:tcPr>
            <w:tcW w:w="0" w:type="auto"/>
            <w:tcBorders>
              <w:top w:val="nil"/>
              <w:left w:val="nil"/>
              <w:bottom w:val="single" w:sz="4" w:space="0" w:color="auto"/>
              <w:right w:val="single" w:sz="4" w:space="0" w:color="auto"/>
            </w:tcBorders>
            <w:shd w:val="clear" w:color="auto" w:fill="auto"/>
            <w:vAlign w:val="center"/>
            <w:hideMark/>
          </w:tcPr>
          <w:p w14:paraId="466D19F7" w14:textId="77777777" w:rsidR="003946C2" w:rsidRPr="002D2A33" w:rsidRDefault="003946C2" w:rsidP="00827C84">
            <w:pPr>
              <w:spacing w:line="240" w:lineRule="auto"/>
              <w:ind w:firstLine="0"/>
              <w:jc w:val="center"/>
              <w:rPr>
                <w:sz w:val="20"/>
                <w:szCs w:val="20"/>
              </w:rPr>
            </w:pPr>
            <w:r w:rsidRPr="002D2A33">
              <w:rPr>
                <w:sz w:val="20"/>
                <w:szCs w:val="20"/>
              </w:rPr>
              <w:t>9 001,5</w:t>
            </w:r>
          </w:p>
        </w:tc>
        <w:tc>
          <w:tcPr>
            <w:tcW w:w="0" w:type="auto"/>
            <w:tcBorders>
              <w:top w:val="nil"/>
              <w:left w:val="nil"/>
              <w:bottom w:val="single" w:sz="4" w:space="0" w:color="auto"/>
              <w:right w:val="single" w:sz="4" w:space="0" w:color="auto"/>
            </w:tcBorders>
            <w:shd w:val="clear" w:color="auto" w:fill="auto"/>
            <w:vAlign w:val="center"/>
            <w:hideMark/>
          </w:tcPr>
          <w:p w14:paraId="6289F650" w14:textId="77777777" w:rsidR="003946C2" w:rsidRPr="002D2A33" w:rsidRDefault="003946C2" w:rsidP="00827C84">
            <w:pPr>
              <w:spacing w:line="240" w:lineRule="auto"/>
              <w:ind w:firstLine="0"/>
              <w:jc w:val="center"/>
              <w:rPr>
                <w:sz w:val="20"/>
                <w:szCs w:val="20"/>
              </w:rPr>
            </w:pPr>
            <w:r w:rsidRPr="002D2A33">
              <w:rPr>
                <w:sz w:val="20"/>
                <w:szCs w:val="20"/>
              </w:rPr>
              <w:t>1 355,2</w:t>
            </w:r>
          </w:p>
        </w:tc>
        <w:tc>
          <w:tcPr>
            <w:tcW w:w="0" w:type="auto"/>
            <w:tcBorders>
              <w:top w:val="nil"/>
              <w:left w:val="nil"/>
              <w:bottom w:val="single" w:sz="4" w:space="0" w:color="auto"/>
              <w:right w:val="single" w:sz="4" w:space="0" w:color="auto"/>
            </w:tcBorders>
            <w:shd w:val="clear" w:color="auto" w:fill="auto"/>
            <w:vAlign w:val="center"/>
            <w:hideMark/>
          </w:tcPr>
          <w:p w14:paraId="61BB563E" w14:textId="77777777" w:rsidR="003946C2" w:rsidRPr="002D2A33" w:rsidRDefault="003946C2" w:rsidP="00827C84">
            <w:pPr>
              <w:spacing w:line="240" w:lineRule="auto"/>
              <w:ind w:firstLine="0"/>
              <w:jc w:val="center"/>
              <w:rPr>
                <w:sz w:val="20"/>
                <w:szCs w:val="20"/>
              </w:rPr>
            </w:pPr>
            <w:r w:rsidRPr="002D2A33">
              <w:rPr>
                <w:sz w:val="20"/>
                <w:szCs w:val="20"/>
              </w:rPr>
              <w:t>1 355,2</w:t>
            </w:r>
          </w:p>
        </w:tc>
        <w:tc>
          <w:tcPr>
            <w:tcW w:w="0" w:type="auto"/>
            <w:tcBorders>
              <w:top w:val="nil"/>
              <w:left w:val="nil"/>
              <w:bottom w:val="single" w:sz="4" w:space="0" w:color="auto"/>
              <w:right w:val="single" w:sz="4" w:space="0" w:color="auto"/>
            </w:tcBorders>
            <w:shd w:val="clear" w:color="auto" w:fill="auto"/>
            <w:vAlign w:val="center"/>
            <w:hideMark/>
          </w:tcPr>
          <w:p w14:paraId="6AE87A0A" w14:textId="77777777" w:rsidR="003946C2" w:rsidRPr="002D2A33" w:rsidRDefault="003946C2" w:rsidP="00827C84">
            <w:pPr>
              <w:spacing w:line="240" w:lineRule="auto"/>
              <w:ind w:firstLine="0"/>
              <w:jc w:val="center"/>
              <w:rPr>
                <w:sz w:val="20"/>
                <w:szCs w:val="20"/>
              </w:rPr>
            </w:pPr>
            <w:r w:rsidRPr="002D2A33">
              <w:rPr>
                <w:sz w:val="20"/>
                <w:szCs w:val="20"/>
              </w:rPr>
              <w:t>1 355,2</w:t>
            </w:r>
          </w:p>
        </w:tc>
        <w:tc>
          <w:tcPr>
            <w:tcW w:w="0" w:type="auto"/>
            <w:tcBorders>
              <w:top w:val="nil"/>
              <w:left w:val="nil"/>
              <w:bottom w:val="single" w:sz="4" w:space="0" w:color="auto"/>
              <w:right w:val="single" w:sz="4" w:space="0" w:color="auto"/>
            </w:tcBorders>
            <w:shd w:val="clear" w:color="auto" w:fill="auto"/>
            <w:vAlign w:val="center"/>
            <w:hideMark/>
          </w:tcPr>
          <w:p w14:paraId="739EB296" w14:textId="77777777" w:rsidR="003946C2" w:rsidRPr="002D2A33" w:rsidRDefault="003946C2" w:rsidP="00827C84">
            <w:pPr>
              <w:spacing w:line="240" w:lineRule="auto"/>
              <w:ind w:firstLine="0"/>
              <w:jc w:val="center"/>
              <w:rPr>
                <w:sz w:val="20"/>
                <w:szCs w:val="20"/>
              </w:rPr>
            </w:pPr>
            <w:r w:rsidRPr="002D2A33">
              <w:rPr>
                <w:sz w:val="20"/>
                <w:szCs w:val="20"/>
              </w:rPr>
              <w:t>1 355,2</w:t>
            </w:r>
          </w:p>
        </w:tc>
        <w:tc>
          <w:tcPr>
            <w:tcW w:w="0" w:type="auto"/>
            <w:tcBorders>
              <w:top w:val="nil"/>
              <w:left w:val="nil"/>
              <w:bottom w:val="single" w:sz="4" w:space="0" w:color="auto"/>
              <w:right w:val="single" w:sz="4" w:space="0" w:color="auto"/>
            </w:tcBorders>
            <w:shd w:val="clear" w:color="auto" w:fill="auto"/>
            <w:vAlign w:val="center"/>
            <w:hideMark/>
          </w:tcPr>
          <w:p w14:paraId="2A36267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A6F8F4E"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4D993E1"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4A0AF1FC"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0F222D2" w14:textId="77777777" w:rsidR="003946C2" w:rsidRPr="002D2A33" w:rsidRDefault="003946C2" w:rsidP="00827C84">
            <w:pPr>
              <w:spacing w:line="240" w:lineRule="auto"/>
              <w:ind w:firstLine="0"/>
              <w:jc w:val="center"/>
              <w:rPr>
                <w:sz w:val="20"/>
                <w:szCs w:val="20"/>
              </w:rPr>
            </w:pPr>
            <w:r w:rsidRPr="002D2A33">
              <w:rPr>
                <w:sz w:val="20"/>
                <w:szCs w:val="20"/>
              </w:rPr>
              <w:t>0,0</w:t>
            </w:r>
          </w:p>
        </w:tc>
      </w:tr>
      <w:tr w:rsidR="003946C2" w:rsidRPr="002D2A33" w14:paraId="3FCBF3A5" w14:textId="77777777" w:rsidTr="00827C84">
        <w:trPr>
          <w:trHeight w:val="345"/>
        </w:trPr>
        <w:tc>
          <w:tcPr>
            <w:tcW w:w="0" w:type="auto"/>
            <w:vMerge/>
            <w:tcBorders>
              <w:left w:val="single" w:sz="4" w:space="0" w:color="auto"/>
              <w:bottom w:val="single" w:sz="4" w:space="0" w:color="auto"/>
              <w:right w:val="single" w:sz="4" w:space="0" w:color="auto"/>
            </w:tcBorders>
            <w:shd w:val="clear" w:color="auto" w:fill="auto"/>
            <w:vAlign w:val="center"/>
          </w:tcPr>
          <w:p w14:paraId="0A5824A7" w14:textId="77777777" w:rsidR="003946C2" w:rsidRPr="002D2A33" w:rsidRDefault="003946C2" w:rsidP="00827C84">
            <w:pPr>
              <w:spacing w:line="240" w:lineRule="auto"/>
              <w:ind w:firstLine="0"/>
              <w:rPr>
                <w:sz w:val="20"/>
                <w:szCs w:val="20"/>
              </w:rPr>
            </w:pPr>
          </w:p>
        </w:tc>
        <w:tc>
          <w:tcPr>
            <w:tcW w:w="0" w:type="auto"/>
            <w:vMerge/>
            <w:tcBorders>
              <w:left w:val="single" w:sz="4" w:space="0" w:color="auto"/>
              <w:bottom w:val="single" w:sz="4" w:space="0" w:color="auto"/>
              <w:right w:val="single" w:sz="4" w:space="0" w:color="auto"/>
            </w:tcBorders>
            <w:shd w:val="clear" w:color="auto" w:fill="auto"/>
            <w:vAlign w:val="center"/>
            <w:hideMark/>
          </w:tcPr>
          <w:p w14:paraId="7282C30D" w14:textId="77777777" w:rsidR="003946C2" w:rsidRPr="002D2A33" w:rsidRDefault="003946C2"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1D81C642"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169F8142" w14:textId="77777777" w:rsidR="003946C2" w:rsidRPr="002D2A33" w:rsidRDefault="003946C2" w:rsidP="00827C84">
            <w:pPr>
              <w:spacing w:line="240" w:lineRule="auto"/>
              <w:ind w:firstLine="0"/>
              <w:jc w:val="center"/>
              <w:rPr>
                <w:sz w:val="20"/>
                <w:szCs w:val="20"/>
              </w:rPr>
            </w:pPr>
            <w:r w:rsidRPr="002D2A33">
              <w:rPr>
                <w:sz w:val="20"/>
                <w:szCs w:val="20"/>
              </w:rPr>
              <w:t>1 082 856,2</w:t>
            </w:r>
          </w:p>
        </w:tc>
        <w:tc>
          <w:tcPr>
            <w:tcW w:w="0" w:type="auto"/>
            <w:tcBorders>
              <w:top w:val="nil"/>
              <w:left w:val="nil"/>
              <w:bottom w:val="single" w:sz="4" w:space="0" w:color="auto"/>
              <w:right w:val="single" w:sz="4" w:space="0" w:color="auto"/>
            </w:tcBorders>
            <w:shd w:val="clear" w:color="auto" w:fill="auto"/>
            <w:vAlign w:val="center"/>
            <w:hideMark/>
          </w:tcPr>
          <w:p w14:paraId="002E8C0F" w14:textId="77777777" w:rsidR="003946C2" w:rsidRPr="002D2A33" w:rsidRDefault="003946C2" w:rsidP="00827C84">
            <w:pPr>
              <w:spacing w:line="240" w:lineRule="auto"/>
              <w:ind w:firstLine="0"/>
              <w:jc w:val="center"/>
              <w:rPr>
                <w:sz w:val="20"/>
                <w:szCs w:val="20"/>
              </w:rPr>
            </w:pPr>
            <w:r w:rsidRPr="002D2A33">
              <w:rPr>
                <w:sz w:val="20"/>
                <w:szCs w:val="20"/>
              </w:rPr>
              <w:t>80 426,5</w:t>
            </w:r>
          </w:p>
        </w:tc>
        <w:tc>
          <w:tcPr>
            <w:tcW w:w="0" w:type="auto"/>
            <w:tcBorders>
              <w:top w:val="nil"/>
              <w:left w:val="nil"/>
              <w:bottom w:val="single" w:sz="4" w:space="0" w:color="auto"/>
              <w:right w:val="single" w:sz="4" w:space="0" w:color="auto"/>
            </w:tcBorders>
            <w:shd w:val="clear" w:color="auto" w:fill="auto"/>
            <w:vAlign w:val="center"/>
            <w:hideMark/>
          </w:tcPr>
          <w:p w14:paraId="14BFCF14" w14:textId="77777777" w:rsidR="003946C2" w:rsidRPr="002D2A33" w:rsidRDefault="003946C2" w:rsidP="00827C84">
            <w:pPr>
              <w:spacing w:line="240" w:lineRule="auto"/>
              <w:ind w:firstLine="0"/>
              <w:jc w:val="center"/>
              <w:rPr>
                <w:sz w:val="20"/>
                <w:szCs w:val="20"/>
              </w:rPr>
            </w:pPr>
            <w:r w:rsidRPr="002D2A33">
              <w:rPr>
                <w:sz w:val="20"/>
                <w:szCs w:val="20"/>
              </w:rPr>
              <w:t>82 080,3</w:t>
            </w:r>
          </w:p>
        </w:tc>
        <w:tc>
          <w:tcPr>
            <w:tcW w:w="0" w:type="auto"/>
            <w:tcBorders>
              <w:top w:val="nil"/>
              <w:left w:val="nil"/>
              <w:bottom w:val="single" w:sz="4" w:space="0" w:color="auto"/>
              <w:right w:val="single" w:sz="4" w:space="0" w:color="auto"/>
            </w:tcBorders>
            <w:shd w:val="clear" w:color="auto" w:fill="auto"/>
            <w:vAlign w:val="center"/>
            <w:hideMark/>
          </w:tcPr>
          <w:p w14:paraId="1D77EB84" w14:textId="77777777" w:rsidR="003946C2" w:rsidRPr="002D2A33" w:rsidRDefault="003946C2" w:rsidP="00827C84">
            <w:pPr>
              <w:spacing w:line="240" w:lineRule="auto"/>
              <w:ind w:firstLine="0"/>
              <w:jc w:val="center"/>
              <w:rPr>
                <w:sz w:val="20"/>
                <w:szCs w:val="20"/>
              </w:rPr>
            </w:pPr>
            <w:r w:rsidRPr="002D2A33">
              <w:rPr>
                <w:sz w:val="20"/>
                <w:szCs w:val="20"/>
              </w:rPr>
              <w:t>82 371,4</w:t>
            </w:r>
          </w:p>
        </w:tc>
        <w:tc>
          <w:tcPr>
            <w:tcW w:w="0" w:type="auto"/>
            <w:tcBorders>
              <w:top w:val="nil"/>
              <w:left w:val="nil"/>
              <w:bottom w:val="single" w:sz="4" w:space="0" w:color="auto"/>
              <w:right w:val="single" w:sz="4" w:space="0" w:color="auto"/>
            </w:tcBorders>
            <w:shd w:val="clear" w:color="auto" w:fill="auto"/>
            <w:vAlign w:val="center"/>
            <w:hideMark/>
          </w:tcPr>
          <w:p w14:paraId="1C92E01B" w14:textId="77777777" w:rsidR="003946C2" w:rsidRPr="002D2A33" w:rsidRDefault="003946C2" w:rsidP="00827C84">
            <w:pPr>
              <w:spacing w:line="240" w:lineRule="auto"/>
              <w:ind w:firstLine="0"/>
              <w:jc w:val="center"/>
              <w:rPr>
                <w:sz w:val="20"/>
                <w:szCs w:val="20"/>
              </w:rPr>
            </w:pPr>
            <w:r w:rsidRPr="002D2A33">
              <w:rPr>
                <w:sz w:val="20"/>
                <w:szCs w:val="20"/>
              </w:rPr>
              <w:t>78 364,2</w:t>
            </w:r>
          </w:p>
        </w:tc>
        <w:tc>
          <w:tcPr>
            <w:tcW w:w="0" w:type="auto"/>
            <w:tcBorders>
              <w:top w:val="nil"/>
              <w:left w:val="nil"/>
              <w:bottom w:val="single" w:sz="4" w:space="0" w:color="auto"/>
              <w:right w:val="single" w:sz="4" w:space="0" w:color="auto"/>
            </w:tcBorders>
            <w:shd w:val="clear" w:color="auto" w:fill="auto"/>
            <w:vAlign w:val="center"/>
            <w:hideMark/>
          </w:tcPr>
          <w:p w14:paraId="49AC3DDB" w14:textId="77777777" w:rsidR="003946C2" w:rsidRPr="002D2A33" w:rsidRDefault="003946C2" w:rsidP="00827C84">
            <w:pPr>
              <w:spacing w:line="240" w:lineRule="auto"/>
              <w:ind w:firstLine="0"/>
              <w:jc w:val="center"/>
              <w:rPr>
                <w:sz w:val="20"/>
                <w:szCs w:val="20"/>
              </w:rPr>
            </w:pPr>
            <w:r w:rsidRPr="002D2A33">
              <w:rPr>
                <w:sz w:val="20"/>
                <w:szCs w:val="20"/>
              </w:rPr>
              <w:t>115 913,8</w:t>
            </w:r>
          </w:p>
        </w:tc>
        <w:tc>
          <w:tcPr>
            <w:tcW w:w="0" w:type="auto"/>
            <w:tcBorders>
              <w:top w:val="nil"/>
              <w:left w:val="nil"/>
              <w:bottom w:val="single" w:sz="4" w:space="0" w:color="auto"/>
              <w:right w:val="single" w:sz="4" w:space="0" w:color="auto"/>
            </w:tcBorders>
            <w:shd w:val="clear" w:color="auto" w:fill="auto"/>
            <w:vAlign w:val="center"/>
            <w:hideMark/>
          </w:tcPr>
          <w:p w14:paraId="6FCDD06C" w14:textId="77777777" w:rsidR="003946C2" w:rsidRPr="002D2A33" w:rsidRDefault="003946C2" w:rsidP="00827C84">
            <w:pPr>
              <w:spacing w:line="240" w:lineRule="auto"/>
              <w:ind w:firstLine="0"/>
              <w:jc w:val="center"/>
              <w:rPr>
                <w:sz w:val="20"/>
                <w:szCs w:val="20"/>
              </w:rPr>
            </w:pPr>
            <w:r w:rsidRPr="002D2A33">
              <w:rPr>
                <w:sz w:val="20"/>
                <w:szCs w:val="20"/>
              </w:rPr>
              <w:t>93 100,0</w:t>
            </w:r>
          </w:p>
        </w:tc>
        <w:tc>
          <w:tcPr>
            <w:tcW w:w="0" w:type="auto"/>
            <w:tcBorders>
              <w:top w:val="nil"/>
              <w:left w:val="nil"/>
              <w:bottom w:val="single" w:sz="4" w:space="0" w:color="auto"/>
              <w:right w:val="single" w:sz="4" w:space="0" w:color="auto"/>
            </w:tcBorders>
            <w:shd w:val="clear" w:color="auto" w:fill="auto"/>
            <w:vAlign w:val="center"/>
            <w:hideMark/>
          </w:tcPr>
          <w:p w14:paraId="45C1C595" w14:textId="77777777" w:rsidR="003946C2" w:rsidRPr="002D2A33" w:rsidRDefault="003946C2" w:rsidP="00827C84">
            <w:pPr>
              <w:spacing w:line="240" w:lineRule="auto"/>
              <w:ind w:firstLine="0"/>
              <w:jc w:val="center"/>
              <w:rPr>
                <w:sz w:val="20"/>
                <w:szCs w:val="20"/>
              </w:rPr>
            </w:pPr>
            <w:r w:rsidRPr="002D2A33">
              <w:rPr>
                <w:sz w:val="20"/>
                <w:szCs w:val="20"/>
              </w:rPr>
              <w:t>93 100,0</w:t>
            </w:r>
          </w:p>
        </w:tc>
        <w:tc>
          <w:tcPr>
            <w:tcW w:w="0" w:type="auto"/>
            <w:tcBorders>
              <w:top w:val="nil"/>
              <w:left w:val="nil"/>
              <w:bottom w:val="single" w:sz="4" w:space="0" w:color="auto"/>
              <w:right w:val="single" w:sz="4" w:space="0" w:color="auto"/>
            </w:tcBorders>
            <w:shd w:val="clear" w:color="auto" w:fill="auto"/>
            <w:vAlign w:val="center"/>
            <w:hideMark/>
          </w:tcPr>
          <w:p w14:paraId="35C5B2D5" w14:textId="77777777" w:rsidR="003946C2" w:rsidRPr="002D2A33" w:rsidRDefault="003946C2" w:rsidP="00827C84">
            <w:pPr>
              <w:spacing w:line="240" w:lineRule="auto"/>
              <w:ind w:firstLine="0"/>
              <w:jc w:val="center"/>
              <w:rPr>
                <w:sz w:val="20"/>
                <w:szCs w:val="20"/>
              </w:rPr>
            </w:pPr>
            <w:r w:rsidRPr="002D2A33">
              <w:rPr>
                <w:sz w:val="20"/>
                <w:szCs w:val="20"/>
              </w:rPr>
              <w:t>91 500,0</w:t>
            </w:r>
          </w:p>
        </w:tc>
        <w:tc>
          <w:tcPr>
            <w:tcW w:w="0" w:type="auto"/>
            <w:tcBorders>
              <w:top w:val="nil"/>
              <w:left w:val="nil"/>
              <w:bottom w:val="single" w:sz="4" w:space="0" w:color="auto"/>
              <w:right w:val="single" w:sz="4" w:space="0" w:color="auto"/>
            </w:tcBorders>
            <w:shd w:val="clear" w:color="auto" w:fill="auto"/>
            <w:vAlign w:val="center"/>
            <w:hideMark/>
          </w:tcPr>
          <w:p w14:paraId="7C6A56B7" w14:textId="77777777" w:rsidR="003946C2" w:rsidRPr="002D2A33" w:rsidRDefault="003946C2" w:rsidP="00827C84">
            <w:pPr>
              <w:spacing w:line="240" w:lineRule="auto"/>
              <w:ind w:firstLine="0"/>
              <w:jc w:val="center"/>
              <w:rPr>
                <w:sz w:val="20"/>
                <w:szCs w:val="20"/>
              </w:rPr>
            </w:pPr>
            <w:r w:rsidRPr="002D2A33">
              <w:rPr>
                <w:sz w:val="20"/>
                <w:szCs w:val="20"/>
              </w:rPr>
              <w:t>91 500,0</w:t>
            </w:r>
          </w:p>
        </w:tc>
        <w:tc>
          <w:tcPr>
            <w:tcW w:w="0" w:type="auto"/>
            <w:tcBorders>
              <w:top w:val="nil"/>
              <w:left w:val="nil"/>
              <w:bottom w:val="single" w:sz="4" w:space="0" w:color="auto"/>
              <w:right w:val="single" w:sz="4" w:space="0" w:color="auto"/>
            </w:tcBorders>
            <w:shd w:val="clear" w:color="auto" w:fill="auto"/>
            <w:vAlign w:val="center"/>
            <w:hideMark/>
          </w:tcPr>
          <w:p w14:paraId="168D934F" w14:textId="77777777" w:rsidR="003946C2" w:rsidRPr="002D2A33" w:rsidRDefault="003946C2" w:rsidP="00827C84">
            <w:pPr>
              <w:spacing w:line="240" w:lineRule="auto"/>
              <w:ind w:firstLine="0"/>
              <w:jc w:val="center"/>
              <w:rPr>
                <w:sz w:val="20"/>
                <w:szCs w:val="20"/>
              </w:rPr>
            </w:pPr>
            <w:r w:rsidRPr="002D2A33">
              <w:rPr>
                <w:sz w:val="20"/>
                <w:szCs w:val="20"/>
              </w:rPr>
              <w:t>91 500,0</w:t>
            </w:r>
          </w:p>
        </w:tc>
        <w:tc>
          <w:tcPr>
            <w:tcW w:w="0" w:type="auto"/>
            <w:tcBorders>
              <w:top w:val="nil"/>
              <w:left w:val="nil"/>
              <w:bottom w:val="single" w:sz="4" w:space="0" w:color="auto"/>
              <w:right w:val="single" w:sz="4" w:space="0" w:color="auto"/>
            </w:tcBorders>
            <w:shd w:val="clear" w:color="auto" w:fill="auto"/>
            <w:vAlign w:val="center"/>
            <w:hideMark/>
          </w:tcPr>
          <w:p w14:paraId="5058F5AC" w14:textId="77777777" w:rsidR="003946C2" w:rsidRPr="002D2A33" w:rsidRDefault="003946C2" w:rsidP="00827C84">
            <w:pPr>
              <w:spacing w:line="240" w:lineRule="auto"/>
              <w:ind w:firstLine="0"/>
              <w:jc w:val="center"/>
              <w:rPr>
                <w:sz w:val="20"/>
                <w:szCs w:val="20"/>
              </w:rPr>
            </w:pPr>
            <w:r w:rsidRPr="002D2A33">
              <w:rPr>
                <w:sz w:val="20"/>
                <w:szCs w:val="20"/>
              </w:rPr>
              <w:t>91 500,0</w:t>
            </w:r>
          </w:p>
        </w:tc>
        <w:tc>
          <w:tcPr>
            <w:tcW w:w="0" w:type="auto"/>
            <w:tcBorders>
              <w:top w:val="nil"/>
              <w:left w:val="nil"/>
              <w:bottom w:val="single" w:sz="4" w:space="0" w:color="auto"/>
              <w:right w:val="single" w:sz="4" w:space="0" w:color="auto"/>
            </w:tcBorders>
            <w:shd w:val="clear" w:color="auto" w:fill="auto"/>
            <w:vAlign w:val="center"/>
            <w:hideMark/>
          </w:tcPr>
          <w:p w14:paraId="7FD59542" w14:textId="77777777" w:rsidR="003946C2" w:rsidRPr="002D2A33" w:rsidRDefault="003946C2" w:rsidP="00827C84">
            <w:pPr>
              <w:spacing w:line="240" w:lineRule="auto"/>
              <w:ind w:firstLine="0"/>
              <w:jc w:val="center"/>
              <w:rPr>
                <w:sz w:val="20"/>
                <w:szCs w:val="20"/>
              </w:rPr>
            </w:pPr>
            <w:r w:rsidRPr="002D2A33">
              <w:rPr>
                <w:sz w:val="20"/>
                <w:szCs w:val="20"/>
              </w:rPr>
              <w:t>91 500,0</w:t>
            </w:r>
          </w:p>
        </w:tc>
      </w:tr>
      <w:tr w:rsidR="003946C2" w:rsidRPr="002D2A33" w14:paraId="380A6847" w14:textId="77777777" w:rsidTr="00827C84">
        <w:trPr>
          <w:trHeight w:val="31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E4EE5B9" w14:textId="77777777" w:rsidR="003946C2" w:rsidRPr="002D2A33" w:rsidRDefault="003946C2" w:rsidP="00827C84">
            <w:pPr>
              <w:spacing w:line="240" w:lineRule="auto"/>
              <w:ind w:firstLine="0"/>
              <w:jc w:val="center"/>
              <w:rPr>
                <w:sz w:val="20"/>
                <w:szCs w:val="20"/>
              </w:rPr>
            </w:pPr>
            <w:r w:rsidRPr="002D2A33">
              <w:rPr>
                <w:sz w:val="20"/>
                <w:szCs w:val="20"/>
              </w:rPr>
              <w:t>3.6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CFA973" w14:textId="77777777" w:rsidR="003946C2" w:rsidRPr="002D2A33" w:rsidRDefault="003946C2" w:rsidP="00B03EEF">
            <w:pPr>
              <w:spacing w:line="240" w:lineRule="auto"/>
              <w:ind w:firstLine="0"/>
              <w:jc w:val="left"/>
              <w:rPr>
                <w:sz w:val="20"/>
                <w:szCs w:val="20"/>
              </w:rPr>
            </w:pPr>
            <w:r w:rsidRPr="002D2A33">
              <w:rPr>
                <w:sz w:val="20"/>
                <w:szCs w:val="20"/>
              </w:rPr>
              <w:t>Участие в реализации регионального проекта «Формирование комфортной городской среды»</w:t>
            </w:r>
          </w:p>
        </w:tc>
        <w:tc>
          <w:tcPr>
            <w:tcW w:w="0" w:type="auto"/>
            <w:tcBorders>
              <w:top w:val="nil"/>
              <w:left w:val="nil"/>
              <w:bottom w:val="single" w:sz="4" w:space="0" w:color="auto"/>
              <w:right w:val="single" w:sz="4" w:space="0" w:color="auto"/>
            </w:tcBorders>
            <w:shd w:val="clear" w:color="auto" w:fill="auto"/>
            <w:vAlign w:val="center"/>
            <w:hideMark/>
          </w:tcPr>
          <w:p w14:paraId="4D7637DA" w14:textId="352182BA" w:rsidR="003946C2" w:rsidRPr="002D2A33" w:rsidRDefault="00F42AF4" w:rsidP="00F42AF4">
            <w:pPr>
              <w:spacing w:line="240" w:lineRule="auto"/>
              <w:ind w:firstLine="0"/>
              <w:jc w:val="center"/>
              <w:rPr>
                <w:sz w:val="20"/>
                <w:szCs w:val="20"/>
              </w:rPr>
            </w:pPr>
            <w:r>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4B498880" w14:textId="77777777" w:rsidR="003946C2" w:rsidRPr="002D2A33" w:rsidRDefault="003946C2" w:rsidP="00827C84">
            <w:pPr>
              <w:spacing w:line="240" w:lineRule="auto"/>
              <w:ind w:firstLine="0"/>
              <w:jc w:val="center"/>
              <w:rPr>
                <w:sz w:val="20"/>
                <w:szCs w:val="20"/>
              </w:rPr>
            </w:pPr>
            <w:r w:rsidRPr="002D2A33">
              <w:rPr>
                <w:sz w:val="20"/>
                <w:szCs w:val="20"/>
              </w:rPr>
              <w:t>147 717,9</w:t>
            </w:r>
          </w:p>
        </w:tc>
        <w:tc>
          <w:tcPr>
            <w:tcW w:w="0" w:type="auto"/>
            <w:tcBorders>
              <w:top w:val="nil"/>
              <w:left w:val="nil"/>
              <w:bottom w:val="single" w:sz="4" w:space="0" w:color="auto"/>
              <w:right w:val="single" w:sz="4" w:space="0" w:color="auto"/>
            </w:tcBorders>
            <w:shd w:val="clear" w:color="auto" w:fill="auto"/>
            <w:vAlign w:val="center"/>
            <w:hideMark/>
          </w:tcPr>
          <w:p w14:paraId="5F067C53" w14:textId="77777777" w:rsidR="003946C2" w:rsidRPr="002D2A33" w:rsidRDefault="003946C2" w:rsidP="00827C84">
            <w:pPr>
              <w:spacing w:line="240" w:lineRule="auto"/>
              <w:ind w:firstLine="0"/>
              <w:jc w:val="center"/>
              <w:rPr>
                <w:sz w:val="20"/>
                <w:szCs w:val="20"/>
              </w:rPr>
            </w:pPr>
            <w:r w:rsidRPr="002D2A33">
              <w:rPr>
                <w:sz w:val="20"/>
                <w:szCs w:val="20"/>
              </w:rPr>
              <w:t>54 733,9</w:t>
            </w:r>
          </w:p>
        </w:tc>
        <w:tc>
          <w:tcPr>
            <w:tcW w:w="0" w:type="auto"/>
            <w:tcBorders>
              <w:top w:val="nil"/>
              <w:left w:val="nil"/>
              <w:bottom w:val="single" w:sz="4" w:space="0" w:color="auto"/>
              <w:right w:val="single" w:sz="4" w:space="0" w:color="auto"/>
            </w:tcBorders>
            <w:shd w:val="clear" w:color="auto" w:fill="auto"/>
            <w:vAlign w:val="center"/>
            <w:hideMark/>
          </w:tcPr>
          <w:p w14:paraId="16DC7697" w14:textId="77777777" w:rsidR="003946C2" w:rsidRPr="002D2A33" w:rsidRDefault="003946C2" w:rsidP="00827C84">
            <w:pPr>
              <w:spacing w:line="240" w:lineRule="auto"/>
              <w:ind w:firstLine="0"/>
              <w:jc w:val="center"/>
              <w:rPr>
                <w:sz w:val="20"/>
                <w:szCs w:val="20"/>
              </w:rPr>
            </w:pPr>
            <w:r w:rsidRPr="002D2A33">
              <w:rPr>
                <w:sz w:val="20"/>
                <w:szCs w:val="20"/>
              </w:rPr>
              <w:t>13 980,8</w:t>
            </w:r>
          </w:p>
        </w:tc>
        <w:tc>
          <w:tcPr>
            <w:tcW w:w="0" w:type="auto"/>
            <w:tcBorders>
              <w:top w:val="nil"/>
              <w:left w:val="nil"/>
              <w:bottom w:val="single" w:sz="4" w:space="0" w:color="auto"/>
              <w:right w:val="single" w:sz="4" w:space="0" w:color="auto"/>
            </w:tcBorders>
            <w:shd w:val="clear" w:color="auto" w:fill="auto"/>
            <w:vAlign w:val="center"/>
            <w:hideMark/>
          </w:tcPr>
          <w:p w14:paraId="22BE2AB1" w14:textId="77777777" w:rsidR="003946C2" w:rsidRPr="002D2A33" w:rsidRDefault="003946C2" w:rsidP="00827C84">
            <w:pPr>
              <w:spacing w:line="240" w:lineRule="auto"/>
              <w:ind w:firstLine="0"/>
              <w:jc w:val="center"/>
              <w:rPr>
                <w:sz w:val="20"/>
                <w:szCs w:val="20"/>
              </w:rPr>
            </w:pPr>
            <w:r w:rsidRPr="002D2A33">
              <w:rPr>
                <w:sz w:val="20"/>
                <w:szCs w:val="20"/>
              </w:rPr>
              <w:t>32 903,1</w:t>
            </w:r>
          </w:p>
        </w:tc>
        <w:tc>
          <w:tcPr>
            <w:tcW w:w="0" w:type="auto"/>
            <w:tcBorders>
              <w:top w:val="nil"/>
              <w:left w:val="nil"/>
              <w:bottom w:val="single" w:sz="4" w:space="0" w:color="auto"/>
              <w:right w:val="single" w:sz="4" w:space="0" w:color="auto"/>
            </w:tcBorders>
            <w:shd w:val="clear" w:color="auto" w:fill="auto"/>
            <w:vAlign w:val="center"/>
            <w:hideMark/>
          </w:tcPr>
          <w:p w14:paraId="747885BD" w14:textId="77777777" w:rsidR="003946C2" w:rsidRPr="002D2A33" w:rsidRDefault="003946C2" w:rsidP="00827C84">
            <w:pPr>
              <w:spacing w:line="240" w:lineRule="auto"/>
              <w:ind w:firstLine="0"/>
              <w:jc w:val="center"/>
              <w:rPr>
                <w:sz w:val="20"/>
                <w:szCs w:val="20"/>
              </w:rPr>
            </w:pPr>
            <w:r w:rsidRPr="002D2A33">
              <w:rPr>
                <w:sz w:val="20"/>
                <w:szCs w:val="20"/>
              </w:rPr>
              <w:t>12 310,1</w:t>
            </w:r>
          </w:p>
        </w:tc>
        <w:tc>
          <w:tcPr>
            <w:tcW w:w="0" w:type="auto"/>
            <w:tcBorders>
              <w:top w:val="nil"/>
              <w:left w:val="nil"/>
              <w:bottom w:val="single" w:sz="4" w:space="0" w:color="auto"/>
              <w:right w:val="single" w:sz="4" w:space="0" w:color="auto"/>
            </w:tcBorders>
            <w:shd w:val="clear" w:color="auto" w:fill="auto"/>
            <w:vAlign w:val="center"/>
            <w:hideMark/>
          </w:tcPr>
          <w:p w14:paraId="4EAFA1C4" w14:textId="77777777" w:rsidR="003946C2" w:rsidRPr="002D2A33" w:rsidRDefault="003946C2" w:rsidP="00827C84">
            <w:pPr>
              <w:spacing w:line="240" w:lineRule="auto"/>
              <w:ind w:firstLine="0"/>
              <w:jc w:val="center"/>
              <w:rPr>
                <w:sz w:val="20"/>
                <w:szCs w:val="20"/>
              </w:rPr>
            </w:pPr>
            <w:r w:rsidRPr="002D2A33">
              <w:rPr>
                <w:sz w:val="20"/>
                <w:szCs w:val="20"/>
              </w:rPr>
              <w:t>12 086,7</w:t>
            </w:r>
          </w:p>
        </w:tc>
        <w:tc>
          <w:tcPr>
            <w:tcW w:w="0" w:type="auto"/>
            <w:tcBorders>
              <w:top w:val="nil"/>
              <w:left w:val="nil"/>
              <w:bottom w:val="single" w:sz="4" w:space="0" w:color="auto"/>
              <w:right w:val="single" w:sz="4" w:space="0" w:color="auto"/>
            </w:tcBorders>
            <w:shd w:val="clear" w:color="auto" w:fill="auto"/>
            <w:vAlign w:val="center"/>
            <w:hideMark/>
          </w:tcPr>
          <w:p w14:paraId="42DDAAA7" w14:textId="77777777" w:rsidR="003946C2" w:rsidRPr="002D2A33" w:rsidRDefault="003946C2" w:rsidP="00827C84">
            <w:pPr>
              <w:spacing w:line="240" w:lineRule="auto"/>
              <w:ind w:firstLine="0"/>
              <w:jc w:val="center"/>
              <w:rPr>
                <w:sz w:val="20"/>
                <w:szCs w:val="20"/>
              </w:rPr>
            </w:pPr>
            <w:r w:rsidRPr="002D2A33">
              <w:rPr>
                <w:sz w:val="20"/>
                <w:szCs w:val="20"/>
              </w:rPr>
              <w:t>13 450,7</w:t>
            </w:r>
          </w:p>
        </w:tc>
        <w:tc>
          <w:tcPr>
            <w:tcW w:w="0" w:type="auto"/>
            <w:tcBorders>
              <w:top w:val="nil"/>
              <w:left w:val="nil"/>
              <w:bottom w:val="single" w:sz="4" w:space="0" w:color="auto"/>
              <w:right w:val="single" w:sz="4" w:space="0" w:color="auto"/>
            </w:tcBorders>
            <w:shd w:val="clear" w:color="auto" w:fill="auto"/>
            <w:vAlign w:val="center"/>
            <w:hideMark/>
          </w:tcPr>
          <w:p w14:paraId="4CE8A953" w14:textId="77777777" w:rsidR="003946C2" w:rsidRPr="002D2A33" w:rsidRDefault="003946C2" w:rsidP="00827C84">
            <w:pPr>
              <w:spacing w:line="240" w:lineRule="auto"/>
              <w:ind w:firstLine="0"/>
              <w:jc w:val="center"/>
              <w:rPr>
                <w:sz w:val="20"/>
                <w:szCs w:val="20"/>
              </w:rPr>
            </w:pPr>
            <w:r w:rsidRPr="002D2A33">
              <w:rPr>
                <w:sz w:val="20"/>
                <w:szCs w:val="20"/>
              </w:rPr>
              <w:t>8 252,6</w:t>
            </w:r>
          </w:p>
        </w:tc>
        <w:tc>
          <w:tcPr>
            <w:tcW w:w="0" w:type="auto"/>
            <w:tcBorders>
              <w:top w:val="nil"/>
              <w:left w:val="nil"/>
              <w:bottom w:val="single" w:sz="4" w:space="0" w:color="auto"/>
              <w:right w:val="single" w:sz="4" w:space="0" w:color="auto"/>
            </w:tcBorders>
            <w:shd w:val="clear" w:color="auto" w:fill="auto"/>
            <w:vAlign w:val="center"/>
            <w:hideMark/>
          </w:tcPr>
          <w:p w14:paraId="14B4BB22"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47BC2FE"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4AF47A97"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00FD77D"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ACA87B7" w14:textId="77777777" w:rsidR="003946C2" w:rsidRPr="002D2A33" w:rsidRDefault="003946C2" w:rsidP="00827C84">
            <w:pPr>
              <w:spacing w:line="240" w:lineRule="auto"/>
              <w:ind w:firstLine="0"/>
              <w:jc w:val="center"/>
              <w:rPr>
                <w:sz w:val="20"/>
                <w:szCs w:val="20"/>
              </w:rPr>
            </w:pPr>
            <w:r w:rsidRPr="002D2A33">
              <w:rPr>
                <w:sz w:val="20"/>
                <w:szCs w:val="20"/>
              </w:rPr>
              <w:t>0,0</w:t>
            </w:r>
          </w:p>
          <w:p w14:paraId="66C53EE3" w14:textId="77777777" w:rsidR="003946C2" w:rsidRPr="002D2A33" w:rsidRDefault="003946C2" w:rsidP="00827C84">
            <w:pPr>
              <w:spacing w:line="240" w:lineRule="auto"/>
              <w:ind w:firstLine="0"/>
              <w:rPr>
                <w:sz w:val="20"/>
                <w:szCs w:val="20"/>
              </w:rPr>
            </w:pPr>
          </w:p>
        </w:tc>
      </w:tr>
      <w:tr w:rsidR="003946C2" w:rsidRPr="002D2A33" w14:paraId="32A96ADF" w14:textId="77777777" w:rsidTr="00827C84">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024F2F28" w14:textId="77777777" w:rsidR="003946C2" w:rsidRPr="002D2A33" w:rsidRDefault="003946C2" w:rsidP="00827C84">
            <w:pPr>
              <w:spacing w:line="240" w:lineRule="auto"/>
              <w:ind w:firstLine="0"/>
              <w:rPr>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2D0D053" w14:textId="77777777" w:rsidR="003946C2" w:rsidRPr="002D2A33" w:rsidRDefault="003946C2" w:rsidP="00B03EEF">
            <w:pPr>
              <w:spacing w:line="240" w:lineRule="auto"/>
              <w:ind w:firstLine="0"/>
              <w:jc w:val="left"/>
              <w:rPr>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D4BBE0" w14:textId="77777777" w:rsidR="003946C2" w:rsidRPr="002D2A33" w:rsidRDefault="003946C2" w:rsidP="00827C84">
            <w:pPr>
              <w:spacing w:line="240" w:lineRule="auto"/>
              <w:ind w:firstLine="0"/>
              <w:jc w:val="center"/>
              <w:rPr>
                <w:sz w:val="20"/>
                <w:szCs w:val="20"/>
              </w:rPr>
            </w:pPr>
            <w:r w:rsidRPr="002D2A33">
              <w:rPr>
                <w:sz w:val="20"/>
                <w:szCs w:val="20"/>
              </w:rPr>
              <w:t>федеральный бюджет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F3841EF" w14:textId="77777777" w:rsidR="003946C2" w:rsidRPr="002D2A33" w:rsidRDefault="003946C2" w:rsidP="00827C84">
            <w:pPr>
              <w:spacing w:line="240" w:lineRule="auto"/>
              <w:ind w:firstLine="0"/>
              <w:jc w:val="center"/>
              <w:rPr>
                <w:sz w:val="20"/>
                <w:szCs w:val="20"/>
              </w:rPr>
            </w:pPr>
            <w:r w:rsidRPr="002D2A33">
              <w:rPr>
                <w:sz w:val="20"/>
                <w:szCs w:val="20"/>
              </w:rPr>
              <w:t>36 984,9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C466B8D" w14:textId="77777777" w:rsidR="003946C2" w:rsidRPr="002D2A33" w:rsidRDefault="003946C2" w:rsidP="00827C84">
            <w:pPr>
              <w:spacing w:line="240" w:lineRule="auto"/>
              <w:ind w:firstLine="0"/>
              <w:jc w:val="center"/>
              <w:rPr>
                <w:sz w:val="20"/>
                <w:szCs w:val="20"/>
              </w:rPr>
            </w:pPr>
            <w:r w:rsidRPr="002D2A33">
              <w:rPr>
                <w:sz w:val="20"/>
                <w:szCs w:val="20"/>
              </w:rPr>
              <w:t>17 124,6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98F8A3" w14:textId="77777777" w:rsidR="003946C2" w:rsidRPr="002D2A33" w:rsidRDefault="003946C2" w:rsidP="00827C84">
            <w:pPr>
              <w:spacing w:line="240" w:lineRule="auto"/>
              <w:ind w:firstLine="0"/>
              <w:jc w:val="center"/>
              <w:rPr>
                <w:sz w:val="20"/>
                <w:szCs w:val="20"/>
              </w:rPr>
            </w:pPr>
            <w:r w:rsidRPr="002D2A33">
              <w:rPr>
                <w:sz w:val="20"/>
                <w:szCs w:val="20"/>
              </w:rPr>
              <w:t>3 293,8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8734B8" w14:textId="77777777" w:rsidR="003946C2" w:rsidRPr="002D2A33" w:rsidRDefault="003946C2" w:rsidP="00827C84">
            <w:pPr>
              <w:spacing w:line="240" w:lineRule="auto"/>
              <w:ind w:firstLine="0"/>
              <w:jc w:val="center"/>
              <w:rPr>
                <w:sz w:val="20"/>
                <w:szCs w:val="20"/>
              </w:rPr>
            </w:pPr>
            <w:r w:rsidRPr="002D2A33">
              <w:rPr>
                <w:sz w:val="20"/>
                <w:szCs w:val="20"/>
              </w:rPr>
              <w:t>4 020,1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CFE56D4" w14:textId="77777777" w:rsidR="003946C2" w:rsidRPr="002D2A33" w:rsidRDefault="003946C2" w:rsidP="00827C84">
            <w:pPr>
              <w:spacing w:line="240" w:lineRule="auto"/>
              <w:ind w:firstLine="0"/>
              <w:jc w:val="center"/>
              <w:rPr>
                <w:sz w:val="20"/>
                <w:szCs w:val="20"/>
              </w:rPr>
            </w:pPr>
            <w:r w:rsidRPr="002D2A33">
              <w:rPr>
                <w:sz w:val="20"/>
                <w:szCs w:val="20"/>
              </w:rPr>
              <w:t>4 080,8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55D0A4" w14:textId="77777777" w:rsidR="003946C2" w:rsidRPr="002D2A33" w:rsidRDefault="003946C2" w:rsidP="00827C84">
            <w:pPr>
              <w:spacing w:line="240" w:lineRule="auto"/>
              <w:ind w:firstLine="0"/>
              <w:jc w:val="center"/>
              <w:rPr>
                <w:sz w:val="20"/>
                <w:szCs w:val="20"/>
              </w:rPr>
            </w:pPr>
            <w:r w:rsidRPr="002D2A33">
              <w:rPr>
                <w:sz w:val="20"/>
                <w:szCs w:val="20"/>
              </w:rPr>
              <w:t>4 006,7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32044F" w14:textId="77777777" w:rsidR="003946C2" w:rsidRPr="002D2A33" w:rsidRDefault="003946C2" w:rsidP="00827C84">
            <w:pPr>
              <w:spacing w:line="240" w:lineRule="auto"/>
              <w:ind w:firstLine="0"/>
              <w:jc w:val="center"/>
              <w:rPr>
                <w:sz w:val="20"/>
                <w:szCs w:val="20"/>
              </w:rPr>
            </w:pPr>
            <w:r w:rsidRPr="002D2A33">
              <w:rPr>
                <w:sz w:val="20"/>
                <w:szCs w:val="20"/>
              </w:rPr>
              <w:t>4 458,9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DC37A5"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4F92D4" w14:textId="77777777" w:rsidR="003946C2" w:rsidRPr="002D2A33" w:rsidRDefault="003946C2" w:rsidP="00827C84">
            <w:pPr>
              <w:spacing w:line="240" w:lineRule="auto"/>
              <w:ind w:firstLine="0"/>
              <w:jc w:val="center"/>
              <w:rPr>
                <w:sz w:val="20"/>
                <w:szCs w:val="20"/>
              </w:rPr>
            </w:pPr>
            <w:r w:rsidRPr="002D2A33">
              <w:rPr>
                <w:sz w:val="20"/>
                <w:szCs w:val="20"/>
              </w:rPr>
              <w:t> 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EC09958"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C7A600" w14:textId="77777777" w:rsidR="003946C2" w:rsidRPr="002D2A33" w:rsidRDefault="003946C2" w:rsidP="00827C84">
            <w:pPr>
              <w:spacing w:line="240" w:lineRule="auto"/>
              <w:ind w:firstLine="0"/>
              <w:jc w:val="center"/>
              <w:rPr>
                <w:sz w:val="20"/>
                <w:szCs w:val="20"/>
              </w:rPr>
            </w:pPr>
            <w:r w:rsidRPr="002D2A33">
              <w:rPr>
                <w:sz w:val="20"/>
                <w:szCs w:val="20"/>
              </w:rPr>
              <w:t>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383088" w14:textId="77777777" w:rsidR="003946C2" w:rsidRPr="002D2A33" w:rsidRDefault="003946C2" w:rsidP="00827C84">
            <w:pPr>
              <w:spacing w:line="240" w:lineRule="auto"/>
              <w:ind w:firstLine="0"/>
              <w:jc w:val="center"/>
              <w:rPr>
                <w:sz w:val="20"/>
                <w:szCs w:val="20"/>
              </w:rPr>
            </w:pPr>
            <w:r w:rsidRPr="002D2A33">
              <w:rPr>
                <w:sz w:val="20"/>
                <w:szCs w:val="20"/>
              </w:rPr>
              <w:t>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9AAA5DA" w14:textId="77777777" w:rsidR="003946C2" w:rsidRPr="002D2A33" w:rsidRDefault="003946C2" w:rsidP="00827C84">
            <w:pPr>
              <w:spacing w:line="240" w:lineRule="auto"/>
              <w:ind w:firstLine="0"/>
              <w:jc w:val="center"/>
              <w:rPr>
                <w:sz w:val="20"/>
                <w:szCs w:val="20"/>
              </w:rPr>
            </w:pPr>
            <w:r w:rsidRPr="002D2A33">
              <w:rPr>
                <w:sz w:val="20"/>
                <w:szCs w:val="20"/>
              </w:rPr>
              <w:t>0,0 </w:t>
            </w:r>
          </w:p>
        </w:tc>
      </w:tr>
      <w:tr w:rsidR="003946C2" w:rsidRPr="002D2A33" w14:paraId="0EF16826" w14:textId="77777777" w:rsidTr="00827C84">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2875BC36" w14:textId="77777777" w:rsidR="003946C2" w:rsidRPr="002D2A33" w:rsidRDefault="003946C2" w:rsidP="00827C84">
            <w:pPr>
              <w:spacing w:line="240" w:lineRule="auto"/>
              <w:ind w:firstLine="0"/>
              <w:rPr>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C23D3B" w14:textId="77777777" w:rsidR="003946C2" w:rsidRPr="002D2A33" w:rsidRDefault="003946C2" w:rsidP="00B03EEF">
            <w:pPr>
              <w:spacing w:line="240" w:lineRule="auto"/>
              <w:ind w:firstLine="0"/>
              <w:jc w:val="left"/>
              <w:rPr>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B3E391" w14:textId="77777777" w:rsidR="003946C2" w:rsidRPr="002D2A33" w:rsidRDefault="003946C2" w:rsidP="00827C84">
            <w:pPr>
              <w:spacing w:line="240" w:lineRule="auto"/>
              <w:ind w:firstLine="0"/>
              <w:jc w:val="center"/>
              <w:rPr>
                <w:sz w:val="20"/>
                <w:szCs w:val="20"/>
              </w:rPr>
            </w:pPr>
            <w:r w:rsidRPr="002D2A33">
              <w:rPr>
                <w:sz w:val="20"/>
                <w:szCs w:val="20"/>
              </w:rPr>
              <w:t>бюджет автономного округа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2DF110" w14:textId="77777777" w:rsidR="003946C2" w:rsidRPr="002D2A33" w:rsidRDefault="003946C2" w:rsidP="00827C84">
            <w:pPr>
              <w:spacing w:line="240" w:lineRule="auto"/>
              <w:ind w:firstLine="0"/>
              <w:jc w:val="center"/>
              <w:rPr>
                <w:sz w:val="20"/>
                <w:szCs w:val="20"/>
              </w:rPr>
            </w:pPr>
            <w:r w:rsidRPr="002D2A33">
              <w:rPr>
                <w:sz w:val="20"/>
                <w:szCs w:val="20"/>
              </w:rPr>
              <w:t>84 389,6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85E648" w14:textId="77777777" w:rsidR="003946C2" w:rsidRPr="002D2A33" w:rsidRDefault="003946C2" w:rsidP="00827C84">
            <w:pPr>
              <w:spacing w:line="240" w:lineRule="auto"/>
              <w:ind w:firstLine="0"/>
              <w:jc w:val="center"/>
              <w:rPr>
                <w:sz w:val="20"/>
                <w:szCs w:val="20"/>
              </w:rPr>
            </w:pPr>
            <w:r w:rsidRPr="002D2A33">
              <w:rPr>
                <w:sz w:val="20"/>
                <w:szCs w:val="20"/>
              </w:rPr>
              <w:t>29 152,7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9E01F1D" w14:textId="77777777" w:rsidR="003946C2" w:rsidRPr="002D2A33" w:rsidRDefault="003946C2" w:rsidP="00827C84">
            <w:pPr>
              <w:spacing w:line="240" w:lineRule="auto"/>
              <w:ind w:firstLine="0"/>
              <w:jc w:val="center"/>
              <w:rPr>
                <w:sz w:val="20"/>
                <w:szCs w:val="20"/>
              </w:rPr>
            </w:pPr>
            <w:r w:rsidRPr="002D2A33">
              <w:rPr>
                <w:sz w:val="20"/>
                <w:szCs w:val="20"/>
              </w:rPr>
              <w:t>5 151,8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1675E7" w14:textId="77777777" w:rsidR="003946C2" w:rsidRPr="002D2A33" w:rsidRDefault="003946C2" w:rsidP="00827C84">
            <w:pPr>
              <w:spacing w:line="240" w:lineRule="auto"/>
              <w:ind w:firstLine="0"/>
              <w:jc w:val="center"/>
              <w:rPr>
                <w:sz w:val="20"/>
                <w:szCs w:val="20"/>
              </w:rPr>
            </w:pPr>
            <w:r w:rsidRPr="002D2A33">
              <w:rPr>
                <w:sz w:val="20"/>
                <w:szCs w:val="20"/>
              </w:rPr>
              <w:t>23 446,4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B5D4A3" w14:textId="77777777" w:rsidR="003946C2" w:rsidRPr="002D2A33" w:rsidRDefault="003946C2" w:rsidP="00827C84">
            <w:pPr>
              <w:spacing w:line="240" w:lineRule="auto"/>
              <w:ind w:firstLine="0"/>
              <w:jc w:val="center"/>
              <w:rPr>
                <w:sz w:val="20"/>
                <w:szCs w:val="20"/>
              </w:rPr>
            </w:pPr>
            <w:r w:rsidRPr="002D2A33">
              <w:rPr>
                <w:sz w:val="20"/>
                <w:szCs w:val="20"/>
              </w:rPr>
              <w:t>6 382,8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AB7A7C" w14:textId="77777777" w:rsidR="003946C2" w:rsidRPr="002D2A33" w:rsidRDefault="003946C2" w:rsidP="00827C84">
            <w:pPr>
              <w:spacing w:line="240" w:lineRule="auto"/>
              <w:ind w:firstLine="0"/>
              <w:jc w:val="center"/>
              <w:rPr>
                <w:sz w:val="20"/>
                <w:szCs w:val="20"/>
              </w:rPr>
            </w:pPr>
            <w:r w:rsidRPr="002D2A33">
              <w:rPr>
                <w:sz w:val="20"/>
                <w:szCs w:val="20"/>
              </w:rPr>
              <w:t>6 267,0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86B7E5" w14:textId="77777777" w:rsidR="003946C2" w:rsidRPr="002D2A33" w:rsidRDefault="003946C2" w:rsidP="00827C84">
            <w:pPr>
              <w:spacing w:line="240" w:lineRule="auto"/>
              <w:ind w:firstLine="0"/>
              <w:jc w:val="center"/>
              <w:rPr>
                <w:sz w:val="20"/>
                <w:szCs w:val="20"/>
              </w:rPr>
            </w:pPr>
            <w:r w:rsidRPr="002D2A33">
              <w:rPr>
                <w:sz w:val="20"/>
                <w:szCs w:val="20"/>
              </w:rPr>
              <w:t>6 974,2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49A5A8" w14:textId="77777777" w:rsidR="003946C2" w:rsidRPr="002D2A33" w:rsidRDefault="003946C2" w:rsidP="00827C84">
            <w:pPr>
              <w:spacing w:line="240" w:lineRule="auto"/>
              <w:ind w:firstLine="0"/>
              <w:jc w:val="center"/>
              <w:rPr>
                <w:sz w:val="20"/>
                <w:szCs w:val="20"/>
              </w:rPr>
            </w:pPr>
            <w:r w:rsidRPr="002D2A33">
              <w:rPr>
                <w:sz w:val="20"/>
                <w:szCs w:val="20"/>
              </w:rPr>
              <w:t>7 014,7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64F339"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BD3BFB3"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6E28BE"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1DDE75"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EC1BC0" w14:textId="77777777" w:rsidR="003946C2" w:rsidRPr="002D2A33" w:rsidRDefault="003946C2" w:rsidP="00827C84">
            <w:pPr>
              <w:spacing w:line="240" w:lineRule="auto"/>
              <w:ind w:firstLine="0"/>
              <w:jc w:val="center"/>
              <w:rPr>
                <w:sz w:val="20"/>
                <w:szCs w:val="20"/>
              </w:rPr>
            </w:pPr>
            <w:r w:rsidRPr="002D2A33">
              <w:rPr>
                <w:sz w:val="20"/>
                <w:szCs w:val="20"/>
              </w:rPr>
              <w:t>0,0</w:t>
            </w:r>
          </w:p>
        </w:tc>
      </w:tr>
      <w:tr w:rsidR="003946C2" w:rsidRPr="002D2A33" w14:paraId="6D23D61D" w14:textId="77777777" w:rsidTr="00827C84">
        <w:trPr>
          <w:trHeight w:val="33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5E3533A6" w14:textId="77777777" w:rsidR="003946C2" w:rsidRPr="002D2A33" w:rsidRDefault="003946C2" w:rsidP="00827C84">
            <w:pPr>
              <w:spacing w:line="240" w:lineRule="auto"/>
              <w:ind w:firstLine="0"/>
              <w:rPr>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0B49D6" w14:textId="77777777" w:rsidR="003946C2" w:rsidRPr="002D2A33" w:rsidRDefault="003946C2" w:rsidP="00B03EEF">
            <w:pPr>
              <w:spacing w:line="240" w:lineRule="auto"/>
              <w:ind w:firstLine="0"/>
              <w:jc w:val="left"/>
              <w:rPr>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1C6B1C" w14:textId="77777777" w:rsidR="003946C2" w:rsidRPr="002D2A33" w:rsidRDefault="003946C2" w:rsidP="00827C84">
            <w:pPr>
              <w:spacing w:line="240" w:lineRule="auto"/>
              <w:ind w:firstLine="0"/>
              <w:jc w:val="center"/>
              <w:rPr>
                <w:sz w:val="20"/>
                <w:szCs w:val="20"/>
              </w:rPr>
            </w:pPr>
            <w:r w:rsidRPr="002D2A33">
              <w:rPr>
                <w:sz w:val="20"/>
                <w:szCs w:val="20"/>
              </w:rPr>
              <w:t>местный бюджет</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45FF3F" w14:textId="77777777" w:rsidR="003946C2" w:rsidRPr="002D2A33" w:rsidRDefault="003946C2" w:rsidP="00827C84">
            <w:pPr>
              <w:spacing w:line="240" w:lineRule="auto"/>
              <w:ind w:firstLine="0"/>
              <w:jc w:val="center"/>
              <w:rPr>
                <w:sz w:val="20"/>
                <w:szCs w:val="20"/>
              </w:rPr>
            </w:pPr>
            <w:r w:rsidRPr="002D2A33">
              <w:rPr>
                <w:sz w:val="20"/>
                <w:szCs w:val="20"/>
              </w:rPr>
              <w:t>26 343,4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F5DC0D8" w14:textId="77777777" w:rsidR="003946C2" w:rsidRPr="002D2A33" w:rsidRDefault="003946C2" w:rsidP="00827C84">
            <w:pPr>
              <w:spacing w:line="240" w:lineRule="auto"/>
              <w:ind w:firstLine="0"/>
              <w:jc w:val="center"/>
              <w:rPr>
                <w:sz w:val="20"/>
                <w:szCs w:val="20"/>
              </w:rPr>
            </w:pPr>
            <w:r w:rsidRPr="002D2A33">
              <w:rPr>
                <w:sz w:val="20"/>
                <w:szCs w:val="20"/>
              </w:rPr>
              <w:t>8 456,6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ABBF7B6" w14:textId="77777777" w:rsidR="003946C2" w:rsidRPr="002D2A33" w:rsidRDefault="003946C2" w:rsidP="00827C84">
            <w:pPr>
              <w:spacing w:line="240" w:lineRule="auto"/>
              <w:ind w:firstLine="0"/>
              <w:jc w:val="center"/>
              <w:rPr>
                <w:sz w:val="20"/>
                <w:szCs w:val="20"/>
              </w:rPr>
            </w:pPr>
            <w:r w:rsidRPr="002D2A33">
              <w:rPr>
                <w:sz w:val="20"/>
                <w:szCs w:val="20"/>
              </w:rPr>
              <w:t>5 535,2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1AD868" w14:textId="77777777" w:rsidR="003946C2" w:rsidRPr="002D2A33" w:rsidRDefault="003946C2" w:rsidP="00827C84">
            <w:pPr>
              <w:spacing w:line="240" w:lineRule="auto"/>
              <w:ind w:firstLine="0"/>
              <w:jc w:val="center"/>
              <w:rPr>
                <w:sz w:val="20"/>
                <w:szCs w:val="20"/>
              </w:rPr>
            </w:pPr>
            <w:r w:rsidRPr="002D2A33">
              <w:rPr>
                <w:sz w:val="20"/>
                <w:szCs w:val="20"/>
              </w:rPr>
              <w:t>5 436,6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8ECFF13" w14:textId="77777777" w:rsidR="003946C2" w:rsidRPr="002D2A33" w:rsidRDefault="003946C2" w:rsidP="00827C84">
            <w:pPr>
              <w:spacing w:line="240" w:lineRule="auto"/>
              <w:ind w:firstLine="0"/>
              <w:jc w:val="center"/>
              <w:rPr>
                <w:sz w:val="20"/>
                <w:szCs w:val="20"/>
              </w:rPr>
            </w:pPr>
            <w:r w:rsidRPr="002D2A33">
              <w:rPr>
                <w:sz w:val="20"/>
                <w:szCs w:val="20"/>
              </w:rPr>
              <w:t>1 846,5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0247F4" w14:textId="77777777" w:rsidR="003946C2" w:rsidRPr="002D2A33" w:rsidRDefault="003946C2" w:rsidP="00827C84">
            <w:pPr>
              <w:spacing w:line="240" w:lineRule="auto"/>
              <w:ind w:firstLine="0"/>
              <w:jc w:val="center"/>
              <w:rPr>
                <w:sz w:val="20"/>
                <w:szCs w:val="20"/>
              </w:rPr>
            </w:pPr>
            <w:r w:rsidRPr="002D2A33">
              <w:rPr>
                <w:sz w:val="20"/>
                <w:szCs w:val="20"/>
              </w:rPr>
              <w:t>1 813,0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8F437F" w14:textId="77777777" w:rsidR="003946C2" w:rsidRPr="002D2A33" w:rsidRDefault="003946C2" w:rsidP="00827C84">
            <w:pPr>
              <w:spacing w:line="240" w:lineRule="auto"/>
              <w:ind w:firstLine="0"/>
              <w:jc w:val="center"/>
              <w:rPr>
                <w:sz w:val="20"/>
                <w:szCs w:val="20"/>
              </w:rPr>
            </w:pPr>
            <w:r w:rsidRPr="002D2A33">
              <w:rPr>
                <w:sz w:val="20"/>
                <w:szCs w:val="20"/>
              </w:rPr>
              <w:t>2 017,6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C1D092C" w14:textId="77777777" w:rsidR="003946C2" w:rsidRPr="002D2A33" w:rsidRDefault="003946C2" w:rsidP="00827C84">
            <w:pPr>
              <w:spacing w:line="240" w:lineRule="auto"/>
              <w:ind w:firstLine="0"/>
              <w:jc w:val="center"/>
              <w:rPr>
                <w:sz w:val="20"/>
                <w:szCs w:val="20"/>
              </w:rPr>
            </w:pPr>
            <w:r w:rsidRPr="002D2A33">
              <w:rPr>
                <w:sz w:val="20"/>
                <w:szCs w:val="20"/>
              </w:rPr>
              <w:t>1 237,9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F5B301"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E0F4EC"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20C71F"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83AB62" w14:textId="77777777" w:rsidR="003946C2" w:rsidRPr="002D2A33" w:rsidRDefault="003946C2" w:rsidP="00827C84">
            <w:pPr>
              <w:spacing w:line="240" w:lineRule="auto"/>
              <w:ind w:firstLine="0"/>
              <w:jc w:val="center"/>
              <w:rPr>
                <w:sz w:val="20"/>
                <w:szCs w:val="20"/>
              </w:rPr>
            </w:pPr>
            <w:r w:rsidRPr="002D2A33">
              <w:rPr>
                <w:sz w:val="20"/>
                <w:szCs w:val="20"/>
              </w:rPr>
              <w:t>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528E25" w14:textId="77777777" w:rsidR="003946C2" w:rsidRPr="002D2A33" w:rsidRDefault="003946C2" w:rsidP="00827C84">
            <w:pPr>
              <w:spacing w:line="240" w:lineRule="auto"/>
              <w:ind w:firstLine="0"/>
              <w:jc w:val="center"/>
              <w:rPr>
                <w:sz w:val="20"/>
                <w:szCs w:val="20"/>
              </w:rPr>
            </w:pPr>
            <w:r w:rsidRPr="002D2A33">
              <w:rPr>
                <w:sz w:val="20"/>
                <w:szCs w:val="20"/>
              </w:rPr>
              <w:t>0,0</w:t>
            </w:r>
          </w:p>
        </w:tc>
      </w:tr>
      <w:tr w:rsidR="00B03EEF" w:rsidRPr="002D2A33" w14:paraId="6F1A84D1" w14:textId="77777777" w:rsidTr="00827C84">
        <w:trPr>
          <w:trHeight w:val="300"/>
        </w:trPr>
        <w:tc>
          <w:tcPr>
            <w:tcW w:w="0" w:type="auto"/>
            <w:gridSpan w:val="2"/>
            <w:vMerge w:val="restart"/>
            <w:tcBorders>
              <w:top w:val="single" w:sz="4" w:space="0" w:color="auto"/>
              <w:left w:val="single" w:sz="4" w:space="0" w:color="auto"/>
              <w:right w:val="single" w:sz="4" w:space="0" w:color="auto"/>
            </w:tcBorders>
            <w:shd w:val="clear" w:color="auto" w:fill="auto"/>
            <w:vAlign w:val="center"/>
          </w:tcPr>
          <w:p w14:paraId="51E3D6C9" w14:textId="7C46AA36" w:rsidR="00B03EEF" w:rsidRPr="002D2A33" w:rsidRDefault="00B03EEF" w:rsidP="00B03EEF">
            <w:pPr>
              <w:spacing w:line="240" w:lineRule="auto"/>
              <w:ind w:firstLine="0"/>
              <w:jc w:val="center"/>
              <w:rPr>
                <w:sz w:val="20"/>
                <w:szCs w:val="20"/>
              </w:rPr>
            </w:pPr>
            <w:r w:rsidRPr="002D2A33">
              <w:rPr>
                <w:sz w:val="20"/>
                <w:szCs w:val="20"/>
              </w:rPr>
              <w:t>Итого по подпрограмме 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CB3BF2D" w14:textId="77777777" w:rsidR="00B03EEF" w:rsidRPr="002D2A33" w:rsidRDefault="00B03EEF" w:rsidP="00827C84">
            <w:pPr>
              <w:spacing w:line="240" w:lineRule="auto"/>
              <w:ind w:firstLine="0"/>
              <w:jc w:val="center"/>
              <w:rPr>
                <w:sz w:val="20"/>
                <w:szCs w:val="20"/>
              </w:rPr>
            </w:pPr>
            <w:r w:rsidRPr="002D2A33">
              <w:rPr>
                <w:sz w:val="20"/>
                <w:szCs w:val="20"/>
              </w:rPr>
              <w:t>Всего</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6B9F93E" w14:textId="77777777" w:rsidR="00B03EEF" w:rsidRPr="002D2A33" w:rsidRDefault="00B03EEF" w:rsidP="00827C84">
            <w:pPr>
              <w:spacing w:line="240" w:lineRule="auto"/>
              <w:ind w:firstLine="0"/>
              <w:jc w:val="center"/>
              <w:rPr>
                <w:sz w:val="20"/>
                <w:szCs w:val="20"/>
              </w:rPr>
            </w:pPr>
            <w:r w:rsidRPr="002D2A33">
              <w:rPr>
                <w:sz w:val="20"/>
                <w:szCs w:val="20"/>
              </w:rPr>
              <w:t>1 565 100,1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9B7579" w14:textId="77777777" w:rsidR="00B03EEF" w:rsidRPr="002D2A33" w:rsidRDefault="00B03EEF" w:rsidP="00827C84">
            <w:pPr>
              <w:spacing w:line="240" w:lineRule="auto"/>
              <w:ind w:firstLine="0"/>
              <w:jc w:val="center"/>
              <w:rPr>
                <w:sz w:val="20"/>
                <w:szCs w:val="20"/>
              </w:rPr>
            </w:pPr>
            <w:r w:rsidRPr="002D2A33">
              <w:rPr>
                <w:sz w:val="20"/>
                <w:szCs w:val="20"/>
              </w:rPr>
              <w:t>154 699,1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F67468" w14:textId="77777777" w:rsidR="00B03EEF" w:rsidRPr="002D2A33" w:rsidRDefault="00B03EEF" w:rsidP="00827C84">
            <w:pPr>
              <w:spacing w:line="240" w:lineRule="auto"/>
              <w:ind w:firstLine="0"/>
              <w:jc w:val="center"/>
              <w:rPr>
                <w:sz w:val="20"/>
                <w:szCs w:val="20"/>
              </w:rPr>
            </w:pPr>
            <w:r w:rsidRPr="002D2A33">
              <w:rPr>
                <w:sz w:val="20"/>
                <w:szCs w:val="20"/>
              </w:rPr>
              <w:t>117 217,2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DC7E44" w14:textId="77777777" w:rsidR="00B03EEF" w:rsidRPr="002D2A33" w:rsidRDefault="00B03EEF" w:rsidP="00827C84">
            <w:pPr>
              <w:spacing w:line="240" w:lineRule="auto"/>
              <w:ind w:firstLine="0"/>
              <w:jc w:val="center"/>
              <w:rPr>
                <w:sz w:val="20"/>
                <w:szCs w:val="20"/>
              </w:rPr>
            </w:pPr>
            <w:r w:rsidRPr="002D2A33">
              <w:rPr>
                <w:sz w:val="20"/>
                <w:szCs w:val="20"/>
              </w:rPr>
              <w:t>169 952,5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3E4D14B" w14:textId="77777777" w:rsidR="00B03EEF" w:rsidRPr="002D2A33" w:rsidRDefault="00B03EEF" w:rsidP="00827C84">
            <w:pPr>
              <w:spacing w:line="240" w:lineRule="auto"/>
              <w:ind w:firstLine="0"/>
              <w:jc w:val="center"/>
              <w:rPr>
                <w:sz w:val="20"/>
                <w:szCs w:val="20"/>
              </w:rPr>
            </w:pPr>
            <w:r w:rsidRPr="002D2A33">
              <w:rPr>
                <w:sz w:val="20"/>
                <w:szCs w:val="20"/>
              </w:rPr>
              <w:t>139 659,7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3DF4E0" w14:textId="77777777" w:rsidR="00B03EEF" w:rsidRPr="002D2A33" w:rsidRDefault="00B03EEF" w:rsidP="00827C84">
            <w:pPr>
              <w:spacing w:line="240" w:lineRule="auto"/>
              <w:ind w:firstLine="0"/>
              <w:jc w:val="center"/>
              <w:rPr>
                <w:sz w:val="20"/>
                <w:szCs w:val="20"/>
              </w:rPr>
            </w:pPr>
            <w:r w:rsidRPr="002D2A33">
              <w:rPr>
                <w:sz w:val="20"/>
                <w:szCs w:val="20"/>
              </w:rPr>
              <w:t>226 429,7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FE80BEB" w14:textId="77777777" w:rsidR="00B03EEF" w:rsidRPr="002D2A33" w:rsidRDefault="00B03EEF" w:rsidP="00827C84">
            <w:pPr>
              <w:spacing w:line="240" w:lineRule="auto"/>
              <w:ind w:firstLine="0"/>
              <w:jc w:val="center"/>
              <w:rPr>
                <w:sz w:val="20"/>
                <w:szCs w:val="20"/>
              </w:rPr>
            </w:pPr>
            <w:r w:rsidRPr="002D2A33">
              <w:rPr>
                <w:sz w:val="20"/>
                <w:szCs w:val="20"/>
              </w:rPr>
              <w:t>121 060,5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41E0857" w14:textId="77777777" w:rsidR="00B03EEF" w:rsidRPr="002D2A33" w:rsidRDefault="00B03EEF" w:rsidP="00827C84">
            <w:pPr>
              <w:spacing w:line="240" w:lineRule="auto"/>
              <w:ind w:firstLine="0"/>
              <w:jc w:val="center"/>
              <w:rPr>
                <w:sz w:val="20"/>
                <w:szCs w:val="20"/>
              </w:rPr>
            </w:pPr>
            <w:r w:rsidRPr="002D2A33">
              <w:rPr>
                <w:sz w:val="20"/>
                <w:szCs w:val="20"/>
              </w:rPr>
              <w:t>115 681,4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F32E6DE" w14:textId="77777777" w:rsidR="00B03EEF" w:rsidRPr="002D2A33" w:rsidRDefault="00B03EEF" w:rsidP="00827C84">
            <w:pPr>
              <w:spacing w:line="240" w:lineRule="auto"/>
              <w:ind w:firstLine="0"/>
              <w:jc w:val="center"/>
              <w:rPr>
                <w:sz w:val="20"/>
                <w:szCs w:val="20"/>
              </w:rPr>
            </w:pPr>
            <w:r w:rsidRPr="002D2A33">
              <w:rPr>
                <w:sz w:val="20"/>
                <w:szCs w:val="20"/>
              </w:rPr>
              <w:t>104 080,0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ECFB6D4" w14:textId="77777777" w:rsidR="00B03EEF" w:rsidRPr="002D2A33" w:rsidRDefault="00B03EEF" w:rsidP="00827C84">
            <w:pPr>
              <w:spacing w:line="240" w:lineRule="auto"/>
              <w:ind w:firstLine="0"/>
              <w:jc w:val="center"/>
              <w:rPr>
                <w:sz w:val="20"/>
                <w:szCs w:val="20"/>
              </w:rPr>
            </w:pPr>
            <w:r w:rsidRPr="002D2A33">
              <w:rPr>
                <w:sz w:val="20"/>
                <w:szCs w:val="20"/>
              </w:rPr>
              <w:t>104 080,0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1A5B73D" w14:textId="77777777" w:rsidR="00B03EEF" w:rsidRPr="002D2A33" w:rsidRDefault="00B03EEF" w:rsidP="00827C84">
            <w:pPr>
              <w:spacing w:line="240" w:lineRule="auto"/>
              <w:ind w:firstLine="0"/>
              <w:jc w:val="center"/>
              <w:rPr>
                <w:sz w:val="20"/>
                <w:szCs w:val="20"/>
              </w:rPr>
            </w:pPr>
            <w:r w:rsidRPr="002D2A33">
              <w:rPr>
                <w:sz w:val="20"/>
                <w:szCs w:val="20"/>
              </w:rPr>
              <w:t>104 080,0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D7358ED" w14:textId="77777777" w:rsidR="00B03EEF" w:rsidRPr="002D2A33" w:rsidRDefault="00B03EEF" w:rsidP="00827C84">
            <w:pPr>
              <w:spacing w:line="240" w:lineRule="auto"/>
              <w:ind w:firstLine="0"/>
              <w:jc w:val="center"/>
              <w:rPr>
                <w:sz w:val="20"/>
                <w:szCs w:val="20"/>
              </w:rPr>
            </w:pPr>
            <w:r w:rsidRPr="002D2A33">
              <w:rPr>
                <w:sz w:val="20"/>
                <w:szCs w:val="20"/>
              </w:rPr>
              <w:t>104 080,0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277E05" w14:textId="77777777" w:rsidR="00B03EEF" w:rsidRPr="002D2A33" w:rsidRDefault="00B03EEF" w:rsidP="00827C84">
            <w:pPr>
              <w:spacing w:line="240" w:lineRule="auto"/>
              <w:ind w:firstLine="0"/>
              <w:jc w:val="center"/>
              <w:rPr>
                <w:sz w:val="20"/>
                <w:szCs w:val="20"/>
              </w:rPr>
            </w:pPr>
            <w:r w:rsidRPr="002D2A33">
              <w:rPr>
                <w:sz w:val="20"/>
                <w:szCs w:val="20"/>
              </w:rPr>
              <w:t>104 080,0</w:t>
            </w:r>
          </w:p>
        </w:tc>
      </w:tr>
      <w:tr w:rsidR="00B03EEF" w:rsidRPr="002D2A33" w14:paraId="7E7E1F12" w14:textId="77777777" w:rsidTr="00827C84">
        <w:trPr>
          <w:trHeight w:val="338"/>
        </w:trPr>
        <w:tc>
          <w:tcPr>
            <w:tcW w:w="0" w:type="auto"/>
            <w:gridSpan w:val="2"/>
            <w:vMerge/>
            <w:tcBorders>
              <w:left w:val="single" w:sz="4" w:space="0" w:color="auto"/>
              <w:right w:val="single" w:sz="4" w:space="0" w:color="auto"/>
            </w:tcBorders>
            <w:shd w:val="clear" w:color="auto" w:fill="auto"/>
            <w:vAlign w:val="center"/>
          </w:tcPr>
          <w:p w14:paraId="58F0B97E" w14:textId="77777777" w:rsidR="00B03EEF" w:rsidRPr="002D2A33" w:rsidRDefault="00B03EEF"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6090837" w14:textId="77777777" w:rsidR="00B03EEF" w:rsidRPr="002D2A33" w:rsidRDefault="00B03EEF" w:rsidP="00827C84">
            <w:pPr>
              <w:spacing w:line="240" w:lineRule="auto"/>
              <w:ind w:firstLine="0"/>
              <w:jc w:val="center"/>
              <w:rPr>
                <w:sz w:val="20"/>
                <w:szCs w:val="20"/>
              </w:rPr>
            </w:pPr>
            <w:r w:rsidRPr="002D2A33">
              <w:rPr>
                <w:sz w:val="20"/>
                <w:szCs w:val="20"/>
              </w:rPr>
              <w:t>федеральный бюджет</w:t>
            </w:r>
          </w:p>
        </w:tc>
        <w:tc>
          <w:tcPr>
            <w:tcW w:w="0" w:type="auto"/>
            <w:tcBorders>
              <w:top w:val="nil"/>
              <w:left w:val="nil"/>
              <w:bottom w:val="single" w:sz="4" w:space="0" w:color="auto"/>
              <w:right w:val="single" w:sz="4" w:space="0" w:color="auto"/>
            </w:tcBorders>
            <w:shd w:val="clear" w:color="auto" w:fill="auto"/>
            <w:vAlign w:val="center"/>
            <w:hideMark/>
          </w:tcPr>
          <w:p w14:paraId="438CFFF8" w14:textId="77777777" w:rsidR="00B03EEF" w:rsidRPr="002D2A33" w:rsidRDefault="00B03EEF" w:rsidP="00827C84">
            <w:pPr>
              <w:spacing w:line="240" w:lineRule="auto"/>
              <w:ind w:firstLine="0"/>
              <w:jc w:val="center"/>
              <w:rPr>
                <w:sz w:val="20"/>
                <w:szCs w:val="20"/>
              </w:rPr>
            </w:pPr>
            <w:r w:rsidRPr="002D2A33">
              <w:rPr>
                <w:sz w:val="20"/>
                <w:szCs w:val="20"/>
              </w:rPr>
              <w:t>36 984,9</w:t>
            </w:r>
          </w:p>
        </w:tc>
        <w:tc>
          <w:tcPr>
            <w:tcW w:w="0" w:type="auto"/>
            <w:tcBorders>
              <w:top w:val="nil"/>
              <w:left w:val="nil"/>
              <w:bottom w:val="single" w:sz="4" w:space="0" w:color="auto"/>
              <w:right w:val="single" w:sz="4" w:space="0" w:color="auto"/>
            </w:tcBorders>
            <w:shd w:val="clear" w:color="auto" w:fill="auto"/>
            <w:vAlign w:val="center"/>
            <w:hideMark/>
          </w:tcPr>
          <w:p w14:paraId="1344ACB5" w14:textId="77777777" w:rsidR="00B03EEF" w:rsidRPr="002D2A33" w:rsidRDefault="00B03EEF" w:rsidP="00827C84">
            <w:pPr>
              <w:spacing w:line="240" w:lineRule="auto"/>
              <w:ind w:firstLine="0"/>
              <w:jc w:val="center"/>
              <w:rPr>
                <w:sz w:val="20"/>
                <w:szCs w:val="20"/>
              </w:rPr>
            </w:pPr>
            <w:r w:rsidRPr="002D2A33">
              <w:rPr>
                <w:sz w:val="20"/>
                <w:szCs w:val="20"/>
              </w:rPr>
              <w:t>17 124,6</w:t>
            </w:r>
          </w:p>
        </w:tc>
        <w:tc>
          <w:tcPr>
            <w:tcW w:w="0" w:type="auto"/>
            <w:tcBorders>
              <w:top w:val="nil"/>
              <w:left w:val="nil"/>
              <w:bottom w:val="single" w:sz="4" w:space="0" w:color="auto"/>
              <w:right w:val="single" w:sz="4" w:space="0" w:color="auto"/>
            </w:tcBorders>
            <w:shd w:val="clear" w:color="auto" w:fill="auto"/>
            <w:vAlign w:val="center"/>
            <w:hideMark/>
          </w:tcPr>
          <w:p w14:paraId="4CA2468A" w14:textId="77777777" w:rsidR="00B03EEF" w:rsidRPr="002D2A33" w:rsidRDefault="00B03EEF" w:rsidP="00827C84">
            <w:pPr>
              <w:spacing w:line="240" w:lineRule="auto"/>
              <w:ind w:firstLine="0"/>
              <w:jc w:val="center"/>
              <w:rPr>
                <w:sz w:val="20"/>
                <w:szCs w:val="20"/>
              </w:rPr>
            </w:pPr>
            <w:r w:rsidRPr="002D2A33">
              <w:rPr>
                <w:sz w:val="20"/>
                <w:szCs w:val="20"/>
              </w:rPr>
              <w:t>3 293,8</w:t>
            </w:r>
          </w:p>
        </w:tc>
        <w:tc>
          <w:tcPr>
            <w:tcW w:w="0" w:type="auto"/>
            <w:tcBorders>
              <w:top w:val="nil"/>
              <w:left w:val="nil"/>
              <w:bottom w:val="single" w:sz="4" w:space="0" w:color="auto"/>
              <w:right w:val="single" w:sz="4" w:space="0" w:color="auto"/>
            </w:tcBorders>
            <w:shd w:val="clear" w:color="auto" w:fill="auto"/>
            <w:vAlign w:val="center"/>
            <w:hideMark/>
          </w:tcPr>
          <w:p w14:paraId="0878EB1C" w14:textId="77777777" w:rsidR="00B03EEF" w:rsidRPr="002D2A33" w:rsidRDefault="00B03EEF" w:rsidP="00827C84">
            <w:pPr>
              <w:spacing w:line="240" w:lineRule="auto"/>
              <w:ind w:firstLine="0"/>
              <w:jc w:val="center"/>
              <w:rPr>
                <w:sz w:val="20"/>
                <w:szCs w:val="20"/>
              </w:rPr>
            </w:pPr>
            <w:r w:rsidRPr="002D2A33">
              <w:rPr>
                <w:sz w:val="20"/>
                <w:szCs w:val="20"/>
              </w:rPr>
              <w:t>4 020,1</w:t>
            </w:r>
          </w:p>
        </w:tc>
        <w:tc>
          <w:tcPr>
            <w:tcW w:w="0" w:type="auto"/>
            <w:tcBorders>
              <w:top w:val="nil"/>
              <w:left w:val="nil"/>
              <w:bottom w:val="single" w:sz="4" w:space="0" w:color="auto"/>
              <w:right w:val="single" w:sz="4" w:space="0" w:color="auto"/>
            </w:tcBorders>
            <w:shd w:val="clear" w:color="auto" w:fill="auto"/>
            <w:vAlign w:val="center"/>
            <w:hideMark/>
          </w:tcPr>
          <w:p w14:paraId="21E055E2" w14:textId="77777777" w:rsidR="00B03EEF" w:rsidRPr="002D2A33" w:rsidRDefault="00B03EEF" w:rsidP="00827C84">
            <w:pPr>
              <w:spacing w:line="240" w:lineRule="auto"/>
              <w:ind w:firstLine="0"/>
              <w:jc w:val="center"/>
              <w:rPr>
                <w:sz w:val="20"/>
                <w:szCs w:val="20"/>
              </w:rPr>
            </w:pPr>
            <w:r w:rsidRPr="002D2A33">
              <w:rPr>
                <w:sz w:val="20"/>
                <w:szCs w:val="20"/>
              </w:rPr>
              <w:t>4 080,8</w:t>
            </w:r>
          </w:p>
        </w:tc>
        <w:tc>
          <w:tcPr>
            <w:tcW w:w="0" w:type="auto"/>
            <w:tcBorders>
              <w:top w:val="nil"/>
              <w:left w:val="nil"/>
              <w:bottom w:val="single" w:sz="4" w:space="0" w:color="auto"/>
              <w:right w:val="single" w:sz="4" w:space="0" w:color="auto"/>
            </w:tcBorders>
            <w:shd w:val="clear" w:color="auto" w:fill="auto"/>
            <w:vAlign w:val="center"/>
            <w:hideMark/>
          </w:tcPr>
          <w:p w14:paraId="364B883C" w14:textId="77777777" w:rsidR="00B03EEF" w:rsidRPr="002D2A33" w:rsidRDefault="00B03EEF" w:rsidP="00827C84">
            <w:pPr>
              <w:spacing w:line="240" w:lineRule="auto"/>
              <w:ind w:firstLine="0"/>
              <w:jc w:val="center"/>
              <w:rPr>
                <w:sz w:val="20"/>
                <w:szCs w:val="20"/>
              </w:rPr>
            </w:pPr>
            <w:r w:rsidRPr="002D2A33">
              <w:rPr>
                <w:sz w:val="20"/>
                <w:szCs w:val="20"/>
              </w:rPr>
              <w:t>4 006,7</w:t>
            </w:r>
          </w:p>
        </w:tc>
        <w:tc>
          <w:tcPr>
            <w:tcW w:w="0" w:type="auto"/>
            <w:tcBorders>
              <w:top w:val="nil"/>
              <w:left w:val="nil"/>
              <w:bottom w:val="single" w:sz="4" w:space="0" w:color="auto"/>
              <w:right w:val="single" w:sz="4" w:space="0" w:color="auto"/>
            </w:tcBorders>
            <w:shd w:val="clear" w:color="auto" w:fill="auto"/>
            <w:vAlign w:val="center"/>
            <w:hideMark/>
          </w:tcPr>
          <w:p w14:paraId="0AB62411" w14:textId="77777777" w:rsidR="00B03EEF" w:rsidRPr="002D2A33" w:rsidRDefault="00B03EEF" w:rsidP="00827C84">
            <w:pPr>
              <w:spacing w:line="240" w:lineRule="auto"/>
              <w:ind w:firstLine="0"/>
              <w:jc w:val="center"/>
              <w:rPr>
                <w:sz w:val="20"/>
                <w:szCs w:val="20"/>
              </w:rPr>
            </w:pPr>
            <w:r w:rsidRPr="002D2A33">
              <w:rPr>
                <w:sz w:val="20"/>
                <w:szCs w:val="20"/>
              </w:rPr>
              <w:t>4 458,9</w:t>
            </w:r>
          </w:p>
        </w:tc>
        <w:tc>
          <w:tcPr>
            <w:tcW w:w="0" w:type="auto"/>
            <w:tcBorders>
              <w:top w:val="nil"/>
              <w:left w:val="nil"/>
              <w:bottom w:val="single" w:sz="4" w:space="0" w:color="auto"/>
              <w:right w:val="single" w:sz="4" w:space="0" w:color="auto"/>
            </w:tcBorders>
            <w:shd w:val="clear" w:color="auto" w:fill="auto"/>
            <w:vAlign w:val="center"/>
            <w:hideMark/>
          </w:tcPr>
          <w:p w14:paraId="0892517B"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04CA316"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4719872A"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39633FFB"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F9A6557"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512E7653" w14:textId="77777777" w:rsidR="00B03EEF" w:rsidRPr="002D2A33" w:rsidRDefault="00B03EEF" w:rsidP="00827C84">
            <w:pPr>
              <w:spacing w:line="240" w:lineRule="auto"/>
              <w:ind w:firstLine="0"/>
              <w:jc w:val="center"/>
              <w:rPr>
                <w:sz w:val="20"/>
                <w:szCs w:val="20"/>
              </w:rPr>
            </w:pPr>
            <w:r w:rsidRPr="002D2A33">
              <w:rPr>
                <w:sz w:val="20"/>
                <w:szCs w:val="20"/>
              </w:rPr>
              <w:t>0,0</w:t>
            </w:r>
          </w:p>
        </w:tc>
      </w:tr>
      <w:tr w:rsidR="00B03EEF" w:rsidRPr="002D2A33" w14:paraId="697C8C49" w14:textId="77777777" w:rsidTr="00827C84">
        <w:trPr>
          <w:trHeight w:val="360"/>
        </w:trPr>
        <w:tc>
          <w:tcPr>
            <w:tcW w:w="0" w:type="auto"/>
            <w:gridSpan w:val="2"/>
            <w:vMerge/>
            <w:tcBorders>
              <w:left w:val="single" w:sz="4" w:space="0" w:color="auto"/>
              <w:right w:val="single" w:sz="4" w:space="0" w:color="auto"/>
            </w:tcBorders>
            <w:shd w:val="clear" w:color="auto" w:fill="auto"/>
            <w:vAlign w:val="center"/>
          </w:tcPr>
          <w:p w14:paraId="542F4063" w14:textId="77777777" w:rsidR="00B03EEF" w:rsidRPr="002D2A33" w:rsidRDefault="00B03EEF"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3C60B4E" w14:textId="77777777" w:rsidR="00B03EEF" w:rsidRPr="002D2A33" w:rsidRDefault="00B03EEF" w:rsidP="00827C84">
            <w:pPr>
              <w:spacing w:line="240" w:lineRule="auto"/>
              <w:ind w:firstLine="0"/>
              <w:jc w:val="center"/>
              <w:rPr>
                <w:sz w:val="20"/>
                <w:szCs w:val="20"/>
              </w:rPr>
            </w:pPr>
            <w:r w:rsidRPr="002D2A33">
              <w:rPr>
                <w:sz w:val="20"/>
                <w:szCs w:val="20"/>
              </w:rPr>
              <w:t>бюджет автономного округа</w:t>
            </w:r>
          </w:p>
        </w:tc>
        <w:tc>
          <w:tcPr>
            <w:tcW w:w="0" w:type="auto"/>
            <w:tcBorders>
              <w:top w:val="nil"/>
              <w:left w:val="nil"/>
              <w:bottom w:val="single" w:sz="4" w:space="0" w:color="auto"/>
              <w:right w:val="single" w:sz="4" w:space="0" w:color="auto"/>
            </w:tcBorders>
            <w:shd w:val="clear" w:color="auto" w:fill="auto"/>
            <w:vAlign w:val="center"/>
            <w:hideMark/>
          </w:tcPr>
          <w:p w14:paraId="4FAC740B" w14:textId="77777777" w:rsidR="00B03EEF" w:rsidRPr="002D2A33" w:rsidRDefault="00B03EEF" w:rsidP="00827C84">
            <w:pPr>
              <w:spacing w:line="240" w:lineRule="auto"/>
              <w:ind w:firstLine="0"/>
              <w:jc w:val="center"/>
              <w:rPr>
                <w:sz w:val="20"/>
                <w:szCs w:val="20"/>
              </w:rPr>
            </w:pPr>
            <w:r w:rsidRPr="002D2A33">
              <w:rPr>
                <w:sz w:val="20"/>
                <w:szCs w:val="20"/>
              </w:rPr>
              <w:t>153 663,6</w:t>
            </w:r>
          </w:p>
        </w:tc>
        <w:tc>
          <w:tcPr>
            <w:tcW w:w="0" w:type="auto"/>
            <w:tcBorders>
              <w:top w:val="nil"/>
              <w:left w:val="nil"/>
              <w:bottom w:val="single" w:sz="4" w:space="0" w:color="auto"/>
              <w:right w:val="single" w:sz="4" w:space="0" w:color="auto"/>
            </w:tcBorders>
            <w:shd w:val="clear" w:color="auto" w:fill="auto"/>
            <w:vAlign w:val="center"/>
            <w:hideMark/>
          </w:tcPr>
          <w:p w14:paraId="25ECB97E" w14:textId="77777777" w:rsidR="00B03EEF" w:rsidRPr="002D2A33" w:rsidRDefault="00B03EEF" w:rsidP="00827C84">
            <w:pPr>
              <w:spacing w:line="240" w:lineRule="auto"/>
              <w:ind w:firstLine="0"/>
              <w:jc w:val="center"/>
              <w:rPr>
                <w:sz w:val="20"/>
                <w:szCs w:val="20"/>
              </w:rPr>
            </w:pPr>
            <w:r w:rsidRPr="002D2A33">
              <w:rPr>
                <w:sz w:val="20"/>
                <w:szCs w:val="20"/>
              </w:rPr>
              <w:t>37 763,3</w:t>
            </w:r>
          </w:p>
        </w:tc>
        <w:tc>
          <w:tcPr>
            <w:tcW w:w="0" w:type="auto"/>
            <w:tcBorders>
              <w:top w:val="nil"/>
              <w:left w:val="nil"/>
              <w:bottom w:val="single" w:sz="4" w:space="0" w:color="auto"/>
              <w:right w:val="single" w:sz="4" w:space="0" w:color="auto"/>
            </w:tcBorders>
            <w:shd w:val="clear" w:color="auto" w:fill="auto"/>
            <w:vAlign w:val="center"/>
            <w:hideMark/>
          </w:tcPr>
          <w:p w14:paraId="0594D50B" w14:textId="77777777" w:rsidR="00B03EEF" w:rsidRPr="002D2A33" w:rsidRDefault="00B03EEF" w:rsidP="00827C84">
            <w:pPr>
              <w:spacing w:line="240" w:lineRule="auto"/>
              <w:ind w:firstLine="0"/>
              <w:jc w:val="center"/>
              <w:rPr>
                <w:sz w:val="20"/>
                <w:szCs w:val="20"/>
              </w:rPr>
            </w:pPr>
            <w:r w:rsidRPr="002D2A33">
              <w:rPr>
                <w:sz w:val="20"/>
                <w:szCs w:val="20"/>
              </w:rPr>
              <w:t>10 186,8</w:t>
            </w:r>
          </w:p>
        </w:tc>
        <w:tc>
          <w:tcPr>
            <w:tcW w:w="0" w:type="auto"/>
            <w:tcBorders>
              <w:top w:val="nil"/>
              <w:left w:val="nil"/>
              <w:bottom w:val="single" w:sz="4" w:space="0" w:color="auto"/>
              <w:right w:val="single" w:sz="4" w:space="0" w:color="auto"/>
            </w:tcBorders>
            <w:shd w:val="clear" w:color="auto" w:fill="auto"/>
            <w:vAlign w:val="center"/>
            <w:hideMark/>
          </w:tcPr>
          <w:p w14:paraId="39BDB84D" w14:textId="77777777" w:rsidR="00B03EEF" w:rsidRPr="002D2A33" w:rsidRDefault="00B03EEF" w:rsidP="00827C84">
            <w:pPr>
              <w:spacing w:line="240" w:lineRule="auto"/>
              <w:ind w:firstLine="0"/>
              <w:jc w:val="center"/>
              <w:rPr>
                <w:sz w:val="20"/>
                <w:szCs w:val="20"/>
              </w:rPr>
            </w:pPr>
            <w:r w:rsidRPr="002D2A33">
              <w:rPr>
                <w:sz w:val="20"/>
                <w:szCs w:val="20"/>
              </w:rPr>
              <w:t>44 623,5</w:t>
            </w:r>
          </w:p>
        </w:tc>
        <w:tc>
          <w:tcPr>
            <w:tcW w:w="0" w:type="auto"/>
            <w:tcBorders>
              <w:top w:val="nil"/>
              <w:left w:val="nil"/>
              <w:bottom w:val="single" w:sz="4" w:space="0" w:color="auto"/>
              <w:right w:val="single" w:sz="4" w:space="0" w:color="auto"/>
            </w:tcBorders>
            <w:shd w:val="clear" w:color="auto" w:fill="auto"/>
            <w:vAlign w:val="center"/>
            <w:hideMark/>
          </w:tcPr>
          <w:p w14:paraId="3E542961" w14:textId="77777777" w:rsidR="00B03EEF" w:rsidRPr="002D2A33" w:rsidRDefault="00B03EEF" w:rsidP="00827C84">
            <w:pPr>
              <w:spacing w:line="240" w:lineRule="auto"/>
              <w:ind w:firstLine="0"/>
              <w:jc w:val="center"/>
              <w:rPr>
                <w:sz w:val="20"/>
                <w:szCs w:val="20"/>
              </w:rPr>
            </w:pPr>
            <w:r w:rsidRPr="002D2A33">
              <w:rPr>
                <w:sz w:val="20"/>
                <w:szCs w:val="20"/>
              </w:rPr>
              <w:t>26 049,2</w:t>
            </w:r>
          </w:p>
        </w:tc>
        <w:tc>
          <w:tcPr>
            <w:tcW w:w="0" w:type="auto"/>
            <w:tcBorders>
              <w:top w:val="nil"/>
              <w:left w:val="nil"/>
              <w:bottom w:val="single" w:sz="4" w:space="0" w:color="auto"/>
              <w:right w:val="single" w:sz="4" w:space="0" w:color="auto"/>
            </w:tcBorders>
            <w:shd w:val="clear" w:color="auto" w:fill="auto"/>
            <w:vAlign w:val="center"/>
            <w:hideMark/>
          </w:tcPr>
          <w:p w14:paraId="3DC44C0D" w14:textId="77777777" w:rsidR="00B03EEF" w:rsidRPr="002D2A33" w:rsidRDefault="00B03EEF" w:rsidP="00827C84">
            <w:pPr>
              <w:spacing w:line="240" w:lineRule="auto"/>
              <w:ind w:firstLine="0"/>
              <w:jc w:val="center"/>
              <w:rPr>
                <w:sz w:val="20"/>
                <w:szCs w:val="20"/>
              </w:rPr>
            </w:pPr>
            <w:r w:rsidRPr="002D2A33">
              <w:rPr>
                <w:sz w:val="20"/>
                <w:szCs w:val="20"/>
              </w:rPr>
              <w:t>17 213,3</w:t>
            </w:r>
          </w:p>
        </w:tc>
        <w:tc>
          <w:tcPr>
            <w:tcW w:w="0" w:type="auto"/>
            <w:tcBorders>
              <w:top w:val="nil"/>
              <w:left w:val="nil"/>
              <w:bottom w:val="single" w:sz="4" w:space="0" w:color="auto"/>
              <w:right w:val="single" w:sz="4" w:space="0" w:color="auto"/>
            </w:tcBorders>
            <w:shd w:val="clear" w:color="auto" w:fill="auto"/>
            <w:vAlign w:val="center"/>
            <w:hideMark/>
          </w:tcPr>
          <w:p w14:paraId="2EA65216" w14:textId="77777777" w:rsidR="00B03EEF" w:rsidRPr="002D2A33" w:rsidRDefault="00B03EEF" w:rsidP="00827C84">
            <w:pPr>
              <w:spacing w:line="240" w:lineRule="auto"/>
              <w:ind w:firstLine="0"/>
              <w:jc w:val="center"/>
              <w:rPr>
                <w:sz w:val="20"/>
                <w:szCs w:val="20"/>
              </w:rPr>
            </w:pPr>
            <w:r w:rsidRPr="002D2A33">
              <w:rPr>
                <w:sz w:val="20"/>
                <w:szCs w:val="20"/>
              </w:rPr>
              <w:t>8 984,0</w:t>
            </w:r>
          </w:p>
        </w:tc>
        <w:tc>
          <w:tcPr>
            <w:tcW w:w="0" w:type="auto"/>
            <w:tcBorders>
              <w:top w:val="nil"/>
              <w:left w:val="nil"/>
              <w:bottom w:val="single" w:sz="4" w:space="0" w:color="auto"/>
              <w:right w:val="single" w:sz="4" w:space="0" w:color="auto"/>
            </w:tcBorders>
            <w:shd w:val="clear" w:color="auto" w:fill="auto"/>
            <w:vAlign w:val="center"/>
            <w:hideMark/>
          </w:tcPr>
          <w:p w14:paraId="3DA7D4C8" w14:textId="77777777" w:rsidR="00B03EEF" w:rsidRPr="002D2A33" w:rsidRDefault="00B03EEF" w:rsidP="00827C84">
            <w:pPr>
              <w:spacing w:line="240" w:lineRule="auto"/>
              <w:ind w:firstLine="0"/>
              <w:jc w:val="center"/>
              <w:rPr>
                <w:sz w:val="20"/>
                <w:szCs w:val="20"/>
              </w:rPr>
            </w:pPr>
            <w:r w:rsidRPr="002D2A33">
              <w:rPr>
                <w:sz w:val="20"/>
                <w:szCs w:val="20"/>
              </w:rPr>
              <w:t>8 843,5</w:t>
            </w:r>
          </w:p>
        </w:tc>
        <w:tc>
          <w:tcPr>
            <w:tcW w:w="0" w:type="auto"/>
            <w:tcBorders>
              <w:top w:val="nil"/>
              <w:left w:val="nil"/>
              <w:bottom w:val="single" w:sz="4" w:space="0" w:color="auto"/>
              <w:right w:val="single" w:sz="4" w:space="0" w:color="auto"/>
            </w:tcBorders>
            <w:shd w:val="clear" w:color="auto" w:fill="auto"/>
            <w:vAlign w:val="center"/>
            <w:hideMark/>
          </w:tcPr>
          <w:p w14:paraId="6A9ADEBC"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525FC995"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3FC53990"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C3E1A63"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45870FF9" w14:textId="77777777" w:rsidR="00B03EEF" w:rsidRPr="002D2A33" w:rsidRDefault="00B03EEF" w:rsidP="00827C84">
            <w:pPr>
              <w:spacing w:line="240" w:lineRule="auto"/>
              <w:ind w:firstLine="0"/>
              <w:jc w:val="center"/>
              <w:rPr>
                <w:sz w:val="20"/>
                <w:szCs w:val="20"/>
              </w:rPr>
            </w:pPr>
            <w:r w:rsidRPr="002D2A33">
              <w:rPr>
                <w:sz w:val="20"/>
                <w:szCs w:val="20"/>
              </w:rPr>
              <w:t>0,0</w:t>
            </w:r>
          </w:p>
        </w:tc>
      </w:tr>
      <w:tr w:rsidR="00B03EEF" w:rsidRPr="002D2A33" w14:paraId="1F1820E7" w14:textId="77777777" w:rsidTr="00827C84">
        <w:trPr>
          <w:trHeight w:val="312"/>
        </w:trPr>
        <w:tc>
          <w:tcPr>
            <w:tcW w:w="0" w:type="auto"/>
            <w:gridSpan w:val="2"/>
            <w:vMerge/>
            <w:tcBorders>
              <w:left w:val="single" w:sz="4" w:space="0" w:color="auto"/>
              <w:bottom w:val="single" w:sz="4" w:space="0" w:color="auto"/>
              <w:right w:val="single" w:sz="4" w:space="0" w:color="auto"/>
            </w:tcBorders>
            <w:shd w:val="clear" w:color="auto" w:fill="auto"/>
            <w:vAlign w:val="center"/>
          </w:tcPr>
          <w:p w14:paraId="3811445E" w14:textId="77777777" w:rsidR="00B03EEF" w:rsidRPr="002D2A33" w:rsidRDefault="00B03EEF" w:rsidP="00B03EEF">
            <w:pPr>
              <w:spacing w:line="240" w:lineRule="auto"/>
              <w:ind w:firstLine="0"/>
              <w:jc w:val="left"/>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0978900F" w14:textId="77777777" w:rsidR="00B03EEF" w:rsidRPr="002D2A33" w:rsidRDefault="00B03EEF"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713B54FB" w14:textId="77777777" w:rsidR="00B03EEF" w:rsidRPr="002D2A33" w:rsidRDefault="00B03EEF" w:rsidP="00827C84">
            <w:pPr>
              <w:spacing w:line="240" w:lineRule="auto"/>
              <w:ind w:firstLine="0"/>
              <w:jc w:val="center"/>
              <w:rPr>
                <w:sz w:val="20"/>
                <w:szCs w:val="20"/>
              </w:rPr>
            </w:pPr>
            <w:r w:rsidRPr="002D2A33">
              <w:rPr>
                <w:sz w:val="20"/>
                <w:szCs w:val="20"/>
              </w:rPr>
              <w:t>1 374 451,6</w:t>
            </w:r>
          </w:p>
        </w:tc>
        <w:tc>
          <w:tcPr>
            <w:tcW w:w="0" w:type="auto"/>
            <w:tcBorders>
              <w:top w:val="nil"/>
              <w:left w:val="nil"/>
              <w:bottom w:val="single" w:sz="4" w:space="0" w:color="auto"/>
              <w:right w:val="single" w:sz="4" w:space="0" w:color="auto"/>
            </w:tcBorders>
            <w:shd w:val="clear" w:color="auto" w:fill="auto"/>
            <w:vAlign w:val="center"/>
            <w:hideMark/>
          </w:tcPr>
          <w:p w14:paraId="0C38109B" w14:textId="77777777" w:rsidR="00B03EEF" w:rsidRPr="002D2A33" w:rsidRDefault="00B03EEF" w:rsidP="00827C84">
            <w:pPr>
              <w:spacing w:line="240" w:lineRule="auto"/>
              <w:ind w:firstLine="0"/>
              <w:jc w:val="center"/>
              <w:rPr>
                <w:sz w:val="20"/>
                <w:szCs w:val="20"/>
              </w:rPr>
            </w:pPr>
            <w:r w:rsidRPr="002D2A33">
              <w:rPr>
                <w:sz w:val="20"/>
                <w:szCs w:val="20"/>
              </w:rPr>
              <w:t>99 811,2</w:t>
            </w:r>
          </w:p>
        </w:tc>
        <w:tc>
          <w:tcPr>
            <w:tcW w:w="0" w:type="auto"/>
            <w:tcBorders>
              <w:top w:val="nil"/>
              <w:left w:val="nil"/>
              <w:bottom w:val="single" w:sz="4" w:space="0" w:color="auto"/>
              <w:right w:val="single" w:sz="4" w:space="0" w:color="auto"/>
            </w:tcBorders>
            <w:shd w:val="clear" w:color="auto" w:fill="auto"/>
            <w:vAlign w:val="center"/>
            <w:hideMark/>
          </w:tcPr>
          <w:p w14:paraId="5DE1C1AE" w14:textId="77777777" w:rsidR="00B03EEF" w:rsidRPr="002D2A33" w:rsidRDefault="00B03EEF" w:rsidP="00827C84">
            <w:pPr>
              <w:spacing w:line="240" w:lineRule="auto"/>
              <w:ind w:firstLine="0"/>
              <w:jc w:val="center"/>
              <w:rPr>
                <w:sz w:val="20"/>
                <w:szCs w:val="20"/>
              </w:rPr>
            </w:pPr>
            <w:r w:rsidRPr="002D2A33">
              <w:rPr>
                <w:sz w:val="20"/>
                <w:szCs w:val="20"/>
              </w:rPr>
              <w:t>103 736,6</w:t>
            </w:r>
          </w:p>
        </w:tc>
        <w:tc>
          <w:tcPr>
            <w:tcW w:w="0" w:type="auto"/>
            <w:tcBorders>
              <w:top w:val="nil"/>
              <w:left w:val="nil"/>
              <w:bottom w:val="single" w:sz="4" w:space="0" w:color="auto"/>
              <w:right w:val="single" w:sz="4" w:space="0" w:color="auto"/>
            </w:tcBorders>
            <w:shd w:val="clear" w:color="auto" w:fill="auto"/>
            <w:vAlign w:val="center"/>
            <w:hideMark/>
          </w:tcPr>
          <w:p w14:paraId="38D012F8" w14:textId="77777777" w:rsidR="00B03EEF" w:rsidRPr="002D2A33" w:rsidRDefault="00B03EEF" w:rsidP="00827C84">
            <w:pPr>
              <w:spacing w:line="240" w:lineRule="auto"/>
              <w:ind w:firstLine="0"/>
              <w:jc w:val="center"/>
              <w:rPr>
                <w:sz w:val="20"/>
                <w:szCs w:val="20"/>
              </w:rPr>
            </w:pPr>
            <w:r w:rsidRPr="002D2A33">
              <w:rPr>
                <w:sz w:val="20"/>
                <w:szCs w:val="20"/>
              </w:rPr>
              <w:t>121 308,9</w:t>
            </w:r>
          </w:p>
        </w:tc>
        <w:tc>
          <w:tcPr>
            <w:tcW w:w="0" w:type="auto"/>
            <w:tcBorders>
              <w:top w:val="nil"/>
              <w:left w:val="nil"/>
              <w:bottom w:val="single" w:sz="4" w:space="0" w:color="auto"/>
              <w:right w:val="single" w:sz="4" w:space="0" w:color="auto"/>
            </w:tcBorders>
            <w:shd w:val="clear" w:color="auto" w:fill="auto"/>
            <w:vAlign w:val="center"/>
            <w:hideMark/>
          </w:tcPr>
          <w:p w14:paraId="21747702" w14:textId="77777777" w:rsidR="00B03EEF" w:rsidRPr="002D2A33" w:rsidRDefault="00B03EEF" w:rsidP="00827C84">
            <w:pPr>
              <w:spacing w:line="240" w:lineRule="auto"/>
              <w:ind w:firstLine="0"/>
              <w:jc w:val="center"/>
              <w:rPr>
                <w:sz w:val="20"/>
                <w:szCs w:val="20"/>
              </w:rPr>
            </w:pPr>
            <w:r w:rsidRPr="002D2A33">
              <w:rPr>
                <w:sz w:val="20"/>
                <w:szCs w:val="20"/>
              </w:rPr>
              <w:t>109 529,7</w:t>
            </w:r>
          </w:p>
        </w:tc>
        <w:tc>
          <w:tcPr>
            <w:tcW w:w="0" w:type="auto"/>
            <w:tcBorders>
              <w:top w:val="nil"/>
              <w:left w:val="nil"/>
              <w:bottom w:val="single" w:sz="4" w:space="0" w:color="auto"/>
              <w:right w:val="single" w:sz="4" w:space="0" w:color="auto"/>
            </w:tcBorders>
            <w:shd w:val="clear" w:color="auto" w:fill="auto"/>
            <w:vAlign w:val="center"/>
            <w:hideMark/>
          </w:tcPr>
          <w:p w14:paraId="0C064313" w14:textId="77777777" w:rsidR="00B03EEF" w:rsidRPr="002D2A33" w:rsidRDefault="00B03EEF" w:rsidP="00827C84">
            <w:pPr>
              <w:spacing w:line="240" w:lineRule="auto"/>
              <w:ind w:firstLine="0"/>
              <w:jc w:val="center"/>
              <w:rPr>
                <w:sz w:val="20"/>
                <w:szCs w:val="20"/>
              </w:rPr>
            </w:pPr>
            <w:r w:rsidRPr="002D2A33">
              <w:rPr>
                <w:sz w:val="20"/>
                <w:szCs w:val="20"/>
              </w:rPr>
              <w:t>205 209,7</w:t>
            </w:r>
          </w:p>
        </w:tc>
        <w:tc>
          <w:tcPr>
            <w:tcW w:w="0" w:type="auto"/>
            <w:tcBorders>
              <w:top w:val="nil"/>
              <w:left w:val="nil"/>
              <w:bottom w:val="single" w:sz="4" w:space="0" w:color="auto"/>
              <w:right w:val="single" w:sz="4" w:space="0" w:color="auto"/>
            </w:tcBorders>
            <w:shd w:val="clear" w:color="auto" w:fill="auto"/>
            <w:vAlign w:val="center"/>
            <w:hideMark/>
          </w:tcPr>
          <w:p w14:paraId="6747DDFB" w14:textId="77777777" w:rsidR="00B03EEF" w:rsidRPr="002D2A33" w:rsidRDefault="00B03EEF" w:rsidP="00827C84">
            <w:pPr>
              <w:spacing w:line="240" w:lineRule="auto"/>
              <w:ind w:firstLine="0"/>
              <w:jc w:val="center"/>
              <w:rPr>
                <w:sz w:val="20"/>
                <w:szCs w:val="20"/>
              </w:rPr>
            </w:pPr>
            <w:r w:rsidRPr="002D2A33">
              <w:rPr>
                <w:sz w:val="20"/>
                <w:szCs w:val="20"/>
              </w:rPr>
              <w:t>107 617,6</w:t>
            </w:r>
          </w:p>
        </w:tc>
        <w:tc>
          <w:tcPr>
            <w:tcW w:w="0" w:type="auto"/>
            <w:tcBorders>
              <w:top w:val="nil"/>
              <w:left w:val="nil"/>
              <w:bottom w:val="single" w:sz="4" w:space="0" w:color="auto"/>
              <w:right w:val="single" w:sz="4" w:space="0" w:color="auto"/>
            </w:tcBorders>
            <w:shd w:val="clear" w:color="auto" w:fill="auto"/>
            <w:vAlign w:val="center"/>
            <w:hideMark/>
          </w:tcPr>
          <w:p w14:paraId="4B1BDB39" w14:textId="77777777" w:rsidR="00B03EEF" w:rsidRPr="002D2A33" w:rsidRDefault="00B03EEF" w:rsidP="00827C84">
            <w:pPr>
              <w:spacing w:line="240" w:lineRule="auto"/>
              <w:ind w:firstLine="0"/>
              <w:jc w:val="center"/>
              <w:rPr>
                <w:sz w:val="20"/>
                <w:szCs w:val="20"/>
              </w:rPr>
            </w:pPr>
            <w:r w:rsidRPr="002D2A33">
              <w:rPr>
                <w:sz w:val="20"/>
                <w:szCs w:val="20"/>
              </w:rPr>
              <w:t>106 837,9</w:t>
            </w:r>
          </w:p>
        </w:tc>
        <w:tc>
          <w:tcPr>
            <w:tcW w:w="0" w:type="auto"/>
            <w:tcBorders>
              <w:top w:val="nil"/>
              <w:left w:val="nil"/>
              <w:bottom w:val="single" w:sz="4" w:space="0" w:color="auto"/>
              <w:right w:val="single" w:sz="4" w:space="0" w:color="auto"/>
            </w:tcBorders>
            <w:shd w:val="clear" w:color="auto" w:fill="auto"/>
            <w:vAlign w:val="center"/>
            <w:hideMark/>
          </w:tcPr>
          <w:p w14:paraId="06B5E8E9" w14:textId="77777777" w:rsidR="00B03EEF" w:rsidRPr="002D2A33" w:rsidRDefault="00B03EEF" w:rsidP="00827C84">
            <w:pPr>
              <w:spacing w:line="240" w:lineRule="auto"/>
              <w:ind w:firstLine="0"/>
              <w:jc w:val="center"/>
              <w:rPr>
                <w:sz w:val="20"/>
                <w:szCs w:val="20"/>
              </w:rPr>
            </w:pPr>
            <w:r w:rsidRPr="002D2A33">
              <w:rPr>
                <w:sz w:val="20"/>
                <w:szCs w:val="20"/>
              </w:rPr>
              <w:t>104 080,0</w:t>
            </w:r>
          </w:p>
        </w:tc>
        <w:tc>
          <w:tcPr>
            <w:tcW w:w="0" w:type="auto"/>
            <w:tcBorders>
              <w:top w:val="nil"/>
              <w:left w:val="nil"/>
              <w:bottom w:val="single" w:sz="4" w:space="0" w:color="auto"/>
              <w:right w:val="single" w:sz="4" w:space="0" w:color="auto"/>
            </w:tcBorders>
            <w:shd w:val="clear" w:color="auto" w:fill="auto"/>
            <w:vAlign w:val="center"/>
            <w:hideMark/>
          </w:tcPr>
          <w:p w14:paraId="0BB4E5E6" w14:textId="77777777" w:rsidR="00B03EEF" w:rsidRPr="002D2A33" w:rsidRDefault="00B03EEF" w:rsidP="00827C84">
            <w:pPr>
              <w:spacing w:line="240" w:lineRule="auto"/>
              <w:ind w:firstLine="0"/>
              <w:jc w:val="center"/>
              <w:rPr>
                <w:sz w:val="20"/>
                <w:szCs w:val="20"/>
              </w:rPr>
            </w:pPr>
            <w:r w:rsidRPr="002D2A33">
              <w:rPr>
                <w:sz w:val="20"/>
                <w:szCs w:val="20"/>
              </w:rPr>
              <w:t>104 080,0</w:t>
            </w:r>
          </w:p>
        </w:tc>
        <w:tc>
          <w:tcPr>
            <w:tcW w:w="0" w:type="auto"/>
            <w:tcBorders>
              <w:top w:val="nil"/>
              <w:left w:val="nil"/>
              <w:bottom w:val="single" w:sz="4" w:space="0" w:color="auto"/>
              <w:right w:val="single" w:sz="4" w:space="0" w:color="auto"/>
            </w:tcBorders>
            <w:shd w:val="clear" w:color="auto" w:fill="auto"/>
            <w:vAlign w:val="center"/>
            <w:hideMark/>
          </w:tcPr>
          <w:p w14:paraId="35E46553" w14:textId="77777777" w:rsidR="00B03EEF" w:rsidRPr="002D2A33" w:rsidRDefault="00B03EEF" w:rsidP="00827C84">
            <w:pPr>
              <w:spacing w:line="240" w:lineRule="auto"/>
              <w:ind w:firstLine="0"/>
              <w:jc w:val="center"/>
              <w:rPr>
                <w:sz w:val="20"/>
                <w:szCs w:val="20"/>
              </w:rPr>
            </w:pPr>
            <w:r w:rsidRPr="002D2A33">
              <w:rPr>
                <w:sz w:val="20"/>
                <w:szCs w:val="20"/>
              </w:rPr>
              <w:t>104 080,0</w:t>
            </w:r>
          </w:p>
        </w:tc>
        <w:tc>
          <w:tcPr>
            <w:tcW w:w="0" w:type="auto"/>
            <w:tcBorders>
              <w:top w:val="nil"/>
              <w:left w:val="nil"/>
              <w:bottom w:val="single" w:sz="4" w:space="0" w:color="auto"/>
              <w:right w:val="single" w:sz="4" w:space="0" w:color="auto"/>
            </w:tcBorders>
            <w:shd w:val="clear" w:color="auto" w:fill="auto"/>
            <w:vAlign w:val="center"/>
            <w:hideMark/>
          </w:tcPr>
          <w:p w14:paraId="160FE08B" w14:textId="77777777" w:rsidR="00B03EEF" w:rsidRPr="002D2A33" w:rsidRDefault="00B03EEF" w:rsidP="00827C84">
            <w:pPr>
              <w:spacing w:line="240" w:lineRule="auto"/>
              <w:ind w:firstLine="0"/>
              <w:jc w:val="center"/>
              <w:rPr>
                <w:sz w:val="20"/>
                <w:szCs w:val="20"/>
              </w:rPr>
            </w:pPr>
            <w:r w:rsidRPr="002D2A33">
              <w:rPr>
                <w:sz w:val="20"/>
                <w:szCs w:val="20"/>
              </w:rPr>
              <w:t>104 080,0</w:t>
            </w:r>
          </w:p>
        </w:tc>
        <w:tc>
          <w:tcPr>
            <w:tcW w:w="0" w:type="auto"/>
            <w:tcBorders>
              <w:top w:val="nil"/>
              <w:left w:val="nil"/>
              <w:bottom w:val="single" w:sz="4" w:space="0" w:color="auto"/>
              <w:right w:val="single" w:sz="4" w:space="0" w:color="auto"/>
            </w:tcBorders>
            <w:shd w:val="clear" w:color="auto" w:fill="auto"/>
            <w:vAlign w:val="center"/>
            <w:hideMark/>
          </w:tcPr>
          <w:p w14:paraId="7A260198" w14:textId="77777777" w:rsidR="00B03EEF" w:rsidRPr="002D2A33" w:rsidRDefault="00B03EEF" w:rsidP="00827C84">
            <w:pPr>
              <w:spacing w:line="240" w:lineRule="auto"/>
              <w:ind w:firstLine="0"/>
              <w:jc w:val="center"/>
              <w:rPr>
                <w:sz w:val="20"/>
                <w:szCs w:val="20"/>
              </w:rPr>
            </w:pPr>
            <w:r w:rsidRPr="002D2A33">
              <w:rPr>
                <w:sz w:val="20"/>
                <w:szCs w:val="20"/>
              </w:rPr>
              <w:t>104 080,0</w:t>
            </w:r>
          </w:p>
        </w:tc>
      </w:tr>
      <w:tr w:rsidR="00B03EEF" w:rsidRPr="002D2A33" w14:paraId="4BE2742E" w14:textId="77777777" w:rsidTr="00827C84">
        <w:trPr>
          <w:trHeight w:val="300"/>
        </w:trPr>
        <w:tc>
          <w:tcPr>
            <w:tcW w:w="0" w:type="auto"/>
            <w:gridSpan w:val="2"/>
            <w:vMerge w:val="restart"/>
            <w:tcBorders>
              <w:top w:val="single" w:sz="4" w:space="0" w:color="auto"/>
              <w:left w:val="single" w:sz="4" w:space="0" w:color="auto"/>
              <w:right w:val="single" w:sz="4" w:space="0" w:color="auto"/>
            </w:tcBorders>
            <w:shd w:val="clear" w:color="auto" w:fill="auto"/>
            <w:vAlign w:val="center"/>
          </w:tcPr>
          <w:p w14:paraId="1C5370D0" w14:textId="7B5BB9A8" w:rsidR="00B03EEF" w:rsidRPr="002D2A33" w:rsidRDefault="00B03EEF" w:rsidP="00B03EEF">
            <w:pPr>
              <w:spacing w:line="240" w:lineRule="auto"/>
              <w:ind w:firstLine="0"/>
              <w:jc w:val="center"/>
              <w:rPr>
                <w:sz w:val="20"/>
                <w:szCs w:val="20"/>
              </w:rPr>
            </w:pPr>
            <w:r w:rsidRPr="002D2A33">
              <w:rPr>
                <w:b/>
                <w:bCs/>
                <w:sz w:val="20"/>
                <w:szCs w:val="20"/>
              </w:rPr>
              <w:t>Всего по муниципальной программе</w:t>
            </w:r>
          </w:p>
        </w:tc>
        <w:tc>
          <w:tcPr>
            <w:tcW w:w="0" w:type="auto"/>
            <w:tcBorders>
              <w:top w:val="nil"/>
              <w:left w:val="nil"/>
              <w:bottom w:val="single" w:sz="4" w:space="0" w:color="auto"/>
              <w:right w:val="single" w:sz="4" w:space="0" w:color="auto"/>
            </w:tcBorders>
            <w:shd w:val="clear" w:color="auto" w:fill="auto"/>
            <w:vAlign w:val="center"/>
            <w:hideMark/>
          </w:tcPr>
          <w:p w14:paraId="481B9854" w14:textId="77777777" w:rsidR="00B03EEF" w:rsidRPr="002D2A33" w:rsidRDefault="00B03EEF" w:rsidP="00827C84">
            <w:pPr>
              <w:spacing w:line="240" w:lineRule="auto"/>
              <w:ind w:firstLine="0"/>
              <w:jc w:val="center"/>
              <w:rPr>
                <w:sz w:val="20"/>
                <w:szCs w:val="20"/>
              </w:rPr>
            </w:pPr>
            <w:r w:rsidRPr="002D2A33">
              <w:rPr>
                <w:sz w:val="20"/>
                <w:szCs w:val="20"/>
              </w:rPr>
              <w:t>Всего</w:t>
            </w:r>
          </w:p>
        </w:tc>
        <w:tc>
          <w:tcPr>
            <w:tcW w:w="0" w:type="auto"/>
            <w:tcBorders>
              <w:top w:val="nil"/>
              <w:left w:val="nil"/>
              <w:bottom w:val="single" w:sz="4" w:space="0" w:color="auto"/>
              <w:right w:val="single" w:sz="4" w:space="0" w:color="auto"/>
            </w:tcBorders>
            <w:shd w:val="clear" w:color="auto" w:fill="auto"/>
            <w:vAlign w:val="center"/>
            <w:hideMark/>
          </w:tcPr>
          <w:p w14:paraId="65AFB444" w14:textId="77777777" w:rsidR="00B03EEF" w:rsidRPr="002D2A33" w:rsidRDefault="00B03EEF" w:rsidP="00827C84">
            <w:pPr>
              <w:spacing w:line="240" w:lineRule="auto"/>
              <w:ind w:firstLine="0"/>
              <w:jc w:val="center"/>
              <w:rPr>
                <w:sz w:val="20"/>
                <w:szCs w:val="20"/>
              </w:rPr>
            </w:pPr>
            <w:r w:rsidRPr="002D2A33">
              <w:rPr>
                <w:sz w:val="20"/>
                <w:szCs w:val="20"/>
              </w:rPr>
              <w:t>3 753 961,4</w:t>
            </w:r>
          </w:p>
        </w:tc>
        <w:tc>
          <w:tcPr>
            <w:tcW w:w="0" w:type="auto"/>
            <w:tcBorders>
              <w:top w:val="nil"/>
              <w:left w:val="nil"/>
              <w:bottom w:val="single" w:sz="4" w:space="0" w:color="auto"/>
              <w:right w:val="single" w:sz="4" w:space="0" w:color="auto"/>
            </w:tcBorders>
            <w:shd w:val="clear" w:color="auto" w:fill="auto"/>
            <w:vAlign w:val="center"/>
            <w:hideMark/>
          </w:tcPr>
          <w:p w14:paraId="20A3882B" w14:textId="77777777" w:rsidR="00B03EEF" w:rsidRPr="002D2A33" w:rsidRDefault="00B03EEF" w:rsidP="00827C84">
            <w:pPr>
              <w:spacing w:line="240" w:lineRule="auto"/>
              <w:ind w:firstLine="0"/>
              <w:jc w:val="center"/>
              <w:rPr>
                <w:sz w:val="20"/>
                <w:szCs w:val="20"/>
              </w:rPr>
            </w:pPr>
            <w:r w:rsidRPr="002D2A33">
              <w:rPr>
                <w:sz w:val="20"/>
                <w:szCs w:val="20"/>
              </w:rPr>
              <w:t>365 649,7</w:t>
            </w:r>
          </w:p>
        </w:tc>
        <w:tc>
          <w:tcPr>
            <w:tcW w:w="0" w:type="auto"/>
            <w:tcBorders>
              <w:top w:val="nil"/>
              <w:left w:val="nil"/>
              <w:bottom w:val="single" w:sz="4" w:space="0" w:color="auto"/>
              <w:right w:val="single" w:sz="4" w:space="0" w:color="auto"/>
            </w:tcBorders>
            <w:shd w:val="clear" w:color="auto" w:fill="auto"/>
            <w:vAlign w:val="center"/>
            <w:hideMark/>
          </w:tcPr>
          <w:p w14:paraId="3CABAFF0" w14:textId="77777777" w:rsidR="00B03EEF" w:rsidRPr="002D2A33" w:rsidRDefault="00B03EEF" w:rsidP="00827C84">
            <w:pPr>
              <w:spacing w:line="240" w:lineRule="auto"/>
              <w:ind w:firstLine="0"/>
              <w:jc w:val="center"/>
              <w:rPr>
                <w:sz w:val="20"/>
                <w:szCs w:val="20"/>
              </w:rPr>
            </w:pPr>
            <w:r w:rsidRPr="002D2A33">
              <w:rPr>
                <w:sz w:val="20"/>
                <w:szCs w:val="20"/>
              </w:rPr>
              <w:t>258 503,1</w:t>
            </w:r>
          </w:p>
        </w:tc>
        <w:tc>
          <w:tcPr>
            <w:tcW w:w="0" w:type="auto"/>
            <w:tcBorders>
              <w:top w:val="nil"/>
              <w:left w:val="nil"/>
              <w:bottom w:val="single" w:sz="4" w:space="0" w:color="auto"/>
              <w:right w:val="single" w:sz="4" w:space="0" w:color="auto"/>
            </w:tcBorders>
            <w:shd w:val="clear" w:color="auto" w:fill="auto"/>
            <w:vAlign w:val="center"/>
            <w:hideMark/>
          </w:tcPr>
          <w:p w14:paraId="21896D9F" w14:textId="77777777" w:rsidR="00B03EEF" w:rsidRPr="002D2A33" w:rsidRDefault="00B03EEF" w:rsidP="00827C84">
            <w:pPr>
              <w:spacing w:line="240" w:lineRule="auto"/>
              <w:ind w:firstLine="0"/>
              <w:jc w:val="center"/>
              <w:rPr>
                <w:sz w:val="20"/>
                <w:szCs w:val="20"/>
              </w:rPr>
            </w:pPr>
            <w:r w:rsidRPr="002D2A33">
              <w:rPr>
                <w:sz w:val="20"/>
                <w:szCs w:val="20"/>
              </w:rPr>
              <w:t>355 436,0</w:t>
            </w:r>
          </w:p>
        </w:tc>
        <w:tc>
          <w:tcPr>
            <w:tcW w:w="0" w:type="auto"/>
            <w:tcBorders>
              <w:top w:val="nil"/>
              <w:left w:val="nil"/>
              <w:bottom w:val="single" w:sz="4" w:space="0" w:color="auto"/>
              <w:right w:val="single" w:sz="4" w:space="0" w:color="auto"/>
            </w:tcBorders>
            <w:shd w:val="clear" w:color="auto" w:fill="auto"/>
            <w:vAlign w:val="center"/>
            <w:hideMark/>
          </w:tcPr>
          <w:p w14:paraId="303F21AA" w14:textId="77777777" w:rsidR="00B03EEF" w:rsidRPr="002D2A33" w:rsidRDefault="00B03EEF" w:rsidP="00827C84">
            <w:pPr>
              <w:spacing w:line="240" w:lineRule="auto"/>
              <w:ind w:firstLine="0"/>
              <w:jc w:val="center"/>
              <w:rPr>
                <w:sz w:val="20"/>
                <w:szCs w:val="20"/>
              </w:rPr>
            </w:pPr>
            <w:r w:rsidRPr="002D2A33">
              <w:rPr>
                <w:sz w:val="20"/>
                <w:szCs w:val="20"/>
              </w:rPr>
              <w:t>326 572,8</w:t>
            </w:r>
          </w:p>
        </w:tc>
        <w:tc>
          <w:tcPr>
            <w:tcW w:w="0" w:type="auto"/>
            <w:tcBorders>
              <w:top w:val="nil"/>
              <w:left w:val="nil"/>
              <w:bottom w:val="single" w:sz="4" w:space="0" w:color="auto"/>
              <w:right w:val="single" w:sz="4" w:space="0" w:color="auto"/>
            </w:tcBorders>
            <w:shd w:val="clear" w:color="auto" w:fill="auto"/>
            <w:vAlign w:val="center"/>
            <w:hideMark/>
          </w:tcPr>
          <w:p w14:paraId="00FB3361" w14:textId="77777777" w:rsidR="00B03EEF" w:rsidRPr="002D2A33" w:rsidRDefault="00B03EEF" w:rsidP="00827C84">
            <w:pPr>
              <w:spacing w:line="240" w:lineRule="auto"/>
              <w:ind w:firstLine="0"/>
              <w:jc w:val="center"/>
              <w:rPr>
                <w:sz w:val="20"/>
                <w:szCs w:val="20"/>
              </w:rPr>
            </w:pPr>
            <w:r w:rsidRPr="002D2A33">
              <w:rPr>
                <w:sz w:val="20"/>
                <w:szCs w:val="20"/>
              </w:rPr>
              <w:t>458 367,1</w:t>
            </w:r>
          </w:p>
        </w:tc>
        <w:tc>
          <w:tcPr>
            <w:tcW w:w="0" w:type="auto"/>
            <w:tcBorders>
              <w:top w:val="nil"/>
              <w:left w:val="nil"/>
              <w:bottom w:val="single" w:sz="4" w:space="0" w:color="auto"/>
              <w:right w:val="single" w:sz="4" w:space="0" w:color="auto"/>
            </w:tcBorders>
            <w:shd w:val="clear" w:color="auto" w:fill="auto"/>
            <w:vAlign w:val="center"/>
            <w:hideMark/>
          </w:tcPr>
          <w:p w14:paraId="3FEEC1B1" w14:textId="77777777" w:rsidR="00B03EEF" w:rsidRPr="002D2A33" w:rsidRDefault="00B03EEF" w:rsidP="00827C84">
            <w:pPr>
              <w:spacing w:line="240" w:lineRule="auto"/>
              <w:ind w:firstLine="0"/>
              <w:jc w:val="center"/>
              <w:rPr>
                <w:sz w:val="20"/>
                <w:szCs w:val="20"/>
              </w:rPr>
            </w:pPr>
            <w:r w:rsidRPr="002D2A33">
              <w:rPr>
                <w:sz w:val="20"/>
                <w:szCs w:val="20"/>
              </w:rPr>
              <w:t>313 157,9</w:t>
            </w:r>
          </w:p>
        </w:tc>
        <w:tc>
          <w:tcPr>
            <w:tcW w:w="0" w:type="auto"/>
            <w:tcBorders>
              <w:top w:val="nil"/>
              <w:left w:val="nil"/>
              <w:bottom w:val="single" w:sz="4" w:space="0" w:color="auto"/>
              <w:right w:val="single" w:sz="4" w:space="0" w:color="auto"/>
            </w:tcBorders>
            <w:shd w:val="clear" w:color="auto" w:fill="auto"/>
            <w:vAlign w:val="center"/>
            <w:hideMark/>
          </w:tcPr>
          <w:p w14:paraId="458978A5" w14:textId="77777777" w:rsidR="00B03EEF" w:rsidRPr="002D2A33" w:rsidRDefault="00B03EEF" w:rsidP="00827C84">
            <w:pPr>
              <w:spacing w:line="240" w:lineRule="auto"/>
              <w:ind w:firstLine="0"/>
              <w:jc w:val="center"/>
              <w:rPr>
                <w:sz w:val="20"/>
                <w:szCs w:val="20"/>
              </w:rPr>
            </w:pPr>
            <w:r w:rsidRPr="002D2A33">
              <w:rPr>
                <w:sz w:val="20"/>
                <w:szCs w:val="20"/>
              </w:rPr>
              <w:t>333 724,8</w:t>
            </w:r>
          </w:p>
        </w:tc>
        <w:tc>
          <w:tcPr>
            <w:tcW w:w="0" w:type="auto"/>
            <w:tcBorders>
              <w:top w:val="nil"/>
              <w:left w:val="nil"/>
              <w:bottom w:val="single" w:sz="4" w:space="0" w:color="auto"/>
              <w:right w:val="single" w:sz="4" w:space="0" w:color="auto"/>
            </w:tcBorders>
            <w:shd w:val="clear" w:color="auto" w:fill="auto"/>
            <w:vAlign w:val="center"/>
            <w:hideMark/>
          </w:tcPr>
          <w:p w14:paraId="45E632F9" w14:textId="77777777" w:rsidR="00B03EEF" w:rsidRPr="002D2A33" w:rsidRDefault="00B03EEF" w:rsidP="00827C84">
            <w:pPr>
              <w:spacing w:line="240" w:lineRule="auto"/>
              <w:ind w:firstLine="0"/>
              <w:jc w:val="center"/>
              <w:rPr>
                <w:sz w:val="20"/>
                <w:szCs w:val="20"/>
              </w:rPr>
            </w:pPr>
            <w:r w:rsidRPr="002D2A33">
              <w:rPr>
                <w:sz w:val="20"/>
                <w:szCs w:val="20"/>
              </w:rPr>
              <w:t>268 510,0</w:t>
            </w:r>
          </w:p>
        </w:tc>
        <w:tc>
          <w:tcPr>
            <w:tcW w:w="0" w:type="auto"/>
            <w:tcBorders>
              <w:top w:val="nil"/>
              <w:left w:val="nil"/>
              <w:bottom w:val="single" w:sz="4" w:space="0" w:color="auto"/>
              <w:right w:val="single" w:sz="4" w:space="0" w:color="auto"/>
            </w:tcBorders>
            <w:shd w:val="clear" w:color="auto" w:fill="auto"/>
            <w:vAlign w:val="center"/>
            <w:hideMark/>
          </w:tcPr>
          <w:p w14:paraId="2B3E5CEA" w14:textId="77777777" w:rsidR="00B03EEF" w:rsidRPr="002D2A33" w:rsidRDefault="00B03EEF" w:rsidP="00827C84">
            <w:pPr>
              <w:spacing w:line="240" w:lineRule="auto"/>
              <w:ind w:firstLine="0"/>
              <w:jc w:val="center"/>
              <w:rPr>
                <w:sz w:val="20"/>
                <w:szCs w:val="20"/>
              </w:rPr>
            </w:pPr>
            <w:r w:rsidRPr="002D2A33">
              <w:rPr>
                <w:sz w:val="20"/>
                <w:szCs w:val="20"/>
              </w:rPr>
              <w:t>268 510,0</w:t>
            </w:r>
          </w:p>
        </w:tc>
        <w:tc>
          <w:tcPr>
            <w:tcW w:w="0" w:type="auto"/>
            <w:tcBorders>
              <w:top w:val="nil"/>
              <w:left w:val="nil"/>
              <w:bottom w:val="single" w:sz="4" w:space="0" w:color="auto"/>
              <w:right w:val="single" w:sz="4" w:space="0" w:color="auto"/>
            </w:tcBorders>
            <w:shd w:val="clear" w:color="auto" w:fill="auto"/>
            <w:vAlign w:val="center"/>
            <w:hideMark/>
          </w:tcPr>
          <w:p w14:paraId="127F4A69" w14:textId="77777777" w:rsidR="00B03EEF" w:rsidRPr="002D2A33" w:rsidRDefault="00B03EEF" w:rsidP="00827C84">
            <w:pPr>
              <w:spacing w:line="240" w:lineRule="auto"/>
              <w:ind w:firstLine="0"/>
              <w:jc w:val="center"/>
              <w:rPr>
                <w:sz w:val="20"/>
                <w:szCs w:val="20"/>
              </w:rPr>
            </w:pPr>
            <w:r w:rsidRPr="002D2A33">
              <w:rPr>
                <w:sz w:val="20"/>
                <w:szCs w:val="20"/>
              </w:rPr>
              <w:t>268 510,0</w:t>
            </w:r>
          </w:p>
        </w:tc>
        <w:tc>
          <w:tcPr>
            <w:tcW w:w="0" w:type="auto"/>
            <w:tcBorders>
              <w:top w:val="nil"/>
              <w:left w:val="nil"/>
              <w:bottom w:val="single" w:sz="4" w:space="0" w:color="auto"/>
              <w:right w:val="single" w:sz="4" w:space="0" w:color="auto"/>
            </w:tcBorders>
            <w:shd w:val="clear" w:color="auto" w:fill="auto"/>
            <w:vAlign w:val="center"/>
            <w:hideMark/>
          </w:tcPr>
          <w:p w14:paraId="385669F9" w14:textId="77777777" w:rsidR="00B03EEF" w:rsidRPr="002D2A33" w:rsidRDefault="00B03EEF" w:rsidP="00827C84">
            <w:pPr>
              <w:spacing w:line="240" w:lineRule="auto"/>
              <w:ind w:firstLine="0"/>
              <w:jc w:val="center"/>
              <w:rPr>
                <w:sz w:val="20"/>
                <w:szCs w:val="20"/>
              </w:rPr>
            </w:pPr>
            <w:r w:rsidRPr="002D2A33">
              <w:rPr>
                <w:sz w:val="20"/>
                <w:szCs w:val="20"/>
              </w:rPr>
              <w:t>268 510,0</w:t>
            </w:r>
          </w:p>
        </w:tc>
        <w:tc>
          <w:tcPr>
            <w:tcW w:w="0" w:type="auto"/>
            <w:tcBorders>
              <w:top w:val="nil"/>
              <w:left w:val="nil"/>
              <w:bottom w:val="single" w:sz="4" w:space="0" w:color="auto"/>
              <w:right w:val="single" w:sz="4" w:space="0" w:color="auto"/>
            </w:tcBorders>
            <w:shd w:val="clear" w:color="auto" w:fill="auto"/>
            <w:vAlign w:val="center"/>
            <w:hideMark/>
          </w:tcPr>
          <w:p w14:paraId="662C4867" w14:textId="77777777" w:rsidR="00B03EEF" w:rsidRPr="002D2A33" w:rsidRDefault="00B03EEF" w:rsidP="00827C84">
            <w:pPr>
              <w:spacing w:line="240" w:lineRule="auto"/>
              <w:ind w:firstLine="0"/>
              <w:jc w:val="center"/>
              <w:rPr>
                <w:sz w:val="20"/>
                <w:szCs w:val="20"/>
              </w:rPr>
            </w:pPr>
            <w:r w:rsidRPr="002D2A33">
              <w:rPr>
                <w:sz w:val="20"/>
                <w:szCs w:val="20"/>
              </w:rPr>
              <w:t>268 510,0</w:t>
            </w:r>
          </w:p>
        </w:tc>
      </w:tr>
      <w:tr w:rsidR="00B03EEF" w:rsidRPr="002D2A33" w14:paraId="7DBB7537" w14:textId="77777777" w:rsidTr="00827C84">
        <w:trPr>
          <w:trHeight w:val="375"/>
        </w:trPr>
        <w:tc>
          <w:tcPr>
            <w:tcW w:w="0" w:type="auto"/>
            <w:gridSpan w:val="2"/>
            <w:vMerge/>
            <w:tcBorders>
              <w:left w:val="single" w:sz="4" w:space="0" w:color="auto"/>
              <w:right w:val="single" w:sz="4" w:space="0" w:color="auto"/>
            </w:tcBorders>
            <w:shd w:val="clear" w:color="auto" w:fill="auto"/>
            <w:vAlign w:val="center"/>
          </w:tcPr>
          <w:p w14:paraId="2F35556E" w14:textId="77777777" w:rsidR="00B03EEF" w:rsidRPr="002D2A33" w:rsidRDefault="00B03EEF" w:rsidP="00827C84">
            <w:pPr>
              <w:spacing w:line="240" w:lineRule="auto"/>
              <w:ind w:firstLine="0"/>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C1B39CC" w14:textId="77777777" w:rsidR="00B03EEF" w:rsidRPr="002D2A33" w:rsidRDefault="00B03EEF" w:rsidP="00827C84">
            <w:pPr>
              <w:spacing w:line="240" w:lineRule="auto"/>
              <w:ind w:firstLine="0"/>
              <w:jc w:val="center"/>
              <w:rPr>
                <w:sz w:val="20"/>
                <w:szCs w:val="20"/>
              </w:rPr>
            </w:pPr>
            <w:r w:rsidRPr="002D2A33">
              <w:rPr>
                <w:sz w:val="20"/>
                <w:szCs w:val="20"/>
              </w:rPr>
              <w:t>федеральный бюджет</w:t>
            </w:r>
          </w:p>
        </w:tc>
        <w:tc>
          <w:tcPr>
            <w:tcW w:w="0" w:type="auto"/>
            <w:tcBorders>
              <w:top w:val="nil"/>
              <w:left w:val="nil"/>
              <w:bottom w:val="single" w:sz="4" w:space="0" w:color="auto"/>
              <w:right w:val="single" w:sz="4" w:space="0" w:color="auto"/>
            </w:tcBorders>
            <w:shd w:val="clear" w:color="auto" w:fill="auto"/>
            <w:vAlign w:val="center"/>
            <w:hideMark/>
          </w:tcPr>
          <w:p w14:paraId="2B8522F9" w14:textId="77777777" w:rsidR="00B03EEF" w:rsidRPr="002D2A33" w:rsidRDefault="00B03EEF" w:rsidP="00827C84">
            <w:pPr>
              <w:spacing w:line="240" w:lineRule="auto"/>
              <w:ind w:firstLine="0"/>
              <w:jc w:val="center"/>
              <w:rPr>
                <w:sz w:val="20"/>
                <w:szCs w:val="20"/>
              </w:rPr>
            </w:pPr>
            <w:r w:rsidRPr="002D2A33">
              <w:rPr>
                <w:sz w:val="20"/>
                <w:szCs w:val="20"/>
              </w:rPr>
              <w:t>36 984,9</w:t>
            </w:r>
          </w:p>
        </w:tc>
        <w:tc>
          <w:tcPr>
            <w:tcW w:w="0" w:type="auto"/>
            <w:tcBorders>
              <w:top w:val="nil"/>
              <w:left w:val="nil"/>
              <w:bottom w:val="single" w:sz="4" w:space="0" w:color="auto"/>
              <w:right w:val="single" w:sz="4" w:space="0" w:color="auto"/>
            </w:tcBorders>
            <w:shd w:val="clear" w:color="auto" w:fill="auto"/>
            <w:vAlign w:val="center"/>
            <w:hideMark/>
          </w:tcPr>
          <w:p w14:paraId="2D9B7875" w14:textId="77777777" w:rsidR="00B03EEF" w:rsidRPr="002D2A33" w:rsidRDefault="00B03EEF" w:rsidP="00827C84">
            <w:pPr>
              <w:spacing w:line="240" w:lineRule="auto"/>
              <w:ind w:firstLine="0"/>
              <w:jc w:val="center"/>
              <w:rPr>
                <w:sz w:val="20"/>
                <w:szCs w:val="20"/>
              </w:rPr>
            </w:pPr>
            <w:r w:rsidRPr="002D2A33">
              <w:rPr>
                <w:sz w:val="20"/>
                <w:szCs w:val="20"/>
              </w:rPr>
              <w:t>17 124,6</w:t>
            </w:r>
          </w:p>
        </w:tc>
        <w:tc>
          <w:tcPr>
            <w:tcW w:w="0" w:type="auto"/>
            <w:tcBorders>
              <w:top w:val="nil"/>
              <w:left w:val="nil"/>
              <w:bottom w:val="single" w:sz="4" w:space="0" w:color="auto"/>
              <w:right w:val="single" w:sz="4" w:space="0" w:color="auto"/>
            </w:tcBorders>
            <w:shd w:val="clear" w:color="auto" w:fill="auto"/>
            <w:vAlign w:val="center"/>
            <w:hideMark/>
          </w:tcPr>
          <w:p w14:paraId="4068FDB7" w14:textId="77777777" w:rsidR="00B03EEF" w:rsidRPr="002D2A33" w:rsidRDefault="00B03EEF" w:rsidP="00827C84">
            <w:pPr>
              <w:spacing w:line="240" w:lineRule="auto"/>
              <w:ind w:firstLine="0"/>
              <w:jc w:val="center"/>
              <w:rPr>
                <w:sz w:val="20"/>
                <w:szCs w:val="20"/>
              </w:rPr>
            </w:pPr>
            <w:r w:rsidRPr="002D2A33">
              <w:rPr>
                <w:sz w:val="20"/>
                <w:szCs w:val="20"/>
              </w:rPr>
              <w:t>3 293,8</w:t>
            </w:r>
          </w:p>
        </w:tc>
        <w:tc>
          <w:tcPr>
            <w:tcW w:w="0" w:type="auto"/>
            <w:tcBorders>
              <w:top w:val="nil"/>
              <w:left w:val="nil"/>
              <w:bottom w:val="single" w:sz="4" w:space="0" w:color="auto"/>
              <w:right w:val="single" w:sz="4" w:space="0" w:color="auto"/>
            </w:tcBorders>
            <w:shd w:val="clear" w:color="auto" w:fill="auto"/>
            <w:vAlign w:val="center"/>
            <w:hideMark/>
          </w:tcPr>
          <w:p w14:paraId="16DA2DD3" w14:textId="77777777" w:rsidR="00B03EEF" w:rsidRPr="002D2A33" w:rsidRDefault="00B03EEF" w:rsidP="00827C84">
            <w:pPr>
              <w:spacing w:line="240" w:lineRule="auto"/>
              <w:ind w:firstLine="0"/>
              <w:jc w:val="center"/>
              <w:rPr>
                <w:sz w:val="20"/>
                <w:szCs w:val="20"/>
              </w:rPr>
            </w:pPr>
            <w:r w:rsidRPr="002D2A33">
              <w:rPr>
                <w:sz w:val="20"/>
                <w:szCs w:val="20"/>
              </w:rPr>
              <w:t>4 020,1</w:t>
            </w:r>
          </w:p>
        </w:tc>
        <w:tc>
          <w:tcPr>
            <w:tcW w:w="0" w:type="auto"/>
            <w:tcBorders>
              <w:top w:val="nil"/>
              <w:left w:val="nil"/>
              <w:bottom w:val="single" w:sz="4" w:space="0" w:color="auto"/>
              <w:right w:val="single" w:sz="4" w:space="0" w:color="auto"/>
            </w:tcBorders>
            <w:shd w:val="clear" w:color="auto" w:fill="auto"/>
            <w:vAlign w:val="center"/>
            <w:hideMark/>
          </w:tcPr>
          <w:p w14:paraId="4B1CB10C" w14:textId="77777777" w:rsidR="00B03EEF" w:rsidRPr="002D2A33" w:rsidRDefault="00B03EEF" w:rsidP="00827C84">
            <w:pPr>
              <w:spacing w:line="240" w:lineRule="auto"/>
              <w:ind w:firstLine="0"/>
              <w:jc w:val="center"/>
              <w:rPr>
                <w:sz w:val="20"/>
                <w:szCs w:val="20"/>
              </w:rPr>
            </w:pPr>
            <w:r w:rsidRPr="002D2A33">
              <w:rPr>
                <w:sz w:val="20"/>
                <w:szCs w:val="20"/>
              </w:rPr>
              <w:t>4 080,8</w:t>
            </w:r>
          </w:p>
        </w:tc>
        <w:tc>
          <w:tcPr>
            <w:tcW w:w="0" w:type="auto"/>
            <w:tcBorders>
              <w:top w:val="nil"/>
              <w:left w:val="nil"/>
              <w:bottom w:val="single" w:sz="4" w:space="0" w:color="auto"/>
              <w:right w:val="single" w:sz="4" w:space="0" w:color="auto"/>
            </w:tcBorders>
            <w:shd w:val="clear" w:color="auto" w:fill="auto"/>
            <w:vAlign w:val="center"/>
            <w:hideMark/>
          </w:tcPr>
          <w:p w14:paraId="26C0F872" w14:textId="77777777" w:rsidR="00B03EEF" w:rsidRPr="002D2A33" w:rsidRDefault="00B03EEF" w:rsidP="00827C84">
            <w:pPr>
              <w:spacing w:line="240" w:lineRule="auto"/>
              <w:ind w:firstLine="0"/>
              <w:jc w:val="center"/>
              <w:rPr>
                <w:sz w:val="20"/>
                <w:szCs w:val="20"/>
              </w:rPr>
            </w:pPr>
            <w:r w:rsidRPr="002D2A33">
              <w:rPr>
                <w:sz w:val="20"/>
                <w:szCs w:val="20"/>
              </w:rPr>
              <w:t>4 006,7</w:t>
            </w:r>
          </w:p>
        </w:tc>
        <w:tc>
          <w:tcPr>
            <w:tcW w:w="0" w:type="auto"/>
            <w:tcBorders>
              <w:top w:val="nil"/>
              <w:left w:val="nil"/>
              <w:bottom w:val="single" w:sz="4" w:space="0" w:color="auto"/>
              <w:right w:val="single" w:sz="4" w:space="0" w:color="auto"/>
            </w:tcBorders>
            <w:shd w:val="clear" w:color="auto" w:fill="auto"/>
            <w:vAlign w:val="center"/>
            <w:hideMark/>
          </w:tcPr>
          <w:p w14:paraId="5407F425" w14:textId="77777777" w:rsidR="00B03EEF" w:rsidRPr="002D2A33" w:rsidRDefault="00B03EEF" w:rsidP="00827C84">
            <w:pPr>
              <w:spacing w:line="240" w:lineRule="auto"/>
              <w:ind w:firstLine="0"/>
              <w:jc w:val="center"/>
              <w:rPr>
                <w:sz w:val="20"/>
                <w:szCs w:val="20"/>
              </w:rPr>
            </w:pPr>
            <w:r w:rsidRPr="002D2A33">
              <w:rPr>
                <w:sz w:val="20"/>
                <w:szCs w:val="20"/>
              </w:rPr>
              <w:t>4 458,9</w:t>
            </w:r>
          </w:p>
        </w:tc>
        <w:tc>
          <w:tcPr>
            <w:tcW w:w="0" w:type="auto"/>
            <w:tcBorders>
              <w:top w:val="nil"/>
              <w:left w:val="nil"/>
              <w:bottom w:val="single" w:sz="4" w:space="0" w:color="auto"/>
              <w:right w:val="single" w:sz="4" w:space="0" w:color="auto"/>
            </w:tcBorders>
            <w:shd w:val="clear" w:color="auto" w:fill="auto"/>
            <w:vAlign w:val="center"/>
            <w:hideMark/>
          </w:tcPr>
          <w:p w14:paraId="502E1B43"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13D8C1CB"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D8F4429"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7C36DAAB"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5F6FC309"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5D9A2648" w14:textId="77777777" w:rsidR="00B03EEF" w:rsidRPr="002D2A33" w:rsidRDefault="00B03EEF" w:rsidP="00827C84">
            <w:pPr>
              <w:spacing w:line="240" w:lineRule="auto"/>
              <w:ind w:firstLine="0"/>
              <w:jc w:val="center"/>
              <w:rPr>
                <w:sz w:val="20"/>
                <w:szCs w:val="20"/>
              </w:rPr>
            </w:pPr>
            <w:r w:rsidRPr="002D2A33">
              <w:rPr>
                <w:sz w:val="20"/>
                <w:szCs w:val="20"/>
              </w:rPr>
              <w:t>0,0</w:t>
            </w:r>
          </w:p>
        </w:tc>
      </w:tr>
      <w:tr w:rsidR="00B03EEF" w:rsidRPr="002D2A33" w14:paraId="2C9B7BEF" w14:textId="77777777" w:rsidTr="00827C84">
        <w:trPr>
          <w:trHeight w:val="405"/>
        </w:trPr>
        <w:tc>
          <w:tcPr>
            <w:tcW w:w="0" w:type="auto"/>
            <w:gridSpan w:val="2"/>
            <w:vMerge/>
            <w:tcBorders>
              <w:left w:val="single" w:sz="4" w:space="0" w:color="auto"/>
              <w:right w:val="single" w:sz="4" w:space="0" w:color="auto"/>
            </w:tcBorders>
            <w:shd w:val="clear" w:color="auto" w:fill="auto"/>
            <w:vAlign w:val="center"/>
          </w:tcPr>
          <w:p w14:paraId="7F3F1A75" w14:textId="77777777" w:rsidR="00B03EEF" w:rsidRPr="002D2A33" w:rsidRDefault="00B03EEF" w:rsidP="00827C84">
            <w:pPr>
              <w:spacing w:line="240" w:lineRule="auto"/>
              <w:ind w:firstLine="0"/>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32E7062C" w14:textId="77777777" w:rsidR="00B03EEF" w:rsidRPr="002D2A33" w:rsidRDefault="00B03EEF" w:rsidP="00827C84">
            <w:pPr>
              <w:spacing w:line="240" w:lineRule="auto"/>
              <w:ind w:firstLine="0"/>
              <w:jc w:val="center"/>
              <w:rPr>
                <w:sz w:val="20"/>
                <w:szCs w:val="20"/>
              </w:rPr>
            </w:pPr>
            <w:r w:rsidRPr="002D2A33">
              <w:rPr>
                <w:sz w:val="20"/>
                <w:szCs w:val="20"/>
              </w:rPr>
              <w:t>бюджет автономного округа</w:t>
            </w:r>
          </w:p>
        </w:tc>
        <w:tc>
          <w:tcPr>
            <w:tcW w:w="0" w:type="auto"/>
            <w:tcBorders>
              <w:top w:val="nil"/>
              <w:left w:val="nil"/>
              <w:bottom w:val="single" w:sz="4" w:space="0" w:color="auto"/>
              <w:right w:val="single" w:sz="4" w:space="0" w:color="auto"/>
            </w:tcBorders>
            <w:shd w:val="clear" w:color="auto" w:fill="auto"/>
            <w:vAlign w:val="center"/>
            <w:hideMark/>
          </w:tcPr>
          <w:p w14:paraId="63E48FA3" w14:textId="77777777" w:rsidR="00B03EEF" w:rsidRPr="002D2A33" w:rsidRDefault="00B03EEF" w:rsidP="00827C84">
            <w:pPr>
              <w:spacing w:line="240" w:lineRule="auto"/>
              <w:ind w:firstLine="0"/>
              <w:jc w:val="center"/>
              <w:rPr>
                <w:sz w:val="20"/>
                <w:szCs w:val="20"/>
              </w:rPr>
            </w:pPr>
            <w:r w:rsidRPr="002D2A33">
              <w:rPr>
                <w:sz w:val="20"/>
                <w:szCs w:val="20"/>
              </w:rPr>
              <w:t>318 058,0</w:t>
            </w:r>
          </w:p>
        </w:tc>
        <w:tc>
          <w:tcPr>
            <w:tcW w:w="0" w:type="auto"/>
            <w:tcBorders>
              <w:top w:val="nil"/>
              <w:left w:val="nil"/>
              <w:bottom w:val="single" w:sz="4" w:space="0" w:color="auto"/>
              <w:right w:val="single" w:sz="4" w:space="0" w:color="auto"/>
            </w:tcBorders>
            <w:shd w:val="clear" w:color="auto" w:fill="auto"/>
            <w:vAlign w:val="center"/>
            <w:hideMark/>
          </w:tcPr>
          <w:p w14:paraId="52674F42" w14:textId="77777777" w:rsidR="00B03EEF" w:rsidRPr="002D2A33" w:rsidRDefault="00B03EEF" w:rsidP="00827C84">
            <w:pPr>
              <w:spacing w:line="240" w:lineRule="auto"/>
              <w:ind w:firstLine="0"/>
              <w:jc w:val="center"/>
              <w:rPr>
                <w:sz w:val="20"/>
                <w:szCs w:val="20"/>
              </w:rPr>
            </w:pPr>
            <w:r w:rsidRPr="002D2A33">
              <w:rPr>
                <w:sz w:val="20"/>
                <w:szCs w:val="20"/>
              </w:rPr>
              <w:t>129 956,7</w:t>
            </w:r>
          </w:p>
        </w:tc>
        <w:tc>
          <w:tcPr>
            <w:tcW w:w="0" w:type="auto"/>
            <w:tcBorders>
              <w:top w:val="nil"/>
              <w:left w:val="nil"/>
              <w:bottom w:val="single" w:sz="4" w:space="0" w:color="auto"/>
              <w:right w:val="single" w:sz="4" w:space="0" w:color="auto"/>
            </w:tcBorders>
            <w:shd w:val="clear" w:color="auto" w:fill="auto"/>
            <w:vAlign w:val="center"/>
            <w:hideMark/>
          </w:tcPr>
          <w:p w14:paraId="60587828" w14:textId="77777777" w:rsidR="00B03EEF" w:rsidRPr="002D2A33" w:rsidRDefault="00B03EEF" w:rsidP="00827C84">
            <w:pPr>
              <w:spacing w:line="240" w:lineRule="auto"/>
              <w:ind w:firstLine="0"/>
              <w:jc w:val="center"/>
              <w:rPr>
                <w:sz w:val="20"/>
                <w:szCs w:val="20"/>
              </w:rPr>
            </w:pPr>
            <w:r w:rsidRPr="002D2A33">
              <w:rPr>
                <w:sz w:val="20"/>
                <w:szCs w:val="20"/>
              </w:rPr>
              <w:t>17 191,8</w:t>
            </w:r>
          </w:p>
        </w:tc>
        <w:tc>
          <w:tcPr>
            <w:tcW w:w="0" w:type="auto"/>
            <w:tcBorders>
              <w:top w:val="nil"/>
              <w:left w:val="nil"/>
              <w:bottom w:val="single" w:sz="4" w:space="0" w:color="auto"/>
              <w:right w:val="single" w:sz="4" w:space="0" w:color="auto"/>
            </w:tcBorders>
            <w:shd w:val="clear" w:color="auto" w:fill="auto"/>
            <w:vAlign w:val="center"/>
            <w:hideMark/>
          </w:tcPr>
          <w:p w14:paraId="3D0686ED" w14:textId="77777777" w:rsidR="00B03EEF" w:rsidRPr="002D2A33" w:rsidRDefault="00B03EEF" w:rsidP="00827C84">
            <w:pPr>
              <w:spacing w:line="240" w:lineRule="auto"/>
              <w:ind w:firstLine="0"/>
              <w:jc w:val="center"/>
              <w:rPr>
                <w:sz w:val="20"/>
                <w:szCs w:val="20"/>
              </w:rPr>
            </w:pPr>
            <w:r w:rsidRPr="002D2A33">
              <w:rPr>
                <w:sz w:val="20"/>
                <w:szCs w:val="20"/>
              </w:rPr>
              <w:t>76 649,1</w:t>
            </w:r>
          </w:p>
        </w:tc>
        <w:tc>
          <w:tcPr>
            <w:tcW w:w="0" w:type="auto"/>
            <w:tcBorders>
              <w:top w:val="nil"/>
              <w:left w:val="nil"/>
              <w:bottom w:val="single" w:sz="4" w:space="0" w:color="auto"/>
              <w:right w:val="single" w:sz="4" w:space="0" w:color="auto"/>
            </w:tcBorders>
            <w:shd w:val="clear" w:color="auto" w:fill="auto"/>
            <w:vAlign w:val="center"/>
            <w:hideMark/>
          </w:tcPr>
          <w:p w14:paraId="3E72F742" w14:textId="77777777" w:rsidR="00B03EEF" w:rsidRPr="002D2A33" w:rsidRDefault="00B03EEF" w:rsidP="00827C84">
            <w:pPr>
              <w:spacing w:line="240" w:lineRule="auto"/>
              <w:ind w:firstLine="0"/>
              <w:jc w:val="center"/>
              <w:rPr>
                <w:sz w:val="20"/>
                <w:szCs w:val="20"/>
              </w:rPr>
            </w:pPr>
            <w:r w:rsidRPr="002D2A33">
              <w:rPr>
                <w:sz w:val="20"/>
                <w:szCs w:val="20"/>
              </w:rPr>
              <w:t>26 049,2</w:t>
            </w:r>
          </w:p>
        </w:tc>
        <w:tc>
          <w:tcPr>
            <w:tcW w:w="0" w:type="auto"/>
            <w:tcBorders>
              <w:top w:val="nil"/>
              <w:left w:val="nil"/>
              <w:bottom w:val="single" w:sz="4" w:space="0" w:color="auto"/>
              <w:right w:val="single" w:sz="4" w:space="0" w:color="auto"/>
            </w:tcBorders>
            <w:shd w:val="clear" w:color="auto" w:fill="auto"/>
            <w:vAlign w:val="center"/>
            <w:hideMark/>
          </w:tcPr>
          <w:p w14:paraId="5B846B8D" w14:textId="77777777" w:rsidR="00B03EEF" w:rsidRPr="002D2A33" w:rsidRDefault="00B03EEF" w:rsidP="00827C84">
            <w:pPr>
              <w:spacing w:line="240" w:lineRule="auto"/>
              <w:ind w:firstLine="0"/>
              <w:jc w:val="center"/>
              <w:rPr>
                <w:sz w:val="20"/>
                <w:szCs w:val="20"/>
              </w:rPr>
            </w:pPr>
            <w:r w:rsidRPr="002D2A33">
              <w:rPr>
                <w:sz w:val="20"/>
                <w:szCs w:val="20"/>
              </w:rPr>
              <w:t>17 213,3</w:t>
            </w:r>
          </w:p>
        </w:tc>
        <w:tc>
          <w:tcPr>
            <w:tcW w:w="0" w:type="auto"/>
            <w:tcBorders>
              <w:top w:val="nil"/>
              <w:left w:val="nil"/>
              <w:bottom w:val="single" w:sz="4" w:space="0" w:color="auto"/>
              <w:right w:val="single" w:sz="4" w:space="0" w:color="auto"/>
            </w:tcBorders>
            <w:shd w:val="clear" w:color="auto" w:fill="auto"/>
            <w:vAlign w:val="center"/>
            <w:hideMark/>
          </w:tcPr>
          <w:p w14:paraId="021EF27E" w14:textId="77777777" w:rsidR="00B03EEF" w:rsidRPr="002D2A33" w:rsidRDefault="00B03EEF" w:rsidP="00827C84">
            <w:pPr>
              <w:spacing w:line="240" w:lineRule="auto"/>
              <w:ind w:firstLine="0"/>
              <w:jc w:val="center"/>
              <w:rPr>
                <w:sz w:val="20"/>
                <w:szCs w:val="20"/>
              </w:rPr>
            </w:pPr>
            <w:r w:rsidRPr="002D2A33">
              <w:rPr>
                <w:sz w:val="20"/>
                <w:szCs w:val="20"/>
              </w:rPr>
              <w:t>12 832,7</w:t>
            </w:r>
          </w:p>
        </w:tc>
        <w:tc>
          <w:tcPr>
            <w:tcW w:w="0" w:type="auto"/>
            <w:tcBorders>
              <w:top w:val="nil"/>
              <w:left w:val="nil"/>
              <w:bottom w:val="single" w:sz="4" w:space="0" w:color="auto"/>
              <w:right w:val="single" w:sz="4" w:space="0" w:color="auto"/>
            </w:tcBorders>
            <w:shd w:val="clear" w:color="auto" w:fill="auto"/>
            <w:vAlign w:val="center"/>
            <w:hideMark/>
          </w:tcPr>
          <w:p w14:paraId="78497F52" w14:textId="77777777" w:rsidR="00B03EEF" w:rsidRPr="002D2A33" w:rsidRDefault="00B03EEF" w:rsidP="00827C84">
            <w:pPr>
              <w:spacing w:line="240" w:lineRule="auto"/>
              <w:ind w:firstLine="0"/>
              <w:jc w:val="center"/>
              <w:rPr>
                <w:sz w:val="20"/>
                <w:szCs w:val="20"/>
              </w:rPr>
            </w:pPr>
            <w:r w:rsidRPr="002D2A33">
              <w:rPr>
                <w:sz w:val="20"/>
                <w:szCs w:val="20"/>
              </w:rPr>
              <w:t>38 165,2</w:t>
            </w:r>
          </w:p>
        </w:tc>
        <w:tc>
          <w:tcPr>
            <w:tcW w:w="0" w:type="auto"/>
            <w:tcBorders>
              <w:top w:val="nil"/>
              <w:left w:val="nil"/>
              <w:bottom w:val="single" w:sz="4" w:space="0" w:color="auto"/>
              <w:right w:val="single" w:sz="4" w:space="0" w:color="auto"/>
            </w:tcBorders>
            <w:shd w:val="clear" w:color="auto" w:fill="auto"/>
            <w:vAlign w:val="center"/>
            <w:hideMark/>
          </w:tcPr>
          <w:p w14:paraId="36A66BCC"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9823705"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0385805B"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3399C5C0" w14:textId="77777777" w:rsidR="00B03EEF" w:rsidRPr="002D2A33" w:rsidRDefault="00B03EEF" w:rsidP="00827C84">
            <w:pPr>
              <w:spacing w:line="240" w:lineRule="auto"/>
              <w:ind w:firstLine="0"/>
              <w:jc w:val="center"/>
              <w:rPr>
                <w:sz w:val="20"/>
                <w:szCs w:val="20"/>
              </w:rPr>
            </w:pPr>
            <w:r w:rsidRPr="002D2A33">
              <w:rPr>
                <w:sz w:val="20"/>
                <w:szCs w:val="20"/>
              </w:rPr>
              <w:t>0,0</w:t>
            </w:r>
          </w:p>
        </w:tc>
        <w:tc>
          <w:tcPr>
            <w:tcW w:w="0" w:type="auto"/>
            <w:tcBorders>
              <w:top w:val="nil"/>
              <w:left w:val="nil"/>
              <w:bottom w:val="single" w:sz="4" w:space="0" w:color="auto"/>
              <w:right w:val="single" w:sz="4" w:space="0" w:color="auto"/>
            </w:tcBorders>
            <w:shd w:val="clear" w:color="auto" w:fill="auto"/>
            <w:vAlign w:val="center"/>
            <w:hideMark/>
          </w:tcPr>
          <w:p w14:paraId="2D443469" w14:textId="77777777" w:rsidR="00B03EEF" w:rsidRPr="002D2A33" w:rsidRDefault="00B03EEF" w:rsidP="00827C84">
            <w:pPr>
              <w:spacing w:line="240" w:lineRule="auto"/>
              <w:ind w:firstLine="0"/>
              <w:jc w:val="center"/>
              <w:rPr>
                <w:sz w:val="20"/>
                <w:szCs w:val="20"/>
              </w:rPr>
            </w:pPr>
            <w:r w:rsidRPr="002D2A33">
              <w:rPr>
                <w:sz w:val="20"/>
                <w:szCs w:val="20"/>
              </w:rPr>
              <w:t>0,0</w:t>
            </w:r>
          </w:p>
        </w:tc>
      </w:tr>
      <w:tr w:rsidR="00B03EEF" w:rsidRPr="002D2A33" w14:paraId="577E27D2" w14:textId="77777777" w:rsidTr="00827C84">
        <w:trPr>
          <w:trHeight w:val="330"/>
        </w:trPr>
        <w:tc>
          <w:tcPr>
            <w:tcW w:w="0" w:type="auto"/>
            <w:gridSpan w:val="2"/>
            <w:vMerge/>
            <w:tcBorders>
              <w:left w:val="single" w:sz="4" w:space="0" w:color="auto"/>
              <w:bottom w:val="single" w:sz="4" w:space="0" w:color="auto"/>
              <w:right w:val="single" w:sz="4" w:space="0" w:color="auto"/>
            </w:tcBorders>
            <w:shd w:val="clear" w:color="auto" w:fill="auto"/>
            <w:vAlign w:val="center"/>
          </w:tcPr>
          <w:p w14:paraId="472120E4" w14:textId="77777777" w:rsidR="00B03EEF" w:rsidRPr="002D2A33" w:rsidRDefault="00B03EEF" w:rsidP="00827C84">
            <w:pPr>
              <w:spacing w:line="240" w:lineRule="auto"/>
              <w:ind w:firstLine="0"/>
              <w:rPr>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5CF7A2CB" w14:textId="77777777" w:rsidR="00B03EEF" w:rsidRPr="002D2A33" w:rsidRDefault="00B03EEF" w:rsidP="00827C84">
            <w:pPr>
              <w:spacing w:line="240" w:lineRule="auto"/>
              <w:ind w:firstLine="0"/>
              <w:jc w:val="center"/>
              <w:rPr>
                <w:sz w:val="20"/>
                <w:szCs w:val="20"/>
              </w:rPr>
            </w:pPr>
            <w:r w:rsidRPr="002D2A33">
              <w:rPr>
                <w:sz w:val="20"/>
                <w:szCs w:val="20"/>
              </w:rPr>
              <w:t>местный бюджет</w:t>
            </w:r>
          </w:p>
        </w:tc>
        <w:tc>
          <w:tcPr>
            <w:tcW w:w="0" w:type="auto"/>
            <w:tcBorders>
              <w:top w:val="nil"/>
              <w:left w:val="nil"/>
              <w:bottom w:val="single" w:sz="4" w:space="0" w:color="auto"/>
              <w:right w:val="single" w:sz="4" w:space="0" w:color="auto"/>
            </w:tcBorders>
            <w:shd w:val="clear" w:color="auto" w:fill="auto"/>
            <w:vAlign w:val="center"/>
            <w:hideMark/>
          </w:tcPr>
          <w:p w14:paraId="232D2907" w14:textId="77777777" w:rsidR="00B03EEF" w:rsidRPr="002D2A33" w:rsidRDefault="00B03EEF" w:rsidP="00827C84">
            <w:pPr>
              <w:spacing w:line="240" w:lineRule="auto"/>
              <w:ind w:firstLine="0"/>
              <w:jc w:val="center"/>
              <w:rPr>
                <w:sz w:val="20"/>
                <w:szCs w:val="20"/>
              </w:rPr>
            </w:pPr>
            <w:r w:rsidRPr="002D2A33">
              <w:rPr>
                <w:sz w:val="20"/>
                <w:szCs w:val="20"/>
              </w:rPr>
              <w:t>3 398 918,5</w:t>
            </w:r>
          </w:p>
        </w:tc>
        <w:tc>
          <w:tcPr>
            <w:tcW w:w="0" w:type="auto"/>
            <w:tcBorders>
              <w:top w:val="nil"/>
              <w:left w:val="nil"/>
              <w:bottom w:val="single" w:sz="4" w:space="0" w:color="auto"/>
              <w:right w:val="single" w:sz="4" w:space="0" w:color="auto"/>
            </w:tcBorders>
            <w:shd w:val="clear" w:color="auto" w:fill="auto"/>
            <w:vAlign w:val="center"/>
            <w:hideMark/>
          </w:tcPr>
          <w:p w14:paraId="168BBEDF" w14:textId="77777777" w:rsidR="00B03EEF" w:rsidRPr="002D2A33" w:rsidRDefault="00B03EEF" w:rsidP="00827C84">
            <w:pPr>
              <w:spacing w:line="240" w:lineRule="auto"/>
              <w:ind w:firstLine="0"/>
              <w:jc w:val="center"/>
              <w:rPr>
                <w:sz w:val="20"/>
                <w:szCs w:val="20"/>
              </w:rPr>
            </w:pPr>
            <w:r w:rsidRPr="002D2A33">
              <w:rPr>
                <w:sz w:val="20"/>
                <w:szCs w:val="20"/>
              </w:rPr>
              <w:t>218 568,4</w:t>
            </w:r>
          </w:p>
        </w:tc>
        <w:tc>
          <w:tcPr>
            <w:tcW w:w="0" w:type="auto"/>
            <w:tcBorders>
              <w:top w:val="nil"/>
              <w:left w:val="nil"/>
              <w:bottom w:val="single" w:sz="4" w:space="0" w:color="auto"/>
              <w:right w:val="single" w:sz="4" w:space="0" w:color="auto"/>
            </w:tcBorders>
            <w:shd w:val="clear" w:color="auto" w:fill="auto"/>
            <w:vAlign w:val="center"/>
            <w:hideMark/>
          </w:tcPr>
          <w:p w14:paraId="0A2635E0" w14:textId="77777777" w:rsidR="00B03EEF" w:rsidRPr="002D2A33" w:rsidRDefault="00B03EEF" w:rsidP="00827C84">
            <w:pPr>
              <w:spacing w:line="240" w:lineRule="auto"/>
              <w:ind w:firstLine="0"/>
              <w:jc w:val="center"/>
              <w:rPr>
                <w:sz w:val="20"/>
                <w:szCs w:val="20"/>
              </w:rPr>
            </w:pPr>
            <w:r w:rsidRPr="002D2A33">
              <w:rPr>
                <w:sz w:val="20"/>
                <w:szCs w:val="20"/>
              </w:rPr>
              <w:t>238 017,5</w:t>
            </w:r>
          </w:p>
        </w:tc>
        <w:tc>
          <w:tcPr>
            <w:tcW w:w="0" w:type="auto"/>
            <w:tcBorders>
              <w:top w:val="nil"/>
              <w:left w:val="nil"/>
              <w:bottom w:val="single" w:sz="4" w:space="0" w:color="auto"/>
              <w:right w:val="single" w:sz="4" w:space="0" w:color="auto"/>
            </w:tcBorders>
            <w:shd w:val="clear" w:color="auto" w:fill="auto"/>
            <w:vAlign w:val="center"/>
            <w:hideMark/>
          </w:tcPr>
          <w:p w14:paraId="76ED8313" w14:textId="77777777" w:rsidR="00B03EEF" w:rsidRPr="002D2A33" w:rsidRDefault="00B03EEF" w:rsidP="00827C84">
            <w:pPr>
              <w:spacing w:line="240" w:lineRule="auto"/>
              <w:ind w:firstLine="0"/>
              <w:jc w:val="center"/>
              <w:rPr>
                <w:sz w:val="20"/>
                <w:szCs w:val="20"/>
              </w:rPr>
            </w:pPr>
            <w:r w:rsidRPr="002D2A33">
              <w:rPr>
                <w:sz w:val="20"/>
                <w:szCs w:val="20"/>
              </w:rPr>
              <w:t>274 766,8</w:t>
            </w:r>
          </w:p>
        </w:tc>
        <w:tc>
          <w:tcPr>
            <w:tcW w:w="0" w:type="auto"/>
            <w:tcBorders>
              <w:top w:val="nil"/>
              <w:left w:val="nil"/>
              <w:bottom w:val="single" w:sz="4" w:space="0" w:color="auto"/>
              <w:right w:val="single" w:sz="4" w:space="0" w:color="auto"/>
            </w:tcBorders>
            <w:shd w:val="clear" w:color="auto" w:fill="auto"/>
            <w:vAlign w:val="center"/>
            <w:hideMark/>
          </w:tcPr>
          <w:p w14:paraId="10CA72A8" w14:textId="77777777" w:rsidR="00B03EEF" w:rsidRPr="002D2A33" w:rsidRDefault="00B03EEF" w:rsidP="00827C84">
            <w:pPr>
              <w:spacing w:line="240" w:lineRule="auto"/>
              <w:ind w:firstLine="0"/>
              <w:jc w:val="center"/>
              <w:rPr>
                <w:sz w:val="20"/>
                <w:szCs w:val="20"/>
              </w:rPr>
            </w:pPr>
            <w:r w:rsidRPr="002D2A33">
              <w:rPr>
                <w:sz w:val="20"/>
                <w:szCs w:val="20"/>
              </w:rPr>
              <w:t>296 442,8</w:t>
            </w:r>
          </w:p>
        </w:tc>
        <w:tc>
          <w:tcPr>
            <w:tcW w:w="0" w:type="auto"/>
            <w:tcBorders>
              <w:top w:val="nil"/>
              <w:left w:val="nil"/>
              <w:bottom w:val="single" w:sz="4" w:space="0" w:color="auto"/>
              <w:right w:val="single" w:sz="4" w:space="0" w:color="auto"/>
            </w:tcBorders>
            <w:shd w:val="clear" w:color="auto" w:fill="auto"/>
            <w:vAlign w:val="center"/>
            <w:hideMark/>
          </w:tcPr>
          <w:p w14:paraId="419D4929" w14:textId="77777777" w:rsidR="00B03EEF" w:rsidRPr="002D2A33" w:rsidRDefault="00B03EEF" w:rsidP="00827C84">
            <w:pPr>
              <w:spacing w:line="240" w:lineRule="auto"/>
              <w:ind w:firstLine="0"/>
              <w:jc w:val="center"/>
              <w:rPr>
                <w:sz w:val="20"/>
                <w:szCs w:val="20"/>
              </w:rPr>
            </w:pPr>
            <w:r w:rsidRPr="002D2A33">
              <w:rPr>
                <w:sz w:val="20"/>
                <w:szCs w:val="20"/>
              </w:rPr>
              <w:t>437 147,1</w:t>
            </w:r>
          </w:p>
        </w:tc>
        <w:tc>
          <w:tcPr>
            <w:tcW w:w="0" w:type="auto"/>
            <w:tcBorders>
              <w:top w:val="nil"/>
              <w:left w:val="nil"/>
              <w:bottom w:val="single" w:sz="4" w:space="0" w:color="auto"/>
              <w:right w:val="single" w:sz="4" w:space="0" w:color="auto"/>
            </w:tcBorders>
            <w:shd w:val="clear" w:color="auto" w:fill="auto"/>
            <w:vAlign w:val="center"/>
            <w:hideMark/>
          </w:tcPr>
          <w:p w14:paraId="4A0C713A" w14:textId="77777777" w:rsidR="00B03EEF" w:rsidRPr="002D2A33" w:rsidRDefault="00B03EEF" w:rsidP="00827C84">
            <w:pPr>
              <w:spacing w:line="240" w:lineRule="auto"/>
              <w:ind w:firstLine="0"/>
              <w:jc w:val="center"/>
              <w:rPr>
                <w:sz w:val="20"/>
                <w:szCs w:val="20"/>
              </w:rPr>
            </w:pPr>
            <w:r w:rsidRPr="002D2A33">
              <w:rPr>
                <w:sz w:val="20"/>
                <w:szCs w:val="20"/>
              </w:rPr>
              <w:t>295 866,3</w:t>
            </w:r>
          </w:p>
        </w:tc>
        <w:tc>
          <w:tcPr>
            <w:tcW w:w="0" w:type="auto"/>
            <w:tcBorders>
              <w:top w:val="nil"/>
              <w:left w:val="nil"/>
              <w:bottom w:val="single" w:sz="4" w:space="0" w:color="auto"/>
              <w:right w:val="single" w:sz="4" w:space="0" w:color="auto"/>
            </w:tcBorders>
            <w:shd w:val="clear" w:color="auto" w:fill="auto"/>
            <w:vAlign w:val="center"/>
            <w:hideMark/>
          </w:tcPr>
          <w:p w14:paraId="5A6094E9" w14:textId="77777777" w:rsidR="00B03EEF" w:rsidRPr="002D2A33" w:rsidRDefault="00B03EEF" w:rsidP="00827C84">
            <w:pPr>
              <w:spacing w:line="240" w:lineRule="auto"/>
              <w:ind w:firstLine="0"/>
              <w:jc w:val="center"/>
              <w:rPr>
                <w:sz w:val="20"/>
                <w:szCs w:val="20"/>
              </w:rPr>
            </w:pPr>
            <w:r w:rsidRPr="002D2A33">
              <w:rPr>
                <w:sz w:val="20"/>
                <w:szCs w:val="20"/>
              </w:rPr>
              <w:t>295 559,6</w:t>
            </w:r>
          </w:p>
        </w:tc>
        <w:tc>
          <w:tcPr>
            <w:tcW w:w="0" w:type="auto"/>
            <w:tcBorders>
              <w:top w:val="nil"/>
              <w:left w:val="nil"/>
              <w:bottom w:val="single" w:sz="4" w:space="0" w:color="auto"/>
              <w:right w:val="single" w:sz="4" w:space="0" w:color="auto"/>
            </w:tcBorders>
            <w:shd w:val="clear" w:color="auto" w:fill="auto"/>
            <w:vAlign w:val="center"/>
            <w:hideMark/>
          </w:tcPr>
          <w:p w14:paraId="463D9C7D" w14:textId="77777777" w:rsidR="00B03EEF" w:rsidRPr="002D2A33" w:rsidRDefault="00B03EEF" w:rsidP="00827C84">
            <w:pPr>
              <w:spacing w:line="240" w:lineRule="auto"/>
              <w:ind w:firstLine="0"/>
              <w:jc w:val="center"/>
              <w:rPr>
                <w:sz w:val="20"/>
                <w:szCs w:val="20"/>
              </w:rPr>
            </w:pPr>
            <w:r w:rsidRPr="002D2A33">
              <w:rPr>
                <w:sz w:val="20"/>
                <w:szCs w:val="20"/>
              </w:rPr>
              <w:t>268 510,0</w:t>
            </w:r>
          </w:p>
        </w:tc>
        <w:tc>
          <w:tcPr>
            <w:tcW w:w="0" w:type="auto"/>
            <w:tcBorders>
              <w:top w:val="nil"/>
              <w:left w:val="nil"/>
              <w:bottom w:val="single" w:sz="4" w:space="0" w:color="auto"/>
              <w:right w:val="single" w:sz="4" w:space="0" w:color="auto"/>
            </w:tcBorders>
            <w:shd w:val="clear" w:color="auto" w:fill="auto"/>
            <w:vAlign w:val="center"/>
            <w:hideMark/>
          </w:tcPr>
          <w:p w14:paraId="44A94C30" w14:textId="77777777" w:rsidR="00B03EEF" w:rsidRPr="002D2A33" w:rsidRDefault="00B03EEF" w:rsidP="00827C84">
            <w:pPr>
              <w:spacing w:line="240" w:lineRule="auto"/>
              <w:ind w:firstLine="0"/>
              <w:jc w:val="center"/>
              <w:rPr>
                <w:sz w:val="20"/>
                <w:szCs w:val="20"/>
              </w:rPr>
            </w:pPr>
            <w:r w:rsidRPr="002D2A33">
              <w:rPr>
                <w:sz w:val="20"/>
                <w:szCs w:val="20"/>
              </w:rPr>
              <w:t>268 510,0</w:t>
            </w:r>
          </w:p>
        </w:tc>
        <w:tc>
          <w:tcPr>
            <w:tcW w:w="0" w:type="auto"/>
            <w:tcBorders>
              <w:top w:val="nil"/>
              <w:left w:val="nil"/>
              <w:bottom w:val="single" w:sz="4" w:space="0" w:color="auto"/>
              <w:right w:val="single" w:sz="4" w:space="0" w:color="auto"/>
            </w:tcBorders>
            <w:shd w:val="clear" w:color="auto" w:fill="auto"/>
            <w:vAlign w:val="center"/>
            <w:hideMark/>
          </w:tcPr>
          <w:p w14:paraId="2DDCB30B" w14:textId="77777777" w:rsidR="00B03EEF" w:rsidRPr="002D2A33" w:rsidRDefault="00B03EEF" w:rsidP="00827C84">
            <w:pPr>
              <w:spacing w:line="240" w:lineRule="auto"/>
              <w:ind w:firstLine="0"/>
              <w:jc w:val="center"/>
              <w:rPr>
                <w:sz w:val="20"/>
                <w:szCs w:val="20"/>
              </w:rPr>
            </w:pPr>
            <w:r w:rsidRPr="002D2A33">
              <w:rPr>
                <w:sz w:val="20"/>
                <w:szCs w:val="20"/>
              </w:rPr>
              <w:t>268 510,0</w:t>
            </w:r>
          </w:p>
        </w:tc>
        <w:tc>
          <w:tcPr>
            <w:tcW w:w="0" w:type="auto"/>
            <w:tcBorders>
              <w:top w:val="nil"/>
              <w:left w:val="nil"/>
              <w:bottom w:val="single" w:sz="4" w:space="0" w:color="auto"/>
              <w:right w:val="single" w:sz="4" w:space="0" w:color="auto"/>
            </w:tcBorders>
            <w:shd w:val="clear" w:color="auto" w:fill="auto"/>
            <w:vAlign w:val="center"/>
            <w:hideMark/>
          </w:tcPr>
          <w:p w14:paraId="06CD6C2A" w14:textId="77777777" w:rsidR="00B03EEF" w:rsidRPr="002D2A33" w:rsidRDefault="00B03EEF" w:rsidP="00827C84">
            <w:pPr>
              <w:spacing w:line="240" w:lineRule="auto"/>
              <w:ind w:firstLine="0"/>
              <w:jc w:val="center"/>
              <w:rPr>
                <w:sz w:val="20"/>
                <w:szCs w:val="20"/>
              </w:rPr>
            </w:pPr>
            <w:r w:rsidRPr="002D2A33">
              <w:rPr>
                <w:sz w:val="20"/>
                <w:szCs w:val="20"/>
              </w:rPr>
              <w:t>268 510,0</w:t>
            </w:r>
          </w:p>
        </w:tc>
        <w:tc>
          <w:tcPr>
            <w:tcW w:w="0" w:type="auto"/>
            <w:tcBorders>
              <w:top w:val="nil"/>
              <w:left w:val="nil"/>
              <w:bottom w:val="single" w:sz="4" w:space="0" w:color="auto"/>
              <w:right w:val="single" w:sz="4" w:space="0" w:color="auto"/>
            </w:tcBorders>
            <w:shd w:val="clear" w:color="auto" w:fill="auto"/>
            <w:vAlign w:val="center"/>
            <w:hideMark/>
          </w:tcPr>
          <w:p w14:paraId="11BB3F75" w14:textId="77777777" w:rsidR="00B03EEF" w:rsidRPr="002D2A33" w:rsidRDefault="00B03EEF" w:rsidP="00827C84">
            <w:pPr>
              <w:spacing w:line="240" w:lineRule="auto"/>
              <w:ind w:firstLine="0"/>
              <w:jc w:val="center"/>
              <w:rPr>
                <w:sz w:val="20"/>
                <w:szCs w:val="20"/>
              </w:rPr>
            </w:pPr>
            <w:r w:rsidRPr="002D2A33">
              <w:rPr>
                <w:sz w:val="20"/>
                <w:szCs w:val="20"/>
              </w:rPr>
              <w:t>268 510,0</w:t>
            </w:r>
          </w:p>
        </w:tc>
      </w:tr>
    </w:tbl>
    <w:p w14:paraId="06BE8098" w14:textId="77777777" w:rsidR="003946C2" w:rsidRPr="002D2A33" w:rsidRDefault="003946C2" w:rsidP="003946C2">
      <w:pPr>
        <w:sectPr w:rsidR="003946C2" w:rsidRPr="002D2A33" w:rsidSect="003946C2">
          <w:footerReference w:type="even" r:id="rId67"/>
          <w:footerReference w:type="default" r:id="rId68"/>
          <w:footerReference w:type="first" r:id="rId69"/>
          <w:pgSz w:w="16838" w:h="11906" w:orient="landscape"/>
          <w:pgMar w:top="1701" w:right="1134" w:bottom="851" w:left="1134" w:header="709" w:footer="709" w:gutter="0"/>
          <w:cols w:space="708"/>
          <w:docGrid w:linePitch="381"/>
        </w:sectPr>
      </w:pPr>
    </w:p>
    <w:p w14:paraId="412FF90B" w14:textId="5CDCD7F3" w:rsidR="00B1392A" w:rsidRPr="002D2A33" w:rsidRDefault="00BC589C" w:rsidP="007A6BCC">
      <w:pPr>
        <w:pStyle w:val="15"/>
        <w:rPr>
          <w:lang w:eastAsia="ru-RU"/>
        </w:rPr>
      </w:pPr>
      <w:bookmarkStart w:id="93" w:name="_Toc152335031"/>
      <w:r w:rsidRPr="002D2A33">
        <w:rPr>
          <w:lang w:val="ru-RU"/>
        </w:rPr>
        <w:lastRenderedPageBreak/>
        <w:t>Актуализация п</w:t>
      </w:r>
      <w:r w:rsidR="007A6BCC" w:rsidRPr="002D2A33">
        <w:rPr>
          <w:lang w:val="ru-RU"/>
        </w:rPr>
        <w:t>рогноз</w:t>
      </w:r>
      <w:r w:rsidR="007424D4" w:rsidRPr="002D2A33">
        <w:rPr>
          <w:lang w:val="ru-RU"/>
        </w:rPr>
        <w:t>а</w:t>
      </w:r>
      <w:r w:rsidR="007A6BCC" w:rsidRPr="002D2A33">
        <w:t xml:space="preserve"> транспортного спроса, изменения объемов и характера передвижения населения и</w:t>
      </w:r>
      <w:r w:rsidR="00FE5403" w:rsidRPr="002D2A33">
        <w:rPr>
          <w:lang w:val="ru-RU"/>
        </w:rPr>
        <w:t xml:space="preserve"> </w:t>
      </w:r>
      <w:r w:rsidR="007A6BCC" w:rsidRPr="002D2A33">
        <w:t>перевозок грузов</w:t>
      </w:r>
      <w:r w:rsidR="007D26B6" w:rsidRPr="002D2A33">
        <w:rPr>
          <w:lang w:eastAsia="ru-RU"/>
        </w:rPr>
        <w:t xml:space="preserve"> на территории города</w:t>
      </w:r>
      <w:bookmarkEnd w:id="93"/>
    </w:p>
    <w:p w14:paraId="7C438BC6" w14:textId="7DDBAEF2" w:rsidR="00CC66C9" w:rsidRPr="002D2A33" w:rsidRDefault="00CC66C9" w:rsidP="00CC31B8">
      <w:pPr>
        <w:pStyle w:val="26"/>
      </w:pPr>
      <w:bookmarkStart w:id="94" w:name="_Toc152335032"/>
      <w:bookmarkStart w:id="95" w:name="_Hlk153284206"/>
      <w:r w:rsidRPr="002D2A33">
        <w:t>Прогноз</w:t>
      </w:r>
      <w:r w:rsidR="00B05C21" w:rsidRPr="002D2A33">
        <w:t> </w:t>
      </w:r>
      <w:r w:rsidRPr="002D2A33">
        <w:t>социально-экономического и</w:t>
      </w:r>
      <w:r w:rsidR="00B05C21" w:rsidRPr="002D2A33">
        <w:t> </w:t>
      </w:r>
      <w:r w:rsidRPr="002D2A33">
        <w:t>градостроительного развития города</w:t>
      </w:r>
      <w:bookmarkEnd w:id="94"/>
    </w:p>
    <w:p w14:paraId="6B763FF2" w14:textId="16DA9501" w:rsidR="001A7026" w:rsidRPr="002D2A33" w:rsidRDefault="001A7026" w:rsidP="00B03EEF">
      <w:r w:rsidRPr="002D2A33">
        <w:t>Стратегия социально-экономического развития муниципального образования города Югорска до 2030 года выделяет три основных этапа реализации: 2018</w:t>
      </w:r>
      <w:r w:rsidR="00F42AF4">
        <w:t>–</w:t>
      </w:r>
      <w:r w:rsidRPr="002D2A33">
        <w:t>2019</w:t>
      </w:r>
      <w:r w:rsidR="00F42AF4">
        <w:t> гг.</w:t>
      </w:r>
      <w:r w:rsidRPr="002D2A33">
        <w:t>, 2020</w:t>
      </w:r>
      <w:r w:rsidR="00F42AF4">
        <w:t>–</w:t>
      </w:r>
      <w:r w:rsidRPr="002D2A33">
        <w:t xml:space="preserve">2025 </w:t>
      </w:r>
      <w:r w:rsidR="00F42AF4">
        <w:t xml:space="preserve">гг. </w:t>
      </w:r>
      <w:r w:rsidRPr="002D2A33">
        <w:t>и 2026</w:t>
      </w:r>
      <w:r w:rsidR="00F42AF4">
        <w:t>–</w:t>
      </w:r>
      <w:r w:rsidRPr="002D2A33">
        <w:t>2030</w:t>
      </w:r>
      <w:r w:rsidR="00F42AF4">
        <w:t> гг</w:t>
      </w:r>
      <w:r w:rsidRPr="002D2A33">
        <w:t>.</w:t>
      </w:r>
    </w:p>
    <w:p w14:paraId="32800FF7" w14:textId="47DC4EC0" w:rsidR="001A7026" w:rsidRPr="002D2A33" w:rsidRDefault="00F42AF4" w:rsidP="00B03EEF">
      <w:r>
        <w:t>На первом этапе (2018–</w:t>
      </w:r>
      <w:r w:rsidR="001A7026" w:rsidRPr="002D2A33">
        <w:t>2019 годы) в условиях проведения жесткой бюджетной политики, основной целью будет устойчивость социально-экономического положения и сохранение устойчивости рынка труда.</w:t>
      </w:r>
    </w:p>
    <w:p w14:paraId="75F143AE" w14:textId="77777777" w:rsidR="001A7026" w:rsidRPr="002D2A33" w:rsidRDefault="001A7026" w:rsidP="00B03EEF">
      <w:r w:rsidRPr="002D2A33">
        <w:t>На втором и третьих этапах по мере дальнейшей стабилизации макроэкономической ситуации в Российской Федерации и в автономном округе прогнозируются позитивные процессы развития хозяйственного комплекса муниципального образования.</w:t>
      </w:r>
    </w:p>
    <w:p w14:paraId="78677476" w14:textId="6E953647" w:rsidR="001A7026" w:rsidRPr="002D2A33" w:rsidRDefault="001A7026" w:rsidP="00B03EEF">
      <w:pPr>
        <w:sectPr w:rsidR="001A7026" w:rsidRPr="002D2A33" w:rsidSect="00827C84">
          <w:headerReference w:type="even" r:id="rId70"/>
          <w:headerReference w:type="default" r:id="rId71"/>
          <w:footerReference w:type="even" r:id="rId72"/>
          <w:footerReference w:type="default" r:id="rId73"/>
          <w:headerReference w:type="first" r:id="rId74"/>
          <w:footerReference w:type="first" r:id="rId75"/>
          <w:pgSz w:w="11908" w:h="16836"/>
          <w:pgMar w:top="1134" w:right="851" w:bottom="1134" w:left="1701" w:header="709" w:footer="567" w:gutter="0"/>
          <w:cols w:space="720"/>
          <w:docGrid w:linePitch="381"/>
        </w:sectPr>
      </w:pPr>
      <w:r w:rsidRPr="002D2A33">
        <w:t>Динамика основных показателей социально-экономического и</w:t>
      </w:r>
      <w:r w:rsidR="00B03EEF" w:rsidRPr="002D2A33">
        <w:t> </w:t>
      </w:r>
      <w:r w:rsidRPr="002D2A33">
        <w:t>градостроительного развития с 2024 года до конца срока разработки Стратегии СЭР представлена в таблице 3.1.</w:t>
      </w:r>
    </w:p>
    <w:p w14:paraId="33EBBB51" w14:textId="76194446" w:rsidR="001A7026" w:rsidRPr="002D2A33" w:rsidRDefault="001A7026" w:rsidP="003927EE">
      <w:pPr>
        <w:pStyle w:val="af7"/>
      </w:pPr>
      <w:r w:rsidRPr="002D2A33">
        <w:lastRenderedPageBreak/>
        <w:t>Таблица 3.1</w:t>
      </w:r>
      <w:r w:rsidR="003927EE" w:rsidRPr="002D2A33">
        <w:t> </w:t>
      </w:r>
      <w:r w:rsidRPr="002D2A33">
        <w:t>– Динамика основных показателей социально-экономического развития г</w:t>
      </w:r>
      <w:r w:rsidR="00F42AF4">
        <w:t>. </w:t>
      </w:r>
      <w:r w:rsidRPr="002D2A33">
        <w:t>Югорска по данным Стратегии СЭР</w:t>
      </w:r>
    </w:p>
    <w:tbl>
      <w:tblPr>
        <w:tblStyle w:val="1fb"/>
        <w:tblW w:w="5000" w:type="pct"/>
        <w:tblLook w:val="04A0" w:firstRow="1" w:lastRow="0" w:firstColumn="1" w:lastColumn="0" w:noHBand="0" w:noVBand="1"/>
      </w:tblPr>
      <w:tblGrid>
        <w:gridCol w:w="578"/>
        <w:gridCol w:w="5320"/>
        <w:gridCol w:w="1269"/>
        <w:gridCol w:w="1268"/>
        <w:gridCol w:w="1268"/>
        <w:gridCol w:w="1271"/>
        <w:gridCol w:w="1268"/>
        <w:gridCol w:w="1268"/>
        <w:gridCol w:w="1274"/>
      </w:tblGrid>
      <w:tr w:rsidR="001A7026" w:rsidRPr="002D2A33" w14:paraId="691C1DB7" w14:textId="77777777" w:rsidTr="00827C84">
        <w:tc>
          <w:tcPr>
            <w:tcW w:w="195" w:type="pct"/>
            <w:vMerge w:val="restart"/>
          </w:tcPr>
          <w:p w14:paraId="757DF45B" w14:textId="77777777" w:rsidR="001A7026" w:rsidRPr="002D2A33" w:rsidRDefault="001A7026" w:rsidP="00827C84">
            <w:pPr>
              <w:spacing w:line="240" w:lineRule="auto"/>
              <w:ind w:firstLine="0"/>
              <w:rPr>
                <w:sz w:val="24"/>
                <w:szCs w:val="24"/>
              </w:rPr>
            </w:pPr>
            <w:r w:rsidRPr="002D2A33">
              <w:rPr>
                <w:sz w:val="24"/>
                <w:szCs w:val="24"/>
              </w:rPr>
              <w:t>№ п/п</w:t>
            </w:r>
          </w:p>
        </w:tc>
        <w:tc>
          <w:tcPr>
            <w:tcW w:w="1799" w:type="pct"/>
            <w:vMerge w:val="restart"/>
          </w:tcPr>
          <w:p w14:paraId="7C143068" w14:textId="77777777" w:rsidR="001A7026" w:rsidRPr="002D2A33" w:rsidRDefault="001A7026" w:rsidP="00827C84">
            <w:pPr>
              <w:spacing w:line="240" w:lineRule="auto"/>
              <w:ind w:firstLine="0"/>
              <w:jc w:val="center"/>
              <w:rPr>
                <w:sz w:val="24"/>
                <w:szCs w:val="24"/>
              </w:rPr>
            </w:pPr>
            <w:r w:rsidRPr="002D2A33">
              <w:rPr>
                <w:sz w:val="24"/>
                <w:szCs w:val="24"/>
              </w:rPr>
              <w:t>Наименование показателя</w:t>
            </w:r>
          </w:p>
        </w:tc>
        <w:tc>
          <w:tcPr>
            <w:tcW w:w="858" w:type="pct"/>
            <w:gridSpan w:val="2"/>
          </w:tcPr>
          <w:p w14:paraId="2D91EE9B" w14:textId="77777777" w:rsidR="001A7026" w:rsidRPr="002D2A33" w:rsidRDefault="001A7026" w:rsidP="00827C84">
            <w:pPr>
              <w:spacing w:line="240" w:lineRule="auto"/>
              <w:ind w:firstLine="0"/>
              <w:jc w:val="center"/>
              <w:rPr>
                <w:sz w:val="24"/>
                <w:szCs w:val="24"/>
                <w:lang w:val="en-US"/>
              </w:rPr>
            </w:pPr>
            <w:r w:rsidRPr="002D2A33">
              <w:rPr>
                <w:sz w:val="24"/>
                <w:szCs w:val="24"/>
              </w:rPr>
              <w:t xml:space="preserve">Этап </w:t>
            </w:r>
            <w:r w:rsidRPr="002D2A33">
              <w:rPr>
                <w:sz w:val="24"/>
                <w:szCs w:val="24"/>
                <w:lang w:val="en-US"/>
              </w:rPr>
              <w:t>II</w:t>
            </w:r>
          </w:p>
        </w:tc>
        <w:tc>
          <w:tcPr>
            <w:tcW w:w="2148" w:type="pct"/>
            <w:gridSpan w:val="5"/>
          </w:tcPr>
          <w:p w14:paraId="527B8EA4" w14:textId="77777777" w:rsidR="001A7026" w:rsidRPr="002D2A33" w:rsidRDefault="001A7026" w:rsidP="00827C84">
            <w:pPr>
              <w:spacing w:line="240" w:lineRule="auto"/>
              <w:ind w:firstLine="0"/>
              <w:jc w:val="center"/>
              <w:rPr>
                <w:sz w:val="24"/>
                <w:szCs w:val="24"/>
                <w:lang w:val="en-US"/>
              </w:rPr>
            </w:pPr>
            <w:r w:rsidRPr="002D2A33">
              <w:rPr>
                <w:sz w:val="24"/>
                <w:szCs w:val="24"/>
              </w:rPr>
              <w:t xml:space="preserve">Этап </w:t>
            </w:r>
            <w:r w:rsidRPr="002D2A33">
              <w:rPr>
                <w:sz w:val="24"/>
                <w:szCs w:val="24"/>
                <w:lang w:val="en-US"/>
              </w:rPr>
              <w:t>III</w:t>
            </w:r>
          </w:p>
        </w:tc>
      </w:tr>
      <w:tr w:rsidR="001A7026" w:rsidRPr="002D2A33" w14:paraId="314AD669" w14:textId="77777777" w:rsidTr="00827C84">
        <w:tc>
          <w:tcPr>
            <w:tcW w:w="195" w:type="pct"/>
            <w:vMerge/>
          </w:tcPr>
          <w:p w14:paraId="76ACE426" w14:textId="77777777" w:rsidR="001A7026" w:rsidRPr="002D2A33" w:rsidRDefault="001A7026" w:rsidP="00827C84">
            <w:pPr>
              <w:spacing w:line="240" w:lineRule="auto"/>
              <w:ind w:firstLine="0"/>
              <w:rPr>
                <w:sz w:val="24"/>
                <w:szCs w:val="24"/>
              </w:rPr>
            </w:pPr>
          </w:p>
        </w:tc>
        <w:tc>
          <w:tcPr>
            <w:tcW w:w="1799" w:type="pct"/>
            <w:vMerge/>
          </w:tcPr>
          <w:p w14:paraId="61B96A82" w14:textId="77777777" w:rsidR="001A7026" w:rsidRPr="002D2A33" w:rsidRDefault="001A7026" w:rsidP="00827C84">
            <w:pPr>
              <w:spacing w:line="240" w:lineRule="auto"/>
              <w:ind w:firstLine="0"/>
              <w:rPr>
                <w:sz w:val="24"/>
                <w:szCs w:val="24"/>
              </w:rPr>
            </w:pPr>
          </w:p>
        </w:tc>
        <w:tc>
          <w:tcPr>
            <w:tcW w:w="429" w:type="pct"/>
          </w:tcPr>
          <w:p w14:paraId="2137DBDD" w14:textId="77777777" w:rsidR="001A7026" w:rsidRPr="002D2A33" w:rsidRDefault="001A7026" w:rsidP="00827C84">
            <w:pPr>
              <w:spacing w:line="240" w:lineRule="auto"/>
              <w:ind w:firstLine="0"/>
              <w:jc w:val="center"/>
              <w:rPr>
                <w:sz w:val="24"/>
                <w:szCs w:val="24"/>
              </w:rPr>
            </w:pPr>
            <w:r w:rsidRPr="002D2A33">
              <w:rPr>
                <w:sz w:val="24"/>
                <w:szCs w:val="24"/>
              </w:rPr>
              <w:t>2024</w:t>
            </w:r>
          </w:p>
        </w:tc>
        <w:tc>
          <w:tcPr>
            <w:tcW w:w="429" w:type="pct"/>
          </w:tcPr>
          <w:p w14:paraId="76FA7091" w14:textId="77777777" w:rsidR="001A7026" w:rsidRPr="002D2A33" w:rsidRDefault="001A7026" w:rsidP="00827C84">
            <w:pPr>
              <w:spacing w:line="240" w:lineRule="auto"/>
              <w:ind w:firstLine="0"/>
              <w:jc w:val="center"/>
              <w:rPr>
                <w:sz w:val="24"/>
                <w:szCs w:val="24"/>
              </w:rPr>
            </w:pPr>
            <w:r w:rsidRPr="002D2A33">
              <w:rPr>
                <w:sz w:val="24"/>
                <w:szCs w:val="24"/>
              </w:rPr>
              <w:t>2025</w:t>
            </w:r>
          </w:p>
        </w:tc>
        <w:tc>
          <w:tcPr>
            <w:tcW w:w="429" w:type="pct"/>
          </w:tcPr>
          <w:p w14:paraId="00BD6F3A" w14:textId="77777777" w:rsidR="001A7026" w:rsidRPr="002D2A33" w:rsidRDefault="001A7026" w:rsidP="00827C84">
            <w:pPr>
              <w:spacing w:line="240" w:lineRule="auto"/>
              <w:ind w:firstLine="0"/>
              <w:jc w:val="center"/>
              <w:rPr>
                <w:sz w:val="24"/>
                <w:szCs w:val="24"/>
              </w:rPr>
            </w:pPr>
            <w:r w:rsidRPr="002D2A33">
              <w:rPr>
                <w:sz w:val="24"/>
                <w:szCs w:val="24"/>
              </w:rPr>
              <w:t>2026</w:t>
            </w:r>
          </w:p>
        </w:tc>
        <w:tc>
          <w:tcPr>
            <w:tcW w:w="430" w:type="pct"/>
          </w:tcPr>
          <w:p w14:paraId="7E60C3FB" w14:textId="77777777" w:rsidR="001A7026" w:rsidRPr="002D2A33" w:rsidRDefault="001A7026" w:rsidP="00827C84">
            <w:pPr>
              <w:spacing w:line="240" w:lineRule="auto"/>
              <w:ind w:firstLine="0"/>
              <w:jc w:val="center"/>
              <w:rPr>
                <w:sz w:val="24"/>
                <w:szCs w:val="24"/>
              </w:rPr>
            </w:pPr>
            <w:r w:rsidRPr="002D2A33">
              <w:rPr>
                <w:sz w:val="24"/>
                <w:szCs w:val="24"/>
              </w:rPr>
              <w:t>2027</w:t>
            </w:r>
          </w:p>
        </w:tc>
        <w:tc>
          <w:tcPr>
            <w:tcW w:w="429" w:type="pct"/>
          </w:tcPr>
          <w:p w14:paraId="614B7210" w14:textId="77777777" w:rsidR="001A7026" w:rsidRPr="002D2A33" w:rsidRDefault="001A7026" w:rsidP="00827C84">
            <w:pPr>
              <w:spacing w:line="240" w:lineRule="auto"/>
              <w:ind w:firstLine="0"/>
              <w:jc w:val="center"/>
              <w:rPr>
                <w:sz w:val="24"/>
                <w:szCs w:val="24"/>
              </w:rPr>
            </w:pPr>
            <w:r w:rsidRPr="002D2A33">
              <w:rPr>
                <w:sz w:val="24"/>
                <w:szCs w:val="24"/>
              </w:rPr>
              <w:t>2028</w:t>
            </w:r>
          </w:p>
        </w:tc>
        <w:tc>
          <w:tcPr>
            <w:tcW w:w="429" w:type="pct"/>
          </w:tcPr>
          <w:p w14:paraId="2663BB30" w14:textId="77777777" w:rsidR="001A7026" w:rsidRPr="002D2A33" w:rsidRDefault="001A7026" w:rsidP="00827C84">
            <w:pPr>
              <w:spacing w:line="240" w:lineRule="auto"/>
              <w:ind w:firstLine="0"/>
              <w:jc w:val="center"/>
              <w:rPr>
                <w:sz w:val="24"/>
                <w:szCs w:val="24"/>
              </w:rPr>
            </w:pPr>
            <w:r w:rsidRPr="002D2A33">
              <w:rPr>
                <w:sz w:val="24"/>
                <w:szCs w:val="24"/>
              </w:rPr>
              <w:t>2029</w:t>
            </w:r>
          </w:p>
        </w:tc>
        <w:tc>
          <w:tcPr>
            <w:tcW w:w="430" w:type="pct"/>
          </w:tcPr>
          <w:p w14:paraId="5B10DF14" w14:textId="77777777" w:rsidR="001A7026" w:rsidRPr="002D2A33" w:rsidRDefault="001A7026" w:rsidP="00827C84">
            <w:pPr>
              <w:spacing w:line="240" w:lineRule="auto"/>
              <w:ind w:firstLine="0"/>
              <w:jc w:val="center"/>
              <w:rPr>
                <w:sz w:val="24"/>
                <w:szCs w:val="24"/>
              </w:rPr>
            </w:pPr>
            <w:r w:rsidRPr="002D2A33">
              <w:rPr>
                <w:sz w:val="24"/>
                <w:szCs w:val="24"/>
              </w:rPr>
              <w:t>2030</w:t>
            </w:r>
          </w:p>
        </w:tc>
      </w:tr>
      <w:tr w:rsidR="001A7026" w:rsidRPr="002D2A33" w14:paraId="4C0DA9C1" w14:textId="77777777" w:rsidTr="00827C84">
        <w:tc>
          <w:tcPr>
            <w:tcW w:w="195" w:type="pct"/>
          </w:tcPr>
          <w:p w14:paraId="1F105350" w14:textId="77777777" w:rsidR="001A7026" w:rsidRPr="002D2A33" w:rsidRDefault="001A7026" w:rsidP="00827C84">
            <w:pPr>
              <w:spacing w:line="240" w:lineRule="auto"/>
              <w:ind w:firstLine="0"/>
              <w:jc w:val="center"/>
              <w:rPr>
                <w:sz w:val="24"/>
                <w:szCs w:val="24"/>
              </w:rPr>
            </w:pPr>
            <w:r w:rsidRPr="002D2A33">
              <w:rPr>
                <w:sz w:val="24"/>
                <w:szCs w:val="24"/>
              </w:rPr>
              <w:t>1</w:t>
            </w:r>
          </w:p>
        </w:tc>
        <w:tc>
          <w:tcPr>
            <w:tcW w:w="1799" w:type="pct"/>
          </w:tcPr>
          <w:p w14:paraId="5058DD62" w14:textId="77777777" w:rsidR="001A7026" w:rsidRPr="002D2A33" w:rsidRDefault="001A7026" w:rsidP="00827C84">
            <w:pPr>
              <w:spacing w:line="240" w:lineRule="auto"/>
              <w:ind w:firstLine="0"/>
              <w:rPr>
                <w:sz w:val="24"/>
                <w:szCs w:val="24"/>
              </w:rPr>
            </w:pPr>
            <w:r w:rsidRPr="002D2A33">
              <w:rPr>
                <w:sz w:val="24"/>
                <w:szCs w:val="24"/>
              </w:rPr>
              <w:t xml:space="preserve">Численность населения (среднегодовая), тыс. человек  </w:t>
            </w:r>
          </w:p>
        </w:tc>
        <w:tc>
          <w:tcPr>
            <w:tcW w:w="429" w:type="pct"/>
          </w:tcPr>
          <w:p w14:paraId="7C31D0B7" w14:textId="77777777" w:rsidR="001A7026" w:rsidRPr="002D2A33" w:rsidRDefault="001A7026" w:rsidP="00827C84">
            <w:pPr>
              <w:spacing w:line="240" w:lineRule="auto"/>
              <w:ind w:firstLine="0"/>
              <w:jc w:val="center"/>
              <w:rPr>
                <w:sz w:val="24"/>
                <w:szCs w:val="24"/>
              </w:rPr>
            </w:pPr>
            <w:r w:rsidRPr="002D2A33">
              <w:rPr>
                <w:sz w:val="24"/>
                <w:szCs w:val="24"/>
              </w:rPr>
              <w:t>40,5</w:t>
            </w:r>
          </w:p>
        </w:tc>
        <w:tc>
          <w:tcPr>
            <w:tcW w:w="429" w:type="pct"/>
          </w:tcPr>
          <w:p w14:paraId="1E20EDB3" w14:textId="77777777" w:rsidR="001A7026" w:rsidRPr="002D2A33" w:rsidRDefault="001A7026" w:rsidP="00827C84">
            <w:pPr>
              <w:spacing w:line="240" w:lineRule="auto"/>
              <w:ind w:firstLine="0"/>
              <w:jc w:val="center"/>
              <w:rPr>
                <w:sz w:val="24"/>
                <w:szCs w:val="24"/>
              </w:rPr>
            </w:pPr>
            <w:r w:rsidRPr="002D2A33">
              <w:rPr>
                <w:sz w:val="24"/>
                <w:szCs w:val="24"/>
              </w:rPr>
              <w:t>41,0</w:t>
            </w:r>
          </w:p>
        </w:tc>
        <w:tc>
          <w:tcPr>
            <w:tcW w:w="429" w:type="pct"/>
          </w:tcPr>
          <w:p w14:paraId="704BB12F" w14:textId="77777777" w:rsidR="001A7026" w:rsidRPr="002D2A33" w:rsidRDefault="001A7026" w:rsidP="00827C84">
            <w:pPr>
              <w:spacing w:line="240" w:lineRule="auto"/>
              <w:ind w:firstLine="0"/>
              <w:jc w:val="center"/>
              <w:rPr>
                <w:sz w:val="24"/>
                <w:szCs w:val="24"/>
              </w:rPr>
            </w:pPr>
            <w:r w:rsidRPr="002D2A33">
              <w:rPr>
                <w:sz w:val="24"/>
                <w:szCs w:val="24"/>
              </w:rPr>
              <w:t>41,5</w:t>
            </w:r>
          </w:p>
        </w:tc>
        <w:tc>
          <w:tcPr>
            <w:tcW w:w="430" w:type="pct"/>
          </w:tcPr>
          <w:p w14:paraId="22D94B04" w14:textId="77777777" w:rsidR="001A7026" w:rsidRPr="002D2A33" w:rsidRDefault="001A7026" w:rsidP="00827C84">
            <w:pPr>
              <w:spacing w:line="240" w:lineRule="auto"/>
              <w:ind w:firstLine="0"/>
              <w:jc w:val="center"/>
              <w:rPr>
                <w:sz w:val="24"/>
                <w:szCs w:val="24"/>
              </w:rPr>
            </w:pPr>
            <w:r w:rsidRPr="002D2A33">
              <w:rPr>
                <w:sz w:val="24"/>
                <w:szCs w:val="24"/>
              </w:rPr>
              <w:t>42,1</w:t>
            </w:r>
          </w:p>
        </w:tc>
        <w:tc>
          <w:tcPr>
            <w:tcW w:w="429" w:type="pct"/>
          </w:tcPr>
          <w:p w14:paraId="051FA482" w14:textId="77777777" w:rsidR="001A7026" w:rsidRPr="002D2A33" w:rsidRDefault="001A7026" w:rsidP="00827C84">
            <w:pPr>
              <w:spacing w:line="240" w:lineRule="auto"/>
              <w:ind w:firstLine="0"/>
              <w:jc w:val="center"/>
              <w:rPr>
                <w:sz w:val="24"/>
                <w:szCs w:val="24"/>
              </w:rPr>
            </w:pPr>
            <w:r w:rsidRPr="002D2A33">
              <w:rPr>
                <w:sz w:val="24"/>
                <w:szCs w:val="24"/>
              </w:rPr>
              <w:t>42,7</w:t>
            </w:r>
          </w:p>
        </w:tc>
        <w:tc>
          <w:tcPr>
            <w:tcW w:w="429" w:type="pct"/>
          </w:tcPr>
          <w:p w14:paraId="29F6D0B7" w14:textId="77777777" w:rsidR="001A7026" w:rsidRPr="002D2A33" w:rsidRDefault="001A7026" w:rsidP="00827C84">
            <w:pPr>
              <w:spacing w:line="240" w:lineRule="auto"/>
              <w:ind w:firstLine="0"/>
              <w:jc w:val="center"/>
              <w:rPr>
                <w:sz w:val="24"/>
                <w:szCs w:val="24"/>
              </w:rPr>
            </w:pPr>
            <w:r w:rsidRPr="002D2A33">
              <w:rPr>
                <w:sz w:val="24"/>
                <w:szCs w:val="24"/>
              </w:rPr>
              <w:t>43,3</w:t>
            </w:r>
          </w:p>
        </w:tc>
        <w:tc>
          <w:tcPr>
            <w:tcW w:w="430" w:type="pct"/>
          </w:tcPr>
          <w:p w14:paraId="7CB1CCE0" w14:textId="77777777" w:rsidR="001A7026" w:rsidRPr="002D2A33" w:rsidRDefault="001A7026" w:rsidP="00827C84">
            <w:pPr>
              <w:spacing w:line="240" w:lineRule="auto"/>
              <w:ind w:firstLine="0"/>
              <w:jc w:val="center"/>
              <w:rPr>
                <w:sz w:val="24"/>
                <w:szCs w:val="24"/>
              </w:rPr>
            </w:pPr>
            <w:r w:rsidRPr="002D2A33">
              <w:rPr>
                <w:sz w:val="24"/>
                <w:szCs w:val="24"/>
              </w:rPr>
              <w:t>43,9</w:t>
            </w:r>
          </w:p>
        </w:tc>
      </w:tr>
      <w:tr w:rsidR="001A7026" w:rsidRPr="002D2A33" w14:paraId="5C83614C" w14:textId="77777777" w:rsidTr="00827C84">
        <w:tc>
          <w:tcPr>
            <w:tcW w:w="195" w:type="pct"/>
          </w:tcPr>
          <w:p w14:paraId="43363F09" w14:textId="77777777" w:rsidR="001A7026" w:rsidRPr="002D2A33" w:rsidRDefault="001A7026" w:rsidP="00827C84">
            <w:pPr>
              <w:spacing w:line="240" w:lineRule="auto"/>
              <w:ind w:firstLine="0"/>
              <w:jc w:val="center"/>
              <w:rPr>
                <w:sz w:val="24"/>
                <w:szCs w:val="24"/>
              </w:rPr>
            </w:pPr>
            <w:r w:rsidRPr="002D2A33">
              <w:rPr>
                <w:sz w:val="24"/>
                <w:szCs w:val="24"/>
              </w:rPr>
              <w:t>2</w:t>
            </w:r>
          </w:p>
        </w:tc>
        <w:tc>
          <w:tcPr>
            <w:tcW w:w="1799" w:type="pct"/>
          </w:tcPr>
          <w:p w14:paraId="131D01A8" w14:textId="77777777" w:rsidR="001A7026" w:rsidRPr="002D2A33" w:rsidRDefault="001A7026" w:rsidP="00827C84">
            <w:pPr>
              <w:spacing w:line="240" w:lineRule="auto"/>
              <w:ind w:firstLine="0"/>
              <w:rPr>
                <w:sz w:val="24"/>
                <w:szCs w:val="24"/>
              </w:rPr>
            </w:pPr>
            <w:r w:rsidRPr="002D2A33">
              <w:rPr>
                <w:sz w:val="24"/>
                <w:szCs w:val="24"/>
              </w:rPr>
              <w:t xml:space="preserve">Общая площадь жилых помещений, приходящаяся в среднем на одного жителя, </w:t>
            </w:r>
          </w:p>
          <w:p w14:paraId="5AD54526" w14:textId="77777777" w:rsidR="001A7026" w:rsidRPr="002D2A33" w:rsidRDefault="001A7026" w:rsidP="00827C84">
            <w:pPr>
              <w:spacing w:line="240" w:lineRule="auto"/>
              <w:ind w:firstLine="0"/>
              <w:rPr>
                <w:sz w:val="24"/>
                <w:szCs w:val="24"/>
              </w:rPr>
            </w:pPr>
            <w:r w:rsidRPr="002D2A33">
              <w:rPr>
                <w:sz w:val="24"/>
                <w:szCs w:val="24"/>
              </w:rPr>
              <w:t>кв. м</w:t>
            </w:r>
          </w:p>
        </w:tc>
        <w:tc>
          <w:tcPr>
            <w:tcW w:w="429" w:type="pct"/>
            <w:vAlign w:val="center"/>
          </w:tcPr>
          <w:p w14:paraId="42CAA8B5" w14:textId="77777777" w:rsidR="001A7026" w:rsidRPr="002D2A33" w:rsidRDefault="001A7026" w:rsidP="00827C84">
            <w:pPr>
              <w:spacing w:line="240" w:lineRule="auto"/>
              <w:ind w:firstLine="0"/>
              <w:jc w:val="center"/>
              <w:rPr>
                <w:sz w:val="24"/>
                <w:szCs w:val="24"/>
              </w:rPr>
            </w:pPr>
            <w:r w:rsidRPr="002D2A33">
              <w:rPr>
                <w:sz w:val="24"/>
                <w:szCs w:val="24"/>
              </w:rPr>
              <w:t>30,8</w:t>
            </w:r>
          </w:p>
        </w:tc>
        <w:tc>
          <w:tcPr>
            <w:tcW w:w="429" w:type="pct"/>
            <w:vAlign w:val="center"/>
          </w:tcPr>
          <w:p w14:paraId="73B702CA" w14:textId="77777777" w:rsidR="001A7026" w:rsidRPr="002D2A33" w:rsidRDefault="001A7026" w:rsidP="00827C84">
            <w:pPr>
              <w:spacing w:line="240" w:lineRule="auto"/>
              <w:ind w:firstLine="0"/>
              <w:jc w:val="center"/>
              <w:rPr>
                <w:sz w:val="24"/>
                <w:szCs w:val="24"/>
              </w:rPr>
            </w:pPr>
            <w:r w:rsidRPr="002D2A33">
              <w:rPr>
                <w:sz w:val="24"/>
                <w:szCs w:val="24"/>
              </w:rPr>
              <w:t>30,9</w:t>
            </w:r>
          </w:p>
        </w:tc>
        <w:tc>
          <w:tcPr>
            <w:tcW w:w="429" w:type="pct"/>
            <w:vAlign w:val="center"/>
          </w:tcPr>
          <w:p w14:paraId="4EF2F3D2" w14:textId="77777777" w:rsidR="001A7026" w:rsidRPr="002D2A33" w:rsidRDefault="001A7026" w:rsidP="00827C84">
            <w:pPr>
              <w:spacing w:line="240" w:lineRule="auto"/>
              <w:ind w:firstLine="0"/>
              <w:jc w:val="center"/>
              <w:rPr>
                <w:sz w:val="24"/>
                <w:szCs w:val="24"/>
              </w:rPr>
            </w:pPr>
            <w:r w:rsidRPr="002D2A33">
              <w:rPr>
                <w:sz w:val="24"/>
                <w:szCs w:val="24"/>
              </w:rPr>
              <w:t>30,9</w:t>
            </w:r>
          </w:p>
        </w:tc>
        <w:tc>
          <w:tcPr>
            <w:tcW w:w="430" w:type="pct"/>
            <w:vAlign w:val="center"/>
          </w:tcPr>
          <w:p w14:paraId="5980A39E" w14:textId="77777777" w:rsidR="001A7026" w:rsidRPr="002D2A33" w:rsidRDefault="001A7026" w:rsidP="00827C84">
            <w:pPr>
              <w:spacing w:line="240" w:lineRule="auto"/>
              <w:ind w:firstLine="0"/>
              <w:jc w:val="center"/>
              <w:rPr>
                <w:sz w:val="24"/>
                <w:szCs w:val="24"/>
              </w:rPr>
            </w:pPr>
            <w:r w:rsidRPr="002D2A33">
              <w:rPr>
                <w:sz w:val="24"/>
                <w:szCs w:val="24"/>
              </w:rPr>
              <w:t>31,0</w:t>
            </w:r>
          </w:p>
        </w:tc>
        <w:tc>
          <w:tcPr>
            <w:tcW w:w="429" w:type="pct"/>
            <w:vAlign w:val="center"/>
          </w:tcPr>
          <w:p w14:paraId="3711C68E" w14:textId="77777777" w:rsidR="001A7026" w:rsidRPr="002D2A33" w:rsidRDefault="001A7026" w:rsidP="00827C84">
            <w:pPr>
              <w:spacing w:line="240" w:lineRule="auto"/>
              <w:ind w:firstLine="0"/>
              <w:jc w:val="center"/>
              <w:rPr>
                <w:sz w:val="24"/>
                <w:szCs w:val="24"/>
              </w:rPr>
            </w:pPr>
            <w:r w:rsidRPr="002D2A33">
              <w:rPr>
                <w:sz w:val="24"/>
                <w:szCs w:val="24"/>
              </w:rPr>
              <w:t>31,0</w:t>
            </w:r>
          </w:p>
        </w:tc>
        <w:tc>
          <w:tcPr>
            <w:tcW w:w="429" w:type="pct"/>
            <w:vAlign w:val="center"/>
          </w:tcPr>
          <w:p w14:paraId="3FFB0D7A" w14:textId="77777777" w:rsidR="001A7026" w:rsidRPr="002D2A33" w:rsidRDefault="001A7026" w:rsidP="00827C84">
            <w:pPr>
              <w:spacing w:line="240" w:lineRule="auto"/>
              <w:ind w:firstLine="0"/>
              <w:jc w:val="center"/>
              <w:rPr>
                <w:sz w:val="24"/>
                <w:szCs w:val="24"/>
              </w:rPr>
            </w:pPr>
            <w:r w:rsidRPr="002D2A33">
              <w:rPr>
                <w:sz w:val="24"/>
                <w:szCs w:val="24"/>
              </w:rPr>
              <w:t>31,2</w:t>
            </w:r>
          </w:p>
        </w:tc>
        <w:tc>
          <w:tcPr>
            <w:tcW w:w="430" w:type="pct"/>
            <w:vAlign w:val="center"/>
          </w:tcPr>
          <w:p w14:paraId="1D40DDA2" w14:textId="77777777" w:rsidR="001A7026" w:rsidRPr="002D2A33" w:rsidRDefault="001A7026" w:rsidP="00827C84">
            <w:pPr>
              <w:spacing w:line="240" w:lineRule="auto"/>
              <w:ind w:firstLine="0"/>
              <w:jc w:val="center"/>
              <w:rPr>
                <w:sz w:val="24"/>
                <w:szCs w:val="24"/>
              </w:rPr>
            </w:pPr>
            <w:r w:rsidRPr="002D2A33">
              <w:rPr>
                <w:sz w:val="24"/>
                <w:szCs w:val="24"/>
              </w:rPr>
              <w:t>30,8</w:t>
            </w:r>
          </w:p>
        </w:tc>
      </w:tr>
      <w:tr w:rsidR="001A7026" w:rsidRPr="002D2A33" w14:paraId="2D7DB6C0" w14:textId="77777777" w:rsidTr="00827C84">
        <w:tc>
          <w:tcPr>
            <w:tcW w:w="195" w:type="pct"/>
          </w:tcPr>
          <w:p w14:paraId="37388B75" w14:textId="77777777" w:rsidR="001A7026" w:rsidRPr="002D2A33" w:rsidRDefault="001A7026" w:rsidP="00827C84">
            <w:pPr>
              <w:spacing w:line="240" w:lineRule="auto"/>
              <w:ind w:firstLine="0"/>
              <w:jc w:val="center"/>
              <w:rPr>
                <w:sz w:val="24"/>
                <w:szCs w:val="24"/>
              </w:rPr>
            </w:pPr>
            <w:r w:rsidRPr="002D2A33">
              <w:rPr>
                <w:sz w:val="24"/>
                <w:szCs w:val="24"/>
              </w:rPr>
              <w:t>3</w:t>
            </w:r>
          </w:p>
        </w:tc>
        <w:tc>
          <w:tcPr>
            <w:tcW w:w="1799" w:type="pct"/>
          </w:tcPr>
          <w:p w14:paraId="0F4AE218" w14:textId="77777777" w:rsidR="001A7026" w:rsidRPr="002D2A33" w:rsidRDefault="001A7026" w:rsidP="00827C84">
            <w:pPr>
              <w:spacing w:line="240" w:lineRule="auto"/>
              <w:ind w:firstLine="0"/>
              <w:rPr>
                <w:sz w:val="24"/>
                <w:szCs w:val="24"/>
              </w:rPr>
            </w:pPr>
            <w:r w:rsidRPr="002D2A33">
              <w:rPr>
                <w:sz w:val="24"/>
                <w:szCs w:val="24"/>
              </w:rPr>
              <w:t xml:space="preserve">Доля ветхого и аварийного жилищного фонда в общем объеме жилищного фонда муниципального образования, в % </w:t>
            </w:r>
          </w:p>
        </w:tc>
        <w:tc>
          <w:tcPr>
            <w:tcW w:w="429" w:type="pct"/>
            <w:vAlign w:val="center"/>
          </w:tcPr>
          <w:p w14:paraId="46D07D59" w14:textId="77777777" w:rsidR="001A7026" w:rsidRPr="002D2A33" w:rsidRDefault="001A7026" w:rsidP="00827C84">
            <w:pPr>
              <w:spacing w:line="240" w:lineRule="auto"/>
              <w:ind w:firstLine="0"/>
              <w:jc w:val="center"/>
              <w:rPr>
                <w:sz w:val="24"/>
                <w:szCs w:val="24"/>
              </w:rPr>
            </w:pPr>
            <w:r w:rsidRPr="002D2A33">
              <w:rPr>
                <w:sz w:val="24"/>
                <w:szCs w:val="24"/>
              </w:rPr>
              <w:t>5,7</w:t>
            </w:r>
          </w:p>
        </w:tc>
        <w:tc>
          <w:tcPr>
            <w:tcW w:w="429" w:type="pct"/>
            <w:vAlign w:val="center"/>
          </w:tcPr>
          <w:p w14:paraId="476595E0" w14:textId="77777777" w:rsidR="001A7026" w:rsidRPr="002D2A33" w:rsidRDefault="001A7026" w:rsidP="00827C84">
            <w:pPr>
              <w:spacing w:line="240" w:lineRule="auto"/>
              <w:ind w:firstLine="0"/>
              <w:jc w:val="center"/>
              <w:rPr>
                <w:sz w:val="24"/>
                <w:szCs w:val="24"/>
              </w:rPr>
            </w:pPr>
            <w:r w:rsidRPr="002D2A33">
              <w:rPr>
                <w:sz w:val="24"/>
                <w:szCs w:val="24"/>
              </w:rPr>
              <w:t>5,3</w:t>
            </w:r>
          </w:p>
        </w:tc>
        <w:tc>
          <w:tcPr>
            <w:tcW w:w="429" w:type="pct"/>
            <w:vAlign w:val="center"/>
          </w:tcPr>
          <w:p w14:paraId="1F338459" w14:textId="77777777" w:rsidR="001A7026" w:rsidRPr="002D2A33" w:rsidRDefault="001A7026" w:rsidP="00827C84">
            <w:pPr>
              <w:spacing w:line="240" w:lineRule="auto"/>
              <w:ind w:firstLine="0"/>
              <w:jc w:val="center"/>
              <w:rPr>
                <w:sz w:val="24"/>
                <w:szCs w:val="24"/>
              </w:rPr>
            </w:pPr>
            <w:r w:rsidRPr="002D2A33">
              <w:rPr>
                <w:sz w:val="24"/>
                <w:szCs w:val="24"/>
              </w:rPr>
              <w:t>5,0</w:t>
            </w:r>
          </w:p>
        </w:tc>
        <w:tc>
          <w:tcPr>
            <w:tcW w:w="430" w:type="pct"/>
            <w:vAlign w:val="center"/>
          </w:tcPr>
          <w:p w14:paraId="1669193C" w14:textId="77777777" w:rsidR="001A7026" w:rsidRPr="002D2A33" w:rsidRDefault="001A7026" w:rsidP="00827C84">
            <w:pPr>
              <w:spacing w:line="240" w:lineRule="auto"/>
              <w:ind w:firstLine="0"/>
              <w:jc w:val="center"/>
              <w:rPr>
                <w:sz w:val="24"/>
                <w:szCs w:val="24"/>
              </w:rPr>
            </w:pPr>
            <w:r w:rsidRPr="002D2A33">
              <w:rPr>
                <w:sz w:val="24"/>
                <w:szCs w:val="24"/>
              </w:rPr>
              <w:t>4,9</w:t>
            </w:r>
          </w:p>
        </w:tc>
        <w:tc>
          <w:tcPr>
            <w:tcW w:w="429" w:type="pct"/>
            <w:vAlign w:val="center"/>
          </w:tcPr>
          <w:p w14:paraId="58F9D089" w14:textId="77777777" w:rsidR="001A7026" w:rsidRPr="002D2A33" w:rsidRDefault="001A7026" w:rsidP="00827C84">
            <w:pPr>
              <w:spacing w:line="240" w:lineRule="auto"/>
              <w:ind w:firstLine="0"/>
              <w:jc w:val="center"/>
              <w:rPr>
                <w:sz w:val="24"/>
                <w:szCs w:val="24"/>
              </w:rPr>
            </w:pPr>
            <w:r w:rsidRPr="002D2A33">
              <w:rPr>
                <w:sz w:val="24"/>
                <w:szCs w:val="24"/>
              </w:rPr>
              <w:t>4,7</w:t>
            </w:r>
          </w:p>
        </w:tc>
        <w:tc>
          <w:tcPr>
            <w:tcW w:w="429" w:type="pct"/>
            <w:vAlign w:val="center"/>
          </w:tcPr>
          <w:p w14:paraId="02C20B63" w14:textId="77777777" w:rsidR="001A7026" w:rsidRPr="002D2A33" w:rsidRDefault="001A7026" w:rsidP="00827C84">
            <w:pPr>
              <w:spacing w:line="240" w:lineRule="auto"/>
              <w:ind w:firstLine="0"/>
              <w:jc w:val="center"/>
              <w:rPr>
                <w:sz w:val="24"/>
                <w:szCs w:val="24"/>
              </w:rPr>
            </w:pPr>
            <w:r w:rsidRPr="002D2A33">
              <w:rPr>
                <w:sz w:val="24"/>
                <w:szCs w:val="24"/>
              </w:rPr>
              <w:t>4,2</w:t>
            </w:r>
          </w:p>
        </w:tc>
        <w:tc>
          <w:tcPr>
            <w:tcW w:w="430" w:type="pct"/>
            <w:vAlign w:val="center"/>
          </w:tcPr>
          <w:p w14:paraId="693B92DA" w14:textId="77777777" w:rsidR="001A7026" w:rsidRPr="002D2A33" w:rsidRDefault="001A7026" w:rsidP="00827C84">
            <w:pPr>
              <w:spacing w:line="240" w:lineRule="auto"/>
              <w:ind w:firstLine="0"/>
              <w:jc w:val="center"/>
              <w:rPr>
                <w:sz w:val="24"/>
                <w:szCs w:val="24"/>
              </w:rPr>
            </w:pPr>
            <w:r w:rsidRPr="002D2A33">
              <w:rPr>
                <w:sz w:val="24"/>
                <w:szCs w:val="24"/>
              </w:rPr>
              <w:t>5,7</w:t>
            </w:r>
          </w:p>
        </w:tc>
      </w:tr>
      <w:tr w:rsidR="001A7026" w:rsidRPr="002D2A33" w14:paraId="3439BBE4" w14:textId="77777777" w:rsidTr="00827C84">
        <w:tc>
          <w:tcPr>
            <w:tcW w:w="195" w:type="pct"/>
          </w:tcPr>
          <w:p w14:paraId="4AD8B067" w14:textId="77777777" w:rsidR="001A7026" w:rsidRPr="002D2A33" w:rsidRDefault="001A7026" w:rsidP="00827C84">
            <w:pPr>
              <w:spacing w:line="240" w:lineRule="auto"/>
              <w:ind w:firstLine="0"/>
              <w:jc w:val="center"/>
              <w:rPr>
                <w:sz w:val="24"/>
                <w:szCs w:val="24"/>
              </w:rPr>
            </w:pPr>
            <w:r w:rsidRPr="002D2A33">
              <w:rPr>
                <w:sz w:val="24"/>
                <w:szCs w:val="24"/>
              </w:rPr>
              <w:t>4</w:t>
            </w:r>
          </w:p>
        </w:tc>
        <w:tc>
          <w:tcPr>
            <w:tcW w:w="1799" w:type="pct"/>
          </w:tcPr>
          <w:p w14:paraId="75F43249" w14:textId="77777777" w:rsidR="001A7026" w:rsidRPr="002D2A33" w:rsidRDefault="001A7026" w:rsidP="00827C84">
            <w:pPr>
              <w:spacing w:line="240" w:lineRule="auto"/>
              <w:ind w:firstLine="0"/>
              <w:rPr>
                <w:sz w:val="24"/>
                <w:szCs w:val="24"/>
              </w:rPr>
            </w:pPr>
            <w:r w:rsidRPr="002D2A33">
              <w:rPr>
                <w:sz w:val="24"/>
                <w:szCs w:val="24"/>
              </w:rPr>
              <w:t>Доля площади жилищного фонда, обеспеченного всеми видами благоустройства, в общей площади жилищного фонда муниципального образования, в %</w:t>
            </w:r>
          </w:p>
        </w:tc>
        <w:tc>
          <w:tcPr>
            <w:tcW w:w="429" w:type="pct"/>
            <w:vAlign w:val="center"/>
          </w:tcPr>
          <w:p w14:paraId="343A16AD" w14:textId="77777777" w:rsidR="001A7026" w:rsidRPr="002D2A33" w:rsidRDefault="001A7026" w:rsidP="00827C84">
            <w:pPr>
              <w:spacing w:line="240" w:lineRule="auto"/>
              <w:ind w:firstLine="0"/>
              <w:jc w:val="center"/>
              <w:rPr>
                <w:sz w:val="24"/>
                <w:szCs w:val="24"/>
              </w:rPr>
            </w:pPr>
            <w:r w:rsidRPr="002D2A33">
              <w:rPr>
                <w:sz w:val="24"/>
                <w:szCs w:val="24"/>
              </w:rPr>
              <w:t>88,5</w:t>
            </w:r>
          </w:p>
        </w:tc>
        <w:tc>
          <w:tcPr>
            <w:tcW w:w="429" w:type="pct"/>
            <w:vAlign w:val="center"/>
          </w:tcPr>
          <w:p w14:paraId="3384C3F0" w14:textId="77777777" w:rsidR="001A7026" w:rsidRPr="002D2A33" w:rsidRDefault="001A7026" w:rsidP="00827C84">
            <w:pPr>
              <w:spacing w:line="240" w:lineRule="auto"/>
              <w:ind w:firstLine="0"/>
              <w:jc w:val="center"/>
              <w:rPr>
                <w:sz w:val="24"/>
                <w:szCs w:val="24"/>
              </w:rPr>
            </w:pPr>
            <w:r w:rsidRPr="002D2A33">
              <w:rPr>
                <w:sz w:val="24"/>
                <w:szCs w:val="24"/>
              </w:rPr>
              <w:t>88,9</w:t>
            </w:r>
          </w:p>
        </w:tc>
        <w:tc>
          <w:tcPr>
            <w:tcW w:w="429" w:type="pct"/>
            <w:vAlign w:val="center"/>
          </w:tcPr>
          <w:p w14:paraId="075DA6E8" w14:textId="77777777" w:rsidR="001A7026" w:rsidRPr="002D2A33" w:rsidRDefault="001A7026" w:rsidP="00827C84">
            <w:pPr>
              <w:spacing w:line="240" w:lineRule="auto"/>
              <w:ind w:firstLine="0"/>
              <w:jc w:val="center"/>
              <w:rPr>
                <w:sz w:val="24"/>
                <w:szCs w:val="24"/>
              </w:rPr>
            </w:pPr>
            <w:r w:rsidRPr="002D2A33">
              <w:rPr>
                <w:sz w:val="24"/>
                <w:szCs w:val="24"/>
              </w:rPr>
              <w:t>89,1</w:t>
            </w:r>
          </w:p>
        </w:tc>
        <w:tc>
          <w:tcPr>
            <w:tcW w:w="430" w:type="pct"/>
            <w:vAlign w:val="center"/>
          </w:tcPr>
          <w:p w14:paraId="2ED8C828" w14:textId="77777777" w:rsidR="001A7026" w:rsidRPr="002D2A33" w:rsidRDefault="001A7026" w:rsidP="00827C84">
            <w:pPr>
              <w:spacing w:line="240" w:lineRule="auto"/>
              <w:ind w:firstLine="0"/>
              <w:jc w:val="center"/>
              <w:rPr>
                <w:sz w:val="24"/>
                <w:szCs w:val="24"/>
              </w:rPr>
            </w:pPr>
            <w:r w:rsidRPr="002D2A33">
              <w:rPr>
                <w:sz w:val="24"/>
                <w:szCs w:val="24"/>
              </w:rPr>
              <w:t>89,4</w:t>
            </w:r>
          </w:p>
        </w:tc>
        <w:tc>
          <w:tcPr>
            <w:tcW w:w="429" w:type="pct"/>
            <w:vAlign w:val="center"/>
          </w:tcPr>
          <w:p w14:paraId="4D837102" w14:textId="77777777" w:rsidR="001A7026" w:rsidRPr="002D2A33" w:rsidRDefault="001A7026" w:rsidP="00827C84">
            <w:pPr>
              <w:spacing w:line="240" w:lineRule="auto"/>
              <w:ind w:firstLine="0"/>
              <w:jc w:val="center"/>
              <w:rPr>
                <w:sz w:val="24"/>
                <w:szCs w:val="24"/>
              </w:rPr>
            </w:pPr>
            <w:r w:rsidRPr="002D2A33">
              <w:rPr>
                <w:sz w:val="24"/>
                <w:szCs w:val="24"/>
              </w:rPr>
              <w:t>89,8</w:t>
            </w:r>
          </w:p>
        </w:tc>
        <w:tc>
          <w:tcPr>
            <w:tcW w:w="429" w:type="pct"/>
            <w:vAlign w:val="center"/>
          </w:tcPr>
          <w:p w14:paraId="469348B2" w14:textId="77777777" w:rsidR="001A7026" w:rsidRPr="002D2A33" w:rsidRDefault="001A7026" w:rsidP="00827C84">
            <w:pPr>
              <w:spacing w:line="240" w:lineRule="auto"/>
              <w:ind w:firstLine="0"/>
              <w:jc w:val="center"/>
              <w:rPr>
                <w:sz w:val="24"/>
                <w:szCs w:val="24"/>
              </w:rPr>
            </w:pPr>
            <w:r w:rsidRPr="002D2A33">
              <w:rPr>
                <w:sz w:val="24"/>
                <w:szCs w:val="24"/>
              </w:rPr>
              <w:t>91,2</w:t>
            </w:r>
          </w:p>
        </w:tc>
        <w:tc>
          <w:tcPr>
            <w:tcW w:w="430" w:type="pct"/>
            <w:vAlign w:val="center"/>
          </w:tcPr>
          <w:p w14:paraId="1B58AEE1" w14:textId="77777777" w:rsidR="001A7026" w:rsidRPr="002D2A33" w:rsidRDefault="001A7026" w:rsidP="00827C84">
            <w:pPr>
              <w:spacing w:line="240" w:lineRule="auto"/>
              <w:ind w:firstLine="0"/>
              <w:jc w:val="center"/>
              <w:rPr>
                <w:sz w:val="24"/>
                <w:szCs w:val="24"/>
              </w:rPr>
            </w:pPr>
            <w:r w:rsidRPr="002D2A33">
              <w:rPr>
                <w:sz w:val="24"/>
                <w:szCs w:val="24"/>
              </w:rPr>
              <w:t>88,5</w:t>
            </w:r>
          </w:p>
        </w:tc>
      </w:tr>
      <w:tr w:rsidR="001A7026" w:rsidRPr="002D2A33" w14:paraId="51C3A890" w14:textId="77777777" w:rsidTr="00827C84">
        <w:tc>
          <w:tcPr>
            <w:tcW w:w="195" w:type="pct"/>
          </w:tcPr>
          <w:p w14:paraId="25E9DE9D" w14:textId="77777777" w:rsidR="001A7026" w:rsidRPr="002D2A33" w:rsidRDefault="001A7026" w:rsidP="00827C84">
            <w:pPr>
              <w:spacing w:line="240" w:lineRule="auto"/>
              <w:ind w:firstLine="0"/>
              <w:jc w:val="center"/>
              <w:rPr>
                <w:sz w:val="24"/>
                <w:szCs w:val="24"/>
                <w:lang w:val="en-US"/>
              </w:rPr>
            </w:pPr>
            <w:r w:rsidRPr="002D2A33">
              <w:rPr>
                <w:sz w:val="24"/>
                <w:szCs w:val="24"/>
                <w:lang w:val="en-US"/>
              </w:rPr>
              <w:t>5</w:t>
            </w:r>
          </w:p>
        </w:tc>
        <w:tc>
          <w:tcPr>
            <w:tcW w:w="1799" w:type="pct"/>
          </w:tcPr>
          <w:p w14:paraId="180DFD23" w14:textId="77777777" w:rsidR="001A7026" w:rsidRPr="002D2A33" w:rsidRDefault="001A7026" w:rsidP="00827C84">
            <w:pPr>
              <w:spacing w:line="240" w:lineRule="auto"/>
              <w:ind w:firstLine="0"/>
              <w:rPr>
                <w:sz w:val="24"/>
                <w:szCs w:val="24"/>
              </w:rPr>
            </w:pPr>
            <w:r w:rsidRPr="002D2A33">
              <w:rPr>
                <w:rFonts w:eastAsia="Calibri"/>
                <w:sz w:val="24"/>
                <w:szCs w:val="24"/>
              </w:rPr>
              <w:t>Число субъектов малого и среднего предпринимательства (в т.ч. индивидуальные предприниматели), ед. на 10 тыс. чел. населения</w:t>
            </w:r>
          </w:p>
        </w:tc>
        <w:tc>
          <w:tcPr>
            <w:tcW w:w="429" w:type="pct"/>
          </w:tcPr>
          <w:p w14:paraId="6BB4E1DB" w14:textId="77777777" w:rsidR="001A7026" w:rsidRPr="002D2A33" w:rsidRDefault="001A7026" w:rsidP="00827C84">
            <w:pPr>
              <w:spacing w:line="240" w:lineRule="auto"/>
              <w:ind w:firstLine="0"/>
              <w:jc w:val="center"/>
              <w:rPr>
                <w:sz w:val="24"/>
                <w:szCs w:val="24"/>
              </w:rPr>
            </w:pPr>
            <w:r w:rsidRPr="002D2A33">
              <w:rPr>
                <w:sz w:val="24"/>
                <w:szCs w:val="24"/>
              </w:rPr>
              <w:t>485,5</w:t>
            </w:r>
          </w:p>
        </w:tc>
        <w:tc>
          <w:tcPr>
            <w:tcW w:w="429" w:type="pct"/>
          </w:tcPr>
          <w:p w14:paraId="15498CF7" w14:textId="77777777" w:rsidR="001A7026" w:rsidRPr="002D2A33" w:rsidRDefault="001A7026" w:rsidP="00827C84">
            <w:pPr>
              <w:spacing w:line="240" w:lineRule="auto"/>
              <w:ind w:firstLine="0"/>
              <w:jc w:val="center"/>
              <w:rPr>
                <w:sz w:val="24"/>
                <w:szCs w:val="24"/>
              </w:rPr>
            </w:pPr>
            <w:r w:rsidRPr="002D2A33">
              <w:rPr>
                <w:sz w:val="24"/>
                <w:szCs w:val="24"/>
              </w:rPr>
              <w:t>485,9</w:t>
            </w:r>
          </w:p>
        </w:tc>
        <w:tc>
          <w:tcPr>
            <w:tcW w:w="429" w:type="pct"/>
          </w:tcPr>
          <w:p w14:paraId="41B1A3B1" w14:textId="77777777" w:rsidR="001A7026" w:rsidRPr="002D2A33" w:rsidRDefault="001A7026" w:rsidP="00827C84">
            <w:pPr>
              <w:spacing w:line="240" w:lineRule="auto"/>
              <w:ind w:firstLine="0"/>
              <w:jc w:val="center"/>
              <w:rPr>
                <w:sz w:val="24"/>
                <w:szCs w:val="24"/>
              </w:rPr>
            </w:pPr>
            <w:r w:rsidRPr="002D2A33">
              <w:rPr>
                <w:sz w:val="24"/>
                <w:szCs w:val="24"/>
              </w:rPr>
              <w:t>486,2</w:t>
            </w:r>
          </w:p>
        </w:tc>
        <w:tc>
          <w:tcPr>
            <w:tcW w:w="430" w:type="pct"/>
          </w:tcPr>
          <w:p w14:paraId="56E18D79" w14:textId="77777777" w:rsidR="001A7026" w:rsidRPr="002D2A33" w:rsidRDefault="001A7026" w:rsidP="00827C84">
            <w:pPr>
              <w:spacing w:line="240" w:lineRule="auto"/>
              <w:ind w:firstLine="0"/>
              <w:jc w:val="center"/>
              <w:rPr>
                <w:sz w:val="24"/>
                <w:szCs w:val="24"/>
              </w:rPr>
            </w:pPr>
            <w:r w:rsidRPr="002D2A33">
              <w:rPr>
                <w:sz w:val="24"/>
                <w:szCs w:val="24"/>
              </w:rPr>
              <w:t>486,5</w:t>
            </w:r>
          </w:p>
        </w:tc>
        <w:tc>
          <w:tcPr>
            <w:tcW w:w="429" w:type="pct"/>
          </w:tcPr>
          <w:p w14:paraId="25FD426F" w14:textId="77777777" w:rsidR="001A7026" w:rsidRPr="002D2A33" w:rsidRDefault="001A7026" w:rsidP="00827C84">
            <w:pPr>
              <w:spacing w:line="240" w:lineRule="auto"/>
              <w:ind w:firstLine="0"/>
              <w:jc w:val="center"/>
              <w:rPr>
                <w:sz w:val="24"/>
                <w:szCs w:val="24"/>
              </w:rPr>
            </w:pPr>
            <w:r w:rsidRPr="002D2A33">
              <w:rPr>
                <w:sz w:val="24"/>
                <w:szCs w:val="24"/>
              </w:rPr>
              <w:t>486,7</w:t>
            </w:r>
          </w:p>
        </w:tc>
        <w:tc>
          <w:tcPr>
            <w:tcW w:w="429" w:type="pct"/>
          </w:tcPr>
          <w:p w14:paraId="7FEA703E" w14:textId="77777777" w:rsidR="001A7026" w:rsidRPr="002D2A33" w:rsidRDefault="001A7026" w:rsidP="00827C84">
            <w:pPr>
              <w:spacing w:line="240" w:lineRule="auto"/>
              <w:ind w:firstLine="0"/>
              <w:jc w:val="center"/>
              <w:rPr>
                <w:sz w:val="24"/>
                <w:szCs w:val="24"/>
              </w:rPr>
            </w:pPr>
            <w:r w:rsidRPr="002D2A33">
              <w:rPr>
                <w:sz w:val="24"/>
                <w:szCs w:val="24"/>
              </w:rPr>
              <w:t>487,3</w:t>
            </w:r>
          </w:p>
        </w:tc>
        <w:tc>
          <w:tcPr>
            <w:tcW w:w="430" w:type="pct"/>
          </w:tcPr>
          <w:p w14:paraId="5FE0E525" w14:textId="77777777" w:rsidR="001A7026" w:rsidRPr="002D2A33" w:rsidRDefault="001A7026" w:rsidP="00827C84">
            <w:pPr>
              <w:spacing w:line="240" w:lineRule="auto"/>
              <w:ind w:firstLine="0"/>
              <w:jc w:val="center"/>
              <w:rPr>
                <w:sz w:val="24"/>
                <w:szCs w:val="24"/>
              </w:rPr>
            </w:pPr>
            <w:r w:rsidRPr="002D2A33">
              <w:rPr>
                <w:sz w:val="24"/>
                <w:szCs w:val="24"/>
              </w:rPr>
              <w:t>488,0</w:t>
            </w:r>
          </w:p>
        </w:tc>
      </w:tr>
      <w:tr w:rsidR="001A7026" w:rsidRPr="002D2A33" w14:paraId="1D331BDE" w14:textId="77777777" w:rsidTr="00827C84">
        <w:tc>
          <w:tcPr>
            <w:tcW w:w="195" w:type="pct"/>
          </w:tcPr>
          <w:p w14:paraId="5A267A45" w14:textId="77777777" w:rsidR="001A7026" w:rsidRPr="002D2A33" w:rsidRDefault="001A7026" w:rsidP="00827C84">
            <w:pPr>
              <w:spacing w:line="240" w:lineRule="auto"/>
              <w:ind w:firstLine="0"/>
              <w:jc w:val="center"/>
              <w:rPr>
                <w:sz w:val="24"/>
                <w:szCs w:val="24"/>
                <w:lang w:val="en-US"/>
              </w:rPr>
            </w:pPr>
            <w:r w:rsidRPr="002D2A33">
              <w:rPr>
                <w:sz w:val="24"/>
                <w:szCs w:val="24"/>
                <w:lang w:val="en-US"/>
              </w:rPr>
              <w:t>6</w:t>
            </w:r>
          </w:p>
        </w:tc>
        <w:tc>
          <w:tcPr>
            <w:tcW w:w="1799" w:type="pct"/>
          </w:tcPr>
          <w:p w14:paraId="112DA0BB" w14:textId="77777777" w:rsidR="001A7026" w:rsidRPr="002D2A33" w:rsidRDefault="001A7026" w:rsidP="00827C84">
            <w:pPr>
              <w:spacing w:line="240" w:lineRule="auto"/>
              <w:ind w:firstLine="0"/>
              <w:rPr>
                <w:sz w:val="24"/>
                <w:szCs w:val="24"/>
              </w:rPr>
            </w:pPr>
            <w:r w:rsidRPr="002D2A33">
              <w:rPr>
                <w:rFonts w:eastAsia="Calibri"/>
                <w:sz w:val="24"/>
                <w:szCs w:val="24"/>
              </w:rPr>
              <w:t>Оборот малых и средних предприятий, млн. руб.</w:t>
            </w:r>
          </w:p>
        </w:tc>
        <w:tc>
          <w:tcPr>
            <w:tcW w:w="429" w:type="pct"/>
            <w:vAlign w:val="center"/>
          </w:tcPr>
          <w:p w14:paraId="1E7BDC7C" w14:textId="77777777" w:rsidR="001A7026" w:rsidRPr="002D2A33" w:rsidRDefault="001A7026" w:rsidP="00827C84">
            <w:pPr>
              <w:spacing w:line="240" w:lineRule="auto"/>
              <w:ind w:firstLine="0"/>
              <w:jc w:val="center"/>
              <w:rPr>
                <w:sz w:val="24"/>
                <w:szCs w:val="24"/>
              </w:rPr>
            </w:pPr>
            <w:r w:rsidRPr="002D2A33">
              <w:rPr>
                <w:sz w:val="24"/>
                <w:szCs w:val="24"/>
              </w:rPr>
              <w:t>8,0</w:t>
            </w:r>
          </w:p>
        </w:tc>
        <w:tc>
          <w:tcPr>
            <w:tcW w:w="429" w:type="pct"/>
            <w:vAlign w:val="center"/>
          </w:tcPr>
          <w:p w14:paraId="10C63D84" w14:textId="77777777" w:rsidR="001A7026" w:rsidRPr="002D2A33" w:rsidRDefault="001A7026" w:rsidP="00827C84">
            <w:pPr>
              <w:spacing w:line="240" w:lineRule="auto"/>
              <w:ind w:firstLine="0"/>
              <w:jc w:val="center"/>
              <w:rPr>
                <w:sz w:val="24"/>
                <w:szCs w:val="24"/>
              </w:rPr>
            </w:pPr>
            <w:r w:rsidRPr="002D2A33">
              <w:rPr>
                <w:sz w:val="24"/>
                <w:szCs w:val="24"/>
              </w:rPr>
              <w:t>8,5</w:t>
            </w:r>
          </w:p>
        </w:tc>
        <w:tc>
          <w:tcPr>
            <w:tcW w:w="429" w:type="pct"/>
            <w:vAlign w:val="center"/>
          </w:tcPr>
          <w:p w14:paraId="2032BAD6" w14:textId="77777777" w:rsidR="001A7026" w:rsidRPr="002D2A33" w:rsidRDefault="001A7026" w:rsidP="00827C84">
            <w:pPr>
              <w:spacing w:line="240" w:lineRule="auto"/>
              <w:ind w:firstLine="0"/>
              <w:jc w:val="center"/>
              <w:rPr>
                <w:sz w:val="24"/>
                <w:szCs w:val="24"/>
              </w:rPr>
            </w:pPr>
            <w:r w:rsidRPr="002D2A33">
              <w:rPr>
                <w:sz w:val="24"/>
                <w:szCs w:val="24"/>
              </w:rPr>
              <w:t>8,9</w:t>
            </w:r>
          </w:p>
        </w:tc>
        <w:tc>
          <w:tcPr>
            <w:tcW w:w="430" w:type="pct"/>
            <w:vAlign w:val="center"/>
          </w:tcPr>
          <w:p w14:paraId="55365AF7" w14:textId="77777777" w:rsidR="001A7026" w:rsidRPr="002D2A33" w:rsidRDefault="001A7026" w:rsidP="00827C84">
            <w:pPr>
              <w:spacing w:line="240" w:lineRule="auto"/>
              <w:ind w:firstLine="0"/>
              <w:jc w:val="center"/>
              <w:rPr>
                <w:sz w:val="24"/>
                <w:szCs w:val="24"/>
              </w:rPr>
            </w:pPr>
            <w:r w:rsidRPr="002D2A33">
              <w:rPr>
                <w:sz w:val="24"/>
                <w:szCs w:val="24"/>
              </w:rPr>
              <w:t>9,3</w:t>
            </w:r>
          </w:p>
        </w:tc>
        <w:tc>
          <w:tcPr>
            <w:tcW w:w="429" w:type="pct"/>
            <w:vAlign w:val="center"/>
          </w:tcPr>
          <w:p w14:paraId="214C8A8D" w14:textId="77777777" w:rsidR="001A7026" w:rsidRPr="002D2A33" w:rsidRDefault="001A7026" w:rsidP="00827C84">
            <w:pPr>
              <w:spacing w:line="240" w:lineRule="auto"/>
              <w:ind w:firstLine="0"/>
              <w:jc w:val="center"/>
              <w:rPr>
                <w:sz w:val="24"/>
                <w:szCs w:val="24"/>
              </w:rPr>
            </w:pPr>
            <w:r w:rsidRPr="002D2A33">
              <w:rPr>
                <w:sz w:val="24"/>
                <w:szCs w:val="24"/>
              </w:rPr>
              <w:t>9,8</w:t>
            </w:r>
          </w:p>
        </w:tc>
        <w:tc>
          <w:tcPr>
            <w:tcW w:w="429" w:type="pct"/>
            <w:vAlign w:val="center"/>
          </w:tcPr>
          <w:p w14:paraId="106C0E61" w14:textId="77777777" w:rsidR="001A7026" w:rsidRPr="002D2A33" w:rsidRDefault="001A7026" w:rsidP="00827C84">
            <w:pPr>
              <w:spacing w:line="240" w:lineRule="auto"/>
              <w:ind w:firstLine="0"/>
              <w:jc w:val="center"/>
              <w:rPr>
                <w:sz w:val="24"/>
                <w:szCs w:val="24"/>
              </w:rPr>
            </w:pPr>
            <w:r w:rsidRPr="002D2A33">
              <w:rPr>
                <w:sz w:val="24"/>
                <w:szCs w:val="24"/>
              </w:rPr>
              <w:t>10,3</w:t>
            </w:r>
          </w:p>
        </w:tc>
        <w:tc>
          <w:tcPr>
            <w:tcW w:w="430" w:type="pct"/>
            <w:vAlign w:val="center"/>
          </w:tcPr>
          <w:p w14:paraId="1C7059D6" w14:textId="77777777" w:rsidR="001A7026" w:rsidRPr="002D2A33" w:rsidRDefault="001A7026" w:rsidP="00827C84">
            <w:pPr>
              <w:spacing w:line="240" w:lineRule="auto"/>
              <w:ind w:firstLine="0"/>
              <w:jc w:val="center"/>
              <w:rPr>
                <w:sz w:val="24"/>
                <w:szCs w:val="24"/>
              </w:rPr>
            </w:pPr>
            <w:r w:rsidRPr="002D2A33">
              <w:rPr>
                <w:sz w:val="24"/>
                <w:szCs w:val="24"/>
              </w:rPr>
              <w:t>10,8</w:t>
            </w:r>
          </w:p>
        </w:tc>
      </w:tr>
      <w:tr w:rsidR="001A7026" w:rsidRPr="002D2A33" w14:paraId="5025D9F1" w14:textId="77777777" w:rsidTr="00827C84">
        <w:tc>
          <w:tcPr>
            <w:tcW w:w="195" w:type="pct"/>
          </w:tcPr>
          <w:p w14:paraId="4CC0E52C" w14:textId="77777777" w:rsidR="001A7026" w:rsidRPr="002D2A33" w:rsidRDefault="001A7026" w:rsidP="00827C84">
            <w:pPr>
              <w:spacing w:line="240" w:lineRule="auto"/>
              <w:ind w:firstLine="0"/>
              <w:jc w:val="center"/>
              <w:rPr>
                <w:sz w:val="24"/>
                <w:szCs w:val="24"/>
                <w:lang w:val="en-US"/>
              </w:rPr>
            </w:pPr>
            <w:r w:rsidRPr="002D2A33">
              <w:rPr>
                <w:sz w:val="24"/>
                <w:szCs w:val="24"/>
                <w:lang w:val="en-US"/>
              </w:rPr>
              <w:t>7</w:t>
            </w:r>
          </w:p>
        </w:tc>
        <w:tc>
          <w:tcPr>
            <w:tcW w:w="1799" w:type="pct"/>
          </w:tcPr>
          <w:p w14:paraId="1F249471" w14:textId="77777777" w:rsidR="001A7026" w:rsidRPr="002D2A33" w:rsidRDefault="001A7026" w:rsidP="00827C84">
            <w:pPr>
              <w:spacing w:line="240" w:lineRule="auto"/>
              <w:ind w:firstLine="0"/>
              <w:rPr>
                <w:sz w:val="24"/>
                <w:szCs w:val="24"/>
              </w:rPr>
            </w:pPr>
            <w:r w:rsidRPr="002D2A33">
              <w:rPr>
                <w:rFonts w:eastAsia="Calibri"/>
                <w:sz w:val="24"/>
                <w:szCs w:val="24"/>
              </w:rPr>
              <w:t>Уровень зарегистрированной безработицы, %</w:t>
            </w:r>
          </w:p>
        </w:tc>
        <w:tc>
          <w:tcPr>
            <w:tcW w:w="429" w:type="pct"/>
          </w:tcPr>
          <w:p w14:paraId="595F6327" w14:textId="77777777" w:rsidR="001A7026" w:rsidRPr="002D2A33" w:rsidRDefault="001A7026" w:rsidP="00827C84">
            <w:pPr>
              <w:spacing w:line="240" w:lineRule="auto"/>
              <w:ind w:firstLine="0"/>
              <w:jc w:val="center"/>
              <w:rPr>
                <w:sz w:val="24"/>
                <w:szCs w:val="24"/>
              </w:rPr>
            </w:pPr>
            <w:r w:rsidRPr="002D2A33">
              <w:rPr>
                <w:rFonts w:eastAsia="Calibri"/>
                <w:sz w:val="24"/>
                <w:szCs w:val="24"/>
              </w:rPr>
              <w:t>1,0</w:t>
            </w:r>
          </w:p>
        </w:tc>
        <w:tc>
          <w:tcPr>
            <w:tcW w:w="429" w:type="pct"/>
          </w:tcPr>
          <w:p w14:paraId="3B6BC089" w14:textId="77777777" w:rsidR="001A7026" w:rsidRPr="002D2A33" w:rsidRDefault="001A7026" w:rsidP="00827C84">
            <w:pPr>
              <w:spacing w:line="240" w:lineRule="auto"/>
              <w:ind w:firstLine="0"/>
              <w:jc w:val="center"/>
              <w:rPr>
                <w:sz w:val="24"/>
                <w:szCs w:val="24"/>
              </w:rPr>
            </w:pPr>
            <w:r w:rsidRPr="002D2A33">
              <w:rPr>
                <w:rFonts w:eastAsia="Calibri"/>
                <w:sz w:val="24"/>
                <w:szCs w:val="24"/>
              </w:rPr>
              <w:t>1,0</w:t>
            </w:r>
          </w:p>
        </w:tc>
        <w:tc>
          <w:tcPr>
            <w:tcW w:w="429" w:type="pct"/>
          </w:tcPr>
          <w:p w14:paraId="2FC61ACB" w14:textId="77777777" w:rsidR="001A7026" w:rsidRPr="002D2A33" w:rsidRDefault="001A7026" w:rsidP="00827C84">
            <w:pPr>
              <w:spacing w:line="240" w:lineRule="auto"/>
              <w:ind w:firstLine="0"/>
              <w:jc w:val="center"/>
              <w:rPr>
                <w:sz w:val="24"/>
                <w:szCs w:val="24"/>
              </w:rPr>
            </w:pPr>
            <w:r w:rsidRPr="002D2A33">
              <w:rPr>
                <w:rFonts w:eastAsia="Calibri"/>
                <w:sz w:val="24"/>
                <w:szCs w:val="24"/>
              </w:rPr>
              <w:t>0,9</w:t>
            </w:r>
          </w:p>
        </w:tc>
        <w:tc>
          <w:tcPr>
            <w:tcW w:w="430" w:type="pct"/>
          </w:tcPr>
          <w:p w14:paraId="5DFE9B1C" w14:textId="77777777" w:rsidR="001A7026" w:rsidRPr="002D2A33" w:rsidRDefault="001A7026" w:rsidP="00827C84">
            <w:pPr>
              <w:spacing w:line="240" w:lineRule="auto"/>
              <w:ind w:firstLine="0"/>
              <w:jc w:val="center"/>
              <w:rPr>
                <w:sz w:val="24"/>
                <w:szCs w:val="24"/>
              </w:rPr>
            </w:pPr>
            <w:r w:rsidRPr="002D2A33">
              <w:rPr>
                <w:rFonts w:eastAsia="Calibri"/>
                <w:sz w:val="24"/>
                <w:szCs w:val="24"/>
              </w:rPr>
              <w:t>0,9</w:t>
            </w:r>
          </w:p>
        </w:tc>
        <w:tc>
          <w:tcPr>
            <w:tcW w:w="429" w:type="pct"/>
          </w:tcPr>
          <w:p w14:paraId="0B917850" w14:textId="77777777" w:rsidR="001A7026" w:rsidRPr="002D2A33" w:rsidRDefault="001A7026" w:rsidP="00827C84">
            <w:pPr>
              <w:spacing w:line="240" w:lineRule="auto"/>
              <w:ind w:firstLine="0"/>
              <w:jc w:val="center"/>
              <w:rPr>
                <w:sz w:val="24"/>
                <w:szCs w:val="24"/>
              </w:rPr>
            </w:pPr>
            <w:r w:rsidRPr="002D2A33">
              <w:rPr>
                <w:rFonts w:eastAsia="Calibri"/>
                <w:sz w:val="24"/>
                <w:szCs w:val="24"/>
              </w:rPr>
              <w:t>0,9</w:t>
            </w:r>
          </w:p>
        </w:tc>
        <w:tc>
          <w:tcPr>
            <w:tcW w:w="429" w:type="pct"/>
          </w:tcPr>
          <w:p w14:paraId="66C14131" w14:textId="77777777" w:rsidR="001A7026" w:rsidRPr="002D2A33" w:rsidRDefault="001A7026" w:rsidP="00827C84">
            <w:pPr>
              <w:spacing w:line="240" w:lineRule="auto"/>
              <w:ind w:firstLine="0"/>
              <w:jc w:val="center"/>
              <w:rPr>
                <w:sz w:val="24"/>
                <w:szCs w:val="24"/>
              </w:rPr>
            </w:pPr>
            <w:r w:rsidRPr="002D2A33">
              <w:rPr>
                <w:rFonts w:eastAsia="Calibri"/>
                <w:sz w:val="24"/>
                <w:szCs w:val="24"/>
              </w:rPr>
              <w:t>0,9</w:t>
            </w:r>
          </w:p>
        </w:tc>
        <w:tc>
          <w:tcPr>
            <w:tcW w:w="430" w:type="pct"/>
          </w:tcPr>
          <w:p w14:paraId="1EEEF47B" w14:textId="77777777" w:rsidR="001A7026" w:rsidRPr="002D2A33" w:rsidRDefault="001A7026" w:rsidP="00827C84">
            <w:pPr>
              <w:spacing w:line="240" w:lineRule="auto"/>
              <w:ind w:firstLine="0"/>
              <w:jc w:val="center"/>
              <w:rPr>
                <w:sz w:val="24"/>
                <w:szCs w:val="24"/>
              </w:rPr>
            </w:pPr>
            <w:r w:rsidRPr="002D2A33">
              <w:rPr>
                <w:rFonts w:eastAsia="Calibri"/>
                <w:sz w:val="24"/>
                <w:szCs w:val="24"/>
              </w:rPr>
              <w:t>0,85</w:t>
            </w:r>
          </w:p>
        </w:tc>
      </w:tr>
    </w:tbl>
    <w:p w14:paraId="5726C26C" w14:textId="77777777" w:rsidR="001A7026" w:rsidRPr="002D2A33" w:rsidRDefault="001A7026" w:rsidP="001A7026">
      <w:pPr>
        <w:ind w:firstLine="567"/>
        <w:rPr>
          <w:sz w:val="24"/>
          <w:szCs w:val="24"/>
        </w:rPr>
        <w:sectPr w:rsidR="001A7026" w:rsidRPr="002D2A33" w:rsidSect="00827C84">
          <w:pgSz w:w="16836" w:h="11908" w:orient="landscape"/>
          <w:pgMar w:top="1701" w:right="1134" w:bottom="851" w:left="1134" w:header="709" w:footer="567" w:gutter="0"/>
          <w:cols w:space="720"/>
          <w:docGrid w:linePitch="381"/>
        </w:sectPr>
      </w:pPr>
    </w:p>
    <w:p w14:paraId="04FD9B34" w14:textId="7ED6DE71" w:rsidR="001A7026" w:rsidRPr="002D2A33" w:rsidRDefault="001A7026" w:rsidP="003927EE">
      <w:r w:rsidRPr="002D2A33">
        <w:lastRenderedPageBreak/>
        <w:t>Генеральным планом г</w:t>
      </w:r>
      <w:r w:rsidR="003927EE" w:rsidRPr="002D2A33">
        <w:t>. </w:t>
      </w:r>
      <w:r w:rsidRPr="002D2A33">
        <w:t>Югорск</w:t>
      </w:r>
      <w:r w:rsidR="003927EE" w:rsidRPr="002D2A33">
        <w:t>а</w:t>
      </w:r>
      <w:r w:rsidRPr="002D2A33">
        <w:t xml:space="preserve"> предлагаются к размещению следующие объекты в областях образования, культуры и искусства, физической культуры и спорта – таблица 3.</w:t>
      </w:r>
      <w:r w:rsidR="003927EE" w:rsidRPr="002D2A33">
        <w:t>2</w:t>
      </w:r>
      <w:r w:rsidRPr="002D2A33">
        <w:t>.</w:t>
      </w:r>
    </w:p>
    <w:p w14:paraId="1037D7EF" w14:textId="64C627A1" w:rsidR="001A7026" w:rsidRPr="002D2A33" w:rsidRDefault="001A7026" w:rsidP="003927EE">
      <w:pPr>
        <w:pStyle w:val="af7"/>
      </w:pPr>
      <w:r w:rsidRPr="002D2A33">
        <w:t>Таблица 3.</w:t>
      </w:r>
      <w:r w:rsidR="003927EE" w:rsidRPr="002D2A33">
        <w:t>2</w:t>
      </w:r>
      <w:r w:rsidRPr="002D2A33">
        <w:t xml:space="preserve"> </w:t>
      </w:r>
      <w:r w:rsidR="003927EE" w:rsidRPr="002D2A33">
        <w:t>–</w:t>
      </w:r>
      <w:r w:rsidRPr="002D2A33">
        <w:t xml:space="preserve"> Сведения о планируемых для размещения объектах местного, согласно Генеральному плану г. Югорск</w:t>
      </w:r>
      <w:r w:rsidR="003927EE" w:rsidRPr="002D2A33">
        <w:t>а</w:t>
      </w:r>
    </w:p>
    <w:tbl>
      <w:tblPr>
        <w:tblStyle w:val="aff"/>
        <w:tblW w:w="9351" w:type="dxa"/>
        <w:tblLook w:val="04A0" w:firstRow="1" w:lastRow="0" w:firstColumn="1" w:lastColumn="0" w:noHBand="0" w:noVBand="1"/>
      </w:tblPr>
      <w:tblGrid>
        <w:gridCol w:w="561"/>
        <w:gridCol w:w="4054"/>
        <w:gridCol w:w="1938"/>
        <w:gridCol w:w="2798"/>
      </w:tblGrid>
      <w:tr w:rsidR="001A7026" w:rsidRPr="002D2A33" w14:paraId="300CF6D6" w14:textId="77777777" w:rsidTr="00827C84">
        <w:tc>
          <w:tcPr>
            <w:tcW w:w="562" w:type="dxa"/>
          </w:tcPr>
          <w:p w14:paraId="4963AE96" w14:textId="77777777" w:rsidR="001A7026" w:rsidRPr="002D2A33" w:rsidRDefault="001A7026" w:rsidP="00827C84">
            <w:pPr>
              <w:pStyle w:val="afff2"/>
              <w:spacing w:after="0" w:line="240" w:lineRule="auto"/>
              <w:ind w:firstLine="0"/>
              <w:jc w:val="center"/>
              <w:rPr>
                <w:sz w:val="24"/>
                <w:szCs w:val="24"/>
              </w:rPr>
            </w:pPr>
            <w:r w:rsidRPr="002D2A33">
              <w:rPr>
                <w:sz w:val="24"/>
                <w:szCs w:val="24"/>
              </w:rPr>
              <w:t>№ п/п</w:t>
            </w:r>
          </w:p>
        </w:tc>
        <w:tc>
          <w:tcPr>
            <w:tcW w:w="4110" w:type="dxa"/>
          </w:tcPr>
          <w:p w14:paraId="102D8444" w14:textId="77777777" w:rsidR="001A7026" w:rsidRPr="002D2A33" w:rsidRDefault="001A7026" w:rsidP="00827C84">
            <w:pPr>
              <w:pStyle w:val="afff2"/>
              <w:spacing w:after="0" w:line="240" w:lineRule="auto"/>
              <w:ind w:firstLine="0"/>
              <w:rPr>
                <w:sz w:val="24"/>
                <w:szCs w:val="24"/>
              </w:rPr>
            </w:pPr>
            <w:r w:rsidRPr="002D2A33">
              <w:rPr>
                <w:sz w:val="24"/>
                <w:szCs w:val="24"/>
              </w:rPr>
              <w:t>Наименование объекта</w:t>
            </w:r>
          </w:p>
        </w:tc>
        <w:tc>
          <w:tcPr>
            <w:tcW w:w="1844" w:type="dxa"/>
          </w:tcPr>
          <w:p w14:paraId="3D37DB07" w14:textId="77777777" w:rsidR="001A7026" w:rsidRPr="002D2A33" w:rsidRDefault="001A7026" w:rsidP="00827C84">
            <w:pPr>
              <w:pStyle w:val="afff2"/>
              <w:spacing w:after="0" w:line="240" w:lineRule="auto"/>
              <w:ind w:firstLine="0"/>
              <w:rPr>
                <w:sz w:val="24"/>
                <w:szCs w:val="24"/>
              </w:rPr>
            </w:pPr>
            <w:r w:rsidRPr="002D2A33">
              <w:rPr>
                <w:sz w:val="24"/>
                <w:szCs w:val="24"/>
              </w:rPr>
              <w:t>Основные характеристики</w:t>
            </w:r>
          </w:p>
        </w:tc>
        <w:tc>
          <w:tcPr>
            <w:tcW w:w="2835" w:type="dxa"/>
          </w:tcPr>
          <w:p w14:paraId="22DA6978" w14:textId="77777777" w:rsidR="001A7026" w:rsidRPr="002D2A33" w:rsidRDefault="001A7026" w:rsidP="00827C84">
            <w:pPr>
              <w:pStyle w:val="afff2"/>
              <w:spacing w:after="0" w:line="240" w:lineRule="auto"/>
              <w:ind w:firstLine="0"/>
              <w:rPr>
                <w:sz w:val="24"/>
                <w:szCs w:val="24"/>
              </w:rPr>
            </w:pPr>
            <w:r w:rsidRPr="002D2A33">
              <w:rPr>
                <w:sz w:val="24"/>
                <w:szCs w:val="24"/>
              </w:rPr>
              <w:t>Местоположение</w:t>
            </w:r>
          </w:p>
        </w:tc>
      </w:tr>
      <w:tr w:rsidR="001A7026" w:rsidRPr="002D2A33" w14:paraId="22D81005" w14:textId="77777777" w:rsidTr="00F42AF4">
        <w:tc>
          <w:tcPr>
            <w:tcW w:w="562" w:type="dxa"/>
            <w:vAlign w:val="center"/>
          </w:tcPr>
          <w:p w14:paraId="7C664C33" w14:textId="77777777" w:rsidR="001A7026" w:rsidRPr="002D2A33" w:rsidRDefault="001A7026" w:rsidP="00F42AF4">
            <w:pPr>
              <w:pStyle w:val="afff2"/>
              <w:spacing w:after="0" w:line="240" w:lineRule="auto"/>
              <w:ind w:firstLine="0"/>
              <w:jc w:val="center"/>
              <w:rPr>
                <w:sz w:val="24"/>
                <w:szCs w:val="24"/>
              </w:rPr>
            </w:pPr>
            <w:r w:rsidRPr="002D2A33">
              <w:rPr>
                <w:sz w:val="24"/>
                <w:szCs w:val="24"/>
              </w:rPr>
              <w:t>1</w:t>
            </w:r>
          </w:p>
        </w:tc>
        <w:tc>
          <w:tcPr>
            <w:tcW w:w="4110" w:type="dxa"/>
            <w:vAlign w:val="center"/>
          </w:tcPr>
          <w:p w14:paraId="7B864645" w14:textId="77777777" w:rsidR="001A7026" w:rsidRPr="002D2A33" w:rsidRDefault="001A7026" w:rsidP="00F42AF4">
            <w:pPr>
              <w:pStyle w:val="afff2"/>
              <w:spacing w:after="0" w:line="240" w:lineRule="auto"/>
              <w:ind w:firstLine="0"/>
              <w:jc w:val="left"/>
              <w:rPr>
                <w:sz w:val="24"/>
                <w:szCs w:val="24"/>
              </w:rPr>
            </w:pPr>
            <w:r w:rsidRPr="002D2A33">
              <w:rPr>
                <w:sz w:val="24"/>
                <w:szCs w:val="24"/>
              </w:rPr>
              <w:t>Здание культурно-досугового назначения с клубом на 180 мест, библиотекой и помещениями для кружковых занятий</w:t>
            </w:r>
          </w:p>
        </w:tc>
        <w:tc>
          <w:tcPr>
            <w:tcW w:w="1844" w:type="dxa"/>
            <w:vAlign w:val="center"/>
          </w:tcPr>
          <w:p w14:paraId="6942CE1C" w14:textId="77777777" w:rsidR="001A7026" w:rsidRPr="002D2A33" w:rsidRDefault="001A7026" w:rsidP="00F42AF4">
            <w:pPr>
              <w:pStyle w:val="afff2"/>
              <w:spacing w:after="0" w:line="240" w:lineRule="auto"/>
              <w:ind w:firstLine="0"/>
              <w:jc w:val="left"/>
              <w:rPr>
                <w:sz w:val="24"/>
                <w:szCs w:val="24"/>
              </w:rPr>
            </w:pPr>
            <w:r w:rsidRPr="002D2A33">
              <w:rPr>
                <w:sz w:val="24"/>
                <w:szCs w:val="24"/>
              </w:rPr>
              <w:t>площадь 3822,0 м</w:t>
            </w:r>
            <w:r w:rsidRPr="002D2A33">
              <w:rPr>
                <w:sz w:val="24"/>
                <w:szCs w:val="24"/>
                <w:vertAlign w:val="superscript"/>
              </w:rPr>
              <w:t>2</w:t>
            </w:r>
          </w:p>
        </w:tc>
        <w:tc>
          <w:tcPr>
            <w:tcW w:w="2835" w:type="dxa"/>
            <w:vAlign w:val="center"/>
          </w:tcPr>
          <w:p w14:paraId="42E9EA8E" w14:textId="77777777" w:rsidR="001A7026" w:rsidRPr="002D2A33" w:rsidRDefault="001A7026" w:rsidP="00F42AF4">
            <w:pPr>
              <w:pStyle w:val="afff2"/>
              <w:spacing w:after="0" w:line="240" w:lineRule="auto"/>
              <w:ind w:firstLine="0"/>
              <w:jc w:val="left"/>
              <w:rPr>
                <w:sz w:val="24"/>
                <w:szCs w:val="24"/>
              </w:rPr>
            </w:pPr>
            <w:r w:rsidRPr="002D2A33">
              <w:rPr>
                <w:sz w:val="24"/>
                <w:szCs w:val="24"/>
              </w:rPr>
              <w:t xml:space="preserve">г. Югорск, микрорайон 19, </w:t>
            </w:r>
            <w:r w:rsidRPr="002D2A33">
              <w:rPr>
                <w:bCs/>
                <w:iCs/>
                <w:sz w:val="24"/>
                <w:szCs w:val="24"/>
                <w:lang w:eastAsia="en-US"/>
              </w:rPr>
              <w:t>общественно-деловые зоны</w:t>
            </w:r>
          </w:p>
        </w:tc>
      </w:tr>
      <w:tr w:rsidR="001A7026" w:rsidRPr="002D2A33" w14:paraId="5B191C25" w14:textId="77777777" w:rsidTr="00F42AF4">
        <w:tc>
          <w:tcPr>
            <w:tcW w:w="562" w:type="dxa"/>
            <w:vAlign w:val="center"/>
          </w:tcPr>
          <w:p w14:paraId="55EB5FC4" w14:textId="77777777" w:rsidR="001A7026" w:rsidRPr="002D2A33" w:rsidRDefault="001A7026" w:rsidP="00F42AF4">
            <w:pPr>
              <w:pStyle w:val="afff2"/>
              <w:spacing w:after="0" w:line="240" w:lineRule="auto"/>
              <w:ind w:firstLine="0"/>
              <w:jc w:val="center"/>
              <w:rPr>
                <w:sz w:val="24"/>
                <w:szCs w:val="24"/>
              </w:rPr>
            </w:pPr>
            <w:r w:rsidRPr="002D2A33">
              <w:rPr>
                <w:sz w:val="24"/>
                <w:szCs w:val="24"/>
              </w:rPr>
              <w:t>2</w:t>
            </w:r>
          </w:p>
        </w:tc>
        <w:tc>
          <w:tcPr>
            <w:tcW w:w="4110" w:type="dxa"/>
            <w:vAlign w:val="center"/>
          </w:tcPr>
          <w:p w14:paraId="41C5B4C6" w14:textId="77777777" w:rsidR="001A7026" w:rsidRPr="002D2A33" w:rsidRDefault="001A7026" w:rsidP="00F42AF4">
            <w:pPr>
              <w:pStyle w:val="afff2"/>
              <w:spacing w:after="0" w:line="240" w:lineRule="auto"/>
              <w:ind w:firstLine="0"/>
              <w:jc w:val="left"/>
              <w:rPr>
                <w:sz w:val="24"/>
                <w:szCs w:val="24"/>
              </w:rPr>
            </w:pPr>
            <w:r w:rsidRPr="002D2A33">
              <w:rPr>
                <w:rFonts w:eastAsia="TimesNewRomanPSMT"/>
                <w:bCs/>
                <w:sz w:val="24"/>
                <w:szCs w:val="24"/>
              </w:rPr>
              <w:t>Таежный театр</w:t>
            </w:r>
          </w:p>
        </w:tc>
        <w:tc>
          <w:tcPr>
            <w:tcW w:w="1844" w:type="dxa"/>
            <w:vAlign w:val="center"/>
          </w:tcPr>
          <w:p w14:paraId="58B4F036"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300 мест</w:t>
            </w:r>
          </w:p>
        </w:tc>
        <w:tc>
          <w:tcPr>
            <w:tcW w:w="2835" w:type="dxa"/>
            <w:vAlign w:val="center"/>
          </w:tcPr>
          <w:p w14:paraId="3070311E" w14:textId="77777777" w:rsidR="001A7026" w:rsidRPr="002D2A33" w:rsidRDefault="001A7026" w:rsidP="00F42AF4">
            <w:pPr>
              <w:pStyle w:val="afff2"/>
              <w:spacing w:after="0" w:line="240" w:lineRule="auto"/>
              <w:ind w:firstLine="0"/>
              <w:jc w:val="left"/>
              <w:rPr>
                <w:sz w:val="24"/>
                <w:szCs w:val="24"/>
              </w:rPr>
            </w:pPr>
            <w:r w:rsidRPr="002D2A33">
              <w:rPr>
                <w:sz w:val="24"/>
                <w:szCs w:val="24"/>
              </w:rPr>
              <w:t>Музейно-туристический комплекс «Ворота в Югру», зона отдыха</w:t>
            </w:r>
          </w:p>
        </w:tc>
      </w:tr>
      <w:tr w:rsidR="001A7026" w:rsidRPr="002D2A33" w14:paraId="09F5A6D9" w14:textId="77777777" w:rsidTr="00F42AF4">
        <w:tc>
          <w:tcPr>
            <w:tcW w:w="562" w:type="dxa"/>
            <w:vAlign w:val="center"/>
          </w:tcPr>
          <w:p w14:paraId="6D59A5E2" w14:textId="77777777" w:rsidR="001A7026" w:rsidRPr="002D2A33" w:rsidRDefault="001A7026" w:rsidP="00F42AF4">
            <w:pPr>
              <w:pStyle w:val="afff2"/>
              <w:spacing w:after="0" w:line="240" w:lineRule="auto"/>
              <w:ind w:firstLine="0"/>
              <w:jc w:val="center"/>
              <w:rPr>
                <w:sz w:val="24"/>
                <w:szCs w:val="24"/>
              </w:rPr>
            </w:pPr>
            <w:r w:rsidRPr="002D2A33">
              <w:rPr>
                <w:sz w:val="24"/>
                <w:szCs w:val="24"/>
              </w:rPr>
              <w:t>3</w:t>
            </w:r>
          </w:p>
        </w:tc>
        <w:tc>
          <w:tcPr>
            <w:tcW w:w="4110" w:type="dxa"/>
            <w:vAlign w:val="center"/>
          </w:tcPr>
          <w:p w14:paraId="233DC544" w14:textId="77777777" w:rsidR="001A7026" w:rsidRPr="002D2A33" w:rsidRDefault="001A7026" w:rsidP="00F42AF4">
            <w:pPr>
              <w:pStyle w:val="afff2"/>
              <w:spacing w:after="0" w:line="240" w:lineRule="auto"/>
              <w:ind w:firstLine="0"/>
              <w:jc w:val="left"/>
              <w:rPr>
                <w:sz w:val="24"/>
                <w:szCs w:val="24"/>
              </w:rPr>
            </w:pPr>
            <w:r w:rsidRPr="002D2A33">
              <w:rPr>
                <w:rFonts w:eastAsia="TimesNewRomanPSMT"/>
                <w:bCs/>
                <w:sz w:val="24"/>
                <w:szCs w:val="24"/>
              </w:rPr>
              <w:t>Таежный зоопарк</w:t>
            </w:r>
          </w:p>
        </w:tc>
        <w:tc>
          <w:tcPr>
            <w:tcW w:w="1844" w:type="dxa"/>
            <w:vAlign w:val="center"/>
          </w:tcPr>
          <w:p w14:paraId="13C5866A" w14:textId="77777777" w:rsidR="001A7026" w:rsidRPr="002D2A33" w:rsidRDefault="001A7026" w:rsidP="00F42AF4">
            <w:pPr>
              <w:pStyle w:val="afff2"/>
              <w:spacing w:after="0" w:line="240" w:lineRule="auto"/>
              <w:ind w:firstLine="0"/>
              <w:jc w:val="left"/>
              <w:rPr>
                <w:sz w:val="24"/>
                <w:szCs w:val="24"/>
              </w:rPr>
            </w:pPr>
            <w:r w:rsidRPr="002D2A33">
              <w:rPr>
                <w:sz w:val="24"/>
                <w:szCs w:val="24"/>
              </w:rPr>
              <w:t>общая площадь 450 м</w:t>
            </w:r>
            <w:r w:rsidRPr="00F42AF4">
              <w:rPr>
                <w:sz w:val="24"/>
                <w:szCs w:val="24"/>
                <w:vertAlign w:val="superscript"/>
              </w:rPr>
              <w:t>2</w:t>
            </w:r>
          </w:p>
        </w:tc>
        <w:tc>
          <w:tcPr>
            <w:tcW w:w="2835" w:type="dxa"/>
            <w:vAlign w:val="center"/>
          </w:tcPr>
          <w:p w14:paraId="1BC259A4" w14:textId="77777777" w:rsidR="001A7026" w:rsidRPr="002D2A33" w:rsidRDefault="001A7026" w:rsidP="00F42AF4">
            <w:pPr>
              <w:pStyle w:val="afff2"/>
              <w:spacing w:after="0" w:line="240" w:lineRule="auto"/>
              <w:ind w:firstLine="0"/>
              <w:jc w:val="left"/>
              <w:rPr>
                <w:sz w:val="24"/>
                <w:szCs w:val="24"/>
              </w:rPr>
            </w:pPr>
            <w:r w:rsidRPr="002D2A33">
              <w:rPr>
                <w:sz w:val="24"/>
                <w:szCs w:val="24"/>
              </w:rPr>
              <w:t>Музейно-туристический комплекс «Ворота в Югру», зона отдыха</w:t>
            </w:r>
          </w:p>
        </w:tc>
      </w:tr>
      <w:tr w:rsidR="001A7026" w:rsidRPr="002D2A33" w14:paraId="4D61587E" w14:textId="77777777" w:rsidTr="00F42AF4">
        <w:tc>
          <w:tcPr>
            <w:tcW w:w="562" w:type="dxa"/>
            <w:vAlign w:val="center"/>
          </w:tcPr>
          <w:p w14:paraId="300E8423" w14:textId="77777777" w:rsidR="001A7026" w:rsidRPr="002D2A33" w:rsidRDefault="001A7026" w:rsidP="00F42AF4">
            <w:pPr>
              <w:pStyle w:val="afff2"/>
              <w:spacing w:after="0" w:line="240" w:lineRule="auto"/>
              <w:ind w:firstLine="0"/>
              <w:jc w:val="center"/>
              <w:rPr>
                <w:sz w:val="24"/>
                <w:szCs w:val="24"/>
              </w:rPr>
            </w:pPr>
            <w:r w:rsidRPr="002D2A33">
              <w:rPr>
                <w:sz w:val="24"/>
                <w:szCs w:val="24"/>
              </w:rPr>
              <w:t>4</w:t>
            </w:r>
          </w:p>
        </w:tc>
        <w:tc>
          <w:tcPr>
            <w:tcW w:w="4110" w:type="dxa"/>
            <w:vAlign w:val="center"/>
          </w:tcPr>
          <w:p w14:paraId="37EFFA1F" w14:textId="20F38F02" w:rsidR="001A7026" w:rsidRPr="002D2A33" w:rsidRDefault="001A7026" w:rsidP="00F42AF4">
            <w:pPr>
              <w:pStyle w:val="afff2"/>
              <w:spacing w:after="0" w:line="240" w:lineRule="auto"/>
              <w:ind w:firstLine="0"/>
              <w:jc w:val="left"/>
              <w:rPr>
                <w:sz w:val="24"/>
                <w:szCs w:val="24"/>
              </w:rPr>
            </w:pPr>
            <w:r w:rsidRPr="002D2A33">
              <w:rPr>
                <w:sz w:val="24"/>
                <w:szCs w:val="24"/>
              </w:rPr>
              <w:t>Плоскостные</w:t>
            </w:r>
            <w:r w:rsidR="00F42AF4">
              <w:rPr>
                <w:sz w:val="24"/>
                <w:szCs w:val="24"/>
              </w:rPr>
              <w:t> </w:t>
            </w:r>
            <w:r w:rsidRPr="002D2A33">
              <w:rPr>
                <w:sz w:val="24"/>
                <w:szCs w:val="24"/>
              </w:rPr>
              <w:t>спортивные сооружения</w:t>
            </w:r>
          </w:p>
        </w:tc>
        <w:tc>
          <w:tcPr>
            <w:tcW w:w="1844" w:type="dxa"/>
            <w:vAlign w:val="center"/>
          </w:tcPr>
          <w:p w14:paraId="0C5B5513" w14:textId="77777777" w:rsidR="001A7026" w:rsidRPr="002D2A33" w:rsidRDefault="001A7026" w:rsidP="00F42AF4">
            <w:pPr>
              <w:pStyle w:val="afff2"/>
              <w:spacing w:after="0" w:line="240" w:lineRule="auto"/>
              <w:ind w:firstLine="0"/>
              <w:jc w:val="left"/>
              <w:rPr>
                <w:sz w:val="24"/>
                <w:szCs w:val="24"/>
              </w:rPr>
            </w:pPr>
            <w:r w:rsidRPr="002D2A33">
              <w:rPr>
                <w:sz w:val="24"/>
                <w:szCs w:val="24"/>
              </w:rPr>
              <w:t>площадь 2 511,0 м</w:t>
            </w:r>
            <w:r w:rsidRPr="002D2A33">
              <w:rPr>
                <w:sz w:val="24"/>
                <w:szCs w:val="24"/>
                <w:vertAlign w:val="superscript"/>
              </w:rPr>
              <w:t>2</w:t>
            </w:r>
          </w:p>
        </w:tc>
        <w:tc>
          <w:tcPr>
            <w:tcW w:w="2835" w:type="dxa"/>
            <w:vAlign w:val="center"/>
          </w:tcPr>
          <w:p w14:paraId="26DB7D44"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восточнее гаражного товарищества «Хвойный», зона озелененных территорий общего пользования</w:t>
            </w:r>
          </w:p>
        </w:tc>
      </w:tr>
      <w:tr w:rsidR="001A7026" w:rsidRPr="002D2A33" w14:paraId="4CB68755" w14:textId="77777777" w:rsidTr="00F42AF4">
        <w:tc>
          <w:tcPr>
            <w:tcW w:w="562" w:type="dxa"/>
            <w:vAlign w:val="center"/>
          </w:tcPr>
          <w:p w14:paraId="2A8CBBDB" w14:textId="77777777" w:rsidR="001A7026" w:rsidRPr="002D2A33" w:rsidRDefault="001A7026" w:rsidP="00F42AF4">
            <w:pPr>
              <w:pStyle w:val="afff2"/>
              <w:spacing w:after="0" w:line="240" w:lineRule="auto"/>
              <w:ind w:firstLine="0"/>
              <w:jc w:val="center"/>
              <w:rPr>
                <w:sz w:val="24"/>
                <w:szCs w:val="24"/>
              </w:rPr>
            </w:pPr>
            <w:r w:rsidRPr="002D2A33">
              <w:rPr>
                <w:sz w:val="24"/>
                <w:szCs w:val="24"/>
              </w:rPr>
              <w:t>5</w:t>
            </w:r>
          </w:p>
        </w:tc>
        <w:tc>
          <w:tcPr>
            <w:tcW w:w="4110" w:type="dxa"/>
            <w:vAlign w:val="center"/>
          </w:tcPr>
          <w:p w14:paraId="740F917A" w14:textId="31077ABA" w:rsidR="001A7026" w:rsidRPr="002D2A33" w:rsidRDefault="001A7026" w:rsidP="00F42AF4">
            <w:pPr>
              <w:pStyle w:val="afff2"/>
              <w:spacing w:after="0" w:line="240" w:lineRule="auto"/>
              <w:ind w:firstLine="0"/>
              <w:jc w:val="left"/>
              <w:rPr>
                <w:sz w:val="24"/>
                <w:szCs w:val="24"/>
              </w:rPr>
            </w:pPr>
            <w:r w:rsidRPr="002D2A33">
              <w:rPr>
                <w:sz w:val="24"/>
                <w:szCs w:val="24"/>
              </w:rPr>
              <w:t>Плоскостные</w:t>
            </w:r>
            <w:r w:rsidR="00F42AF4">
              <w:rPr>
                <w:sz w:val="24"/>
                <w:szCs w:val="24"/>
              </w:rPr>
              <w:t> </w:t>
            </w:r>
            <w:r w:rsidRPr="002D2A33">
              <w:rPr>
                <w:sz w:val="24"/>
                <w:szCs w:val="24"/>
              </w:rPr>
              <w:t>спортивные сооружения</w:t>
            </w:r>
          </w:p>
        </w:tc>
        <w:tc>
          <w:tcPr>
            <w:tcW w:w="1844" w:type="dxa"/>
            <w:vAlign w:val="center"/>
          </w:tcPr>
          <w:p w14:paraId="144CFC1F" w14:textId="77777777" w:rsidR="001A7026" w:rsidRPr="002D2A33" w:rsidRDefault="001A7026" w:rsidP="00F42AF4">
            <w:pPr>
              <w:pStyle w:val="afff2"/>
              <w:spacing w:after="0" w:line="240" w:lineRule="auto"/>
              <w:ind w:firstLine="0"/>
              <w:jc w:val="left"/>
              <w:rPr>
                <w:sz w:val="24"/>
                <w:szCs w:val="24"/>
              </w:rPr>
            </w:pPr>
            <w:r w:rsidRPr="002D2A33">
              <w:rPr>
                <w:sz w:val="24"/>
                <w:szCs w:val="24"/>
              </w:rPr>
              <w:t>площадь 1 106,0 м</w:t>
            </w:r>
            <w:r w:rsidRPr="002D2A33">
              <w:rPr>
                <w:sz w:val="24"/>
                <w:szCs w:val="24"/>
                <w:vertAlign w:val="superscript"/>
              </w:rPr>
              <w:t>2</w:t>
            </w:r>
          </w:p>
        </w:tc>
        <w:tc>
          <w:tcPr>
            <w:tcW w:w="2835" w:type="dxa"/>
            <w:vAlign w:val="center"/>
          </w:tcPr>
          <w:p w14:paraId="6870DC0B"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восточнее гаражного товарищества «Хвойный», зона отдыха</w:t>
            </w:r>
          </w:p>
        </w:tc>
      </w:tr>
      <w:tr w:rsidR="001A7026" w:rsidRPr="002D2A33" w14:paraId="457FBCBB" w14:textId="77777777" w:rsidTr="00F42AF4">
        <w:tc>
          <w:tcPr>
            <w:tcW w:w="562" w:type="dxa"/>
            <w:vAlign w:val="center"/>
          </w:tcPr>
          <w:p w14:paraId="1172B2F4" w14:textId="77777777" w:rsidR="001A7026" w:rsidRPr="002D2A33" w:rsidRDefault="001A7026" w:rsidP="00F42AF4">
            <w:pPr>
              <w:pStyle w:val="afff2"/>
              <w:spacing w:after="0" w:line="240" w:lineRule="auto"/>
              <w:ind w:firstLine="0"/>
              <w:jc w:val="center"/>
              <w:rPr>
                <w:sz w:val="24"/>
                <w:szCs w:val="24"/>
              </w:rPr>
            </w:pPr>
            <w:r w:rsidRPr="002D2A33">
              <w:rPr>
                <w:sz w:val="24"/>
                <w:szCs w:val="24"/>
              </w:rPr>
              <w:t>6</w:t>
            </w:r>
          </w:p>
        </w:tc>
        <w:tc>
          <w:tcPr>
            <w:tcW w:w="4110" w:type="dxa"/>
            <w:vAlign w:val="center"/>
          </w:tcPr>
          <w:p w14:paraId="784803C4" w14:textId="77777777" w:rsidR="001A7026" w:rsidRPr="002D2A33" w:rsidRDefault="001A7026" w:rsidP="00F42AF4">
            <w:pPr>
              <w:pStyle w:val="afff2"/>
              <w:spacing w:after="0" w:line="240" w:lineRule="auto"/>
              <w:ind w:firstLine="0"/>
              <w:jc w:val="left"/>
              <w:rPr>
                <w:sz w:val="24"/>
                <w:szCs w:val="24"/>
              </w:rPr>
            </w:pPr>
            <w:r w:rsidRPr="002D2A33">
              <w:rPr>
                <w:sz w:val="24"/>
                <w:szCs w:val="24"/>
              </w:rPr>
              <w:t>Спортивное ядро (в составе хоккейного корта, спортивных площадок и универсальных спортивных площадок)</w:t>
            </w:r>
          </w:p>
        </w:tc>
        <w:tc>
          <w:tcPr>
            <w:tcW w:w="1844" w:type="dxa"/>
            <w:vAlign w:val="center"/>
          </w:tcPr>
          <w:p w14:paraId="7DC58131" w14:textId="77777777" w:rsidR="001A7026" w:rsidRPr="002D2A33" w:rsidRDefault="001A7026" w:rsidP="00F42AF4">
            <w:pPr>
              <w:pStyle w:val="afff2"/>
              <w:spacing w:after="0" w:line="240" w:lineRule="auto"/>
              <w:ind w:firstLine="0"/>
              <w:jc w:val="left"/>
              <w:rPr>
                <w:sz w:val="24"/>
                <w:szCs w:val="24"/>
              </w:rPr>
            </w:pPr>
            <w:r w:rsidRPr="002D2A33">
              <w:rPr>
                <w:sz w:val="24"/>
                <w:szCs w:val="24"/>
              </w:rPr>
              <w:t>площадь 30594 м</w:t>
            </w:r>
            <w:r w:rsidRPr="002D2A33">
              <w:rPr>
                <w:sz w:val="24"/>
                <w:szCs w:val="24"/>
                <w:vertAlign w:val="superscript"/>
              </w:rPr>
              <w:t xml:space="preserve">2 </w:t>
            </w:r>
            <w:r w:rsidRPr="002D2A33">
              <w:rPr>
                <w:sz w:val="24"/>
                <w:szCs w:val="24"/>
              </w:rPr>
              <w:t>+ 13042,7 м</w:t>
            </w:r>
            <w:r w:rsidRPr="00F42AF4">
              <w:rPr>
                <w:sz w:val="24"/>
                <w:szCs w:val="24"/>
                <w:vertAlign w:val="superscript"/>
              </w:rPr>
              <w:t>2</w:t>
            </w:r>
          </w:p>
        </w:tc>
        <w:tc>
          <w:tcPr>
            <w:tcW w:w="2835" w:type="dxa"/>
            <w:vAlign w:val="center"/>
          </w:tcPr>
          <w:p w14:paraId="1CFA32E8"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8, зона смешанной и общественно-деловой застройки; зона озелененных территорий общего пользования</w:t>
            </w:r>
          </w:p>
        </w:tc>
      </w:tr>
      <w:tr w:rsidR="001A7026" w:rsidRPr="002D2A33" w14:paraId="72F943FF" w14:textId="77777777" w:rsidTr="00F42AF4">
        <w:tc>
          <w:tcPr>
            <w:tcW w:w="562" w:type="dxa"/>
            <w:vAlign w:val="center"/>
          </w:tcPr>
          <w:p w14:paraId="50783297" w14:textId="77777777" w:rsidR="001A7026" w:rsidRPr="002D2A33" w:rsidRDefault="001A7026" w:rsidP="00F42AF4">
            <w:pPr>
              <w:pStyle w:val="afff2"/>
              <w:spacing w:after="0" w:line="240" w:lineRule="auto"/>
              <w:ind w:firstLine="0"/>
              <w:jc w:val="center"/>
              <w:rPr>
                <w:sz w:val="24"/>
                <w:szCs w:val="24"/>
              </w:rPr>
            </w:pPr>
            <w:r w:rsidRPr="002D2A33">
              <w:rPr>
                <w:sz w:val="24"/>
                <w:szCs w:val="24"/>
              </w:rPr>
              <w:t>7</w:t>
            </w:r>
          </w:p>
        </w:tc>
        <w:tc>
          <w:tcPr>
            <w:tcW w:w="4110" w:type="dxa"/>
            <w:vAlign w:val="center"/>
          </w:tcPr>
          <w:p w14:paraId="2E39B0D6" w14:textId="2C8851C2" w:rsidR="001A7026" w:rsidRPr="002D2A33" w:rsidRDefault="001A7026" w:rsidP="00F42AF4">
            <w:pPr>
              <w:pStyle w:val="afff2"/>
              <w:spacing w:after="0" w:line="240" w:lineRule="auto"/>
              <w:ind w:firstLine="0"/>
              <w:jc w:val="left"/>
              <w:rPr>
                <w:sz w:val="24"/>
                <w:szCs w:val="24"/>
              </w:rPr>
            </w:pPr>
            <w:r w:rsidRPr="002D2A33">
              <w:rPr>
                <w:sz w:val="24"/>
                <w:szCs w:val="24"/>
              </w:rPr>
              <w:t>Учреждение дополнительного образования для детей (Детская и</w:t>
            </w:r>
            <w:r w:rsidR="00F42AF4">
              <w:rPr>
                <w:sz w:val="24"/>
                <w:szCs w:val="24"/>
              </w:rPr>
              <w:t> </w:t>
            </w:r>
            <w:r w:rsidRPr="002D2A33">
              <w:rPr>
                <w:sz w:val="24"/>
                <w:szCs w:val="24"/>
              </w:rPr>
              <w:t>юношеская спортивная школа)</w:t>
            </w:r>
          </w:p>
        </w:tc>
        <w:tc>
          <w:tcPr>
            <w:tcW w:w="1844" w:type="dxa"/>
            <w:vAlign w:val="center"/>
          </w:tcPr>
          <w:p w14:paraId="7641BD62" w14:textId="77777777" w:rsidR="001A7026" w:rsidRPr="002D2A33" w:rsidRDefault="001A7026" w:rsidP="00F42AF4">
            <w:pPr>
              <w:pStyle w:val="afff2"/>
              <w:spacing w:after="0" w:line="240" w:lineRule="auto"/>
              <w:ind w:firstLine="0"/>
              <w:jc w:val="left"/>
              <w:rPr>
                <w:sz w:val="24"/>
                <w:szCs w:val="24"/>
              </w:rPr>
            </w:pPr>
            <w:r w:rsidRPr="002D2A33">
              <w:rPr>
                <w:sz w:val="24"/>
                <w:szCs w:val="24"/>
              </w:rPr>
              <w:t>на 290 мест</w:t>
            </w:r>
          </w:p>
        </w:tc>
        <w:tc>
          <w:tcPr>
            <w:tcW w:w="2835" w:type="dxa"/>
            <w:vAlign w:val="center"/>
          </w:tcPr>
          <w:p w14:paraId="530B48EB" w14:textId="77777777" w:rsidR="001A7026" w:rsidRPr="002D2A33" w:rsidRDefault="001A7026" w:rsidP="00F42AF4">
            <w:pPr>
              <w:pStyle w:val="afff2"/>
              <w:spacing w:after="0" w:line="240" w:lineRule="auto"/>
              <w:ind w:firstLine="0"/>
              <w:jc w:val="left"/>
              <w:rPr>
                <w:sz w:val="24"/>
                <w:szCs w:val="24"/>
              </w:rPr>
            </w:pPr>
            <w:r w:rsidRPr="002D2A33">
              <w:rPr>
                <w:sz w:val="24"/>
                <w:szCs w:val="24"/>
              </w:rPr>
              <w:t xml:space="preserve">г. Югорск, микрорайон 14 А, </w:t>
            </w:r>
            <w:r w:rsidRPr="002D2A33">
              <w:rPr>
                <w:bCs/>
                <w:iCs/>
                <w:sz w:val="24"/>
                <w:szCs w:val="24"/>
                <w:lang w:eastAsia="en-US"/>
              </w:rPr>
              <w:t>общественно-деловые зоны</w:t>
            </w:r>
          </w:p>
        </w:tc>
      </w:tr>
      <w:tr w:rsidR="001A7026" w:rsidRPr="002D2A33" w14:paraId="2CEBD6EE" w14:textId="77777777" w:rsidTr="00F42AF4">
        <w:tc>
          <w:tcPr>
            <w:tcW w:w="562" w:type="dxa"/>
            <w:vAlign w:val="center"/>
          </w:tcPr>
          <w:p w14:paraId="5FB28BAA" w14:textId="77777777" w:rsidR="001A7026" w:rsidRPr="002D2A33" w:rsidRDefault="001A7026" w:rsidP="00F42AF4">
            <w:pPr>
              <w:pStyle w:val="afff2"/>
              <w:spacing w:after="0" w:line="240" w:lineRule="auto"/>
              <w:ind w:firstLine="0"/>
              <w:jc w:val="center"/>
              <w:rPr>
                <w:sz w:val="24"/>
                <w:szCs w:val="24"/>
              </w:rPr>
            </w:pPr>
            <w:r w:rsidRPr="002D2A33">
              <w:rPr>
                <w:sz w:val="24"/>
                <w:szCs w:val="24"/>
              </w:rPr>
              <w:t>8</w:t>
            </w:r>
          </w:p>
        </w:tc>
        <w:tc>
          <w:tcPr>
            <w:tcW w:w="4110" w:type="dxa"/>
            <w:vAlign w:val="center"/>
          </w:tcPr>
          <w:p w14:paraId="5FA4E6AD" w14:textId="77777777" w:rsidR="001A7026" w:rsidRPr="002D2A33" w:rsidRDefault="001A7026" w:rsidP="00F42AF4">
            <w:pPr>
              <w:pStyle w:val="afff2"/>
              <w:spacing w:after="0" w:line="240" w:lineRule="auto"/>
              <w:ind w:firstLine="0"/>
              <w:jc w:val="left"/>
              <w:rPr>
                <w:sz w:val="24"/>
                <w:szCs w:val="24"/>
              </w:rPr>
            </w:pPr>
            <w:r w:rsidRPr="002D2A33">
              <w:rPr>
                <w:sz w:val="24"/>
                <w:szCs w:val="24"/>
              </w:rPr>
              <w:t>Спортивный зал</w:t>
            </w:r>
          </w:p>
        </w:tc>
        <w:tc>
          <w:tcPr>
            <w:tcW w:w="1844" w:type="dxa"/>
            <w:vAlign w:val="center"/>
          </w:tcPr>
          <w:p w14:paraId="54326698" w14:textId="77777777" w:rsidR="001A7026" w:rsidRPr="002D2A33" w:rsidRDefault="001A7026" w:rsidP="00F42AF4">
            <w:pPr>
              <w:pStyle w:val="afff2"/>
              <w:spacing w:after="0" w:line="240" w:lineRule="auto"/>
              <w:ind w:firstLine="0"/>
              <w:jc w:val="left"/>
              <w:rPr>
                <w:sz w:val="24"/>
                <w:szCs w:val="24"/>
              </w:rPr>
            </w:pPr>
            <w:r w:rsidRPr="002D2A33">
              <w:rPr>
                <w:sz w:val="24"/>
                <w:szCs w:val="24"/>
              </w:rPr>
              <w:t>800 м</w:t>
            </w:r>
            <w:r w:rsidRPr="00F42AF4">
              <w:rPr>
                <w:sz w:val="24"/>
                <w:szCs w:val="24"/>
                <w:vertAlign w:val="superscript"/>
              </w:rPr>
              <w:t>2</w:t>
            </w:r>
            <w:r w:rsidRPr="002D2A33">
              <w:rPr>
                <w:sz w:val="24"/>
                <w:szCs w:val="24"/>
              </w:rPr>
              <w:t xml:space="preserve"> общей площади</w:t>
            </w:r>
          </w:p>
        </w:tc>
        <w:tc>
          <w:tcPr>
            <w:tcW w:w="2835" w:type="dxa"/>
            <w:vAlign w:val="center"/>
          </w:tcPr>
          <w:p w14:paraId="2C96B6B4"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14 А, общественно-деловые зоны</w:t>
            </w:r>
          </w:p>
        </w:tc>
      </w:tr>
      <w:tr w:rsidR="001A7026" w:rsidRPr="002D2A33" w14:paraId="4262B43F" w14:textId="77777777" w:rsidTr="00F42AF4">
        <w:tc>
          <w:tcPr>
            <w:tcW w:w="562" w:type="dxa"/>
            <w:vAlign w:val="center"/>
          </w:tcPr>
          <w:p w14:paraId="6EA1437F" w14:textId="77777777" w:rsidR="001A7026" w:rsidRPr="002D2A33" w:rsidRDefault="001A7026" w:rsidP="00F42AF4">
            <w:pPr>
              <w:pStyle w:val="afff2"/>
              <w:spacing w:after="0" w:line="240" w:lineRule="auto"/>
              <w:ind w:firstLine="0"/>
              <w:jc w:val="center"/>
              <w:rPr>
                <w:sz w:val="24"/>
                <w:szCs w:val="24"/>
              </w:rPr>
            </w:pPr>
            <w:r w:rsidRPr="002D2A33">
              <w:rPr>
                <w:sz w:val="24"/>
                <w:szCs w:val="24"/>
              </w:rPr>
              <w:t>9</w:t>
            </w:r>
          </w:p>
        </w:tc>
        <w:tc>
          <w:tcPr>
            <w:tcW w:w="4110" w:type="dxa"/>
            <w:vAlign w:val="center"/>
          </w:tcPr>
          <w:p w14:paraId="3BA75393" w14:textId="77777777" w:rsidR="001A7026" w:rsidRPr="002D2A33" w:rsidRDefault="001A7026" w:rsidP="00F42AF4">
            <w:pPr>
              <w:pStyle w:val="afff2"/>
              <w:spacing w:after="0" w:line="240" w:lineRule="auto"/>
              <w:ind w:firstLine="0"/>
              <w:jc w:val="left"/>
              <w:rPr>
                <w:sz w:val="24"/>
                <w:szCs w:val="24"/>
              </w:rPr>
            </w:pPr>
            <w:r w:rsidRPr="002D2A33">
              <w:rPr>
                <w:sz w:val="24"/>
                <w:szCs w:val="24"/>
              </w:rPr>
              <w:t>Физкультурно-оздоровительный центр</w:t>
            </w:r>
          </w:p>
        </w:tc>
        <w:tc>
          <w:tcPr>
            <w:tcW w:w="1844" w:type="dxa"/>
            <w:vAlign w:val="center"/>
          </w:tcPr>
          <w:p w14:paraId="1D3E12BC" w14:textId="77777777" w:rsidR="001A7026" w:rsidRPr="002D2A33" w:rsidRDefault="001A7026" w:rsidP="00F42AF4">
            <w:pPr>
              <w:pStyle w:val="afff2"/>
              <w:spacing w:after="0" w:line="240" w:lineRule="auto"/>
              <w:ind w:firstLine="0"/>
              <w:jc w:val="left"/>
              <w:rPr>
                <w:sz w:val="24"/>
                <w:szCs w:val="24"/>
              </w:rPr>
            </w:pPr>
            <w:r w:rsidRPr="002D2A33">
              <w:rPr>
                <w:sz w:val="24"/>
                <w:szCs w:val="24"/>
              </w:rPr>
              <w:t>2400 м</w:t>
            </w:r>
            <w:r w:rsidRPr="00F42AF4">
              <w:rPr>
                <w:sz w:val="24"/>
                <w:szCs w:val="24"/>
                <w:vertAlign w:val="superscript"/>
              </w:rPr>
              <w:t>2</w:t>
            </w:r>
            <w:r w:rsidRPr="002D2A33">
              <w:rPr>
                <w:sz w:val="24"/>
                <w:szCs w:val="24"/>
              </w:rPr>
              <w:t xml:space="preserve"> общей площади</w:t>
            </w:r>
          </w:p>
        </w:tc>
        <w:tc>
          <w:tcPr>
            <w:tcW w:w="2835" w:type="dxa"/>
            <w:vAlign w:val="center"/>
          </w:tcPr>
          <w:p w14:paraId="71617216"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17, общественно-деловые зоны</w:t>
            </w:r>
          </w:p>
        </w:tc>
      </w:tr>
      <w:tr w:rsidR="001A7026" w:rsidRPr="002D2A33" w14:paraId="04C56519" w14:textId="77777777" w:rsidTr="00F42AF4">
        <w:tc>
          <w:tcPr>
            <w:tcW w:w="562" w:type="dxa"/>
            <w:vAlign w:val="center"/>
          </w:tcPr>
          <w:p w14:paraId="5FA9B146" w14:textId="77777777" w:rsidR="001A7026" w:rsidRPr="002D2A33" w:rsidRDefault="001A7026" w:rsidP="00F42AF4">
            <w:pPr>
              <w:pStyle w:val="afff2"/>
              <w:spacing w:after="0" w:line="240" w:lineRule="auto"/>
              <w:ind w:firstLine="0"/>
              <w:jc w:val="center"/>
              <w:rPr>
                <w:sz w:val="24"/>
                <w:szCs w:val="24"/>
              </w:rPr>
            </w:pPr>
            <w:r w:rsidRPr="002D2A33">
              <w:rPr>
                <w:sz w:val="24"/>
                <w:szCs w:val="24"/>
              </w:rPr>
              <w:t>10</w:t>
            </w:r>
          </w:p>
        </w:tc>
        <w:tc>
          <w:tcPr>
            <w:tcW w:w="4110" w:type="dxa"/>
            <w:vAlign w:val="center"/>
          </w:tcPr>
          <w:p w14:paraId="0C02A2D9" w14:textId="77777777" w:rsidR="001A7026" w:rsidRPr="002D2A33" w:rsidRDefault="001A7026" w:rsidP="00F42AF4">
            <w:pPr>
              <w:pStyle w:val="afff2"/>
              <w:spacing w:after="0" w:line="240" w:lineRule="auto"/>
              <w:ind w:firstLine="0"/>
              <w:jc w:val="left"/>
              <w:rPr>
                <w:sz w:val="24"/>
                <w:szCs w:val="24"/>
              </w:rPr>
            </w:pPr>
            <w:r w:rsidRPr="002D2A33">
              <w:rPr>
                <w:sz w:val="24"/>
                <w:szCs w:val="24"/>
              </w:rPr>
              <w:t>Физкультурный комплекс с плавательным бассейном</w:t>
            </w:r>
          </w:p>
        </w:tc>
        <w:tc>
          <w:tcPr>
            <w:tcW w:w="1844" w:type="dxa"/>
            <w:vAlign w:val="center"/>
          </w:tcPr>
          <w:p w14:paraId="5C2E1F32" w14:textId="5A88C132" w:rsidR="001A7026" w:rsidRPr="002D2A33" w:rsidRDefault="001A7026" w:rsidP="00F42AF4">
            <w:pPr>
              <w:pStyle w:val="afff2"/>
              <w:spacing w:after="0" w:line="240" w:lineRule="auto"/>
              <w:ind w:firstLine="0"/>
              <w:jc w:val="left"/>
              <w:rPr>
                <w:sz w:val="24"/>
                <w:szCs w:val="24"/>
              </w:rPr>
            </w:pPr>
            <w:r w:rsidRPr="002D2A33">
              <w:rPr>
                <w:sz w:val="24"/>
                <w:szCs w:val="24"/>
              </w:rPr>
              <w:t>2572 м</w:t>
            </w:r>
            <w:r w:rsidRPr="00F42AF4">
              <w:rPr>
                <w:sz w:val="24"/>
                <w:szCs w:val="24"/>
                <w:vertAlign w:val="superscript"/>
              </w:rPr>
              <w:t>2</w:t>
            </w:r>
            <w:r w:rsidRPr="002D2A33">
              <w:rPr>
                <w:sz w:val="24"/>
                <w:szCs w:val="24"/>
              </w:rPr>
              <w:t xml:space="preserve"> общей площади</w:t>
            </w:r>
          </w:p>
        </w:tc>
        <w:tc>
          <w:tcPr>
            <w:tcW w:w="2835" w:type="dxa"/>
            <w:vAlign w:val="center"/>
          </w:tcPr>
          <w:p w14:paraId="706F9C20"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19, общественно-деловые зоны</w:t>
            </w:r>
          </w:p>
        </w:tc>
      </w:tr>
      <w:tr w:rsidR="001A7026" w:rsidRPr="002D2A33" w14:paraId="65071507" w14:textId="77777777" w:rsidTr="00F42AF4">
        <w:tc>
          <w:tcPr>
            <w:tcW w:w="562" w:type="dxa"/>
            <w:vAlign w:val="center"/>
          </w:tcPr>
          <w:p w14:paraId="23C43219" w14:textId="77777777" w:rsidR="001A7026" w:rsidRPr="002D2A33" w:rsidRDefault="001A7026" w:rsidP="00F42AF4">
            <w:pPr>
              <w:pStyle w:val="afff2"/>
              <w:spacing w:after="0" w:line="240" w:lineRule="auto"/>
              <w:ind w:firstLine="0"/>
              <w:jc w:val="center"/>
              <w:rPr>
                <w:sz w:val="24"/>
                <w:szCs w:val="24"/>
              </w:rPr>
            </w:pPr>
            <w:r w:rsidRPr="002D2A33">
              <w:rPr>
                <w:sz w:val="24"/>
                <w:szCs w:val="24"/>
              </w:rPr>
              <w:t>11</w:t>
            </w:r>
          </w:p>
        </w:tc>
        <w:tc>
          <w:tcPr>
            <w:tcW w:w="4110" w:type="dxa"/>
            <w:vAlign w:val="center"/>
          </w:tcPr>
          <w:p w14:paraId="38C29D88" w14:textId="77777777" w:rsidR="001A7026" w:rsidRPr="002D2A33" w:rsidRDefault="001A7026" w:rsidP="00F42AF4">
            <w:pPr>
              <w:pStyle w:val="afff2"/>
              <w:spacing w:after="0" w:line="240" w:lineRule="auto"/>
              <w:ind w:firstLine="0"/>
              <w:jc w:val="left"/>
              <w:rPr>
                <w:sz w:val="24"/>
                <w:szCs w:val="24"/>
              </w:rPr>
            </w:pPr>
            <w:r w:rsidRPr="002D2A33">
              <w:rPr>
                <w:sz w:val="24"/>
                <w:szCs w:val="24"/>
              </w:rPr>
              <w:t>Физкультурно-оздоровительный комплекс с универсальны залом</w:t>
            </w:r>
          </w:p>
        </w:tc>
        <w:tc>
          <w:tcPr>
            <w:tcW w:w="1844" w:type="dxa"/>
            <w:vAlign w:val="center"/>
          </w:tcPr>
          <w:p w14:paraId="1D2249F1" w14:textId="26D6EFA8" w:rsidR="001A7026" w:rsidRPr="002D2A33" w:rsidRDefault="001A7026" w:rsidP="00F42AF4">
            <w:pPr>
              <w:pStyle w:val="afff2"/>
              <w:spacing w:after="0" w:line="240" w:lineRule="auto"/>
              <w:ind w:firstLine="0"/>
              <w:jc w:val="left"/>
              <w:rPr>
                <w:sz w:val="24"/>
                <w:szCs w:val="24"/>
              </w:rPr>
            </w:pPr>
            <w:r w:rsidRPr="002D2A33">
              <w:rPr>
                <w:sz w:val="24"/>
                <w:szCs w:val="24"/>
              </w:rPr>
              <w:t>2572 м</w:t>
            </w:r>
            <w:r w:rsidRPr="00F42AF4">
              <w:rPr>
                <w:sz w:val="24"/>
                <w:szCs w:val="24"/>
                <w:vertAlign w:val="superscript"/>
              </w:rPr>
              <w:t>2</w:t>
            </w:r>
            <w:r w:rsidRPr="002D2A33">
              <w:rPr>
                <w:sz w:val="24"/>
                <w:szCs w:val="24"/>
              </w:rPr>
              <w:t xml:space="preserve"> общей площади</w:t>
            </w:r>
          </w:p>
        </w:tc>
        <w:tc>
          <w:tcPr>
            <w:tcW w:w="2835" w:type="dxa"/>
            <w:vAlign w:val="center"/>
          </w:tcPr>
          <w:p w14:paraId="477B6CBB"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19, общественно-деловые зоны</w:t>
            </w:r>
          </w:p>
        </w:tc>
      </w:tr>
      <w:tr w:rsidR="001A7026" w:rsidRPr="002D2A33" w14:paraId="4FF68DBB" w14:textId="77777777" w:rsidTr="00F42AF4">
        <w:tc>
          <w:tcPr>
            <w:tcW w:w="562" w:type="dxa"/>
            <w:vAlign w:val="center"/>
          </w:tcPr>
          <w:p w14:paraId="5BBE983D" w14:textId="77777777" w:rsidR="001A7026" w:rsidRPr="002D2A33" w:rsidRDefault="001A7026" w:rsidP="00F42AF4">
            <w:pPr>
              <w:pStyle w:val="afff2"/>
              <w:spacing w:after="0" w:line="240" w:lineRule="auto"/>
              <w:ind w:firstLine="0"/>
              <w:jc w:val="center"/>
              <w:rPr>
                <w:sz w:val="24"/>
                <w:szCs w:val="24"/>
              </w:rPr>
            </w:pPr>
            <w:r w:rsidRPr="002D2A33">
              <w:rPr>
                <w:sz w:val="24"/>
                <w:szCs w:val="24"/>
              </w:rPr>
              <w:t>12</w:t>
            </w:r>
          </w:p>
        </w:tc>
        <w:tc>
          <w:tcPr>
            <w:tcW w:w="4110" w:type="dxa"/>
            <w:vAlign w:val="center"/>
          </w:tcPr>
          <w:p w14:paraId="39E34F2D" w14:textId="77777777" w:rsidR="001A7026" w:rsidRPr="002D2A33" w:rsidRDefault="001A7026" w:rsidP="00F42AF4">
            <w:pPr>
              <w:pStyle w:val="afff2"/>
              <w:spacing w:after="0" w:line="240" w:lineRule="auto"/>
              <w:ind w:firstLine="0"/>
              <w:jc w:val="left"/>
              <w:rPr>
                <w:sz w:val="24"/>
                <w:szCs w:val="24"/>
              </w:rPr>
            </w:pPr>
            <w:r w:rsidRPr="002D2A33">
              <w:rPr>
                <w:sz w:val="24"/>
                <w:szCs w:val="24"/>
              </w:rPr>
              <w:t>Лыже-роллерная трасса, снегоходная трасса с сафари-парком</w:t>
            </w:r>
          </w:p>
        </w:tc>
        <w:tc>
          <w:tcPr>
            <w:tcW w:w="1844" w:type="dxa"/>
            <w:vAlign w:val="center"/>
          </w:tcPr>
          <w:p w14:paraId="60614437" w14:textId="77777777" w:rsidR="001A7026" w:rsidRPr="002D2A33" w:rsidRDefault="001A7026" w:rsidP="00F42AF4">
            <w:pPr>
              <w:pStyle w:val="afff2"/>
              <w:spacing w:after="0" w:line="240" w:lineRule="auto"/>
              <w:ind w:firstLine="0"/>
              <w:jc w:val="left"/>
              <w:rPr>
                <w:sz w:val="24"/>
                <w:szCs w:val="24"/>
              </w:rPr>
            </w:pPr>
            <w:r w:rsidRPr="002D2A33">
              <w:rPr>
                <w:sz w:val="24"/>
                <w:szCs w:val="24"/>
              </w:rPr>
              <w:t>-</w:t>
            </w:r>
          </w:p>
        </w:tc>
        <w:tc>
          <w:tcPr>
            <w:tcW w:w="2835" w:type="dxa"/>
            <w:vAlign w:val="center"/>
          </w:tcPr>
          <w:p w14:paraId="0E82EE24" w14:textId="77777777" w:rsidR="001A7026" w:rsidRPr="002D2A33" w:rsidRDefault="001A7026" w:rsidP="00F42AF4">
            <w:pPr>
              <w:pStyle w:val="afff2"/>
              <w:spacing w:after="0" w:line="240" w:lineRule="auto"/>
              <w:ind w:firstLine="0"/>
              <w:jc w:val="left"/>
              <w:rPr>
                <w:sz w:val="24"/>
                <w:szCs w:val="24"/>
              </w:rPr>
            </w:pPr>
            <w:r w:rsidRPr="002D2A33">
              <w:rPr>
                <w:sz w:val="24"/>
                <w:szCs w:val="24"/>
              </w:rPr>
              <w:t xml:space="preserve">г. Югорск, зона рекреационного </w:t>
            </w:r>
            <w:r w:rsidRPr="002D2A33">
              <w:rPr>
                <w:sz w:val="24"/>
                <w:szCs w:val="24"/>
              </w:rPr>
              <w:lastRenderedPageBreak/>
              <w:t>назначения</w:t>
            </w:r>
          </w:p>
        </w:tc>
      </w:tr>
      <w:tr w:rsidR="001A7026" w:rsidRPr="002D2A33" w14:paraId="4B6D567F" w14:textId="77777777" w:rsidTr="00F42AF4">
        <w:tc>
          <w:tcPr>
            <w:tcW w:w="562" w:type="dxa"/>
            <w:vAlign w:val="center"/>
          </w:tcPr>
          <w:p w14:paraId="40A810AE" w14:textId="77777777" w:rsidR="001A7026" w:rsidRPr="002D2A33" w:rsidRDefault="001A7026" w:rsidP="00F42AF4">
            <w:pPr>
              <w:pStyle w:val="afff2"/>
              <w:spacing w:after="0" w:line="240" w:lineRule="auto"/>
              <w:ind w:firstLine="0"/>
              <w:jc w:val="center"/>
              <w:rPr>
                <w:sz w:val="24"/>
                <w:szCs w:val="24"/>
              </w:rPr>
            </w:pPr>
            <w:r w:rsidRPr="002D2A33">
              <w:rPr>
                <w:sz w:val="24"/>
                <w:szCs w:val="24"/>
              </w:rPr>
              <w:lastRenderedPageBreak/>
              <w:t>13</w:t>
            </w:r>
          </w:p>
        </w:tc>
        <w:tc>
          <w:tcPr>
            <w:tcW w:w="4110" w:type="dxa"/>
            <w:vAlign w:val="center"/>
          </w:tcPr>
          <w:p w14:paraId="0A94C393" w14:textId="77777777" w:rsidR="001A7026" w:rsidRPr="002D2A33" w:rsidRDefault="001A7026" w:rsidP="00F42AF4">
            <w:pPr>
              <w:pStyle w:val="afff2"/>
              <w:spacing w:after="0" w:line="240" w:lineRule="auto"/>
              <w:ind w:firstLine="0"/>
              <w:jc w:val="left"/>
              <w:rPr>
                <w:sz w:val="24"/>
                <w:szCs w:val="24"/>
              </w:rPr>
            </w:pPr>
            <w:r w:rsidRPr="002D2A33">
              <w:rPr>
                <w:sz w:val="24"/>
                <w:szCs w:val="24"/>
              </w:rPr>
              <w:t>Плоскостные спортивные сооружения</w:t>
            </w:r>
          </w:p>
        </w:tc>
        <w:tc>
          <w:tcPr>
            <w:tcW w:w="1844" w:type="dxa"/>
            <w:vAlign w:val="center"/>
          </w:tcPr>
          <w:p w14:paraId="081F8226" w14:textId="77777777" w:rsidR="001A7026" w:rsidRPr="002D2A33" w:rsidRDefault="001A7026" w:rsidP="00F42AF4">
            <w:pPr>
              <w:pStyle w:val="afff2"/>
              <w:spacing w:after="0" w:line="240" w:lineRule="auto"/>
              <w:ind w:firstLine="0"/>
              <w:jc w:val="left"/>
              <w:rPr>
                <w:sz w:val="24"/>
                <w:szCs w:val="24"/>
              </w:rPr>
            </w:pPr>
            <w:r w:rsidRPr="002D2A33">
              <w:rPr>
                <w:sz w:val="24"/>
                <w:szCs w:val="24"/>
              </w:rPr>
              <w:t>28975 м</w:t>
            </w:r>
            <w:r w:rsidRPr="00F42AF4">
              <w:rPr>
                <w:sz w:val="24"/>
                <w:szCs w:val="24"/>
                <w:vertAlign w:val="superscript"/>
              </w:rPr>
              <w:t>2</w:t>
            </w:r>
          </w:p>
        </w:tc>
        <w:tc>
          <w:tcPr>
            <w:tcW w:w="2835" w:type="dxa"/>
            <w:vAlign w:val="center"/>
          </w:tcPr>
          <w:p w14:paraId="3BD09192" w14:textId="77777777" w:rsidR="001A7026" w:rsidRPr="002D2A33" w:rsidRDefault="001A7026" w:rsidP="00F42AF4">
            <w:pPr>
              <w:pStyle w:val="afff2"/>
              <w:spacing w:after="0" w:line="240" w:lineRule="auto"/>
              <w:ind w:firstLine="0"/>
              <w:jc w:val="left"/>
              <w:rPr>
                <w:sz w:val="24"/>
                <w:szCs w:val="24"/>
              </w:rPr>
            </w:pPr>
            <w:r w:rsidRPr="002D2A33">
              <w:rPr>
                <w:sz w:val="24"/>
                <w:szCs w:val="24"/>
              </w:rPr>
              <w:t>западная часть микрорайона Югорск-2, общественно-деловые зоны</w:t>
            </w:r>
          </w:p>
        </w:tc>
      </w:tr>
      <w:tr w:rsidR="001A7026" w:rsidRPr="002D2A33" w14:paraId="292FBA16" w14:textId="77777777" w:rsidTr="00F42AF4">
        <w:tc>
          <w:tcPr>
            <w:tcW w:w="562" w:type="dxa"/>
            <w:vAlign w:val="center"/>
          </w:tcPr>
          <w:p w14:paraId="3C9C126A" w14:textId="77777777" w:rsidR="001A7026" w:rsidRPr="002D2A33" w:rsidRDefault="001A7026" w:rsidP="00F42AF4">
            <w:pPr>
              <w:pStyle w:val="afff2"/>
              <w:spacing w:after="0" w:line="240" w:lineRule="auto"/>
              <w:ind w:firstLine="0"/>
              <w:jc w:val="center"/>
              <w:rPr>
                <w:sz w:val="24"/>
                <w:szCs w:val="24"/>
              </w:rPr>
            </w:pPr>
            <w:r w:rsidRPr="002D2A33">
              <w:rPr>
                <w:sz w:val="24"/>
                <w:szCs w:val="24"/>
              </w:rPr>
              <w:t>14</w:t>
            </w:r>
          </w:p>
        </w:tc>
        <w:tc>
          <w:tcPr>
            <w:tcW w:w="4110" w:type="dxa"/>
            <w:vAlign w:val="center"/>
          </w:tcPr>
          <w:p w14:paraId="4A7B42E6" w14:textId="77777777" w:rsidR="001A7026" w:rsidRPr="002D2A33" w:rsidRDefault="001A7026" w:rsidP="00F42AF4">
            <w:pPr>
              <w:pStyle w:val="afff2"/>
              <w:spacing w:after="0" w:line="240" w:lineRule="auto"/>
              <w:ind w:firstLine="0"/>
              <w:jc w:val="left"/>
              <w:rPr>
                <w:sz w:val="24"/>
                <w:szCs w:val="24"/>
              </w:rPr>
            </w:pPr>
            <w:r w:rsidRPr="002D2A33">
              <w:rPr>
                <w:sz w:val="24"/>
                <w:szCs w:val="24"/>
              </w:rPr>
              <w:t>Дошкольное образовательное учреждение</w:t>
            </w:r>
          </w:p>
        </w:tc>
        <w:tc>
          <w:tcPr>
            <w:tcW w:w="1844" w:type="dxa"/>
            <w:vAlign w:val="center"/>
          </w:tcPr>
          <w:p w14:paraId="75C25BF3"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300 мест</w:t>
            </w:r>
          </w:p>
        </w:tc>
        <w:tc>
          <w:tcPr>
            <w:tcW w:w="2835" w:type="dxa"/>
            <w:vAlign w:val="center"/>
          </w:tcPr>
          <w:p w14:paraId="3C4E76C8"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 общественно-деловые зоны</w:t>
            </w:r>
          </w:p>
        </w:tc>
      </w:tr>
      <w:tr w:rsidR="001A7026" w:rsidRPr="002D2A33" w14:paraId="6C9312AD" w14:textId="77777777" w:rsidTr="00F42AF4">
        <w:tc>
          <w:tcPr>
            <w:tcW w:w="562" w:type="dxa"/>
            <w:vAlign w:val="center"/>
          </w:tcPr>
          <w:p w14:paraId="2702B942" w14:textId="77777777" w:rsidR="001A7026" w:rsidRPr="002D2A33" w:rsidRDefault="001A7026" w:rsidP="00F42AF4">
            <w:pPr>
              <w:pStyle w:val="afff2"/>
              <w:spacing w:after="0" w:line="240" w:lineRule="auto"/>
              <w:ind w:firstLine="0"/>
              <w:jc w:val="center"/>
              <w:rPr>
                <w:sz w:val="24"/>
                <w:szCs w:val="24"/>
              </w:rPr>
            </w:pPr>
            <w:r w:rsidRPr="002D2A33">
              <w:rPr>
                <w:sz w:val="24"/>
                <w:szCs w:val="24"/>
              </w:rPr>
              <w:t>15</w:t>
            </w:r>
          </w:p>
        </w:tc>
        <w:tc>
          <w:tcPr>
            <w:tcW w:w="4110" w:type="dxa"/>
            <w:vAlign w:val="center"/>
          </w:tcPr>
          <w:p w14:paraId="2E89D598" w14:textId="77777777" w:rsidR="001A7026" w:rsidRPr="002D2A33" w:rsidRDefault="001A7026" w:rsidP="00F42AF4">
            <w:pPr>
              <w:pStyle w:val="afff2"/>
              <w:spacing w:after="0" w:line="240" w:lineRule="auto"/>
              <w:ind w:firstLine="0"/>
              <w:jc w:val="left"/>
              <w:rPr>
                <w:sz w:val="24"/>
                <w:szCs w:val="24"/>
              </w:rPr>
            </w:pPr>
            <w:r w:rsidRPr="002D2A33">
              <w:rPr>
                <w:sz w:val="24"/>
                <w:szCs w:val="24"/>
              </w:rPr>
              <w:t>Общеобразовательное учреждение</w:t>
            </w:r>
          </w:p>
        </w:tc>
        <w:tc>
          <w:tcPr>
            <w:tcW w:w="1844" w:type="dxa"/>
            <w:vAlign w:val="center"/>
          </w:tcPr>
          <w:p w14:paraId="78D40008"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500 мест</w:t>
            </w:r>
          </w:p>
        </w:tc>
        <w:tc>
          <w:tcPr>
            <w:tcW w:w="2835" w:type="dxa"/>
            <w:vAlign w:val="center"/>
          </w:tcPr>
          <w:p w14:paraId="78122E9C"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8, зона смешанной и общественно-деловой застройки</w:t>
            </w:r>
          </w:p>
        </w:tc>
      </w:tr>
      <w:tr w:rsidR="001A7026" w:rsidRPr="002D2A33" w14:paraId="0628E703" w14:textId="77777777" w:rsidTr="00F42AF4">
        <w:tc>
          <w:tcPr>
            <w:tcW w:w="562" w:type="dxa"/>
            <w:vAlign w:val="center"/>
          </w:tcPr>
          <w:p w14:paraId="6140685D" w14:textId="77777777" w:rsidR="001A7026" w:rsidRPr="002D2A33" w:rsidRDefault="001A7026" w:rsidP="00F42AF4">
            <w:pPr>
              <w:pStyle w:val="afff2"/>
              <w:spacing w:after="0" w:line="240" w:lineRule="auto"/>
              <w:ind w:firstLine="0"/>
              <w:jc w:val="center"/>
              <w:rPr>
                <w:sz w:val="24"/>
                <w:szCs w:val="24"/>
              </w:rPr>
            </w:pPr>
            <w:r w:rsidRPr="002D2A33">
              <w:rPr>
                <w:sz w:val="24"/>
                <w:szCs w:val="24"/>
              </w:rPr>
              <w:t>16</w:t>
            </w:r>
          </w:p>
        </w:tc>
        <w:tc>
          <w:tcPr>
            <w:tcW w:w="4110" w:type="dxa"/>
            <w:vAlign w:val="center"/>
          </w:tcPr>
          <w:p w14:paraId="7EF098D0" w14:textId="77777777" w:rsidR="001A7026" w:rsidRPr="002D2A33" w:rsidRDefault="001A7026" w:rsidP="00F42AF4">
            <w:pPr>
              <w:pStyle w:val="afff2"/>
              <w:spacing w:after="0" w:line="240" w:lineRule="auto"/>
              <w:ind w:firstLine="0"/>
              <w:jc w:val="left"/>
              <w:rPr>
                <w:sz w:val="24"/>
                <w:szCs w:val="24"/>
              </w:rPr>
            </w:pPr>
            <w:r w:rsidRPr="002D2A33">
              <w:rPr>
                <w:sz w:val="24"/>
                <w:szCs w:val="24"/>
              </w:rPr>
              <w:t>Дошкольное образовательное учреждение</w:t>
            </w:r>
          </w:p>
        </w:tc>
        <w:tc>
          <w:tcPr>
            <w:tcW w:w="1844" w:type="dxa"/>
            <w:vAlign w:val="center"/>
          </w:tcPr>
          <w:p w14:paraId="6F236C61"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140 мест</w:t>
            </w:r>
          </w:p>
        </w:tc>
        <w:tc>
          <w:tcPr>
            <w:tcW w:w="2835" w:type="dxa"/>
            <w:vAlign w:val="center"/>
          </w:tcPr>
          <w:p w14:paraId="3D01B927"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14А, (2 шт.) общественно-деловые зоны</w:t>
            </w:r>
          </w:p>
        </w:tc>
      </w:tr>
      <w:tr w:rsidR="001A7026" w:rsidRPr="002D2A33" w14:paraId="203B49DC" w14:textId="77777777" w:rsidTr="00F42AF4">
        <w:tc>
          <w:tcPr>
            <w:tcW w:w="562" w:type="dxa"/>
            <w:vAlign w:val="center"/>
          </w:tcPr>
          <w:p w14:paraId="6A330965" w14:textId="77777777" w:rsidR="001A7026" w:rsidRPr="002D2A33" w:rsidRDefault="001A7026" w:rsidP="00F42AF4">
            <w:pPr>
              <w:pStyle w:val="afff2"/>
              <w:spacing w:after="0" w:line="240" w:lineRule="auto"/>
              <w:ind w:firstLine="0"/>
              <w:jc w:val="center"/>
              <w:rPr>
                <w:sz w:val="24"/>
                <w:szCs w:val="24"/>
              </w:rPr>
            </w:pPr>
            <w:r w:rsidRPr="002D2A33">
              <w:rPr>
                <w:sz w:val="24"/>
                <w:szCs w:val="24"/>
              </w:rPr>
              <w:t>17</w:t>
            </w:r>
          </w:p>
        </w:tc>
        <w:tc>
          <w:tcPr>
            <w:tcW w:w="4110" w:type="dxa"/>
            <w:vAlign w:val="center"/>
          </w:tcPr>
          <w:p w14:paraId="42FC6772" w14:textId="77777777" w:rsidR="001A7026" w:rsidRPr="002D2A33" w:rsidRDefault="001A7026" w:rsidP="00F42AF4">
            <w:pPr>
              <w:pStyle w:val="afff2"/>
              <w:spacing w:after="0" w:line="240" w:lineRule="auto"/>
              <w:ind w:firstLine="0"/>
              <w:jc w:val="left"/>
              <w:rPr>
                <w:sz w:val="24"/>
                <w:szCs w:val="24"/>
              </w:rPr>
            </w:pPr>
            <w:r w:rsidRPr="002D2A33">
              <w:rPr>
                <w:sz w:val="24"/>
                <w:szCs w:val="24"/>
              </w:rPr>
              <w:t>Дошкольное образовательное учреждение</w:t>
            </w:r>
          </w:p>
        </w:tc>
        <w:tc>
          <w:tcPr>
            <w:tcW w:w="1844" w:type="dxa"/>
            <w:vAlign w:val="center"/>
          </w:tcPr>
          <w:p w14:paraId="68194EA3"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220 мест</w:t>
            </w:r>
          </w:p>
        </w:tc>
        <w:tc>
          <w:tcPr>
            <w:tcW w:w="2835" w:type="dxa"/>
            <w:vAlign w:val="center"/>
          </w:tcPr>
          <w:p w14:paraId="2DEAB555"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13, общественно-деловые зоны</w:t>
            </w:r>
          </w:p>
        </w:tc>
      </w:tr>
      <w:tr w:rsidR="001A7026" w:rsidRPr="002D2A33" w14:paraId="4DE0F0A8" w14:textId="77777777" w:rsidTr="00F42AF4">
        <w:tc>
          <w:tcPr>
            <w:tcW w:w="562" w:type="dxa"/>
            <w:vAlign w:val="center"/>
          </w:tcPr>
          <w:p w14:paraId="1D8D3771" w14:textId="77777777" w:rsidR="001A7026" w:rsidRPr="002D2A33" w:rsidRDefault="001A7026" w:rsidP="00F42AF4">
            <w:pPr>
              <w:pStyle w:val="afff2"/>
              <w:spacing w:after="0" w:line="240" w:lineRule="auto"/>
              <w:ind w:firstLine="0"/>
              <w:jc w:val="center"/>
              <w:rPr>
                <w:sz w:val="24"/>
                <w:szCs w:val="24"/>
              </w:rPr>
            </w:pPr>
            <w:r w:rsidRPr="002D2A33">
              <w:rPr>
                <w:sz w:val="24"/>
                <w:szCs w:val="24"/>
              </w:rPr>
              <w:t>18</w:t>
            </w:r>
          </w:p>
        </w:tc>
        <w:tc>
          <w:tcPr>
            <w:tcW w:w="4110" w:type="dxa"/>
            <w:vAlign w:val="center"/>
          </w:tcPr>
          <w:p w14:paraId="4D94BE92" w14:textId="77777777" w:rsidR="001A7026" w:rsidRPr="002D2A33" w:rsidRDefault="001A7026" w:rsidP="00F42AF4">
            <w:pPr>
              <w:pStyle w:val="afff2"/>
              <w:spacing w:after="0" w:line="240" w:lineRule="auto"/>
              <w:ind w:firstLine="0"/>
              <w:jc w:val="left"/>
              <w:rPr>
                <w:sz w:val="24"/>
                <w:szCs w:val="24"/>
              </w:rPr>
            </w:pPr>
            <w:r w:rsidRPr="002D2A33">
              <w:rPr>
                <w:sz w:val="24"/>
                <w:szCs w:val="24"/>
              </w:rPr>
              <w:t>Общеобразовательное учреждение</w:t>
            </w:r>
          </w:p>
        </w:tc>
        <w:tc>
          <w:tcPr>
            <w:tcW w:w="1844" w:type="dxa"/>
            <w:vAlign w:val="center"/>
          </w:tcPr>
          <w:p w14:paraId="5E5FBCAE"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651 мест</w:t>
            </w:r>
          </w:p>
        </w:tc>
        <w:tc>
          <w:tcPr>
            <w:tcW w:w="2835" w:type="dxa"/>
            <w:vAlign w:val="center"/>
          </w:tcPr>
          <w:p w14:paraId="19D650A8"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14А и микрорайон ПМК-5, общественно-деловые зоны</w:t>
            </w:r>
          </w:p>
        </w:tc>
      </w:tr>
      <w:tr w:rsidR="001A7026" w:rsidRPr="002D2A33" w14:paraId="32629B3F" w14:textId="77777777" w:rsidTr="00F42AF4">
        <w:tc>
          <w:tcPr>
            <w:tcW w:w="562" w:type="dxa"/>
            <w:vAlign w:val="center"/>
          </w:tcPr>
          <w:p w14:paraId="497D3CA4" w14:textId="77777777" w:rsidR="001A7026" w:rsidRPr="002D2A33" w:rsidRDefault="001A7026" w:rsidP="00F42AF4">
            <w:pPr>
              <w:pStyle w:val="afff2"/>
              <w:spacing w:after="0" w:line="240" w:lineRule="auto"/>
              <w:ind w:firstLine="0"/>
              <w:jc w:val="center"/>
              <w:rPr>
                <w:sz w:val="24"/>
                <w:szCs w:val="24"/>
              </w:rPr>
            </w:pPr>
            <w:r w:rsidRPr="002D2A33">
              <w:rPr>
                <w:sz w:val="24"/>
                <w:szCs w:val="24"/>
              </w:rPr>
              <w:t>19</w:t>
            </w:r>
          </w:p>
        </w:tc>
        <w:tc>
          <w:tcPr>
            <w:tcW w:w="4110" w:type="dxa"/>
            <w:vAlign w:val="center"/>
          </w:tcPr>
          <w:p w14:paraId="648C30B9" w14:textId="77777777" w:rsidR="001A7026" w:rsidRPr="002D2A33" w:rsidRDefault="001A7026" w:rsidP="00F42AF4">
            <w:pPr>
              <w:pStyle w:val="afff2"/>
              <w:spacing w:after="0" w:line="240" w:lineRule="auto"/>
              <w:ind w:firstLine="0"/>
              <w:jc w:val="left"/>
              <w:rPr>
                <w:sz w:val="24"/>
                <w:szCs w:val="24"/>
              </w:rPr>
            </w:pPr>
            <w:r w:rsidRPr="002D2A33">
              <w:rPr>
                <w:sz w:val="24"/>
                <w:szCs w:val="24"/>
              </w:rPr>
              <w:t>Дошкольное образовательное учреждение</w:t>
            </w:r>
          </w:p>
        </w:tc>
        <w:tc>
          <w:tcPr>
            <w:tcW w:w="1844" w:type="dxa"/>
            <w:vAlign w:val="center"/>
          </w:tcPr>
          <w:p w14:paraId="71361E8B"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180 мест</w:t>
            </w:r>
          </w:p>
        </w:tc>
        <w:tc>
          <w:tcPr>
            <w:tcW w:w="2835" w:type="dxa"/>
            <w:vAlign w:val="center"/>
          </w:tcPr>
          <w:p w14:paraId="443EA592"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16 и микрорайон 16А, общественно-деловые зоны</w:t>
            </w:r>
          </w:p>
        </w:tc>
      </w:tr>
      <w:tr w:rsidR="001A7026" w:rsidRPr="002D2A33" w14:paraId="242E4B14" w14:textId="77777777" w:rsidTr="00F42AF4">
        <w:tc>
          <w:tcPr>
            <w:tcW w:w="562" w:type="dxa"/>
            <w:vAlign w:val="center"/>
          </w:tcPr>
          <w:p w14:paraId="0BEA8520" w14:textId="77777777" w:rsidR="001A7026" w:rsidRPr="002D2A33" w:rsidRDefault="001A7026" w:rsidP="00F42AF4">
            <w:pPr>
              <w:pStyle w:val="afff2"/>
              <w:spacing w:after="0" w:line="240" w:lineRule="auto"/>
              <w:ind w:firstLine="0"/>
              <w:jc w:val="center"/>
              <w:rPr>
                <w:sz w:val="24"/>
                <w:szCs w:val="24"/>
              </w:rPr>
            </w:pPr>
            <w:r w:rsidRPr="002D2A33">
              <w:rPr>
                <w:sz w:val="24"/>
                <w:szCs w:val="24"/>
              </w:rPr>
              <w:t>20</w:t>
            </w:r>
          </w:p>
        </w:tc>
        <w:tc>
          <w:tcPr>
            <w:tcW w:w="4110" w:type="dxa"/>
            <w:vAlign w:val="center"/>
          </w:tcPr>
          <w:p w14:paraId="3F01C9CF" w14:textId="77777777" w:rsidR="001A7026" w:rsidRPr="002D2A33" w:rsidRDefault="001A7026" w:rsidP="00F42AF4">
            <w:pPr>
              <w:pStyle w:val="afff2"/>
              <w:spacing w:after="0" w:line="240" w:lineRule="auto"/>
              <w:ind w:firstLine="0"/>
              <w:jc w:val="left"/>
              <w:rPr>
                <w:sz w:val="24"/>
                <w:szCs w:val="24"/>
              </w:rPr>
            </w:pPr>
            <w:r w:rsidRPr="002D2A33">
              <w:rPr>
                <w:sz w:val="24"/>
                <w:szCs w:val="24"/>
              </w:rPr>
              <w:t>Дошкольное образовательное учреждение</w:t>
            </w:r>
          </w:p>
        </w:tc>
        <w:tc>
          <w:tcPr>
            <w:tcW w:w="1844" w:type="dxa"/>
            <w:vAlign w:val="center"/>
          </w:tcPr>
          <w:p w14:paraId="42A7D1FB"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300 мест</w:t>
            </w:r>
          </w:p>
        </w:tc>
        <w:tc>
          <w:tcPr>
            <w:tcW w:w="2835" w:type="dxa"/>
            <w:vAlign w:val="center"/>
          </w:tcPr>
          <w:p w14:paraId="3B2F6479"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17, общественно-деловые зоны</w:t>
            </w:r>
          </w:p>
        </w:tc>
      </w:tr>
      <w:tr w:rsidR="001A7026" w:rsidRPr="002D2A33" w14:paraId="16532DC3" w14:textId="77777777" w:rsidTr="00F42AF4">
        <w:tc>
          <w:tcPr>
            <w:tcW w:w="562" w:type="dxa"/>
            <w:vAlign w:val="center"/>
          </w:tcPr>
          <w:p w14:paraId="1F02FEEE" w14:textId="77777777" w:rsidR="001A7026" w:rsidRPr="002D2A33" w:rsidRDefault="001A7026" w:rsidP="00F42AF4">
            <w:pPr>
              <w:pStyle w:val="afff2"/>
              <w:spacing w:after="0" w:line="240" w:lineRule="auto"/>
              <w:ind w:firstLine="0"/>
              <w:jc w:val="center"/>
              <w:rPr>
                <w:sz w:val="24"/>
                <w:szCs w:val="24"/>
              </w:rPr>
            </w:pPr>
            <w:r w:rsidRPr="002D2A33">
              <w:rPr>
                <w:sz w:val="24"/>
                <w:szCs w:val="24"/>
              </w:rPr>
              <w:t>21</w:t>
            </w:r>
          </w:p>
        </w:tc>
        <w:tc>
          <w:tcPr>
            <w:tcW w:w="4110" w:type="dxa"/>
            <w:vAlign w:val="center"/>
          </w:tcPr>
          <w:p w14:paraId="50FAC0EF" w14:textId="77777777" w:rsidR="001A7026" w:rsidRPr="002D2A33" w:rsidRDefault="001A7026" w:rsidP="00F42AF4">
            <w:pPr>
              <w:pStyle w:val="afff2"/>
              <w:spacing w:after="0" w:line="240" w:lineRule="auto"/>
              <w:ind w:firstLine="0"/>
              <w:jc w:val="left"/>
              <w:rPr>
                <w:sz w:val="24"/>
                <w:szCs w:val="24"/>
              </w:rPr>
            </w:pPr>
            <w:r w:rsidRPr="002D2A33">
              <w:rPr>
                <w:sz w:val="24"/>
                <w:szCs w:val="24"/>
              </w:rPr>
              <w:t>Общеобразовательное учреждение</w:t>
            </w:r>
          </w:p>
        </w:tc>
        <w:tc>
          <w:tcPr>
            <w:tcW w:w="1844" w:type="dxa"/>
            <w:vAlign w:val="center"/>
          </w:tcPr>
          <w:p w14:paraId="3EC86DD0" w14:textId="77777777" w:rsidR="001A7026" w:rsidRPr="002D2A33" w:rsidRDefault="001A7026" w:rsidP="00F42AF4">
            <w:pPr>
              <w:pStyle w:val="afff2"/>
              <w:spacing w:after="0" w:line="240" w:lineRule="auto"/>
              <w:ind w:firstLine="0"/>
              <w:jc w:val="left"/>
              <w:rPr>
                <w:sz w:val="24"/>
                <w:szCs w:val="24"/>
              </w:rPr>
            </w:pPr>
            <w:r w:rsidRPr="002D2A33">
              <w:rPr>
                <w:sz w:val="24"/>
                <w:szCs w:val="24"/>
              </w:rPr>
              <w:t>начальная школа на 200 мест</w:t>
            </w:r>
          </w:p>
        </w:tc>
        <w:tc>
          <w:tcPr>
            <w:tcW w:w="2835" w:type="dxa"/>
            <w:vAlign w:val="center"/>
          </w:tcPr>
          <w:p w14:paraId="2A298800"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17, общественно-деловые зоны</w:t>
            </w:r>
          </w:p>
        </w:tc>
      </w:tr>
      <w:tr w:rsidR="001A7026" w:rsidRPr="002D2A33" w14:paraId="38DDC21F" w14:textId="77777777" w:rsidTr="00F42AF4">
        <w:tc>
          <w:tcPr>
            <w:tcW w:w="562" w:type="dxa"/>
            <w:vAlign w:val="center"/>
          </w:tcPr>
          <w:p w14:paraId="100F4971" w14:textId="77777777" w:rsidR="001A7026" w:rsidRPr="002D2A33" w:rsidRDefault="001A7026" w:rsidP="00F42AF4">
            <w:pPr>
              <w:pStyle w:val="afff2"/>
              <w:spacing w:after="0" w:line="240" w:lineRule="auto"/>
              <w:ind w:firstLine="0"/>
              <w:jc w:val="center"/>
              <w:rPr>
                <w:sz w:val="24"/>
                <w:szCs w:val="24"/>
              </w:rPr>
            </w:pPr>
            <w:r w:rsidRPr="002D2A33">
              <w:rPr>
                <w:sz w:val="24"/>
                <w:szCs w:val="24"/>
              </w:rPr>
              <w:t>22</w:t>
            </w:r>
          </w:p>
        </w:tc>
        <w:tc>
          <w:tcPr>
            <w:tcW w:w="4110" w:type="dxa"/>
            <w:vAlign w:val="center"/>
          </w:tcPr>
          <w:p w14:paraId="35811EFC" w14:textId="77777777" w:rsidR="001A7026" w:rsidRPr="002D2A33" w:rsidRDefault="001A7026" w:rsidP="00F42AF4">
            <w:pPr>
              <w:pStyle w:val="afff2"/>
              <w:spacing w:after="0" w:line="240" w:lineRule="auto"/>
              <w:ind w:firstLine="0"/>
              <w:jc w:val="left"/>
              <w:rPr>
                <w:sz w:val="24"/>
                <w:szCs w:val="24"/>
              </w:rPr>
            </w:pPr>
            <w:r w:rsidRPr="002D2A33">
              <w:rPr>
                <w:sz w:val="24"/>
                <w:szCs w:val="24"/>
              </w:rPr>
              <w:t>Дошкольное образовательное учреждение</w:t>
            </w:r>
          </w:p>
        </w:tc>
        <w:tc>
          <w:tcPr>
            <w:tcW w:w="1844" w:type="dxa"/>
            <w:vAlign w:val="center"/>
          </w:tcPr>
          <w:p w14:paraId="358E8675"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156 мест</w:t>
            </w:r>
          </w:p>
        </w:tc>
        <w:tc>
          <w:tcPr>
            <w:tcW w:w="2835" w:type="dxa"/>
            <w:vAlign w:val="center"/>
          </w:tcPr>
          <w:p w14:paraId="37C91956"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19, общественно-деловые зоны</w:t>
            </w:r>
          </w:p>
        </w:tc>
      </w:tr>
      <w:tr w:rsidR="001A7026" w:rsidRPr="002D2A33" w14:paraId="4B2F3360" w14:textId="77777777" w:rsidTr="00F42AF4">
        <w:tc>
          <w:tcPr>
            <w:tcW w:w="562" w:type="dxa"/>
            <w:vAlign w:val="center"/>
          </w:tcPr>
          <w:p w14:paraId="2E6CFCD9" w14:textId="77777777" w:rsidR="001A7026" w:rsidRPr="002D2A33" w:rsidRDefault="001A7026" w:rsidP="00F42AF4">
            <w:pPr>
              <w:pStyle w:val="afff2"/>
              <w:spacing w:after="0" w:line="240" w:lineRule="auto"/>
              <w:ind w:firstLine="0"/>
              <w:jc w:val="center"/>
              <w:rPr>
                <w:sz w:val="24"/>
                <w:szCs w:val="24"/>
              </w:rPr>
            </w:pPr>
            <w:r w:rsidRPr="002D2A33">
              <w:rPr>
                <w:sz w:val="24"/>
                <w:szCs w:val="24"/>
              </w:rPr>
              <w:t>23</w:t>
            </w:r>
          </w:p>
        </w:tc>
        <w:tc>
          <w:tcPr>
            <w:tcW w:w="4110" w:type="dxa"/>
            <w:vAlign w:val="center"/>
          </w:tcPr>
          <w:p w14:paraId="262CE5A7" w14:textId="77777777" w:rsidR="001A7026" w:rsidRPr="002D2A33" w:rsidRDefault="001A7026" w:rsidP="00F42AF4">
            <w:pPr>
              <w:pStyle w:val="afff2"/>
              <w:spacing w:after="0" w:line="240" w:lineRule="auto"/>
              <w:ind w:firstLine="0"/>
              <w:jc w:val="left"/>
              <w:rPr>
                <w:sz w:val="24"/>
                <w:szCs w:val="24"/>
              </w:rPr>
            </w:pPr>
            <w:r w:rsidRPr="002D2A33">
              <w:rPr>
                <w:sz w:val="24"/>
                <w:szCs w:val="24"/>
              </w:rPr>
              <w:t>Общеобразовательное учреждение</w:t>
            </w:r>
          </w:p>
        </w:tc>
        <w:tc>
          <w:tcPr>
            <w:tcW w:w="1844" w:type="dxa"/>
            <w:vAlign w:val="center"/>
          </w:tcPr>
          <w:p w14:paraId="237302D3"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900 мест</w:t>
            </w:r>
          </w:p>
        </w:tc>
        <w:tc>
          <w:tcPr>
            <w:tcW w:w="2835" w:type="dxa"/>
            <w:vAlign w:val="center"/>
          </w:tcPr>
          <w:p w14:paraId="0E401340"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19, общественно-деловые зоны</w:t>
            </w:r>
          </w:p>
        </w:tc>
      </w:tr>
      <w:tr w:rsidR="001A7026" w:rsidRPr="002D2A33" w14:paraId="4E109FE7" w14:textId="77777777" w:rsidTr="00F42AF4">
        <w:tc>
          <w:tcPr>
            <w:tcW w:w="562" w:type="dxa"/>
            <w:vAlign w:val="center"/>
          </w:tcPr>
          <w:p w14:paraId="6CD2BB65" w14:textId="77777777" w:rsidR="001A7026" w:rsidRPr="002D2A33" w:rsidRDefault="001A7026" w:rsidP="00F42AF4">
            <w:pPr>
              <w:pStyle w:val="afff2"/>
              <w:spacing w:after="0" w:line="240" w:lineRule="auto"/>
              <w:ind w:firstLine="0"/>
              <w:jc w:val="center"/>
              <w:rPr>
                <w:sz w:val="24"/>
                <w:szCs w:val="24"/>
              </w:rPr>
            </w:pPr>
            <w:r w:rsidRPr="002D2A33">
              <w:rPr>
                <w:sz w:val="24"/>
                <w:szCs w:val="24"/>
              </w:rPr>
              <w:t>24</w:t>
            </w:r>
          </w:p>
        </w:tc>
        <w:tc>
          <w:tcPr>
            <w:tcW w:w="4110" w:type="dxa"/>
            <w:vAlign w:val="center"/>
          </w:tcPr>
          <w:p w14:paraId="6B6C0381" w14:textId="77777777" w:rsidR="001A7026" w:rsidRPr="002D2A33" w:rsidRDefault="001A7026" w:rsidP="00F42AF4">
            <w:pPr>
              <w:pStyle w:val="afff2"/>
              <w:spacing w:after="0" w:line="240" w:lineRule="auto"/>
              <w:ind w:firstLine="0"/>
              <w:jc w:val="left"/>
              <w:rPr>
                <w:sz w:val="24"/>
                <w:szCs w:val="24"/>
              </w:rPr>
            </w:pPr>
            <w:r w:rsidRPr="002D2A33">
              <w:rPr>
                <w:sz w:val="24"/>
                <w:szCs w:val="24"/>
              </w:rPr>
              <w:t>Общеобразовательное учреждение</w:t>
            </w:r>
          </w:p>
        </w:tc>
        <w:tc>
          <w:tcPr>
            <w:tcW w:w="1844" w:type="dxa"/>
            <w:vAlign w:val="center"/>
          </w:tcPr>
          <w:p w14:paraId="29CF68C5"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900 мест</w:t>
            </w:r>
          </w:p>
        </w:tc>
        <w:tc>
          <w:tcPr>
            <w:tcW w:w="2835" w:type="dxa"/>
            <w:vAlign w:val="center"/>
          </w:tcPr>
          <w:p w14:paraId="14F31F9E" w14:textId="77777777" w:rsidR="001A7026" w:rsidRPr="002D2A33" w:rsidRDefault="001A7026" w:rsidP="00F42AF4">
            <w:pPr>
              <w:pStyle w:val="afff2"/>
              <w:spacing w:after="0" w:line="240" w:lineRule="auto"/>
              <w:ind w:firstLine="0"/>
              <w:jc w:val="left"/>
              <w:rPr>
                <w:sz w:val="24"/>
                <w:szCs w:val="24"/>
              </w:rPr>
            </w:pPr>
            <w:r w:rsidRPr="002D2A33">
              <w:rPr>
                <w:sz w:val="24"/>
                <w:szCs w:val="24"/>
              </w:rPr>
              <w:t>г. Югорск, микрорайон 11, зона смешанной и общественно-деловой застройки</w:t>
            </w:r>
          </w:p>
        </w:tc>
      </w:tr>
      <w:tr w:rsidR="001A7026" w:rsidRPr="002D2A33" w14:paraId="20305157" w14:textId="77777777" w:rsidTr="00F42AF4">
        <w:tc>
          <w:tcPr>
            <w:tcW w:w="562" w:type="dxa"/>
            <w:vAlign w:val="center"/>
          </w:tcPr>
          <w:p w14:paraId="6ED340E6" w14:textId="77777777" w:rsidR="001A7026" w:rsidRPr="002D2A33" w:rsidRDefault="001A7026" w:rsidP="00F42AF4">
            <w:pPr>
              <w:pStyle w:val="afff2"/>
              <w:spacing w:after="0" w:line="240" w:lineRule="auto"/>
              <w:ind w:firstLine="0"/>
              <w:jc w:val="center"/>
              <w:rPr>
                <w:sz w:val="24"/>
                <w:szCs w:val="24"/>
              </w:rPr>
            </w:pPr>
            <w:r w:rsidRPr="002D2A33">
              <w:rPr>
                <w:sz w:val="24"/>
                <w:szCs w:val="24"/>
              </w:rPr>
              <w:t>25</w:t>
            </w:r>
          </w:p>
        </w:tc>
        <w:tc>
          <w:tcPr>
            <w:tcW w:w="4110" w:type="dxa"/>
            <w:vAlign w:val="center"/>
          </w:tcPr>
          <w:p w14:paraId="396DAB8B" w14:textId="77777777" w:rsidR="001A7026" w:rsidRPr="002D2A33" w:rsidRDefault="001A7026" w:rsidP="00F42AF4">
            <w:pPr>
              <w:pStyle w:val="afff2"/>
              <w:spacing w:after="0" w:line="240" w:lineRule="auto"/>
              <w:ind w:firstLine="0"/>
              <w:jc w:val="left"/>
              <w:rPr>
                <w:sz w:val="24"/>
                <w:szCs w:val="24"/>
              </w:rPr>
            </w:pPr>
            <w:r w:rsidRPr="002D2A33">
              <w:rPr>
                <w:sz w:val="24"/>
                <w:szCs w:val="24"/>
              </w:rPr>
              <w:t>Дошкольное образовательное учреждение</w:t>
            </w:r>
          </w:p>
        </w:tc>
        <w:tc>
          <w:tcPr>
            <w:tcW w:w="1844" w:type="dxa"/>
            <w:vAlign w:val="center"/>
          </w:tcPr>
          <w:p w14:paraId="3F5AD43B"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180 мест</w:t>
            </w:r>
          </w:p>
        </w:tc>
        <w:tc>
          <w:tcPr>
            <w:tcW w:w="2835" w:type="dxa"/>
            <w:vAlign w:val="center"/>
          </w:tcPr>
          <w:p w14:paraId="1A8CA205" w14:textId="77777777" w:rsidR="001A7026" w:rsidRPr="002D2A33" w:rsidRDefault="001A7026" w:rsidP="00F42AF4">
            <w:pPr>
              <w:pStyle w:val="afff2"/>
              <w:spacing w:after="0" w:line="240" w:lineRule="auto"/>
              <w:ind w:firstLine="0"/>
              <w:jc w:val="left"/>
              <w:rPr>
                <w:sz w:val="24"/>
                <w:szCs w:val="24"/>
              </w:rPr>
            </w:pPr>
            <w:r w:rsidRPr="002D2A33">
              <w:rPr>
                <w:sz w:val="24"/>
                <w:szCs w:val="24"/>
              </w:rPr>
              <w:t>микрорайон Югорск-2, общественно-деловые зоны</w:t>
            </w:r>
          </w:p>
        </w:tc>
      </w:tr>
      <w:tr w:rsidR="001A7026" w:rsidRPr="002D2A33" w14:paraId="6AA91E46" w14:textId="77777777" w:rsidTr="00F42AF4">
        <w:tc>
          <w:tcPr>
            <w:tcW w:w="562" w:type="dxa"/>
            <w:vAlign w:val="center"/>
          </w:tcPr>
          <w:p w14:paraId="78AD40EE" w14:textId="77777777" w:rsidR="001A7026" w:rsidRPr="002D2A33" w:rsidRDefault="001A7026" w:rsidP="00F42AF4">
            <w:pPr>
              <w:pStyle w:val="afff2"/>
              <w:spacing w:after="0" w:line="240" w:lineRule="auto"/>
              <w:ind w:firstLine="0"/>
              <w:jc w:val="center"/>
              <w:rPr>
                <w:sz w:val="24"/>
                <w:szCs w:val="24"/>
              </w:rPr>
            </w:pPr>
            <w:r w:rsidRPr="002D2A33">
              <w:rPr>
                <w:sz w:val="24"/>
                <w:szCs w:val="24"/>
              </w:rPr>
              <w:t>26</w:t>
            </w:r>
          </w:p>
        </w:tc>
        <w:tc>
          <w:tcPr>
            <w:tcW w:w="4110" w:type="dxa"/>
            <w:vAlign w:val="center"/>
          </w:tcPr>
          <w:p w14:paraId="29A0F1DC" w14:textId="77777777" w:rsidR="001A7026" w:rsidRPr="002D2A33" w:rsidRDefault="001A7026" w:rsidP="00F42AF4">
            <w:pPr>
              <w:pStyle w:val="afff2"/>
              <w:spacing w:after="0" w:line="240" w:lineRule="auto"/>
              <w:ind w:firstLine="0"/>
              <w:jc w:val="left"/>
              <w:rPr>
                <w:sz w:val="24"/>
                <w:szCs w:val="24"/>
              </w:rPr>
            </w:pPr>
            <w:r w:rsidRPr="002D2A33">
              <w:rPr>
                <w:sz w:val="24"/>
                <w:szCs w:val="24"/>
              </w:rPr>
              <w:t>Общеобразовательное учреждение</w:t>
            </w:r>
          </w:p>
        </w:tc>
        <w:tc>
          <w:tcPr>
            <w:tcW w:w="1844" w:type="dxa"/>
            <w:vAlign w:val="center"/>
          </w:tcPr>
          <w:p w14:paraId="1E6B4117"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146 мест</w:t>
            </w:r>
          </w:p>
        </w:tc>
        <w:tc>
          <w:tcPr>
            <w:tcW w:w="2835" w:type="dxa"/>
            <w:vAlign w:val="center"/>
          </w:tcPr>
          <w:p w14:paraId="13ACE3BA" w14:textId="77777777" w:rsidR="001A7026" w:rsidRPr="002D2A33" w:rsidRDefault="001A7026" w:rsidP="00F42AF4">
            <w:pPr>
              <w:pStyle w:val="afff2"/>
              <w:spacing w:after="0" w:line="240" w:lineRule="auto"/>
              <w:ind w:firstLine="0"/>
              <w:jc w:val="left"/>
              <w:rPr>
                <w:sz w:val="24"/>
                <w:szCs w:val="24"/>
              </w:rPr>
            </w:pPr>
            <w:r w:rsidRPr="002D2A33">
              <w:rPr>
                <w:sz w:val="24"/>
                <w:szCs w:val="24"/>
              </w:rPr>
              <w:t>микрорайон Югорск-2, общественно-деловые зоны</w:t>
            </w:r>
          </w:p>
        </w:tc>
      </w:tr>
      <w:tr w:rsidR="001A7026" w:rsidRPr="002D2A33" w14:paraId="69840CBE" w14:textId="77777777" w:rsidTr="00F42AF4">
        <w:tc>
          <w:tcPr>
            <w:tcW w:w="562" w:type="dxa"/>
            <w:vAlign w:val="center"/>
          </w:tcPr>
          <w:p w14:paraId="74FB5D1C" w14:textId="77777777" w:rsidR="001A7026" w:rsidRPr="002D2A33" w:rsidRDefault="001A7026" w:rsidP="00F42AF4">
            <w:pPr>
              <w:pStyle w:val="afff2"/>
              <w:spacing w:after="0" w:line="240" w:lineRule="auto"/>
              <w:ind w:firstLine="0"/>
              <w:jc w:val="center"/>
              <w:rPr>
                <w:sz w:val="24"/>
                <w:szCs w:val="24"/>
              </w:rPr>
            </w:pPr>
            <w:r w:rsidRPr="002D2A33">
              <w:rPr>
                <w:sz w:val="24"/>
                <w:szCs w:val="24"/>
              </w:rPr>
              <w:t>27</w:t>
            </w:r>
          </w:p>
        </w:tc>
        <w:tc>
          <w:tcPr>
            <w:tcW w:w="4110" w:type="dxa"/>
            <w:vAlign w:val="center"/>
          </w:tcPr>
          <w:p w14:paraId="6A2FFAC6" w14:textId="77777777" w:rsidR="001A7026" w:rsidRPr="002D2A33" w:rsidRDefault="001A7026" w:rsidP="00F42AF4">
            <w:pPr>
              <w:pStyle w:val="afff2"/>
              <w:spacing w:after="0" w:line="240" w:lineRule="auto"/>
              <w:ind w:firstLine="0"/>
              <w:jc w:val="left"/>
              <w:rPr>
                <w:sz w:val="24"/>
                <w:szCs w:val="24"/>
              </w:rPr>
            </w:pPr>
            <w:r w:rsidRPr="002D2A33">
              <w:rPr>
                <w:sz w:val="24"/>
                <w:szCs w:val="24"/>
              </w:rPr>
              <w:t>Учреждения дополнительного образования</w:t>
            </w:r>
          </w:p>
        </w:tc>
        <w:tc>
          <w:tcPr>
            <w:tcW w:w="1844" w:type="dxa"/>
            <w:vAlign w:val="center"/>
          </w:tcPr>
          <w:p w14:paraId="4DB464A8" w14:textId="77777777" w:rsidR="001A7026" w:rsidRPr="002D2A33" w:rsidRDefault="001A7026" w:rsidP="00F42AF4">
            <w:pPr>
              <w:pStyle w:val="afff2"/>
              <w:spacing w:after="0" w:line="240" w:lineRule="auto"/>
              <w:ind w:firstLine="0"/>
              <w:jc w:val="left"/>
              <w:rPr>
                <w:sz w:val="24"/>
                <w:szCs w:val="24"/>
              </w:rPr>
            </w:pPr>
            <w:r w:rsidRPr="002D2A33">
              <w:rPr>
                <w:sz w:val="24"/>
                <w:szCs w:val="24"/>
              </w:rPr>
              <w:t>вместительность 70 мест</w:t>
            </w:r>
          </w:p>
        </w:tc>
        <w:tc>
          <w:tcPr>
            <w:tcW w:w="2835" w:type="dxa"/>
            <w:vAlign w:val="center"/>
          </w:tcPr>
          <w:p w14:paraId="1C865BFF" w14:textId="77777777" w:rsidR="001A7026" w:rsidRPr="002D2A33" w:rsidRDefault="001A7026" w:rsidP="00F42AF4">
            <w:pPr>
              <w:pStyle w:val="afff2"/>
              <w:spacing w:after="0" w:line="240" w:lineRule="auto"/>
              <w:ind w:firstLine="0"/>
              <w:jc w:val="left"/>
              <w:rPr>
                <w:sz w:val="24"/>
                <w:szCs w:val="24"/>
              </w:rPr>
            </w:pPr>
            <w:r w:rsidRPr="002D2A33">
              <w:rPr>
                <w:sz w:val="24"/>
                <w:szCs w:val="24"/>
              </w:rPr>
              <w:t xml:space="preserve">микрорайон Югорск-2, общественно-деловые </w:t>
            </w:r>
            <w:r w:rsidRPr="002D2A33">
              <w:rPr>
                <w:sz w:val="24"/>
                <w:szCs w:val="24"/>
              </w:rPr>
              <w:lastRenderedPageBreak/>
              <w:t>зоны</w:t>
            </w:r>
          </w:p>
        </w:tc>
      </w:tr>
    </w:tbl>
    <w:p w14:paraId="720C0AD3" w14:textId="77777777" w:rsidR="003927EE" w:rsidRPr="002D2A33" w:rsidRDefault="003927EE" w:rsidP="001A7026">
      <w:pPr>
        <w:pStyle w:val="afff2"/>
        <w:spacing w:after="0"/>
        <w:ind w:firstLine="567"/>
        <w:rPr>
          <w:sz w:val="24"/>
          <w:szCs w:val="24"/>
        </w:rPr>
      </w:pPr>
    </w:p>
    <w:p w14:paraId="6710ECFF" w14:textId="034D9EDF" w:rsidR="001A7026" w:rsidRPr="002D2A33" w:rsidRDefault="001A7026" w:rsidP="003927EE">
      <w:r w:rsidRPr="002D2A33">
        <w:t>Генеральный план также предусматривает увеличение жилого фонда до</w:t>
      </w:r>
      <w:r w:rsidR="003927EE" w:rsidRPr="002D2A33">
        <w:t> </w:t>
      </w:r>
      <w:r w:rsidRPr="002D2A33">
        <w:t>2040 года и следующее изменение его характеристик – таблица 3.</w:t>
      </w:r>
      <w:r w:rsidR="003927EE" w:rsidRPr="002D2A33">
        <w:t>3</w:t>
      </w:r>
      <w:r w:rsidRPr="002D2A33">
        <w:t>.</w:t>
      </w:r>
    </w:p>
    <w:p w14:paraId="0F60D64B" w14:textId="75BE1D87" w:rsidR="001A7026" w:rsidRPr="002D2A33" w:rsidRDefault="003927EE" w:rsidP="003927EE">
      <w:pPr>
        <w:pStyle w:val="af7"/>
      </w:pPr>
      <w:r w:rsidRPr="002D2A33">
        <w:t>Таблица 3</w:t>
      </w:r>
      <w:r w:rsidR="001A7026" w:rsidRPr="002D2A33">
        <w:t xml:space="preserve">.3 </w:t>
      </w:r>
      <w:r w:rsidRPr="002D2A33">
        <w:t>–</w:t>
      </w:r>
      <w:r w:rsidR="001A7026" w:rsidRPr="002D2A33">
        <w:t xml:space="preserve"> Характеристика жилого фонда по видам застройки до 2040 года, согласно прогнозу Генерального плана г. Югорска</w:t>
      </w:r>
    </w:p>
    <w:tbl>
      <w:tblPr>
        <w:tblW w:w="5004" w:type="pct"/>
        <w:tblLayout w:type="fixed"/>
        <w:tblLook w:val="04A0" w:firstRow="1" w:lastRow="0" w:firstColumn="1" w:lastColumn="0" w:noHBand="0" w:noVBand="1"/>
      </w:tblPr>
      <w:tblGrid>
        <w:gridCol w:w="4062"/>
        <w:gridCol w:w="2032"/>
        <w:gridCol w:w="1741"/>
        <w:gridCol w:w="1743"/>
      </w:tblGrid>
      <w:tr w:rsidR="00385B57" w:rsidRPr="002D2A33" w14:paraId="1B1FB85E" w14:textId="77777777" w:rsidTr="005D716D">
        <w:trPr>
          <w:trHeight w:val="299"/>
          <w:tblHeader/>
        </w:trPr>
        <w:tc>
          <w:tcPr>
            <w:tcW w:w="2120" w:type="pct"/>
            <w:vMerge w:val="restart"/>
            <w:tcBorders>
              <w:top w:val="single" w:sz="4" w:space="0" w:color="auto"/>
              <w:left w:val="single" w:sz="4" w:space="0" w:color="auto"/>
              <w:right w:val="single" w:sz="4" w:space="0" w:color="auto"/>
            </w:tcBorders>
            <w:vAlign w:val="center"/>
          </w:tcPr>
          <w:p w14:paraId="1E53C0C0" w14:textId="77777777" w:rsidR="00385B57" w:rsidRPr="00385B57" w:rsidRDefault="00385B57" w:rsidP="005D716D">
            <w:pPr>
              <w:spacing w:line="240" w:lineRule="auto"/>
              <w:ind w:firstLine="0"/>
              <w:contextualSpacing/>
              <w:jc w:val="center"/>
              <w:rPr>
                <w:bCs/>
                <w:sz w:val="24"/>
                <w:szCs w:val="24"/>
              </w:rPr>
            </w:pPr>
            <w:r w:rsidRPr="00385B57">
              <w:rPr>
                <w:bCs/>
                <w:sz w:val="24"/>
                <w:szCs w:val="24"/>
              </w:rPr>
              <w:t>№ микрорайона в соответствии с утвержденным проектом планировки территории</w:t>
            </w:r>
          </w:p>
        </w:tc>
        <w:tc>
          <w:tcPr>
            <w:tcW w:w="1061" w:type="pct"/>
            <w:vMerge w:val="restart"/>
            <w:tcBorders>
              <w:top w:val="single" w:sz="4" w:space="0" w:color="auto"/>
              <w:left w:val="nil"/>
              <w:right w:val="single" w:sz="4" w:space="0" w:color="auto"/>
            </w:tcBorders>
            <w:shd w:val="clear" w:color="auto" w:fill="auto"/>
            <w:vAlign w:val="center"/>
          </w:tcPr>
          <w:p w14:paraId="0E165819" w14:textId="77777777" w:rsidR="00385B57" w:rsidRPr="00385B57" w:rsidRDefault="00385B57" w:rsidP="005D716D">
            <w:pPr>
              <w:spacing w:line="240" w:lineRule="auto"/>
              <w:ind w:firstLine="0"/>
              <w:contextualSpacing/>
              <w:rPr>
                <w:bCs/>
                <w:sz w:val="24"/>
                <w:szCs w:val="24"/>
              </w:rPr>
            </w:pPr>
            <w:r w:rsidRPr="00385B57">
              <w:rPr>
                <w:bCs/>
                <w:sz w:val="24"/>
                <w:szCs w:val="24"/>
              </w:rPr>
              <w:t>Расчетная общая площадь проектируемого жилого фонда, м²</w:t>
            </w:r>
          </w:p>
        </w:tc>
        <w:tc>
          <w:tcPr>
            <w:tcW w:w="1819" w:type="pct"/>
            <w:gridSpan w:val="2"/>
            <w:tcBorders>
              <w:top w:val="single" w:sz="4" w:space="0" w:color="auto"/>
              <w:left w:val="nil"/>
              <w:bottom w:val="single" w:sz="4" w:space="0" w:color="auto"/>
              <w:right w:val="single" w:sz="4" w:space="0" w:color="auto"/>
            </w:tcBorders>
            <w:shd w:val="clear" w:color="auto" w:fill="auto"/>
            <w:vAlign w:val="center"/>
          </w:tcPr>
          <w:p w14:paraId="0A3E8277" w14:textId="77777777" w:rsidR="00385B57" w:rsidRPr="00385B57" w:rsidRDefault="00385B57" w:rsidP="000E231B">
            <w:pPr>
              <w:spacing w:line="240" w:lineRule="auto"/>
              <w:ind w:firstLine="0"/>
              <w:contextualSpacing/>
              <w:jc w:val="center"/>
              <w:rPr>
                <w:bCs/>
                <w:sz w:val="24"/>
                <w:szCs w:val="24"/>
              </w:rPr>
            </w:pPr>
            <w:r w:rsidRPr="00385B57">
              <w:rPr>
                <w:bCs/>
                <w:sz w:val="24"/>
                <w:szCs w:val="24"/>
              </w:rPr>
              <w:t>В том числе</w:t>
            </w:r>
          </w:p>
        </w:tc>
      </w:tr>
      <w:tr w:rsidR="00385B57" w:rsidRPr="002D2A33" w14:paraId="11ABD13A" w14:textId="77777777" w:rsidTr="005D716D">
        <w:trPr>
          <w:trHeight w:val="299"/>
          <w:tblHeader/>
        </w:trPr>
        <w:tc>
          <w:tcPr>
            <w:tcW w:w="2120" w:type="pct"/>
            <w:vMerge/>
            <w:tcBorders>
              <w:left w:val="single" w:sz="4" w:space="0" w:color="auto"/>
              <w:bottom w:val="single" w:sz="4" w:space="0" w:color="auto"/>
              <w:right w:val="single" w:sz="4" w:space="0" w:color="auto"/>
            </w:tcBorders>
            <w:vAlign w:val="center"/>
          </w:tcPr>
          <w:p w14:paraId="2AF0BD46" w14:textId="77777777" w:rsidR="00385B57" w:rsidRPr="00385B57" w:rsidRDefault="00385B57" w:rsidP="005D716D">
            <w:pPr>
              <w:spacing w:line="240" w:lineRule="auto"/>
              <w:ind w:firstLine="0"/>
              <w:contextualSpacing/>
              <w:jc w:val="center"/>
              <w:rPr>
                <w:bCs/>
                <w:sz w:val="24"/>
                <w:szCs w:val="24"/>
              </w:rPr>
            </w:pPr>
          </w:p>
        </w:tc>
        <w:tc>
          <w:tcPr>
            <w:tcW w:w="1061" w:type="pct"/>
            <w:vMerge/>
            <w:tcBorders>
              <w:left w:val="nil"/>
              <w:bottom w:val="single" w:sz="4" w:space="0" w:color="auto"/>
              <w:right w:val="single" w:sz="4" w:space="0" w:color="auto"/>
            </w:tcBorders>
            <w:shd w:val="clear" w:color="auto" w:fill="auto"/>
            <w:vAlign w:val="center"/>
          </w:tcPr>
          <w:p w14:paraId="7099F913" w14:textId="77777777" w:rsidR="00385B57" w:rsidRPr="00385B57" w:rsidRDefault="00385B57" w:rsidP="005D716D">
            <w:pPr>
              <w:spacing w:line="240" w:lineRule="auto"/>
              <w:ind w:firstLine="0"/>
              <w:contextualSpacing/>
              <w:jc w:val="center"/>
              <w:rPr>
                <w:bCs/>
                <w:sz w:val="24"/>
                <w:szCs w:val="24"/>
              </w:rPr>
            </w:pPr>
          </w:p>
        </w:tc>
        <w:tc>
          <w:tcPr>
            <w:tcW w:w="909" w:type="pct"/>
            <w:tcBorders>
              <w:top w:val="single" w:sz="4" w:space="0" w:color="auto"/>
              <w:left w:val="nil"/>
              <w:bottom w:val="single" w:sz="4" w:space="0" w:color="auto"/>
              <w:right w:val="single" w:sz="4" w:space="0" w:color="auto"/>
            </w:tcBorders>
            <w:shd w:val="clear" w:color="auto" w:fill="auto"/>
          </w:tcPr>
          <w:p w14:paraId="5DF53527" w14:textId="77777777" w:rsidR="00385B57" w:rsidRPr="00385B57" w:rsidRDefault="00385B57" w:rsidP="005D716D">
            <w:pPr>
              <w:spacing w:line="240" w:lineRule="auto"/>
              <w:ind w:firstLine="0"/>
              <w:contextualSpacing/>
              <w:rPr>
                <w:bCs/>
                <w:sz w:val="24"/>
                <w:szCs w:val="24"/>
              </w:rPr>
            </w:pPr>
            <w:r w:rsidRPr="00385B57">
              <w:rPr>
                <w:bCs/>
                <w:sz w:val="24"/>
                <w:szCs w:val="24"/>
              </w:rPr>
              <w:t>индивидуального жилого фонда, м²</w:t>
            </w:r>
          </w:p>
        </w:tc>
        <w:tc>
          <w:tcPr>
            <w:tcW w:w="910" w:type="pct"/>
            <w:tcBorders>
              <w:top w:val="single" w:sz="4" w:space="0" w:color="auto"/>
              <w:left w:val="nil"/>
              <w:bottom w:val="single" w:sz="4" w:space="0" w:color="auto"/>
              <w:right w:val="single" w:sz="4" w:space="0" w:color="auto"/>
            </w:tcBorders>
            <w:shd w:val="clear" w:color="auto" w:fill="auto"/>
          </w:tcPr>
          <w:p w14:paraId="2304FEB3" w14:textId="77777777" w:rsidR="00385B57" w:rsidRPr="00385B57" w:rsidRDefault="00385B57" w:rsidP="005D716D">
            <w:pPr>
              <w:spacing w:line="240" w:lineRule="auto"/>
              <w:ind w:firstLine="0"/>
              <w:contextualSpacing/>
              <w:rPr>
                <w:bCs/>
                <w:sz w:val="24"/>
                <w:szCs w:val="24"/>
              </w:rPr>
            </w:pPr>
            <w:r w:rsidRPr="00385B57">
              <w:rPr>
                <w:bCs/>
                <w:sz w:val="24"/>
                <w:szCs w:val="24"/>
              </w:rPr>
              <w:t>многоквартирного жилого фонда, м²</w:t>
            </w:r>
          </w:p>
        </w:tc>
      </w:tr>
      <w:tr w:rsidR="00385B57" w:rsidRPr="002D2A33" w14:paraId="756F7B89" w14:textId="77777777" w:rsidTr="005D716D">
        <w:trPr>
          <w:trHeight w:val="228"/>
        </w:trPr>
        <w:tc>
          <w:tcPr>
            <w:tcW w:w="2120" w:type="pct"/>
            <w:tcBorders>
              <w:top w:val="single" w:sz="4" w:space="0" w:color="auto"/>
              <w:left w:val="single" w:sz="4" w:space="0" w:color="auto"/>
              <w:bottom w:val="single" w:sz="4" w:space="0" w:color="auto"/>
              <w:right w:val="single" w:sz="4" w:space="0" w:color="auto"/>
            </w:tcBorders>
            <w:vAlign w:val="center"/>
          </w:tcPr>
          <w:p w14:paraId="07865A64" w14:textId="77777777" w:rsidR="00385B57" w:rsidRPr="00385B57" w:rsidRDefault="00385B57" w:rsidP="005D716D">
            <w:pPr>
              <w:spacing w:line="240" w:lineRule="auto"/>
              <w:ind w:firstLine="0"/>
              <w:rPr>
                <w:bCs/>
                <w:sz w:val="24"/>
                <w:szCs w:val="24"/>
              </w:rPr>
            </w:pPr>
            <w:r w:rsidRPr="00385B57">
              <w:rPr>
                <w:bCs/>
                <w:sz w:val="24"/>
                <w:szCs w:val="24"/>
              </w:rPr>
              <w:t>«Жилой микрорайон «1-ый»</w:t>
            </w:r>
          </w:p>
        </w:tc>
        <w:tc>
          <w:tcPr>
            <w:tcW w:w="1061" w:type="pct"/>
            <w:tcBorders>
              <w:top w:val="nil"/>
              <w:left w:val="nil"/>
              <w:bottom w:val="single" w:sz="4" w:space="0" w:color="auto"/>
              <w:right w:val="single" w:sz="4" w:space="0" w:color="auto"/>
            </w:tcBorders>
            <w:shd w:val="clear" w:color="auto" w:fill="auto"/>
            <w:vAlign w:val="center"/>
            <w:hideMark/>
          </w:tcPr>
          <w:p w14:paraId="48466A45" w14:textId="77777777" w:rsidR="00385B57" w:rsidRPr="00385B57" w:rsidRDefault="00385B57" w:rsidP="005D716D">
            <w:pPr>
              <w:spacing w:line="240" w:lineRule="auto"/>
              <w:ind w:firstLine="0"/>
              <w:rPr>
                <w:bCs/>
                <w:sz w:val="24"/>
                <w:szCs w:val="24"/>
              </w:rPr>
            </w:pPr>
            <w:r w:rsidRPr="00385B57">
              <w:rPr>
                <w:bCs/>
                <w:sz w:val="24"/>
                <w:szCs w:val="24"/>
              </w:rPr>
              <w:t xml:space="preserve">35451 </w:t>
            </w:r>
          </w:p>
        </w:tc>
        <w:tc>
          <w:tcPr>
            <w:tcW w:w="909" w:type="pct"/>
            <w:tcBorders>
              <w:top w:val="nil"/>
              <w:left w:val="nil"/>
              <w:bottom w:val="single" w:sz="4" w:space="0" w:color="auto"/>
              <w:right w:val="single" w:sz="4" w:space="0" w:color="auto"/>
            </w:tcBorders>
            <w:shd w:val="clear" w:color="auto" w:fill="auto"/>
            <w:vAlign w:val="center"/>
            <w:hideMark/>
          </w:tcPr>
          <w:p w14:paraId="5067BEE5" w14:textId="77777777" w:rsidR="00385B57" w:rsidRPr="00385B57" w:rsidRDefault="00385B57" w:rsidP="005D716D">
            <w:pPr>
              <w:spacing w:line="240" w:lineRule="auto"/>
              <w:ind w:firstLine="0"/>
              <w:rPr>
                <w:bCs/>
                <w:sz w:val="24"/>
                <w:szCs w:val="24"/>
              </w:rPr>
            </w:pPr>
            <w:r w:rsidRPr="00385B57">
              <w:rPr>
                <w:bCs/>
                <w:sz w:val="24"/>
                <w:szCs w:val="24"/>
              </w:rPr>
              <w:t>-</w:t>
            </w:r>
          </w:p>
        </w:tc>
        <w:tc>
          <w:tcPr>
            <w:tcW w:w="910" w:type="pct"/>
            <w:tcBorders>
              <w:top w:val="nil"/>
              <w:left w:val="nil"/>
              <w:bottom w:val="single" w:sz="4" w:space="0" w:color="auto"/>
              <w:right w:val="single" w:sz="4" w:space="0" w:color="auto"/>
            </w:tcBorders>
            <w:shd w:val="clear" w:color="auto" w:fill="auto"/>
            <w:vAlign w:val="center"/>
            <w:hideMark/>
          </w:tcPr>
          <w:p w14:paraId="37132B43" w14:textId="77777777" w:rsidR="00385B57" w:rsidRPr="00385B57" w:rsidRDefault="00385B57" w:rsidP="005D716D">
            <w:pPr>
              <w:spacing w:line="240" w:lineRule="auto"/>
              <w:ind w:firstLine="0"/>
              <w:rPr>
                <w:bCs/>
                <w:sz w:val="24"/>
                <w:szCs w:val="24"/>
              </w:rPr>
            </w:pPr>
            <w:r w:rsidRPr="00385B57">
              <w:rPr>
                <w:bCs/>
                <w:sz w:val="24"/>
                <w:szCs w:val="24"/>
              </w:rPr>
              <w:t>35451</w:t>
            </w:r>
          </w:p>
        </w:tc>
      </w:tr>
      <w:tr w:rsidR="00385B57" w:rsidRPr="002D2A33" w14:paraId="78738621" w14:textId="77777777" w:rsidTr="005D716D">
        <w:trPr>
          <w:trHeight w:val="290"/>
        </w:trPr>
        <w:tc>
          <w:tcPr>
            <w:tcW w:w="2120" w:type="pct"/>
            <w:tcBorders>
              <w:top w:val="single" w:sz="4" w:space="0" w:color="auto"/>
              <w:left w:val="single" w:sz="4" w:space="0" w:color="auto"/>
              <w:bottom w:val="single" w:sz="4" w:space="0" w:color="auto"/>
              <w:right w:val="single" w:sz="4" w:space="0" w:color="auto"/>
            </w:tcBorders>
            <w:vAlign w:val="center"/>
          </w:tcPr>
          <w:p w14:paraId="50E31A93" w14:textId="77777777" w:rsidR="00385B57" w:rsidRPr="00385B57" w:rsidRDefault="00385B57" w:rsidP="005D716D">
            <w:pPr>
              <w:spacing w:line="240" w:lineRule="auto"/>
              <w:ind w:firstLine="0"/>
              <w:rPr>
                <w:bCs/>
                <w:sz w:val="24"/>
                <w:szCs w:val="24"/>
              </w:rPr>
            </w:pPr>
            <w:r w:rsidRPr="00385B57">
              <w:rPr>
                <w:bCs/>
                <w:sz w:val="24"/>
                <w:szCs w:val="24"/>
              </w:rPr>
              <w:t>«Микрорайон «2-ой»»</w:t>
            </w:r>
          </w:p>
        </w:tc>
        <w:tc>
          <w:tcPr>
            <w:tcW w:w="1061" w:type="pct"/>
            <w:tcBorders>
              <w:top w:val="nil"/>
              <w:left w:val="nil"/>
              <w:bottom w:val="single" w:sz="4" w:space="0" w:color="auto"/>
              <w:right w:val="single" w:sz="4" w:space="0" w:color="auto"/>
            </w:tcBorders>
            <w:shd w:val="clear" w:color="auto" w:fill="auto"/>
            <w:vAlign w:val="center"/>
            <w:hideMark/>
          </w:tcPr>
          <w:p w14:paraId="337F5125" w14:textId="77777777" w:rsidR="00385B57" w:rsidRPr="00385B57" w:rsidRDefault="00385B57" w:rsidP="005D716D">
            <w:pPr>
              <w:spacing w:line="240" w:lineRule="auto"/>
              <w:ind w:firstLine="0"/>
              <w:rPr>
                <w:bCs/>
                <w:sz w:val="24"/>
                <w:szCs w:val="24"/>
              </w:rPr>
            </w:pPr>
            <w:r w:rsidRPr="00385B57">
              <w:rPr>
                <w:bCs/>
                <w:sz w:val="24"/>
                <w:szCs w:val="24"/>
              </w:rPr>
              <w:t>300</w:t>
            </w:r>
          </w:p>
        </w:tc>
        <w:tc>
          <w:tcPr>
            <w:tcW w:w="909" w:type="pct"/>
            <w:tcBorders>
              <w:top w:val="nil"/>
              <w:left w:val="nil"/>
              <w:bottom w:val="single" w:sz="4" w:space="0" w:color="auto"/>
              <w:right w:val="single" w:sz="4" w:space="0" w:color="auto"/>
            </w:tcBorders>
            <w:shd w:val="clear" w:color="auto" w:fill="auto"/>
            <w:vAlign w:val="center"/>
            <w:hideMark/>
          </w:tcPr>
          <w:p w14:paraId="3658C6D1" w14:textId="77777777" w:rsidR="00385B57" w:rsidRPr="00385B57" w:rsidRDefault="00385B57" w:rsidP="005D716D">
            <w:pPr>
              <w:spacing w:line="240" w:lineRule="auto"/>
              <w:ind w:firstLine="0"/>
              <w:rPr>
                <w:bCs/>
                <w:sz w:val="24"/>
                <w:szCs w:val="24"/>
              </w:rPr>
            </w:pPr>
            <w:r w:rsidRPr="00385B57">
              <w:rPr>
                <w:bCs/>
                <w:sz w:val="24"/>
                <w:szCs w:val="24"/>
              </w:rPr>
              <w:t>300</w:t>
            </w:r>
          </w:p>
        </w:tc>
        <w:tc>
          <w:tcPr>
            <w:tcW w:w="910" w:type="pct"/>
            <w:tcBorders>
              <w:top w:val="nil"/>
              <w:left w:val="nil"/>
              <w:bottom w:val="single" w:sz="4" w:space="0" w:color="auto"/>
              <w:right w:val="single" w:sz="4" w:space="0" w:color="auto"/>
            </w:tcBorders>
            <w:shd w:val="clear" w:color="auto" w:fill="auto"/>
            <w:vAlign w:val="center"/>
            <w:hideMark/>
          </w:tcPr>
          <w:p w14:paraId="06D0199E" w14:textId="77777777" w:rsidR="00385B57" w:rsidRPr="00385B57" w:rsidRDefault="00385B57" w:rsidP="005D716D">
            <w:pPr>
              <w:spacing w:line="240" w:lineRule="auto"/>
              <w:ind w:firstLine="0"/>
              <w:rPr>
                <w:bCs/>
                <w:sz w:val="24"/>
                <w:szCs w:val="24"/>
              </w:rPr>
            </w:pPr>
            <w:r w:rsidRPr="00385B57">
              <w:rPr>
                <w:bCs/>
                <w:sz w:val="24"/>
                <w:szCs w:val="24"/>
              </w:rPr>
              <w:t>-</w:t>
            </w:r>
          </w:p>
        </w:tc>
      </w:tr>
      <w:tr w:rsidR="00385B57" w:rsidRPr="002D2A33" w14:paraId="0E80F473" w14:textId="77777777" w:rsidTr="005D716D">
        <w:trPr>
          <w:trHeight w:val="208"/>
        </w:trPr>
        <w:tc>
          <w:tcPr>
            <w:tcW w:w="2120" w:type="pct"/>
            <w:tcBorders>
              <w:top w:val="single" w:sz="4" w:space="0" w:color="auto"/>
              <w:left w:val="single" w:sz="4" w:space="0" w:color="auto"/>
              <w:bottom w:val="single" w:sz="4" w:space="0" w:color="auto"/>
              <w:right w:val="single" w:sz="4" w:space="0" w:color="auto"/>
            </w:tcBorders>
            <w:vAlign w:val="center"/>
          </w:tcPr>
          <w:p w14:paraId="02EDA7FD" w14:textId="77777777" w:rsidR="00385B57" w:rsidRPr="00385B57" w:rsidRDefault="00385B57" w:rsidP="005D716D">
            <w:pPr>
              <w:spacing w:line="240" w:lineRule="auto"/>
              <w:ind w:firstLine="0"/>
              <w:rPr>
                <w:bCs/>
                <w:sz w:val="24"/>
                <w:szCs w:val="24"/>
              </w:rPr>
            </w:pPr>
            <w:r w:rsidRPr="00385B57">
              <w:rPr>
                <w:bCs/>
                <w:sz w:val="24"/>
                <w:szCs w:val="24"/>
              </w:rPr>
              <w:t>«Микрорайон «3-ий»»</w:t>
            </w:r>
          </w:p>
        </w:tc>
        <w:tc>
          <w:tcPr>
            <w:tcW w:w="1061" w:type="pct"/>
            <w:tcBorders>
              <w:top w:val="nil"/>
              <w:left w:val="nil"/>
              <w:bottom w:val="nil"/>
              <w:right w:val="single" w:sz="4" w:space="0" w:color="auto"/>
            </w:tcBorders>
            <w:shd w:val="clear" w:color="auto" w:fill="auto"/>
            <w:vAlign w:val="center"/>
            <w:hideMark/>
          </w:tcPr>
          <w:p w14:paraId="72523C18" w14:textId="77777777" w:rsidR="00385B57" w:rsidRPr="00385B57" w:rsidRDefault="00385B57" w:rsidP="005D716D">
            <w:pPr>
              <w:spacing w:line="240" w:lineRule="auto"/>
              <w:ind w:firstLine="0"/>
              <w:rPr>
                <w:bCs/>
                <w:sz w:val="24"/>
                <w:szCs w:val="24"/>
              </w:rPr>
            </w:pPr>
            <w:r w:rsidRPr="00385B57">
              <w:rPr>
                <w:bCs/>
                <w:sz w:val="24"/>
                <w:szCs w:val="24"/>
              </w:rPr>
              <w:t>74927,2</w:t>
            </w:r>
          </w:p>
        </w:tc>
        <w:tc>
          <w:tcPr>
            <w:tcW w:w="909" w:type="pct"/>
            <w:tcBorders>
              <w:top w:val="nil"/>
              <w:left w:val="nil"/>
              <w:bottom w:val="nil"/>
              <w:right w:val="single" w:sz="4" w:space="0" w:color="auto"/>
            </w:tcBorders>
            <w:shd w:val="clear" w:color="auto" w:fill="auto"/>
            <w:vAlign w:val="center"/>
            <w:hideMark/>
          </w:tcPr>
          <w:p w14:paraId="57D864D9" w14:textId="77777777" w:rsidR="00385B57" w:rsidRPr="00385B57" w:rsidRDefault="00385B57" w:rsidP="005D716D">
            <w:pPr>
              <w:spacing w:line="240" w:lineRule="auto"/>
              <w:ind w:firstLine="0"/>
              <w:rPr>
                <w:bCs/>
                <w:sz w:val="24"/>
                <w:szCs w:val="24"/>
              </w:rPr>
            </w:pPr>
            <w:r w:rsidRPr="00385B57">
              <w:rPr>
                <w:bCs/>
                <w:sz w:val="24"/>
                <w:szCs w:val="24"/>
              </w:rPr>
              <w:t>57005,1</w:t>
            </w:r>
          </w:p>
        </w:tc>
        <w:tc>
          <w:tcPr>
            <w:tcW w:w="910" w:type="pct"/>
            <w:tcBorders>
              <w:top w:val="nil"/>
              <w:left w:val="nil"/>
              <w:bottom w:val="nil"/>
              <w:right w:val="single" w:sz="4" w:space="0" w:color="auto"/>
            </w:tcBorders>
            <w:shd w:val="clear" w:color="auto" w:fill="auto"/>
            <w:vAlign w:val="center"/>
            <w:hideMark/>
          </w:tcPr>
          <w:p w14:paraId="23A1BA9E" w14:textId="77777777" w:rsidR="00385B57" w:rsidRPr="00385B57" w:rsidRDefault="00385B57" w:rsidP="005D716D">
            <w:pPr>
              <w:spacing w:line="240" w:lineRule="auto"/>
              <w:ind w:firstLine="0"/>
              <w:rPr>
                <w:bCs/>
                <w:sz w:val="24"/>
                <w:szCs w:val="24"/>
              </w:rPr>
            </w:pPr>
            <w:r w:rsidRPr="00385B57">
              <w:rPr>
                <w:bCs/>
                <w:sz w:val="24"/>
                <w:szCs w:val="24"/>
              </w:rPr>
              <w:t>17922,2</w:t>
            </w:r>
          </w:p>
        </w:tc>
      </w:tr>
      <w:tr w:rsidR="00385B57" w:rsidRPr="002D2A33" w14:paraId="61BCCB6A"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042EAA56" w14:textId="77777777" w:rsidR="00385B57" w:rsidRPr="00385B57" w:rsidRDefault="00385B57" w:rsidP="005D716D">
            <w:pPr>
              <w:spacing w:line="240" w:lineRule="auto"/>
              <w:ind w:firstLine="0"/>
              <w:rPr>
                <w:bCs/>
                <w:sz w:val="24"/>
                <w:szCs w:val="24"/>
              </w:rPr>
            </w:pPr>
            <w:r w:rsidRPr="00385B57">
              <w:rPr>
                <w:bCs/>
                <w:sz w:val="24"/>
                <w:szCs w:val="24"/>
              </w:rPr>
              <w:t>«Микрорайон «4-ый»»</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14:paraId="0D494E75" w14:textId="77777777" w:rsidR="00385B57" w:rsidRPr="00385B57" w:rsidRDefault="00385B57" w:rsidP="005D716D">
            <w:pPr>
              <w:spacing w:line="240" w:lineRule="auto"/>
              <w:ind w:firstLine="0"/>
              <w:rPr>
                <w:bCs/>
                <w:sz w:val="24"/>
                <w:szCs w:val="24"/>
              </w:rPr>
            </w:pPr>
            <w:r w:rsidRPr="00385B57">
              <w:rPr>
                <w:bCs/>
                <w:sz w:val="24"/>
                <w:szCs w:val="24"/>
              </w:rPr>
              <w:t>600</w:t>
            </w:r>
          </w:p>
        </w:tc>
        <w:tc>
          <w:tcPr>
            <w:tcW w:w="909" w:type="pct"/>
            <w:tcBorders>
              <w:top w:val="single" w:sz="4" w:space="0" w:color="auto"/>
              <w:left w:val="nil"/>
              <w:bottom w:val="single" w:sz="4" w:space="0" w:color="auto"/>
              <w:right w:val="single" w:sz="4" w:space="0" w:color="auto"/>
            </w:tcBorders>
            <w:shd w:val="clear" w:color="auto" w:fill="auto"/>
            <w:vAlign w:val="center"/>
            <w:hideMark/>
          </w:tcPr>
          <w:p w14:paraId="50538E3C" w14:textId="77777777" w:rsidR="00385B57" w:rsidRPr="00385B57" w:rsidRDefault="00385B57" w:rsidP="005D716D">
            <w:pPr>
              <w:spacing w:line="240" w:lineRule="auto"/>
              <w:ind w:firstLine="0"/>
              <w:rPr>
                <w:bCs/>
                <w:sz w:val="24"/>
                <w:szCs w:val="24"/>
              </w:rPr>
            </w:pPr>
            <w:r w:rsidRPr="00385B57">
              <w:rPr>
                <w:bCs/>
                <w:sz w:val="24"/>
                <w:szCs w:val="24"/>
              </w:rPr>
              <w:t>600</w:t>
            </w:r>
          </w:p>
        </w:tc>
        <w:tc>
          <w:tcPr>
            <w:tcW w:w="910" w:type="pct"/>
            <w:tcBorders>
              <w:top w:val="single" w:sz="4" w:space="0" w:color="auto"/>
              <w:left w:val="nil"/>
              <w:bottom w:val="single" w:sz="4" w:space="0" w:color="auto"/>
              <w:right w:val="single" w:sz="4" w:space="0" w:color="auto"/>
            </w:tcBorders>
            <w:shd w:val="clear" w:color="auto" w:fill="auto"/>
            <w:vAlign w:val="center"/>
            <w:hideMark/>
          </w:tcPr>
          <w:p w14:paraId="30846253" w14:textId="77777777" w:rsidR="00385B57" w:rsidRPr="00385B57" w:rsidRDefault="00385B57" w:rsidP="005D716D">
            <w:pPr>
              <w:spacing w:line="240" w:lineRule="auto"/>
              <w:ind w:firstLine="0"/>
              <w:rPr>
                <w:bCs/>
                <w:sz w:val="24"/>
                <w:szCs w:val="24"/>
              </w:rPr>
            </w:pPr>
            <w:r w:rsidRPr="00385B57">
              <w:rPr>
                <w:bCs/>
                <w:sz w:val="24"/>
                <w:szCs w:val="24"/>
              </w:rPr>
              <w:t>-</w:t>
            </w:r>
          </w:p>
        </w:tc>
      </w:tr>
      <w:tr w:rsidR="00385B57" w:rsidRPr="002D2A33" w14:paraId="4247D5D7"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22D4835E" w14:textId="77777777" w:rsidR="00385B57" w:rsidRPr="00385B57" w:rsidRDefault="00385B57" w:rsidP="005D716D">
            <w:pPr>
              <w:spacing w:line="240" w:lineRule="auto"/>
              <w:ind w:firstLine="0"/>
              <w:rPr>
                <w:bCs/>
                <w:sz w:val="24"/>
                <w:szCs w:val="24"/>
              </w:rPr>
            </w:pPr>
            <w:r w:rsidRPr="00385B57">
              <w:rPr>
                <w:bCs/>
                <w:sz w:val="24"/>
                <w:szCs w:val="24"/>
              </w:rPr>
              <w:t>«Микрорайон «5-ый»</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14:paraId="4DC0692A" w14:textId="77777777" w:rsidR="00385B57" w:rsidRPr="00385B57" w:rsidRDefault="00385B57" w:rsidP="005D716D">
            <w:pPr>
              <w:spacing w:line="240" w:lineRule="auto"/>
              <w:ind w:firstLine="0"/>
              <w:rPr>
                <w:bCs/>
                <w:sz w:val="24"/>
                <w:szCs w:val="24"/>
              </w:rPr>
            </w:pPr>
            <w:r w:rsidRPr="00385B57">
              <w:rPr>
                <w:bCs/>
                <w:sz w:val="24"/>
                <w:szCs w:val="24"/>
              </w:rPr>
              <w:t>24683</w:t>
            </w:r>
          </w:p>
        </w:tc>
        <w:tc>
          <w:tcPr>
            <w:tcW w:w="909" w:type="pct"/>
            <w:tcBorders>
              <w:top w:val="single" w:sz="4" w:space="0" w:color="auto"/>
              <w:left w:val="nil"/>
              <w:bottom w:val="single" w:sz="4" w:space="0" w:color="auto"/>
              <w:right w:val="single" w:sz="4" w:space="0" w:color="auto"/>
            </w:tcBorders>
            <w:shd w:val="clear" w:color="auto" w:fill="auto"/>
            <w:vAlign w:val="center"/>
            <w:hideMark/>
          </w:tcPr>
          <w:p w14:paraId="698F5D0D" w14:textId="77777777" w:rsidR="00385B57" w:rsidRPr="00385B57" w:rsidRDefault="00385B57" w:rsidP="005D716D">
            <w:pPr>
              <w:spacing w:line="240" w:lineRule="auto"/>
              <w:ind w:firstLine="0"/>
              <w:rPr>
                <w:bCs/>
                <w:sz w:val="24"/>
                <w:szCs w:val="24"/>
              </w:rPr>
            </w:pPr>
            <w:r w:rsidRPr="00385B57">
              <w:rPr>
                <w:bCs/>
                <w:sz w:val="24"/>
                <w:szCs w:val="24"/>
              </w:rPr>
              <w:t>24683</w:t>
            </w:r>
          </w:p>
        </w:tc>
        <w:tc>
          <w:tcPr>
            <w:tcW w:w="910" w:type="pct"/>
            <w:tcBorders>
              <w:top w:val="single" w:sz="4" w:space="0" w:color="auto"/>
              <w:left w:val="nil"/>
              <w:bottom w:val="single" w:sz="4" w:space="0" w:color="auto"/>
              <w:right w:val="single" w:sz="4" w:space="0" w:color="auto"/>
            </w:tcBorders>
            <w:shd w:val="clear" w:color="auto" w:fill="auto"/>
            <w:vAlign w:val="center"/>
            <w:hideMark/>
          </w:tcPr>
          <w:p w14:paraId="3BF1B209" w14:textId="77777777" w:rsidR="00385B57" w:rsidRPr="00385B57" w:rsidRDefault="00385B57" w:rsidP="005D716D">
            <w:pPr>
              <w:spacing w:line="240" w:lineRule="auto"/>
              <w:ind w:firstLine="0"/>
              <w:rPr>
                <w:bCs/>
                <w:sz w:val="24"/>
                <w:szCs w:val="24"/>
              </w:rPr>
            </w:pPr>
            <w:r w:rsidRPr="00385B57">
              <w:rPr>
                <w:bCs/>
                <w:sz w:val="24"/>
                <w:szCs w:val="24"/>
              </w:rPr>
              <w:t>-</w:t>
            </w:r>
          </w:p>
        </w:tc>
      </w:tr>
      <w:tr w:rsidR="00385B57" w:rsidRPr="002D2A33" w14:paraId="768CDE00"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58E37963" w14:textId="77777777" w:rsidR="00385B57" w:rsidRPr="00385B57" w:rsidRDefault="00385B57" w:rsidP="005D716D">
            <w:pPr>
              <w:spacing w:line="240" w:lineRule="auto"/>
              <w:ind w:firstLine="0"/>
              <w:rPr>
                <w:bCs/>
                <w:sz w:val="24"/>
                <w:szCs w:val="24"/>
              </w:rPr>
            </w:pPr>
            <w:r w:rsidRPr="00385B57">
              <w:rPr>
                <w:bCs/>
                <w:sz w:val="24"/>
                <w:szCs w:val="24"/>
              </w:rPr>
              <w:t>«Микрорайон «5-ый А»</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14:paraId="29B4B477" w14:textId="77777777" w:rsidR="00385B57" w:rsidRPr="00385B57" w:rsidRDefault="00385B57" w:rsidP="005D716D">
            <w:pPr>
              <w:spacing w:line="240" w:lineRule="auto"/>
              <w:ind w:firstLine="0"/>
              <w:rPr>
                <w:bCs/>
                <w:sz w:val="24"/>
                <w:szCs w:val="24"/>
              </w:rPr>
            </w:pPr>
            <w:r w:rsidRPr="00385B57">
              <w:rPr>
                <w:bCs/>
                <w:sz w:val="24"/>
                <w:szCs w:val="24"/>
              </w:rPr>
              <w:t>14553,4</w:t>
            </w:r>
          </w:p>
        </w:tc>
        <w:tc>
          <w:tcPr>
            <w:tcW w:w="909" w:type="pct"/>
            <w:tcBorders>
              <w:top w:val="single" w:sz="4" w:space="0" w:color="auto"/>
              <w:left w:val="nil"/>
              <w:bottom w:val="single" w:sz="4" w:space="0" w:color="auto"/>
              <w:right w:val="single" w:sz="4" w:space="0" w:color="auto"/>
            </w:tcBorders>
            <w:shd w:val="clear" w:color="auto" w:fill="auto"/>
            <w:vAlign w:val="center"/>
            <w:hideMark/>
          </w:tcPr>
          <w:p w14:paraId="147C097B" w14:textId="77777777" w:rsidR="00385B57" w:rsidRPr="00385B57" w:rsidRDefault="00385B57" w:rsidP="005D716D">
            <w:pPr>
              <w:spacing w:line="240" w:lineRule="auto"/>
              <w:ind w:firstLine="0"/>
              <w:rPr>
                <w:bCs/>
                <w:sz w:val="24"/>
                <w:szCs w:val="24"/>
              </w:rPr>
            </w:pPr>
            <w:r w:rsidRPr="00385B57">
              <w:rPr>
                <w:bCs/>
                <w:sz w:val="24"/>
                <w:szCs w:val="24"/>
              </w:rPr>
              <w:t>-</w:t>
            </w:r>
          </w:p>
        </w:tc>
        <w:tc>
          <w:tcPr>
            <w:tcW w:w="910" w:type="pct"/>
            <w:tcBorders>
              <w:top w:val="single" w:sz="4" w:space="0" w:color="auto"/>
              <w:left w:val="nil"/>
              <w:bottom w:val="single" w:sz="4" w:space="0" w:color="auto"/>
              <w:right w:val="single" w:sz="4" w:space="0" w:color="auto"/>
            </w:tcBorders>
            <w:shd w:val="clear" w:color="auto" w:fill="auto"/>
            <w:vAlign w:val="center"/>
            <w:hideMark/>
          </w:tcPr>
          <w:p w14:paraId="75847BC3" w14:textId="77777777" w:rsidR="00385B57" w:rsidRPr="00385B57" w:rsidRDefault="00385B57" w:rsidP="005D716D">
            <w:pPr>
              <w:spacing w:line="240" w:lineRule="auto"/>
              <w:ind w:firstLine="0"/>
              <w:rPr>
                <w:bCs/>
                <w:sz w:val="24"/>
                <w:szCs w:val="24"/>
              </w:rPr>
            </w:pPr>
            <w:r w:rsidRPr="00385B57">
              <w:rPr>
                <w:bCs/>
                <w:sz w:val="24"/>
                <w:szCs w:val="24"/>
              </w:rPr>
              <w:t>14553,4</w:t>
            </w:r>
          </w:p>
        </w:tc>
      </w:tr>
      <w:tr w:rsidR="00385B57" w:rsidRPr="002D2A33" w14:paraId="3F16FD4C"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152D9113" w14:textId="77777777" w:rsidR="00385B57" w:rsidRPr="00385B57" w:rsidRDefault="00385B57" w:rsidP="005D716D">
            <w:pPr>
              <w:spacing w:line="240" w:lineRule="auto"/>
              <w:ind w:firstLine="0"/>
              <w:rPr>
                <w:bCs/>
                <w:sz w:val="24"/>
                <w:szCs w:val="24"/>
              </w:rPr>
            </w:pPr>
            <w:r w:rsidRPr="00385B57">
              <w:rPr>
                <w:bCs/>
                <w:sz w:val="24"/>
                <w:szCs w:val="24"/>
              </w:rPr>
              <w:t>«Микрорайон «6-ой»</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14:paraId="10234F1C" w14:textId="77777777" w:rsidR="00385B57" w:rsidRPr="00385B57" w:rsidRDefault="00385B57" w:rsidP="005D716D">
            <w:pPr>
              <w:spacing w:line="240" w:lineRule="auto"/>
              <w:ind w:firstLine="0"/>
              <w:rPr>
                <w:bCs/>
                <w:sz w:val="24"/>
                <w:szCs w:val="24"/>
              </w:rPr>
            </w:pPr>
            <w:r w:rsidRPr="00385B57">
              <w:rPr>
                <w:bCs/>
                <w:sz w:val="24"/>
                <w:szCs w:val="24"/>
              </w:rPr>
              <w:t>9401,25</w:t>
            </w:r>
          </w:p>
        </w:tc>
        <w:tc>
          <w:tcPr>
            <w:tcW w:w="909" w:type="pct"/>
            <w:tcBorders>
              <w:top w:val="single" w:sz="4" w:space="0" w:color="auto"/>
              <w:left w:val="nil"/>
              <w:bottom w:val="single" w:sz="4" w:space="0" w:color="auto"/>
              <w:right w:val="single" w:sz="4" w:space="0" w:color="auto"/>
            </w:tcBorders>
            <w:shd w:val="clear" w:color="auto" w:fill="auto"/>
            <w:vAlign w:val="center"/>
            <w:hideMark/>
          </w:tcPr>
          <w:p w14:paraId="359EAA68" w14:textId="77777777" w:rsidR="00385B57" w:rsidRPr="00385B57" w:rsidRDefault="00385B57" w:rsidP="005D716D">
            <w:pPr>
              <w:spacing w:line="240" w:lineRule="auto"/>
              <w:ind w:firstLine="0"/>
              <w:rPr>
                <w:bCs/>
                <w:sz w:val="24"/>
                <w:szCs w:val="24"/>
              </w:rPr>
            </w:pPr>
            <w:r w:rsidRPr="00385B57">
              <w:rPr>
                <w:bCs/>
                <w:sz w:val="24"/>
                <w:szCs w:val="24"/>
              </w:rPr>
              <w:t>-</w:t>
            </w:r>
          </w:p>
        </w:tc>
        <w:tc>
          <w:tcPr>
            <w:tcW w:w="910" w:type="pct"/>
            <w:tcBorders>
              <w:top w:val="single" w:sz="4" w:space="0" w:color="auto"/>
              <w:left w:val="nil"/>
              <w:bottom w:val="single" w:sz="4" w:space="0" w:color="auto"/>
              <w:right w:val="single" w:sz="4" w:space="0" w:color="auto"/>
            </w:tcBorders>
            <w:shd w:val="clear" w:color="auto" w:fill="auto"/>
            <w:vAlign w:val="center"/>
            <w:hideMark/>
          </w:tcPr>
          <w:p w14:paraId="22FC2B54" w14:textId="77777777" w:rsidR="00385B57" w:rsidRPr="00385B57" w:rsidRDefault="00385B57" w:rsidP="005D716D">
            <w:pPr>
              <w:spacing w:line="240" w:lineRule="auto"/>
              <w:ind w:firstLine="0"/>
              <w:rPr>
                <w:bCs/>
                <w:sz w:val="24"/>
                <w:szCs w:val="24"/>
              </w:rPr>
            </w:pPr>
            <w:r w:rsidRPr="00385B57">
              <w:rPr>
                <w:bCs/>
                <w:sz w:val="24"/>
                <w:szCs w:val="24"/>
              </w:rPr>
              <w:t>9401,25</w:t>
            </w:r>
          </w:p>
        </w:tc>
      </w:tr>
      <w:tr w:rsidR="00385B57" w:rsidRPr="002D2A33" w14:paraId="179103CD"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700026E5" w14:textId="77777777" w:rsidR="00385B57" w:rsidRPr="00385B57" w:rsidRDefault="00385B57" w:rsidP="005D716D">
            <w:pPr>
              <w:spacing w:line="240" w:lineRule="auto"/>
              <w:ind w:firstLine="0"/>
              <w:rPr>
                <w:bCs/>
                <w:sz w:val="24"/>
                <w:szCs w:val="24"/>
              </w:rPr>
            </w:pPr>
            <w:r w:rsidRPr="00385B57">
              <w:rPr>
                <w:bCs/>
                <w:sz w:val="24"/>
                <w:szCs w:val="24"/>
              </w:rPr>
              <w:t>«Микрорайон «8-ой»»</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14:paraId="50E11AAC" w14:textId="77777777" w:rsidR="00385B57" w:rsidRPr="00385B57" w:rsidRDefault="00385B57" w:rsidP="005D716D">
            <w:pPr>
              <w:spacing w:line="240" w:lineRule="auto"/>
              <w:ind w:firstLine="0"/>
              <w:rPr>
                <w:bCs/>
                <w:sz w:val="24"/>
                <w:szCs w:val="24"/>
              </w:rPr>
            </w:pPr>
            <w:r w:rsidRPr="00385B57">
              <w:rPr>
                <w:bCs/>
                <w:sz w:val="24"/>
                <w:szCs w:val="24"/>
              </w:rPr>
              <w:t>23991,8</w:t>
            </w:r>
          </w:p>
        </w:tc>
        <w:tc>
          <w:tcPr>
            <w:tcW w:w="909" w:type="pct"/>
            <w:tcBorders>
              <w:top w:val="single" w:sz="4" w:space="0" w:color="auto"/>
              <w:left w:val="nil"/>
              <w:bottom w:val="single" w:sz="4" w:space="0" w:color="auto"/>
              <w:right w:val="single" w:sz="4" w:space="0" w:color="auto"/>
            </w:tcBorders>
            <w:shd w:val="clear" w:color="auto" w:fill="auto"/>
            <w:vAlign w:val="center"/>
            <w:hideMark/>
          </w:tcPr>
          <w:p w14:paraId="66C91F82" w14:textId="77777777" w:rsidR="00385B57" w:rsidRPr="00385B57" w:rsidRDefault="00385B57" w:rsidP="005D716D">
            <w:pPr>
              <w:spacing w:line="240" w:lineRule="auto"/>
              <w:ind w:firstLine="0"/>
              <w:rPr>
                <w:bCs/>
                <w:sz w:val="24"/>
                <w:szCs w:val="24"/>
              </w:rPr>
            </w:pPr>
            <w:r w:rsidRPr="00385B57">
              <w:rPr>
                <w:bCs/>
                <w:sz w:val="24"/>
                <w:szCs w:val="24"/>
              </w:rPr>
              <w:t>-</w:t>
            </w:r>
          </w:p>
        </w:tc>
        <w:tc>
          <w:tcPr>
            <w:tcW w:w="910" w:type="pct"/>
            <w:tcBorders>
              <w:top w:val="single" w:sz="4" w:space="0" w:color="auto"/>
              <w:left w:val="nil"/>
              <w:bottom w:val="single" w:sz="4" w:space="0" w:color="auto"/>
              <w:right w:val="single" w:sz="4" w:space="0" w:color="auto"/>
            </w:tcBorders>
            <w:shd w:val="clear" w:color="auto" w:fill="auto"/>
            <w:vAlign w:val="center"/>
            <w:hideMark/>
          </w:tcPr>
          <w:p w14:paraId="4CCAB510" w14:textId="77777777" w:rsidR="00385B57" w:rsidRPr="00385B57" w:rsidRDefault="00385B57" w:rsidP="005D716D">
            <w:pPr>
              <w:spacing w:line="240" w:lineRule="auto"/>
              <w:ind w:firstLine="0"/>
              <w:rPr>
                <w:bCs/>
                <w:sz w:val="24"/>
                <w:szCs w:val="24"/>
              </w:rPr>
            </w:pPr>
            <w:r w:rsidRPr="00385B57">
              <w:rPr>
                <w:bCs/>
                <w:sz w:val="24"/>
                <w:szCs w:val="24"/>
              </w:rPr>
              <w:t>23991,8</w:t>
            </w:r>
          </w:p>
        </w:tc>
      </w:tr>
      <w:tr w:rsidR="00385B57" w:rsidRPr="002D2A33" w14:paraId="645D2DC1"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314B92E9" w14:textId="77777777" w:rsidR="00385B57" w:rsidRPr="00385B57" w:rsidRDefault="00385B57" w:rsidP="005D716D">
            <w:pPr>
              <w:spacing w:line="240" w:lineRule="auto"/>
              <w:ind w:firstLine="0"/>
              <w:rPr>
                <w:bCs/>
                <w:sz w:val="24"/>
                <w:szCs w:val="24"/>
              </w:rPr>
            </w:pPr>
            <w:r w:rsidRPr="00385B57">
              <w:rPr>
                <w:bCs/>
                <w:sz w:val="24"/>
                <w:szCs w:val="24"/>
              </w:rPr>
              <w:t>«Микрорайон «11-ый»»</w:t>
            </w:r>
          </w:p>
        </w:tc>
        <w:tc>
          <w:tcPr>
            <w:tcW w:w="1061" w:type="pct"/>
            <w:tcBorders>
              <w:top w:val="nil"/>
              <w:left w:val="nil"/>
              <w:bottom w:val="single" w:sz="4" w:space="0" w:color="auto"/>
              <w:right w:val="single" w:sz="4" w:space="0" w:color="auto"/>
            </w:tcBorders>
            <w:shd w:val="clear" w:color="auto" w:fill="auto"/>
            <w:vAlign w:val="center"/>
            <w:hideMark/>
          </w:tcPr>
          <w:p w14:paraId="3B4FBA67" w14:textId="77777777" w:rsidR="00385B57" w:rsidRPr="00385B57" w:rsidRDefault="00385B57" w:rsidP="005D716D">
            <w:pPr>
              <w:spacing w:line="240" w:lineRule="auto"/>
              <w:ind w:firstLine="0"/>
              <w:rPr>
                <w:bCs/>
                <w:sz w:val="24"/>
                <w:szCs w:val="24"/>
              </w:rPr>
            </w:pPr>
            <w:r w:rsidRPr="00385B57">
              <w:rPr>
                <w:bCs/>
                <w:sz w:val="24"/>
                <w:szCs w:val="24"/>
              </w:rPr>
              <w:t>19318</w:t>
            </w:r>
          </w:p>
        </w:tc>
        <w:tc>
          <w:tcPr>
            <w:tcW w:w="909" w:type="pct"/>
            <w:tcBorders>
              <w:top w:val="nil"/>
              <w:left w:val="nil"/>
              <w:bottom w:val="single" w:sz="4" w:space="0" w:color="auto"/>
              <w:right w:val="single" w:sz="4" w:space="0" w:color="auto"/>
            </w:tcBorders>
            <w:shd w:val="clear" w:color="auto" w:fill="auto"/>
            <w:vAlign w:val="center"/>
            <w:hideMark/>
          </w:tcPr>
          <w:p w14:paraId="7CAEDF60" w14:textId="77777777" w:rsidR="00385B57" w:rsidRPr="00385B57" w:rsidRDefault="00385B57" w:rsidP="005D716D">
            <w:pPr>
              <w:spacing w:line="240" w:lineRule="auto"/>
              <w:ind w:firstLine="0"/>
              <w:rPr>
                <w:bCs/>
                <w:sz w:val="24"/>
                <w:szCs w:val="24"/>
              </w:rPr>
            </w:pPr>
            <w:r w:rsidRPr="00385B57">
              <w:rPr>
                <w:bCs/>
                <w:sz w:val="24"/>
                <w:szCs w:val="24"/>
              </w:rPr>
              <w:t>-</w:t>
            </w:r>
          </w:p>
        </w:tc>
        <w:tc>
          <w:tcPr>
            <w:tcW w:w="910" w:type="pct"/>
            <w:tcBorders>
              <w:top w:val="nil"/>
              <w:left w:val="nil"/>
              <w:bottom w:val="single" w:sz="4" w:space="0" w:color="auto"/>
              <w:right w:val="single" w:sz="4" w:space="0" w:color="auto"/>
            </w:tcBorders>
            <w:shd w:val="clear" w:color="auto" w:fill="auto"/>
            <w:vAlign w:val="center"/>
            <w:hideMark/>
          </w:tcPr>
          <w:p w14:paraId="5BBC5D89" w14:textId="77777777" w:rsidR="00385B57" w:rsidRPr="00385B57" w:rsidRDefault="00385B57" w:rsidP="005D716D">
            <w:pPr>
              <w:spacing w:line="240" w:lineRule="auto"/>
              <w:ind w:firstLine="0"/>
              <w:rPr>
                <w:bCs/>
                <w:sz w:val="24"/>
                <w:szCs w:val="24"/>
              </w:rPr>
            </w:pPr>
            <w:r w:rsidRPr="00385B57">
              <w:rPr>
                <w:bCs/>
                <w:sz w:val="24"/>
                <w:szCs w:val="24"/>
              </w:rPr>
              <w:t>19318</w:t>
            </w:r>
          </w:p>
        </w:tc>
      </w:tr>
      <w:tr w:rsidR="00385B57" w:rsidRPr="002D2A33" w14:paraId="25B5F180"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65B12EE9" w14:textId="77777777" w:rsidR="00385B57" w:rsidRPr="00385B57" w:rsidRDefault="00385B57" w:rsidP="005D716D">
            <w:pPr>
              <w:spacing w:line="240" w:lineRule="auto"/>
              <w:ind w:firstLine="0"/>
              <w:rPr>
                <w:bCs/>
                <w:sz w:val="24"/>
                <w:szCs w:val="24"/>
              </w:rPr>
            </w:pPr>
            <w:r w:rsidRPr="00385B57">
              <w:rPr>
                <w:bCs/>
                <w:sz w:val="24"/>
                <w:szCs w:val="24"/>
              </w:rPr>
              <w:t>«Микрорайон «12-ый»»</w:t>
            </w:r>
          </w:p>
        </w:tc>
        <w:tc>
          <w:tcPr>
            <w:tcW w:w="1061" w:type="pct"/>
            <w:tcBorders>
              <w:top w:val="nil"/>
              <w:left w:val="nil"/>
              <w:bottom w:val="single" w:sz="4" w:space="0" w:color="auto"/>
              <w:right w:val="single" w:sz="4" w:space="0" w:color="auto"/>
            </w:tcBorders>
            <w:shd w:val="clear" w:color="auto" w:fill="auto"/>
            <w:vAlign w:val="center"/>
            <w:hideMark/>
          </w:tcPr>
          <w:p w14:paraId="59618CC4" w14:textId="77777777" w:rsidR="00385B57" w:rsidRPr="00385B57" w:rsidRDefault="00385B57" w:rsidP="005D716D">
            <w:pPr>
              <w:spacing w:line="240" w:lineRule="auto"/>
              <w:ind w:firstLine="0"/>
              <w:rPr>
                <w:bCs/>
                <w:sz w:val="24"/>
                <w:szCs w:val="24"/>
              </w:rPr>
            </w:pPr>
            <w:r w:rsidRPr="00385B57">
              <w:rPr>
                <w:bCs/>
                <w:sz w:val="24"/>
                <w:szCs w:val="24"/>
              </w:rPr>
              <w:t>27614,2</w:t>
            </w:r>
          </w:p>
        </w:tc>
        <w:tc>
          <w:tcPr>
            <w:tcW w:w="909" w:type="pct"/>
            <w:tcBorders>
              <w:top w:val="nil"/>
              <w:left w:val="nil"/>
              <w:bottom w:val="single" w:sz="4" w:space="0" w:color="auto"/>
              <w:right w:val="single" w:sz="4" w:space="0" w:color="auto"/>
            </w:tcBorders>
            <w:shd w:val="clear" w:color="auto" w:fill="auto"/>
            <w:vAlign w:val="center"/>
            <w:hideMark/>
          </w:tcPr>
          <w:p w14:paraId="0E62192B" w14:textId="77777777" w:rsidR="00385B57" w:rsidRPr="00385B57" w:rsidRDefault="00385B57" w:rsidP="005D716D">
            <w:pPr>
              <w:spacing w:line="240" w:lineRule="auto"/>
              <w:ind w:firstLine="0"/>
              <w:rPr>
                <w:bCs/>
                <w:sz w:val="24"/>
                <w:szCs w:val="24"/>
              </w:rPr>
            </w:pPr>
            <w:r w:rsidRPr="00385B57">
              <w:rPr>
                <w:bCs/>
                <w:sz w:val="24"/>
                <w:szCs w:val="24"/>
              </w:rPr>
              <w:t>4350,2</w:t>
            </w:r>
          </w:p>
        </w:tc>
        <w:tc>
          <w:tcPr>
            <w:tcW w:w="910" w:type="pct"/>
            <w:tcBorders>
              <w:top w:val="nil"/>
              <w:left w:val="nil"/>
              <w:bottom w:val="single" w:sz="4" w:space="0" w:color="auto"/>
              <w:right w:val="single" w:sz="4" w:space="0" w:color="auto"/>
            </w:tcBorders>
            <w:shd w:val="clear" w:color="auto" w:fill="auto"/>
            <w:vAlign w:val="center"/>
            <w:hideMark/>
          </w:tcPr>
          <w:p w14:paraId="646C318E" w14:textId="77777777" w:rsidR="00385B57" w:rsidRPr="00385B57" w:rsidRDefault="00385B57" w:rsidP="005D716D">
            <w:pPr>
              <w:spacing w:line="240" w:lineRule="auto"/>
              <w:ind w:firstLine="0"/>
              <w:rPr>
                <w:bCs/>
                <w:sz w:val="24"/>
                <w:szCs w:val="24"/>
              </w:rPr>
            </w:pPr>
            <w:r w:rsidRPr="00385B57">
              <w:rPr>
                <w:bCs/>
                <w:sz w:val="24"/>
                <w:szCs w:val="24"/>
              </w:rPr>
              <w:t>23264</w:t>
            </w:r>
          </w:p>
        </w:tc>
      </w:tr>
      <w:tr w:rsidR="00385B57" w:rsidRPr="002D2A33" w14:paraId="355B52F3"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4FFE77F7" w14:textId="77777777" w:rsidR="00385B57" w:rsidRPr="00385B57" w:rsidRDefault="00385B57" w:rsidP="005D716D">
            <w:pPr>
              <w:spacing w:line="240" w:lineRule="auto"/>
              <w:ind w:firstLine="0"/>
              <w:rPr>
                <w:bCs/>
                <w:sz w:val="24"/>
                <w:szCs w:val="24"/>
              </w:rPr>
            </w:pPr>
            <w:r w:rsidRPr="00385B57">
              <w:rPr>
                <w:bCs/>
                <w:sz w:val="24"/>
                <w:szCs w:val="24"/>
              </w:rPr>
              <w:t>«Микрорайон «13-ый»»</w:t>
            </w:r>
          </w:p>
        </w:tc>
        <w:tc>
          <w:tcPr>
            <w:tcW w:w="1061" w:type="pct"/>
            <w:tcBorders>
              <w:top w:val="nil"/>
              <w:left w:val="nil"/>
              <w:bottom w:val="single" w:sz="4" w:space="0" w:color="auto"/>
              <w:right w:val="single" w:sz="4" w:space="0" w:color="auto"/>
            </w:tcBorders>
            <w:shd w:val="clear" w:color="auto" w:fill="auto"/>
            <w:vAlign w:val="center"/>
            <w:hideMark/>
          </w:tcPr>
          <w:p w14:paraId="704D2EF8" w14:textId="77777777" w:rsidR="00385B57" w:rsidRPr="00385B57" w:rsidRDefault="00385B57" w:rsidP="005D716D">
            <w:pPr>
              <w:spacing w:line="240" w:lineRule="auto"/>
              <w:ind w:firstLine="0"/>
              <w:rPr>
                <w:bCs/>
                <w:sz w:val="24"/>
                <w:szCs w:val="24"/>
              </w:rPr>
            </w:pPr>
            <w:r w:rsidRPr="00385B57">
              <w:rPr>
                <w:bCs/>
                <w:sz w:val="24"/>
                <w:szCs w:val="24"/>
              </w:rPr>
              <w:t>48200</w:t>
            </w:r>
          </w:p>
        </w:tc>
        <w:tc>
          <w:tcPr>
            <w:tcW w:w="909" w:type="pct"/>
            <w:tcBorders>
              <w:top w:val="nil"/>
              <w:left w:val="nil"/>
              <w:bottom w:val="single" w:sz="4" w:space="0" w:color="auto"/>
              <w:right w:val="single" w:sz="4" w:space="0" w:color="auto"/>
            </w:tcBorders>
            <w:shd w:val="clear" w:color="auto" w:fill="auto"/>
            <w:vAlign w:val="center"/>
            <w:hideMark/>
          </w:tcPr>
          <w:p w14:paraId="5C0FE40B" w14:textId="77777777" w:rsidR="00385B57" w:rsidRPr="00385B57" w:rsidRDefault="00385B57" w:rsidP="005D716D">
            <w:pPr>
              <w:spacing w:line="240" w:lineRule="auto"/>
              <w:ind w:firstLine="0"/>
              <w:rPr>
                <w:bCs/>
                <w:sz w:val="24"/>
                <w:szCs w:val="24"/>
              </w:rPr>
            </w:pPr>
            <w:r w:rsidRPr="00385B57">
              <w:rPr>
                <w:bCs/>
                <w:sz w:val="24"/>
                <w:szCs w:val="24"/>
              </w:rPr>
              <w:t>-</w:t>
            </w:r>
          </w:p>
        </w:tc>
        <w:tc>
          <w:tcPr>
            <w:tcW w:w="910" w:type="pct"/>
            <w:tcBorders>
              <w:top w:val="nil"/>
              <w:left w:val="nil"/>
              <w:bottom w:val="single" w:sz="4" w:space="0" w:color="auto"/>
              <w:right w:val="single" w:sz="4" w:space="0" w:color="auto"/>
            </w:tcBorders>
            <w:shd w:val="clear" w:color="auto" w:fill="auto"/>
            <w:vAlign w:val="center"/>
            <w:hideMark/>
          </w:tcPr>
          <w:p w14:paraId="68AC4EE3" w14:textId="77777777" w:rsidR="00385B57" w:rsidRPr="00385B57" w:rsidRDefault="00385B57" w:rsidP="005D716D">
            <w:pPr>
              <w:spacing w:line="240" w:lineRule="auto"/>
              <w:ind w:firstLine="0"/>
              <w:rPr>
                <w:bCs/>
                <w:sz w:val="24"/>
                <w:szCs w:val="24"/>
              </w:rPr>
            </w:pPr>
            <w:r w:rsidRPr="00385B57">
              <w:rPr>
                <w:bCs/>
                <w:sz w:val="24"/>
                <w:szCs w:val="24"/>
              </w:rPr>
              <w:t>48200</w:t>
            </w:r>
          </w:p>
        </w:tc>
      </w:tr>
      <w:tr w:rsidR="00385B57" w:rsidRPr="002D2A33" w14:paraId="43998DF3"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0B8A111E" w14:textId="77777777" w:rsidR="00385B57" w:rsidRPr="00385B57" w:rsidRDefault="00385B57" w:rsidP="005D716D">
            <w:pPr>
              <w:spacing w:line="240" w:lineRule="auto"/>
              <w:ind w:firstLine="0"/>
              <w:rPr>
                <w:bCs/>
                <w:sz w:val="24"/>
                <w:szCs w:val="24"/>
              </w:rPr>
            </w:pPr>
            <w:r w:rsidRPr="00385B57">
              <w:rPr>
                <w:bCs/>
                <w:sz w:val="24"/>
                <w:szCs w:val="24"/>
              </w:rPr>
              <w:t>«Жилой микрорайон «14-ый А», жилой микрорайон «ПМК-5»</w:t>
            </w:r>
          </w:p>
        </w:tc>
        <w:tc>
          <w:tcPr>
            <w:tcW w:w="1061" w:type="pct"/>
            <w:tcBorders>
              <w:top w:val="nil"/>
              <w:left w:val="nil"/>
              <w:bottom w:val="single" w:sz="4" w:space="0" w:color="auto"/>
              <w:right w:val="single" w:sz="4" w:space="0" w:color="auto"/>
            </w:tcBorders>
            <w:shd w:val="clear" w:color="auto" w:fill="auto"/>
            <w:vAlign w:val="center"/>
            <w:hideMark/>
          </w:tcPr>
          <w:p w14:paraId="4ABF6166" w14:textId="77777777" w:rsidR="00385B57" w:rsidRPr="00385B57" w:rsidRDefault="00385B57" w:rsidP="005D716D">
            <w:pPr>
              <w:spacing w:line="240" w:lineRule="auto"/>
              <w:ind w:firstLine="0"/>
              <w:rPr>
                <w:bCs/>
                <w:sz w:val="24"/>
                <w:szCs w:val="24"/>
              </w:rPr>
            </w:pPr>
            <w:r w:rsidRPr="00385B57">
              <w:rPr>
                <w:bCs/>
                <w:sz w:val="24"/>
                <w:szCs w:val="24"/>
              </w:rPr>
              <w:t>349892</w:t>
            </w:r>
          </w:p>
        </w:tc>
        <w:tc>
          <w:tcPr>
            <w:tcW w:w="909" w:type="pct"/>
            <w:tcBorders>
              <w:top w:val="nil"/>
              <w:left w:val="nil"/>
              <w:bottom w:val="single" w:sz="4" w:space="0" w:color="auto"/>
              <w:right w:val="single" w:sz="4" w:space="0" w:color="auto"/>
            </w:tcBorders>
            <w:shd w:val="clear" w:color="auto" w:fill="auto"/>
            <w:vAlign w:val="center"/>
            <w:hideMark/>
          </w:tcPr>
          <w:p w14:paraId="2B08540F" w14:textId="77777777" w:rsidR="00385B57" w:rsidRPr="00385B57" w:rsidRDefault="00385B57" w:rsidP="005D716D">
            <w:pPr>
              <w:spacing w:line="240" w:lineRule="auto"/>
              <w:ind w:firstLine="0"/>
              <w:rPr>
                <w:bCs/>
                <w:sz w:val="24"/>
                <w:szCs w:val="24"/>
              </w:rPr>
            </w:pPr>
            <w:r w:rsidRPr="00385B57">
              <w:rPr>
                <w:bCs/>
                <w:sz w:val="24"/>
                <w:szCs w:val="24"/>
              </w:rPr>
              <w:t>307350</w:t>
            </w:r>
          </w:p>
        </w:tc>
        <w:tc>
          <w:tcPr>
            <w:tcW w:w="910" w:type="pct"/>
            <w:tcBorders>
              <w:top w:val="nil"/>
              <w:left w:val="nil"/>
              <w:bottom w:val="single" w:sz="4" w:space="0" w:color="auto"/>
              <w:right w:val="single" w:sz="4" w:space="0" w:color="auto"/>
            </w:tcBorders>
            <w:shd w:val="clear" w:color="auto" w:fill="auto"/>
            <w:vAlign w:val="center"/>
            <w:hideMark/>
          </w:tcPr>
          <w:p w14:paraId="798D7A4B" w14:textId="77777777" w:rsidR="00385B57" w:rsidRPr="00385B57" w:rsidRDefault="00385B57" w:rsidP="005D716D">
            <w:pPr>
              <w:spacing w:line="240" w:lineRule="auto"/>
              <w:ind w:firstLine="0"/>
              <w:rPr>
                <w:bCs/>
                <w:sz w:val="24"/>
                <w:szCs w:val="24"/>
              </w:rPr>
            </w:pPr>
            <w:r w:rsidRPr="00385B57">
              <w:rPr>
                <w:bCs/>
                <w:sz w:val="24"/>
                <w:szCs w:val="24"/>
              </w:rPr>
              <w:t>42542</w:t>
            </w:r>
          </w:p>
        </w:tc>
      </w:tr>
      <w:tr w:rsidR="00385B57" w:rsidRPr="002D2A33" w14:paraId="263B8770"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74E7831C" w14:textId="77777777" w:rsidR="00385B57" w:rsidRPr="00385B57" w:rsidRDefault="00385B57" w:rsidP="005D716D">
            <w:pPr>
              <w:spacing w:line="240" w:lineRule="auto"/>
              <w:ind w:firstLine="0"/>
              <w:rPr>
                <w:bCs/>
                <w:sz w:val="24"/>
                <w:szCs w:val="24"/>
              </w:rPr>
            </w:pPr>
            <w:r w:rsidRPr="00385B57">
              <w:rPr>
                <w:bCs/>
                <w:sz w:val="24"/>
                <w:szCs w:val="24"/>
              </w:rPr>
              <w:t>«Микрорайон «15-ый»»</w:t>
            </w:r>
          </w:p>
        </w:tc>
        <w:tc>
          <w:tcPr>
            <w:tcW w:w="1061" w:type="pct"/>
            <w:tcBorders>
              <w:top w:val="nil"/>
              <w:left w:val="nil"/>
              <w:bottom w:val="single" w:sz="4" w:space="0" w:color="auto"/>
              <w:right w:val="single" w:sz="4" w:space="0" w:color="auto"/>
            </w:tcBorders>
            <w:shd w:val="clear" w:color="auto" w:fill="auto"/>
            <w:vAlign w:val="center"/>
            <w:hideMark/>
          </w:tcPr>
          <w:p w14:paraId="709DAF39" w14:textId="77777777" w:rsidR="00385B57" w:rsidRPr="00385B57" w:rsidRDefault="00385B57" w:rsidP="005D716D">
            <w:pPr>
              <w:spacing w:line="240" w:lineRule="auto"/>
              <w:ind w:firstLine="0"/>
              <w:rPr>
                <w:bCs/>
                <w:sz w:val="24"/>
                <w:szCs w:val="24"/>
              </w:rPr>
            </w:pPr>
            <w:r w:rsidRPr="00385B57">
              <w:rPr>
                <w:bCs/>
                <w:sz w:val="24"/>
                <w:szCs w:val="24"/>
              </w:rPr>
              <w:t>26960,3</w:t>
            </w:r>
          </w:p>
        </w:tc>
        <w:tc>
          <w:tcPr>
            <w:tcW w:w="909" w:type="pct"/>
            <w:tcBorders>
              <w:top w:val="nil"/>
              <w:left w:val="nil"/>
              <w:bottom w:val="single" w:sz="4" w:space="0" w:color="auto"/>
              <w:right w:val="single" w:sz="4" w:space="0" w:color="auto"/>
            </w:tcBorders>
            <w:shd w:val="clear" w:color="auto" w:fill="auto"/>
            <w:vAlign w:val="center"/>
            <w:hideMark/>
          </w:tcPr>
          <w:p w14:paraId="6C5806D4" w14:textId="77777777" w:rsidR="00385B57" w:rsidRPr="00385B57" w:rsidRDefault="00385B57" w:rsidP="005D716D">
            <w:pPr>
              <w:spacing w:line="240" w:lineRule="auto"/>
              <w:ind w:firstLine="0"/>
              <w:rPr>
                <w:bCs/>
                <w:sz w:val="24"/>
                <w:szCs w:val="24"/>
              </w:rPr>
            </w:pPr>
            <w:r w:rsidRPr="00385B57">
              <w:rPr>
                <w:bCs/>
                <w:sz w:val="24"/>
                <w:szCs w:val="24"/>
              </w:rPr>
              <w:t>-</w:t>
            </w:r>
          </w:p>
        </w:tc>
        <w:tc>
          <w:tcPr>
            <w:tcW w:w="910" w:type="pct"/>
            <w:tcBorders>
              <w:top w:val="nil"/>
              <w:left w:val="nil"/>
              <w:bottom w:val="single" w:sz="4" w:space="0" w:color="auto"/>
              <w:right w:val="single" w:sz="4" w:space="0" w:color="auto"/>
            </w:tcBorders>
            <w:shd w:val="clear" w:color="auto" w:fill="auto"/>
            <w:vAlign w:val="center"/>
            <w:hideMark/>
          </w:tcPr>
          <w:p w14:paraId="080AED3A" w14:textId="77777777" w:rsidR="00385B57" w:rsidRPr="00385B57" w:rsidRDefault="00385B57" w:rsidP="005D716D">
            <w:pPr>
              <w:spacing w:line="240" w:lineRule="auto"/>
              <w:ind w:firstLine="0"/>
              <w:rPr>
                <w:bCs/>
                <w:sz w:val="24"/>
                <w:szCs w:val="24"/>
              </w:rPr>
            </w:pPr>
            <w:r w:rsidRPr="00385B57">
              <w:rPr>
                <w:bCs/>
                <w:sz w:val="24"/>
                <w:szCs w:val="24"/>
              </w:rPr>
              <w:t>26960,3</w:t>
            </w:r>
          </w:p>
        </w:tc>
      </w:tr>
      <w:tr w:rsidR="00385B57" w:rsidRPr="002D2A33" w14:paraId="28847F44"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54C7A476" w14:textId="77777777" w:rsidR="00385B57" w:rsidRPr="00385B57" w:rsidRDefault="00385B57" w:rsidP="005D716D">
            <w:pPr>
              <w:spacing w:line="240" w:lineRule="auto"/>
              <w:ind w:firstLine="0"/>
              <w:rPr>
                <w:bCs/>
                <w:sz w:val="24"/>
                <w:szCs w:val="24"/>
              </w:rPr>
            </w:pPr>
            <w:r w:rsidRPr="00385B57">
              <w:rPr>
                <w:bCs/>
                <w:sz w:val="24"/>
                <w:szCs w:val="24"/>
              </w:rPr>
              <w:t>«Комплексная застройка 17 микрорайона»</w:t>
            </w:r>
          </w:p>
        </w:tc>
        <w:tc>
          <w:tcPr>
            <w:tcW w:w="1061" w:type="pct"/>
            <w:tcBorders>
              <w:top w:val="nil"/>
              <w:left w:val="nil"/>
              <w:bottom w:val="single" w:sz="4" w:space="0" w:color="auto"/>
              <w:right w:val="single" w:sz="4" w:space="0" w:color="auto"/>
            </w:tcBorders>
            <w:shd w:val="clear" w:color="auto" w:fill="auto"/>
            <w:noWrap/>
            <w:vAlign w:val="center"/>
            <w:hideMark/>
          </w:tcPr>
          <w:p w14:paraId="09FD155E" w14:textId="77777777" w:rsidR="00385B57" w:rsidRPr="00385B57" w:rsidRDefault="00385B57" w:rsidP="005D716D">
            <w:pPr>
              <w:spacing w:line="240" w:lineRule="auto"/>
              <w:ind w:firstLine="0"/>
              <w:rPr>
                <w:bCs/>
                <w:sz w:val="24"/>
                <w:szCs w:val="24"/>
              </w:rPr>
            </w:pPr>
            <w:r w:rsidRPr="00385B57">
              <w:rPr>
                <w:bCs/>
                <w:sz w:val="24"/>
                <w:szCs w:val="24"/>
              </w:rPr>
              <w:t>68804,9</w:t>
            </w:r>
          </w:p>
        </w:tc>
        <w:tc>
          <w:tcPr>
            <w:tcW w:w="909" w:type="pct"/>
            <w:tcBorders>
              <w:top w:val="nil"/>
              <w:left w:val="nil"/>
              <w:bottom w:val="single" w:sz="4" w:space="0" w:color="auto"/>
              <w:right w:val="single" w:sz="4" w:space="0" w:color="auto"/>
            </w:tcBorders>
            <w:shd w:val="clear" w:color="auto" w:fill="auto"/>
            <w:noWrap/>
            <w:vAlign w:val="center"/>
            <w:hideMark/>
          </w:tcPr>
          <w:p w14:paraId="4D296A19" w14:textId="77777777" w:rsidR="00385B57" w:rsidRPr="00385B57" w:rsidRDefault="00385B57" w:rsidP="005D716D">
            <w:pPr>
              <w:spacing w:line="240" w:lineRule="auto"/>
              <w:ind w:firstLine="0"/>
              <w:rPr>
                <w:bCs/>
                <w:sz w:val="24"/>
                <w:szCs w:val="24"/>
              </w:rPr>
            </w:pPr>
            <w:r w:rsidRPr="00385B57">
              <w:rPr>
                <w:bCs/>
                <w:sz w:val="24"/>
                <w:szCs w:val="24"/>
              </w:rPr>
              <w:t>-</w:t>
            </w:r>
          </w:p>
        </w:tc>
        <w:tc>
          <w:tcPr>
            <w:tcW w:w="910" w:type="pct"/>
            <w:tcBorders>
              <w:top w:val="nil"/>
              <w:left w:val="nil"/>
              <w:bottom w:val="single" w:sz="4" w:space="0" w:color="auto"/>
              <w:right w:val="single" w:sz="4" w:space="0" w:color="auto"/>
            </w:tcBorders>
            <w:shd w:val="clear" w:color="auto" w:fill="auto"/>
            <w:noWrap/>
            <w:vAlign w:val="center"/>
            <w:hideMark/>
          </w:tcPr>
          <w:p w14:paraId="48D82EB4" w14:textId="77777777" w:rsidR="00385B57" w:rsidRPr="00385B57" w:rsidRDefault="00385B57" w:rsidP="005D716D">
            <w:pPr>
              <w:spacing w:line="240" w:lineRule="auto"/>
              <w:ind w:firstLine="0"/>
              <w:rPr>
                <w:bCs/>
                <w:sz w:val="24"/>
                <w:szCs w:val="24"/>
              </w:rPr>
            </w:pPr>
            <w:r w:rsidRPr="00385B57">
              <w:rPr>
                <w:bCs/>
                <w:sz w:val="24"/>
                <w:szCs w:val="24"/>
              </w:rPr>
              <w:t>68804,9</w:t>
            </w:r>
          </w:p>
        </w:tc>
      </w:tr>
      <w:tr w:rsidR="00385B57" w:rsidRPr="002D2A33" w14:paraId="58CF9211"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7E131F4D" w14:textId="77777777" w:rsidR="00385B57" w:rsidRPr="00385B57" w:rsidRDefault="00385B57" w:rsidP="005D716D">
            <w:pPr>
              <w:spacing w:line="240" w:lineRule="auto"/>
              <w:ind w:firstLine="0"/>
              <w:rPr>
                <w:bCs/>
                <w:sz w:val="24"/>
                <w:szCs w:val="24"/>
              </w:rPr>
            </w:pPr>
            <w:r w:rsidRPr="00385B57">
              <w:rPr>
                <w:bCs/>
                <w:sz w:val="24"/>
                <w:szCs w:val="24"/>
              </w:rPr>
              <w:t>«Территория 19 микрорайона»</w:t>
            </w:r>
          </w:p>
        </w:tc>
        <w:tc>
          <w:tcPr>
            <w:tcW w:w="1061" w:type="pct"/>
            <w:tcBorders>
              <w:top w:val="nil"/>
              <w:left w:val="nil"/>
              <w:bottom w:val="single" w:sz="4" w:space="0" w:color="auto"/>
              <w:right w:val="single" w:sz="4" w:space="0" w:color="auto"/>
            </w:tcBorders>
            <w:shd w:val="clear" w:color="auto" w:fill="auto"/>
            <w:noWrap/>
            <w:vAlign w:val="center"/>
            <w:hideMark/>
          </w:tcPr>
          <w:p w14:paraId="3EA4D7BE" w14:textId="77777777" w:rsidR="00385B57" w:rsidRPr="00385B57" w:rsidRDefault="00385B57" w:rsidP="005D716D">
            <w:pPr>
              <w:spacing w:line="240" w:lineRule="auto"/>
              <w:ind w:firstLine="0"/>
              <w:rPr>
                <w:bCs/>
                <w:sz w:val="24"/>
                <w:szCs w:val="24"/>
              </w:rPr>
            </w:pPr>
            <w:r w:rsidRPr="00385B57">
              <w:rPr>
                <w:bCs/>
                <w:sz w:val="24"/>
                <w:szCs w:val="24"/>
              </w:rPr>
              <w:t>138400</w:t>
            </w:r>
          </w:p>
        </w:tc>
        <w:tc>
          <w:tcPr>
            <w:tcW w:w="909" w:type="pct"/>
            <w:tcBorders>
              <w:top w:val="nil"/>
              <w:left w:val="nil"/>
              <w:bottom w:val="single" w:sz="4" w:space="0" w:color="auto"/>
              <w:right w:val="single" w:sz="4" w:space="0" w:color="auto"/>
            </w:tcBorders>
            <w:shd w:val="clear" w:color="auto" w:fill="auto"/>
            <w:noWrap/>
            <w:vAlign w:val="center"/>
            <w:hideMark/>
          </w:tcPr>
          <w:p w14:paraId="54F556C9" w14:textId="77777777" w:rsidR="00385B57" w:rsidRPr="00385B57" w:rsidRDefault="00385B57" w:rsidP="005D716D">
            <w:pPr>
              <w:spacing w:line="240" w:lineRule="auto"/>
              <w:ind w:firstLine="0"/>
              <w:rPr>
                <w:bCs/>
                <w:sz w:val="24"/>
                <w:szCs w:val="24"/>
              </w:rPr>
            </w:pPr>
            <w:r w:rsidRPr="00385B57">
              <w:rPr>
                <w:bCs/>
                <w:sz w:val="24"/>
                <w:szCs w:val="24"/>
              </w:rPr>
              <w:t>138400</w:t>
            </w:r>
          </w:p>
        </w:tc>
        <w:tc>
          <w:tcPr>
            <w:tcW w:w="910" w:type="pct"/>
            <w:tcBorders>
              <w:top w:val="nil"/>
              <w:left w:val="nil"/>
              <w:bottom w:val="single" w:sz="4" w:space="0" w:color="auto"/>
              <w:right w:val="single" w:sz="4" w:space="0" w:color="auto"/>
            </w:tcBorders>
            <w:shd w:val="clear" w:color="auto" w:fill="auto"/>
            <w:noWrap/>
            <w:vAlign w:val="center"/>
            <w:hideMark/>
          </w:tcPr>
          <w:p w14:paraId="630F30CA" w14:textId="77777777" w:rsidR="00385B57" w:rsidRPr="00385B57" w:rsidRDefault="00385B57" w:rsidP="005D716D">
            <w:pPr>
              <w:spacing w:line="240" w:lineRule="auto"/>
              <w:ind w:firstLine="0"/>
              <w:rPr>
                <w:bCs/>
                <w:sz w:val="24"/>
                <w:szCs w:val="24"/>
              </w:rPr>
            </w:pPr>
            <w:r w:rsidRPr="00385B57">
              <w:rPr>
                <w:bCs/>
                <w:sz w:val="24"/>
                <w:szCs w:val="24"/>
              </w:rPr>
              <w:t>-</w:t>
            </w:r>
          </w:p>
        </w:tc>
      </w:tr>
      <w:tr w:rsidR="00385B57" w:rsidRPr="002D2A33" w14:paraId="139D574C"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2E238A77" w14:textId="77777777" w:rsidR="00385B57" w:rsidRPr="00385B57" w:rsidRDefault="00385B57" w:rsidP="005D716D">
            <w:pPr>
              <w:spacing w:line="240" w:lineRule="auto"/>
              <w:ind w:firstLine="0"/>
              <w:rPr>
                <w:bCs/>
                <w:sz w:val="24"/>
                <w:szCs w:val="24"/>
              </w:rPr>
            </w:pPr>
            <w:r w:rsidRPr="00385B57">
              <w:rPr>
                <w:bCs/>
                <w:sz w:val="24"/>
                <w:szCs w:val="24"/>
              </w:rPr>
              <w:t>«Жилой район «Югорск-2»»</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14:paraId="2483CD7A" w14:textId="77777777" w:rsidR="00385B57" w:rsidRPr="00385B57" w:rsidRDefault="00385B57" w:rsidP="005D716D">
            <w:pPr>
              <w:spacing w:line="240" w:lineRule="auto"/>
              <w:ind w:firstLine="0"/>
              <w:rPr>
                <w:bCs/>
                <w:sz w:val="24"/>
                <w:szCs w:val="24"/>
              </w:rPr>
            </w:pPr>
            <w:r w:rsidRPr="00385B57">
              <w:rPr>
                <w:bCs/>
                <w:sz w:val="24"/>
                <w:szCs w:val="24"/>
              </w:rPr>
              <w:t>10806,7</w:t>
            </w:r>
          </w:p>
        </w:tc>
        <w:tc>
          <w:tcPr>
            <w:tcW w:w="909" w:type="pct"/>
            <w:tcBorders>
              <w:top w:val="single" w:sz="4" w:space="0" w:color="auto"/>
              <w:left w:val="nil"/>
              <w:bottom w:val="single" w:sz="4" w:space="0" w:color="auto"/>
              <w:right w:val="single" w:sz="4" w:space="0" w:color="auto"/>
            </w:tcBorders>
            <w:shd w:val="clear" w:color="auto" w:fill="auto"/>
            <w:vAlign w:val="center"/>
            <w:hideMark/>
          </w:tcPr>
          <w:p w14:paraId="6F6E776A" w14:textId="77777777" w:rsidR="00385B57" w:rsidRPr="00385B57" w:rsidRDefault="00385B57" w:rsidP="005D716D">
            <w:pPr>
              <w:spacing w:line="240" w:lineRule="auto"/>
              <w:ind w:firstLine="0"/>
              <w:rPr>
                <w:bCs/>
                <w:sz w:val="24"/>
                <w:szCs w:val="24"/>
              </w:rPr>
            </w:pPr>
            <w:r w:rsidRPr="00385B57">
              <w:rPr>
                <w:bCs/>
                <w:sz w:val="24"/>
                <w:szCs w:val="24"/>
              </w:rPr>
              <w:t>5700</w:t>
            </w:r>
          </w:p>
        </w:tc>
        <w:tc>
          <w:tcPr>
            <w:tcW w:w="910" w:type="pct"/>
            <w:tcBorders>
              <w:top w:val="single" w:sz="4" w:space="0" w:color="auto"/>
              <w:left w:val="nil"/>
              <w:bottom w:val="single" w:sz="4" w:space="0" w:color="auto"/>
              <w:right w:val="single" w:sz="4" w:space="0" w:color="auto"/>
            </w:tcBorders>
            <w:shd w:val="clear" w:color="auto" w:fill="auto"/>
            <w:vAlign w:val="center"/>
            <w:hideMark/>
          </w:tcPr>
          <w:p w14:paraId="7BE82340" w14:textId="77777777" w:rsidR="00385B57" w:rsidRPr="00385B57" w:rsidRDefault="00385B57" w:rsidP="005D716D">
            <w:pPr>
              <w:spacing w:line="240" w:lineRule="auto"/>
              <w:ind w:firstLine="0"/>
              <w:rPr>
                <w:bCs/>
                <w:sz w:val="24"/>
                <w:szCs w:val="24"/>
              </w:rPr>
            </w:pPr>
            <w:r w:rsidRPr="00385B57">
              <w:rPr>
                <w:bCs/>
                <w:sz w:val="24"/>
                <w:szCs w:val="24"/>
              </w:rPr>
              <w:t>5106,7</w:t>
            </w:r>
          </w:p>
        </w:tc>
      </w:tr>
      <w:tr w:rsidR="00385B57" w:rsidRPr="002D2A33" w14:paraId="3836831C" w14:textId="77777777" w:rsidTr="005D716D">
        <w:trPr>
          <w:trHeight w:val="57"/>
        </w:trPr>
        <w:tc>
          <w:tcPr>
            <w:tcW w:w="2120" w:type="pct"/>
            <w:tcBorders>
              <w:top w:val="single" w:sz="4" w:space="0" w:color="auto"/>
              <w:left w:val="single" w:sz="4" w:space="0" w:color="auto"/>
              <w:bottom w:val="single" w:sz="4" w:space="0" w:color="auto"/>
              <w:right w:val="single" w:sz="4" w:space="0" w:color="auto"/>
            </w:tcBorders>
            <w:vAlign w:val="center"/>
          </w:tcPr>
          <w:p w14:paraId="162ABAA1" w14:textId="77777777" w:rsidR="00385B57" w:rsidRPr="00385B57" w:rsidRDefault="00385B57" w:rsidP="005D716D">
            <w:pPr>
              <w:spacing w:line="240" w:lineRule="auto"/>
              <w:ind w:firstLine="0"/>
              <w:rPr>
                <w:bCs/>
                <w:sz w:val="24"/>
                <w:szCs w:val="24"/>
              </w:rPr>
            </w:pPr>
            <w:r w:rsidRPr="00385B57">
              <w:rPr>
                <w:bCs/>
                <w:sz w:val="24"/>
                <w:szCs w:val="24"/>
              </w:rPr>
              <w:t>Северная промышленная зона города Югорска</w:t>
            </w:r>
          </w:p>
        </w:tc>
        <w:tc>
          <w:tcPr>
            <w:tcW w:w="1061" w:type="pct"/>
            <w:tcBorders>
              <w:top w:val="single" w:sz="4" w:space="0" w:color="auto"/>
              <w:left w:val="nil"/>
              <w:bottom w:val="single" w:sz="4" w:space="0" w:color="auto"/>
              <w:right w:val="single" w:sz="4" w:space="0" w:color="auto"/>
            </w:tcBorders>
            <w:shd w:val="clear" w:color="auto" w:fill="auto"/>
            <w:vAlign w:val="center"/>
          </w:tcPr>
          <w:p w14:paraId="004678ED" w14:textId="77777777" w:rsidR="00385B57" w:rsidRPr="00385B57" w:rsidRDefault="00385B57" w:rsidP="005D716D">
            <w:pPr>
              <w:spacing w:line="240" w:lineRule="auto"/>
              <w:ind w:firstLine="0"/>
              <w:rPr>
                <w:bCs/>
                <w:sz w:val="24"/>
                <w:szCs w:val="24"/>
              </w:rPr>
            </w:pPr>
            <w:r w:rsidRPr="00385B57">
              <w:rPr>
                <w:bCs/>
                <w:sz w:val="24"/>
                <w:szCs w:val="24"/>
              </w:rPr>
              <w:t>2832</w:t>
            </w:r>
          </w:p>
        </w:tc>
        <w:tc>
          <w:tcPr>
            <w:tcW w:w="909" w:type="pct"/>
            <w:tcBorders>
              <w:top w:val="single" w:sz="4" w:space="0" w:color="auto"/>
              <w:left w:val="nil"/>
              <w:bottom w:val="single" w:sz="4" w:space="0" w:color="auto"/>
              <w:right w:val="single" w:sz="4" w:space="0" w:color="auto"/>
            </w:tcBorders>
            <w:shd w:val="clear" w:color="auto" w:fill="auto"/>
            <w:vAlign w:val="center"/>
          </w:tcPr>
          <w:p w14:paraId="2A99C5AF" w14:textId="77777777" w:rsidR="00385B57" w:rsidRPr="00385B57" w:rsidRDefault="00385B57" w:rsidP="005D716D">
            <w:pPr>
              <w:spacing w:line="240" w:lineRule="auto"/>
              <w:ind w:firstLine="0"/>
              <w:rPr>
                <w:bCs/>
                <w:sz w:val="24"/>
                <w:szCs w:val="24"/>
              </w:rPr>
            </w:pPr>
            <w:r w:rsidRPr="00385B57">
              <w:rPr>
                <w:bCs/>
                <w:sz w:val="24"/>
                <w:szCs w:val="24"/>
              </w:rPr>
              <w:t>-</w:t>
            </w:r>
          </w:p>
        </w:tc>
        <w:tc>
          <w:tcPr>
            <w:tcW w:w="910" w:type="pct"/>
            <w:tcBorders>
              <w:top w:val="single" w:sz="4" w:space="0" w:color="auto"/>
              <w:left w:val="nil"/>
              <w:bottom w:val="single" w:sz="4" w:space="0" w:color="auto"/>
              <w:right w:val="single" w:sz="4" w:space="0" w:color="auto"/>
            </w:tcBorders>
            <w:shd w:val="clear" w:color="auto" w:fill="auto"/>
            <w:vAlign w:val="center"/>
          </w:tcPr>
          <w:p w14:paraId="68419D25" w14:textId="77777777" w:rsidR="00385B57" w:rsidRPr="00385B57" w:rsidRDefault="00385B57" w:rsidP="005D716D">
            <w:pPr>
              <w:spacing w:line="240" w:lineRule="auto"/>
              <w:ind w:firstLine="0"/>
              <w:rPr>
                <w:bCs/>
                <w:sz w:val="24"/>
                <w:szCs w:val="24"/>
              </w:rPr>
            </w:pPr>
            <w:r w:rsidRPr="00385B57">
              <w:rPr>
                <w:bCs/>
                <w:sz w:val="24"/>
                <w:szCs w:val="24"/>
              </w:rPr>
              <w:t>2832</w:t>
            </w:r>
          </w:p>
        </w:tc>
      </w:tr>
    </w:tbl>
    <w:p w14:paraId="6BAF6F8B" w14:textId="77777777" w:rsidR="001A7026" w:rsidRPr="002D2A33" w:rsidRDefault="001A7026" w:rsidP="001A7026">
      <w:pPr>
        <w:pStyle w:val="afff2"/>
        <w:spacing w:after="0"/>
        <w:ind w:firstLine="0"/>
        <w:rPr>
          <w:sz w:val="24"/>
          <w:szCs w:val="24"/>
        </w:rPr>
      </w:pPr>
    </w:p>
    <w:p w14:paraId="44570515" w14:textId="2F9804A5" w:rsidR="001A7026" w:rsidRPr="002D2A33" w:rsidRDefault="001A7026" w:rsidP="003927EE">
      <w:r w:rsidRPr="002D2A33">
        <w:t>На сегодняшний момент</w:t>
      </w:r>
      <w:r w:rsidR="000E231B">
        <w:t>,</w:t>
      </w:r>
      <w:r w:rsidRPr="002D2A33">
        <w:t xml:space="preserve"> по данным Единой информационной системы жилищного строительства </w:t>
      </w:r>
      <w:r w:rsidR="004509DB">
        <w:t>и другим открытым источникам информации</w:t>
      </w:r>
      <w:r w:rsidR="000E231B">
        <w:t>,</w:t>
      </w:r>
      <w:r w:rsidR="004509DB">
        <w:t xml:space="preserve"> </w:t>
      </w:r>
      <w:r w:rsidRPr="002D2A33">
        <w:t>на</w:t>
      </w:r>
      <w:r w:rsidR="004509DB">
        <w:t> </w:t>
      </w:r>
      <w:r w:rsidRPr="002D2A33">
        <w:t>территории г</w:t>
      </w:r>
      <w:r w:rsidR="000E231B">
        <w:t>. </w:t>
      </w:r>
      <w:r w:rsidRPr="002D2A33">
        <w:t>Югорск</w:t>
      </w:r>
      <w:r w:rsidR="000E231B">
        <w:t>а</w:t>
      </w:r>
      <w:r w:rsidRPr="002D2A33">
        <w:t xml:space="preserve"> есть только </w:t>
      </w:r>
      <w:r w:rsidR="000E231B">
        <w:t>два</w:t>
      </w:r>
      <w:r w:rsidRPr="002D2A33">
        <w:t xml:space="preserve"> несданны</w:t>
      </w:r>
      <w:r w:rsidR="000E231B">
        <w:t>х</w:t>
      </w:r>
      <w:r w:rsidRPr="002D2A33">
        <w:t xml:space="preserve"> в эксплуатацию объект</w:t>
      </w:r>
      <w:r w:rsidR="000E231B">
        <w:t>а</w:t>
      </w:r>
      <w:r w:rsidRPr="002D2A33">
        <w:t xml:space="preserve"> многоквартирной жилой застройки. Информация о</w:t>
      </w:r>
      <w:r w:rsidR="000E231B">
        <w:t>б их</w:t>
      </w:r>
      <w:r w:rsidRPr="002D2A33">
        <w:t xml:space="preserve"> характеристиках представлена в таблице 3.4.</w:t>
      </w:r>
    </w:p>
    <w:p w14:paraId="596ACB85" w14:textId="18A1EA02" w:rsidR="001A7026" w:rsidRPr="002D2A33" w:rsidRDefault="001A7026" w:rsidP="003927EE">
      <w:pPr>
        <w:pStyle w:val="af7"/>
      </w:pPr>
      <w:r w:rsidRPr="002D2A33">
        <w:t>Таблица 3.</w:t>
      </w:r>
      <w:r w:rsidR="003927EE" w:rsidRPr="002D2A33">
        <w:t>4</w:t>
      </w:r>
      <w:r w:rsidRPr="002D2A33">
        <w:t xml:space="preserve"> – Информация о жилой застройке города</w:t>
      </w:r>
    </w:p>
    <w:tbl>
      <w:tblPr>
        <w:tblStyle w:val="aff"/>
        <w:tblW w:w="0" w:type="auto"/>
        <w:tblLook w:val="04A0" w:firstRow="1" w:lastRow="0" w:firstColumn="1" w:lastColumn="0" w:noHBand="0" w:noVBand="1"/>
      </w:tblPr>
      <w:tblGrid>
        <w:gridCol w:w="2336"/>
        <w:gridCol w:w="3471"/>
        <w:gridCol w:w="2126"/>
        <w:gridCol w:w="1411"/>
      </w:tblGrid>
      <w:tr w:rsidR="001A7026" w:rsidRPr="002D2A33" w14:paraId="03D03E2B" w14:textId="77777777" w:rsidTr="00827C84">
        <w:tc>
          <w:tcPr>
            <w:tcW w:w="2336" w:type="dxa"/>
          </w:tcPr>
          <w:p w14:paraId="710EA5CC" w14:textId="77777777" w:rsidR="001A7026" w:rsidRPr="002D2A33" w:rsidRDefault="001A7026" w:rsidP="00827C84">
            <w:pPr>
              <w:spacing w:line="240" w:lineRule="auto"/>
              <w:ind w:firstLine="0"/>
              <w:jc w:val="left"/>
              <w:rPr>
                <w:sz w:val="24"/>
                <w:szCs w:val="24"/>
              </w:rPr>
            </w:pPr>
            <w:r w:rsidRPr="002D2A33">
              <w:rPr>
                <w:sz w:val="24"/>
                <w:szCs w:val="24"/>
              </w:rPr>
              <w:t>Наименование объекта</w:t>
            </w:r>
          </w:p>
        </w:tc>
        <w:tc>
          <w:tcPr>
            <w:tcW w:w="3471" w:type="dxa"/>
          </w:tcPr>
          <w:p w14:paraId="59FB864F" w14:textId="77777777" w:rsidR="001A7026" w:rsidRPr="002D2A33" w:rsidRDefault="001A7026" w:rsidP="00827C84">
            <w:pPr>
              <w:spacing w:line="240" w:lineRule="auto"/>
              <w:ind w:firstLine="0"/>
              <w:jc w:val="left"/>
              <w:rPr>
                <w:sz w:val="24"/>
                <w:szCs w:val="24"/>
              </w:rPr>
            </w:pPr>
            <w:r w:rsidRPr="002D2A33">
              <w:rPr>
                <w:sz w:val="24"/>
                <w:szCs w:val="24"/>
              </w:rPr>
              <w:t>Местонахождение</w:t>
            </w:r>
          </w:p>
        </w:tc>
        <w:tc>
          <w:tcPr>
            <w:tcW w:w="2126" w:type="dxa"/>
          </w:tcPr>
          <w:p w14:paraId="215C60A3" w14:textId="77777777" w:rsidR="001A7026" w:rsidRPr="002D2A33" w:rsidRDefault="001A7026" w:rsidP="00827C84">
            <w:pPr>
              <w:spacing w:line="240" w:lineRule="auto"/>
              <w:ind w:firstLine="0"/>
              <w:jc w:val="left"/>
              <w:rPr>
                <w:sz w:val="24"/>
                <w:szCs w:val="24"/>
              </w:rPr>
            </w:pPr>
            <w:r w:rsidRPr="002D2A33">
              <w:rPr>
                <w:sz w:val="24"/>
                <w:szCs w:val="24"/>
              </w:rPr>
              <w:t>Объем сдающейся жилой площади, тыс. кв. м.</w:t>
            </w:r>
          </w:p>
        </w:tc>
        <w:tc>
          <w:tcPr>
            <w:tcW w:w="1411" w:type="dxa"/>
          </w:tcPr>
          <w:p w14:paraId="6FF4222E" w14:textId="77777777" w:rsidR="001A7026" w:rsidRPr="002D2A33" w:rsidRDefault="001A7026" w:rsidP="00827C84">
            <w:pPr>
              <w:spacing w:line="240" w:lineRule="auto"/>
              <w:ind w:firstLine="0"/>
              <w:jc w:val="left"/>
              <w:rPr>
                <w:sz w:val="24"/>
                <w:szCs w:val="24"/>
              </w:rPr>
            </w:pPr>
            <w:r w:rsidRPr="002D2A33">
              <w:rPr>
                <w:sz w:val="24"/>
                <w:szCs w:val="24"/>
              </w:rPr>
              <w:t>Срок сдачи</w:t>
            </w:r>
          </w:p>
        </w:tc>
      </w:tr>
      <w:tr w:rsidR="001A7026" w:rsidRPr="002D2A33" w14:paraId="330845F1" w14:textId="77777777" w:rsidTr="000E231B">
        <w:tc>
          <w:tcPr>
            <w:tcW w:w="2336" w:type="dxa"/>
            <w:vAlign w:val="center"/>
          </w:tcPr>
          <w:p w14:paraId="66EDAA0C" w14:textId="77777777" w:rsidR="001A7026" w:rsidRPr="002D2A33" w:rsidRDefault="001A7026" w:rsidP="000E231B">
            <w:pPr>
              <w:spacing w:line="240" w:lineRule="auto"/>
              <w:ind w:firstLine="0"/>
              <w:jc w:val="left"/>
              <w:rPr>
                <w:sz w:val="24"/>
                <w:szCs w:val="24"/>
              </w:rPr>
            </w:pPr>
            <w:r w:rsidRPr="002D2A33">
              <w:rPr>
                <w:sz w:val="24"/>
                <w:szCs w:val="24"/>
              </w:rPr>
              <w:t xml:space="preserve">Жилой многоквартирный </w:t>
            </w:r>
            <w:r w:rsidRPr="002D2A33">
              <w:rPr>
                <w:sz w:val="24"/>
                <w:szCs w:val="24"/>
              </w:rPr>
              <w:lastRenderedPageBreak/>
              <w:t>дом</w:t>
            </w:r>
          </w:p>
        </w:tc>
        <w:tc>
          <w:tcPr>
            <w:tcW w:w="3471" w:type="dxa"/>
            <w:vAlign w:val="center"/>
          </w:tcPr>
          <w:p w14:paraId="46A17190" w14:textId="77F20C68" w:rsidR="001A7026" w:rsidRPr="002D2A33" w:rsidRDefault="001A7026" w:rsidP="000E231B">
            <w:pPr>
              <w:spacing w:line="240" w:lineRule="auto"/>
              <w:ind w:firstLine="0"/>
              <w:jc w:val="left"/>
              <w:rPr>
                <w:sz w:val="24"/>
                <w:szCs w:val="24"/>
              </w:rPr>
            </w:pPr>
            <w:r w:rsidRPr="002D2A33">
              <w:rPr>
                <w:sz w:val="24"/>
                <w:szCs w:val="24"/>
              </w:rPr>
              <w:lastRenderedPageBreak/>
              <w:t>г. Югорск, у</w:t>
            </w:r>
            <w:r w:rsidR="00827C84">
              <w:rPr>
                <w:sz w:val="24"/>
                <w:szCs w:val="24"/>
              </w:rPr>
              <w:t>л.</w:t>
            </w:r>
            <w:r w:rsidRPr="002D2A33">
              <w:rPr>
                <w:sz w:val="24"/>
                <w:szCs w:val="24"/>
              </w:rPr>
              <w:t xml:space="preserve"> Титова, д. 30</w:t>
            </w:r>
          </w:p>
        </w:tc>
        <w:tc>
          <w:tcPr>
            <w:tcW w:w="2126" w:type="dxa"/>
            <w:vAlign w:val="center"/>
          </w:tcPr>
          <w:p w14:paraId="3A8E8E09" w14:textId="77777777" w:rsidR="001A7026" w:rsidRPr="002D2A33" w:rsidRDefault="001A7026" w:rsidP="000E231B">
            <w:pPr>
              <w:spacing w:line="240" w:lineRule="auto"/>
              <w:ind w:firstLine="0"/>
              <w:jc w:val="center"/>
              <w:rPr>
                <w:sz w:val="24"/>
                <w:szCs w:val="24"/>
              </w:rPr>
            </w:pPr>
            <w:r w:rsidRPr="002D2A33">
              <w:rPr>
                <w:sz w:val="24"/>
                <w:szCs w:val="24"/>
              </w:rPr>
              <w:t>2 219</w:t>
            </w:r>
          </w:p>
        </w:tc>
        <w:tc>
          <w:tcPr>
            <w:tcW w:w="1411" w:type="dxa"/>
            <w:vAlign w:val="center"/>
          </w:tcPr>
          <w:p w14:paraId="09EBB841" w14:textId="77777777" w:rsidR="001A7026" w:rsidRPr="002D2A33" w:rsidRDefault="001A7026" w:rsidP="000E231B">
            <w:pPr>
              <w:spacing w:line="240" w:lineRule="auto"/>
              <w:ind w:firstLine="0"/>
              <w:jc w:val="center"/>
              <w:rPr>
                <w:sz w:val="24"/>
                <w:szCs w:val="24"/>
              </w:rPr>
            </w:pPr>
            <w:r w:rsidRPr="002D2A33">
              <w:rPr>
                <w:sz w:val="24"/>
                <w:szCs w:val="24"/>
              </w:rPr>
              <w:t>2024</w:t>
            </w:r>
          </w:p>
        </w:tc>
      </w:tr>
      <w:tr w:rsidR="00827C84" w:rsidRPr="002D2A33" w14:paraId="4F051825" w14:textId="77777777" w:rsidTr="000E231B">
        <w:tc>
          <w:tcPr>
            <w:tcW w:w="2336" w:type="dxa"/>
            <w:vAlign w:val="center"/>
          </w:tcPr>
          <w:p w14:paraId="6C09A209" w14:textId="3A441621" w:rsidR="00827C84" w:rsidRPr="002D2A33" w:rsidRDefault="00827C84" w:rsidP="000E231B">
            <w:pPr>
              <w:spacing w:line="240" w:lineRule="auto"/>
              <w:ind w:firstLine="0"/>
              <w:jc w:val="left"/>
              <w:rPr>
                <w:sz w:val="24"/>
                <w:szCs w:val="24"/>
              </w:rPr>
            </w:pPr>
            <w:r w:rsidRPr="002D2A33">
              <w:rPr>
                <w:sz w:val="24"/>
                <w:szCs w:val="24"/>
              </w:rPr>
              <w:lastRenderedPageBreak/>
              <w:t>Жилой многоквартирный дом</w:t>
            </w:r>
          </w:p>
        </w:tc>
        <w:tc>
          <w:tcPr>
            <w:tcW w:w="3471" w:type="dxa"/>
            <w:vAlign w:val="center"/>
          </w:tcPr>
          <w:p w14:paraId="489A2B14" w14:textId="72006A01" w:rsidR="00827C84" w:rsidRPr="002D2A33" w:rsidRDefault="00827C84" w:rsidP="000E231B">
            <w:pPr>
              <w:spacing w:line="240" w:lineRule="auto"/>
              <w:ind w:firstLine="0"/>
              <w:jc w:val="left"/>
              <w:rPr>
                <w:sz w:val="24"/>
                <w:szCs w:val="24"/>
              </w:rPr>
            </w:pPr>
            <w:r w:rsidRPr="002D2A33">
              <w:rPr>
                <w:sz w:val="24"/>
                <w:szCs w:val="24"/>
              </w:rPr>
              <w:t>г. Югорск, ул</w:t>
            </w:r>
            <w:r>
              <w:rPr>
                <w:sz w:val="24"/>
                <w:szCs w:val="24"/>
              </w:rPr>
              <w:t>.</w:t>
            </w:r>
            <w:r w:rsidRPr="002D2A33">
              <w:rPr>
                <w:sz w:val="24"/>
                <w:szCs w:val="24"/>
              </w:rPr>
              <w:t xml:space="preserve"> </w:t>
            </w:r>
            <w:r>
              <w:rPr>
                <w:sz w:val="24"/>
                <w:szCs w:val="24"/>
              </w:rPr>
              <w:t>Чкалова, д. 7, корп. 2</w:t>
            </w:r>
          </w:p>
        </w:tc>
        <w:tc>
          <w:tcPr>
            <w:tcW w:w="2126" w:type="dxa"/>
            <w:vAlign w:val="center"/>
          </w:tcPr>
          <w:p w14:paraId="5D738930" w14:textId="1BBE74A0" w:rsidR="00827C84" w:rsidRPr="002D2A33" w:rsidRDefault="00CD5C59" w:rsidP="000E231B">
            <w:pPr>
              <w:spacing w:line="240" w:lineRule="auto"/>
              <w:ind w:firstLine="0"/>
              <w:jc w:val="center"/>
              <w:rPr>
                <w:sz w:val="24"/>
                <w:szCs w:val="24"/>
              </w:rPr>
            </w:pPr>
            <w:r>
              <w:rPr>
                <w:sz w:val="24"/>
                <w:szCs w:val="24"/>
              </w:rPr>
              <w:t>9 080,5</w:t>
            </w:r>
          </w:p>
        </w:tc>
        <w:tc>
          <w:tcPr>
            <w:tcW w:w="1411" w:type="dxa"/>
            <w:vAlign w:val="center"/>
          </w:tcPr>
          <w:p w14:paraId="3462D7FF" w14:textId="1CAA63DE" w:rsidR="00827C84" w:rsidRPr="002D2A33" w:rsidRDefault="00CD5C59" w:rsidP="000E231B">
            <w:pPr>
              <w:spacing w:line="240" w:lineRule="auto"/>
              <w:ind w:firstLine="0"/>
              <w:jc w:val="center"/>
              <w:rPr>
                <w:sz w:val="24"/>
                <w:szCs w:val="24"/>
              </w:rPr>
            </w:pPr>
            <w:r>
              <w:rPr>
                <w:sz w:val="24"/>
                <w:szCs w:val="24"/>
              </w:rPr>
              <w:t>2024</w:t>
            </w:r>
          </w:p>
        </w:tc>
      </w:tr>
    </w:tbl>
    <w:p w14:paraId="465625AA" w14:textId="34B0A6E9" w:rsidR="00CC66C9" w:rsidRPr="002D2A33" w:rsidRDefault="00CC66C9" w:rsidP="00CC66C9">
      <w:pPr>
        <w:pStyle w:val="26"/>
      </w:pPr>
      <w:bookmarkStart w:id="96" w:name="_Toc152335033"/>
      <w:bookmarkEnd w:id="95"/>
      <w:r w:rsidRPr="002D2A33">
        <w:t>Прогноз транспортного спроса города, объемов и</w:t>
      </w:r>
      <w:r w:rsidR="001A7026" w:rsidRPr="002D2A33">
        <w:t> </w:t>
      </w:r>
      <w:r w:rsidRPr="002D2A33">
        <w:t>характера передвижения населения и перевозок грузов по</w:t>
      </w:r>
      <w:r w:rsidR="001A7026" w:rsidRPr="002D2A33">
        <w:t> </w:t>
      </w:r>
      <w:r w:rsidRPr="002D2A33">
        <w:t>видам транспорта, имеющегося на территории города</w:t>
      </w:r>
      <w:bookmarkEnd w:id="96"/>
    </w:p>
    <w:p w14:paraId="1D5943BF" w14:textId="61B36739" w:rsidR="003927EE" w:rsidRPr="002D2A33" w:rsidRDefault="003927EE" w:rsidP="003927EE">
      <w:r w:rsidRPr="002D2A33">
        <w:t>Относительно стабильная демографическая и социально-экономическая ситуация в г. Югорске позволяет сделать вывод об отсутствии реальных предпосылок к значительному изменению транспортного спроса, объемов и характера передвижения населения на территории муниципального образования в расчетном периоде.</w:t>
      </w:r>
    </w:p>
    <w:p w14:paraId="0488C5D1" w14:textId="77777777" w:rsidR="003927EE" w:rsidRPr="002D2A33" w:rsidRDefault="003927EE" w:rsidP="003927EE">
      <w:r w:rsidRPr="002D2A33">
        <w:t>Основным видом транспорта на территории округа является автомобильный. Железнодорожный транспорт играет незначительную роль в муниципальном сообщении, объемы грузоперевозок этим видом транспорта носят стабильный характер. Существующая инфраструктура автомобильного транспорта справляется с решаемыми задачами. Перегрузки дорожной сети не наблюдается.</w:t>
      </w:r>
    </w:p>
    <w:p w14:paraId="0E1984B9" w14:textId="77777777" w:rsidR="003927EE" w:rsidRPr="002D2A33" w:rsidRDefault="003927EE" w:rsidP="003927EE">
      <w:r w:rsidRPr="002D2A33">
        <w:t>Увеличение транспортного спроса прогнозируется в случае преобладания в социально-экономическом развитии муниципального образования тенденций к увеличению численности населения трудоспособного возраста, повышения темпов развития крупных промышленных предприятий и повышения общего уровня благосостояния жителей исследуемого муниципального образования.</w:t>
      </w:r>
    </w:p>
    <w:p w14:paraId="71EFB29C" w14:textId="4313AAB5" w:rsidR="00CC66C9" w:rsidRPr="002D2A33" w:rsidRDefault="00CC66C9" w:rsidP="00CC66C9">
      <w:pPr>
        <w:pStyle w:val="26"/>
      </w:pPr>
      <w:bookmarkStart w:id="97" w:name="_Toc152335034"/>
      <w:r w:rsidRPr="002D2A33">
        <w:t>Прогноз развития транспортной инфраструктуры по</w:t>
      </w:r>
      <w:r w:rsidR="00156FA9" w:rsidRPr="002D2A33">
        <w:rPr>
          <w:lang w:val="en-US"/>
        </w:rPr>
        <w:t> </w:t>
      </w:r>
      <w:r w:rsidRPr="002D2A33">
        <w:t>видам транспорта (включая велосипедный)</w:t>
      </w:r>
      <w:bookmarkEnd w:id="97"/>
    </w:p>
    <w:p w14:paraId="03C7C487" w14:textId="77777777" w:rsidR="003530BC" w:rsidRPr="002D2A33" w:rsidRDefault="003530BC" w:rsidP="003530BC">
      <w:pPr>
        <w:pStyle w:val="34"/>
      </w:pPr>
      <w:bookmarkStart w:id="98" w:name="_Toc152335035"/>
      <w:r w:rsidRPr="002D2A33">
        <w:t>Автомобильный транспорт</w:t>
      </w:r>
      <w:bookmarkEnd w:id="98"/>
    </w:p>
    <w:p w14:paraId="21CB1E06" w14:textId="40DB6540" w:rsidR="003530BC" w:rsidRPr="002D2A33" w:rsidRDefault="003530BC" w:rsidP="003530BC">
      <w:r w:rsidRPr="002D2A33">
        <w:t>На территории г. </w:t>
      </w:r>
      <w:r w:rsidR="009550D1" w:rsidRPr="002D2A33">
        <w:t>Югорска</w:t>
      </w:r>
      <w:r w:rsidRPr="002D2A33">
        <w:t xml:space="preserve"> документами территориального, </w:t>
      </w:r>
      <w:r w:rsidRPr="002D2A33">
        <w:lastRenderedPageBreak/>
        <w:t>стратегического и транспортного планирования, а также программными документами разных уровней предусмотрено развитие внешней автодорожной сети и автотранспорта в виде реализации следующих мероприятий:</w:t>
      </w:r>
    </w:p>
    <w:p w14:paraId="084BA1C0" w14:textId="77777777" w:rsidR="003530BC" w:rsidRPr="002D2A33" w:rsidRDefault="003530BC" w:rsidP="003530BC">
      <w:pPr>
        <w:pStyle w:val="1-"/>
      </w:pPr>
      <w:r w:rsidRPr="002D2A33">
        <w:t>строительство улиц и дорог местного значения;</w:t>
      </w:r>
    </w:p>
    <w:p w14:paraId="588906DC" w14:textId="77777777" w:rsidR="003530BC" w:rsidRPr="002D2A33" w:rsidRDefault="003530BC" w:rsidP="003530BC">
      <w:pPr>
        <w:pStyle w:val="1-"/>
      </w:pPr>
      <w:r w:rsidRPr="002D2A33">
        <w:t>реконструкция автодорог федерального значения;</w:t>
      </w:r>
    </w:p>
    <w:p w14:paraId="1BD90409" w14:textId="77777777" w:rsidR="003530BC" w:rsidRPr="002D2A33" w:rsidRDefault="003530BC" w:rsidP="003530BC">
      <w:pPr>
        <w:pStyle w:val="1-"/>
      </w:pPr>
      <w:r w:rsidRPr="002D2A33">
        <w:t>реконструкция улиц и дорог местного значения;</w:t>
      </w:r>
    </w:p>
    <w:p w14:paraId="6F7C8623" w14:textId="77777777" w:rsidR="003530BC" w:rsidRPr="002D2A33" w:rsidRDefault="003530BC" w:rsidP="003530BC">
      <w:pPr>
        <w:pStyle w:val="1-"/>
      </w:pPr>
      <w:r w:rsidRPr="002D2A33">
        <w:t>строительство транспортных развязок в разных уровнях;</w:t>
      </w:r>
    </w:p>
    <w:p w14:paraId="1732E7C0" w14:textId="77777777" w:rsidR="003530BC" w:rsidRPr="002D2A33" w:rsidRDefault="003530BC" w:rsidP="003530BC">
      <w:pPr>
        <w:pStyle w:val="1-"/>
      </w:pPr>
      <w:r w:rsidRPr="002D2A33">
        <w:t>строительство мостовых сооружений;</w:t>
      </w:r>
    </w:p>
    <w:p w14:paraId="16F16E1E" w14:textId="77777777" w:rsidR="003530BC" w:rsidRPr="002D2A33" w:rsidRDefault="003530BC" w:rsidP="003530BC">
      <w:pPr>
        <w:pStyle w:val="1-"/>
      </w:pPr>
      <w:r w:rsidRPr="002D2A33">
        <w:t>устройство перекрестков с круговым движением;</w:t>
      </w:r>
    </w:p>
    <w:p w14:paraId="471A45AC" w14:textId="77777777" w:rsidR="003530BC" w:rsidRPr="002D2A33" w:rsidRDefault="003530BC" w:rsidP="003530BC">
      <w:pPr>
        <w:pStyle w:val="1-"/>
      </w:pPr>
      <w:r w:rsidRPr="002D2A33">
        <w:t>строительство подземных паркингов;</w:t>
      </w:r>
    </w:p>
    <w:p w14:paraId="55EFA9FB" w14:textId="77777777" w:rsidR="003530BC" w:rsidRPr="002D2A33" w:rsidRDefault="003530BC" w:rsidP="003530BC">
      <w:pPr>
        <w:pStyle w:val="1-"/>
      </w:pPr>
      <w:r w:rsidRPr="002D2A33">
        <w:t>устройство открытых парковок;</w:t>
      </w:r>
    </w:p>
    <w:p w14:paraId="6658DB7F" w14:textId="77777777" w:rsidR="003530BC" w:rsidRPr="002D2A33" w:rsidRDefault="003530BC" w:rsidP="003530BC">
      <w:pPr>
        <w:pStyle w:val="1-"/>
      </w:pPr>
      <w:r w:rsidRPr="002D2A33">
        <w:t>устройство светофорных объектов;</w:t>
      </w:r>
    </w:p>
    <w:p w14:paraId="79E984C1" w14:textId="77777777" w:rsidR="003530BC" w:rsidRPr="002D2A33" w:rsidRDefault="003530BC" w:rsidP="003530BC">
      <w:pPr>
        <w:pStyle w:val="1-"/>
      </w:pPr>
      <w:r w:rsidRPr="002D2A33">
        <w:t>продление маршрутов общественного транспорта;</w:t>
      </w:r>
    </w:p>
    <w:p w14:paraId="0E96D65A" w14:textId="77777777" w:rsidR="003530BC" w:rsidRPr="002D2A33" w:rsidRDefault="003530BC" w:rsidP="003530BC">
      <w:pPr>
        <w:pStyle w:val="1-"/>
      </w:pPr>
      <w:r w:rsidRPr="002D2A33">
        <w:t>устройство остановок общественного транспорта;</w:t>
      </w:r>
    </w:p>
    <w:p w14:paraId="4BAA0673" w14:textId="77777777" w:rsidR="003530BC" w:rsidRPr="002D2A33" w:rsidRDefault="003530BC" w:rsidP="003530BC">
      <w:pPr>
        <w:pStyle w:val="1-"/>
      </w:pPr>
      <w:r w:rsidRPr="002D2A33">
        <w:t>обустройство улично-дорожной сети города техническими средствами организации дорожного движения в соответствии с проектами по организации дорожного движения и требованиями национальных стандартов;</w:t>
      </w:r>
    </w:p>
    <w:p w14:paraId="54C635C1" w14:textId="77777777" w:rsidR="003530BC" w:rsidRPr="002D2A33" w:rsidRDefault="003530BC" w:rsidP="003530BC">
      <w:pPr>
        <w:pStyle w:val="1-"/>
      </w:pPr>
      <w:r w:rsidRPr="002D2A33">
        <w:t>совершенствование организации дорожного движения на улично-дорожной сети города;</w:t>
      </w:r>
    </w:p>
    <w:p w14:paraId="53090DFF" w14:textId="77777777" w:rsidR="003530BC" w:rsidRPr="002D2A33" w:rsidRDefault="003530BC" w:rsidP="003530BC">
      <w:pPr>
        <w:pStyle w:val="1-"/>
      </w:pPr>
      <w:r w:rsidRPr="002D2A33">
        <w:t>внедрение на улично-дорожной сети города автоматической системы фото-видео фиксации нарушений правил дорожного движения;</w:t>
      </w:r>
    </w:p>
    <w:p w14:paraId="1D6AC429" w14:textId="77777777" w:rsidR="003530BC" w:rsidRPr="002D2A33" w:rsidRDefault="003530BC" w:rsidP="003530BC">
      <w:pPr>
        <w:pStyle w:val="1-"/>
      </w:pPr>
      <w:r w:rsidRPr="002D2A33">
        <w:t>обеспечение проведения организационных и профилактических мероприятий по безопасности дорожного движения;</w:t>
      </w:r>
    </w:p>
    <w:p w14:paraId="23F4082D" w14:textId="77777777" w:rsidR="003530BC" w:rsidRPr="002D2A33" w:rsidRDefault="003530BC" w:rsidP="003530BC">
      <w:pPr>
        <w:pStyle w:val="1-"/>
      </w:pPr>
      <w:r w:rsidRPr="002D2A33">
        <w:t>внедрение на улично-дорожной сети города автоматизированной системы управления дорожным движением.</w:t>
      </w:r>
    </w:p>
    <w:p w14:paraId="63EA716D" w14:textId="77777777" w:rsidR="003530BC" w:rsidRPr="002D2A33" w:rsidRDefault="003530BC" w:rsidP="003530BC">
      <w:r w:rsidRPr="002D2A33">
        <w:t>Таким образом, в части развития инфраструктуры автомобильного транспорта прогнозируется:</w:t>
      </w:r>
    </w:p>
    <w:p w14:paraId="340E3C96" w14:textId="77777777" w:rsidR="003530BC" w:rsidRPr="002D2A33" w:rsidRDefault="003530BC" w:rsidP="003530BC">
      <w:pPr>
        <w:pStyle w:val="1-"/>
      </w:pPr>
      <w:r w:rsidRPr="002D2A33">
        <w:t>увеличение плотности как магистральной, так и городской улично-</w:t>
      </w:r>
      <w:r w:rsidRPr="002D2A33">
        <w:lastRenderedPageBreak/>
        <w:t>дорожной сети;</w:t>
      </w:r>
    </w:p>
    <w:p w14:paraId="2137261A" w14:textId="11224720" w:rsidR="003530BC" w:rsidRPr="002D2A33" w:rsidRDefault="003530BC" w:rsidP="003530BC">
      <w:pPr>
        <w:pStyle w:val="1-"/>
      </w:pPr>
      <w:r w:rsidRPr="002D2A33">
        <w:t>повышение качества обслуживания транспортных средств на</w:t>
      </w:r>
      <w:r w:rsidR="00156FA9" w:rsidRPr="002D2A33">
        <w:rPr>
          <w:lang w:val="en-US"/>
        </w:rPr>
        <w:t> </w:t>
      </w:r>
      <w:r w:rsidRPr="002D2A33">
        <w:t>территории города;</w:t>
      </w:r>
    </w:p>
    <w:p w14:paraId="5BBD8497" w14:textId="77777777" w:rsidR="003530BC" w:rsidRPr="002D2A33" w:rsidRDefault="003530BC" w:rsidP="003530BC">
      <w:pPr>
        <w:pStyle w:val="1-"/>
      </w:pPr>
      <w:r w:rsidRPr="002D2A33">
        <w:t>повышение пропускной способности дорог и улиц города;</w:t>
      </w:r>
    </w:p>
    <w:p w14:paraId="10948A32" w14:textId="77777777" w:rsidR="003530BC" w:rsidRPr="002D2A33" w:rsidRDefault="003530BC" w:rsidP="003530BC">
      <w:pPr>
        <w:pStyle w:val="1-"/>
      </w:pPr>
      <w:r w:rsidRPr="002D2A33">
        <w:t>повышение доступности, качества, скорости и комфорта пассажироперевозок маршрутным транспортом общего пользования;</w:t>
      </w:r>
    </w:p>
    <w:p w14:paraId="2D8664E0" w14:textId="77777777" w:rsidR="003530BC" w:rsidRPr="002D2A33" w:rsidRDefault="003530BC" w:rsidP="003530BC">
      <w:pPr>
        <w:pStyle w:val="1-"/>
      </w:pPr>
      <w:r w:rsidRPr="002D2A33">
        <w:t>более рациональное распределение грузопотоков;</w:t>
      </w:r>
    </w:p>
    <w:p w14:paraId="17D8AE82" w14:textId="77777777" w:rsidR="003530BC" w:rsidRPr="002D2A33" w:rsidRDefault="003530BC" w:rsidP="003530BC">
      <w:pPr>
        <w:pStyle w:val="1-"/>
      </w:pPr>
      <w:r w:rsidRPr="002D2A33">
        <w:t>снижение вероятности заторовых ситуаций и повышение уровня безопасности участников дорожного движения;</w:t>
      </w:r>
    </w:p>
    <w:p w14:paraId="6EAB6F7D" w14:textId="77777777" w:rsidR="003530BC" w:rsidRPr="002D2A33" w:rsidRDefault="003530BC" w:rsidP="003530BC">
      <w:pPr>
        <w:pStyle w:val="1-"/>
      </w:pPr>
      <w:r w:rsidRPr="002D2A33">
        <w:t>организация мест хранения и обслуживания автомобильного транспорта.</w:t>
      </w:r>
    </w:p>
    <w:p w14:paraId="41E10C71" w14:textId="1E21DCCA" w:rsidR="003530BC" w:rsidRPr="002D2A33" w:rsidRDefault="003530BC" w:rsidP="003530BC">
      <w:pPr>
        <w:pStyle w:val="34"/>
      </w:pPr>
      <w:bookmarkStart w:id="99" w:name="_Toc152335036"/>
      <w:r w:rsidRPr="002D2A33">
        <w:t>Железнодорожный транспорт</w:t>
      </w:r>
      <w:bookmarkEnd w:id="99"/>
    </w:p>
    <w:p w14:paraId="14200515" w14:textId="755738D9" w:rsidR="009550D1" w:rsidRPr="002D2A33" w:rsidRDefault="009550D1" w:rsidP="009550D1">
      <w:r w:rsidRPr="002D2A33">
        <w:t>Развитие железнодорожного вида транспорта не предусмотрено.</w:t>
      </w:r>
    </w:p>
    <w:p w14:paraId="3181B00F" w14:textId="3BC81E7E" w:rsidR="003530BC" w:rsidRPr="002D2A33" w:rsidRDefault="003530BC" w:rsidP="003530BC">
      <w:pPr>
        <w:pStyle w:val="34"/>
      </w:pPr>
      <w:bookmarkStart w:id="100" w:name="_Toc152335037"/>
      <w:r w:rsidRPr="002D2A33">
        <w:t>Водный транспорт</w:t>
      </w:r>
      <w:bookmarkEnd w:id="100"/>
    </w:p>
    <w:p w14:paraId="084E296F" w14:textId="15026F02" w:rsidR="009550D1" w:rsidRPr="002D2A33" w:rsidRDefault="009550D1" w:rsidP="009550D1">
      <w:r w:rsidRPr="002D2A33">
        <w:t>Развитие водного вида транспорта не предусмотрено.</w:t>
      </w:r>
    </w:p>
    <w:p w14:paraId="50496751" w14:textId="3C17712E" w:rsidR="003530BC" w:rsidRPr="002D2A33" w:rsidRDefault="003530BC" w:rsidP="003530BC">
      <w:pPr>
        <w:pStyle w:val="34"/>
      </w:pPr>
      <w:bookmarkStart w:id="101" w:name="_Toc152335038"/>
      <w:r w:rsidRPr="002D2A33">
        <w:t>Воздушный транспорт</w:t>
      </w:r>
      <w:bookmarkEnd w:id="101"/>
    </w:p>
    <w:p w14:paraId="79A9980D" w14:textId="3D51EB23" w:rsidR="009550D1" w:rsidRPr="002D2A33" w:rsidRDefault="009550D1" w:rsidP="009550D1">
      <w:r w:rsidRPr="002D2A33">
        <w:t>Развитие воздушного вида транспорта не предусмотрено.</w:t>
      </w:r>
    </w:p>
    <w:p w14:paraId="3CE444AF" w14:textId="77777777" w:rsidR="003530BC" w:rsidRPr="002D2A33" w:rsidRDefault="003530BC" w:rsidP="003530BC">
      <w:pPr>
        <w:pStyle w:val="34"/>
      </w:pPr>
      <w:bookmarkStart w:id="102" w:name="_Toc152335039"/>
      <w:r w:rsidRPr="002D2A33">
        <w:t>Велосипедный транспорт</w:t>
      </w:r>
      <w:bookmarkEnd w:id="102"/>
    </w:p>
    <w:p w14:paraId="1C2BD175" w14:textId="7D05CA8E" w:rsidR="003530BC" w:rsidRPr="002D2A33" w:rsidRDefault="003530BC" w:rsidP="003530BC">
      <w:r w:rsidRPr="002D2A33">
        <w:t>В части развития велосипедного транспорта прогнозируется развитие велотранспортной инфраструктуры в виде строительства велодорожек и</w:t>
      </w:r>
      <w:r w:rsidR="00156FA9" w:rsidRPr="002D2A33">
        <w:rPr>
          <w:lang w:val="en-US"/>
        </w:rPr>
        <w:t> </w:t>
      </w:r>
      <w:r w:rsidRPr="002D2A33">
        <w:t>велополос, а также обустройства крупных мест притяжения и объектов приложения труда велопарковками.</w:t>
      </w:r>
    </w:p>
    <w:p w14:paraId="13A4124C" w14:textId="0C9C32DF" w:rsidR="00CC66C9" w:rsidRPr="002D2A33" w:rsidRDefault="00CC66C9" w:rsidP="00CC66C9">
      <w:pPr>
        <w:pStyle w:val="26"/>
      </w:pPr>
      <w:bookmarkStart w:id="103" w:name="_Toc152335040"/>
      <w:r w:rsidRPr="002D2A33">
        <w:t>Прогноз развития дорожной сети города</w:t>
      </w:r>
      <w:bookmarkEnd w:id="103"/>
    </w:p>
    <w:p w14:paraId="6D1F81D5" w14:textId="724EE232" w:rsidR="00AF471D" w:rsidRPr="002D2A33" w:rsidRDefault="00AF471D" w:rsidP="00AF471D">
      <w:r w:rsidRPr="002D2A33">
        <w:t>Документами территориального, стратегического и транспортного планирования предусмотрено развитие дорожной сети г. </w:t>
      </w:r>
      <w:r w:rsidR="009550D1" w:rsidRPr="002D2A33">
        <w:t>Югорска</w:t>
      </w:r>
      <w:r w:rsidRPr="002D2A33">
        <w:t xml:space="preserve"> </w:t>
      </w:r>
      <w:r w:rsidRPr="002D2A33">
        <w:lastRenderedPageBreak/>
        <w:t>посредством строительства и реконструкции улично-дорожной сети и</w:t>
      </w:r>
      <w:r w:rsidR="009550D1" w:rsidRPr="002D2A33">
        <w:t> </w:t>
      </w:r>
      <w:r w:rsidRPr="002D2A33">
        <w:t>искусственных дорожных сооружений.</w:t>
      </w:r>
    </w:p>
    <w:p w14:paraId="5258C46F" w14:textId="7DEE21E4" w:rsidR="00AF471D" w:rsidRPr="002D2A33" w:rsidRDefault="00AF471D" w:rsidP="00AF471D">
      <w:r w:rsidRPr="002D2A33">
        <w:t>Анализ распределения финансовых ресурсов на развитие дорожной сети (подраздел 2.14 данной ПКРТИ) выявил, что программными документами предусмотрены денежные средства на строительство, реконструкцию, капремонт и ремонт дорожной сети г. </w:t>
      </w:r>
      <w:r w:rsidR="009550D1" w:rsidRPr="002D2A33">
        <w:t>Югорска</w:t>
      </w:r>
      <w:r w:rsidRPr="002D2A33">
        <w:t>.</w:t>
      </w:r>
    </w:p>
    <w:p w14:paraId="3274A812" w14:textId="7BAF3BF5" w:rsidR="00AF471D" w:rsidRPr="002D2A33" w:rsidRDefault="00AF471D" w:rsidP="00AF471D">
      <w:r w:rsidRPr="002D2A33">
        <w:t>Принимая во внимание уровень реализации мероприятий Генплана, наличие разработанных проектов планировки территории и проектно-сметной документации, а также достаточное финансирование, на расчетный срок (20</w:t>
      </w:r>
      <w:r w:rsidR="00852805" w:rsidRPr="002D2A33">
        <w:t>35</w:t>
      </w:r>
      <w:r w:rsidRPr="002D2A33">
        <w:t xml:space="preserve"> год) степень реализации мероприятий по развитию дорожной сети составит </w:t>
      </w:r>
      <w:r w:rsidR="00852805" w:rsidRPr="002D2A33">
        <w:t>около 30</w:t>
      </w:r>
      <w:r w:rsidRPr="002D2A33">
        <w:t> % от общего числа мероприятий, предусмотренных документами.</w:t>
      </w:r>
    </w:p>
    <w:p w14:paraId="185E9865" w14:textId="78BBE919" w:rsidR="00CC66C9" w:rsidRPr="002D2A33" w:rsidRDefault="00CC66C9" w:rsidP="00CC66C9">
      <w:pPr>
        <w:pStyle w:val="26"/>
      </w:pPr>
      <w:bookmarkStart w:id="104" w:name="_Toc152335041"/>
      <w:r w:rsidRPr="002D2A33">
        <w:t>Прогноз уровня автомобилизации, параметров дорожного движения</w:t>
      </w:r>
      <w:bookmarkEnd w:id="104"/>
    </w:p>
    <w:p w14:paraId="0B5B26DC" w14:textId="43F16A64" w:rsidR="003927EE" w:rsidRPr="002D2A33" w:rsidRDefault="003927EE" w:rsidP="003927EE">
      <w:r w:rsidRPr="002D2A33">
        <w:t>На основании анализа статистических данных по г. Югорску (пункт 2.5.1, таблица 2.7) была проведена оценка уровня автомобилизации на расчетный срок до 2023 г. Путем регрессионного анализа составлен прогноз на 2035 год.</w:t>
      </w:r>
    </w:p>
    <w:p w14:paraId="42EE719B" w14:textId="2273A0F5" w:rsidR="003927EE" w:rsidRPr="002D2A33" w:rsidRDefault="003927EE" w:rsidP="003927EE">
      <w:r w:rsidRPr="002D2A33">
        <w:t>На рисунке 3.1 представлены данные по динамике автомобилизации в муниципальном образовании за 2012–2022 гг. (сплошная синяя линия) и линия тренда (нанесена пунктиром), аппроксимирующая значения автомобилизации за рассматриваемый период и отражающая изменения данного показателя на прогнозный период.</w:t>
      </w:r>
    </w:p>
    <w:p w14:paraId="50891D2D" w14:textId="72C15F54" w:rsidR="003927EE" w:rsidRPr="002D2A33" w:rsidRDefault="00C94C5A" w:rsidP="003927EE">
      <w:pPr>
        <w:ind w:firstLine="0"/>
        <w:jc w:val="center"/>
      </w:pPr>
      <w:r>
        <w:rPr>
          <w:noProof/>
        </w:rPr>
        <w:lastRenderedPageBreak/>
        <w:drawing>
          <wp:inline distT="0" distB="0" distL="0" distR="0" wp14:anchorId="7F72FB85" wp14:editId="67D0B48A">
            <wp:extent cx="5939790" cy="2840990"/>
            <wp:effectExtent l="0" t="0" r="3810" b="16510"/>
            <wp:docPr id="9" name="Диаграмма 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67F7716-4001-4456-9A06-E3ECA087CF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7312755" w14:textId="4CFCA306" w:rsidR="003927EE" w:rsidRPr="002D2A33" w:rsidRDefault="003927EE" w:rsidP="003927EE">
      <w:pPr>
        <w:pStyle w:val="af5"/>
      </w:pPr>
      <w:r w:rsidRPr="002D2A33">
        <w:t>Рисунок 3.1 – Прогноз уровня автомобилизации населения г.</w:t>
      </w:r>
      <w:r w:rsidR="00AE4E46">
        <w:t> </w:t>
      </w:r>
      <w:r w:rsidRPr="002D2A33">
        <w:t>Югорска на</w:t>
      </w:r>
      <w:r w:rsidR="00C94C5A">
        <w:t> </w:t>
      </w:r>
      <w:r w:rsidRPr="002D2A33">
        <w:t>2035 г.</w:t>
      </w:r>
    </w:p>
    <w:p w14:paraId="73BEB580" w14:textId="14794C06" w:rsidR="003927EE" w:rsidRPr="002D2A33" w:rsidRDefault="003927EE" w:rsidP="003927EE">
      <w:pPr>
        <w:spacing w:before="120"/>
      </w:pPr>
      <w:r w:rsidRPr="002D2A33">
        <w:t xml:space="preserve">В перспективе предполагается </w:t>
      </w:r>
      <w:r w:rsidR="00C94C5A">
        <w:t>сохранение</w:t>
      </w:r>
      <w:r w:rsidRPr="002D2A33">
        <w:t xml:space="preserve"> уровня автомобилизации. На</w:t>
      </w:r>
      <w:r w:rsidR="00C94C5A">
        <w:t> </w:t>
      </w:r>
      <w:r w:rsidRPr="002D2A33">
        <w:t xml:space="preserve">базе прогнозных данных можно предположить, что на долгосрочный период до 2035 года обеспеченность жителей г. Югорска индивидуальными транспортом составит </w:t>
      </w:r>
      <w:r w:rsidR="00C94C5A">
        <w:t>385</w:t>
      </w:r>
      <w:r w:rsidRPr="002D2A33">
        <w:t xml:space="preserve"> автомобил</w:t>
      </w:r>
      <w:r w:rsidR="00C94C5A">
        <w:t>ей</w:t>
      </w:r>
      <w:r w:rsidRPr="002D2A33">
        <w:t xml:space="preserve"> на 1 000 жителей.</w:t>
      </w:r>
    </w:p>
    <w:p w14:paraId="14FB83A4" w14:textId="3A32A8A4" w:rsidR="003927EE" w:rsidRPr="002D2A33" w:rsidRDefault="003927EE" w:rsidP="003927EE">
      <w:pPr>
        <w:sectPr w:rsidR="003927EE" w:rsidRPr="002D2A33" w:rsidSect="00065907">
          <w:footerReference w:type="even" r:id="rId77"/>
          <w:footerReference w:type="default" r:id="rId78"/>
          <w:footerReference w:type="first" r:id="rId79"/>
          <w:pgSz w:w="11906" w:h="16838"/>
          <w:pgMar w:top="1134" w:right="851" w:bottom="1134" w:left="1701" w:header="709" w:footer="709" w:gutter="0"/>
          <w:cols w:space="708"/>
          <w:docGrid w:linePitch="381"/>
        </w:sectPr>
      </w:pPr>
      <w:r w:rsidRPr="002D2A33">
        <w:t>Согласно результатам транспортного моделирования, в настоящее время на улицах и дорогах г. Югорска перегрузки не наблюдается. После реализации предлагаемых мероприятий ожидается незначительное перераспределение транспортных потоков. Анализ существующей обстановки и сложившихся трендов социально-экономического развития позволяет сделать вывод, что в муниципальном образовании на расчетный срок ожидаются незначительные изменения параметров дорожного движения, значительный рост плотности дорожной сети не прогнозируется.</w:t>
      </w:r>
    </w:p>
    <w:p w14:paraId="000929AC" w14:textId="72A500E7" w:rsidR="00CC66C9" w:rsidRPr="002D2A33" w:rsidRDefault="00CC66C9" w:rsidP="00CC66C9">
      <w:pPr>
        <w:pStyle w:val="26"/>
      </w:pPr>
      <w:bookmarkStart w:id="105" w:name="_Toc152335042"/>
      <w:r w:rsidRPr="002D2A33">
        <w:lastRenderedPageBreak/>
        <w:t>Прогноз показателей безопасности дорожного движения</w:t>
      </w:r>
      <w:bookmarkEnd w:id="105"/>
    </w:p>
    <w:p w14:paraId="3937650A" w14:textId="3333E01C" w:rsidR="00B03EEF" w:rsidRPr="002D2A33" w:rsidRDefault="00B03EEF" w:rsidP="003927EE">
      <w:r w:rsidRPr="002D2A33">
        <w:t>Прогноз показателей безопасности дорожного движения представлен в</w:t>
      </w:r>
      <w:r w:rsidR="003927EE" w:rsidRPr="002D2A33">
        <w:t> </w:t>
      </w:r>
      <w:r w:rsidRPr="002D2A33">
        <w:t xml:space="preserve">соответствии с данными Муниципальной программы города Югорска «Автомобильные дороги, транспорт и городская среда» (с изм. </w:t>
      </w:r>
      <w:r w:rsidRPr="002D2A33">
        <w:rPr>
          <w:lang w:eastAsia="ar-SA"/>
        </w:rPr>
        <w:t>от 09.06.2023 №</w:t>
      </w:r>
      <w:r w:rsidR="003927EE" w:rsidRPr="002D2A33">
        <w:rPr>
          <w:lang w:eastAsia="ar-SA"/>
        </w:rPr>
        <w:t> </w:t>
      </w:r>
      <w:r w:rsidRPr="002D2A33">
        <w:rPr>
          <w:lang w:eastAsia="ar-SA"/>
        </w:rPr>
        <w:t>778-п</w:t>
      </w:r>
      <w:r w:rsidRPr="002D2A33">
        <w:t xml:space="preserve">) и существующей статистикой аварийности (таблица </w:t>
      </w:r>
      <w:r w:rsidR="003927EE" w:rsidRPr="002D2A33">
        <w:t>3.5</w:t>
      </w:r>
      <w:r w:rsidRPr="002D2A33">
        <w:t>).</w:t>
      </w:r>
    </w:p>
    <w:p w14:paraId="1D2C0C33" w14:textId="73475758" w:rsidR="00B03EEF" w:rsidRPr="002D2A33" w:rsidRDefault="00B03EEF" w:rsidP="003927EE">
      <w:pPr>
        <w:pStyle w:val="af7"/>
      </w:pPr>
      <w:r w:rsidRPr="002D2A33">
        <w:t xml:space="preserve">Таблица </w:t>
      </w:r>
      <w:r w:rsidR="003927EE" w:rsidRPr="002D2A33">
        <w:t>3.5</w:t>
      </w:r>
      <w:r w:rsidRPr="002D2A33">
        <w:t xml:space="preserve"> – Прогноз показателей безопасности дорожного движения на</w:t>
      </w:r>
      <w:r w:rsidR="003927EE" w:rsidRPr="002D2A33">
        <w:t> </w:t>
      </w:r>
      <w:r w:rsidRPr="002D2A33">
        <w:t>автодорогах г. Югорска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
        <w:gridCol w:w="1495"/>
        <w:gridCol w:w="848"/>
        <w:gridCol w:w="1171"/>
        <w:gridCol w:w="471"/>
        <w:gridCol w:w="471"/>
        <w:gridCol w:w="471"/>
        <w:gridCol w:w="471"/>
        <w:gridCol w:w="471"/>
        <w:gridCol w:w="471"/>
        <w:gridCol w:w="471"/>
        <w:gridCol w:w="471"/>
        <w:gridCol w:w="471"/>
        <w:gridCol w:w="471"/>
        <w:gridCol w:w="471"/>
        <w:gridCol w:w="471"/>
      </w:tblGrid>
      <w:tr w:rsidR="00B03EEF" w:rsidRPr="002D2A33" w14:paraId="395CA19D" w14:textId="77777777" w:rsidTr="00AC783D">
        <w:trPr>
          <w:trHeight w:val="1005"/>
        </w:trPr>
        <w:tc>
          <w:tcPr>
            <w:tcW w:w="301" w:type="pct"/>
            <w:vMerge w:val="restart"/>
            <w:shd w:val="clear" w:color="auto" w:fill="auto"/>
            <w:vAlign w:val="center"/>
            <w:hideMark/>
          </w:tcPr>
          <w:p w14:paraId="3DDCB2A8" w14:textId="762028D8" w:rsidR="00B03EEF" w:rsidRPr="002D2A33" w:rsidRDefault="00B03EEF" w:rsidP="00B03EEF">
            <w:pPr>
              <w:ind w:firstLine="0"/>
              <w:jc w:val="center"/>
              <w:rPr>
                <w:sz w:val="20"/>
                <w:szCs w:val="20"/>
              </w:rPr>
            </w:pPr>
            <w:r w:rsidRPr="002D2A33">
              <w:rPr>
                <w:sz w:val="20"/>
                <w:szCs w:val="20"/>
              </w:rPr>
              <w:t>№ п/п</w:t>
            </w:r>
          </w:p>
        </w:tc>
        <w:tc>
          <w:tcPr>
            <w:tcW w:w="837" w:type="pct"/>
            <w:vMerge w:val="restart"/>
            <w:shd w:val="clear" w:color="auto" w:fill="auto"/>
            <w:vAlign w:val="center"/>
            <w:hideMark/>
          </w:tcPr>
          <w:p w14:paraId="56BE9E5D" w14:textId="77777777" w:rsidR="00B03EEF" w:rsidRPr="002D2A33" w:rsidRDefault="00B03EEF" w:rsidP="00B03EEF">
            <w:pPr>
              <w:ind w:firstLine="0"/>
              <w:jc w:val="center"/>
              <w:rPr>
                <w:sz w:val="20"/>
                <w:szCs w:val="20"/>
              </w:rPr>
            </w:pPr>
            <w:r w:rsidRPr="002D2A33">
              <w:rPr>
                <w:sz w:val="20"/>
                <w:szCs w:val="20"/>
              </w:rPr>
              <w:t xml:space="preserve">Наименование целевых показателей </w:t>
            </w:r>
          </w:p>
        </w:tc>
        <w:tc>
          <w:tcPr>
            <w:tcW w:w="505" w:type="pct"/>
            <w:vMerge w:val="restart"/>
            <w:shd w:val="clear" w:color="auto" w:fill="auto"/>
            <w:vAlign w:val="center"/>
            <w:hideMark/>
          </w:tcPr>
          <w:p w14:paraId="69CE2CA0" w14:textId="77777777" w:rsidR="00B03EEF" w:rsidRPr="002D2A33" w:rsidRDefault="00B03EEF" w:rsidP="00B03EEF">
            <w:pPr>
              <w:ind w:firstLine="0"/>
              <w:jc w:val="center"/>
              <w:rPr>
                <w:sz w:val="20"/>
                <w:szCs w:val="20"/>
              </w:rPr>
            </w:pPr>
            <w:r w:rsidRPr="002D2A33">
              <w:rPr>
                <w:sz w:val="20"/>
                <w:szCs w:val="20"/>
              </w:rPr>
              <w:t>Единица измерения</w:t>
            </w:r>
          </w:p>
        </w:tc>
        <w:tc>
          <w:tcPr>
            <w:tcW w:w="705" w:type="pct"/>
            <w:vMerge w:val="restart"/>
            <w:shd w:val="clear" w:color="auto" w:fill="auto"/>
            <w:vAlign w:val="center"/>
            <w:hideMark/>
          </w:tcPr>
          <w:p w14:paraId="2592E3F9" w14:textId="77777777" w:rsidR="00B03EEF" w:rsidRPr="002D2A33" w:rsidRDefault="00B03EEF" w:rsidP="00B03EEF">
            <w:pPr>
              <w:ind w:firstLine="0"/>
              <w:jc w:val="center"/>
              <w:rPr>
                <w:sz w:val="20"/>
                <w:szCs w:val="20"/>
              </w:rPr>
            </w:pPr>
            <w:r w:rsidRPr="002D2A33">
              <w:rPr>
                <w:sz w:val="20"/>
                <w:szCs w:val="20"/>
              </w:rPr>
              <w:t>Базовый показатель на начало реализации муниципальной программы</w:t>
            </w:r>
          </w:p>
        </w:tc>
        <w:tc>
          <w:tcPr>
            <w:tcW w:w="2651" w:type="pct"/>
            <w:gridSpan w:val="12"/>
            <w:shd w:val="clear" w:color="auto" w:fill="auto"/>
            <w:vAlign w:val="center"/>
            <w:hideMark/>
          </w:tcPr>
          <w:p w14:paraId="0F4085E0" w14:textId="77777777" w:rsidR="00B03EEF" w:rsidRPr="002D2A33" w:rsidRDefault="00B03EEF" w:rsidP="00B03EEF">
            <w:pPr>
              <w:ind w:firstLine="0"/>
              <w:jc w:val="center"/>
              <w:rPr>
                <w:sz w:val="20"/>
                <w:szCs w:val="20"/>
              </w:rPr>
            </w:pPr>
            <w:r w:rsidRPr="002D2A33">
              <w:rPr>
                <w:sz w:val="20"/>
                <w:szCs w:val="20"/>
              </w:rPr>
              <w:t>Значение показателя</w:t>
            </w:r>
          </w:p>
        </w:tc>
      </w:tr>
      <w:tr w:rsidR="00B03EEF" w:rsidRPr="002D2A33" w14:paraId="250270D1" w14:textId="77777777" w:rsidTr="00AC783D">
        <w:trPr>
          <w:cantSplit/>
          <w:trHeight w:val="1134"/>
        </w:trPr>
        <w:tc>
          <w:tcPr>
            <w:tcW w:w="301" w:type="pct"/>
            <w:vMerge/>
            <w:shd w:val="clear" w:color="auto" w:fill="auto"/>
            <w:vAlign w:val="center"/>
            <w:hideMark/>
          </w:tcPr>
          <w:p w14:paraId="31B0E990" w14:textId="77777777" w:rsidR="00B03EEF" w:rsidRPr="002D2A33" w:rsidRDefault="00B03EEF" w:rsidP="00B03EEF">
            <w:pPr>
              <w:ind w:firstLine="0"/>
              <w:rPr>
                <w:sz w:val="20"/>
                <w:szCs w:val="20"/>
              </w:rPr>
            </w:pPr>
          </w:p>
        </w:tc>
        <w:tc>
          <w:tcPr>
            <w:tcW w:w="837" w:type="pct"/>
            <w:vMerge/>
            <w:shd w:val="clear" w:color="auto" w:fill="auto"/>
            <w:vAlign w:val="center"/>
            <w:hideMark/>
          </w:tcPr>
          <w:p w14:paraId="6AFD17DF" w14:textId="77777777" w:rsidR="00B03EEF" w:rsidRPr="002D2A33" w:rsidRDefault="00B03EEF" w:rsidP="00B03EEF">
            <w:pPr>
              <w:ind w:firstLine="0"/>
              <w:rPr>
                <w:sz w:val="20"/>
                <w:szCs w:val="20"/>
              </w:rPr>
            </w:pPr>
          </w:p>
        </w:tc>
        <w:tc>
          <w:tcPr>
            <w:tcW w:w="505" w:type="pct"/>
            <w:vMerge/>
            <w:shd w:val="clear" w:color="auto" w:fill="auto"/>
            <w:vAlign w:val="center"/>
            <w:hideMark/>
          </w:tcPr>
          <w:p w14:paraId="0A89A8B2" w14:textId="77777777" w:rsidR="00B03EEF" w:rsidRPr="002D2A33" w:rsidRDefault="00B03EEF" w:rsidP="00B03EEF">
            <w:pPr>
              <w:ind w:firstLine="0"/>
              <w:rPr>
                <w:sz w:val="20"/>
                <w:szCs w:val="20"/>
              </w:rPr>
            </w:pPr>
          </w:p>
        </w:tc>
        <w:tc>
          <w:tcPr>
            <w:tcW w:w="705" w:type="pct"/>
            <w:vMerge/>
            <w:shd w:val="clear" w:color="auto" w:fill="auto"/>
            <w:vAlign w:val="center"/>
            <w:hideMark/>
          </w:tcPr>
          <w:p w14:paraId="5E1970AE" w14:textId="77777777" w:rsidR="00B03EEF" w:rsidRPr="002D2A33" w:rsidRDefault="00B03EEF" w:rsidP="00B03EEF">
            <w:pPr>
              <w:ind w:firstLine="0"/>
              <w:rPr>
                <w:sz w:val="20"/>
                <w:szCs w:val="20"/>
              </w:rPr>
            </w:pPr>
          </w:p>
        </w:tc>
        <w:tc>
          <w:tcPr>
            <w:tcW w:w="220" w:type="pct"/>
            <w:shd w:val="clear" w:color="auto" w:fill="auto"/>
            <w:textDirection w:val="btLr"/>
            <w:vAlign w:val="center"/>
            <w:hideMark/>
          </w:tcPr>
          <w:p w14:paraId="1104B003" w14:textId="77777777" w:rsidR="00B03EEF" w:rsidRPr="002D2A33" w:rsidRDefault="00B03EEF" w:rsidP="00B03EEF">
            <w:pPr>
              <w:ind w:left="113" w:right="113" w:firstLine="0"/>
              <w:jc w:val="center"/>
              <w:rPr>
                <w:sz w:val="20"/>
                <w:szCs w:val="20"/>
              </w:rPr>
            </w:pPr>
            <w:r w:rsidRPr="002D2A33">
              <w:rPr>
                <w:sz w:val="20"/>
                <w:szCs w:val="20"/>
              </w:rPr>
              <w:t>2019</w:t>
            </w:r>
          </w:p>
        </w:tc>
        <w:tc>
          <w:tcPr>
            <w:tcW w:w="221" w:type="pct"/>
            <w:shd w:val="clear" w:color="auto" w:fill="auto"/>
            <w:textDirection w:val="btLr"/>
            <w:vAlign w:val="center"/>
            <w:hideMark/>
          </w:tcPr>
          <w:p w14:paraId="7BE10CAC" w14:textId="77777777" w:rsidR="00B03EEF" w:rsidRPr="002D2A33" w:rsidRDefault="00B03EEF" w:rsidP="00B03EEF">
            <w:pPr>
              <w:ind w:left="113" w:right="113" w:firstLine="0"/>
              <w:jc w:val="center"/>
              <w:rPr>
                <w:sz w:val="20"/>
                <w:szCs w:val="20"/>
              </w:rPr>
            </w:pPr>
            <w:r w:rsidRPr="002D2A33">
              <w:rPr>
                <w:sz w:val="20"/>
                <w:szCs w:val="20"/>
              </w:rPr>
              <w:t>2020</w:t>
            </w:r>
          </w:p>
        </w:tc>
        <w:tc>
          <w:tcPr>
            <w:tcW w:w="221" w:type="pct"/>
            <w:shd w:val="clear" w:color="auto" w:fill="auto"/>
            <w:textDirection w:val="btLr"/>
            <w:vAlign w:val="center"/>
            <w:hideMark/>
          </w:tcPr>
          <w:p w14:paraId="03B01B6C" w14:textId="77777777" w:rsidR="00B03EEF" w:rsidRPr="002D2A33" w:rsidRDefault="00B03EEF" w:rsidP="00B03EEF">
            <w:pPr>
              <w:ind w:left="113" w:right="113" w:firstLine="0"/>
              <w:jc w:val="center"/>
              <w:rPr>
                <w:sz w:val="20"/>
                <w:szCs w:val="20"/>
              </w:rPr>
            </w:pPr>
            <w:r w:rsidRPr="002D2A33">
              <w:rPr>
                <w:sz w:val="20"/>
                <w:szCs w:val="20"/>
              </w:rPr>
              <w:t>2021</w:t>
            </w:r>
          </w:p>
        </w:tc>
        <w:tc>
          <w:tcPr>
            <w:tcW w:w="221" w:type="pct"/>
            <w:shd w:val="clear" w:color="auto" w:fill="auto"/>
            <w:textDirection w:val="btLr"/>
            <w:vAlign w:val="center"/>
            <w:hideMark/>
          </w:tcPr>
          <w:p w14:paraId="1618B84F" w14:textId="77777777" w:rsidR="00B03EEF" w:rsidRPr="002D2A33" w:rsidRDefault="00B03EEF" w:rsidP="00B03EEF">
            <w:pPr>
              <w:ind w:left="113" w:right="113" w:firstLine="0"/>
              <w:jc w:val="center"/>
              <w:rPr>
                <w:sz w:val="20"/>
                <w:szCs w:val="20"/>
              </w:rPr>
            </w:pPr>
            <w:r w:rsidRPr="002D2A33">
              <w:rPr>
                <w:sz w:val="20"/>
                <w:szCs w:val="20"/>
              </w:rPr>
              <w:t>2022</w:t>
            </w:r>
          </w:p>
        </w:tc>
        <w:tc>
          <w:tcPr>
            <w:tcW w:w="221" w:type="pct"/>
            <w:shd w:val="clear" w:color="auto" w:fill="auto"/>
            <w:textDirection w:val="btLr"/>
            <w:vAlign w:val="center"/>
            <w:hideMark/>
          </w:tcPr>
          <w:p w14:paraId="4D635968" w14:textId="77777777" w:rsidR="00B03EEF" w:rsidRPr="002D2A33" w:rsidRDefault="00B03EEF" w:rsidP="00B03EEF">
            <w:pPr>
              <w:ind w:left="113" w:right="113" w:firstLine="0"/>
              <w:jc w:val="center"/>
              <w:rPr>
                <w:sz w:val="20"/>
                <w:szCs w:val="20"/>
              </w:rPr>
            </w:pPr>
            <w:r w:rsidRPr="002D2A33">
              <w:rPr>
                <w:sz w:val="20"/>
                <w:szCs w:val="20"/>
              </w:rPr>
              <w:t>2023</w:t>
            </w:r>
          </w:p>
        </w:tc>
        <w:tc>
          <w:tcPr>
            <w:tcW w:w="221" w:type="pct"/>
            <w:shd w:val="clear" w:color="auto" w:fill="auto"/>
            <w:textDirection w:val="btLr"/>
            <w:vAlign w:val="center"/>
            <w:hideMark/>
          </w:tcPr>
          <w:p w14:paraId="7769D926" w14:textId="77777777" w:rsidR="00B03EEF" w:rsidRPr="002D2A33" w:rsidRDefault="00B03EEF" w:rsidP="00B03EEF">
            <w:pPr>
              <w:ind w:left="113" w:right="113" w:firstLine="0"/>
              <w:jc w:val="center"/>
              <w:rPr>
                <w:sz w:val="20"/>
                <w:szCs w:val="20"/>
              </w:rPr>
            </w:pPr>
            <w:r w:rsidRPr="002D2A33">
              <w:rPr>
                <w:sz w:val="20"/>
                <w:szCs w:val="20"/>
              </w:rPr>
              <w:t>2024</w:t>
            </w:r>
          </w:p>
        </w:tc>
        <w:tc>
          <w:tcPr>
            <w:tcW w:w="221" w:type="pct"/>
            <w:shd w:val="clear" w:color="auto" w:fill="auto"/>
            <w:textDirection w:val="btLr"/>
            <w:vAlign w:val="center"/>
            <w:hideMark/>
          </w:tcPr>
          <w:p w14:paraId="32BC7600" w14:textId="77777777" w:rsidR="00B03EEF" w:rsidRPr="002D2A33" w:rsidRDefault="00B03EEF" w:rsidP="00B03EEF">
            <w:pPr>
              <w:ind w:left="113" w:right="113" w:firstLine="0"/>
              <w:jc w:val="center"/>
              <w:rPr>
                <w:sz w:val="20"/>
                <w:szCs w:val="20"/>
              </w:rPr>
            </w:pPr>
            <w:r w:rsidRPr="002D2A33">
              <w:rPr>
                <w:sz w:val="20"/>
                <w:szCs w:val="20"/>
              </w:rPr>
              <w:t>2025</w:t>
            </w:r>
          </w:p>
        </w:tc>
        <w:tc>
          <w:tcPr>
            <w:tcW w:w="221" w:type="pct"/>
            <w:shd w:val="clear" w:color="auto" w:fill="auto"/>
            <w:textDirection w:val="btLr"/>
            <w:vAlign w:val="center"/>
            <w:hideMark/>
          </w:tcPr>
          <w:p w14:paraId="0307A6C2" w14:textId="77777777" w:rsidR="00B03EEF" w:rsidRPr="002D2A33" w:rsidRDefault="00B03EEF" w:rsidP="00B03EEF">
            <w:pPr>
              <w:ind w:left="113" w:right="113" w:firstLine="0"/>
              <w:jc w:val="center"/>
              <w:rPr>
                <w:sz w:val="20"/>
                <w:szCs w:val="20"/>
              </w:rPr>
            </w:pPr>
            <w:r w:rsidRPr="002D2A33">
              <w:rPr>
                <w:sz w:val="20"/>
                <w:szCs w:val="20"/>
              </w:rPr>
              <w:t>2026</w:t>
            </w:r>
          </w:p>
        </w:tc>
        <w:tc>
          <w:tcPr>
            <w:tcW w:w="221" w:type="pct"/>
            <w:shd w:val="clear" w:color="auto" w:fill="auto"/>
            <w:textDirection w:val="btLr"/>
            <w:vAlign w:val="center"/>
            <w:hideMark/>
          </w:tcPr>
          <w:p w14:paraId="57952243" w14:textId="77777777" w:rsidR="00B03EEF" w:rsidRPr="002D2A33" w:rsidRDefault="00B03EEF" w:rsidP="00B03EEF">
            <w:pPr>
              <w:ind w:left="113" w:right="113" w:firstLine="0"/>
              <w:jc w:val="center"/>
              <w:rPr>
                <w:sz w:val="20"/>
                <w:szCs w:val="20"/>
              </w:rPr>
            </w:pPr>
            <w:r w:rsidRPr="002D2A33">
              <w:rPr>
                <w:sz w:val="20"/>
                <w:szCs w:val="20"/>
              </w:rPr>
              <w:t>2027</w:t>
            </w:r>
          </w:p>
        </w:tc>
        <w:tc>
          <w:tcPr>
            <w:tcW w:w="221" w:type="pct"/>
            <w:shd w:val="clear" w:color="auto" w:fill="auto"/>
            <w:textDirection w:val="btLr"/>
            <w:vAlign w:val="center"/>
            <w:hideMark/>
          </w:tcPr>
          <w:p w14:paraId="0F50509E" w14:textId="77777777" w:rsidR="00B03EEF" w:rsidRPr="002D2A33" w:rsidRDefault="00B03EEF" w:rsidP="00B03EEF">
            <w:pPr>
              <w:ind w:left="113" w:right="113" w:firstLine="0"/>
              <w:jc w:val="center"/>
              <w:rPr>
                <w:sz w:val="20"/>
                <w:szCs w:val="20"/>
              </w:rPr>
            </w:pPr>
            <w:r w:rsidRPr="002D2A33">
              <w:rPr>
                <w:sz w:val="20"/>
                <w:szCs w:val="20"/>
              </w:rPr>
              <w:t>2028</w:t>
            </w:r>
          </w:p>
        </w:tc>
        <w:tc>
          <w:tcPr>
            <w:tcW w:w="221" w:type="pct"/>
            <w:shd w:val="clear" w:color="auto" w:fill="auto"/>
            <w:textDirection w:val="btLr"/>
            <w:vAlign w:val="center"/>
            <w:hideMark/>
          </w:tcPr>
          <w:p w14:paraId="17317393" w14:textId="77777777" w:rsidR="00B03EEF" w:rsidRPr="002D2A33" w:rsidRDefault="00B03EEF" w:rsidP="00B03EEF">
            <w:pPr>
              <w:ind w:left="113" w:right="113" w:firstLine="0"/>
              <w:jc w:val="center"/>
              <w:rPr>
                <w:sz w:val="20"/>
                <w:szCs w:val="20"/>
              </w:rPr>
            </w:pPr>
            <w:r w:rsidRPr="002D2A33">
              <w:rPr>
                <w:sz w:val="20"/>
                <w:szCs w:val="20"/>
              </w:rPr>
              <w:t>2029</w:t>
            </w:r>
          </w:p>
        </w:tc>
        <w:tc>
          <w:tcPr>
            <w:tcW w:w="221" w:type="pct"/>
            <w:shd w:val="clear" w:color="auto" w:fill="auto"/>
            <w:textDirection w:val="btLr"/>
            <w:vAlign w:val="center"/>
            <w:hideMark/>
          </w:tcPr>
          <w:p w14:paraId="5F2B8E64" w14:textId="77777777" w:rsidR="00B03EEF" w:rsidRPr="002D2A33" w:rsidRDefault="00B03EEF" w:rsidP="00B03EEF">
            <w:pPr>
              <w:ind w:left="113" w:right="113" w:firstLine="0"/>
              <w:jc w:val="center"/>
              <w:rPr>
                <w:sz w:val="20"/>
                <w:szCs w:val="20"/>
              </w:rPr>
            </w:pPr>
            <w:r w:rsidRPr="002D2A33">
              <w:rPr>
                <w:sz w:val="20"/>
                <w:szCs w:val="20"/>
              </w:rPr>
              <w:t>2030</w:t>
            </w:r>
          </w:p>
        </w:tc>
      </w:tr>
      <w:tr w:rsidR="00B03EEF" w:rsidRPr="002D2A33" w14:paraId="621981BE" w14:textId="77777777" w:rsidTr="00AC783D">
        <w:trPr>
          <w:cantSplit/>
          <w:trHeight w:val="1134"/>
        </w:trPr>
        <w:tc>
          <w:tcPr>
            <w:tcW w:w="301" w:type="pct"/>
            <w:shd w:val="clear" w:color="auto" w:fill="auto"/>
            <w:vAlign w:val="center"/>
          </w:tcPr>
          <w:p w14:paraId="69AEB746" w14:textId="77777777" w:rsidR="00B03EEF" w:rsidRPr="002D2A33" w:rsidRDefault="00B03EEF" w:rsidP="00B03EEF">
            <w:pPr>
              <w:ind w:firstLine="0"/>
              <w:jc w:val="center"/>
              <w:rPr>
                <w:sz w:val="20"/>
                <w:szCs w:val="20"/>
              </w:rPr>
            </w:pPr>
            <w:r w:rsidRPr="002D2A33">
              <w:rPr>
                <w:sz w:val="20"/>
                <w:szCs w:val="20"/>
              </w:rPr>
              <w:t>1</w:t>
            </w:r>
          </w:p>
        </w:tc>
        <w:tc>
          <w:tcPr>
            <w:tcW w:w="837" w:type="pct"/>
            <w:shd w:val="clear" w:color="auto" w:fill="auto"/>
            <w:vAlign w:val="center"/>
            <w:hideMark/>
          </w:tcPr>
          <w:p w14:paraId="6EB9DEDB" w14:textId="0E4E4AF0" w:rsidR="00B03EEF" w:rsidRPr="002D2A33" w:rsidRDefault="00DA210B" w:rsidP="00B03EEF">
            <w:pPr>
              <w:ind w:firstLine="0"/>
              <w:rPr>
                <w:sz w:val="20"/>
                <w:szCs w:val="20"/>
              </w:rPr>
            </w:pPr>
            <w:r>
              <w:rPr>
                <w:sz w:val="20"/>
                <w:szCs w:val="20"/>
              </w:rPr>
              <w:t>Общее количество ДТП</w:t>
            </w:r>
          </w:p>
        </w:tc>
        <w:tc>
          <w:tcPr>
            <w:tcW w:w="505" w:type="pct"/>
            <w:shd w:val="clear" w:color="auto" w:fill="auto"/>
            <w:vAlign w:val="center"/>
            <w:hideMark/>
          </w:tcPr>
          <w:p w14:paraId="6BA75D02" w14:textId="77777777" w:rsidR="00B03EEF" w:rsidRPr="002D2A33" w:rsidRDefault="00B03EEF" w:rsidP="00B03EEF">
            <w:pPr>
              <w:ind w:firstLine="0"/>
              <w:jc w:val="center"/>
              <w:rPr>
                <w:sz w:val="20"/>
                <w:szCs w:val="20"/>
              </w:rPr>
            </w:pPr>
            <w:r w:rsidRPr="002D2A33">
              <w:rPr>
                <w:sz w:val="20"/>
                <w:szCs w:val="20"/>
              </w:rPr>
              <w:t>шт.</w:t>
            </w:r>
          </w:p>
        </w:tc>
        <w:tc>
          <w:tcPr>
            <w:tcW w:w="705" w:type="pct"/>
            <w:shd w:val="clear" w:color="auto" w:fill="auto"/>
            <w:vAlign w:val="center"/>
            <w:hideMark/>
          </w:tcPr>
          <w:p w14:paraId="0EA813D6" w14:textId="77777777" w:rsidR="00B03EEF" w:rsidRPr="002D2A33" w:rsidRDefault="00B03EEF" w:rsidP="00B03EEF">
            <w:pPr>
              <w:ind w:firstLine="0"/>
              <w:jc w:val="center"/>
              <w:rPr>
                <w:sz w:val="20"/>
                <w:szCs w:val="20"/>
              </w:rPr>
            </w:pPr>
            <w:r w:rsidRPr="002D2A33">
              <w:rPr>
                <w:sz w:val="20"/>
                <w:szCs w:val="20"/>
              </w:rPr>
              <w:t>411</w:t>
            </w:r>
          </w:p>
        </w:tc>
        <w:tc>
          <w:tcPr>
            <w:tcW w:w="220" w:type="pct"/>
            <w:shd w:val="clear" w:color="auto" w:fill="auto"/>
            <w:textDirection w:val="btLr"/>
            <w:vAlign w:val="center"/>
            <w:hideMark/>
          </w:tcPr>
          <w:p w14:paraId="610DA0D4" w14:textId="77777777" w:rsidR="00B03EEF" w:rsidRPr="002D2A33" w:rsidRDefault="00B03EEF" w:rsidP="00B03EEF">
            <w:pPr>
              <w:ind w:left="113" w:right="113" w:firstLine="0"/>
              <w:jc w:val="center"/>
              <w:rPr>
                <w:sz w:val="20"/>
                <w:szCs w:val="20"/>
              </w:rPr>
            </w:pPr>
            <w:r w:rsidRPr="002D2A33">
              <w:rPr>
                <w:sz w:val="20"/>
                <w:szCs w:val="20"/>
              </w:rPr>
              <w:t>370</w:t>
            </w:r>
          </w:p>
        </w:tc>
        <w:tc>
          <w:tcPr>
            <w:tcW w:w="221" w:type="pct"/>
            <w:shd w:val="clear" w:color="auto" w:fill="auto"/>
            <w:textDirection w:val="btLr"/>
            <w:vAlign w:val="center"/>
            <w:hideMark/>
          </w:tcPr>
          <w:p w14:paraId="62DFC5AC" w14:textId="77777777" w:rsidR="00B03EEF" w:rsidRPr="002D2A33" w:rsidRDefault="00B03EEF" w:rsidP="00B03EEF">
            <w:pPr>
              <w:ind w:left="113" w:right="113" w:firstLine="0"/>
              <w:jc w:val="center"/>
              <w:rPr>
                <w:sz w:val="20"/>
                <w:szCs w:val="20"/>
              </w:rPr>
            </w:pPr>
            <w:r w:rsidRPr="002D2A33">
              <w:rPr>
                <w:sz w:val="20"/>
                <w:szCs w:val="20"/>
              </w:rPr>
              <w:t>332</w:t>
            </w:r>
          </w:p>
        </w:tc>
        <w:tc>
          <w:tcPr>
            <w:tcW w:w="221" w:type="pct"/>
            <w:shd w:val="clear" w:color="auto" w:fill="auto"/>
            <w:textDirection w:val="btLr"/>
            <w:vAlign w:val="center"/>
            <w:hideMark/>
          </w:tcPr>
          <w:p w14:paraId="3DAF3D76" w14:textId="77777777" w:rsidR="00B03EEF" w:rsidRPr="002D2A33" w:rsidRDefault="00B03EEF" w:rsidP="00B03EEF">
            <w:pPr>
              <w:ind w:left="113" w:right="113" w:firstLine="0"/>
              <w:jc w:val="center"/>
              <w:rPr>
                <w:sz w:val="20"/>
                <w:szCs w:val="20"/>
              </w:rPr>
            </w:pPr>
            <w:r w:rsidRPr="002D2A33">
              <w:rPr>
                <w:sz w:val="20"/>
                <w:szCs w:val="20"/>
              </w:rPr>
              <w:t>289</w:t>
            </w:r>
          </w:p>
        </w:tc>
        <w:tc>
          <w:tcPr>
            <w:tcW w:w="221" w:type="pct"/>
            <w:shd w:val="clear" w:color="auto" w:fill="auto"/>
            <w:textDirection w:val="btLr"/>
            <w:vAlign w:val="center"/>
            <w:hideMark/>
          </w:tcPr>
          <w:p w14:paraId="06D5B9E1" w14:textId="77777777" w:rsidR="00B03EEF" w:rsidRPr="002D2A33" w:rsidRDefault="00B03EEF" w:rsidP="00B03EEF">
            <w:pPr>
              <w:ind w:left="113" w:right="113" w:firstLine="0"/>
              <w:jc w:val="center"/>
              <w:rPr>
                <w:sz w:val="20"/>
                <w:szCs w:val="20"/>
              </w:rPr>
            </w:pPr>
            <w:r w:rsidRPr="002D2A33">
              <w:rPr>
                <w:sz w:val="20"/>
                <w:szCs w:val="20"/>
              </w:rPr>
              <w:t>269</w:t>
            </w:r>
          </w:p>
        </w:tc>
        <w:tc>
          <w:tcPr>
            <w:tcW w:w="221" w:type="pct"/>
            <w:shd w:val="clear" w:color="auto" w:fill="auto"/>
            <w:textDirection w:val="btLr"/>
            <w:vAlign w:val="center"/>
            <w:hideMark/>
          </w:tcPr>
          <w:p w14:paraId="50489054" w14:textId="77777777" w:rsidR="00B03EEF" w:rsidRPr="002D2A33" w:rsidRDefault="00B03EEF" w:rsidP="00B03EEF">
            <w:pPr>
              <w:ind w:left="113" w:right="113" w:firstLine="0"/>
              <w:jc w:val="center"/>
              <w:rPr>
                <w:sz w:val="20"/>
                <w:szCs w:val="20"/>
              </w:rPr>
            </w:pPr>
            <w:r w:rsidRPr="002D2A33">
              <w:rPr>
                <w:sz w:val="20"/>
                <w:szCs w:val="20"/>
              </w:rPr>
              <w:t>242</w:t>
            </w:r>
          </w:p>
        </w:tc>
        <w:tc>
          <w:tcPr>
            <w:tcW w:w="221" w:type="pct"/>
            <w:shd w:val="clear" w:color="auto" w:fill="auto"/>
            <w:textDirection w:val="btLr"/>
            <w:vAlign w:val="center"/>
            <w:hideMark/>
          </w:tcPr>
          <w:p w14:paraId="0AD5CB13" w14:textId="77777777" w:rsidR="00B03EEF" w:rsidRPr="002D2A33" w:rsidRDefault="00B03EEF" w:rsidP="00B03EEF">
            <w:pPr>
              <w:ind w:left="113" w:right="113" w:firstLine="0"/>
              <w:jc w:val="center"/>
              <w:rPr>
                <w:sz w:val="20"/>
                <w:szCs w:val="20"/>
              </w:rPr>
            </w:pPr>
            <w:r w:rsidRPr="002D2A33">
              <w:rPr>
                <w:sz w:val="20"/>
                <w:szCs w:val="20"/>
              </w:rPr>
              <w:t>218</w:t>
            </w:r>
          </w:p>
        </w:tc>
        <w:tc>
          <w:tcPr>
            <w:tcW w:w="221" w:type="pct"/>
            <w:shd w:val="clear" w:color="auto" w:fill="auto"/>
            <w:textDirection w:val="btLr"/>
            <w:vAlign w:val="center"/>
            <w:hideMark/>
          </w:tcPr>
          <w:p w14:paraId="46DC423D" w14:textId="77777777" w:rsidR="00B03EEF" w:rsidRPr="002D2A33" w:rsidRDefault="00B03EEF" w:rsidP="00B03EEF">
            <w:pPr>
              <w:ind w:left="113" w:right="113" w:firstLine="0"/>
              <w:jc w:val="center"/>
              <w:rPr>
                <w:sz w:val="20"/>
                <w:szCs w:val="20"/>
              </w:rPr>
            </w:pPr>
            <w:r w:rsidRPr="002D2A33">
              <w:rPr>
                <w:sz w:val="20"/>
                <w:szCs w:val="20"/>
              </w:rPr>
              <w:t>196</w:t>
            </w:r>
          </w:p>
        </w:tc>
        <w:tc>
          <w:tcPr>
            <w:tcW w:w="221" w:type="pct"/>
            <w:shd w:val="clear" w:color="auto" w:fill="auto"/>
            <w:textDirection w:val="btLr"/>
            <w:vAlign w:val="center"/>
            <w:hideMark/>
          </w:tcPr>
          <w:p w14:paraId="0AE5E9B1" w14:textId="77777777" w:rsidR="00B03EEF" w:rsidRPr="002D2A33" w:rsidRDefault="00B03EEF" w:rsidP="00B03EEF">
            <w:pPr>
              <w:ind w:left="113" w:right="113" w:firstLine="0"/>
              <w:jc w:val="center"/>
              <w:rPr>
                <w:sz w:val="20"/>
                <w:szCs w:val="20"/>
              </w:rPr>
            </w:pPr>
            <w:r w:rsidRPr="002D2A33">
              <w:rPr>
                <w:sz w:val="20"/>
                <w:szCs w:val="20"/>
              </w:rPr>
              <w:t>179</w:t>
            </w:r>
          </w:p>
        </w:tc>
        <w:tc>
          <w:tcPr>
            <w:tcW w:w="221" w:type="pct"/>
            <w:shd w:val="clear" w:color="auto" w:fill="auto"/>
            <w:textDirection w:val="btLr"/>
            <w:vAlign w:val="center"/>
            <w:hideMark/>
          </w:tcPr>
          <w:p w14:paraId="3142E260" w14:textId="77777777" w:rsidR="00B03EEF" w:rsidRPr="002D2A33" w:rsidRDefault="00B03EEF" w:rsidP="00B03EEF">
            <w:pPr>
              <w:ind w:left="113" w:right="113" w:firstLine="0"/>
              <w:jc w:val="center"/>
              <w:rPr>
                <w:sz w:val="20"/>
                <w:szCs w:val="20"/>
              </w:rPr>
            </w:pPr>
            <w:r w:rsidRPr="002D2A33">
              <w:rPr>
                <w:sz w:val="20"/>
                <w:szCs w:val="20"/>
              </w:rPr>
              <w:t>162</w:t>
            </w:r>
          </w:p>
        </w:tc>
        <w:tc>
          <w:tcPr>
            <w:tcW w:w="221" w:type="pct"/>
            <w:shd w:val="clear" w:color="auto" w:fill="auto"/>
            <w:textDirection w:val="btLr"/>
            <w:vAlign w:val="center"/>
            <w:hideMark/>
          </w:tcPr>
          <w:p w14:paraId="6DF343C1" w14:textId="77777777" w:rsidR="00B03EEF" w:rsidRPr="002D2A33" w:rsidRDefault="00B03EEF" w:rsidP="00B03EEF">
            <w:pPr>
              <w:ind w:left="113" w:right="113" w:firstLine="0"/>
              <w:jc w:val="center"/>
              <w:rPr>
                <w:sz w:val="20"/>
                <w:szCs w:val="20"/>
              </w:rPr>
            </w:pPr>
            <w:r w:rsidRPr="002D2A33">
              <w:rPr>
                <w:sz w:val="20"/>
                <w:szCs w:val="20"/>
              </w:rPr>
              <w:t>145</w:t>
            </w:r>
          </w:p>
        </w:tc>
        <w:tc>
          <w:tcPr>
            <w:tcW w:w="221" w:type="pct"/>
            <w:shd w:val="clear" w:color="auto" w:fill="auto"/>
            <w:textDirection w:val="btLr"/>
            <w:vAlign w:val="center"/>
            <w:hideMark/>
          </w:tcPr>
          <w:p w14:paraId="287B3CE0" w14:textId="77777777" w:rsidR="00B03EEF" w:rsidRPr="002D2A33" w:rsidRDefault="00B03EEF" w:rsidP="00B03EEF">
            <w:pPr>
              <w:ind w:left="113" w:right="113" w:firstLine="0"/>
              <w:jc w:val="center"/>
              <w:rPr>
                <w:sz w:val="20"/>
                <w:szCs w:val="20"/>
              </w:rPr>
            </w:pPr>
            <w:r w:rsidRPr="002D2A33">
              <w:rPr>
                <w:sz w:val="20"/>
                <w:szCs w:val="20"/>
              </w:rPr>
              <w:t>128</w:t>
            </w:r>
          </w:p>
        </w:tc>
        <w:tc>
          <w:tcPr>
            <w:tcW w:w="221" w:type="pct"/>
            <w:shd w:val="clear" w:color="auto" w:fill="auto"/>
            <w:textDirection w:val="btLr"/>
            <w:vAlign w:val="center"/>
            <w:hideMark/>
          </w:tcPr>
          <w:p w14:paraId="1ADB174C" w14:textId="77777777" w:rsidR="00B03EEF" w:rsidRPr="002D2A33" w:rsidRDefault="00B03EEF" w:rsidP="00B03EEF">
            <w:pPr>
              <w:ind w:left="113" w:right="113" w:firstLine="0"/>
              <w:jc w:val="center"/>
              <w:rPr>
                <w:sz w:val="20"/>
                <w:szCs w:val="20"/>
              </w:rPr>
            </w:pPr>
            <w:r w:rsidRPr="002D2A33">
              <w:rPr>
                <w:sz w:val="20"/>
                <w:szCs w:val="20"/>
              </w:rPr>
              <w:t>110</w:t>
            </w:r>
          </w:p>
        </w:tc>
      </w:tr>
      <w:tr w:rsidR="00B03EEF" w:rsidRPr="002D2A33" w14:paraId="78BF7304" w14:textId="77777777" w:rsidTr="00AC783D">
        <w:trPr>
          <w:cantSplit/>
          <w:trHeight w:val="1134"/>
        </w:trPr>
        <w:tc>
          <w:tcPr>
            <w:tcW w:w="301" w:type="pct"/>
            <w:shd w:val="clear" w:color="auto" w:fill="auto"/>
            <w:vAlign w:val="center"/>
          </w:tcPr>
          <w:p w14:paraId="07934CA4" w14:textId="77777777" w:rsidR="00B03EEF" w:rsidRPr="002D2A33" w:rsidRDefault="00B03EEF" w:rsidP="00B03EEF">
            <w:pPr>
              <w:ind w:firstLine="0"/>
              <w:jc w:val="center"/>
              <w:rPr>
                <w:sz w:val="20"/>
                <w:szCs w:val="20"/>
              </w:rPr>
            </w:pPr>
            <w:r w:rsidRPr="002D2A33">
              <w:rPr>
                <w:sz w:val="20"/>
                <w:szCs w:val="20"/>
              </w:rPr>
              <w:t>2</w:t>
            </w:r>
          </w:p>
        </w:tc>
        <w:tc>
          <w:tcPr>
            <w:tcW w:w="837" w:type="pct"/>
            <w:shd w:val="clear" w:color="auto" w:fill="auto"/>
            <w:vAlign w:val="center"/>
            <w:hideMark/>
          </w:tcPr>
          <w:p w14:paraId="38EFD14C" w14:textId="18298F91" w:rsidR="00B03EEF" w:rsidRPr="002D2A33" w:rsidRDefault="00B03EEF" w:rsidP="00DA210B">
            <w:pPr>
              <w:ind w:firstLine="0"/>
              <w:rPr>
                <w:sz w:val="20"/>
                <w:szCs w:val="20"/>
              </w:rPr>
            </w:pPr>
            <w:r w:rsidRPr="002D2A33">
              <w:rPr>
                <w:sz w:val="20"/>
                <w:szCs w:val="20"/>
              </w:rPr>
              <w:t>Количество ДТП с</w:t>
            </w:r>
            <w:r w:rsidR="00DA210B">
              <w:rPr>
                <w:sz w:val="20"/>
                <w:szCs w:val="20"/>
              </w:rPr>
              <w:t> </w:t>
            </w:r>
            <w:r w:rsidRPr="002D2A33">
              <w:rPr>
                <w:sz w:val="20"/>
                <w:szCs w:val="20"/>
              </w:rPr>
              <w:t>пострадавшими</w:t>
            </w:r>
          </w:p>
        </w:tc>
        <w:tc>
          <w:tcPr>
            <w:tcW w:w="505" w:type="pct"/>
            <w:shd w:val="clear" w:color="auto" w:fill="auto"/>
            <w:vAlign w:val="center"/>
            <w:hideMark/>
          </w:tcPr>
          <w:p w14:paraId="633D2068" w14:textId="77777777" w:rsidR="00B03EEF" w:rsidRPr="002D2A33" w:rsidRDefault="00B03EEF" w:rsidP="00B03EEF">
            <w:pPr>
              <w:ind w:firstLine="0"/>
              <w:jc w:val="center"/>
              <w:rPr>
                <w:sz w:val="20"/>
                <w:szCs w:val="20"/>
              </w:rPr>
            </w:pPr>
            <w:r w:rsidRPr="002D2A33">
              <w:rPr>
                <w:sz w:val="20"/>
                <w:szCs w:val="20"/>
              </w:rPr>
              <w:t>шт.</w:t>
            </w:r>
          </w:p>
        </w:tc>
        <w:tc>
          <w:tcPr>
            <w:tcW w:w="705" w:type="pct"/>
            <w:shd w:val="clear" w:color="auto" w:fill="auto"/>
            <w:vAlign w:val="center"/>
            <w:hideMark/>
          </w:tcPr>
          <w:p w14:paraId="3B1120C8" w14:textId="77777777" w:rsidR="00B03EEF" w:rsidRPr="002D2A33" w:rsidRDefault="00B03EEF" w:rsidP="00B03EEF">
            <w:pPr>
              <w:ind w:firstLine="0"/>
              <w:jc w:val="center"/>
              <w:rPr>
                <w:sz w:val="20"/>
                <w:szCs w:val="20"/>
              </w:rPr>
            </w:pPr>
            <w:r w:rsidRPr="002D2A33">
              <w:rPr>
                <w:sz w:val="20"/>
                <w:szCs w:val="20"/>
              </w:rPr>
              <w:t>30</w:t>
            </w:r>
          </w:p>
        </w:tc>
        <w:tc>
          <w:tcPr>
            <w:tcW w:w="220" w:type="pct"/>
            <w:shd w:val="clear" w:color="auto" w:fill="auto"/>
            <w:textDirection w:val="btLr"/>
            <w:vAlign w:val="center"/>
            <w:hideMark/>
          </w:tcPr>
          <w:p w14:paraId="1B235AD2" w14:textId="77777777" w:rsidR="00B03EEF" w:rsidRPr="002D2A33" w:rsidRDefault="00B03EEF" w:rsidP="00B03EEF">
            <w:pPr>
              <w:ind w:left="113" w:right="113" w:firstLine="0"/>
              <w:jc w:val="center"/>
              <w:rPr>
                <w:sz w:val="20"/>
                <w:szCs w:val="20"/>
              </w:rPr>
            </w:pPr>
            <w:r w:rsidRPr="002D2A33">
              <w:rPr>
                <w:sz w:val="20"/>
                <w:szCs w:val="20"/>
              </w:rPr>
              <w:t>25</w:t>
            </w:r>
          </w:p>
        </w:tc>
        <w:tc>
          <w:tcPr>
            <w:tcW w:w="221" w:type="pct"/>
            <w:shd w:val="clear" w:color="auto" w:fill="auto"/>
            <w:textDirection w:val="btLr"/>
            <w:vAlign w:val="center"/>
            <w:hideMark/>
          </w:tcPr>
          <w:p w14:paraId="365FECAD" w14:textId="77777777" w:rsidR="00B03EEF" w:rsidRPr="002D2A33" w:rsidRDefault="00B03EEF" w:rsidP="00B03EEF">
            <w:pPr>
              <w:ind w:left="113" w:right="113" w:firstLine="0"/>
              <w:jc w:val="center"/>
              <w:rPr>
                <w:sz w:val="20"/>
                <w:szCs w:val="20"/>
              </w:rPr>
            </w:pPr>
            <w:r w:rsidRPr="002D2A33">
              <w:rPr>
                <w:sz w:val="20"/>
                <w:szCs w:val="20"/>
              </w:rPr>
              <w:t>21</w:t>
            </w:r>
          </w:p>
        </w:tc>
        <w:tc>
          <w:tcPr>
            <w:tcW w:w="221" w:type="pct"/>
            <w:shd w:val="clear" w:color="auto" w:fill="auto"/>
            <w:textDirection w:val="btLr"/>
            <w:vAlign w:val="center"/>
            <w:hideMark/>
          </w:tcPr>
          <w:p w14:paraId="19078024" w14:textId="77777777" w:rsidR="00B03EEF" w:rsidRPr="002D2A33" w:rsidRDefault="00B03EEF" w:rsidP="00B03EEF">
            <w:pPr>
              <w:ind w:left="113" w:right="113" w:firstLine="0"/>
              <w:jc w:val="center"/>
              <w:rPr>
                <w:sz w:val="20"/>
                <w:szCs w:val="20"/>
              </w:rPr>
            </w:pPr>
            <w:r w:rsidRPr="002D2A33">
              <w:rPr>
                <w:sz w:val="20"/>
                <w:szCs w:val="20"/>
              </w:rPr>
              <w:t>18</w:t>
            </w:r>
          </w:p>
        </w:tc>
        <w:tc>
          <w:tcPr>
            <w:tcW w:w="221" w:type="pct"/>
            <w:shd w:val="clear" w:color="auto" w:fill="auto"/>
            <w:textDirection w:val="btLr"/>
            <w:vAlign w:val="center"/>
            <w:hideMark/>
          </w:tcPr>
          <w:p w14:paraId="4FCBB001" w14:textId="77777777" w:rsidR="00B03EEF" w:rsidRPr="002D2A33" w:rsidRDefault="00B03EEF" w:rsidP="00B03EEF">
            <w:pPr>
              <w:ind w:left="113" w:right="113" w:firstLine="0"/>
              <w:jc w:val="center"/>
              <w:rPr>
                <w:sz w:val="20"/>
                <w:szCs w:val="20"/>
              </w:rPr>
            </w:pPr>
            <w:r w:rsidRPr="002D2A33">
              <w:rPr>
                <w:sz w:val="20"/>
                <w:szCs w:val="20"/>
              </w:rPr>
              <w:t>16</w:t>
            </w:r>
          </w:p>
        </w:tc>
        <w:tc>
          <w:tcPr>
            <w:tcW w:w="221" w:type="pct"/>
            <w:shd w:val="clear" w:color="auto" w:fill="auto"/>
            <w:textDirection w:val="btLr"/>
            <w:vAlign w:val="center"/>
            <w:hideMark/>
          </w:tcPr>
          <w:p w14:paraId="542C08C7" w14:textId="77777777" w:rsidR="00B03EEF" w:rsidRPr="002D2A33" w:rsidRDefault="00B03EEF" w:rsidP="00B03EEF">
            <w:pPr>
              <w:ind w:left="113" w:right="113" w:firstLine="0"/>
              <w:jc w:val="center"/>
              <w:rPr>
                <w:sz w:val="20"/>
                <w:szCs w:val="20"/>
              </w:rPr>
            </w:pPr>
            <w:r w:rsidRPr="002D2A33">
              <w:rPr>
                <w:sz w:val="20"/>
                <w:szCs w:val="20"/>
              </w:rPr>
              <w:t>14</w:t>
            </w:r>
          </w:p>
        </w:tc>
        <w:tc>
          <w:tcPr>
            <w:tcW w:w="221" w:type="pct"/>
            <w:shd w:val="clear" w:color="auto" w:fill="auto"/>
            <w:textDirection w:val="btLr"/>
            <w:vAlign w:val="center"/>
            <w:hideMark/>
          </w:tcPr>
          <w:p w14:paraId="3859A225" w14:textId="77777777" w:rsidR="00B03EEF" w:rsidRPr="002D2A33" w:rsidRDefault="00B03EEF" w:rsidP="00B03EEF">
            <w:pPr>
              <w:ind w:left="113" w:right="113" w:firstLine="0"/>
              <w:jc w:val="center"/>
              <w:rPr>
                <w:sz w:val="20"/>
                <w:szCs w:val="20"/>
              </w:rPr>
            </w:pPr>
            <w:r w:rsidRPr="002D2A33">
              <w:rPr>
                <w:sz w:val="20"/>
                <w:szCs w:val="20"/>
              </w:rPr>
              <w:t>12</w:t>
            </w:r>
          </w:p>
        </w:tc>
        <w:tc>
          <w:tcPr>
            <w:tcW w:w="221" w:type="pct"/>
            <w:shd w:val="clear" w:color="auto" w:fill="auto"/>
            <w:textDirection w:val="btLr"/>
            <w:vAlign w:val="center"/>
            <w:hideMark/>
          </w:tcPr>
          <w:p w14:paraId="61AE35D6" w14:textId="77777777" w:rsidR="00B03EEF" w:rsidRPr="002D2A33" w:rsidRDefault="00B03EEF" w:rsidP="00B03EEF">
            <w:pPr>
              <w:ind w:left="113" w:right="113" w:firstLine="0"/>
              <w:jc w:val="center"/>
              <w:rPr>
                <w:sz w:val="20"/>
                <w:szCs w:val="20"/>
              </w:rPr>
            </w:pPr>
            <w:r w:rsidRPr="002D2A33">
              <w:rPr>
                <w:sz w:val="20"/>
                <w:szCs w:val="20"/>
              </w:rPr>
              <w:t>10</w:t>
            </w:r>
          </w:p>
        </w:tc>
        <w:tc>
          <w:tcPr>
            <w:tcW w:w="221" w:type="pct"/>
            <w:shd w:val="clear" w:color="auto" w:fill="auto"/>
            <w:textDirection w:val="btLr"/>
            <w:vAlign w:val="center"/>
            <w:hideMark/>
          </w:tcPr>
          <w:p w14:paraId="73544F1F" w14:textId="77777777" w:rsidR="00B03EEF" w:rsidRPr="002D2A33" w:rsidRDefault="00B03EEF" w:rsidP="00B03EEF">
            <w:pPr>
              <w:ind w:left="113" w:right="113" w:firstLine="0"/>
              <w:jc w:val="center"/>
              <w:rPr>
                <w:sz w:val="20"/>
                <w:szCs w:val="20"/>
              </w:rPr>
            </w:pPr>
            <w:r w:rsidRPr="002D2A33">
              <w:rPr>
                <w:sz w:val="20"/>
                <w:szCs w:val="20"/>
              </w:rPr>
              <w:t>8</w:t>
            </w:r>
          </w:p>
        </w:tc>
        <w:tc>
          <w:tcPr>
            <w:tcW w:w="221" w:type="pct"/>
            <w:shd w:val="clear" w:color="auto" w:fill="auto"/>
            <w:textDirection w:val="btLr"/>
            <w:vAlign w:val="center"/>
            <w:hideMark/>
          </w:tcPr>
          <w:p w14:paraId="046C462F" w14:textId="77777777" w:rsidR="00B03EEF" w:rsidRPr="002D2A33" w:rsidRDefault="00B03EEF" w:rsidP="00B03EEF">
            <w:pPr>
              <w:ind w:left="113" w:right="113" w:firstLine="0"/>
              <w:jc w:val="center"/>
              <w:rPr>
                <w:sz w:val="20"/>
                <w:szCs w:val="20"/>
              </w:rPr>
            </w:pPr>
            <w:r w:rsidRPr="002D2A33">
              <w:rPr>
                <w:sz w:val="20"/>
                <w:szCs w:val="20"/>
              </w:rPr>
              <w:t>6</w:t>
            </w:r>
          </w:p>
        </w:tc>
        <w:tc>
          <w:tcPr>
            <w:tcW w:w="221" w:type="pct"/>
            <w:shd w:val="clear" w:color="auto" w:fill="auto"/>
            <w:textDirection w:val="btLr"/>
            <w:vAlign w:val="center"/>
            <w:hideMark/>
          </w:tcPr>
          <w:p w14:paraId="48CD3E88" w14:textId="77777777" w:rsidR="00B03EEF" w:rsidRPr="002D2A33" w:rsidRDefault="00B03EEF" w:rsidP="00B03EEF">
            <w:pPr>
              <w:ind w:left="113" w:right="113" w:firstLine="0"/>
              <w:jc w:val="center"/>
              <w:rPr>
                <w:sz w:val="20"/>
                <w:szCs w:val="20"/>
              </w:rPr>
            </w:pPr>
            <w:r w:rsidRPr="002D2A33">
              <w:rPr>
                <w:sz w:val="20"/>
                <w:szCs w:val="20"/>
              </w:rPr>
              <w:t>4</w:t>
            </w:r>
          </w:p>
        </w:tc>
        <w:tc>
          <w:tcPr>
            <w:tcW w:w="221" w:type="pct"/>
            <w:shd w:val="clear" w:color="auto" w:fill="auto"/>
            <w:textDirection w:val="btLr"/>
            <w:vAlign w:val="center"/>
            <w:hideMark/>
          </w:tcPr>
          <w:p w14:paraId="04E4CFDC" w14:textId="77777777" w:rsidR="00B03EEF" w:rsidRPr="002D2A33" w:rsidRDefault="00B03EEF" w:rsidP="00B03EEF">
            <w:pPr>
              <w:ind w:left="113" w:right="113" w:firstLine="0"/>
              <w:jc w:val="center"/>
              <w:rPr>
                <w:sz w:val="20"/>
                <w:szCs w:val="20"/>
              </w:rPr>
            </w:pPr>
            <w:r w:rsidRPr="002D2A33">
              <w:rPr>
                <w:sz w:val="20"/>
                <w:szCs w:val="20"/>
              </w:rPr>
              <w:t>2</w:t>
            </w:r>
          </w:p>
        </w:tc>
        <w:tc>
          <w:tcPr>
            <w:tcW w:w="221" w:type="pct"/>
            <w:shd w:val="clear" w:color="auto" w:fill="auto"/>
            <w:textDirection w:val="btLr"/>
            <w:vAlign w:val="center"/>
            <w:hideMark/>
          </w:tcPr>
          <w:p w14:paraId="5906E657" w14:textId="77777777" w:rsidR="00B03EEF" w:rsidRPr="002D2A33" w:rsidRDefault="00B03EEF" w:rsidP="00B03EEF">
            <w:pPr>
              <w:ind w:left="113" w:right="113" w:firstLine="0"/>
              <w:jc w:val="center"/>
              <w:rPr>
                <w:sz w:val="20"/>
                <w:szCs w:val="20"/>
              </w:rPr>
            </w:pPr>
            <w:r w:rsidRPr="002D2A33">
              <w:rPr>
                <w:sz w:val="20"/>
                <w:szCs w:val="20"/>
              </w:rPr>
              <w:t>0</w:t>
            </w:r>
          </w:p>
        </w:tc>
      </w:tr>
      <w:tr w:rsidR="00B03EEF" w:rsidRPr="002D2A33" w14:paraId="55FA4BBE" w14:textId="77777777" w:rsidTr="00AC783D">
        <w:trPr>
          <w:trHeight w:val="1140"/>
        </w:trPr>
        <w:tc>
          <w:tcPr>
            <w:tcW w:w="301" w:type="pct"/>
            <w:shd w:val="clear" w:color="auto" w:fill="auto"/>
            <w:vAlign w:val="center"/>
          </w:tcPr>
          <w:p w14:paraId="63AC515E" w14:textId="77777777" w:rsidR="00B03EEF" w:rsidRPr="002D2A33" w:rsidRDefault="00B03EEF" w:rsidP="00B03EEF">
            <w:pPr>
              <w:ind w:firstLine="0"/>
              <w:jc w:val="center"/>
              <w:rPr>
                <w:sz w:val="20"/>
                <w:szCs w:val="20"/>
              </w:rPr>
            </w:pPr>
            <w:r w:rsidRPr="002D2A33">
              <w:rPr>
                <w:sz w:val="20"/>
                <w:szCs w:val="20"/>
              </w:rPr>
              <w:t>3</w:t>
            </w:r>
          </w:p>
        </w:tc>
        <w:tc>
          <w:tcPr>
            <w:tcW w:w="837" w:type="pct"/>
            <w:shd w:val="clear" w:color="auto" w:fill="auto"/>
            <w:vAlign w:val="center"/>
            <w:hideMark/>
          </w:tcPr>
          <w:p w14:paraId="64BA7929" w14:textId="78E6CD87" w:rsidR="00B03EEF" w:rsidRPr="002D2A33" w:rsidRDefault="00B03EEF" w:rsidP="00DA210B">
            <w:pPr>
              <w:ind w:firstLine="0"/>
              <w:rPr>
                <w:sz w:val="20"/>
                <w:szCs w:val="20"/>
              </w:rPr>
            </w:pPr>
            <w:r w:rsidRPr="002D2A33">
              <w:rPr>
                <w:sz w:val="20"/>
                <w:szCs w:val="20"/>
              </w:rPr>
              <w:t>Количество ДТП с</w:t>
            </w:r>
            <w:r w:rsidR="00DA210B">
              <w:rPr>
                <w:sz w:val="20"/>
                <w:szCs w:val="20"/>
              </w:rPr>
              <w:t> </w:t>
            </w:r>
            <w:r w:rsidRPr="002D2A33">
              <w:rPr>
                <w:sz w:val="20"/>
                <w:szCs w:val="20"/>
              </w:rPr>
              <w:t>пострадавшими с участием несовершеннолетних</w:t>
            </w:r>
          </w:p>
        </w:tc>
        <w:tc>
          <w:tcPr>
            <w:tcW w:w="505" w:type="pct"/>
            <w:shd w:val="clear" w:color="auto" w:fill="auto"/>
            <w:noWrap/>
            <w:vAlign w:val="center"/>
            <w:hideMark/>
          </w:tcPr>
          <w:p w14:paraId="60C6F6F4" w14:textId="77777777" w:rsidR="00B03EEF" w:rsidRPr="002D2A33" w:rsidRDefault="00B03EEF" w:rsidP="00B03EEF">
            <w:pPr>
              <w:ind w:firstLine="0"/>
              <w:jc w:val="center"/>
              <w:rPr>
                <w:sz w:val="20"/>
                <w:szCs w:val="20"/>
              </w:rPr>
            </w:pPr>
            <w:r w:rsidRPr="002D2A33">
              <w:rPr>
                <w:sz w:val="20"/>
                <w:szCs w:val="20"/>
              </w:rPr>
              <w:t>шт.</w:t>
            </w:r>
          </w:p>
        </w:tc>
        <w:tc>
          <w:tcPr>
            <w:tcW w:w="705" w:type="pct"/>
            <w:shd w:val="clear" w:color="auto" w:fill="auto"/>
            <w:noWrap/>
            <w:vAlign w:val="center"/>
            <w:hideMark/>
          </w:tcPr>
          <w:p w14:paraId="4BFCDF68" w14:textId="77777777" w:rsidR="00B03EEF" w:rsidRPr="002D2A33" w:rsidRDefault="00B03EEF" w:rsidP="00B03EEF">
            <w:pPr>
              <w:ind w:firstLine="0"/>
              <w:jc w:val="center"/>
              <w:rPr>
                <w:sz w:val="20"/>
                <w:szCs w:val="20"/>
              </w:rPr>
            </w:pPr>
            <w:r w:rsidRPr="002D2A33">
              <w:rPr>
                <w:sz w:val="20"/>
                <w:szCs w:val="20"/>
              </w:rPr>
              <w:t>7</w:t>
            </w:r>
          </w:p>
        </w:tc>
        <w:tc>
          <w:tcPr>
            <w:tcW w:w="220" w:type="pct"/>
            <w:shd w:val="clear" w:color="auto" w:fill="auto"/>
            <w:noWrap/>
            <w:vAlign w:val="center"/>
            <w:hideMark/>
          </w:tcPr>
          <w:p w14:paraId="3F1380C8" w14:textId="77777777" w:rsidR="00B03EEF" w:rsidRPr="002D2A33" w:rsidRDefault="00B03EEF" w:rsidP="00B03EEF">
            <w:pPr>
              <w:ind w:firstLine="0"/>
              <w:jc w:val="center"/>
              <w:rPr>
                <w:sz w:val="20"/>
                <w:szCs w:val="20"/>
              </w:rPr>
            </w:pPr>
            <w:r w:rsidRPr="002D2A33">
              <w:rPr>
                <w:sz w:val="20"/>
                <w:szCs w:val="20"/>
              </w:rPr>
              <w:t>6</w:t>
            </w:r>
          </w:p>
        </w:tc>
        <w:tc>
          <w:tcPr>
            <w:tcW w:w="221" w:type="pct"/>
            <w:shd w:val="clear" w:color="auto" w:fill="auto"/>
            <w:noWrap/>
            <w:vAlign w:val="center"/>
            <w:hideMark/>
          </w:tcPr>
          <w:p w14:paraId="6A4056FD" w14:textId="77777777" w:rsidR="00B03EEF" w:rsidRPr="002D2A33" w:rsidRDefault="00B03EEF" w:rsidP="00B03EEF">
            <w:pPr>
              <w:ind w:firstLine="0"/>
              <w:jc w:val="center"/>
              <w:rPr>
                <w:sz w:val="20"/>
                <w:szCs w:val="20"/>
              </w:rPr>
            </w:pPr>
            <w:r w:rsidRPr="002D2A33">
              <w:rPr>
                <w:sz w:val="20"/>
                <w:szCs w:val="20"/>
              </w:rPr>
              <w:t>5</w:t>
            </w:r>
          </w:p>
        </w:tc>
        <w:tc>
          <w:tcPr>
            <w:tcW w:w="221" w:type="pct"/>
            <w:shd w:val="clear" w:color="auto" w:fill="auto"/>
            <w:noWrap/>
            <w:vAlign w:val="center"/>
            <w:hideMark/>
          </w:tcPr>
          <w:p w14:paraId="41561C0D" w14:textId="77777777" w:rsidR="00B03EEF" w:rsidRPr="002D2A33" w:rsidRDefault="00B03EEF" w:rsidP="00B03EEF">
            <w:pPr>
              <w:ind w:firstLine="0"/>
              <w:jc w:val="center"/>
              <w:rPr>
                <w:sz w:val="20"/>
                <w:szCs w:val="20"/>
              </w:rPr>
            </w:pPr>
            <w:r w:rsidRPr="002D2A33">
              <w:rPr>
                <w:sz w:val="20"/>
                <w:szCs w:val="20"/>
              </w:rPr>
              <w:t>4</w:t>
            </w:r>
          </w:p>
        </w:tc>
        <w:tc>
          <w:tcPr>
            <w:tcW w:w="221" w:type="pct"/>
            <w:shd w:val="clear" w:color="auto" w:fill="auto"/>
            <w:noWrap/>
            <w:vAlign w:val="center"/>
            <w:hideMark/>
          </w:tcPr>
          <w:p w14:paraId="1F7EE708" w14:textId="77777777" w:rsidR="00B03EEF" w:rsidRPr="002D2A33" w:rsidRDefault="00B03EEF" w:rsidP="00B03EEF">
            <w:pPr>
              <w:ind w:firstLine="0"/>
              <w:jc w:val="center"/>
              <w:rPr>
                <w:sz w:val="20"/>
                <w:szCs w:val="20"/>
              </w:rPr>
            </w:pPr>
            <w:r w:rsidRPr="002D2A33">
              <w:rPr>
                <w:sz w:val="20"/>
                <w:szCs w:val="20"/>
              </w:rPr>
              <w:t>3</w:t>
            </w:r>
          </w:p>
        </w:tc>
        <w:tc>
          <w:tcPr>
            <w:tcW w:w="221" w:type="pct"/>
            <w:shd w:val="clear" w:color="auto" w:fill="auto"/>
            <w:noWrap/>
            <w:vAlign w:val="center"/>
            <w:hideMark/>
          </w:tcPr>
          <w:p w14:paraId="6271DC3F" w14:textId="77777777" w:rsidR="00B03EEF" w:rsidRPr="002D2A33" w:rsidRDefault="00B03EEF" w:rsidP="00B03EEF">
            <w:pPr>
              <w:ind w:firstLine="0"/>
              <w:jc w:val="center"/>
              <w:rPr>
                <w:sz w:val="20"/>
                <w:szCs w:val="20"/>
              </w:rPr>
            </w:pPr>
            <w:r w:rsidRPr="002D2A33">
              <w:rPr>
                <w:sz w:val="20"/>
                <w:szCs w:val="20"/>
              </w:rPr>
              <w:t>2</w:t>
            </w:r>
          </w:p>
        </w:tc>
        <w:tc>
          <w:tcPr>
            <w:tcW w:w="221" w:type="pct"/>
            <w:shd w:val="clear" w:color="auto" w:fill="auto"/>
            <w:noWrap/>
            <w:vAlign w:val="center"/>
            <w:hideMark/>
          </w:tcPr>
          <w:p w14:paraId="451B3B85" w14:textId="77777777" w:rsidR="00B03EEF" w:rsidRPr="002D2A33" w:rsidRDefault="00B03EEF" w:rsidP="00B03EEF">
            <w:pPr>
              <w:ind w:firstLine="0"/>
              <w:jc w:val="center"/>
              <w:rPr>
                <w:sz w:val="20"/>
                <w:szCs w:val="20"/>
              </w:rPr>
            </w:pPr>
            <w:r w:rsidRPr="002D2A33">
              <w:rPr>
                <w:sz w:val="20"/>
                <w:szCs w:val="20"/>
              </w:rPr>
              <w:t>1</w:t>
            </w:r>
          </w:p>
        </w:tc>
        <w:tc>
          <w:tcPr>
            <w:tcW w:w="221" w:type="pct"/>
            <w:shd w:val="clear" w:color="auto" w:fill="auto"/>
            <w:noWrap/>
            <w:vAlign w:val="center"/>
            <w:hideMark/>
          </w:tcPr>
          <w:p w14:paraId="40C746F7"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37FA4FEB"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18D8AA36"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4B06AA2A"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59BAF136"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73C48A4B" w14:textId="77777777" w:rsidR="00B03EEF" w:rsidRPr="002D2A33" w:rsidRDefault="00B03EEF" w:rsidP="00B03EEF">
            <w:pPr>
              <w:ind w:firstLine="0"/>
              <w:jc w:val="center"/>
              <w:rPr>
                <w:sz w:val="20"/>
                <w:szCs w:val="20"/>
              </w:rPr>
            </w:pPr>
            <w:r w:rsidRPr="002D2A33">
              <w:rPr>
                <w:sz w:val="20"/>
                <w:szCs w:val="20"/>
              </w:rPr>
              <w:t>0</w:t>
            </w:r>
          </w:p>
        </w:tc>
      </w:tr>
      <w:tr w:rsidR="00B03EEF" w:rsidRPr="002D2A33" w14:paraId="45489EB2" w14:textId="77777777" w:rsidTr="00AC783D">
        <w:trPr>
          <w:trHeight w:val="690"/>
        </w:trPr>
        <w:tc>
          <w:tcPr>
            <w:tcW w:w="301" w:type="pct"/>
            <w:shd w:val="clear" w:color="auto" w:fill="auto"/>
            <w:vAlign w:val="center"/>
          </w:tcPr>
          <w:p w14:paraId="7E389275" w14:textId="77777777" w:rsidR="00B03EEF" w:rsidRPr="002D2A33" w:rsidRDefault="00B03EEF" w:rsidP="00B03EEF">
            <w:pPr>
              <w:ind w:firstLine="0"/>
              <w:jc w:val="center"/>
              <w:rPr>
                <w:sz w:val="20"/>
                <w:szCs w:val="20"/>
              </w:rPr>
            </w:pPr>
            <w:r w:rsidRPr="002D2A33">
              <w:rPr>
                <w:sz w:val="20"/>
                <w:szCs w:val="20"/>
              </w:rPr>
              <w:t>4</w:t>
            </w:r>
          </w:p>
        </w:tc>
        <w:tc>
          <w:tcPr>
            <w:tcW w:w="837" w:type="pct"/>
            <w:shd w:val="clear" w:color="auto" w:fill="auto"/>
            <w:vAlign w:val="center"/>
            <w:hideMark/>
          </w:tcPr>
          <w:p w14:paraId="5B579BEC" w14:textId="72B706F5" w:rsidR="00B03EEF" w:rsidRPr="002D2A33" w:rsidRDefault="00B03EEF" w:rsidP="00DA210B">
            <w:pPr>
              <w:ind w:firstLine="0"/>
              <w:rPr>
                <w:sz w:val="20"/>
                <w:szCs w:val="20"/>
              </w:rPr>
            </w:pPr>
            <w:r w:rsidRPr="002D2A33">
              <w:rPr>
                <w:sz w:val="20"/>
                <w:szCs w:val="20"/>
              </w:rPr>
              <w:t>Число погибших в</w:t>
            </w:r>
            <w:r w:rsidR="00DA210B">
              <w:rPr>
                <w:sz w:val="20"/>
                <w:szCs w:val="20"/>
              </w:rPr>
              <w:t> </w:t>
            </w:r>
            <w:r w:rsidRPr="002D2A33">
              <w:rPr>
                <w:sz w:val="20"/>
                <w:szCs w:val="20"/>
              </w:rPr>
              <w:t>ДТП</w:t>
            </w:r>
          </w:p>
        </w:tc>
        <w:tc>
          <w:tcPr>
            <w:tcW w:w="505" w:type="pct"/>
            <w:shd w:val="clear" w:color="auto" w:fill="auto"/>
            <w:noWrap/>
            <w:vAlign w:val="center"/>
            <w:hideMark/>
          </w:tcPr>
          <w:p w14:paraId="4B058BAB" w14:textId="77777777" w:rsidR="00B03EEF" w:rsidRPr="002D2A33" w:rsidRDefault="00B03EEF" w:rsidP="00B03EEF">
            <w:pPr>
              <w:ind w:firstLine="0"/>
              <w:jc w:val="center"/>
              <w:rPr>
                <w:sz w:val="20"/>
                <w:szCs w:val="20"/>
              </w:rPr>
            </w:pPr>
            <w:r w:rsidRPr="002D2A33">
              <w:rPr>
                <w:sz w:val="20"/>
                <w:szCs w:val="20"/>
              </w:rPr>
              <w:t>чел.</w:t>
            </w:r>
          </w:p>
        </w:tc>
        <w:tc>
          <w:tcPr>
            <w:tcW w:w="705" w:type="pct"/>
            <w:shd w:val="clear" w:color="auto" w:fill="auto"/>
            <w:noWrap/>
            <w:vAlign w:val="center"/>
            <w:hideMark/>
          </w:tcPr>
          <w:p w14:paraId="2ECBFE48" w14:textId="77777777" w:rsidR="00B03EEF" w:rsidRPr="002D2A33" w:rsidRDefault="00B03EEF" w:rsidP="00B03EEF">
            <w:pPr>
              <w:ind w:firstLine="0"/>
              <w:jc w:val="center"/>
              <w:rPr>
                <w:sz w:val="20"/>
                <w:szCs w:val="20"/>
              </w:rPr>
            </w:pPr>
            <w:r w:rsidRPr="002D2A33">
              <w:rPr>
                <w:sz w:val="20"/>
                <w:szCs w:val="20"/>
              </w:rPr>
              <w:t>2</w:t>
            </w:r>
          </w:p>
        </w:tc>
        <w:tc>
          <w:tcPr>
            <w:tcW w:w="220" w:type="pct"/>
            <w:shd w:val="clear" w:color="auto" w:fill="auto"/>
            <w:noWrap/>
            <w:vAlign w:val="center"/>
            <w:hideMark/>
          </w:tcPr>
          <w:p w14:paraId="62E6DDDB"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4DDA0242"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3F9586CD"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666144BB"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3C96A71B"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7A95833B"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54D87920"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0FABA2DC"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46938A6B"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25320310"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0AAC4EA3"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0F51842E" w14:textId="77777777" w:rsidR="00B03EEF" w:rsidRPr="002D2A33" w:rsidRDefault="00B03EEF" w:rsidP="00B03EEF">
            <w:pPr>
              <w:ind w:firstLine="0"/>
              <w:jc w:val="center"/>
              <w:rPr>
                <w:sz w:val="20"/>
                <w:szCs w:val="20"/>
              </w:rPr>
            </w:pPr>
            <w:r w:rsidRPr="002D2A33">
              <w:rPr>
                <w:sz w:val="20"/>
                <w:szCs w:val="20"/>
              </w:rPr>
              <w:t>0</w:t>
            </w:r>
          </w:p>
        </w:tc>
      </w:tr>
      <w:tr w:rsidR="00B03EEF" w:rsidRPr="002D2A33" w14:paraId="2058139B" w14:textId="77777777" w:rsidTr="00AC783D">
        <w:trPr>
          <w:trHeight w:val="675"/>
        </w:trPr>
        <w:tc>
          <w:tcPr>
            <w:tcW w:w="301" w:type="pct"/>
            <w:shd w:val="clear" w:color="auto" w:fill="auto"/>
            <w:vAlign w:val="center"/>
          </w:tcPr>
          <w:p w14:paraId="0DFCDF2B" w14:textId="77777777" w:rsidR="00B03EEF" w:rsidRPr="002D2A33" w:rsidRDefault="00B03EEF" w:rsidP="00B03EEF">
            <w:pPr>
              <w:ind w:firstLine="0"/>
              <w:jc w:val="center"/>
              <w:rPr>
                <w:sz w:val="20"/>
                <w:szCs w:val="20"/>
              </w:rPr>
            </w:pPr>
            <w:r w:rsidRPr="002D2A33">
              <w:rPr>
                <w:sz w:val="20"/>
                <w:szCs w:val="20"/>
              </w:rPr>
              <w:t>5</w:t>
            </w:r>
          </w:p>
        </w:tc>
        <w:tc>
          <w:tcPr>
            <w:tcW w:w="837" w:type="pct"/>
            <w:shd w:val="clear" w:color="auto" w:fill="auto"/>
            <w:vAlign w:val="center"/>
            <w:hideMark/>
          </w:tcPr>
          <w:p w14:paraId="390A398E" w14:textId="4268B47E" w:rsidR="00B03EEF" w:rsidRPr="002D2A33" w:rsidRDefault="00B03EEF" w:rsidP="00DA210B">
            <w:pPr>
              <w:ind w:firstLine="0"/>
              <w:rPr>
                <w:sz w:val="20"/>
                <w:szCs w:val="20"/>
              </w:rPr>
            </w:pPr>
            <w:r w:rsidRPr="002D2A33">
              <w:rPr>
                <w:sz w:val="20"/>
                <w:szCs w:val="20"/>
              </w:rPr>
              <w:t>Число детей, погибших в</w:t>
            </w:r>
            <w:r w:rsidR="00DA210B">
              <w:rPr>
                <w:sz w:val="20"/>
                <w:szCs w:val="20"/>
              </w:rPr>
              <w:t> </w:t>
            </w:r>
            <w:r w:rsidRPr="002D2A33">
              <w:rPr>
                <w:sz w:val="20"/>
                <w:szCs w:val="20"/>
              </w:rPr>
              <w:t>ДТП</w:t>
            </w:r>
          </w:p>
        </w:tc>
        <w:tc>
          <w:tcPr>
            <w:tcW w:w="505" w:type="pct"/>
            <w:shd w:val="clear" w:color="auto" w:fill="auto"/>
            <w:noWrap/>
            <w:vAlign w:val="center"/>
            <w:hideMark/>
          </w:tcPr>
          <w:p w14:paraId="584EDA9F" w14:textId="77777777" w:rsidR="00B03EEF" w:rsidRPr="002D2A33" w:rsidRDefault="00B03EEF" w:rsidP="00B03EEF">
            <w:pPr>
              <w:ind w:firstLine="0"/>
              <w:jc w:val="center"/>
              <w:rPr>
                <w:sz w:val="20"/>
                <w:szCs w:val="20"/>
              </w:rPr>
            </w:pPr>
            <w:r w:rsidRPr="002D2A33">
              <w:rPr>
                <w:sz w:val="20"/>
                <w:szCs w:val="20"/>
              </w:rPr>
              <w:t>чел.</w:t>
            </w:r>
          </w:p>
        </w:tc>
        <w:tc>
          <w:tcPr>
            <w:tcW w:w="705" w:type="pct"/>
            <w:shd w:val="clear" w:color="auto" w:fill="auto"/>
            <w:noWrap/>
            <w:vAlign w:val="center"/>
            <w:hideMark/>
          </w:tcPr>
          <w:p w14:paraId="6425DE06" w14:textId="77777777" w:rsidR="00B03EEF" w:rsidRPr="002D2A33" w:rsidRDefault="00B03EEF" w:rsidP="00B03EEF">
            <w:pPr>
              <w:ind w:firstLine="0"/>
              <w:jc w:val="center"/>
              <w:rPr>
                <w:sz w:val="20"/>
                <w:szCs w:val="20"/>
              </w:rPr>
            </w:pPr>
            <w:r w:rsidRPr="002D2A33">
              <w:rPr>
                <w:sz w:val="20"/>
                <w:szCs w:val="20"/>
              </w:rPr>
              <w:t>0</w:t>
            </w:r>
          </w:p>
        </w:tc>
        <w:tc>
          <w:tcPr>
            <w:tcW w:w="220" w:type="pct"/>
            <w:shd w:val="clear" w:color="auto" w:fill="auto"/>
            <w:noWrap/>
            <w:vAlign w:val="center"/>
            <w:hideMark/>
          </w:tcPr>
          <w:p w14:paraId="1BC38B56"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37C51F16"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2046555A"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454526AD"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08E9918B"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03813B0C"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0FC2DBA8"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41717A86"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39762CE3"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05A4E1E0"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217A06F3"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61695112" w14:textId="77777777" w:rsidR="00B03EEF" w:rsidRPr="002D2A33" w:rsidRDefault="00B03EEF" w:rsidP="00B03EEF">
            <w:pPr>
              <w:ind w:firstLine="0"/>
              <w:jc w:val="center"/>
              <w:rPr>
                <w:sz w:val="20"/>
                <w:szCs w:val="20"/>
              </w:rPr>
            </w:pPr>
            <w:r w:rsidRPr="002D2A33">
              <w:rPr>
                <w:sz w:val="20"/>
                <w:szCs w:val="20"/>
              </w:rPr>
              <w:t>0</w:t>
            </w:r>
          </w:p>
        </w:tc>
      </w:tr>
      <w:tr w:rsidR="00B03EEF" w:rsidRPr="002D2A33" w14:paraId="1E11BA0C" w14:textId="77777777" w:rsidTr="00AC783D">
        <w:trPr>
          <w:cantSplit/>
          <w:trHeight w:val="1134"/>
        </w:trPr>
        <w:tc>
          <w:tcPr>
            <w:tcW w:w="301" w:type="pct"/>
            <w:shd w:val="clear" w:color="auto" w:fill="auto"/>
            <w:vAlign w:val="center"/>
          </w:tcPr>
          <w:p w14:paraId="6DF4E2A5" w14:textId="77777777" w:rsidR="00B03EEF" w:rsidRPr="002D2A33" w:rsidRDefault="00B03EEF" w:rsidP="00B03EEF">
            <w:pPr>
              <w:ind w:firstLine="0"/>
              <w:jc w:val="center"/>
              <w:rPr>
                <w:sz w:val="20"/>
                <w:szCs w:val="20"/>
              </w:rPr>
            </w:pPr>
            <w:r w:rsidRPr="002D2A33">
              <w:rPr>
                <w:sz w:val="20"/>
                <w:szCs w:val="20"/>
              </w:rPr>
              <w:lastRenderedPageBreak/>
              <w:t>6</w:t>
            </w:r>
          </w:p>
        </w:tc>
        <w:tc>
          <w:tcPr>
            <w:tcW w:w="837" w:type="pct"/>
            <w:shd w:val="clear" w:color="auto" w:fill="auto"/>
            <w:vAlign w:val="center"/>
            <w:hideMark/>
          </w:tcPr>
          <w:p w14:paraId="66A7BCC4" w14:textId="77777777" w:rsidR="00B03EEF" w:rsidRPr="002D2A33" w:rsidRDefault="00B03EEF" w:rsidP="00B03EEF">
            <w:pPr>
              <w:ind w:firstLine="0"/>
              <w:rPr>
                <w:sz w:val="20"/>
                <w:szCs w:val="20"/>
              </w:rPr>
            </w:pPr>
            <w:r w:rsidRPr="002D2A33">
              <w:rPr>
                <w:sz w:val="20"/>
                <w:szCs w:val="20"/>
              </w:rPr>
              <w:t xml:space="preserve">Число пострадавших в ДТП </w:t>
            </w:r>
          </w:p>
        </w:tc>
        <w:tc>
          <w:tcPr>
            <w:tcW w:w="505" w:type="pct"/>
            <w:shd w:val="clear" w:color="auto" w:fill="auto"/>
            <w:noWrap/>
            <w:vAlign w:val="center"/>
            <w:hideMark/>
          </w:tcPr>
          <w:p w14:paraId="4C01898A" w14:textId="77777777" w:rsidR="00B03EEF" w:rsidRPr="002D2A33" w:rsidRDefault="00B03EEF" w:rsidP="00B03EEF">
            <w:pPr>
              <w:ind w:firstLine="0"/>
              <w:jc w:val="center"/>
              <w:rPr>
                <w:sz w:val="20"/>
                <w:szCs w:val="20"/>
              </w:rPr>
            </w:pPr>
            <w:r w:rsidRPr="002D2A33">
              <w:rPr>
                <w:sz w:val="20"/>
                <w:szCs w:val="20"/>
              </w:rPr>
              <w:t>чел.</w:t>
            </w:r>
          </w:p>
        </w:tc>
        <w:tc>
          <w:tcPr>
            <w:tcW w:w="705" w:type="pct"/>
            <w:shd w:val="clear" w:color="auto" w:fill="auto"/>
            <w:noWrap/>
            <w:vAlign w:val="center"/>
            <w:hideMark/>
          </w:tcPr>
          <w:p w14:paraId="720640E8" w14:textId="77777777" w:rsidR="00B03EEF" w:rsidRPr="002D2A33" w:rsidRDefault="00B03EEF" w:rsidP="00B03EEF">
            <w:pPr>
              <w:ind w:firstLine="0"/>
              <w:jc w:val="center"/>
              <w:rPr>
                <w:sz w:val="20"/>
                <w:szCs w:val="20"/>
              </w:rPr>
            </w:pPr>
            <w:r w:rsidRPr="002D2A33">
              <w:rPr>
                <w:sz w:val="20"/>
                <w:szCs w:val="20"/>
              </w:rPr>
              <w:t>42</w:t>
            </w:r>
          </w:p>
        </w:tc>
        <w:tc>
          <w:tcPr>
            <w:tcW w:w="220" w:type="pct"/>
            <w:shd w:val="clear" w:color="auto" w:fill="auto"/>
            <w:noWrap/>
            <w:textDirection w:val="btLr"/>
            <w:vAlign w:val="center"/>
            <w:hideMark/>
          </w:tcPr>
          <w:p w14:paraId="74F4F2F3" w14:textId="77777777" w:rsidR="00B03EEF" w:rsidRPr="002D2A33" w:rsidRDefault="00B03EEF" w:rsidP="00B03EEF">
            <w:pPr>
              <w:ind w:left="113" w:right="113" w:firstLine="0"/>
              <w:jc w:val="center"/>
              <w:rPr>
                <w:sz w:val="20"/>
                <w:szCs w:val="20"/>
              </w:rPr>
            </w:pPr>
            <w:r w:rsidRPr="002D2A33">
              <w:rPr>
                <w:sz w:val="20"/>
                <w:szCs w:val="20"/>
              </w:rPr>
              <w:t>35</w:t>
            </w:r>
          </w:p>
        </w:tc>
        <w:tc>
          <w:tcPr>
            <w:tcW w:w="221" w:type="pct"/>
            <w:shd w:val="clear" w:color="auto" w:fill="auto"/>
            <w:noWrap/>
            <w:textDirection w:val="btLr"/>
            <w:vAlign w:val="center"/>
            <w:hideMark/>
          </w:tcPr>
          <w:p w14:paraId="7419390E" w14:textId="77777777" w:rsidR="00B03EEF" w:rsidRPr="002D2A33" w:rsidRDefault="00B03EEF" w:rsidP="00B03EEF">
            <w:pPr>
              <w:ind w:left="113" w:right="113" w:firstLine="0"/>
              <w:jc w:val="center"/>
              <w:rPr>
                <w:sz w:val="20"/>
                <w:szCs w:val="20"/>
              </w:rPr>
            </w:pPr>
            <w:r w:rsidRPr="002D2A33">
              <w:rPr>
                <w:sz w:val="20"/>
                <w:szCs w:val="20"/>
              </w:rPr>
              <w:t>30</w:t>
            </w:r>
          </w:p>
        </w:tc>
        <w:tc>
          <w:tcPr>
            <w:tcW w:w="221" w:type="pct"/>
            <w:shd w:val="clear" w:color="auto" w:fill="auto"/>
            <w:noWrap/>
            <w:textDirection w:val="btLr"/>
            <w:vAlign w:val="center"/>
            <w:hideMark/>
          </w:tcPr>
          <w:p w14:paraId="06AEB3C4" w14:textId="77777777" w:rsidR="00B03EEF" w:rsidRPr="002D2A33" w:rsidRDefault="00B03EEF" w:rsidP="00B03EEF">
            <w:pPr>
              <w:ind w:left="113" w:right="113" w:firstLine="0"/>
              <w:jc w:val="center"/>
              <w:rPr>
                <w:sz w:val="20"/>
                <w:szCs w:val="20"/>
              </w:rPr>
            </w:pPr>
            <w:r w:rsidRPr="002D2A33">
              <w:rPr>
                <w:sz w:val="20"/>
                <w:szCs w:val="20"/>
              </w:rPr>
              <w:t>27</w:t>
            </w:r>
          </w:p>
        </w:tc>
        <w:tc>
          <w:tcPr>
            <w:tcW w:w="221" w:type="pct"/>
            <w:shd w:val="clear" w:color="auto" w:fill="auto"/>
            <w:noWrap/>
            <w:textDirection w:val="btLr"/>
            <w:vAlign w:val="center"/>
            <w:hideMark/>
          </w:tcPr>
          <w:p w14:paraId="77332C68" w14:textId="77777777" w:rsidR="00B03EEF" w:rsidRPr="002D2A33" w:rsidRDefault="00B03EEF" w:rsidP="00B03EEF">
            <w:pPr>
              <w:ind w:left="113" w:right="113" w:firstLine="0"/>
              <w:jc w:val="center"/>
              <w:rPr>
                <w:sz w:val="20"/>
                <w:szCs w:val="20"/>
              </w:rPr>
            </w:pPr>
            <w:r w:rsidRPr="002D2A33">
              <w:rPr>
                <w:sz w:val="20"/>
                <w:szCs w:val="20"/>
              </w:rPr>
              <w:t>24</w:t>
            </w:r>
          </w:p>
        </w:tc>
        <w:tc>
          <w:tcPr>
            <w:tcW w:w="221" w:type="pct"/>
            <w:shd w:val="clear" w:color="auto" w:fill="auto"/>
            <w:noWrap/>
            <w:textDirection w:val="btLr"/>
            <w:vAlign w:val="center"/>
            <w:hideMark/>
          </w:tcPr>
          <w:p w14:paraId="013B998E" w14:textId="77777777" w:rsidR="00B03EEF" w:rsidRPr="002D2A33" w:rsidRDefault="00B03EEF" w:rsidP="00B03EEF">
            <w:pPr>
              <w:ind w:left="113" w:right="113" w:firstLine="0"/>
              <w:jc w:val="center"/>
              <w:rPr>
                <w:sz w:val="20"/>
                <w:szCs w:val="20"/>
              </w:rPr>
            </w:pPr>
            <w:r w:rsidRPr="002D2A33">
              <w:rPr>
                <w:sz w:val="20"/>
                <w:szCs w:val="20"/>
              </w:rPr>
              <w:t>21</w:t>
            </w:r>
          </w:p>
        </w:tc>
        <w:tc>
          <w:tcPr>
            <w:tcW w:w="221" w:type="pct"/>
            <w:shd w:val="clear" w:color="auto" w:fill="auto"/>
            <w:noWrap/>
            <w:textDirection w:val="btLr"/>
            <w:vAlign w:val="center"/>
            <w:hideMark/>
          </w:tcPr>
          <w:p w14:paraId="667E9528" w14:textId="77777777" w:rsidR="00B03EEF" w:rsidRPr="002D2A33" w:rsidRDefault="00B03EEF" w:rsidP="00B03EEF">
            <w:pPr>
              <w:ind w:left="113" w:right="113" w:firstLine="0"/>
              <w:jc w:val="center"/>
              <w:rPr>
                <w:sz w:val="20"/>
                <w:szCs w:val="20"/>
              </w:rPr>
            </w:pPr>
            <w:r w:rsidRPr="002D2A33">
              <w:rPr>
                <w:sz w:val="20"/>
                <w:szCs w:val="20"/>
              </w:rPr>
              <w:t>18</w:t>
            </w:r>
          </w:p>
        </w:tc>
        <w:tc>
          <w:tcPr>
            <w:tcW w:w="221" w:type="pct"/>
            <w:shd w:val="clear" w:color="auto" w:fill="auto"/>
            <w:noWrap/>
            <w:textDirection w:val="btLr"/>
            <w:vAlign w:val="center"/>
            <w:hideMark/>
          </w:tcPr>
          <w:p w14:paraId="212CFEB2" w14:textId="77777777" w:rsidR="00B03EEF" w:rsidRPr="002D2A33" w:rsidRDefault="00B03EEF" w:rsidP="00B03EEF">
            <w:pPr>
              <w:ind w:left="113" w:right="113" w:firstLine="0"/>
              <w:jc w:val="center"/>
              <w:rPr>
                <w:sz w:val="20"/>
                <w:szCs w:val="20"/>
              </w:rPr>
            </w:pPr>
            <w:r w:rsidRPr="002D2A33">
              <w:rPr>
                <w:sz w:val="20"/>
                <w:szCs w:val="20"/>
              </w:rPr>
              <w:t>15</w:t>
            </w:r>
          </w:p>
        </w:tc>
        <w:tc>
          <w:tcPr>
            <w:tcW w:w="221" w:type="pct"/>
            <w:shd w:val="clear" w:color="auto" w:fill="auto"/>
            <w:noWrap/>
            <w:textDirection w:val="btLr"/>
            <w:vAlign w:val="center"/>
            <w:hideMark/>
          </w:tcPr>
          <w:p w14:paraId="5633A577" w14:textId="77777777" w:rsidR="00B03EEF" w:rsidRPr="002D2A33" w:rsidRDefault="00B03EEF" w:rsidP="00B03EEF">
            <w:pPr>
              <w:ind w:left="113" w:right="113" w:firstLine="0"/>
              <w:jc w:val="center"/>
              <w:rPr>
                <w:sz w:val="20"/>
                <w:szCs w:val="20"/>
              </w:rPr>
            </w:pPr>
            <w:r w:rsidRPr="002D2A33">
              <w:rPr>
                <w:sz w:val="20"/>
                <w:szCs w:val="20"/>
              </w:rPr>
              <w:t>12</w:t>
            </w:r>
          </w:p>
        </w:tc>
        <w:tc>
          <w:tcPr>
            <w:tcW w:w="221" w:type="pct"/>
            <w:shd w:val="clear" w:color="auto" w:fill="auto"/>
            <w:noWrap/>
            <w:textDirection w:val="btLr"/>
            <w:vAlign w:val="center"/>
            <w:hideMark/>
          </w:tcPr>
          <w:p w14:paraId="165FA5EB" w14:textId="77777777" w:rsidR="00B03EEF" w:rsidRPr="002D2A33" w:rsidRDefault="00B03EEF" w:rsidP="00B03EEF">
            <w:pPr>
              <w:ind w:left="113" w:right="113" w:firstLine="0"/>
              <w:jc w:val="center"/>
              <w:rPr>
                <w:sz w:val="20"/>
                <w:szCs w:val="20"/>
              </w:rPr>
            </w:pPr>
            <w:r w:rsidRPr="002D2A33">
              <w:rPr>
                <w:sz w:val="20"/>
                <w:szCs w:val="20"/>
              </w:rPr>
              <w:t>9</w:t>
            </w:r>
          </w:p>
        </w:tc>
        <w:tc>
          <w:tcPr>
            <w:tcW w:w="221" w:type="pct"/>
            <w:shd w:val="clear" w:color="auto" w:fill="auto"/>
            <w:noWrap/>
            <w:textDirection w:val="btLr"/>
            <w:vAlign w:val="center"/>
            <w:hideMark/>
          </w:tcPr>
          <w:p w14:paraId="6E6CDA1F" w14:textId="77777777" w:rsidR="00B03EEF" w:rsidRPr="002D2A33" w:rsidRDefault="00B03EEF" w:rsidP="00B03EEF">
            <w:pPr>
              <w:ind w:left="113" w:right="113" w:firstLine="0"/>
              <w:jc w:val="center"/>
              <w:rPr>
                <w:sz w:val="20"/>
                <w:szCs w:val="20"/>
              </w:rPr>
            </w:pPr>
            <w:r w:rsidRPr="002D2A33">
              <w:rPr>
                <w:sz w:val="20"/>
                <w:szCs w:val="20"/>
              </w:rPr>
              <w:t>6</w:t>
            </w:r>
          </w:p>
        </w:tc>
        <w:tc>
          <w:tcPr>
            <w:tcW w:w="221" w:type="pct"/>
            <w:shd w:val="clear" w:color="auto" w:fill="auto"/>
            <w:noWrap/>
            <w:textDirection w:val="btLr"/>
            <w:vAlign w:val="center"/>
            <w:hideMark/>
          </w:tcPr>
          <w:p w14:paraId="60F8C87A" w14:textId="77777777" w:rsidR="00B03EEF" w:rsidRPr="002D2A33" w:rsidRDefault="00B03EEF" w:rsidP="00B03EEF">
            <w:pPr>
              <w:ind w:left="113" w:right="113" w:firstLine="0"/>
              <w:jc w:val="center"/>
              <w:rPr>
                <w:sz w:val="20"/>
                <w:szCs w:val="20"/>
              </w:rPr>
            </w:pPr>
            <w:r w:rsidRPr="002D2A33">
              <w:rPr>
                <w:sz w:val="20"/>
                <w:szCs w:val="20"/>
              </w:rPr>
              <w:t>3</w:t>
            </w:r>
          </w:p>
        </w:tc>
        <w:tc>
          <w:tcPr>
            <w:tcW w:w="221" w:type="pct"/>
            <w:shd w:val="clear" w:color="auto" w:fill="auto"/>
            <w:noWrap/>
            <w:textDirection w:val="btLr"/>
            <w:vAlign w:val="center"/>
            <w:hideMark/>
          </w:tcPr>
          <w:p w14:paraId="432FDBD8" w14:textId="77777777" w:rsidR="00B03EEF" w:rsidRPr="002D2A33" w:rsidRDefault="00B03EEF" w:rsidP="00B03EEF">
            <w:pPr>
              <w:ind w:left="113" w:right="113" w:firstLine="0"/>
              <w:jc w:val="center"/>
              <w:rPr>
                <w:sz w:val="20"/>
                <w:szCs w:val="20"/>
              </w:rPr>
            </w:pPr>
            <w:r w:rsidRPr="002D2A33">
              <w:rPr>
                <w:sz w:val="20"/>
                <w:szCs w:val="20"/>
              </w:rPr>
              <w:t>0</w:t>
            </w:r>
          </w:p>
        </w:tc>
      </w:tr>
      <w:tr w:rsidR="00B03EEF" w:rsidRPr="002D2A33" w14:paraId="2B6F1DAC" w14:textId="77777777" w:rsidTr="00AC783D">
        <w:trPr>
          <w:trHeight w:val="870"/>
        </w:trPr>
        <w:tc>
          <w:tcPr>
            <w:tcW w:w="301" w:type="pct"/>
            <w:shd w:val="clear" w:color="auto" w:fill="auto"/>
            <w:vAlign w:val="center"/>
          </w:tcPr>
          <w:p w14:paraId="291B2A43" w14:textId="77777777" w:rsidR="00B03EEF" w:rsidRPr="002D2A33" w:rsidRDefault="00B03EEF" w:rsidP="00B03EEF">
            <w:pPr>
              <w:ind w:firstLine="0"/>
              <w:jc w:val="center"/>
              <w:rPr>
                <w:sz w:val="20"/>
                <w:szCs w:val="20"/>
              </w:rPr>
            </w:pPr>
            <w:r w:rsidRPr="002D2A33">
              <w:rPr>
                <w:sz w:val="20"/>
                <w:szCs w:val="20"/>
              </w:rPr>
              <w:t>7</w:t>
            </w:r>
          </w:p>
        </w:tc>
        <w:tc>
          <w:tcPr>
            <w:tcW w:w="837" w:type="pct"/>
            <w:shd w:val="clear" w:color="auto" w:fill="auto"/>
            <w:vAlign w:val="center"/>
            <w:hideMark/>
          </w:tcPr>
          <w:p w14:paraId="12312642" w14:textId="77777777" w:rsidR="00B03EEF" w:rsidRPr="002D2A33" w:rsidRDefault="00B03EEF" w:rsidP="00B03EEF">
            <w:pPr>
              <w:ind w:firstLine="0"/>
              <w:rPr>
                <w:sz w:val="20"/>
                <w:szCs w:val="20"/>
              </w:rPr>
            </w:pPr>
            <w:r w:rsidRPr="002D2A33">
              <w:rPr>
                <w:sz w:val="20"/>
                <w:szCs w:val="20"/>
              </w:rPr>
              <w:t>Число детей, пострадавших в ДТП</w:t>
            </w:r>
          </w:p>
        </w:tc>
        <w:tc>
          <w:tcPr>
            <w:tcW w:w="505" w:type="pct"/>
            <w:shd w:val="clear" w:color="auto" w:fill="auto"/>
            <w:noWrap/>
            <w:vAlign w:val="center"/>
            <w:hideMark/>
          </w:tcPr>
          <w:p w14:paraId="02956442" w14:textId="77777777" w:rsidR="00B03EEF" w:rsidRPr="002D2A33" w:rsidRDefault="00B03EEF" w:rsidP="00B03EEF">
            <w:pPr>
              <w:ind w:firstLine="0"/>
              <w:jc w:val="center"/>
              <w:rPr>
                <w:sz w:val="20"/>
                <w:szCs w:val="20"/>
              </w:rPr>
            </w:pPr>
            <w:r w:rsidRPr="002D2A33">
              <w:rPr>
                <w:sz w:val="20"/>
                <w:szCs w:val="20"/>
              </w:rPr>
              <w:t>чел.</w:t>
            </w:r>
          </w:p>
        </w:tc>
        <w:tc>
          <w:tcPr>
            <w:tcW w:w="705" w:type="pct"/>
            <w:shd w:val="clear" w:color="auto" w:fill="auto"/>
            <w:noWrap/>
            <w:vAlign w:val="center"/>
            <w:hideMark/>
          </w:tcPr>
          <w:p w14:paraId="3833E6E2" w14:textId="77777777" w:rsidR="00B03EEF" w:rsidRPr="002D2A33" w:rsidRDefault="00B03EEF" w:rsidP="00B03EEF">
            <w:pPr>
              <w:ind w:firstLine="0"/>
              <w:jc w:val="center"/>
              <w:rPr>
                <w:sz w:val="20"/>
                <w:szCs w:val="20"/>
              </w:rPr>
            </w:pPr>
            <w:r w:rsidRPr="002D2A33">
              <w:rPr>
                <w:sz w:val="20"/>
                <w:szCs w:val="20"/>
              </w:rPr>
              <w:t>7</w:t>
            </w:r>
          </w:p>
        </w:tc>
        <w:tc>
          <w:tcPr>
            <w:tcW w:w="220" w:type="pct"/>
            <w:shd w:val="clear" w:color="auto" w:fill="auto"/>
            <w:noWrap/>
            <w:vAlign w:val="center"/>
            <w:hideMark/>
          </w:tcPr>
          <w:p w14:paraId="3A2D3AB4" w14:textId="77777777" w:rsidR="00B03EEF" w:rsidRPr="002D2A33" w:rsidRDefault="00B03EEF" w:rsidP="00B03EEF">
            <w:pPr>
              <w:ind w:firstLine="0"/>
              <w:jc w:val="center"/>
              <w:rPr>
                <w:sz w:val="20"/>
                <w:szCs w:val="20"/>
              </w:rPr>
            </w:pPr>
            <w:r w:rsidRPr="002D2A33">
              <w:rPr>
                <w:sz w:val="20"/>
                <w:szCs w:val="20"/>
              </w:rPr>
              <w:t>6</w:t>
            </w:r>
          </w:p>
        </w:tc>
        <w:tc>
          <w:tcPr>
            <w:tcW w:w="221" w:type="pct"/>
            <w:shd w:val="clear" w:color="auto" w:fill="auto"/>
            <w:noWrap/>
            <w:vAlign w:val="center"/>
            <w:hideMark/>
          </w:tcPr>
          <w:p w14:paraId="7431EA9F" w14:textId="77777777" w:rsidR="00B03EEF" w:rsidRPr="002D2A33" w:rsidRDefault="00B03EEF" w:rsidP="00B03EEF">
            <w:pPr>
              <w:ind w:firstLine="0"/>
              <w:jc w:val="center"/>
              <w:rPr>
                <w:sz w:val="20"/>
                <w:szCs w:val="20"/>
              </w:rPr>
            </w:pPr>
            <w:r w:rsidRPr="002D2A33">
              <w:rPr>
                <w:sz w:val="20"/>
                <w:szCs w:val="20"/>
              </w:rPr>
              <w:t>5</w:t>
            </w:r>
          </w:p>
        </w:tc>
        <w:tc>
          <w:tcPr>
            <w:tcW w:w="221" w:type="pct"/>
            <w:shd w:val="clear" w:color="auto" w:fill="auto"/>
            <w:noWrap/>
            <w:vAlign w:val="center"/>
            <w:hideMark/>
          </w:tcPr>
          <w:p w14:paraId="3A02D0CB" w14:textId="77777777" w:rsidR="00B03EEF" w:rsidRPr="002D2A33" w:rsidRDefault="00B03EEF" w:rsidP="00B03EEF">
            <w:pPr>
              <w:ind w:firstLine="0"/>
              <w:jc w:val="center"/>
              <w:rPr>
                <w:sz w:val="20"/>
                <w:szCs w:val="20"/>
              </w:rPr>
            </w:pPr>
            <w:r w:rsidRPr="002D2A33">
              <w:rPr>
                <w:sz w:val="20"/>
                <w:szCs w:val="20"/>
              </w:rPr>
              <w:t>4</w:t>
            </w:r>
          </w:p>
        </w:tc>
        <w:tc>
          <w:tcPr>
            <w:tcW w:w="221" w:type="pct"/>
            <w:shd w:val="clear" w:color="auto" w:fill="auto"/>
            <w:noWrap/>
            <w:vAlign w:val="center"/>
            <w:hideMark/>
          </w:tcPr>
          <w:p w14:paraId="1910DF7A" w14:textId="77777777" w:rsidR="00B03EEF" w:rsidRPr="002D2A33" w:rsidRDefault="00B03EEF" w:rsidP="00B03EEF">
            <w:pPr>
              <w:ind w:firstLine="0"/>
              <w:jc w:val="center"/>
              <w:rPr>
                <w:sz w:val="20"/>
                <w:szCs w:val="20"/>
              </w:rPr>
            </w:pPr>
            <w:r w:rsidRPr="002D2A33">
              <w:rPr>
                <w:sz w:val="20"/>
                <w:szCs w:val="20"/>
              </w:rPr>
              <w:t>3</w:t>
            </w:r>
          </w:p>
        </w:tc>
        <w:tc>
          <w:tcPr>
            <w:tcW w:w="221" w:type="pct"/>
            <w:shd w:val="clear" w:color="auto" w:fill="auto"/>
            <w:noWrap/>
            <w:vAlign w:val="center"/>
            <w:hideMark/>
          </w:tcPr>
          <w:p w14:paraId="375A1C18" w14:textId="77777777" w:rsidR="00B03EEF" w:rsidRPr="002D2A33" w:rsidRDefault="00B03EEF" w:rsidP="00B03EEF">
            <w:pPr>
              <w:ind w:firstLine="0"/>
              <w:jc w:val="center"/>
              <w:rPr>
                <w:sz w:val="20"/>
                <w:szCs w:val="20"/>
              </w:rPr>
            </w:pPr>
            <w:r w:rsidRPr="002D2A33">
              <w:rPr>
                <w:sz w:val="20"/>
                <w:szCs w:val="20"/>
              </w:rPr>
              <w:t>2</w:t>
            </w:r>
          </w:p>
        </w:tc>
        <w:tc>
          <w:tcPr>
            <w:tcW w:w="221" w:type="pct"/>
            <w:shd w:val="clear" w:color="auto" w:fill="auto"/>
            <w:noWrap/>
            <w:vAlign w:val="center"/>
            <w:hideMark/>
          </w:tcPr>
          <w:p w14:paraId="16F49738" w14:textId="77777777" w:rsidR="00B03EEF" w:rsidRPr="002D2A33" w:rsidRDefault="00B03EEF" w:rsidP="00B03EEF">
            <w:pPr>
              <w:ind w:firstLine="0"/>
              <w:jc w:val="center"/>
              <w:rPr>
                <w:sz w:val="20"/>
                <w:szCs w:val="20"/>
              </w:rPr>
            </w:pPr>
            <w:r w:rsidRPr="002D2A33">
              <w:rPr>
                <w:sz w:val="20"/>
                <w:szCs w:val="20"/>
              </w:rPr>
              <w:t>1</w:t>
            </w:r>
          </w:p>
        </w:tc>
        <w:tc>
          <w:tcPr>
            <w:tcW w:w="221" w:type="pct"/>
            <w:shd w:val="clear" w:color="auto" w:fill="auto"/>
            <w:noWrap/>
            <w:vAlign w:val="center"/>
            <w:hideMark/>
          </w:tcPr>
          <w:p w14:paraId="4059F24C"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55B114DD"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057A5887"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41A2D848"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1F502690" w14:textId="77777777" w:rsidR="00B03EEF" w:rsidRPr="002D2A33" w:rsidRDefault="00B03EEF" w:rsidP="00B03EEF">
            <w:pPr>
              <w:ind w:firstLine="0"/>
              <w:jc w:val="center"/>
              <w:rPr>
                <w:sz w:val="20"/>
                <w:szCs w:val="20"/>
              </w:rPr>
            </w:pPr>
            <w:r w:rsidRPr="002D2A33">
              <w:rPr>
                <w:sz w:val="20"/>
                <w:szCs w:val="20"/>
              </w:rPr>
              <w:t>0</w:t>
            </w:r>
          </w:p>
        </w:tc>
        <w:tc>
          <w:tcPr>
            <w:tcW w:w="221" w:type="pct"/>
            <w:shd w:val="clear" w:color="auto" w:fill="auto"/>
            <w:noWrap/>
            <w:vAlign w:val="center"/>
            <w:hideMark/>
          </w:tcPr>
          <w:p w14:paraId="60E42512" w14:textId="77777777" w:rsidR="00B03EEF" w:rsidRPr="002D2A33" w:rsidRDefault="00B03EEF" w:rsidP="00B03EEF">
            <w:pPr>
              <w:ind w:firstLine="0"/>
              <w:jc w:val="center"/>
              <w:rPr>
                <w:sz w:val="20"/>
                <w:szCs w:val="20"/>
              </w:rPr>
            </w:pPr>
            <w:r w:rsidRPr="002D2A33">
              <w:rPr>
                <w:sz w:val="20"/>
                <w:szCs w:val="20"/>
              </w:rPr>
              <w:t>0</w:t>
            </w:r>
          </w:p>
        </w:tc>
      </w:tr>
    </w:tbl>
    <w:p w14:paraId="60D22C2B" w14:textId="77777777" w:rsidR="00B03EEF" w:rsidRPr="002D2A33" w:rsidRDefault="00B03EEF" w:rsidP="00B03EEF">
      <w:pPr>
        <w:rPr>
          <w:sz w:val="24"/>
          <w:szCs w:val="24"/>
        </w:rPr>
      </w:pPr>
    </w:p>
    <w:p w14:paraId="79F561E8" w14:textId="77777777" w:rsidR="00B03EEF" w:rsidRPr="002D2A33" w:rsidRDefault="00B03EEF" w:rsidP="00B03EEF">
      <w:pPr>
        <w:rPr>
          <w:sz w:val="24"/>
          <w:szCs w:val="24"/>
        </w:rPr>
      </w:pPr>
      <w:r w:rsidRPr="002D2A33">
        <w:rPr>
          <w:sz w:val="24"/>
          <w:szCs w:val="24"/>
        </w:rPr>
        <w:t>В 2020-2022 годах количество ДТП с пострадавшими составило соответственно 16, 17 и 15, что меньше в сравнении с прогнозируемыми данными, таким образом, можно сделать выводы, что прогноз реализуется и тенденция к снижению показателей аварийности имеется.</w:t>
      </w:r>
    </w:p>
    <w:p w14:paraId="5D9E913B" w14:textId="679E85B7" w:rsidR="00E418C3" w:rsidRPr="002D2A33" w:rsidRDefault="00CC66C9" w:rsidP="00CC66C9">
      <w:pPr>
        <w:pStyle w:val="26"/>
      </w:pPr>
      <w:bookmarkStart w:id="106" w:name="_Toc152335043"/>
      <w:r w:rsidRPr="002D2A33">
        <w:t>Прогноз негативного воздействия транспортной инфраструктуры на окружающую среду и здоровье населения</w:t>
      </w:r>
      <w:bookmarkEnd w:id="106"/>
    </w:p>
    <w:p w14:paraId="5B7C3028" w14:textId="3C1DEC96" w:rsidR="001A7026" w:rsidRPr="002D2A33" w:rsidRDefault="001A7026" w:rsidP="001A7026">
      <w:bookmarkStart w:id="107" w:name="_Hlk479242872"/>
      <w:r w:rsidRPr="002D2A33">
        <w:t xml:space="preserve">Прогноз негативного воздействия транспортной инфраструктуры на окружающую среду и здоровье населения для территории г. Югорска </w:t>
      </w:r>
      <w:bookmarkEnd w:id="107"/>
      <w:r w:rsidRPr="002D2A33">
        <w:t>основан на результатах транспортного моделирования по базовому сценарию (без учета мероприятий ПКРТИ). Расчет объемов выбросов загрязняющих веществ от передвижных источников выполнен в соответствии с ГОСТ Р 56162–2014 с использованием данных о прогнозируемых интенсивностях и составе транспортного потока на расчетный срок ПКРТИ (2035 г.).</w:t>
      </w:r>
    </w:p>
    <w:p w14:paraId="46504DB1" w14:textId="1116619A" w:rsidR="001A7026" w:rsidRPr="002D2A33" w:rsidRDefault="001A7026" w:rsidP="001A7026">
      <w:r w:rsidRPr="002D2A33">
        <w:t>Результаты расчетов по восьми загрязняющим веществам приведены в 68,68 т/год, что на 4,73 % больше аналогичного показателя, рассчитанного на существующее положение. Увеличение объемов выбросов вредных веществ достигается за счет увеличения интенсивности дорожного движения.</w:t>
      </w:r>
    </w:p>
    <w:p w14:paraId="3FB3E0B3" w14:textId="63623E7C" w:rsidR="001A7026" w:rsidRPr="002D2A33" w:rsidRDefault="001A7026" w:rsidP="001A7026">
      <w:pPr>
        <w:sectPr w:rsidR="001A7026" w:rsidRPr="002D2A33">
          <w:footerReference w:type="default" r:id="rId80"/>
          <w:pgSz w:w="11906" w:h="16838"/>
          <w:pgMar w:top="1134" w:right="850" w:bottom="1134" w:left="1701" w:header="708" w:footer="708" w:gutter="0"/>
          <w:cols w:space="708"/>
          <w:docGrid w:linePitch="360"/>
        </w:sectPr>
      </w:pPr>
      <w:r w:rsidRPr="002D2A33">
        <w:t>Таким образом составленный прогноз негативного воздействия транспортной инфраструктуры на окружающую среду и здоровье населения показывает сохранение текущего уровня выбросов загрязняющих веществ от подвижных источников на 2035 г.</w:t>
      </w:r>
    </w:p>
    <w:p w14:paraId="72C01BD9" w14:textId="5D0B715B" w:rsidR="001A7026" w:rsidRPr="002D2A33" w:rsidRDefault="001A7026" w:rsidP="001A7026">
      <w:pPr>
        <w:pStyle w:val="af7"/>
      </w:pPr>
      <w:r w:rsidRPr="002D2A33">
        <w:lastRenderedPageBreak/>
        <w:t>Таблица ХХ – Результаты прогноза объема выбросов углерода, диоксида азота, оксида азота, углеводородов от подвижных источников на наиболее загруженных участках УДС г. Югорск на 2035 г.</w:t>
      </w:r>
    </w:p>
    <w:tbl>
      <w:tblPr>
        <w:tblW w:w="0" w:type="auto"/>
        <w:tblLayout w:type="fixed"/>
        <w:tblLook w:val="04A0" w:firstRow="1" w:lastRow="0" w:firstColumn="1" w:lastColumn="0" w:noHBand="0" w:noVBand="1"/>
      </w:tblPr>
      <w:tblGrid>
        <w:gridCol w:w="721"/>
        <w:gridCol w:w="5387"/>
        <w:gridCol w:w="975"/>
        <w:gridCol w:w="1093"/>
        <w:gridCol w:w="898"/>
        <w:gridCol w:w="1079"/>
        <w:gridCol w:w="1079"/>
        <w:gridCol w:w="1170"/>
        <w:gridCol w:w="1079"/>
        <w:gridCol w:w="1079"/>
      </w:tblGrid>
      <w:tr w:rsidR="001A7026" w:rsidRPr="002D2A33" w14:paraId="39B55C0D" w14:textId="77777777" w:rsidTr="00827C84">
        <w:trPr>
          <w:trHeight w:val="590"/>
        </w:trPr>
        <w:tc>
          <w:tcPr>
            <w:tcW w:w="72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EF9587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 п.п.</w:t>
            </w:r>
          </w:p>
        </w:tc>
        <w:tc>
          <w:tcPr>
            <w:tcW w:w="538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C3477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Наименование дороги/улицы</w:t>
            </w:r>
          </w:p>
        </w:tc>
        <w:tc>
          <w:tcPr>
            <w:tcW w:w="2068" w:type="dxa"/>
            <w:gridSpan w:val="2"/>
            <w:tcBorders>
              <w:top w:val="single" w:sz="4" w:space="0" w:color="auto"/>
              <w:left w:val="nil"/>
              <w:bottom w:val="single" w:sz="4" w:space="0" w:color="auto"/>
              <w:right w:val="single" w:sz="4" w:space="0" w:color="000000"/>
            </w:tcBorders>
            <w:shd w:val="clear" w:color="auto" w:fill="auto"/>
            <w:vAlign w:val="center"/>
            <w:hideMark/>
          </w:tcPr>
          <w:p w14:paraId="3499543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оксида углерода СO</w:t>
            </w:r>
          </w:p>
        </w:tc>
        <w:tc>
          <w:tcPr>
            <w:tcW w:w="1977" w:type="dxa"/>
            <w:gridSpan w:val="2"/>
            <w:tcBorders>
              <w:top w:val="single" w:sz="4" w:space="0" w:color="auto"/>
              <w:left w:val="nil"/>
              <w:bottom w:val="single" w:sz="4" w:space="0" w:color="auto"/>
              <w:right w:val="single" w:sz="4" w:space="0" w:color="000000"/>
            </w:tcBorders>
            <w:shd w:val="clear" w:color="auto" w:fill="auto"/>
            <w:vAlign w:val="center"/>
            <w:hideMark/>
          </w:tcPr>
          <w:p w14:paraId="7941378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диоксида азота NО</w:t>
            </w:r>
            <w:r w:rsidRPr="002D2A33">
              <w:rPr>
                <w:sz w:val="20"/>
                <w:szCs w:val="20"/>
                <w:vertAlign w:val="subscript"/>
              </w:rPr>
              <w:t>2</w:t>
            </w:r>
          </w:p>
        </w:tc>
        <w:tc>
          <w:tcPr>
            <w:tcW w:w="2249" w:type="dxa"/>
            <w:gridSpan w:val="2"/>
            <w:tcBorders>
              <w:top w:val="single" w:sz="4" w:space="0" w:color="auto"/>
              <w:left w:val="nil"/>
              <w:bottom w:val="single" w:sz="4" w:space="0" w:color="auto"/>
              <w:right w:val="single" w:sz="4" w:space="0" w:color="000000"/>
            </w:tcBorders>
            <w:shd w:val="clear" w:color="auto" w:fill="auto"/>
            <w:vAlign w:val="center"/>
            <w:hideMark/>
          </w:tcPr>
          <w:p w14:paraId="55FBCC3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оксида азота NО</w:t>
            </w:r>
          </w:p>
        </w:tc>
        <w:tc>
          <w:tcPr>
            <w:tcW w:w="2158" w:type="dxa"/>
            <w:gridSpan w:val="2"/>
            <w:tcBorders>
              <w:top w:val="single" w:sz="4" w:space="0" w:color="auto"/>
              <w:left w:val="nil"/>
              <w:bottom w:val="single" w:sz="4" w:space="0" w:color="auto"/>
              <w:right w:val="single" w:sz="4" w:space="0" w:color="000000"/>
            </w:tcBorders>
            <w:shd w:val="clear" w:color="auto" w:fill="auto"/>
            <w:vAlign w:val="center"/>
            <w:hideMark/>
          </w:tcPr>
          <w:p w14:paraId="37D6778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углеводородов СH</w:t>
            </w:r>
          </w:p>
        </w:tc>
      </w:tr>
      <w:tr w:rsidR="001A7026" w:rsidRPr="002D2A33" w14:paraId="234C4C72" w14:textId="77777777" w:rsidTr="00827C84">
        <w:trPr>
          <w:trHeight w:val="174"/>
        </w:trPr>
        <w:tc>
          <w:tcPr>
            <w:tcW w:w="721" w:type="dxa"/>
            <w:vMerge/>
            <w:tcBorders>
              <w:top w:val="single" w:sz="4" w:space="0" w:color="auto"/>
              <w:left w:val="single" w:sz="4" w:space="0" w:color="auto"/>
              <w:bottom w:val="single" w:sz="4" w:space="0" w:color="000000"/>
              <w:right w:val="single" w:sz="4" w:space="0" w:color="auto"/>
            </w:tcBorders>
            <w:vAlign w:val="center"/>
            <w:hideMark/>
          </w:tcPr>
          <w:p w14:paraId="7D9933EA" w14:textId="77777777" w:rsidR="001A7026" w:rsidRPr="002D2A33" w:rsidRDefault="001A7026" w:rsidP="00827C84">
            <w:pPr>
              <w:widowControl/>
              <w:suppressAutoHyphens w:val="0"/>
              <w:autoSpaceDE/>
              <w:autoSpaceDN/>
              <w:adjustRightInd/>
              <w:spacing w:line="240" w:lineRule="auto"/>
              <w:ind w:firstLine="0"/>
              <w:jc w:val="left"/>
              <w:rPr>
                <w:sz w:val="20"/>
                <w:szCs w:val="20"/>
              </w:rPr>
            </w:pPr>
          </w:p>
        </w:tc>
        <w:tc>
          <w:tcPr>
            <w:tcW w:w="5387" w:type="dxa"/>
            <w:vMerge/>
            <w:tcBorders>
              <w:top w:val="single" w:sz="4" w:space="0" w:color="auto"/>
              <w:left w:val="single" w:sz="4" w:space="0" w:color="auto"/>
              <w:bottom w:val="single" w:sz="4" w:space="0" w:color="000000"/>
              <w:right w:val="single" w:sz="4" w:space="0" w:color="auto"/>
            </w:tcBorders>
            <w:vAlign w:val="center"/>
            <w:hideMark/>
          </w:tcPr>
          <w:p w14:paraId="79698600" w14:textId="77777777" w:rsidR="001A7026" w:rsidRPr="002D2A33" w:rsidRDefault="001A7026" w:rsidP="00827C84">
            <w:pPr>
              <w:widowControl/>
              <w:suppressAutoHyphens w:val="0"/>
              <w:autoSpaceDE/>
              <w:autoSpaceDN/>
              <w:adjustRightInd/>
              <w:spacing w:line="240" w:lineRule="auto"/>
              <w:ind w:firstLine="0"/>
              <w:jc w:val="left"/>
              <w:rPr>
                <w:sz w:val="20"/>
                <w:szCs w:val="20"/>
              </w:rPr>
            </w:pPr>
          </w:p>
        </w:tc>
        <w:tc>
          <w:tcPr>
            <w:tcW w:w="975" w:type="dxa"/>
            <w:tcBorders>
              <w:top w:val="nil"/>
              <w:left w:val="nil"/>
              <w:bottom w:val="single" w:sz="4" w:space="0" w:color="auto"/>
              <w:right w:val="single" w:sz="4" w:space="0" w:color="auto"/>
            </w:tcBorders>
            <w:shd w:val="clear" w:color="auto" w:fill="auto"/>
            <w:vAlign w:val="center"/>
            <w:hideMark/>
          </w:tcPr>
          <w:p w14:paraId="6046A0B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093" w:type="dxa"/>
            <w:tcBorders>
              <w:top w:val="nil"/>
              <w:left w:val="nil"/>
              <w:bottom w:val="single" w:sz="4" w:space="0" w:color="auto"/>
              <w:right w:val="single" w:sz="4" w:space="0" w:color="auto"/>
            </w:tcBorders>
            <w:shd w:val="clear" w:color="auto" w:fill="auto"/>
            <w:vAlign w:val="center"/>
            <w:hideMark/>
          </w:tcPr>
          <w:p w14:paraId="109069E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898" w:type="dxa"/>
            <w:tcBorders>
              <w:top w:val="nil"/>
              <w:left w:val="nil"/>
              <w:bottom w:val="single" w:sz="4" w:space="0" w:color="auto"/>
              <w:right w:val="single" w:sz="4" w:space="0" w:color="auto"/>
            </w:tcBorders>
            <w:shd w:val="clear" w:color="auto" w:fill="auto"/>
            <w:vAlign w:val="center"/>
            <w:hideMark/>
          </w:tcPr>
          <w:p w14:paraId="0F3C234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079" w:type="dxa"/>
            <w:tcBorders>
              <w:top w:val="nil"/>
              <w:left w:val="nil"/>
              <w:bottom w:val="single" w:sz="4" w:space="0" w:color="auto"/>
              <w:right w:val="single" w:sz="4" w:space="0" w:color="auto"/>
            </w:tcBorders>
            <w:shd w:val="clear" w:color="auto" w:fill="auto"/>
            <w:vAlign w:val="center"/>
            <w:hideMark/>
          </w:tcPr>
          <w:p w14:paraId="1121480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1079" w:type="dxa"/>
            <w:tcBorders>
              <w:top w:val="nil"/>
              <w:left w:val="nil"/>
              <w:bottom w:val="single" w:sz="4" w:space="0" w:color="auto"/>
              <w:right w:val="single" w:sz="4" w:space="0" w:color="auto"/>
            </w:tcBorders>
            <w:shd w:val="clear" w:color="auto" w:fill="auto"/>
            <w:vAlign w:val="center"/>
            <w:hideMark/>
          </w:tcPr>
          <w:p w14:paraId="44D454E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170" w:type="dxa"/>
            <w:tcBorders>
              <w:top w:val="nil"/>
              <w:left w:val="nil"/>
              <w:bottom w:val="single" w:sz="4" w:space="0" w:color="auto"/>
              <w:right w:val="single" w:sz="4" w:space="0" w:color="auto"/>
            </w:tcBorders>
            <w:shd w:val="clear" w:color="auto" w:fill="auto"/>
            <w:vAlign w:val="center"/>
            <w:hideMark/>
          </w:tcPr>
          <w:p w14:paraId="20CB375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1079" w:type="dxa"/>
            <w:tcBorders>
              <w:top w:val="nil"/>
              <w:left w:val="nil"/>
              <w:bottom w:val="single" w:sz="4" w:space="0" w:color="auto"/>
              <w:right w:val="single" w:sz="4" w:space="0" w:color="auto"/>
            </w:tcBorders>
            <w:shd w:val="clear" w:color="auto" w:fill="auto"/>
            <w:vAlign w:val="center"/>
            <w:hideMark/>
          </w:tcPr>
          <w:p w14:paraId="2F17726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079" w:type="dxa"/>
            <w:tcBorders>
              <w:top w:val="nil"/>
              <w:left w:val="nil"/>
              <w:bottom w:val="single" w:sz="4" w:space="0" w:color="auto"/>
              <w:right w:val="single" w:sz="4" w:space="0" w:color="auto"/>
            </w:tcBorders>
            <w:shd w:val="clear" w:color="auto" w:fill="auto"/>
            <w:vAlign w:val="center"/>
            <w:hideMark/>
          </w:tcPr>
          <w:p w14:paraId="318DADA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r>
      <w:tr w:rsidR="001A7026" w:rsidRPr="002D2A33" w14:paraId="2587A082"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411D644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5387" w:type="dxa"/>
            <w:tcBorders>
              <w:top w:val="nil"/>
              <w:left w:val="nil"/>
              <w:bottom w:val="single" w:sz="4" w:space="0" w:color="auto"/>
              <w:right w:val="single" w:sz="4" w:space="0" w:color="auto"/>
            </w:tcBorders>
            <w:shd w:val="clear" w:color="auto" w:fill="auto"/>
            <w:vAlign w:val="bottom"/>
            <w:hideMark/>
          </w:tcPr>
          <w:p w14:paraId="1F9D518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Попова</w:t>
            </w:r>
          </w:p>
        </w:tc>
        <w:tc>
          <w:tcPr>
            <w:tcW w:w="975" w:type="dxa"/>
            <w:tcBorders>
              <w:top w:val="nil"/>
              <w:left w:val="nil"/>
              <w:bottom w:val="single" w:sz="4" w:space="0" w:color="auto"/>
              <w:right w:val="single" w:sz="4" w:space="0" w:color="auto"/>
            </w:tcBorders>
            <w:shd w:val="clear" w:color="auto" w:fill="auto"/>
            <w:vAlign w:val="bottom"/>
            <w:hideMark/>
          </w:tcPr>
          <w:p w14:paraId="714DC8C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0,22805</w:t>
            </w:r>
          </w:p>
        </w:tc>
        <w:tc>
          <w:tcPr>
            <w:tcW w:w="1093" w:type="dxa"/>
            <w:tcBorders>
              <w:top w:val="nil"/>
              <w:left w:val="nil"/>
              <w:bottom w:val="single" w:sz="4" w:space="0" w:color="auto"/>
              <w:right w:val="single" w:sz="4" w:space="0" w:color="auto"/>
            </w:tcBorders>
            <w:shd w:val="clear" w:color="auto" w:fill="auto"/>
            <w:vAlign w:val="bottom"/>
            <w:hideMark/>
          </w:tcPr>
          <w:p w14:paraId="501BD26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3,07862</w:t>
            </w:r>
          </w:p>
        </w:tc>
        <w:tc>
          <w:tcPr>
            <w:tcW w:w="898" w:type="dxa"/>
            <w:tcBorders>
              <w:top w:val="nil"/>
              <w:left w:val="nil"/>
              <w:bottom w:val="single" w:sz="4" w:space="0" w:color="auto"/>
              <w:right w:val="single" w:sz="4" w:space="0" w:color="auto"/>
            </w:tcBorders>
            <w:shd w:val="clear" w:color="auto" w:fill="auto"/>
            <w:vAlign w:val="bottom"/>
            <w:hideMark/>
          </w:tcPr>
          <w:p w14:paraId="5664ADE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0,28064</w:t>
            </w:r>
          </w:p>
        </w:tc>
        <w:tc>
          <w:tcPr>
            <w:tcW w:w="1079" w:type="dxa"/>
            <w:tcBorders>
              <w:top w:val="nil"/>
              <w:left w:val="nil"/>
              <w:bottom w:val="single" w:sz="4" w:space="0" w:color="auto"/>
              <w:right w:val="single" w:sz="4" w:space="0" w:color="auto"/>
            </w:tcBorders>
            <w:shd w:val="clear" w:color="auto" w:fill="auto"/>
            <w:vAlign w:val="bottom"/>
            <w:hideMark/>
          </w:tcPr>
          <w:p w14:paraId="6F6FB4D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3,78858</w:t>
            </w:r>
          </w:p>
        </w:tc>
        <w:tc>
          <w:tcPr>
            <w:tcW w:w="1079" w:type="dxa"/>
            <w:tcBorders>
              <w:top w:val="nil"/>
              <w:left w:val="nil"/>
              <w:bottom w:val="single" w:sz="4" w:space="0" w:color="auto"/>
              <w:right w:val="single" w:sz="4" w:space="0" w:color="auto"/>
            </w:tcBorders>
            <w:shd w:val="clear" w:color="auto" w:fill="auto"/>
            <w:vAlign w:val="bottom"/>
            <w:hideMark/>
          </w:tcPr>
          <w:p w14:paraId="2B79214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0,10524</w:t>
            </w:r>
          </w:p>
        </w:tc>
        <w:tc>
          <w:tcPr>
            <w:tcW w:w="1170" w:type="dxa"/>
            <w:tcBorders>
              <w:top w:val="nil"/>
              <w:left w:val="nil"/>
              <w:bottom w:val="single" w:sz="4" w:space="0" w:color="auto"/>
              <w:right w:val="single" w:sz="4" w:space="0" w:color="auto"/>
            </w:tcBorders>
            <w:shd w:val="clear" w:color="auto" w:fill="auto"/>
            <w:vAlign w:val="bottom"/>
            <w:hideMark/>
          </w:tcPr>
          <w:p w14:paraId="60FE68C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1,42072</w:t>
            </w:r>
          </w:p>
        </w:tc>
        <w:tc>
          <w:tcPr>
            <w:tcW w:w="1079" w:type="dxa"/>
            <w:tcBorders>
              <w:top w:val="nil"/>
              <w:left w:val="nil"/>
              <w:bottom w:val="single" w:sz="4" w:space="0" w:color="auto"/>
              <w:right w:val="single" w:sz="4" w:space="0" w:color="auto"/>
            </w:tcBorders>
            <w:shd w:val="clear" w:color="auto" w:fill="auto"/>
            <w:vAlign w:val="bottom"/>
            <w:hideMark/>
          </w:tcPr>
          <w:p w14:paraId="1B07494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0,05741</w:t>
            </w:r>
          </w:p>
        </w:tc>
        <w:tc>
          <w:tcPr>
            <w:tcW w:w="1079" w:type="dxa"/>
            <w:tcBorders>
              <w:top w:val="nil"/>
              <w:left w:val="nil"/>
              <w:bottom w:val="single" w:sz="4" w:space="0" w:color="auto"/>
              <w:right w:val="single" w:sz="4" w:space="0" w:color="auto"/>
            </w:tcBorders>
            <w:shd w:val="clear" w:color="auto" w:fill="auto"/>
            <w:vAlign w:val="bottom"/>
            <w:hideMark/>
          </w:tcPr>
          <w:p w14:paraId="0193FE1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0,77500</w:t>
            </w:r>
          </w:p>
        </w:tc>
      </w:tr>
      <w:tr w:rsidR="001A7026" w:rsidRPr="002D2A33" w14:paraId="12F99E41"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5F25612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5387" w:type="dxa"/>
            <w:tcBorders>
              <w:top w:val="nil"/>
              <w:left w:val="nil"/>
              <w:bottom w:val="single" w:sz="4" w:space="0" w:color="auto"/>
              <w:right w:val="single" w:sz="4" w:space="0" w:color="auto"/>
            </w:tcBorders>
            <w:shd w:val="clear" w:color="auto" w:fill="auto"/>
            <w:vAlign w:val="bottom"/>
            <w:hideMark/>
          </w:tcPr>
          <w:p w14:paraId="380C4CC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Торговая</w:t>
            </w:r>
          </w:p>
        </w:tc>
        <w:tc>
          <w:tcPr>
            <w:tcW w:w="975" w:type="dxa"/>
            <w:tcBorders>
              <w:top w:val="nil"/>
              <w:left w:val="nil"/>
              <w:bottom w:val="single" w:sz="4" w:space="0" w:color="auto"/>
              <w:right w:val="single" w:sz="4" w:space="0" w:color="auto"/>
            </w:tcBorders>
            <w:shd w:val="clear" w:color="auto" w:fill="auto"/>
            <w:vAlign w:val="bottom"/>
            <w:hideMark/>
          </w:tcPr>
          <w:p w14:paraId="4AE9396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0,06956</w:t>
            </w:r>
          </w:p>
        </w:tc>
        <w:tc>
          <w:tcPr>
            <w:tcW w:w="1093" w:type="dxa"/>
            <w:tcBorders>
              <w:top w:val="nil"/>
              <w:left w:val="nil"/>
              <w:bottom w:val="single" w:sz="4" w:space="0" w:color="auto"/>
              <w:right w:val="single" w:sz="4" w:space="0" w:color="auto"/>
            </w:tcBorders>
            <w:shd w:val="clear" w:color="auto" w:fill="auto"/>
            <w:vAlign w:val="bottom"/>
            <w:hideMark/>
          </w:tcPr>
          <w:p w14:paraId="704C854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0,93913</w:t>
            </w:r>
          </w:p>
        </w:tc>
        <w:tc>
          <w:tcPr>
            <w:tcW w:w="898" w:type="dxa"/>
            <w:tcBorders>
              <w:top w:val="nil"/>
              <w:left w:val="nil"/>
              <w:bottom w:val="single" w:sz="4" w:space="0" w:color="auto"/>
              <w:right w:val="single" w:sz="4" w:space="0" w:color="auto"/>
            </w:tcBorders>
            <w:shd w:val="clear" w:color="auto" w:fill="auto"/>
            <w:vAlign w:val="bottom"/>
            <w:hideMark/>
          </w:tcPr>
          <w:p w14:paraId="42A1D29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0,08601</w:t>
            </w:r>
          </w:p>
        </w:tc>
        <w:tc>
          <w:tcPr>
            <w:tcW w:w="1079" w:type="dxa"/>
            <w:tcBorders>
              <w:top w:val="nil"/>
              <w:left w:val="nil"/>
              <w:bottom w:val="single" w:sz="4" w:space="0" w:color="auto"/>
              <w:right w:val="single" w:sz="4" w:space="0" w:color="auto"/>
            </w:tcBorders>
            <w:shd w:val="clear" w:color="auto" w:fill="auto"/>
            <w:vAlign w:val="bottom"/>
            <w:hideMark/>
          </w:tcPr>
          <w:p w14:paraId="551947A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1,16113</w:t>
            </w:r>
          </w:p>
        </w:tc>
        <w:tc>
          <w:tcPr>
            <w:tcW w:w="1079" w:type="dxa"/>
            <w:tcBorders>
              <w:top w:val="nil"/>
              <w:left w:val="nil"/>
              <w:bottom w:val="single" w:sz="4" w:space="0" w:color="auto"/>
              <w:right w:val="single" w:sz="4" w:space="0" w:color="auto"/>
            </w:tcBorders>
            <w:shd w:val="clear" w:color="auto" w:fill="auto"/>
            <w:vAlign w:val="bottom"/>
            <w:hideMark/>
          </w:tcPr>
          <w:p w14:paraId="45DF504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0,03225</w:t>
            </w:r>
          </w:p>
        </w:tc>
        <w:tc>
          <w:tcPr>
            <w:tcW w:w="1170" w:type="dxa"/>
            <w:tcBorders>
              <w:top w:val="nil"/>
              <w:left w:val="nil"/>
              <w:bottom w:val="single" w:sz="4" w:space="0" w:color="auto"/>
              <w:right w:val="single" w:sz="4" w:space="0" w:color="auto"/>
            </w:tcBorders>
            <w:shd w:val="clear" w:color="auto" w:fill="auto"/>
            <w:vAlign w:val="bottom"/>
            <w:hideMark/>
          </w:tcPr>
          <w:p w14:paraId="23176F8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0,43542</w:t>
            </w:r>
          </w:p>
        </w:tc>
        <w:tc>
          <w:tcPr>
            <w:tcW w:w="1079" w:type="dxa"/>
            <w:tcBorders>
              <w:top w:val="nil"/>
              <w:left w:val="nil"/>
              <w:bottom w:val="single" w:sz="4" w:space="0" w:color="auto"/>
              <w:right w:val="single" w:sz="4" w:space="0" w:color="auto"/>
            </w:tcBorders>
            <w:shd w:val="clear" w:color="auto" w:fill="auto"/>
            <w:vAlign w:val="bottom"/>
            <w:hideMark/>
          </w:tcPr>
          <w:p w14:paraId="551DC58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0,01752</w:t>
            </w:r>
          </w:p>
        </w:tc>
        <w:tc>
          <w:tcPr>
            <w:tcW w:w="1079" w:type="dxa"/>
            <w:tcBorders>
              <w:top w:val="nil"/>
              <w:left w:val="nil"/>
              <w:bottom w:val="single" w:sz="4" w:space="0" w:color="auto"/>
              <w:right w:val="single" w:sz="4" w:space="0" w:color="auto"/>
            </w:tcBorders>
            <w:shd w:val="clear" w:color="auto" w:fill="auto"/>
            <w:vAlign w:val="bottom"/>
            <w:hideMark/>
          </w:tcPr>
          <w:p w14:paraId="722F130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0,23646</w:t>
            </w:r>
          </w:p>
        </w:tc>
      </w:tr>
      <w:tr w:rsidR="001A7026" w:rsidRPr="002D2A33" w14:paraId="2A6E9E2B"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0D38EBC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5387" w:type="dxa"/>
            <w:tcBorders>
              <w:top w:val="nil"/>
              <w:left w:val="nil"/>
              <w:bottom w:val="single" w:sz="4" w:space="0" w:color="auto"/>
              <w:right w:val="single" w:sz="4" w:space="0" w:color="auto"/>
            </w:tcBorders>
            <w:shd w:val="clear" w:color="auto" w:fill="auto"/>
            <w:vAlign w:val="bottom"/>
            <w:hideMark/>
          </w:tcPr>
          <w:p w14:paraId="5BB9BB5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Южная</w:t>
            </w:r>
          </w:p>
        </w:tc>
        <w:tc>
          <w:tcPr>
            <w:tcW w:w="975" w:type="dxa"/>
            <w:tcBorders>
              <w:top w:val="nil"/>
              <w:left w:val="nil"/>
              <w:bottom w:val="single" w:sz="4" w:space="0" w:color="auto"/>
              <w:right w:val="single" w:sz="4" w:space="0" w:color="auto"/>
            </w:tcBorders>
            <w:shd w:val="clear" w:color="auto" w:fill="auto"/>
            <w:vAlign w:val="bottom"/>
            <w:hideMark/>
          </w:tcPr>
          <w:p w14:paraId="7F5492C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0,04976</w:t>
            </w:r>
          </w:p>
        </w:tc>
        <w:tc>
          <w:tcPr>
            <w:tcW w:w="1093" w:type="dxa"/>
            <w:tcBorders>
              <w:top w:val="nil"/>
              <w:left w:val="nil"/>
              <w:bottom w:val="single" w:sz="4" w:space="0" w:color="auto"/>
              <w:right w:val="single" w:sz="4" w:space="0" w:color="auto"/>
            </w:tcBorders>
            <w:shd w:val="clear" w:color="auto" w:fill="auto"/>
            <w:vAlign w:val="bottom"/>
            <w:hideMark/>
          </w:tcPr>
          <w:p w14:paraId="6A8EDF0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0,67175</w:t>
            </w:r>
          </w:p>
        </w:tc>
        <w:tc>
          <w:tcPr>
            <w:tcW w:w="898" w:type="dxa"/>
            <w:tcBorders>
              <w:top w:val="nil"/>
              <w:left w:val="nil"/>
              <w:bottom w:val="single" w:sz="4" w:space="0" w:color="auto"/>
              <w:right w:val="single" w:sz="4" w:space="0" w:color="auto"/>
            </w:tcBorders>
            <w:shd w:val="clear" w:color="auto" w:fill="auto"/>
            <w:vAlign w:val="bottom"/>
            <w:hideMark/>
          </w:tcPr>
          <w:p w14:paraId="060E5B5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0,06416</w:t>
            </w:r>
          </w:p>
        </w:tc>
        <w:tc>
          <w:tcPr>
            <w:tcW w:w="1079" w:type="dxa"/>
            <w:tcBorders>
              <w:top w:val="nil"/>
              <w:left w:val="nil"/>
              <w:bottom w:val="single" w:sz="4" w:space="0" w:color="auto"/>
              <w:right w:val="single" w:sz="4" w:space="0" w:color="auto"/>
            </w:tcBorders>
            <w:shd w:val="clear" w:color="auto" w:fill="auto"/>
            <w:vAlign w:val="bottom"/>
            <w:hideMark/>
          </w:tcPr>
          <w:p w14:paraId="6FD21B7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0,86622</w:t>
            </w:r>
          </w:p>
        </w:tc>
        <w:tc>
          <w:tcPr>
            <w:tcW w:w="1079" w:type="dxa"/>
            <w:tcBorders>
              <w:top w:val="nil"/>
              <w:left w:val="nil"/>
              <w:bottom w:val="single" w:sz="4" w:space="0" w:color="auto"/>
              <w:right w:val="single" w:sz="4" w:space="0" w:color="auto"/>
            </w:tcBorders>
            <w:shd w:val="clear" w:color="auto" w:fill="auto"/>
            <w:vAlign w:val="bottom"/>
            <w:hideMark/>
          </w:tcPr>
          <w:p w14:paraId="6A74E41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0,02406</w:t>
            </w:r>
          </w:p>
        </w:tc>
        <w:tc>
          <w:tcPr>
            <w:tcW w:w="1170" w:type="dxa"/>
            <w:tcBorders>
              <w:top w:val="nil"/>
              <w:left w:val="nil"/>
              <w:bottom w:val="single" w:sz="4" w:space="0" w:color="auto"/>
              <w:right w:val="single" w:sz="4" w:space="0" w:color="auto"/>
            </w:tcBorders>
            <w:shd w:val="clear" w:color="auto" w:fill="auto"/>
            <w:vAlign w:val="bottom"/>
            <w:hideMark/>
          </w:tcPr>
          <w:p w14:paraId="21605A2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0,32483</w:t>
            </w:r>
          </w:p>
        </w:tc>
        <w:tc>
          <w:tcPr>
            <w:tcW w:w="1079" w:type="dxa"/>
            <w:tcBorders>
              <w:top w:val="nil"/>
              <w:left w:val="nil"/>
              <w:bottom w:val="single" w:sz="4" w:space="0" w:color="auto"/>
              <w:right w:val="single" w:sz="4" w:space="0" w:color="auto"/>
            </w:tcBorders>
            <w:shd w:val="clear" w:color="auto" w:fill="auto"/>
            <w:vAlign w:val="bottom"/>
            <w:hideMark/>
          </w:tcPr>
          <w:p w14:paraId="086F11F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0,01252</w:t>
            </w:r>
          </w:p>
        </w:tc>
        <w:tc>
          <w:tcPr>
            <w:tcW w:w="1079" w:type="dxa"/>
            <w:tcBorders>
              <w:top w:val="nil"/>
              <w:left w:val="nil"/>
              <w:bottom w:val="single" w:sz="4" w:space="0" w:color="auto"/>
              <w:right w:val="single" w:sz="4" w:space="0" w:color="auto"/>
            </w:tcBorders>
            <w:shd w:val="clear" w:color="auto" w:fill="auto"/>
            <w:vAlign w:val="bottom"/>
            <w:hideMark/>
          </w:tcPr>
          <w:p w14:paraId="2810E00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0,16908</w:t>
            </w:r>
          </w:p>
        </w:tc>
      </w:tr>
      <w:tr w:rsidR="001A7026" w:rsidRPr="002D2A33" w14:paraId="087BC840"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70B6B19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5387" w:type="dxa"/>
            <w:tcBorders>
              <w:top w:val="nil"/>
              <w:left w:val="nil"/>
              <w:bottom w:val="single" w:sz="4" w:space="0" w:color="auto"/>
              <w:right w:val="single" w:sz="4" w:space="0" w:color="auto"/>
            </w:tcBorders>
            <w:shd w:val="clear" w:color="auto" w:fill="auto"/>
            <w:vAlign w:val="bottom"/>
            <w:hideMark/>
          </w:tcPr>
          <w:p w14:paraId="2BC88D4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Арантурская</w:t>
            </w:r>
          </w:p>
        </w:tc>
        <w:tc>
          <w:tcPr>
            <w:tcW w:w="975" w:type="dxa"/>
            <w:tcBorders>
              <w:top w:val="nil"/>
              <w:left w:val="nil"/>
              <w:bottom w:val="single" w:sz="4" w:space="0" w:color="auto"/>
              <w:right w:val="single" w:sz="4" w:space="0" w:color="auto"/>
            </w:tcBorders>
            <w:shd w:val="clear" w:color="auto" w:fill="auto"/>
            <w:vAlign w:val="bottom"/>
            <w:hideMark/>
          </w:tcPr>
          <w:p w14:paraId="47E0D44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0,28267</w:t>
            </w:r>
          </w:p>
        </w:tc>
        <w:tc>
          <w:tcPr>
            <w:tcW w:w="1093" w:type="dxa"/>
            <w:tcBorders>
              <w:top w:val="nil"/>
              <w:left w:val="nil"/>
              <w:bottom w:val="single" w:sz="4" w:space="0" w:color="auto"/>
              <w:right w:val="single" w:sz="4" w:space="0" w:color="auto"/>
            </w:tcBorders>
            <w:shd w:val="clear" w:color="auto" w:fill="auto"/>
            <w:vAlign w:val="bottom"/>
            <w:hideMark/>
          </w:tcPr>
          <w:p w14:paraId="173D835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3,81600</w:t>
            </w:r>
          </w:p>
        </w:tc>
        <w:tc>
          <w:tcPr>
            <w:tcW w:w="898" w:type="dxa"/>
            <w:tcBorders>
              <w:top w:val="nil"/>
              <w:left w:val="nil"/>
              <w:bottom w:val="single" w:sz="4" w:space="0" w:color="auto"/>
              <w:right w:val="single" w:sz="4" w:space="0" w:color="auto"/>
            </w:tcBorders>
            <w:shd w:val="clear" w:color="auto" w:fill="auto"/>
            <w:vAlign w:val="bottom"/>
            <w:hideMark/>
          </w:tcPr>
          <w:p w14:paraId="2DE358C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0,36086</w:t>
            </w:r>
          </w:p>
        </w:tc>
        <w:tc>
          <w:tcPr>
            <w:tcW w:w="1079" w:type="dxa"/>
            <w:tcBorders>
              <w:top w:val="nil"/>
              <w:left w:val="nil"/>
              <w:bottom w:val="single" w:sz="4" w:space="0" w:color="auto"/>
              <w:right w:val="single" w:sz="4" w:space="0" w:color="auto"/>
            </w:tcBorders>
            <w:shd w:val="clear" w:color="auto" w:fill="auto"/>
            <w:vAlign w:val="bottom"/>
            <w:hideMark/>
          </w:tcPr>
          <w:p w14:paraId="05D16D1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4,87159</w:t>
            </w:r>
          </w:p>
        </w:tc>
        <w:tc>
          <w:tcPr>
            <w:tcW w:w="1079" w:type="dxa"/>
            <w:tcBorders>
              <w:top w:val="nil"/>
              <w:left w:val="nil"/>
              <w:bottom w:val="single" w:sz="4" w:space="0" w:color="auto"/>
              <w:right w:val="single" w:sz="4" w:space="0" w:color="auto"/>
            </w:tcBorders>
            <w:shd w:val="clear" w:color="auto" w:fill="auto"/>
            <w:vAlign w:val="bottom"/>
            <w:hideMark/>
          </w:tcPr>
          <w:p w14:paraId="4E51BD1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0,13532</w:t>
            </w:r>
          </w:p>
        </w:tc>
        <w:tc>
          <w:tcPr>
            <w:tcW w:w="1170" w:type="dxa"/>
            <w:tcBorders>
              <w:top w:val="nil"/>
              <w:left w:val="nil"/>
              <w:bottom w:val="single" w:sz="4" w:space="0" w:color="auto"/>
              <w:right w:val="single" w:sz="4" w:space="0" w:color="auto"/>
            </w:tcBorders>
            <w:shd w:val="clear" w:color="auto" w:fill="auto"/>
            <w:vAlign w:val="bottom"/>
            <w:hideMark/>
          </w:tcPr>
          <w:p w14:paraId="30CF7FE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1,82684</w:t>
            </w:r>
          </w:p>
        </w:tc>
        <w:tc>
          <w:tcPr>
            <w:tcW w:w="1079" w:type="dxa"/>
            <w:tcBorders>
              <w:top w:val="nil"/>
              <w:left w:val="nil"/>
              <w:bottom w:val="single" w:sz="4" w:space="0" w:color="auto"/>
              <w:right w:val="single" w:sz="4" w:space="0" w:color="auto"/>
            </w:tcBorders>
            <w:shd w:val="clear" w:color="auto" w:fill="auto"/>
            <w:vAlign w:val="bottom"/>
            <w:hideMark/>
          </w:tcPr>
          <w:p w14:paraId="236BBB3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0,07103</w:t>
            </w:r>
          </w:p>
        </w:tc>
        <w:tc>
          <w:tcPr>
            <w:tcW w:w="1079" w:type="dxa"/>
            <w:tcBorders>
              <w:top w:val="nil"/>
              <w:left w:val="nil"/>
              <w:bottom w:val="single" w:sz="4" w:space="0" w:color="auto"/>
              <w:right w:val="single" w:sz="4" w:space="0" w:color="auto"/>
            </w:tcBorders>
            <w:shd w:val="clear" w:color="auto" w:fill="auto"/>
            <w:vAlign w:val="bottom"/>
            <w:hideMark/>
          </w:tcPr>
          <w:p w14:paraId="76FAA43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0,95897</w:t>
            </w:r>
          </w:p>
        </w:tc>
      </w:tr>
      <w:tr w:rsidR="001A7026" w:rsidRPr="002D2A33" w14:paraId="63B0A273"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0FBDFE1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5387" w:type="dxa"/>
            <w:tcBorders>
              <w:top w:val="nil"/>
              <w:left w:val="nil"/>
              <w:bottom w:val="single" w:sz="4" w:space="0" w:color="auto"/>
              <w:right w:val="single" w:sz="4" w:space="0" w:color="auto"/>
            </w:tcBorders>
            <w:shd w:val="clear" w:color="auto" w:fill="auto"/>
            <w:noWrap/>
            <w:vAlign w:val="bottom"/>
            <w:hideMark/>
          </w:tcPr>
          <w:p w14:paraId="06CA879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Бажова</w:t>
            </w:r>
          </w:p>
        </w:tc>
        <w:tc>
          <w:tcPr>
            <w:tcW w:w="975" w:type="dxa"/>
            <w:tcBorders>
              <w:top w:val="nil"/>
              <w:left w:val="nil"/>
              <w:bottom w:val="single" w:sz="4" w:space="0" w:color="auto"/>
              <w:right w:val="single" w:sz="4" w:space="0" w:color="auto"/>
            </w:tcBorders>
            <w:shd w:val="clear" w:color="auto" w:fill="auto"/>
            <w:vAlign w:val="bottom"/>
            <w:hideMark/>
          </w:tcPr>
          <w:p w14:paraId="22C0524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0,01861</w:t>
            </w:r>
          </w:p>
        </w:tc>
        <w:tc>
          <w:tcPr>
            <w:tcW w:w="1093" w:type="dxa"/>
            <w:tcBorders>
              <w:top w:val="nil"/>
              <w:left w:val="nil"/>
              <w:bottom w:val="single" w:sz="4" w:space="0" w:color="auto"/>
              <w:right w:val="single" w:sz="4" w:space="0" w:color="auto"/>
            </w:tcBorders>
            <w:shd w:val="clear" w:color="auto" w:fill="auto"/>
            <w:vAlign w:val="bottom"/>
            <w:hideMark/>
          </w:tcPr>
          <w:p w14:paraId="4721E80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0,25123</w:t>
            </w:r>
          </w:p>
        </w:tc>
        <w:tc>
          <w:tcPr>
            <w:tcW w:w="898" w:type="dxa"/>
            <w:tcBorders>
              <w:top w:val="nil"/>
              <w:left w:val="nil"/>
              <w:bottom w:val="single" w:sz="4" w:space="0" w:color="auto"/>
              <w:right w:val="single" w:sz="4" w:space="0" w:color="auto"/>
            </w:tcBorders>
            <w:shd w:val="clear" w:color="auto" w:fill="auto"/>
            <w:vAlign w:val="bottom"/>
            <w:hideMark/>
          </w:tcPr>
          <w:p w14:paraId="7AD02EA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0,02441</w:t>
            </w:r>
          </w:p>
        </w:tc>
        <w:tc>
          <w:tcPr>
            <w:tcW w:w="1079" w:type="dxa"/>
            <w:tcBorders>
              <w:top w:val="nil"/>
              <w:left w:val="nil"/>
              <w:bottom w:val="single" w:sz="4" w:space="0" w:color="auto"/>
              <w:right w:val="single" w:sz="4" w:space="0" w:color="auto"/>
            </w:tcBorders>
            <w:shd w:val="clear" w:color="auto" w:fill="auto"/>
            <w:vAlign w:val="bottom"/>
            <w:hideMark/>
          </w:tcPr>
          <w:p w14:paraId="1F99FCF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0,32954</w:t>
            </w:r>
          </w:p>
        </w:tc>
        <w:tc>
          <w:tcPr>
            <w:tcW w:w="1079" w:type="dxa"/>
            <w:tcBorders>
              <w:top w:val="nil"/>
              <w:left w:val="nil"/>
              <w:bottom w:val="single" w:sz="4" w:space="0" w:color="auto"/>
              <w:right w:val="single" w:sz="4" w:space="0" w:color="auto"/>
            </w:tcBorders>
            <w:shd w:val="clear" w:color="auto" w:fill="auto"/>
            <w:vAlign w:val="bottom"/>
            <w:hideMark/>
          </w:tcPr>
          <w:p w14:paraId="718AF40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0,00915</w:t>
            </w:r>
          </w:p>
        </w:tc>
        <w:tc>
          <w:tcPr>
            <w:tcW w:w="1170" w:type="dxa"/>
            <w:tcBorders>
              <w:top w:val="nil"/>
              <w:left w:val="nil"/>
              <w:bottom w:val="single" w:sz="4" w:space="0" w:color="auto"/>
              <w:right w:val="single" w:sz="4" w:space="0" w:color="auto"/>
            </w:tcBorders>
            <w:shd w:val="clear" w:color="auto" w:fill="auto"/>
            <w:vAlign w:val="bottom"/>
            <w:hideMark/>
          </w:tcPr>
          <w:p w14:paraId="7AC0E8B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0,12358</w:t>
            </w:r>
          </w:p>
        </w:tc>
        <w:tc>
          <w:tcPr>
            <w:tcW w:w="1079" w:type="dxa"/>
            <w:tcBorders>
              <w:top w:val="nil"/>
              <w:left w:val="nil"/>
              <w:bottom w:val="single" w:sz="4" w:space="0" w:color="auto"/>
              <w:right w:val="single" w:sz="4" w:space="0" w:color="auto"/>
            </w:tcBorders>
            <w:shd w:val="clear" w:color="auto" w:fill="auto"/>
            <w:vAlign w:val="bottom"/>
            <w:hideMark/>
          </w:tcPr>
          <w:p w14:paraId="55ACA09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0,00467</w:t>
            </w:r>
          </w:p>
        </w:tc>
        <w:tc>
          <w:tcPr>
            <w:tcW w:w="1079" w:type="dxa"/>
            <w:tcBorders>
              <w:top w:val="nil"/>
              <w:left w:val="nil"/>
              <w:bottom w:val="single" w:sz="4" w:space="0" w:color="auto"/>
              <w:right w:val="single" w:sz="4" w:space="0" w:color="auto"/>
            </w:tcBorders>
            <w:shd w:val="clear" w:color="auto" w:fill="auto"/>
            <w:vAlign w:val="bottom"/>
            <w:hideMark/>
          </w:tcPr>
          <w:p w14:paraId="5A9A11F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0,06302</w:t>
            </w:r>
          </w:p>
        </w:tc>
      </w:tr>
      <w:tr w:rsidR="001A7026" w:rsidRPr="002D2A33" w14:paraId="1F56AA3E"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0A54EE9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5387" w:type="dxa"/>
            <w:tcBorders>
              <w:top w:val="nil"/>
              <w:left w:val="nil"/>
              <w:bottom w:val="single" w:sz="4" w:space="0" w:color="auto"/>
              <w:right w:val="single" w:sz="4" w:space="0" w:color="auto"/>
            </w:tcBorders>
            <w:shd w:val="clear" w:color="auto" w:fill="auto"/>
            <w:noWrap/>
            <w:vAlign w:val="bottom"/>
            <w:hideMark/>
          </w:tcPr>
          <w:p w14:paraId="775113E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Славянская</w:t>
            </w:r>
          </w:p>
        </w:tc>
        <w:tc>
          <w:tcPr>
            <w:tcW w:w="975" w:type="dxa"/>
            <w:tcBorders>
              <w:top w:val="nil"/>
              <w:left w:val="nil"/>
              <w:bottom w:val="single" w:sz="4" w:space="0" w:color="auto"/>
              <w:right w:val="single" w:sz="4" w:space="0" w:color="auto"/>
            </w:tcBorders>
            <w:shd w:val="clear" w:color="auto" w:fill="auto"/>
            <w:vAlign w:val="bottom"/>
            <w:hideMark/>
          </w:tcPr>
          <w:p w14:paraId="7C748B7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0,06067</w:t>
            </w:r>
          </w:p>
        </w:tc>
        <w:tc>
          <w:tcPr>
            <w:tcW w:w="1093" w:type="dxa"/>
            <w:tcBorders>
              <w:top w:val="nil"/>
              <w:left w:val="nil"/>
              <w:bottom w:val="single" w:sz="4" w:space="0" w:color="auto"/>
              <w:right w:val="single" w:sz="4" w:space="0" w:color="auto"/>
            </w:tcBorders>
            <w:shd w:val="clear" w:color="auto" w:fill="auto"/>
            <w:vAlign w:val="bottom"/>
            <w:hideMark/>
          </w:tcPr>
          <w:p w14:paraId="1E16F6E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0,81907</w:t>
            </w:r>
          </w:p>
        </w:tc>
        <w:tc>
          <w:tcPr>
            <w:tcW w:w="898" w:type="dxa"/>
            <w:tcBorders>
              <w:top w:val="nil"/>
              <w:left w:val="nil"/>
              <w:bottom w:val="single" w:sz="4" w:space="0" w:color="auto"/>
              <w:right w:val="single" w:sz="4" w:space="0" w:color="auto"/>
            </w:tcBorders>
            <w:shd w:val="clear" w:color="auto" w:fill="auto"/>
            <w:vAlign w:val="bottom"/>
            <w:hideMark/>
          </w:tcPr>
          <w:p w14:paraId="720B997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0,07554</w:t>
            </w:r>
          </w:p>
        </w:tc>
        <w:tc>
          <w:tcPr>
            <w:tcW w:w="1079" w:type="dxa"/>
            <w:tcBorders>
              <w:top w:val="nil"/>
              <w:left w:val="nil"/>
              <w:bottom w:val="single" w:sz="4" w:space="0" w:color="auto"/>
              <w:right w:val="single" w:sz="4" w:space="0" w:color="auto"/>
            </w:tcBorders>
            <w:shd w:val="clear" w:color="auto" w:fill="auto"/>
            <w:vAlign w:val="bottom"/>
            <w:hideMark/>
          </w:tcPr>
          <w:p w14:paraId="420B735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1,01974</w:t>
            </w:r>
          </w:p>
        </w:tc>
        <w:tc>
          <w:tcPr>
            <w:tcW w:w="1079" w:type="dxa"/>
            <w:tcBorders>
              <w:top w:val="nil"/>
              <w:left w:val="nil"/>
              <w:bottom w:val="single" w:sz="4" w:space="0" w:color="auto"/>
              <w:right w:val="single" w:sz="4" w:space="0" w:color="auto"/>
            </w:tcBorders>
            <w:shd w:val="clear" w:color="auto" w:fill="auto"/>
            <w:vAlign w:val="bottom"/>
            <w:hideMark/>
          </w:tcPr>
          <w:p w14:paraId="4C5506C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0,02833</w:t>
            </w:r>
          </w:p>
        </w:tc>
        <w:tc>
          <w:tcPr>
            <w:tcW w:w="1170" w:type="dxa"/>
            <w:tcBorders>
              <w:top w:val="nil"/>
              <w:left w:val="nil"/>
              <w:bottom w:val="single" w:sz="4" w:space="0" w:color="auto"/>
              <w:right w:val="single" w:sz="4" w:space="0" w:color="auto"/>
            </w:tcBorders>
            <w:shd w:val="clear" w:color="auto" w:fill="auto"/>
            <w:vAlign w:val="bottom"/>
            <w:hideMark/>
          </w:tcPr>
          <w:p w14:paraId="74F109C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0,38240</w:t>
            </w:r>
          </w:p>
        </w:tc>
        <w:tc>
          <w:tcPr>
            <w:tcW w:w="1079" w:type="dxa"/>
            <w:tcBorders>
              <w:top w:val="nil"/>
              <w:left w:val="nil"/>
              <w:bottom w:val="single" w:sz="4" w:space="0" w:color="auto"/>
              <w:right w:val="single" w:sz="4" w:space="0" w:color="auto"/>
            </w:tcBorders>
            <w:shd w:val="clear" w:color="auto" w:fill="auto"/>
            <w:vAlign w:val="bottom"/>
            <w:hideMark/>
          </w:tcPr>
          <w:p w14:paraId="5E1023A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0,01525</w:t>
            </w:r>
          </w:p>
        </w:tc>
        <w:tc>
          <w:tcPr>
            <w:tcW w:w="1079" w:type="dxa"/>
            <w:tcBorders>
              <w:top w:val="nil"/>
              <w:left w:val="nil"/>
              <w:bottom w:val="single" w:sz="4" w:space="0" w:color="auto"/>
              <w:right w:val="single" w:sz="4" w:space="0" w:color="auto"/>
            </w:tcBorders>
            <w:shd w:val="clear" w:color="auto" w:fill="auto"/>
            <w:vAlign w:val="bottom"/>
            <w:hideMark/>
          </w:tcPr>
          <w:p w14:paraId="2C3599B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0,20588</w:t>
            </w:r>
          </w:p>
        </w:tc>
      </w:tr>
      <w:tr w:rsidR="001A7026" w:rsidRPr="002D2A33" w14:paraId="52645A30"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5ACDDF2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5387" w:type="dxa"/>
            <w:tcBorders>
              <w:top w:val="nil"/>
              <w:left w:val="nil"/>
              <w:bottom w:val="single" w:sz="4" w:space="0" w:color="auto"/>
              <w:right w:val="single" w:sz="4" w:space="0" w:color="auto"/>
            </w:tcBorders>
            <w:shd w:val="clear" w:color="auto" w:fill="auto"/>
            <w:noWrap/>
            <w:vAlign w:val="bottom"/>
            <w:hideMark/>
          </w:tcPr>
          <w:p w14:paraId="26F75BE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Няганьская</w:t>
            </w:r>
          </w:p>
        </w:tc>
        <w:tc>
          <w:tcPr>
            <w:tcW w:w="975" w:type="dxa"/>
            <w:tcBorders>
              <w:top w:val="nil"/>
              <w:left w:val="nil"/>
              <w:bottom w:val="single" w:sz="4" w:space="0" w:color="auto"/>
              <w:right w:val="single" w:sz="4" w:space="0" w:color="auto"/>
            </w:tcBorders>
            <w:shd w:val="clear" w:color="auto" w:fill="auto"/>
            <w:vAlign w:val="bottom"/>
            <w:hideMark/>
          </w:tcPr>
          <w:p w14:paraId="7A8C5F6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0,11483</w:t>
            </w:r>
          </w:p>
        </w:tc>
        <w:tc>
          <w:tcPr>
            <w:tcW w:w="1093" w:type="dxa"/>
            <w:tcBorders>
              <w:top w:val="nil"/>
              <w:left w:val="nil"/>
              <w:bottom w:val="single" w:sz="4" w:space="0" w:color="auto"/>
              <w:right w:val="single" w:sz="4" w:space="0" w:color="auto"/>
            </w:tcBorders>
            <w:shd w:val="clear" w:color="auto" w:fill="auto"/>
            <w:vAlign w:val="bottom"/>
            <w:hideMark/>
          </w:tcPr>
          <w:p w14:paraId="76344FF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1,55019</w:t>
            </w:r>
          </w:p>
        </w:tc>
        <w:tc>
          <w:tcPr>
            <w:tcW w:w="898" w:type="dxa"/>
            <w:tcBorders>
              <w:top w:val="nil"/>
              <w:left w:val="nil"/>
              <w:bottom w:val="single" w:sz="4" w:space="0" w:color="auto"/>
              <w:right w:val="single" w:sz="4" w:space="0" w:color="auto"/>
            </w:tcBorders>
            <w:shd w:val="clear" w:color="auto" w:fill="auto"/>
            <w:vAlign w:val="bottom"/>
            <w:hideMark/>
          </w:tcPr>
          <w:p w14:paraId="4FEC083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0,14308</w:t>
            </w:r>
          </w:p>
        </w:tc>
        <w:tc>
          <w:tcPr>
            <w:tcW w:w="1079" w:type="dxa"/>
            <w:tcBorders>
              <w:top w:val="nil"/>
              <w:left w:val="nil"/>
              <w:bottom w:val="single" w:sz="4" w:space="0" w:color="auto"/>
              <w:right w:val="single" w:sz="4" w:space="0" w:color="auto"/>
            </w:tcBorders>
            <w:shd w:val="clear" w:color="auto" w:fill="auto"/>
            <w:vAlign w:val="bottom"/>
            <w:hideMark/>
          </w:tcPr>
          <w:p w14:paraId="2D036E2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1,93153</w:t>
            </w:r>
          </w:p>
        </w:tc>
        <w:tc>
          <w:tcPr>
            <w:tcW w:w="1079" w:type="dxa"/>
            <w:tcBorders>
              <w:top w:val="nil"/>
              <w:left w:val="nil"/>
              <w:bottom w:val="single" w:sz="4" w:space="0" w:color="auto"/>
              <w:right w:val="single" w:sz="4" w:space="0" w:color="auto"/>
            </w:tcBorders>
            <w:shd w:val="clear" w:color="auto" w:fill="auto"/>
            <w:vAlign w:val="bottom"/>
            <w:hideMark/>
          </w:tcPr>
          <w:p w14:paraId="77A5E85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0,05365</w:t>
            </w:r>
          </w:p>
        </w:tc>
        <w:tc>
          <w:tcPr>
            <w:tcW w:w="1170" w:type="dxa"/>
            <w:tcBorders>
              <w:top w:val="nil"/>
              <w:left w:val="nil"/>
              <w:bottom w:val="single" w:sz="4" w:space="0" w:color="auto"/>
              <w:right w:val="single" w:sz="4" w:space="0" w:color="auto"/>
            </w:tcBorders>
            <w:shd w:val="clear" w:color="auto" w:fill="auto"/>
            <w:vAlign w:val="bottom"/>
            <w:hideMark/>
          </w:tcPr>
          <w:p w14:paraId="32D0574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0,72432</w:t>
            </w:r>
          </w:p>
        </w:tc>
        <w:tc>
          <w:tcPr>
            <w:tcW w:w="1079" w:type="dxa"/>
            <w:tcBorders>
              <w:top w:val="nil"/>
              <w:left w:val="nil"/>
              <w:bottom w:val="single" w:sz="4" w:space="0" w:color="auto"/>
              <w:right w:val="single" w:sz="4" w:space="0" w:color="auto"/>
            </w:tcBorders>
            <w:shd w:val="clear" w:color="auto" w:fill="auto"/>
            <w:vAlign w:val="bottom"/>
            <w:hideMark/>
          </w:tcPr>
          <w:p w14:paraId="7DB2409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0,02885</w:t>
            </w:r>
          </w:p>
        </w:tc>
        <w:tc>
          <w:tcPr>
            <w:tcW w:w="1079" w:type="dxa"/>
            <w:tcBorders>
              <w:top w:val="nil"/>
              <w:left w:val="nil"/>
              <w:bottom w:val="single" w:sz="4" w:space="0" w:color="auto"/>
              <w:right w:val="single" w:sz="4" w:space="0" w:color="auto"/>
            </w:tcBorders>
            <w:shd w:val="clear" w:color="auto" w:fill="auto"/>
            <w:vAlign w:val="bottom"/>
            <w:hideMark/>
          </w:tcPr>
          <w:p w14:paraId="3A6511B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0,38945</w:t>
            </w:r>
          </w:p>
        </w:tc>
      </w:tr>
      <w:tr w:rsidR="001A7026" w:rsidRPr="002D2A33" w14:paraId="3AF6880B"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6EE4C7B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5387" w:type="dxa"/>
            <w:tcBorders>
              <w:top w:val="nil"/>
              <w:left w:val="nil"/>
              <w:bottom w:val="single" w:sz="4" w:space="0" w:color="auto"/>
              <w:right w:val="single" w:sz="4" w:space="0" w:color="auto"/>
            </w:tcBorders>
            <w:shd w:val="clear" w:color="auto" w:fill="auto"/>
            <w:noWrap/>
            <w:vAlign w:val="bottom"/>
            <w:hideMark/>
          </w:tcPr>
          <w:p w14:paraId="59CDAC7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Железнодорожная</w:t>
            </w:r>
          </w:p>
        </w:tc>
        <w:tc>
          <w:tcPr>
            <w:tcW w:w="975" w:type="dxa"/>
            <w:tcBorders>
              <w:top w:val="nil"/>
              <w:left w:val="nil"/>
              <w:bottom w:val="single" w:sz="4" w:space="0" w:color="auto"/>
              <w:right w:val="single" w:sz="4" w:space="0" w:color="auto"/>
            </w:tcBorders>
            <w:shd w:val="clear" w:color="auto" w:fill="auto"/>
            <w:vAlign w:val="bottom"/>
            <w:hideMark/>
          </w:tcPr>
          <w:p w14:paraId="425F137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0,25409</w:t>
            </w:r>
          </w:p>
        </w:tc>
        <w:tc>
          <w:tcPr>
            <w:tcW w:w="1093" w:type="dxa"/>
            <w:tcBorders>
              <w:top w:val="nil"/>
              <w:left w:val="nil"/>
              <w:bottom w:val="single" w:sz="4" w:space="0" w:color="auto"/>
              <w:right w:val="single" w:sz="4" w:space="0" w:color="auto"/>
            </w:tcBorders>
            <w:shd w:val="clear" w:color="auto" w:fill="auto"/>
            <w:vAlign w:val="bottom"/>
            <w:hideMark/>
          </w:tcPr>
          <w:p w14:paraId="547BD20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3,43025</w:t>
            </w:r>
          </w:p>
        </w:tc>
        <w:tc>
          <w:tcPr>
            <w:tcW w:w="898" w:type="dxa"/>
            <w:tcBorders>
              <w:top w:val="nil"/>
              <w:left w:val="nil"/>
              <w:bottom w:val="single" w:sz="4" w:space="0" w:color="auto"/>
              <w:right w:val="single" w:sz="4" w:space="0" w:color="auto"/>
            </w:tcBorders>
            <w:shd w:val="clear" w:color="auto" w:fill="auto"/>
            <w:vAlign w:val="bottom"/>
            <w:hideMark/>
          </w:tcPr>
          <w:p w14:paraId="2D35C0D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0,31272</w:t>
            </w:r>
          </w:p>
        </w:tc>
        <w:tc>
          <w:tcPr>
            <w:tcW w:w="1079" w:type="dxa"/>
            <w:tcBorders>
              <w:top w:val="nil"/>
              <w:left w:val="nil"/>
              <w:bottom w:val="single" w:sz="4" w:space="0" w:color="auto"/>
              <w:right w:val="single" w:sz="4" w:space="0" w:color="auto"/>
            </w:tcBorders>
            <w:shd w:val="clear" w:color="auto" w:fill="auto"/>
            <w:vAlign w:val="bottom"/>
            <w:hideMark/>
          </w:tcPr>
          <w:p w14:paraId="0233F7F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4,22174</w:t>
            </w:r>
          </w:p>
        </w:tc>
        <w:tc>
          <w:tcPr>
            <w:tcW w:w="1079" w:type="dxa"/>
            <w:tcBorders>
              <w:top w:val="nil"/>
              <w:left w:val="nil"/>
              <w:bottom w:val="single" w:sz="4" w:space="0" w:color="auto"/>
              <w:right w:val="single" w:sz="4" w:space="0" w:color="auto"/>
            </w:tcBorders>
            <w:shd w:val="clear" w:color="auto" w:fill="auto"/>
            <w:vAlign w:val="bottom"/>
            <w:hideMark/>
          </w:tcPr>
          <w:p w14:paraId="1EBB610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0,11727</w:t>
            </w:r>
          </w:p>
        </w:tc>
        <w:tc>
          <w:tcPr>
            <w:tcW w:w="1170" w:type="dxa"/>
            <w:tcBorders>
              <w:top w:val="nil"/>
              <w:left w:val="nil"/>
              <w:bottom w:val="single" w:sz="4" w:space="0" w:color="auto"/>
              <w:right w:val="single" w:sz="4" w:space="0" w:color="auto"/>
            </w:tcBorders>
            <w:shd w:val="clear" w:color="auto" w:fill="auto"/>
            <w:vAlign w:val="bottom"/>
            <w:hideMark/>
          </w:tcPr>
          <w:p w14:paraId="1585C47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1,58315</w:t>
            </w:r>
          </w:p>
        </w:tc>
        <w:tc>
          <w:tcPr>
            <w:tcW w:w="1079" w:type="dxa"/>
            <w:tcBorders>
              <w:top w:val="nil"/>
              <w:left w:val="nil"/>
              <w:bottom w:val="single" w:sz="4" w:space="0" w:color="auto"/>
              <w:right w:val="single" w:sz="4" w:space="0" w:color="auto"/>
            </w:tcBorders>
            <w:shd w:val="clear" w:color="auto" w:fill="auto"/>
            <w:vAlign w:val="bottom"/>
            <w:hideMark/>
          </w:tcPr>
          <w:p w14:paraId="47CE532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0,06386</w:t>
            </w:r>
          </w:p>
        </w:tc>
        <w:tc>
          <w:tcPr>
            <w:tcW w:w="1079" w:type="dxa"/>
            <w:tcBorders>
              <w:top w:val="nil"/>
              <w:left w:val="nil"/>
              <w:bottom w:val="single" w:sz="4" w:space="0" w:color="auto"/>
              <w:right w:val="single" w:sz="4" w:space="0" w:color="auto"/>
            </w:tcBorders>
            <w:shd w:val="clear" w:color="auto" w:fill="auto"/>
            <w:vAlign w:val="bottom"/>
            <w:hideMark/>
          </w:tcPr>
          <w:p w14:paraId="515813A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0,86212</w:t>
            </w:r>
          </w:p>
        </w:tc>
      </w:tr>
      <w:tr w:rsidR="001A7026" w:rsidRPr="002D2A33" w14:paraId="2985BB47"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1ECDE57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5387" w:type="dxa"/>
            <w:tcBorders>
              <w:top w:val="nil"/>
              <w:left w:val="nil"/>
              <w:bottom w:val="single" w:sz="4" w:space="0" w:color="auto"/>
              <w:right w:val="single" w:sz="4" w:space="0" w:color="auto"/>
            </w:tcBorders>
            <w:shd w:val="clear" w:color="auto" w:fill="auto"/>
            <w:noWrap/>
            <w:vAlign w:val="bottom"/>
            <w:hideMark/>
          </w:tcPr>
          <w:p w14:paraId="5BE7D28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Кольцевая</w:t>
            </w:r>
          </w:p>
        </w:tc>
        <w:tc>
          <w:tcPr>
            <w:tcW w:w="975" w:type="dxa"/>
            <w:tcBorders>
              <w:top w:val="nil"/>
              <w:left w:val="nil"/>
              <w:bottom w:val="single" w:sz="4" w:space="0" w:color="auto"/>
              <w:right w:val="single" w:sz="4" w:space="0" w:color="auto"/>
            </w:tcBorders>
            <w:shd w:val="clear" w:color="auto" w:fill="auto"/>
            <w:vAlign w:val="bottom"/>
            <w:hideMark/>
          </w:tcPr>
          <w:p w14:paraId="6785556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0,17631</w:t>
            </w:r>
          </w:p>
        </w:tc>
        <w:tc>
          <w:tcPr>
            <w:tcW w:w="1093" w:type="dxa"/>
            <w:tcBorders>
              <w:top w:val="nil"/>
              <w:left w:val="nil"/>
              <w:bottom w:val="single" w:sz="4" w:space="0" w:color="auto"/>
              <w:right w:val="single" w:sz="4" w:space="0" w:color="auto"/>
            </w:tcBorders>
            <w:shd w:val="clear" w:color="auto" w:fill="auto"/>
            <w:vAlign w:val="bottom"/>
            <w:hideMark/>
          </w:tcPr>
          <w:p w14:paraId="0129EC4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2,38015</w:t>
            </w:r>
          </w:p>
        </w:tc>
        <w:tc>
          <w:tcPr>
            <w:tcW w:w="898" w:type="dxa"/>
            <w:tcBorders>
              <w:top w:val="nil"/>
              <w:left w:val="nil"/>
              <w:bottom w:val="single" w:sz="4" w:space="0" w:color="auto"/>
              <w:right w:val="single" w:sz="4" w:space="0" w:color="auto"/>
            </w:tcBorders>
            <w:shd w:val="clear" w:color="auto" w:fill="auto"/>
            <w:vAlign w:val="bottom"/>
            <w:hideMark/>
          </w:tcPr>
          <w:p w14:paraId="405AC29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0,21648</w:t>
            </w:r>
          </w:p>
        </w:tc>
        <w:tc>
          <w:tcPr>
            <w:tcW w:w="1079" w:type="dxa"/>
            <w:tcBorders>
              <w:top w:val="nil"/>
              <w:left w:val="nil"/>
              <w:bottom w:val="single" w:sz="4" w:space="0" w:color="auto"/>
              <w:right w:val="single" w:sz="4" w:space="0" w:color="auto"/>
            </w:tcBorders>
            <w:shd w:val="clear" w:color="auto" w:fill="auto"/>
            <w:vAlign w:val="bottom"/>
            <w:hideMark/>
          </w:tcPr>
          <w:p w14:paraId="74E8611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2,92242</w:t>
            </w:r>
          </w:p>
        </w:tc>
        <w:tc>
          <w:tcPr>
            <w:tcW w:w="1079" w:type="dxa"/>
            <w:tcBorders>
              <w:top w:val="nil"/>
              <w:left w:val="nil"/>
              <w:bottom w:val="single" w:sz="4" w:space="0" w:color="auto"/>
              <w:right w:val="single" w:sz="4" w:space="0" w:color="auto"/>
            </w:tcBorders>
            <w:shd w:val="clear" w:color="auto" w:fill="auto"/>
            <w:vAlign w:val="bottom"/>
            <w:hideMark/>
          </w:tcPr>
          <w:p w14:paraId="11E292A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0,08118</w:t>
            </w:r>
          </w:p>
        </w:tc>
        <w:tc>
          <w:tcPr>
            <w:tcW w:w="1170" w:type="dxa"/>
            <w:tcBorders>
              <w:top w:val="nil"/>
              <w:left w:val="nil"/>
              <w:bottom w:val="single" w:sz="4" w:space="0" w:color="auto"/>
              <w:right w:val="single" w:sz="4" w:space="0" w:color="auto"/>
            </w:tcBorders>
            <w:shd w:val="clear" w:color="auto" w:fill="auto"/>
            <w:vAlign w:val="bottom"/>
            <w:hideMark/>
          </w:tcPr>
          <w:p w14:paraId="3C216AC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1,09591</w:t>
            </w:r>
          </w:p>
        </w:tc>
        <w:tc>
          <w:tcPr>
            <w:tcW w:w="1079" w:type="dxa"/>
            <w:tcBorders>
              <w:top w:val="nil"/>
              <w:left w:val="nil"/>
              <w:bottom w:val="single" w:sz="4" w:space="0" w:color="auto"/>
              <w:right w:val="single" w:sz="4" w:space="0" w:color="auto"/>
            </w:tcBorders>
            <w:shd w:val="clear" w:color="auto" w:fill="auto"/>
            <w:vAlign w:val="bottom"/>
            <w:hideMark/>
          </w:tcPr>
          <w:p w14:paraId="690A717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0,04437</w:t>
            </w:r>
          </w:p>
        </w:tc>
        <w:tc>
          <w:tcPr>
            <w:tcW w:w="1079" w:type="dxa"/>
            <w:tcBorders>
              <w:top w:val="nil"/>
              <w:left w:val="nil"/>
              <w:bottom w:val="single" w:sz="4" w:space="0" w:color="auto"/>
              <w:right w:val="single" w:sz="4" w:space="0" w:color="auto"/>
            </w:tcBorders>
            <w:shd w:val="clear" w:color="auto" w:fill="auto"/>
            <w:vAlign w:val="bottom"/>
            <w:hideMark/>
          </w:tcPr>
          <w:p w14:paraId="50B0CBC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0,59905</w:t>
            </w:r>
          </w:p>
        </w:tc>
      </w:tr>
      <w:tr w:rsidR="001A7026" w:rsidRPr="002D2A33" w14:paraId="01E0B48C"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0A6E588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5387" w:type="dxa"/>
            <w:tcBorders>
              <w:top w:val="nil"/>
              <w:left w:val="nil"/>
              <w:bottom w:val="single" w:sz="4" w:space="0" w:color="auto"/>
              <w:right w:val="single" w:sz="4" w:space="0" w:color="auto"/>
            </w:tcBorders>
            <w:shd w:val="clear" w:color="auto" w:fill="auto"/>
            <w:noWrap/>
            <w:vAlign w:val="bottom"/>
            <w:hideMark/>
          </w:tcPr>
          <w:p w14:paraId="4647F72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а/д Югорск-Агириш-Игрим</w:t>
            </w:r>
          </w:p>
        </w:tc>
        <w:tc>
          <w:tcPr>
            <w:tcW w:w="975" w:type="dxa"/>
            <w:tcBorders>
              <w:top w:val="nil"/>
              <w:left w:val="nil"/>
              <w:bottom w:val="single" w:sz="4" w:space="0" w:color="auto"/>
              <w:right w:val="single" w:sz="4" w:space="0" w:color="auto"/>
            </w:tcBorders>
            <w:shd w:val="clear" w:color="auto" w:fill="auto"/>
            <w:vAlign w:val="bottom"/>
            <w:hideMark/>
          </w:tcPr>
          <w:p w14:paraId="51E2975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0,26896</w:t>
            </w:r>
          </w:p>
        </w:tc>
        <w:tc>
          <w:tcPr>
            <w:tcW w:w="1093" w:type="dxa"/>
            <w:tcBorders>
              <w:top w:val="nil"/>
              <w:left w:val="nil"/>
              <w:bottom w:val="single" w:sz="4" w:space="0" w:color="auto"/>
              <w:right w:val="single" w:sz="4" w:space="0" w:color="auto"/>
            </w:tcBorders>
            <w:shd w:val="clear" w:color="auto" w:fill="auto"/>
            <w:vAlign w:val="bottom"/>
            <w:hideMark/>
          </w:tcPr>
          <w:p w14:paraId="7CD5F46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3,63094</w:t>
            </w:r>
          </w:p>
        </w:tc>
        <w:tc>
          <w:tcPr>
            <w:tcW w:w="898" w:type="dxa"/>
            <w:tcBorders>
              <w:top w:val="nil"/>
              <w:left w:val="nil"/>
              <w:bottom w:val="single" w:sz="4" w:space="0" w:color="auto"/>
              <w:right w:val="single" w:sz="4" w:space="0" w:color="auto"/>
            </w:tcBorders>
            <w:shd w:val="clear" w:color="auto" w:fill="auto"/>
            <w:vAlign w:val="bottom"/>
            <w:hideMark/>
          </w:tcPr>
          <w:p w14:paraId="370EB61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0,33961</w:t>
            </w:r>
          </w:p>
        </w:tc>
        <w:tc>
          <w:tcPr>
            <w:tcW w:w="1079" w:type="dxa"/>
            <w:tcBorders>
              <w:top w:val="nil"/>
              <w:left w:val="nil"/>
              <w:bottom w:val="single" w:sz="4" w:space="0" w:color="auto"/>
              <w:right w:val="single" w:sz="4" w:space="0" w:color="auto"/>
            </w:tcBorders>
            <w:shd w:val="clear" w:color="auto" w:fill="auto"/>
            <w:vAlign w:val="bottom"/>
            <w:hideMark/>
          </w:tcPr>
          <w:p w14:paraId="4A6B742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4,58475</w:t>
            </w:r>
          </w:p>
        </w:tc>
        <w:tc>
          <w:tcPr>
            <w:tcW w:w="1079" w:type="dxa"/>
            <w:tcBorders>
              <w:top w:val="nil"/>
              <w:left w:val="nil"/>
              <w:bottom w:val="single" w:sz="4" w:space="0" w:color="auto"/>
              <w:right w:val="single" w:sz="4" w:space="0" w:color="auto"/>
            </w:tcBorders>
            <w:shd w:val="clear" w:color="auto" w:fill="auto"/>
            <w:vAlign w:val="bottom"/>
            <w:hideMark/>
          </w:tcPr>
          <w:p w14:paraId="1752FA8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0,12735</w:t>
            </w:r>
          </w:p>
        </w:tc>
        <w:tc>
          <w:tcPr>
            <w:tcW w:w="1170" w:type="dxa"/>
            <w:tcBorders>
              <w:top w:val="nil"/>
              <w:left w:val="nil"/>
              <w:bottom w:val="single" w:sz="4" w:space="0" w:color="auto"/>
              <w:right w:val="single" w:sz="4" w:space="0" w:color="auto"/>
            </w:tcBorders>
            <w:shd w:val="clear" w:color="auto" w:fill="auto"/>
            <w:vAlign w:val="bottom"/>
            <w:hideMark/>
          </w:tcPr>
          <w:p w14:paraId="6562773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1,71928</w:t>
            </w:r>
          </w:p>
        </w:tc>
        <w:tc>
          <w:tcPr>
            <w:tcW w:w="1079" w:type="dxa"/>
            <w:tcBorders>
              <w:top w:val="nil"/>
              <w:left w:val="nil"/>
              <w:bottom w:val="single" w:sz="4" w:space="0" w:color="auto"/>
              <w:right w:val="single" w:sz="4" w:space="0" w:color="auto"/>
            </w:tcBorders>
            <w:shd w:val="clear" w:color="auto" w:fill="auto"/>
            <w:vAlign w:val="bottom"/>
            <w:hideMark/>
          </w:tcPr>
          <w:p w14:paraId="0D8384B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0,06767</w:t>
            </w:r>
          </w:p>
        </w:tc>
        <w:tc>
          <w:tcPr>
            <w:tcW w:w="1079" w:type="dxa"/>
            <w:tcBorders>
              <w:top w:val="nil"/>
              <w:left w:val="nil"/>
              <w:bottom w:val="single" w:sz="4" w:space="0" w:color="auto"/>
              <w:right w:val="single" w:sz="4" w:space="0" w:color="auto"/>
            </w:tcBorders>
            <w:shd w:val="clear" w:color="auto" w:fill="auto"/>
            <w:vAlign w:val="bottom"/>
            <w:hideMark/>
          </w:tcPr>
          <w:p w14:paraId="098657B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0,91350</w:t>
            </w:r>
          </w:p>
        </w:tc>
      </w:tr>
      <w:tr w:rsidR="001A7026" w:rsidRPr="002D2A33" w14:paraId="18AA4717"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247B0BE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5387" w:type="dxa"/>
            <w:tcBorders>
              <w:top w:val="nil"/>
              <w:left w:val="nil"/>
              <w:bottom w:val="single" w:sz="4" w:space="0" w:color="auto"/>
              <w:right w:val="single" w:sz="4" w:space="0" w:color="auto"/>
            </w:tcBorders>
            <w:shd w:val="clear" w:color="auto" w:fill="auto"/>
            <w:noWrap/>
            <w:vAlign w:val="bottom"/>
            <w:hideMark/>
          </w:tcPr>
          <w:p w14:paraId="1F840A0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Толстого</w:t>
            </w:r>
          </w:p>
        </w:tc>
        <w:tc>
          <w:tcPr>
            <w:tcW w:w="975" w:type="dxa"/>
            <w:tcBorders>
              <w:top w:val="nil"/>
              <w:left w:val="nil"/>
              <w:bottom w:val="single" w:sz="4" w:space="0" w:color="auto"/>
              <w:right w:val="single" w:sz="4" w:space="0" w:color="auto"/>
            </w:tcBorders>
            <w:shd w:val="clear" w:color="auto" w:fill="auto"/>
            <w:vAlign w:val="bottom"/>
            <w:hideMark/>
          </w:tcPr>
          <w:p w14:paraId="2781F4C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0,13279</w:t>
            </w:r>
          </w:p>
        </w:tc>
        <w:tc>
          <w:tcPr>
            <w:tcW w:w="1093" w:type="dxa"/>
            <w:tcBorders>
              <w:top w:val="nil"/>
              <w:left w:val="nil"/>
              <w:bottom w:val="single" w:sz="4" w:space="0" w:color="auto"/>
              <w:right w:val="single" w:sz="4" w:space="0" w:color="auto"/>
            </w:tcBorders>
            <w:shd w:val="clear" w:color="auto" w:fill="auto"/>
            <w:vAlign w:val="bottom"/>
            <w:hideMark/>
          </w:tcPr>
          <w:p w14:paraId="3F994E2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1,79264</w:t>
            </w:r>
          </w:p>
        </w:tc>
        <w:tc>
          <w:tcPr>
            <w:tcW w:w="898" w:type="dxa"/>
            <w:tcBorders>
              <w:top w:val="nil"/>
              <w:left w:val="nil"/>
              <w:bottom w:val="single" w:sz="4" w:space="0" w:color="auto"/>
              <w:right w:val="single" w:sz="4" w:space="0" w:color="auto"/>
            </w:tcBorders>
            <w:shd w:val="clear" w:color="auto" w:fill="auto"/>
            <w:vAlign w:val="bottom"/>
            <w:hideMark/>
          </w:tcPr>
          <w:p w14:paraId="7757839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0,16457</w:t>
            </w:r>
          </w:p>
        </w:tc>
        <w:tc>
          <w:tcPr>
            <w:tcW w:w="1079" w:type="dxa"/>
            <w:tcBorders>
              <w:top w:val="nil"/>
              <w:left w:val="nil"/>
              <w:bottom w:val="single" w:sz="4" w:space="0" w:color="auto"/>
              <w:right w:val="single" w:sz="4" w:space="0" w:color="auto"/>
            </w:tcBorders>
            <w:shd w:val="clear" w:color="auto" w:fill="auto"/>
            <w:vAlign w:val="bottom"/>
            <w:hideMark/>
          </w:tcPr>
          <w:p w14:paraId="7360CAE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2,22172</w:t>
            </w:r>
          </w:p>
        </w:tc>
        <w:tc>
          <w:tcPr>
            <w:tcW w:w="1079" w:type="dxa"/>
            <w:tcBorders>
              <w:top w:val="nil"/>
              <w:left w:val="nil"/>
              <w:bottom w:val="single" w:sz="4" w:space="0" w:color="auto"/>
              <w:right w:val="single" w:sz="4" w:space="0" w:color="auto"/>
            </w:tcBorders>
            <w:shd w:val="clear" w:color="auto" w:fill="auto"/>
            <w:vAlign w:val="bottom"/>
            <w:hideMark/>
          </w:tcPr>
          <w:p w14:paraId="63556BB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0,06171</w:t>
            </w:r>
          </w:p>
        </w:tc>
        <w:tc>
          <w:tcPr>
            <w:tcW w:w="1170" w:type="dxa"/>
            <w:tcBorders>
              <w:top w:val="nil"/>
              <w:left w:val="nil"/>
              <w:bottom w:val="single" w:sz="4" w:space="0" w:color="auto"/>
              <w:right w:val="single" w:sz="4" w:space="0" w:color="auto"/>
            </w:tcBorders>
            <w:shd w:val="clear" w:color="auto" w:fill="auto"/>
            <w:vAlign w:val="bottom"/>
            <w:hideMark/>
          </w:tcPr>
          <w:p w14:paraId="5F123D4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0,83315</w:t>
            </w:r>
          </w:p>
        </w:tc>
        <w:tc>
          <w:tcPr>
            <w:tcW w:w="1079" w:type="dxa"/>
            <w:tcBorders>
              <w:top w:val="nil"/>
              <w:left w:val="nil"/>
              <w:bottom w:val="single" w:sz="4" w:space="0" w:color="auto"/>
              <w:right w:val="single" w:sz="4" w:space="0" w:color="auto"/>
            </w:tcBorders>
            <w:shd w:val="clear" w:color="auto" w:fill="auto"/>
            <w:vAlign w:val="bottom"/>
            <w:hideMark/>
          </w:tcPr>
          <w:p w14:paraId="59C6631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0,03342</w:t>
            </w:r>
          </w:p>
        </w:tc>
        <w:tc>
          <w:tcPr>
            <w:tcW w:w="1079" w:type="dxa"/>
            <w:tcBorders>
              <w:top w:val="nil"/>
              <w:left w:val="nil"/>
              <w:bottom w:val="single" w:sz="4" w:space="0" w:color="auto"/>
              <w:right w:val="single" w:sz="4" w:space="0" w:color="auto"/>
            </w:tcBorders>
            <w:shd w:val="clear" w:color="auto" w:fill="auto"/>
            <w:vAlign w:val="bottom"/>
            <w:hideMark/>
          </w:tcPr>
          <w:p w14:paraId="2AD3C14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0,45121</w:t>
            </w:r>
          </w:p>
        </w:tc>
      </w:tr>
      <w:tr w:rsidR="001A7026" w:rsidRPr="002D2A33" w14:paraId="278F2603"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5775FAB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5387" w:type="dxa"/>
            <w:tcBorders>
              <w:top w:val="nil"/>
              <w:left w:val="nil"/>
              <w:bottom w:val="nil"/>
              <w:right w:val="single" w:sz="4" w:space="0" w:color="auto"/>
            </w:tcBorders>
            <w:shd w:val="clear" w:color="auto" w:fill="auto"/>
            <w:vAlign w:val="bottom"/>
            <w:hideMark/>
          </w:tcPr>
          <w:p w14:paraId="64205BF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Спортивная</w:t>
            </w:r>
          </w:p>
        </w:tc>
        <w:tc>
          <w:tcPr>
            <w:tcW w:w="975" w:type="dxa"/>
            <w:tcBorders>
              <w:top w:val="nil"/>
              <w:left w:val="nil"/>
              <w:bottom w:val="single" w:sz="4" w:space="0" w:color="auto"/>
              <w:right w:val="single" w:sz="4" w:space="0" w:color="auto"/>
            </w:tcBorders>
            <w:shd w:val="clear" w:color="auto" w:fill="auto"/>
            <w:vAlign w:val="bottom"/>
            <w:hideMark/>
          </w:tcPr>
          <w:p w14:paraId="48757EA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0,01961</w:t>
            </w:r>
          </w:p>
        </w:tc>
        <w:tc>
          <w:tcPr>
            <w:tcW w:w="1093" w:type="dxa"/>
            <w:tcBorders>
              <w:top w:val="nil"/>
              <w:left w:val="nil"/>
              <w:bottom w:val="single" w:sz="4" w:space="0" w:color="auto"/>
              <w:right w:val="single" w:sz="4" w:space="0" w:color="auto"/>
            </w:tcBorders>
            <w:shd w:val="clear" w:color="auto" w:fill="auto"/>
            <w:vAlign w:val="bottom"/>
            <w:hideMark/>
          </w:tcPr>
          <w:p w14:paraId="5E89B28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0,26471</w:t>
            </w:r>
          </w:p>
        </w:tc>
        <w:tc>
          <w:tcPr>
            <w:tcW w:w="898" w:type="dxa"/>
            <w:tcBorders>
              <w:top w:val="nil"/>
              <w:left w:val="nil"/>
              <w:bottom w:val="single" w:sz="4" w:space="0" w:color="auto"/>
              <w:right w:val="single" w:sz="4" w:space="0" w:color="auto"/>
            </w:tcBorders>
            <w:shd w:val="clear" w:color="auto" w:fill="auto"/>
            <w:vAlign w:val="bottom"/>
            <w:hideMark/>
          </w:tcPr>
          <w:p w14:paraId="6392AC4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0,02591</w:t>
            </w:r>
          </w:p>
        </w:tc>
        <w:tc>
          <w:tcPr>
            <w:tcW w:w="1079" w:type="dxa"/>
            <w:tcBorders>
              <w:top w:val="nil"/>
              <w:left w:val="nil"/>
              <w:bottom w:val="single" w:sz="4" w:space="0" w:color="auto"/>
              <w:right w:val="single" w:sz="4" w:space="0" w:color="auto"/>
            </w:tcBorders>
            <w:shd w:val="clear" w:color="auto" w:fill="auto"/>
            <w:vAlign w:val="bottom"/>
            <w:hideMark/>
          </w:tcPr>
          <w:p w14:paraId="0CE8D5D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0,34975</w:t>
            </w:r>
          </w:p>
        </w:tc>
        <w:tc>
          <w:tcPr>
            <w:tcW w:w="1079" w:type="dxa"/>
            <w:tcBorders>
              <w:top w:val="nil"/>
              <w:left w:val="nil"/>
              <w:bottom w:val="single" w:sz="4" w:space="0" w:color="auto"/>
              <w:right w:val="single" w:sz="4" w:space="0" w:color="auto"/>
            </w:tcBorders>
            <w:shd w:val="clear" w:color="auto" w:fill="auto"/>
            <w:vAlign w:val="bottom"/>
            <w:hideMark/>
          </w:tcPr>
          <w:p w14:paraId="5B60B16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0,00972</w:t>
            </w:r>
          </w:p>
        </w:tc>
        <w:tc>
          <w:tcPr>
            <w:tcW w:w="1170" w:type="dxa"/>
            <w:tcBorders>
              <w:top w:val="nil"/>
              <w:left w:val="nil"/>
              <w:bottom w:val="single" w:sz="4" w:space="0" w:color="auto"/>
              <w:right w:val="single" w:sz="4" w:space="0" w:color="auto"/>
            </w:tcBorders>
            <w:shd w:val="clear" w:color="auto" w:fill="auto"/>
            <w:vAlign w:val="bottom"/>
            <w:hideMark/>
          </w:tcPr>
          <w:p w14:paraId="2783D3B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0,13116</w:t>
            </w:r>
          </w:p>
        </w:tc>
        <w:tc>
          <w:tcPr>
            <w:tcW w:w="1079" w:type="dxa"/>
            <w:tcBorders>
              <w:top w:val="nil"/>
              <w:left w:val="nil"/>
              <w:bottom w:val="single" w:sz="4" w:space="0" w:color="auto"/>
              <w:right w:val="single" w:sz="4" w:space="0" w:color="auto"/>
            </w:tcBorders>
            <w:shd w:val="clear" w:color="auto" w:fill="auto"/>
            <w:vAlign w:val="bottom"/>
            <w:hideMark/>
          </w:tcPr>
          <w:p w14:paraId="075E6FB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0,00493</w:t>
            </w:r>
          </w:p>
        </w:tc>
        <w:tc>
          <w:tcPr>
            <w:tcW w:w="1079" w:type="dxa"/>
            <w:tcBorders>
              <w:top w:val="nil"/>
              <w:left w:val="nil"/>
              <w:bottom w:val="single" w:sz="4" w:space="0" w:color="auto"/>
              <w:right w:val="single" w:sz="4" w:space="0" w:color="auto"/>
            </w:tcBorders>
            <w:shd w:val="clear" w:color="auto" w:fill="auto"/>
            <w:vAlign w:val="bottom"/>
            <w:hideMark/>
          </w:tcPr>
          <w:p w14:paraId="4CEFD36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0,06661</w:t>
            </w:r>
          </w:p>
        </w:tc>
      </w:tr>
      <w:tr w:rsidR="001A7026" w:rsidRPr="002D2A33" w14:paraId="72CB5252"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39B20F0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5387" w:type="dxa"/>
            <w:tcBorders>
              <w:top w:val="single" w:sz="4" w:space="0" w:color="auto"/>
              <w:left w:val="nil"/>
              <w:bottom w:val="single" w:sz="4" w:space="0" w:color="auto"/>
              <w:right w:val="single" w:sz="4" w:space="0" w:color="auto"/>
            </w:tcBorders>
            <w:shd w:val="clear" w:color="auto" w:fill="auto"/>
            <w:noWrap/>
            <w:vAlign w:val="bottom"/>
            <w:hideMark/>
          </w:tcPr>
          <w:p w14:paraId="7EF6E2B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Октябрьская</w:t>
            </w:r>
          </w:p>
        </w:tc>
        <w:tc>
          <w:tcPr>
            <w:tcW w:w="975" w:type="dxa"/>
            <w:tcBorders>
              <w:top w:val="nil"/>
              <w:left w:val="nil"/>
              <w:bottom w:val="single" w:sz="4" w:space="0" w:color="auto"/>
              <w:right w:val="single" w:sz="4" w:space="0" w:color="auto"/>
            </w:tcBorders>
            <w:shd w:val="clear" w:color="auto" w:fill="auto"/>
            <w:vAlign w:val="bottom"/>
            <w:hideMark/>
          </w:tcPr>
          <w:p w14:paraId="6063A32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0,02049</w:t>
            </w:r>
          </w:p>
        </w:tc>
        <w:tc>
          <w:tcPr>
            <w:tcW w:w="1093" w:type="dxa"/>
            <w:tcBorders>
              <w:top w:val="nil"/>
              <w:left w:val="nil"/>
              <w:bottom w:val="single" w:sz="4" w:space="0" w:color="auto"/>
              <w:right w:val="single" w:sz="4" w:space="0" w:color="auto"/>
            </w:tcBorders>
            <w:shd w:val="clear" w:color="auto" w:fill="auto"/>
            <w:vAlign w:val="bottom"/>
            <w:hideMark/>
          </w:tcPr>
          <w:p w14:paraId="6975E22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0,27655</w:t>
            </w:r>
          </w:p>
        </w:tc>
        <w:tc>
          <w:tcPr>
            <w:tcW w:w="898" w:type="dxa"/>
            <w:tcBorders>
              <w:top w:val="nil"/>
              <w:left w:val="nil"/>
              <w:bottom w:val="single" w:sz="4" w:space="0" w:color="auto"/>
              <w:right w:val="single" w:sz="4" w:space="0" w:color="auto"/>
            </w:tcBorders>
            <w:shd w:val="clear" w:color="auto" w:fill="auto"/>
            <w:vAlign w:val="bottom"/>
            <w:hideMark/>
          </w:tcPr>
          <w:p w14:paraId="6A72091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0,02559</w:t>
            </w:r>
          </w:p>
        </w:tc>
        <w:tc>
          <w:tcPr>
            <w:tcW w:w="1079" w:type="dxa"/>
            <w:tcBorders>
              <w:top w:val="nil"/>
              <w:left w:val="nil"/>
              <w:bottom w:val="single" w:sz="4" w:space="0" w:color="auto"/>
              <w:right w:val="single" w:sz="4" w:space="0" w:color="auto"/>
            </w:tcBorders>
            <w:shd w:val="clear" w:color="auto" w:fill="auto"/>
            <w:vAlign w:val="bottom"/>
            <w:hideMark/>
          </w:tcPr>
          <w:p w14:paraId="33D2F10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0,34542</w:t>
            </w:r>
          </w:p>
        </w:tc>
        <w:tc>
          <w:tcPr>
            <w:tcW w:w="1079" w:type="dxa"/>
            <w:tcBorders>
              <w:top w:val="nil"/>
              <w:left w:val="nil"/>
              <w:bottom w:val="single" w:sz="4" w:space="0" w:color="auto"/>
              <w:right w:val="single" w:sz="4" w:space="0" w:color="auto"/>
            </w:tcBorders>
            <w:shd w:val="clear" w:color="auto" w:fill="auto"/>
            <w:vAlign w:val="bottom"/>
            <w:hideMark/>
          </w:tcPr>
          <w:p w14:paraId="3E74515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0,00960</w:t>
            </w:r>
          </w:p>
        </w:tc>
        <w:tc>
          <w:tcPr>
            <w:tcW w:w="1170" w:type="dxa"/>
            <w:tcBorders>
              <w:top w:val="nil"/>
              <w:left w:val="nil"/>
              <w:bottom w:val="single" w:sz="4" w:space="0" w:color="auto"/>
              <w:right w:val="single" w:sz="4" w:space="0" w:color="auto"/>
            </w:tcBorders>
            <w:shd w:val="clear" w:color="auto" w:fill="auto"/>
            <w:vAlign w:val="bottom"/>
            <w:hideMark/>
          </w:tcPr>
          <w:p w14:paraId="0F611CE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0,12953</w:t>
            </w:r>
          </w:p>
        </w:tc>
        <w:tc>
          <w:tcPr>
            <w:tcW w:w="1079" w:type="dxa"/>
            <w:tcBorders>
              <w:top w:val="nil"/>
              <w:left w:val="nil"/>
              <w:bottom w:val="single" w:sz="4" w:space="0" w:color="auto"/>
              <w:right w:val="single" w:sz="4" w:space="0" w:color="auto"/>
            </w:tcBorders>
            <w:shd w:val="clear" w:color="auto" w:fill="auto"/>
            <w:vAlign w:val="bottom"/>
            <w:hideMark/>
          </w:tcPr>
          <w:p w14:paraId="1B9E501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0,00514</w:t>
            </w:r>
          </w:p>
        </w:tc>
        <w:tc>
          <w:tcPr>
            <w:tcW w:w="1079" w:type="dxa"/>
            <w:tcBorders>
              <w:top w:val="nil"/>
              <w:left w:val="nil"/>
              <w:bottom w:val="single" w:sz="4" w:space="0" w:color="auto"/>
              <w:right w:val="single" w:sz="4" w:space="0" w:color="auto"/>
            </w:tcBorders>
            <w:shd w:val="clear" w:color="auto" w:fill="auto"/>
            <w:vAlign w:val="bottom"/>
            <w:hideMark/>
          </w:tcPr>
          <w:p w14:paraId="23724B9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0,06936</w:t>
            </w:r>
          </w:p>
        </w:tc>
      </w:tr>
      <w:tr w:rsidR="001A7026" w:rsidRPr="002D2A33" w14:paraId="2BF6BDA1" w14:textId="77777777" w:rsidTr="00827C84">
        <w:trPr>
          <w:trHeight w:val="255"/>
        </w:trPr>
        <w:tc>
          <w:tcPr>
            <w:tcW w:w="721" w:type="dxa"/>
            <w:tcBorders>
              <w:top w:val="nil"/>
              <w:left w:val="single" w:sz="4" w:space="0" w:color="auto"/>
              <w:bottom w:val="single" w:sz="4" w:space="0" w:color="auto"/>
              <w:right w:val="single" w:sz="4" w:space="0" w:color="auto"/>
            </w:tcBorders>
            <w:shd w:val="clear" w:color="auto" w:fill="auto"/>
            <w:vAlign w:val="bottom"/>
            <w:hideMark/>
          </w:tcPr>
          <w:p w14:paraId="7D220BE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5387" w:type="dxa"/>
            <w:tcBorders>
              <w:top w:val="nil"/>
              <w:left w:val="nil"/>
              <w:bottom w:val="single" w:sz="4" w:space="0" w:color="auto"/>
              <w:right w:val="single" w:sz="4" w:space="0" w:color="auto"/>
            </w:tcBorders>
            <w:shd w:val="clear" w:color="auto" w:fill="auto"/>
            <w:noWrap/>
            <w:vAlign w:val="bottom"/>
            <w:hideMark/>
          </w:tcPr>
          <w:p w14:paraId="1E2F56F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Калинина</w:t>
            </w:r>
          </w:p>
        </w:tc>
        <w:tc>
          <w:tcPr>
            <w:tcW w:w="975" w:type="dxa"/>
            <w:tcBorders>
              <w:top w:val="nil"/>
              <w:left w:val="nil"/>
              <w:bottom w:val="single" w:sz="4" w:space="0" w:color="auto"/>
              <w:right w:val="single" w:sz="4" w:space="0" w:color="auto"/>
            </w:tcBorders>
            <w:shd w:val="clear" w:color="auto" w:fill="auto"/>
            <w:vAlign w:val="bottom"/>
            <w:hideMark/>
          </w:tcPr>
          <w:p w14:paraId="1928F90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0,00560</w:t>
            </w:r>
          </w:p>
        </w:tc>
        <w:tc>
          <w:tcPr>
            <w:tcW w:w="1093" w:type="dxa"/>
            <w:tcBorders>
              <w:top w:val="nil"/>
              <w:left w:val="nil"/>
              <w:bottom w:val="single" w:sz="4" w:space="0" w:color="auto"/>
              <w:right w:val="single" w:sz="4" w:space="0" w:color="auto"/>
            </w:tcBorders>
            <w:shd w:val="clear" w:color="auto" w:fill="auto"/>
            <w:vAlign w:val="bottom"/>
            <w:hideMark/>
          </w:tcPr>
          <w:p w14:paraId="53E7836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0,07559</w:t>
            </w:r>
          </w:p>
        </w:tc>
        <w:tc>
          <w:tcPr>
            <w:tcW w:w="898" w:type="dxa"/>
            <w:tcBorders>
              <w:top w:val="nil"/>
              <w:left w:val="nil"/>
              <w:bottom w:val="single" w:sz="4" w:space="0" w:color="auto"/>
              <w:right w:val="single" w:sz="4" w:space="0" w:color="auto"/>
            </w:tcBorders>
            <w:shd w:val="clear" w:color="auto" w:fill="auto"/>
            <w:vAlign w:val="bottom"/>
            <w:hideMark/>
          </w:tcPr>
          <w:p w14:paraId="73A9B14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0,00699</w:t>
            </w:r>
          </w:p>
        </w:tc>
        <w:tc>
          <w:tcPr>
            <w:tcW w:w="1079" w:type="dxa"/>
            <w:tcBorders>
              <w:top w:val="nil"/>
              <w:left w:val="nil"/>
              <w:bottom w:val="single" w:sz="4" w:space="0" w:color="auto"/>
              <w:right w:val="single" w:sz="4" w:space="0" w:color="auto"/>
            </w:tcBorders>
            <w:shd w:val="clear" w:color="auto" w:fill="auto"/>
            <w:vAlign w:val="bottom"/>
            <w:hideMark/>
          </w:tcPr>
          <w:p w14:paraId="5003ECD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0,09433</w:t>
            </w:r>
          </w:p>
        </w:tc>
        <w:tc>
          <w:tcPr>
            <w:tcW w:w="1079" w:type="dxa"/>
            <w:tcBorders>
              <w:top w:val="nil"/>
              <w:left w:val="nil"/>
              <w:bottom w:val="single" w:sz="4" w:space="0" w:color="auto"/>
              <w:right w:val="single" w:sz="4" w:space="0" w:color="auto"/>
            </w:tcBorders>
            <w:shd w:val="clear" w:color="auto" w:fill="auto"/>
            <w:vAlign w:val="bottom"/>
            <w:hideMark/>
          </w:tcPr>
          <w:p w14:paraId="41A165A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0,00262</w:t>
            </w:r>
          </w:p>
        </w:tc>
        <w:tc>
          <w:tcPr>
            <w:tcW w:w="1170" w:type="dxa"/>
            <w:tcBorders>
              <w:top w:val="nil"/>
              <w:left w:val="nil"/>
              <w:bottom w:val="single" w:sz="4" w:space="0" w:color="auto"/>
              <w:right w:val="single" w:sz="4" w:space="0" w:color="auto"/>
            </w:tcBorders>
            <w:shd w:val="clear" w:color="auto" w:fill="auto"/>
            <w:vAlign w:val="bottom"/>
            <w:hideMark/>
          </w:tcPr>
          <w:p w14:paraId="67C5429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0,03537</w:t>
            </w:r>
          </w:p>
        </w:tc>
        <w:tc>
          <w:tcPr>
            <w:tcW w:w="1079" w:type="dxa"/>
            <w:tcBorders>
              <w:top w:val="nil"/>
              <w:left w:val="nil"/>
              <w:bottom w:val="single" w:sz="4" w:space="0" w:color="auto"/>
              <w:right w:val="single" w:sz="4" w:space="0" w:color="auto"/>
            </w:tcBorders>
            <w:shd w:val="clear" w:color="auto" w:fill="auto"/>
            <w:vAlign w:val="bottom"/>
            <w:hideMark/>
          </w:tcPr>
          <w:p w14:paraId="1599221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0,00141</w:t>
            </w:r>
          </w:p>
        </w:tc>
        <w:tc>
          <w:tcPr>
            <w:tcW w:w="1079" w:type="dxa"/>
            <w:tcBorders>
              <w:top w:val="nil"/>
              <w:left w:val="nil"/>
              <w:bottom w:val="single" w:sz="4" w:space="0" w:color="auto"/>
              <w:right w:val="single" w:sz="4" w:space="0" w:color="auto"/>
            </w:tcBorders>
            <w:shd w:val="clear" w:color="auto" w:fill="auto"/>
            <w:vAlign w:val="bottom"/>
            <w:hideMark/>
          </w:tcPr>
          <w:p w14:paraId="2EBD371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0,01897</w:t>
            </w:r>
          </w:p>
        </w:tc>
      </w:tr>
    </w:tbl>
    <w:p w14:paraId="21D9EDE0" w14:textId="77777777" w:rsidR="001A7026" w:rsidRPr="002D2A33" w:rsidRDefault="001A7026" w:rsidP="001A7026">
      <w:pPr>
        <w:widowControl/>
        <w:suppressAutoHyphens w:val="0"/>
        <w:autoSpaceDE/>
        <w:autoSpaceDN/>
        <w:adjustRightInd/>
        <w:spacing w:after="160" w:line="259" w:lineRule="auto"/>
        <w:ind w:firstLine="0"/>
        <w:jc w:val="left"/>
      </w:pPr>
      <w:r w:rsidRPr="002D2A33">
        <w:br w:type="page"/>
      </w:r>
    </w:p>
    <w:p w14:paraId="40877B4C" w14:textId="08174DB9" w:rsidR="001A7026" w:rsidRPr="002D2A33" w:rsidRDefault="001A7026" w:rsidP="001A7026">
      <w:pPr>
        <w:pStyle w:val="af7"/>
        <w:spacing w:before="240"/>
      </w:pPr>
      <w:r w:rsidRPr="002D2A33">
        <w:lastRenderedPageBreak/>
        <w:t>Таблица ХХ – Результаты прогноза объема выбросов сажи, диоксида серы, формальдегидов, бенз(а)пирена от подвижных источников на наиболее загруженных участках УДС г. Югорск на 2035 г.</w:t>
      </w:r>
    </w:p>
    <w:tbl>
      <w:tblPr>
        <w:tblW w:w="0" w:type="auto"/>
        <w:tblLayout w:type="fixed"/>
        <w:tblLook w:val="04A0" w:firstRow="1" w:lastRow="0" w:firstColumn="1" w:lastColumn="0" w:noHBand="0" w:noVBand="1"/>
      </w:tblPr>
      <w:tblGrid>
        <w:gridCol w:w="723"/>
        <w:gridCol w:w="4234"/>
        <w:gridCol w:w="1159"/>
        <w:gridCol w:w="1159"/>
        <w:gridCol w:w="1159"/>
        <w:gridCol w:w="1159"/>
        <w:gridCol w:w="1159"/>
        <w:gridCol w:w="1159"/>
        <w:gridCol w:w="1275"/>
        <w:gridCol w:w="1374"/>
      </w:tblGrid>
      <w:tr w:rsidR="001A7026" w:rsidRPr="002D2A33" w14:paraId="29C90365" w14:textId="77777777" w:rsidTr="00827C84">
        <w:trPr>
          <w:trHeight w:val="556"/>
        </w:trPr>
        <w:tc>
          <w:tcPr>
            <w:tcW w:w="72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891F30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 п.п.</w:t>
            </w:r>
          </w:p>
        </w:tc>
        <w:tc>
          <w:tcPr>
            <w:tcW w:w="42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225BE1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Наименование дороги/улицы</w:t>
            </w:r>
          </w:p>
        </w:tc>
        <w:tc>
          <w:tcPr>
            <w:tcW w:w="2318" w:type="dxa"/>
            <w:gridSpan w:val="2"/>
            <w:tcBorders>
              <w:top w:val="single" w:sz="4" w:space="0" w:color="auto"/>
              <w:left w:val="nil"/>
              <w:bottom w:val="single" w:sz="4" w:space="0" w:color="auto"/>
              <w:right w:val="single" w:sz="4" w:space="0" w:color="000000"/>
            </w:tcBorders>
            <w:shd w:val="clear" w:color="auto" w:fill="auto"/>
            <w:vAlign w:val="center"/>
            <w:hideMark/>
          </w:tcPr>
          <w:p w14:paraId="7CF9808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Сажи</w:t>
            </w:r>
          </w:p>
        </w:tc>
        <w:tc>
          <w:tcPr>
            <w:tcW w:w="2318" w:type="dxa"/>
            <w:gridSpan w:val="2"/>
            <w:tcBorders>
              <w:top w:val="single" w:sz="4" w:space="0" w:color="auto"/>
              <w:left w:val="nil"/>
              <w:bottom w:val="single" w:sz="4" w:space="0" w:color="auto"/>
              <w:right w:val="single" w:sz="4" w:space="0" w:color="000000"/>
            </w:tcBorders>
            <w:shd w:val="clear" w:color="auto" w:fill="auto"/>
            <w:vAlign w:val="center"/>
            <w:hideMark/>
          </w:tcPr>
          <w:p w14:paraId="0AC543B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диоксида серы SO</w:t>
            </w:r>
            <w:r w:rsidRPr="002D2A33">
              <w:rPr>
                <w:sz w:val="20"/>
                <w:szCs w:val="20"/>
                <w:vertAlign w:val="subscript"/>
              </w:rPr>
              <w:t>2</w:t>
            </w:r>
          </w:p>
        </w:tc>
        <w:tc>
          <w:tcPr>
            <w:tcW w:w="2318" w:type="dxa"/>
            <w:gridSpan w:val="2"/>
            <w:tcBorders>
              <w:top w:val="single" w:sz="4" w:space="0" w:color="auto"/>
              <w:left w:val="nil"/>
              <w:bottom w:val="single" w:sz="4" w:space="0" w:color="auto"/>
              <w:right w:val="single" w:sz="4" w:space="0" w:color="000000"/>
            </w:tcBorders>
            <w:shd w:val="clear" w:color="auto" w:fill="auto"/>
            <w:vAlign w:val="center"/>
            <w:hideMark/>
          </w:tcPr>
          <w:p w14:paraId="4CC2BD2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формальдегидов СH</w:t>
            </w:r>
            <w:r w:rsidRPr="002D2A33">
              <w:rPr>
                <w:sz w:val="20"/>
                <w:szCs w:val="20"/>
                <w:vertAlign w:val="subscript"/>
              </w:rPr>
              <w:t>2</w:t>
            </w:r>
            <w:r w:rsidRPr="002D2A33">
              <w:rPr>
                <w:sz w:val="20"/>
                <w:szCs w:val="20"/>
              </w:rPr>
              <w:t>O</w:t>
            </w:r>
          </w:p>
        </w:tc>
        <w:tc>
          <w:tcPr>
            <w:tcW w:w="2649" w:type="dxa"/>
            <w:gridSpan w:val="2"/>
            <w:tcBorders>
              <w:top w:val="single" w:sz="4" w:space="0" w:color="auto"/>
              <w:left w:val="nil"/>
              <w:bottom w:val="single" w:sz="4" w:space="0" w:color="auto"/>
              <w:right w:val="single" w:sz="4" w:space="0" w:color="auto"/>
            </w:tcBorders>
            <w:shd w:val="clear" w:color="auto" w:fill="auto"/>
            <w:vAlign w:val="center"/>
            <w:hideMark/>
          </w:tcPr>
          <w:p w14:paraId="65DEA76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Количество выбросов бенз(а)пирена C</w:t>
            </w:r>
            <w:r w:rsidRPr="002D2A33">
              <w:rPr>
                <w:sz w:val="20"/>
                <w:szCs w:val="20"/>
                <w:vertAlign w:val="subscript"/>
              </w:rPr>
              <w:t>20</w:t>
            </w:r>
            <w:r w:rsidRPr="002D2A33">
              <w:rPr>
                <w:sz w:val="20"/>
                <w:szCs w:val="20"/>
              </w:rPr>
              <w:t>H</w:t>
            </w:r>
            <w:r w:rsidRPr="002D2A33">
              <w:rPr>
                <w:sz w:val="20"/>
                <w:szCs w:val="20"/>
                <w:vertAlign w:val="subscript"/>
              </w:rPr>
              <w:t>12</w:t>
            </w:r>
          </w:p>
        </w:tc>
      </w:tr>
      <w:tr w:rsidR="001A7026" w:rsidRPr="002D2A33" w14:paraId="4D1B90FA" w14:textId="77777777" w:rsidTr="00827C84">
        <w:trPr>
          <w:trHeight w:val="255"/>
        </w:trPr>
        <w:tc>
          <w:tcPr>
            <w:tcW w:w="723" w:type="dxa"/>
            <w:vMerge/>
            <w:tcBorders>
              <w:top w:val="single" w:sz="4" w:space="0" w:color="auto"/>
              <w:left w:val="single" w:sz="4" w:space="0" w:color="auto"/>
              <w:bottom w:val="single" w:sz="4" w:space="0" w:color="000000"/>
              <w:right w:val="single" w:sz="4" w:space="0" w:color="auto"/>
            </w:tcBorders>
            <w:vAlign w:val="center"/>
            <w:hideMark/>
          </w:tcPr>
          <w:p w14:paraId="1F93FF87" w14:textId="77777777" w:rsidR="001A7026" w:rsidRPr="002D2A33" w:rsidRDefault="001A7026" w:rsidP="00827C84">
            <w:pPr>
              <w:widowControl/>
              <w:suppressAutoHyphens w:val="0"/>
              <w:autoSpaceDE/>
              <w:autoSpaceDN/>
              <w:adjustRightInd/>
              <w:spacing w:line="240" w:lineRule="auto"/>
              <w:ind w:firstLine="0"/>
              <w:jc w:val="left"/>
              <w:rPr>
                <w:sz w:val="20"/>
                <w:szCs w:val="20"/>
              </w:rPr>
            </w:pPr>
          </w:p>
        </w:tc>
        <w:tc>
          <w:tcPr>
            <w:tcW w:w="4234" w:type="dxa"/>
            <w:vMerge/>
            <w:tcBorders>
              <w:top w:val="single" w:sz="4" w:space="0" w:color="auto"/>
              <w:left w:val="single" w:sz="4" w:space="0" w:color="auto"/>
              <w:bottom w:val="single" w:sz="4" w:space="0" w:color="000000"/>
              <w:right w:val="single" w:sz="4" w:space="0" w:color="auto"/>
            </w:tcBorders>
            <w:vAlign w:val="center"/>
            <w:hideMark/>
          </w:tcPr>
          <w:p w14:paraId="0BBE9C9D" w14:textId="77777777" w:rsidR="001A7026" w:rsidRPr="002D2A33" w:rsidRDefault="001A7026" w:rsidP="00827C84">
            <w:pPr>
              <w:widowControl/>
              <w:suppressAutoHyphens w:val="0"/>
              <w:autoSpaceDE/>
              <w:autoSpaceDN/>
              <w:adjustRightInd/>
              <w:spacing w:line="240" w:lineRule="auto"/>
              <w:ind w:firstLine="0"/>
              <w:jc w:val="left"/>
              <w:rPr>
                <w:sz w:val="20"/>
                <w:szCs w:val="20"/>
              </w:rPr>
            </w:pPr>
          </w:p>
        </w:tc>
        <w:tc>
          <w:tcPr>
            <w:tcW w:w="1159" w:type="dxa"/>
            <w:tcBorders>
              <w:top w:val="nil"/>
              <w:left w:val="nil"/>
              <w:bottom w:val="single" w:sz="4" w:space="0" w:color="auto"/>
              <w:right w:val="single" w:sz="4" w:space="0" w:color="auto"/>
            </w:tcBorders>
            <w:shd w:val="clear" w:color="auto" w:fill="auto"/>
            <w:vAlign w:val="center"/>
            <w:hideMark/>
          </w:tcPr>
          <w:p w14:paraId="2A8AD9D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159" w:type="dxa"/>
            <w:tcBorders>
              <w:top w:val="nil"/>
              <w:left w:val="nil"/>
              <w:bottom w:val="single" w:sz="4" w:space="0" w:color="auto"/>
              <w:right w:val="single" w:sz="4" w:space="0" w:color="auto"/>
            </w:tcBorders>
            <w:shd w:val="clear" w:color="auto" w:fill="auto"/>
            <w:vAlign w:val="center"/>
            <w:hideMark/>
          </w:tcPr>
          <w:p w14:paraId="2BD4371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1159" w:type="dxa"/>
            <w:tcBorders>
              <w:top w:val="nil"/>
              <w:left w:val="nil"/>
              <w:bottom w:val="single" w:sz="4" w:space="0" w:color="auto"/>
              <w:right w:val="single" w:sz="4" w:space="0" w:color="auto"/>
            </w:tcBorders>
            <w:shd w:val="clear" w:color="auto" w:fill="auto"/>
            <w:vAlign w:val="center"/>
            <w:hideMark/>
          </w:tcPr>
          <w:p w14:paraId="0753593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159" w:type="dxa"/>
            <w:tcBorders>
              <w:top w:val="nil"/>
              <w:left w:val="nil"/>
              <w:bottom w:val="single" w:sz="4" w:space="0" w:color="auto"/>
              <w:right w:val="single" w:sz="4" w:space="0" w:color="auto"/>
            </w:tcBorders>
            <w:shd w:val="clear" w:color="auto" w:fill="auto"/>
            <w:vAlign w:val="center"/>
            <w:hideMark/>
          </w:tcPr>
          <w:p w14:paraId="239221E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1159" w:type="dxa"/>
            <w:tcBorders>
              <w:top w:val="nil"/>
              <w:left w:val="nil"/>
              <w:bottom w:val="single" w:sz="4" w:space="0" w:color="auto"/>
              <w:right w:val="single" w:sz="4" w:space="0" w:color="auto"/>
            </w:tcBorders>
            <w:shd w:val="clear" w:color="auto" w:fill="auto"/>
            <w:vAlign w:val="center"/>
            <w:hideMark/>
          </w:tcPr>
          <w:p w14:paraId="382B074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159" w:type="dxa"/>
            <w:tcBorders>
              <w:top w:val="nil"/>
              <w:left w:val="nil"/>
              <w:bottom w:val="single" w:sz="4" w:space="0" w:color="auto"/>
              <w:right w:val="single" w:sz="4" w:space="0" w:color="auto"/>
            </w:tcBorders>
            <w:shd w:val="clear" w:color="auto" w:fill="auto"/>
            <w:vAlign w:val="center"/>
            <w:hideMark/>
          </w:tcPr>
          <w:p w14:paraId="65C3651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c>
          <w:tcPr>
            <w:tcW w:w="1275" w:type="dxa"/>
            <w:tcBorders>
              <w:top w:val="nil"/>
              <w:left w:val="nil"/>
              <w:bottom w:val="single" w:sz="4" w:space="0" w:color="auto"/>
              <w:right w:val="single" w:sz="4" w:space="0" w:color="auto"/>
            </w:tcBorders>
            <w:shd w:val="clear" w:color="auto" w:fill="auto"/>
            <w:vAlign w:val="center"/>
            <w:hideMark/>
          </w:tcPr>
          <w:p w14:paraId="140A20F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г/с</w:t>
            </w:r>
          </w:p>
        </w:tc>
        <w:tc>
          <w:tcPr>
            <w:tcW w:w="1374" w:type="dxa"/>
            <w:tcBorders>
              <w:top w:val="nil"/>
              <w:left w:val="nil"/>
              <w:bottom w:val="single" w:sz="4" w:space="0" w:color="auto"/>
              <w:right w:val="single" w:sz="4" w:space="0" w:color="auto"/>
            </w:tcBorders>
            <w:shd w:val="clear" w:color="auto" w:fill="auto"/>
            <w:vAlign w:val="center"/>
            <w:hideMark/>
          </w:tcPr>
          <w:p w14:paraId="639E5B2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т/год</w:t>
            </w:r>
          </w:p>
        </w:tc>
      </w:tr>
      <w:tr w:rsidR="001A7026" w:rsidRPr="002D2A33" w14:paraId="23CAAFC9" w14:textId="77777777" w:rsidTr="00827C84">
        <w:trPr>
          <w:trHeight w:val="255"/>
        </w:trPr>
        <w:tc>
          <w:tcPr>
            <w:tcW w:w="723" w:type="dxa"/>
            <w:tcBorders>
              <w:top w:val="nil"/>
              <w:left w:val="single" w:sz="4" w:space="0" w:color="auto"/>
              <w:bottom w:val="single" w:sz="4" w:space="0" w:color="auto"/>
              <w:right w:val="single" w:sz="4" w:space="0" w:color="auto"/>
            </w:tcBorders>
            <w:shd w:val="clear" w:color="auto" w:fill="auto"/>
            <w:vAlign w:val="bottom"/>
            <w:hideMark/>
          </w:tcPr>
          <w:p w14:paraId="3595AE4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4234" w:type="dxa"/>
            <w:tcBorders>
              <w:top w:val="nil"/>
              <w:left w:val="nil"/>
              <w:bottom w:val="single" w:sz="4" w:space="0" w:color="auto"/>
              <w:right w:val="single" w:sz="4" w:space="0" w:color="auto"/>
            </w:tcBorders>
            <w:shd w:val="clear" w:color="auto" w:fill="auto"/>
            <w:vAlign w:val="bottom"/>
            <w:hideMark/>
          </w:tcPr>
          <w:p w14:paraId="4A4C6D8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Попова</w:t>
            </w:r>
          </w:p>
        </w:tc>
        <w:tc>
          <w:tcPr>
            <w:tcW w:w="1159" w:type="dxa"/>
            <w:tcBorders>
              <w:top w:val="nil"/>
              <w:left w:val="nil"/>
              <w:bottom w:val="single" w:sz="4" w:space="0" w:color="auto"/>
              <w:right w:val="single" w:sz="4" w:space="0" w:color="auto"/>
            </w:tcBorders>
            <w:shd w:val="clear" w:color="auto" w:fill="auto"/>
            <w:vAlign w:val="bottom"/>
            <w:hideMark/>
          </w:tcPr>
          <w:p w14:paraId="7112BEA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0,00258</w:t>
            </w:r>
          </w:p>
        </w:tc>
        <w:tc>
          <w:tcPr>
            <w:tcW w:w="1159" w:type="dxa"/>
            <w:tcBorders>
              <w:top w:val="nil"/>
              <w:left w:val="nil"/>
              <w:bottom w:val="single" w:sz="4" w:space="0" w:color="auto"/>
              <w:right w:val="single" w:sz="4" w:space="0" w:color="auto"/>
            </w:tcBorders>
            <w:shd w:val="clear" w:color="auto" w:fill="auto"/>
            <w:vAlign w:val="bottom"/>
            <w:hideMark/>
          </w:tcPr>
          <w:p w14:paraId="77296BC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0,03490</w:t>
            </w:r>
          </w:p>
        </w:tc>
        <w:tc>
          <w:tcPr>
            <w:tcW w:w="1159" w:type="dxa"/>
            <w:tcBorders>
              <w:top w:val="nil"/>
              <w:left w:val="nil"/>
              <w:bottom w:val="single" w:sz="4" w:space="0" w:color="auto"/>
              <w:right w:val="single" w:sz="4" w:space="0" w:color="auto"/>
            </w:tcBorders>
            <w:shd w:val="clear" w:color="auto" w:fill="auto"/>
            <w:vAlign w:val="bottom"/>
            <w:hideMark/>
          </w:tcPr>
          <w:p w14:paraId="0B1994F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0,00143</w:t>
            </w:r>
          </w:p>
        </w:tc>
        <w:tc>
          <w:tcPr>
            <w:tcW w:w="1159" w:type="dxa"/>
            <w:tcBorders>
              <w:top w:val="nil"/>
              <w:left w:val="nil"/>
              <w:bottom w:val="single" w:sz="4" w:space="0" w:color="auto"/>
              <w:right w:val="single" w:sz="4" w:space="0" w:color="auto"/>
            </w:tcBorders>
            <w:shd w:val="clear" w:color="auto" w:fill="auto"/>
            <w:vAlign w:val="bottom"/>
            <w:hideMark/>
          </w:tcPr>
          <w:p w14:paraId="6F751E3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0,01933</w:t>
            </w:r>
          </w:p>
        </w:tc>
        <w:tc>
          <w:tcPr>
            <w:tcW w:w="1159" w:type="dxa"/>
            <w:tcBorders>
              <w:top w:val="nil"/>
              <w:left w:val="nil"/>
              <w:bottom w:val="single" w:sz="4" w:space="0" w:color="auto"/>
              <w:right w:val="single" w:sz="4" w:space="0" w:color="auto"/>
            </w:tcBorders>
            <w:shd w:val="clear" w:color="auto" w:fill="auto"/>
            <w:vAlign w:val="bottom"/>
            <w:hideMark/>
          </w:tcPr>
          <w:p w14:paraId="7B16588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0,000308</w:t>
            </w:r>
          </w:p>
        </w:tc>
        <w:tc>
          <w:tcPr>
            <w:tcW w:w="1159" w:type="dxa"/>
            <w:tcBorders>
              <w:top w:val="nil"/>
              <w:left w:val="nil"/>
              <w:bottom w:val="single" w:sz="4" w:space="0" w:color="auto"/>
              <w:right w:val="single" w:sz="4" w:space="0" w:color="auto"/>
            </w:tcBorders>
            <w:shd w:val="clear" w:color="auto" w:fill="auto"/>
            <w:vAlign w:val="bottom"/>
            <w:hideMark/>
          </w:tcPr>
          <w:p w14:paraId="234E7CB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0,004163</w:t>
            </w:r>
          </w:p>
        </w:tc>
        <w:tc>
          <w:tcPr>
            <w:tcW w:w="1275" w:type="dxa"/>
            <w:tcBorders>
              <w:top w:val="nil"/>
              <w:left w:val="nil"/>
              <w:bottom w:val="single" w:sz="4" w:space="0" w:color="auto"/>
              <w:right w:val="single" w:sz="4" w:space="0" w:color="auto"/>
            </w:tcBorders>
            <w:shd w:val="clear" w:color="auto" w:fill="auto"/>
            <w:vAlign w:val="bottom"/>
            <w:hideMark/>
          </w:tcPr>
          <w:p w14:paraId="151384A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0,000000035</w:t>
            </w:r>
          </w:p>
        </w:tc>
        <w:tc>
          <w:tcPr>
            <w:tcW w:w="1374" w:type="dxa"/>
            <w:tcBorders>
              <w:top w:val="nil"/>
              <w:left w:val="nil"/>
              <w:bottom w:val="single" w:sz="4" w:space="0" w:color="auto"/>
              <w:right w:val="single" w:sz="4" w:space="0" w:color="auto"/>
            </w:tcBorders>
            <w:shd w:val="clear" w:color="auto" w:fill="auto"/>
            <w:vAlign w:val="bottom"/>
            <w:hideMark/>
          </w:tcPr>
          <w:p w14:paraId="28D58E8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0,000000477</w:t>
            </w:r>
          </w:p>
        </w:tc>
      </w:tr>
      <w:tr w:rsidR="001A7026" w:rsidRPr="002D2A33" w14:paraId="0A08573A" w14:textId="77777777" w:rsidTr="00827C84">
        <w:trPr>
          <w:trHeight w:val="255"/>
        </w:trPr>
        <w:tc>
          <w:tcPr>
            <w:tcW w:w="723" w:type="dxa"/>
            <w:tcBorders>
              <w:top w:val="nil"/>
              <w:left w:val="single" w:sz="4" w:space="0" w:color="auto"/>
              <w:bottom w:val="single" w:sz="4" w:space="0" w:color="auto"/>
              <w:right w:val="single" w:sz="4" w:space="0" w:color="auto"/>
            </w:tcBorders>
            <w:shd w:val="clear" w:color="auto" w:fill="auto"/>
            <w:vAlign w:val="bottom"/>
            <w:hideMark/>
          </w:tcPr>
          <w:p w14:paraId="31C66F7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4234" w:type="dxa"/>
            <w:tcBorders>
              <w:top w:val="nil"/>
              <w:left w:val="nil"/>
              <w:bottom w:val="single" w:sz="4" w:space="0" w:color="auto"/>
              <w:right w:val="single" w:sz="4" w:space="0" w:color="auto"/>
            </w:tcBorders>
            <w:shd w:val="clear" w:color="auto" w:fill="auto"/>
            <w:vAlign w:val="bottom"/>
            <w:hideMark/>
          </w:tcPr>
          <w:p w14:paraId="24AED99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Торговая</w:t>
            </w:r>
          </w:p>
        </w:tc>
        <w:tc>
          <w:tcPr>
            <w:tcW w:w="1159" w:type="dxa"/>
            <w:tcBorders>
              <w:top w:val="nil"/>
              <w:left w:val="nil"/>
              <w:bottom w:val="single" w:sz="4" w:space="0" w:color="auto"/>
              <w:right w:val="single" w:sz="4" w:space="0" w:color="auto"/>
            </w:tcBorders>
            <w:shd w:val="clear" w:color="auto" w:fill="auto"/>
            <w:vAlign w:val="bottom"/>
            <w:hideMark/>
          </w:tcPr>
          <w:p w14:paraId="62DF040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0,00080</w:t>
            </w:r>
          </w:p>
        </w:tc>
        <w:tc>
          <w:tcPr>
            <w:tcW w:w="1159" w:type="dxa"/>
            <w:tcBorders>
              <w:top w:val="nil"/>
              <w:left w:val="nil"/>
              <w:bottom w:val="single" w:sz="4" w:space="0" w:color="auto"/>
              <w:right w:val="single" w:sz="4" w:space="0" w:color="auto"/>
            </w:tcBorders>
            <w:shd w:val="clear" w:color="auto" w:fill="auto"/>
            <w:vAlign w:val="bottom"/>
            <w:hideMark/>
          </w:tcPr>
          <w:p w14:paraId="20AB1A0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0,01080</w:t>
            </w:r>
          </w:p>
        </w:tc>
        <w:tc>
          <w:tcPr>
            <w:tcW w:w="1159" w:type="dxa"/>
            <w:tcBorders>
              <w:top w:val="nil"/>
              <w:left w:val="nil"/>
              <w:bottom w:val="single" w:sz="4" w:space="0" w:color="auto"/>
              <w:right w:val="single" w:sz="4" w:space="0" w:color="auto"/>
            </w:tcBorders>
            <w:shd w:val="clear" w:color="auto" w:fill="auto"/>
            <w:vAlign w:val="bottom"/>
            <w:hideMark/>
          </w:tcPr>
          <w:p w14:paraId="5F13287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0,00044</w:t>
            </w:r>
          </w:p>
        </w:tc>
        <w:tc>
          <w:tcPr>
            <w:tcW w:w="1159" w:type="dxa"/>
            <w:tcBorders>
              <w:top w:val="nil"/>
              <w:left w:val="nil"/>
              <w:bottom w:val="single" w:sz="4" w:space="0" w:color="auto"/>
              <w:right w:val="single" w:sz="4" w:space="0" w:color="auto"/>
            </w:tcBorders>
            <w:shd w:val="clear" w:color="auto" w:fill="auto"/>
            <w:vAlign w:val="bottom"/>
            <w:hideMark/>
          </w:tcPr>
          <w:p w14:paraId="7D03F22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0,00589</w:t>
            </w:r>
          </w:p>
        </w:tc>
        <w:tc>
          <w:tcPr>
            <w:tcW w:w="1159" w:type="dxa"/>
            <w:tcBorders>
              <w:top w:val="nil"/>
              <w:left w:val="nil"/>
              <w:bottom w:val="single" w:sz="4" w:space="0" w:color="auto"/>
              <w:right w:val="single" w:sz="4" w:space="0" w:color="auto"/>
            </w:tcBorders>
            <w:shd w:val="clear" w:color="auto" w:fill="auto"/>
            <w:vAlign w:val="bottom"/>
            <w:hideMark/>
          </w:tcPr>
          <w:p w14:paraId="1B6CF63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0,000094</w:t>
            </w:r>
          </w:p>
        </w:tc>
        <w:tc>
          <w:tcPr>
            <w:tcW w:w="1159" w:type="dxa"/>
            <w:tcBorders>
              <w:top w:val="nil"/>
              <w:left w:val="nil"/>
              <w:bottom w:val="single" w:sz="4" w:space="0" w:color="auto"/>
              <w:right w:val="single" w:sz="4" w:space="0" w:color="auto"/>
            </w:tcBorders>
            <w:shd w:val="clear" w:color="auto" w:fill="auto"/>
            <w:vAlign w:val="bottom"/>
            <w:hideMark/>
          </w:tcPr>
          <w:p w14:paraId="3E2D88B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0,001269</w:t>
            </w:r>
          </w:p>
        </w:tc>
        <w:tc>
          <w:tcPr>
            <w:tcW w:w="1275" w:type="dxa"/>
            <w:tcBorders>
              <w:top w:val="nil"/>
              <w:left w:val="nil"/>
              <w:bottom w:val="single" w:sz="4" w:space="0" w:color="auto"/>
              <w:right w:val="single" w:sz="4" w:space="0" w:color="auto"/>
            </w:tcBorders>
            <w:shd w:val="clear" w:color="auto" w:fill="auto"/>
            <w:vAlign w:val="bottom"/>
            <w:hideMark/>
          </w:tcPr>
          <w:p w14:paraId="73E3E42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0,000000011</w:t>
            </w:r>
          </w:p>
        </w:tc>
        <w:tc>
          <w:tcPr>
            <w:tcW w:w="1374" w:type="dxa"/>
            <w:tcBorders>
              <w:top w:val="nil"/>
              <w:left w:val="nil"/>
              <w:bottom w:val="single" w:sz="4" w:space="0" w:color="auto"/>
              <w:right w:val="single" w:sz="4" w:space="0" w:color="auto"/>
            </w:tcBorders>
            <w:shd w:val="clear" w:color="auto" w:fill="auto"/>
            <w:vAlign w:val="bottom"/>
            <w:hideMark/>
          </w:tcPr>
          <w:p w14:paraId="08B45AB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0,000000145</w:t>
            </w:r>
          </w:p>
        </w:tc>
      </w:tr>
      <w:tr w:rsidR="001A7026" w:rsidRPr="002D2A33" w14:paraId="0E3E22E0" w14:textId="77777777" w:rsidTr="00827C84">
        <w:trPr>
          <w:trHeight w:val="255"/>
        </w:trPr>
        <w:tc>
          <w:tcPr>
            <w:tcW w:w="723" w:type="dxa"/>
            <w:tcBorders>
              <w:top w:val="nil"/>
              <w:left w:val="single" w:sz="4" w:space="0" w:color="auto"/>
              <w:bottom w:val="single" w:sz="4" w:space="0" w:color="auto"/>
              <w:right w:val="single" w:sz="4" w:space="0" w:color="auto"/>
            </w:tcBorders>
            <w:shd w:val="clear" w:color="auto" w:fill="auto"/>
            <w:vAlign w:val="bottom"/>
            <w:hideMark/>
          </w:tcPr>
          <w:p w14:paraId="7D07098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4234" w:type="dxa"/>
            <w:tcBorders>
              <w:top w:val="nil"/>
              <w:left w:val="nil"/>
              <w:bottom w:val="single" w:sz="4" w:space="0" w:color="auto"/>
              <w:right w:val="single" w:sz="4" w:space="0" w:color="auto"/>
            </w:tcBorders>
            <w:shd w:val="clear" w:color="auto" w:fill="auto"/>
            <w:vAlign w:val="bottom"/>
            <w:hideMark/>
          </w:tcPr>
          <w:p w14:paraId="1204BE5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Южная</w:t>
            </w:r>
          </w:p>
        </w:tc>
        <w:tc>
          <w:tcPr>
            <w:tcW w:w="1159" w:type="dxa"/>
            <w:tcBorders>
              <w:top w:val="nil"/>
              <w:left w:val="nil"/>
              <w:bottom w:val="single" w:sz="4" w:space="0" w:color="auto"/>
              <w:right w:val="single" w:sz="4" w:space="0" w:color="auto"/>
            </w:tcBorders>
            <w:shd w:val="clear" w:color="auto" w:fill="auto"/>
            <w:vAlign w:val="bottom"/>
            <w:hideMark/>
          </w:tcPr>
          <w:p w14:paraId="5B06915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0,00064</w:t>
            </w:r>
          </w:p>
        </w:tc>
        <w:tc>
          <w:tcPr>
            <w:tcW w:w="1159" w:type="dxa"/>
            <w:tcBorders>
              <w:top w:val="nil"/>
              <w:left w:val="nil"/>
              <w:bottom w:val="single" w:sz="4" w:space="0" w:color="auto"/>
              <w:right w:val="single" w:sz="4" w:space="0" w:color="auto"/>
            </w:tcBorders>
            <w:shd w:val="clear" w:color="auto" w:fill="auto"/>
            <w:vAlign w:val="bottom"/>
            <w:hideMark/>
          </w:tcPr>
          <w:p w14:paraId="2602242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0,00865</w:t>
            </w:r>
          </w:p>
        </w:tc>
        <w:tc>
          <w:tcPr>
            <w:tcW w:w="1159" w:type="dxa"/>
            <w:tcBorders>
              <w:top w:val="nil"/>
              <w:left w:val="nil"/>
              <w:bottom w:val="single" w:sz="4" w:space="0" w:color="auto"/>
              <w:right w:val="single" w:sz="4" w:space="0" w:color="auto"/>
            </w:tcBorders>
            <w:shd w:val="clear" w:color="auto" w:fill="auto"/>
            <w:vAlign w:val="bottom"/>
            <w:hideMark/>
          </w:tcPr>
          <w:p w14:paraId="3B3291F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0,00031</w:t>
            </w:r>
          </w:p>
        </w:tc>
        <w:tc>
          <w:tcPr>
            <w:tcW w:w="1159" w:type="dxa"/>
            <w:tcBorders>
              <w:top w:val="nil"/>
              <w:left w:val="nil"/>
              <w:bottom w:val="single" w:sz="4" w:space="0" w:color="auto"/>
              <w:right w:val="single" w:sz="4" w:space="0" w:color="auto"/>
            </w:tcBorders>
            <w:shd w:val="clear" w:color="auto" w:fill="auto"/>
            <w:vAlign w:val="bottom"/>
            <w:hideMark/>
          </w:tcPr>
          <w:p w14:paraId="1E166C6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0,00419</w:t>
            </w:r>
          </w:p>
        </w:tc>
        <w:tc>
          <w:tcPr>
            <w:tcW w:w="1159" w:type="dxa"/>
            <w:tcBorders>
              <w:top w:val="nil"/>
              <w:left w:val="nil"/>
              <w:bottom w:val="single" w:sz="4" w:space="0" w:color="auto"/>
              <w:right w:val="single" w:sz="4" w:space="0" w:color="auto"/>
            </w:tcBorders>
            <w:shd w:val="clear" w:color="auto" w:fill="auto"/>
            <w:vAlign w:val="bottom"/>
            <w:hideMark/>
          </w:tcPr>
          <w:p w14:paraId="5D4868D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0,000067</w:t>
            </w:r>
          </w:p>
        </w:tc>
        <w:tc>
          <w:tcPr>
            <w:tcW w:w="1159" w:type="dxa"/>
            <w:tcBorders>
              <w:top w:val="nil"/>
              <w:left w:val="nil"/>
              <w:bottom w:val="single" w:sz="4" w:space="0" w:color="auto"/>
              <w:right w:val="single" w:sz="4" w:space="0" w:color="auto"/>
            </w:tcBorders>
            <w:shd w:val="clear" w:color="auto" w:fill="auto"/>
            <w:vAlign w:val="bottom"/>
            <w:hideMark/>
          </w:tcPr>
          <w:p w14:paraId="3DEA719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0,000901</w:t>
            </w:r>
          </w:p>
        </w:tc>
        <w:tc>
          <w:tcPr>
            <w:tcW w:w="1275" w:type="dxa"/>
            <w:tcBorders>
              <w:top w:val="nil"/>
              <w:left w:val="nil"/>
              <w:bottom w:val="single" w:sz="4" w:space="0" w:color="auto"/>
              <w:right w:val="single" w:sz="4" w:space="0" w:color="auto"/>
            </w:tcBorders>
            <w:shd w:val="clear" w:color="auto" w:fill="auto"/>
            <w:vAlign w:val="bottom"/>
            <w:hideMark/>
          </w:tcPr>
          <w:p w14:paraId="6613BEB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0,000000008</w:t>
            </w:r>
          </w:p>
        </w:tc>
        <w:tc>
          <w:tcPr>
            <w:tcW w:w="1374" w:type="dxa"/>
            <w:tcBorders>
              <w:top w:val="nil"/>
              <w:left w:val="nil"/>
              <w:bottom w:val="single" w:sz="4" w:space="0" w:color="auto"/>
              <w:right w:val="single" w:sz="4" w:space="0" w:color="auto"/>
            </w:tcBorders>
            <w:shd w:val="clear" w:color="auto" w:fill="auto"/>
            <w:vAlign w:val="bottom"/>
            <w:hideMark/>
          </w:tcPr>
          <w:p w14:paraId="1E89243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0,000000103</w:t>
            </w:r>
          </w:p>
        </w:tc>
      </w:tr>
      <w:tr w:rsidR="001A7026" w:rsidRPr="002D2A33" w14:paraId="181AC614" w14:textId="77777777" w:rsidTr="00827C84">
        <w:trPr>
          <w:trHeight w:val="255"/>
        </w:trPr>
        <w:tc>
          <w:tcPr>
            <w:tcW w:w="723" w:type="dxa"/>
            <w:tcBorders>
              <w:top w:val="nil"/>
              <w:left w:val="single" w:sz="4" w:space="0" w:color="auto"/>
              <w:bottom w:val="single" w:sz="4" w:space="0" w:color="auto"/>
              <w:right w:val="single" w:sz="4" w:space="0" w:color="auto"/>
            </w:tcBorders>
            <w:shd w:val="clear" w:color="auto" w:fill="auto"/>
            <w:vAlign w:val="bottom"/>
            <w:hideMark/>
          </w:tcPr>
          <w:p w14:paraId="00CCB24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4234" w:type="dxa"/>
            <w:tcBorders>
              <w:top w:val="nil"/>
              <w:left w:val="nil"/>
              <w:bottom w:val="single" w:sz="4" w:space="0" w:color="auto"/>
              <w:right w:val="single" w:sz="4" w:space="0" w:color="auto"/>
            </w:tcBorders>
            <w:shd w:val="clear" w:color="auto" w:fill="auto"/>
            <w:vAlign w:val="bottom"/>
            <w:hideMark/>
          </w:tcPr>
          <w:p w14:paraId="47DF615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Арантурская</w:t>
            </w:r>
          </w:p>
        </w:tc>
        <w:tc>
          <w:tcPr>
            <w:tcW w:w="1159" w:type="dxa"/>
            <w:tcBorders>
              <w:top w:val="nil"/>
              <w:left w:val="nil"/>
              <w:bottom w:val="single" w:sz="4" w:space="0" w:color="auto"/>
              <w:right w:val="single" w:sz="4" w:space="0" w:color="auto"/>
            </w:tcBorders>
            <w:shd w:val="clear" w:color="auto" w:fill="auto"/>
            <w:vAlign w:val="bottom"/>
            <w:hideMark/>
          </w:tcPr>
          <w:p w14:paraId="5FA759B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0,00352</w:t>
            </w:r>
          </w:p>
        </w:tc>
        <w:tc>
          <w:tcPr>
            <w:tcW w:w="1159" w:type="dxa"/>
            <w:tcBorders>
              <w:top w:val="nil"/>
              <w:left w:val="nil"/>
              <w:bottom w:val="single" w:sz="4" w:space="0" w:color="auto"/>
              <w:right w:val="single" w:sz="4" w:space="0" w:color="auto"/>
            </w:tcBorders>
            <w:shd w:val="clear" w:color="auto" w:fill="auto"/>
            <w:vAlign w:val="bottom"/>
            <w:hideMark/>
          </w:tcPr>
          <w:p w14:paraId="3229D5D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0,04750</w:t>
            </w:r>
          </w:p>
        </w:tc>
        <w:tc>
          <w:tcPr>
            <w:tcW w:w="1159" w:type="dxa"/>
            <w:tcBorders>
              <w:top w:val="nil"/>
              <w:left w:val="nil"/>
              <w:bottom w:val="single" w:sz="4" w:space="0" w:color="auto"/>
              <w:right w:val="single" w:sz="4" w:space="0" w:color="auto"/>
            </w:tcBorders>
            <w:shd w:val="clear" w:color="auto" w:fill="auto"/>
            <w:vAlign w:val="bottom"/>
            <w:hideMark/>
          </w:tcPr>
          <w:p w14:paraId="09FD657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0,00177</w:t>
            </w:r>
          </w:p>
        </w:tc>
        <w:tc>
          <w:tcPr>
            <w:tcW w:w="1159" w:type="dxa"/>
            <w:tcBorders>
              <w:top w:val="nil"/>
              <w:left w:val="nil"/>
              <w:bottom w:val="single" w:sz="4" w:space="0" w:color="auto"/>
              <w:right w:val="single" w:sz="4" w:space="0" w:color="auto"/>
            </w:tcBorders>
            <w:shd w:val="clear" w:color="auto" w:fill="auto"/>
            <w:vAlign w:val="bottom"/>
            <w:hideMark/>
          </w:tcPr>
          <w:p w14:paraId="592A16D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0,02386</w:t>
            </w:r>
          </w:p>
        </w:tc>
        <w:tc>
          <w:tcPr>
            <w:tcW w:w="1159" w:type="dxa"/>
            <w:tcBorders>
              <w:top w:val="nil"/>
              <w:left w:val="nil"/>
              <w:bottom w:val="single" w:sz="4" w:space="0" w:color="auto"/>
              <w:right w:val="single" w:sz="4" w:space="0" w:color="auto"/>
            </w:tcBorders>
            <w:shd w:val="clear" w:color="auto" w:fill="auto"/>
            <w:vAlign w:val="bottom"/>
            <w:hideMark/>
          </w:tcPr>
          <w:p w14:paraId="3EBC029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0,000379</w:t>
            </w:r>
          </w:p>
        </w:tc>
        <w:tc>
          <w:tcPr>
            <w:tcW w:w="1159" w:type="dxa"/>
            <w:tcBorders>
              <w:top w:val="nil"/>
              <w:left w:val="nil"/>
              <w:bottom w:val="single" w:sz="4" w:space="0" w:color="auto"/>
              <w:right w:val="single" w:sz="4" w:space="0" w:color="auto"/>
            </w:tcBorders>
            <w:shd w:val="clear" w:color="auto" w:fill="auto"/>
            <w:vAlign w:val="bottom"/>
            <w:hideMark/>
          </w:tcPr>
          <w:p w14:paraId="4DBB25D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0,005123</w:t>
            </w:r>
          </w:p>
        </w:tc>
        <w:tc>
          <w:tcPr>
            <w:tcW w:w="1275" w:type="dxa"/>
            <w:tcBorders>
              <w:top w:val="nil"/>
              <w:left w:val="nil"/>
              <w:bottom w:val="single" w:sz="4" w:space="0" w:color="auto"/>
              <w:right w:val="single" w:sz="4" w:space="0" w:color="auto"/>
            </w:tcBorders>
            <w:shd w:val="clear" w:color="auto" w:fill="auto"/>
            <w:vAlign w:val="bottom"/>
            <w:hideMark/>
          </w:tcPr>
          <w:p w14:paraId="1FA715D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0,000000043</w:t>
            </w:r>
          </w:p>
        </w:tc>
        <w:tc>
          <w:tcPr>
            <w:tcW w:w="1374" w:type="dxa"/>
            <w:tcBorders>
              <w:top w:val="nil"/>
              <w:left w:val="nil"/>
              <w:bottom w:val="single" w:sz="4" w:space="0" w:color="auto"/>
              <w:right w:val="single" w:sz="4" w:space="0" w:color="auto"/>
            </w:tcBorders>
            <w:shd w:val="clear" w:color="auto" w:fill="auto"/>
            <w:vAlign w:val="bottom"/>
            <w:hideMark/>
          </w:tcPr>
          <w:p w14:paraId="67FE0BE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0,000000584</w:t>
            </w:r>
          </w:p>
        </w:tc>
      </w:tr>
      <w:tr w:rsidR="001A7026" w:rsidRPr="002D2A33" w14:paraId="55CFE8D7" w14:textId="77777777" w:rsidTr="00827C84">
        <w:trPr>
          <w:trHeight w:val="255"/>
        </w:trPr>
        <w:tc>
          <w:tcPr>
            <w:tcW w:w="723" w:type="dxa"/>
            <w:tcBorders>
              <w:top w:val="nil"/>
              <w:left w:val="single" w:sz="4" w:space="0" w:color="auto"/>
              <w:bottom w:val="single" w:sz="4" w:space="0" w:color="auto"/>
              <w:right w:val="single" w:sz="4" w:space="0" w:color="auto"/>
            </w:tcBorders>
            <w:shd w:val="clear" w:color="auto" w:fill="auto"/>
            <w:vAlign w:val="bottom"/>
            <w:hideMark/>
          </w:tcPr>
          <w:p w14:paraId="562DB31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4234" w:type="dxa"/>
            <w:tcBorders>
              <w:top w:val="nil"/>
              <w:left w:val="nil"/>
              <w:bottom w:val="single" w:sz="4" w:space="0" w:color="auto"/>
              <w:right w:val="single" w:sz="4" w:space="0" w:color="auto"/>
            </w:tcBorders>
            <w:shd w:val="clear" w:color="auto" w:fill="auto"/>
            <w:noWrap/>
            <w:vAlign w:val="bottom"/>
            <w:hideMark/>
          </w:tcPr>
          <w:p w14:paraId="323CAB0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Бажова</w:t>
            </w:r>
          </w:p>
        </w:tc>
        <w:tc>
          <w:tcPr>
            <w:tcW w:w="1159" w:type="dxa"/>
            <w:tcBorders>
              <w:top w:val="nil"/>
              <w:left w:val="nil"/>
              <w:bottom w:val="single" w:sz="4" w:space="0" w:color="auto"/>
              <w:right w:val="single" w:sz="4" w:space="0" w:color="auto"/>
            </w:tcBorders>
            <w:shd w:val="clear" w:color="auto" w:fill="auto"/>
            <w:vAlign w:val="bottom"/>
            <w:hideMark/>
          </w:tcPr>
          <w:p w14:paraId="5C795F4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0,00025</w:t>
            </w:r>
          </w:p>
        </w:tc>
        <w:tc>
          <w:tcPr>
            <w:tcW w:w="1159" w:type="dxa"/>
            <w:tcBorders>
              <w:top w:val="nil"/>
              <w:left w:val="nil"/>
              <w:bottom w:val="single" w:sz="4" w:space="0" w:color="auto"/>
              <w:right w:val="single" w:sz="4" w:space="0" w:color="auto"/>
            </w:tcBorders>
            <w:shd w:val="clear" w:color="auto" w:fill="auto"/>
            <w:vAlign w:val="bottom"/>
            <w:hideMark/>
          </w:tcPr>
          <w:p w14:paraId="374890F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0,00335</w:t>
            </w:r>
          </w:p>
        </w:tc>
        <w:tc>
          <w:tcPr>
            <w:tcW w:w="1159" w:type="dxa"/>
            <w:tcBorders>
              <w:top w:val="nil"/>
              <w:left w:val="nil"/>
              <w:bottom w:val="single" w:sz="4" w:space="0" w:color="auto"/>
              <w:right w:val="single" w:sz="4" w:space="0" w:color="auto"/>
            </w:tcBorders>
            <w:shd w:val="clear" w:color="auto" w:fill="auto"/>
            <w:vAlign w:val="bottom"/>
            <w:hideMark/>
          </w:tcPr>
          <w:p w14:paraId="75EF193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0,00012</w:t>
            </w:r>
          </w:p>
        </w:tc>
        <w:tc>
          <w:tcPr>
            <w:tcW w:w="1159" w:type="dxa"/>
            <w:tcBorders>
              <w:top w:val="nil"/>
              <w:left w:val="nil"/>
              <w:bottom w:val="single" w:sz="4" w:space="0" w:color="auto"/>
              <w:right w:val="single" w:sz="4" w:space="0" w:color="auto"/>
            </w:tcBorders>
            <w:shd w:val="clear" w:color="auto" w:fill="auto"/>
            <w:vAlign w:val="bottom"/>
            <w:hideMark/>
          </w:tcPr>
          <w:p w14:paraId="70A754F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0,00156</w:t>
            </w:r>
          </w:p>
        </w:tc>
        <w:tc>
          <w:tcPr>
            <w:tcW w:w="1159" w:type="dxa"/>
            <w:tcBorders>
              <w:top w:val="nil"/>
              <w:left w:val="nil"/>
              <w:bottom w:val="single" w:sz="4" w:space="0" w:color="auto"/>
              <w:right w:val="single" w:sz="4" w:space="0" w:color="auto"/>
            </w:tcBorders>
            <w:shd w:val="clear" w:color="auto" w:fill="auto"/>
            <w:vAlign w:val="bottom"/>
            <w:hideMark/>
          </w:tcPr>
          <w:p w14:paraId="5E7400B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0,000025</w:t>
            </w:r>
          </w:p>
        </w:tc>
        <w:tc>
          <w:tcPr>
            <w:tcW w:w="1159" w:type="dxa"/>
            <w:tcBorders>
              <w:top w:val="nil"/>
              <w:left w:val="nil"/>
              <w:bottom w:val="single" w:sz="4" w:space="0" w:color="auto"/>
              <w:right w:val="single" w:sz="4" w:space="0" w:color="auto"/>
            </w:tcBorders>
            <w:shd w:val="clear" w:color="auto" w:fill="auto"/>
            <w:vAlign w:val="bottom"/>
            <w:hideMark/>
          </w:tcPr>
          <w:p w14:paraId="234C5D1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0,000335</w:t>
            </w:r>
          </w:p>
        </w:tc>
        <w:tc>
          <w:tcPr>
            <w:tcW w:w="1275" w:type="dxa"/>
            <w:tcBorders>
              <w:top w:val="nil"/>
              <w:left w:val="nil"/>
              <w:bottom w:val="single" w:sz="4" w:space="0" w:color="auto"/>
              <w:right w:val="single" w:sz="4" w:space="0" w:color="auto"/>
            </w:tcBorders>
            <w:shd w:val="clear" w:color="auto" w:fill="auto"/>
            <w:vAlign w:val="bottom"/>
            <w:hideMark/>
          </w:tcPr>
          <w:p w14:paraId="439C622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0,000000003</w:t>
            </w:r>
          </w:p>
        </w:tc>
        <w:tc>
          <w:tcPr>
            <w:tcW w:w="1374" w:type="dxa"/>
            <w:tcBorders>
              <w:top w:val="nil"/>
              <w:left w:val="nil"/>
              <w:bottom w:val="single" w:sz="4" w:space="0" w:color="auto"/>
              <w:right w:val="single" w:sz="4" w:space="0" w:color="auto"/>
            </w:tcBorders>
            <w:shd w:val="clear" w:color="auto" w:fill="auto"/>
            <w:vAlign w:val="bottom"/>
            <w:hideMark/>
          </w:tcPr>
          <w:p w14:paraId="616E0C0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0,000000038</w:t>
            </w:r>
          </w:p>
        </w:tc>
      </w:tr>
      <w:tr w:rsidR="001A7026" w:rsidRPr="002D2A33" w14:paraId="0D3A3B62" w14:textId="77777777" w:rsidTr="00827C84">
        <w:trPr>
          <w:trHeight w:val="255"/>
        </w:trPr>
        <w:tc>
          <w:tcPr>
            <w:tcW w:w="723" w:type="dxa"/>
            <w:tcBorders>
              <w:top w:val="nil"/>
              <w:left w:val="single" w:sz="4" w:space="0" w:color="auto"/>
              <w:bottom w:val="single" w:sz="4" w:space="0" w:color="auto"/>
              <w:right w:val="single" w:sz="4" w:space="0" w:color="auto"/>
            </w:tcBorders>
            <w:shd w:val="clear" w:color="auto" w:fill="auto"/>
            <w:vAlign w:val="bottom"/>
            <w:hideMark/>
          </w:tcPr>
          <w:p w14:paraId="242475D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4234" w:type="dxa"/>
            <w:tcBorders>
              <w:top w:val="nil"/>
              <w:left w:val="nil"/>
              <w:bottom w:val="single" w:sz="4" w:space="0" w:color="auto"/>
              <w:right w:val="single" w:sz="4" w:space="0" w:color="auto"/>
            </w:tcBorders>
            <w:shd w:val="clear" w:color="auto" w:fill="auto"/>
            <w:noWrap/>
            <w:vAlign w:val="bottom"/>
            <w:hideMark/>
          </w:tcPr>
          <w:p w14:paraId="25C8BA7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Славянская</w:t>
            </w:r>
          </w:p>
        </w:tc>
        <w:tc>
          <w:tcPr>
            <w:tcW w:w="1159" w:type="dxa"/>
            <w:tcBorders>
              <w:top w:val="nil"/>
              <w:left w:val="nil"/>
              <w:bottom w:val="single" w:sz="4" w:space="0" w:color="auto"/>
              <w:right w:val="single" w:sz="4" w:space="0" w:color="auto"/>
            </w:tcBorders>
            <w:shd w:val="clear" w:color="auto" w:fill="auto"/>
            <w:vAlign w:val="bottom"/>
            <w:hideMark/>
          </w:tcPr>
          <w:p w14:paraId="20A6B53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0,00071</w:t>
            </w:r>
          </w:p>
        </w:tc>
        <w:tc>
          <w:tcPr>
            <w:tcW w:w="1159" w:type="dxa"/>
            <w:tcBorders>
              <w:top w:val="nil"/>
              <w:left w:val="nil"/>
              <w:bottom w:val="single" w:sz="4" w:space="0" w:color="auto"/>
              <w:right w:val="single" w:sz="4" w:space="0" w:color="auto"/>
            </w:tcBorders>
            <w:shd w:val="clear" w:color="auto" w:fill="auto"/>
            <w:vAlign w:val="bottom"/>
            <w:hideMark/>
          </w:tcPr>
          <w:p w14:paraId="368298C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0,00956</w:t>
            </w:r>
          </w:p>
        </w:tc>
        <w:tc>
          <w:tcPr>
            <w:tcW w:w="1159" w:type="dxa"/>
            <w:tcBorders>
              <w:top w:val="nil"/>
              <w:left w:val="nil"/>
              <w:bottom w:val="single" w:sz="4" w:space="0" w:color="auto"/>
              <w:right w:val="single" w:sz="4" w:space="0" w:color="auto"/>
            </w:tcBorders>
            <w:shd w:val="clear" w:color="auto" w:fill="auto"/>
            <w:vAlign w:val="bottom"/>
            <w:hideMark/>
          </w:tcPr>
          <w:p w14:paraId="4B2B108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0,00038</w:t>
            </w:r>
          </w:p>
        </w:tc>
        <w:tc>
          <w:tcPr>
            <w:tcW w:w="1159" w:type="dxa"/>
            <w:tcBorders>
              <w:top w:val="nil"/>
              <w:left w:val="nil"/>
              <w:bottom w:val="single" w:sz="4" w:space="0" w:color="auto"/>
              <w:right w:val="single" w:sz="4" w:space="0" w:color="auto"/>
            </w:tcBorders>
            <w:shd w:val="clear" w:color="auto" w:fill="auto"/>
            <w:vAlign w:val="bottom"/>
            <w:hideMark/>
          </w:tcPr>
          <w:p w14:paraId="4E262B3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0,00513</w:t>
            </w:r>
          </w:p>
        </w:tc>
        <w:tc>
          <w:tcPr>
            <w:tcW w:w="1159" w:type="dxa"/>
            <w:tcBorders>
              <w:top w:val="nil"/>
              <w:left w:val="nil"/>
              <w:bottom w:val="single" w:sz="4" w:space="0" w:color="auto"/>
              <w:right w:val="single" w:sz="4" w:space="0" w:color="auto"/>
            </w:tcBorders>
            <w:shd w:val="clear" w:color="auto" w:fill="auto"/>
            <w:vAlign w:val="bottom"/>
            <w:hideMark/>
          </w:tcPr>
          <w:p w14:paraId="2955AA5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0,000082</w:t>
            </w:r>
          </w:p>
        </w:tc>
        <w:tc>
          <w:tcPr>
            <w:tcW w:w="1159" w:type="dxa"/>
            <w:tcBorders>
              <w:top w:val="nil"/>
              <w:left w:val="nil"/>
              <w:bottom w:val="single" w:sz="4" w:space="0" w:color="auto"/>
              <w:right w:val="single" w:sz="4" w:space="0" w:color="auto"/>
            </w:tcBorders>
            <w:shd w:val="clear" w:color="auto" w:fill="auto"/>
            <w:vAlign w:val="bottom"/>
            <w:hideMark/>
          </w:tcPr>
          <w:p w14:paraId="567483A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0,001104</w:t>
            </w:r>
          </w:p>
        </w:tc>
        <w:tc>
          <w:tcPr>
            <w:tcW w:w="1275" w:type="dxa"/>
            <w:tcBorders>
              <w:top w:val="nil"/>
              <w:left w:val="nil"/>
              <w:bottom w:val="single" w:sz="4" w:space="0" w:color="auto"/>
              <w:right w:val="single" w:sz="4" w:space="0" w:color="auto"/>
            </w:tcBorders>
            <w:shd w:val="clear" w:color="auto" w:fill="auto"/>
            <w:vAlign w:val="bottom"/>
            <w:hideMark/>
          </w:tcPr>
          <w:p w14:paraId="4EEB726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0,000000009</w:t>
            </w:r>
          </w:p>
        </w:tc>
        <w:tc>
          <w:tcPr>
            <w:tcW w:w="1374" w:type="dxa"/>
            <w:tcBorders>
              <w:top w:val="nil"/>
              <w:left w:val="nil"/>
              <w:bottom w:val="single" w:sz="4" w:space="0" w:color="auto"/>
              <w:right w:val="single" w:sz="4" w:space="0" w:color="auto"/>
            </w:tcBorders>
            <w:shd w:val="clear" w:color="auto" w:fill="auto"/>
            <w:vAlign w:val="bottom"/>
            <w:hideMark/>
          </w:tcPr>
          <w:p w14:paraId="399110B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0,000000126</w:t>
            </w:r>
          </w:p>
        </w:tc>
      </w:tr>
      <w:tr w:rsidR="001A7026" w:rsidRPr="002D2A33" w14:paraId="524F5A25" w14:textId="77777777" w:rsidTr="00827C84">
        <w:trPr>
          <w:trHeight w:val="255"/>
        </w:trPr>
        <w:tc>
          <w:tcPr>
            <w:tcW w:w="723" w:type="dxa"/>
            <w:tcBorders>
              <w:top w:val="nil"/>
              <w:left w:val="single" w:sz="4" w:space="0" w:color="auto"/>
              <w:bottom w:val="single" w:sz="4" w:space="0" w:color="auto"/>
              <w:right w:val="single" w:sz="4" w:space="0" w:color="auto"/>
            </w:tcBorders>
            <w:shd w:val="clear" w:color="auto" w:fill="auto"/>
            <w:vAlign w:val="bottom"/>
            <w:hideMark/>
          </w:tcPr>
          <w:p w14:paraId="0E04D35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4234" w:type="dxa"/>
            <w:tcBorders>
              <w:top w:val="nil"/>
              <w:left w:val="nil"/>
              <w:bottom w:val="single" w:sz="4" w:space="0" w:color="auto"/>
              <w:right w:val="single" w:sz="4" w:space="0" w:color="auto"/>
            </w:tcBorders>
            <w:shd w:val="clear" w:color="auto" w:fill="auto"/>
            <w:noWrap/>
            <w:vAlign w:val="bottom"/>
            <w:hideMark/>
          </w:tcPr>
          <w:p w14:paraId="6A2CF8B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Няганьская</w:t>
            </w:r>
          </w:p>
        </w:tc>
        <w:tc>
          <w:tcPr>
            <w:tcW w:w="1159" w:type="dxa"/>
            <w:tcBorders>
              <w:top w:val="nil"/>
              <w:left w:val="nil"/>
              <w:bottom w:val="single" w:sz="4" w:space="0" w:color="auto"/>
              <w:right w:val="single" w:sz="4" w:space="0" w:color="auto"/>
            </w:tcBorders>
            <w:shd w:val="clear" w:color="auto" w:fill="auto"/>
            <w:vAlign w:val="bottom"/>
            <w:hideMark/>
          </w:tcPr>
          <w:p w14:paraId="5A4F4AB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0,00134</w:t>
            </w:r>
          </w:p>
        </w:tc>
        <w:tc>
          <w:tcPr>
            <w:tcW w:w="1159" w:type="dxa"/>
            <w:tcBorders>
              <w:top w:val="nil"/>
              <w:left w:val="nil"/>
              <w:bottom w:val="single" w:sz="4" w:space="0" w:color="auto"/>
              <w:right w:val="single" w:sz="4" w:space="0" w:color="auto"/>
            </w:tcBorders>
            <w:shd w:val="clear" w:color="auto" w:fill="auto"/>
            <w:vAlign w:val="bottom"/>
            <w:hideMark/>
          </w:tcPr>
          <w:p w14:paraId="2EF2497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0,01813</w:t>
            </w:r>
          </w:p>
        </w:tc>
        <w:tc>
          <w:tcPr>
            <w:tcW w:w="1159" w:type="dxa"/>
            <w:tcBorders>
              <w:top w:val="nil"/>
              <w:left w:val="nil"/>
              <w:bottom w:val="single" w:sz="4" w:space="0" w:color="auto"/>
              <w:right w:val="single" w:sz="4" w:space="0" w:color="auto"/>
            </w:tcBorders>
            <w:shd w:val="clear" w:color="auto" w:fill="auto"/>
            <w:vAlign w:val="bottom"/>
            <w:hideMark/>
          </w:tcPr>
          <w:p w14:paraId="1FF82A4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0,00072</w:t>
            </w:r>
          </w:p>
        </w:tc>
        <w:tc>
          <w:tcPr>
            <w:tcW w:w="1159" w:type="dxa"/>
            <w:tcBorders>
              <w:top w:val="nil"/>
              <w:left w:val="nil"/>
              <w:bottom w:val="single" w:sz="4" w:space="0" w:color="auto"/>
              <w:right w:val="single" w:sz="4" w:space="0" w:color="auto"/>
            </w:tcBorders>
            <w:shd w:val="clear" w:color="auto" w:fill="auto"/>
            <w:vAlign w:val="bottom"/>
            <w:hideMark/>
          </w:tcPr>
          <w:p w14:paraId="0E7B92E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0,00971</w:t>
            </w:r>
          </w:p>
        </w:tc>
        <w:tc>
          <w:tcPr>
            <w:tcW w:w="1159" w:type="dxa"/>
            <w:tcBorders>
              <w:top w:val="nil"/>
              <w:left w:val="nil"/>
              <w:bottom w:val="single" w:sz="4" w:space="0" w:color="auto"/>
              <w:right w:val="single" w:sz="4" w:space="0" w:color="auto"/>
            </w:tcBorders>
            <w:shd w:val="clear" w:color="auto" w:fill="auto"/>
            <w:vAlign w:val="bottom"/>
            <w:hideMark/>
          </w:tcPr>
          <w:p w14:paraId="35C08ED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0,000155</w:t>
            </w:r>
          </w:p>
        </w:tc>
        <w:tc>
          <w:tcPr>
            <w:tcW w:w="1159" w:type="dxa"/>
            <w:tcBorders>
              <w:top w:val="nil"/>
              <w:left w:val="nil"/>
              <w:bottom w:val="single" w:sz="4" w:space="0" w:color="auto"/>
              <w:right w:val="single" w:sz="4" w:space="0" w:color="auto"/>
            </w:tcBorders>
            <w:shd w:val="clear" w:color="auto" w:fill="auto"/>
            <w:vAlign w:val="bottom"/>
            <w:hideMark/>
          </w:tcPr>
          <w:p w14:paraId="373410B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0,002087</w:t>
            </w:r>
          </w:p>
        </w:tc>
        <w:tc>
          <w:tcPr>
            <w:tcW w:w="1275" w:type="dxa"/>
            <w:tcBorders>
              <w:top w:val="nil"/>
              <w:left w:val="nil"/>
              <w:bottom w:val="single" w:sz="4" w:space="0" w:color="auto"/>
              <w:right w:val="single" w:sz="4" w:space="0" w:color="auto"/>
            </w:tcBorders>
            <w:shd w:val="clear" w:color="auto" w:fill="auto"/>
            <w:vAlign w:val="bottom"/>
            <w:hideMark/>
          </w:tcPr>
          <w:p w14:paraId="6373059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0,000000018</w:t>
            </w:r>
          </w:p>
        </w:tc>
        <w:tc>
          <w:tcPr>
            <w:tcW w:w="1374" w:type="dxa"/>
            <w:tcBorders>
              <w:top w:val="nil"/>
              <w:left w:val="nil"/>
              <w:bottom w:val="single" w:sz="4" w:space="0" w:color="auto"/>
              <w:right w:val="single" w:sz="4" w:space="0" w:color="auto"/>
            </w:tcBorders>
            <w:shd w:val="clear" w:color="auto" w:fill="auto"/>
            <w:vAlign w:val="bottom"/>
            <w:hideMark/>
          </w:tcPr>
          <w:p w14:paraId="4EA95C8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0,000000239</w:t>
            </w:r>
          </w:p>
        </w:tc>
      </w:tr>
      <w:tr w:rsidR="001A7026" w:rsidRPr="002D2A33" w14:paraId="7128A0FC" w14:textId="77777777" w:rsidTr="00827C84">
        <w:trPr>
          <w:trHeight w:val="255"/>
        </w:trPr>
        <w:tc>
          <w:tcPr>
            <w:tcW w:w="723" w:type="dxa"/>
            <w:tcBorders>
              <w:top w:val="nil"/>
              <w:left w:val="single" w:sz="4" w:space="0" w:color="auto"/>
              <w:bottom w:val="single" w:sz="4" w:space="0" w:color="auto"/>
              <w:right w:val="single" w:sz="4" w:space="0" w:color="auto"/>
            </w:tcBorders>
            <w:shd w:val="clear" w:color="auto" w:fill="auto"/>
            <w:vAlign w:val="bottom"/>
            <w:hideMark/>
          </w:tcPr>
          <w:p w14:paraId="494212A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4234" w:type="dxa"/>
            <w:tcBorders>
              <w:top w:val="nil"/>
              <w:left w:val="nil"/>
              <w:bottom w:val="single" w:sz="4" w:space="0" w:color="auto"/>
              <w:right w:val="single" w:sz="4" w:space="0" w:color="auto"/>
            </w:tcBorders>
            <w:shd w:val="clear" w:color="auto" w:fill="auto"/>
            <w:noWrap/>
            <w:vAlign w:val="bottom"/>
            <w:hideMark/>
          </w:tcPr>
          <w:p w14:paraId="06D1BED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Железнодорожная</w:t>
            </w:r>
          </w:p>
        </w:tc>
        <w:tc>
          <w:tcPr>
            <w:tcW w:w="1159" w:type="dxa"/>
            <w:tcBorders>
              <w:top w:val="nil"/>
              <w:left w:val="nil"/>
              <w:bottom w:val="single" w:sz="4" w:space="0" w:color="auto"/>
              <w:right w:val="single" w:sz="4" w:space="0" w:color="auto"/>
            </w:tcBorders>
            <w:shd w:val="clear" w:color="auto" w:fill="auto"/>
            <w:vAlign w:val="bottom"/>
            <w:hideMark/>
          </w:tcPr>
          <w:p w14:paraId="3793572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0,00286</w:t>
            </w:r>
          </w:p>
        </w:tc>
        <w:tc>
          <w:tcPr>
            <w:tcW w:w="1159" w:type="dxa"/>
            <w:tcBorders>
              <w:top w:val="nil"/>
              <w:left w:val="nil"/>
              <w:bottom w:val="single" w:sz="4" w:space="0" w:color="auto"/>
              <w:right w:val="single" w:sz="4" w:space="0" w:color="auto"/>
            </w:tcBorders>
            <w:shd w:val="clear" w:color="auto" w:fill="auto"/>
            <w:vAlign w:val="bottom"/>
            <w:hideMark/>
          </w:tcPr>
          <w:p w14:paraId="2A84837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0,03859</w:t>
            </w:r>
          </w:p>
        </w:tc>
        <w:tc>
          <w:tcPr>
            <w:tcW w:w="1159" w:type="dxa"/>
            <w:tcBorders>
              <w:top w:val="nil"/>
              <w:left w:val="nil"/>
              <w:bottom w:val="single" w:sz="4" w:space="0" w:color="auto"/>
              <w:right w:val="single" w:sz="4" w:space="0" w:color="auto"/>
            </w:tcBorders>
            <w:shd w:val="clear" w:color="auto" w:fill="auto"/>
            <w:vAlign w:val="bottom"/>
            <w:hideMark/>
          </w:tcPr>
          <w:p w14:paraId="38B31F9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0,00160</w:t>
            </w:r>
          </w:p>
        </w:tc>
        <w:tc>
          <w:tcPr>
            <w:tcW w:w="1159" w:type="dxa"/>
            <w:tcBorders>
              <w:top w:val="nil"/>
              <w:left w:val="nil"/>
              <w:bottom w:val="single" w:sz="4" w:space="0" w:color="auto"/>
              <w:right w:val="single" w:sz="4" w:space="0" w:color="auto"/>
            </w:tcBorders>
            <w:shd w:val="clear" w:color="auto" w:fill="auto"/>
            <w:vAlign w:val="bottom"/>
            <w:hideMark/>
          </w:tcPr>
          <w:p w14:paraId="4AD02E7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0,02155</w:t>
            </w:r>
          </w:p>
        </w:tc>
        <w:tc>
          <w:tcPr>
            <w:tcW w:w="1159" w:type="dxa"/>
            <w:tcBorders>
              <w:top w:val="nil"/>
              <w:left w:val="nil"/>
              <w:bottom w:val="single" w:sz="4" w:space="0" w:color="auto"/>
              <w:right w:val="single" w:sz="4" w:space="0" w:color="auto"/>
            </w:tcBorders>
            <w:shd w:val="clear" w:color="auto" w:fill="auto"/>
            <w:vAlign w:val="bottom"/>
            <w:hideMark/>
          </w:tcPr>
          <w:p w14:paraId="2F9344B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0,000343</w:t>
            </w:r>
          </w:p>
        </w:tc>
        <w:tc>
          <w:tcPr>
            <w:tcW w:w="1159" w:type="dxa"/>
            <w:tcBorders>
              <w:top w:val="nil"/>
              <w:left w:val="nil"/>
              <w:bottom w:val="single" w:sz="4" w:space="0" w:color="auto"/>
              <w:right w:val="single" w:sz="4" w:space="0" w:color="auto"/>
            </w:tcBorders>
            <w:shd w:val="clear" w:color="auto" w:fill="auto"/>
            <w:vAlign w:val="bottom"/>
            <w:hideMark/>
          </w:tcPr>
          <w:p w14:paraId="3FBF6D1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0,004634</w:t>
            </w:r>
          </w:p>
        </w:tc>
        <w:tc>
          <w:tcPr>
            <w:tcW w:w="1275" w:type="dxa"/>
            <w:tcBorders>
              <w:top w:val="nil"/>
              <w:left w:val="nil"/>
              <w:bottom w:val="single" w:sz="4" w:space="0" w:color="auto"/>
              <w:right w:val="single" w:sz="4" w:space="0" w:color="auto"/>
            </w:tcBorders>
            <w:shd w:val="clear" w:color="auto" w:fill="auto"/>
            <w:vAlign w:val="bottom"/>
            <w:hideMark/>
          </w:tcPr>
          <w:p w14:paraId="2DC8813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0,000000039</w:t>
            </w:r>
          </w:p>
        </w:tc>
        <w:tc>
          <w:tcPr>
            <w:tcW w:w="1374" w:type="dxa"/>
            <w:tcBorders>
              <w:top w:val="nil"/>
              <w:left w:val="nil"/>
              <w:bottom w:val="single" w:sz="4" w:space="0" w:color="auto"/>
              <w:right w:val="single" w:sz="4" w:space="0" w:color="auto"/>
            </w:tcBorders>
            <w:shd w:val="clear" w:color="auto" w:fill="auto"/>
            <w:vAlign w:val="bottom"/>
            <w:hideMark/>
          </w:tcPr>
          <w:p w14:paraId="0012ED5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0,000000531</w:t>
            </w:r>
          </w:p>
        </w:tc>
      </w:tr>
      <w:tr w:rsidR="001A7026" w:rsidRPr="002D2A33" w14:paraId="306F98EB" w14:textId="77777777" w:rsidTr="00827C84">
        <w:trPr>
          <w:trHeight w:val="255"/>
        </w:trPr>
        <w:tc>
          <w:tcPr>
            <w:tcW w:w="723" w:type="dxa"/>
            <w:tcBorders>
              <w:top w:val="nil"/>
              <w:left w:val="single" w:sz="4" w:space="0" w:color="auto"/>
              <w:bottom w:val="single" w:sz="4" w:space="0" w:color="auto"/>
              <w:right w:val="single" w:sz="4" w:space="0" w:color="auto"/>
            </w:tcBorders>
            <w:shd w:val="clear" w:color="auto" w:fill="auto"/>
            <w:vAlign w:val="bottom"/>
            <w:hideMark/>
          </w:tcPr>
          <w:p w14:paraId="3EB4D71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4234" w:type="dxa"/>
            <w:tcBorders>
              <w:top w:val="nil"/>
              <w:left w:val="nil"/>
              <w:bottom w:val="single" w:sz="4" w:space="0" w:color="auto"/>
              <w:right w:val="single" w:sz="4" w:space="0" w:color="auto"/>
            </w:tcBorders>
            <w:shd w:val="clear" w:color="auto" w:fill="auto"/>
            <w:noWrap/>
            <w:vAlign w:val="bottom"/>
            <w:hideMark/>
          </w:tcPr>
          <w:p w14:paraId="3AAC521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Кольцевая</w:t>
            </w:r>
          </w:p>
        </w:tc>
        <w:tc>
          <w:tcPr>
            <w:tcW w:w="1159" w:type="dxa"/>
            <w:tcBorders>
              <w:top w:val="nil"/>
              <w:left w:val="nil"/>
              <w:bottom w:val="single" w:sz="4" w:space="0" w:color="auto"/>
              <w:right w:val="single" w:sz="4" w:space="0" w:color="auto"/>
            </w:tcBorders>
            <w:shd w:val="clear" w:color="auto" w:fill="auto"/>
            <w:vAlign w:val="bottom"/>
            <w:hideMark/>
          </w:tcPr>
          <w:p w14:paraId="7FD51F4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0,00198</w:t>
            </w:r>
          </w:p>
        </w:tc>
        <w:tc>
          <w:tcPr>
            <w:tcW w:w="1159" w:type="dxa"/>
            <w:tcBorders>
              <w:top w:val="nil"/>
              <w:left w:val="nil"/>
              <w:bottom w:val="single" w:sz="4" w:space="0" w:color="auto"/>
              <w:right w:val="single" w:sz="4" w:space="0" w:color="auto"/>
            </w:tcBorders>
            <w:shd w:val="clear" w:color="auto" w:fill="auto"/>
            <w:vAlign w:val="bottom"/>
            <w:hideMark/>
          </w:tcPr>
          <w:p w14:paraId="2E1ED7F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0,02674</w:t>
            </w:r>
          </w:p>
        </w:tc>
        <w:tc>
          <w:tcPr>
            <w:tcW w:w="1159" w:type="dxa"/>
            <w:tcBorders>
              <w:top w:val="nil"/>
              <w:left w:val="nil"/>
              <w:bottom w:val="single" w:sz="4" w:space="0" w:color="auto"/>
              <w:right w:val="single" w:sz="4" w:space="0" w:color="auto"/>
            </w:tcBorders>
            <w:shd w:val="clear" w:color="auto" w:fill="auto"/>
            <w:vAlign w:val="bottom"/>
            <w:hideMark/>
          </w:tcPr>
          <w:p w14:paraId="704FF67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0,00111</w:t>
            </w:r>
          </w:p>
        </w:tc>
        <w:tc>
          <w:tcPr>
            <w:tcW w:w="1159" w:type="dxa"/>
            <w:tcBorders>
              <w:top w:val="nil"/>
              <w:left w:val="nil"/>
              <w:bottom w:val="single" w:sz="4" w:space="0" w:color="auto"/>
              <w:right w:val="single" w:sz="4" w:space="0" w:color="auto"/>
            </w:tcBorders>
            <w:shd w:val="clear" w:color="auto" w:fill="auto"/>
            <w:vAlign w:val="bottom"/>
            <w:hideMark/>
          </w:tcPr>
          <w:p w14:paraId="46AF4E5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0,01496</w:t>
            </w:r>
          </w:p>
        </w:tc>
        <w:tc>
          <w:tcPr>
            <w:tcW w:w="1159" w:type="dxa"/>
            <w:tcBorders>
              <w:top w:val="nil"/>
              <w:left w:val="nil"/>
              <w:bottom w:val="single" w:sz="4" w:space="0" w:color="auto"/>
              <w:right w:val="single" w:sz="4" w:space="0" w:color="auto"/>
            </w:tcBorders>
            <w:shd w:val="clear" w:color="auto" w:fill="auto"/>
            <w:vAlign w:val="bottom"/>
            <w:hideMark/>
          </w:tcPr>
          <w:p w14:paraId="4E5CECB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0,000239</w:t>
            </w:r>
          </w:p>
        </w:tc>
        <w:tc>
          <w:tcPr>
            <w:tcW w:w="1159" w:type="dxa"/>
            <w:tcBorders>
              <w:top w:val="nil"/>
              <w:left w:val="nil"/>
              <w:bottom w:val="single" w:sz="4" w:space="0" w:color="auto"/>
              <w:right w:val="single" w:sz="4" w:space="0" w:color="auto"/>
            </w:tcBorders>
            <w:shd w:val="clear" w:color="auto" w:fill="auto"/>
            <w:vAlign w:val="bottom"/>
            <w:hideMark/>
          </w:tcPr>
          <w:p w14:paraId="5DF22084"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0,003220</w:t>
            </w:r>
          </w:p>
        </w:tc>
        <w:tc>
          <w:tcPr>
            <w:tcW w:w="1275" w:type="dxa"/>
            <w:tcBorders>
              <w:top w:val="nil"/>
              <w:left w:val="nil"/>
              <w:bottom w:val="single" w:sz="4" w:space="0" w:color="auto"/>
              <w:right w:val="single" w:sz="4" w:space="0" w:color="auto"/>
            </w:tcBorders>
            <w:shd w:val="clear" w:color="auto" w:fill="auto"/>
            <w:vAlign w:val="bottom"/>
            <w:hideMark/>
          </w:tcPr>
          <w:p w14:paraId="2CD6415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0,000000027</w:t>
            </w:r>
          </w:p>
        </w:tc>
        <w:tc>
          <w:tcPr>
            <w:tcW w:w="1374" w:type="dxa"/>
            <w:tcBorders>
              <w:top w:val="nil"/>
              <w:left w:val="nil"/>
              <w:bottom w:val="single" w:sz="4" w:space="0" w:color="auto"/>
              <w:right w:val="single" w:sz="4" w:space="0" w:color="auto"/>
            </w:tcBorders>
            <w:shd w:val="clear" w:color="auto" w:fill="auto"/>
            <w:vAlign w:val="bottom"/>
            <w:hideMark/>
          </w:tcPr>
          <w:p w14:paraId="32959B3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0,000000369</w:t>
            </w:r>
          </w:p>
        </w:tc>
      </w:tr>
      <w:tr w:rsidR="001A7026" w:rsidRPr="002D2A33" w14:paraId="208E41ED" w14:textId="77777777" w:rsidTr="00827C84">
        <w:trPr>
          <w:trHeight w:val="255"/>
        </w:trPr>
        <w:tc>
          <w:tcPr>
            <w:tcW w:w="723" w:type="dxa"/>
            <w:tcBorders>
              <w:top w:val="single" w:sz="4" w:space="0" w:color="auto"/>
              <w:left w:val="single" w:sz="4" w:space="0" w:color="auto"/>
              <w:bottom w:val="single" w:sz="4" w:space="0" w:color="auto"/>
              <w:right w:val="single" w:sz="4" w:space="0" w:color="auto"/>
            </w:tcBorders>
            <w:shd w:val="clear" w:color="auto" w:fill="auto"/>
            <w:vAlign w:val="bottom"/>
          </w:tcPr>
          <w:p w14:paraId="444A3B5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4234" w:type="dxa"/>
            <w:tcBorders>
              <w:top w:val="single" w:sz="4" w:space="0" w:color="auto"/>
              <w:left w:val="nil"/>
              <w:bottom w:val="single" w:sz="4" w:space="0" w:color="auto"/>
              <w:right w:val="single" w:sz="4" w:space="0" w:color="auto"/>
            </w:tcBorders>
            <w:shd w:val="clear" w:color="auto" w:fill="auto"/>
            <w:noWrap/>
            <w:vAlign w:val="bottom"/>
          </w:tcPr>
          <w:p w14:paraId="6ED3A63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а/д Югорск-Агириш-Игрим</w:t>
            </w:r>
          </w:p>
        </w:tc>
        <w:tc>
          <w:tcPr>
            <w:tcW w:w="1159" w:type="dxa"/>
            <w:tcBorders>
              <w:top w:val="single" w:sz="4" w:space="0" w:color="auto"/>
              <w:left w:val="nil"/>
              <w:bottom w:val="single" w:sz="4" w:space="0" w:color="auto"/>
              <w:right w:val="single" w:sz="4" w:space="0" w:color="auto"/>
            </w:tcBorders>
            <w:shd w:val="clear" w:color="auto" w:fill="auto"/>
            <w:vAlign w:val="bottom"/>
          </w:tcPr>
          <w:p w14:paraId="489C608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0,00326</w:t>
            </w:r>
          </w:p>
        </w:tc>
        <w:tc>
          <w:tcPr>
            <w:tcW w:w="1159" w:type="dxa"/>
            <w:tcBorders>
              <w:top w:val="single" w:sz="4" w:space="0" w:color="auto"/>
              <w:left w:val="nil"/>
              <w:bottom w:val="single" w:sz="4" w:space="0" w:color="auto"/>
              <w:right w:val="single" w:sz="4" w:space="0" w:color="auto"/>
            </w:tcBorders>
            <w:shd w:val="clear" w:color="auto" w:fill="auto"/>
            <w:vAlign w:val="bottom"/>
          </w:tcPr>
          <w:p w14:paraId="322EE42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0,04399</w:t>
            </w:r>
          </w:p>
        </w:tc>
        <w:tc>
          <w:tcPr>
            <w:tcW w:w="1159" w:type="dxa"/>
            <w:tcBorders>
              <w:top w:val="single" w:sz="4" w:space="0" w:color="auto"/>
              <w:left w:val="nil"/>
              <w:bottom w:val="single" w:sz="4" w:space="0" w:color="auto"/>
              <w:right w:val="single" w:sz="4" w:space="0" w:color="auto"/>
            </w:tcBorders>
            <w:shd w:val="clear" w:color="auto" w:fill="auto"/>
            <w:vAlign w:val="bottom"/>
          </w:tcPr>
          <w:p w14:paraId="4BF32A8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0,00169</w:t>
            </w:r>
          </w:p>
        </w:tc>
        <w:tc>
          <w:tcPr>
            <w:tcW w:w="1159" w:type="dxa"/>
            <w:tcBorders>
              <w:top w:val="single" w:sz="4" w:space="0" w:color="auto"/>
              <w:left w:val="nil"/>
              <w:bottom w:val="single" w:sz="4" w:space="0" w:color="auto"/>
              <w:right w:val="single" w:sz="4" w:space="0" w:color="auto"/>
            </w:tcBorders>
            <w:shd w:val="clear" w:color="auto" w:fill="auto"/>
            <w:vAlign w:val="bottom"/>
          </w:tcPr>
          <w:p w14:paraId="4AB30A4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0,02275</w:t>
            </w:r>
          </w:p>
        </w:tc>
        <w:tc>
          <w:tcPr>
            <w:tcW w:w="1159" w:type="dxa"/>
            <w:tcBorders>
              <w:top w:val="single" w:sz="4" w:space="0" w:color="auto"/>
              <w:left w:val="nil"/>
              <w:bottom w:val="single" w:sz="4" w:space="0" w:color="auto"/>
              <w:right w:val="single" w:sz="4" w:space="0" w:color="auto"/>
            </w:tcBorders>
            <w:shd w:val="clear" w:color="auto" w:fill="auto"/>
            <w:vAlign w:val="bottom"/>
          </w:tcPr>
          <w:p w14:paraId="519F31F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0,000362</w:t>
            </w:r>
          </w:p>
        </w:tc>
        <w:tc>
          <w:tcPr>
            <w:tcW w:w="1159" w:type="dxa"/>
            <w:tcBorders>
              <w:top w:val="single" w:sz="4" w:space="0" w:color="auto"/>
              <w:left w:val="nil"/>
              <w:bottom w:val="single" w:sz="4" w:space="0" w:color="auto"/>
              <w:right w:val="single" w:sz="4" w:space="0" w:color="auto"/>
            </w:tcBorders>
            <w:shd w:val="clear" w:color="auto" w:fill="auto"/>
            <w:vAlign w:val="bottom"/>
          </w:tcPr>
          <w:p w14:paraId="634BE20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0,004889</w:t>
            </w:r>
          </w:p>
        </w:tc>
        <w:tc>
          <w:tcPr>
            <w:tcW w:w="1275" w:type="dxa"/>
            <w:tcBorders>
              <w:top w:val="single" w:sz="4" w:space="0" w:color="auto"/>
              <w:left w:val="nil"/>
              <w:bottom w:val="single" w:sz="4" w:space="0" w:color="auto"/>
              <w:right w:val="single" w:sz="4" w:space="0" w:color="auto"/>
            </w:tcBorders>
            <w:shd w:val="clear" w:color="auto" w:fill="auto"/>
            <w:vAlign w:val="bottom"/>
          </w:tcPr>
          <w:p w14:paraId="712C4EC9"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0,000000041</w:t>
            </w:r>
          </w:p>
        </w:tc>
        <w:tc>
          <w:tcPr>
            <w:tcW w:w="1374" w:type="dxa"/>
            <w:tcBorders>
              <w:top w:val="single" w:sz="4" w:space="0" w:color="auto"/>
              <w:left w:val="nil"/>
              <w:bottom w:val="single" w:sz="4" w:space="0" w:color="auto"/>
              <w:right w:val="single" w:sz="4" w:space="0" w:color="auto"/>
            </w:tcBorders>
            <w:shd w:val="clear" w:color="auto" w:fill="auto"/>
            <w:vAlign w:val="bottom"/>
          </w:tcPr>
          <w:p w14:paraId="4BD7601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0,000000559</w:t>
            </w:r>
          </w:p>
        </w:tc>
      </w:tr>
      <w:tr w:rsidR="001A7026" w:rsidRPr="002D2A33" w14:paraId="384E6A96" w14:textId="77777777" w:rsidTr="00827C84">
        <w:trPr>
          <w:trHeight w:val="255"/>
        </w:trPr>
        <w:tc>
          <w:tcPr>
            <w:tcW w:w="723" w:type="dxa"/>
            <w:tcBorders>
              <w:top w:val="single" w:sz="4" w:space="0" w:color="auto"/>
              <w:left w:val="single" w:sz="4" w:space="0" w:color="auto"/>
              <w:bottom w:val="single" w:sz="4" w:space="0" w:color="auto"/>
              <w:right w:val="single" w:sz="4" w:space="0" w:color="auto"/>
            </w:tcBorders>
            <w:shd w:val="clear" w:color="auto" w:fill="auto"/>
            <w:vAlign w:val="bottom"/>
          </w:tcPr>
          <w:p w14:paraId="0C83E65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4234" w:type="dxa"/>
            <w:tcBorders>
              <w:top w:val="single" w:sz="4" w:space="0" w:color="auto"/>
              <w:left w:val="nil"/>
              <w:bottom w:val="single" w:sz="4" w:space="0" w:color="auto"/>
              <w:right w:val="single" w:sz="4" w:space="0" w:color="auto"/>
            </w:tcBorders>
            <w:shd w:val="clear" w:color="auto" w:fill="auto"/>
            <w:noWrap/>
            <w:vAlign w:val="bottom"/>
          </w:tcPr>
          <w:p w14:paraId="3B281E6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Толстого</w:t>
            </w:r>
          </w:p>
        </w:tc>
        <w:tc>
          <w:tcPr>
            <w:tcW w:w="1159" w:type="dxa"/>
            <w:tcBorders>
              <w:top w:val="single" w:sz="4" w:space="0" w:color="auto"/>
              <w:left w:val="nil"/>
              <w:bottom w:val="single" w:sz="4" w:space="0" w:color="auto"/>
              <w:right w:val="single" w:sz="4" w:space="0" w:color="auto"/>
            </w:tcBorders>
            <w:shd w:val="clear" w:color="auto" w:fill="auto"/>
            <w:vAlign w:val="bottom"/>
          </w:tcPr>
          <w:p w14:paraId="0D240362"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0,00153</w:t>
            </w:r>
          </w:p>
        </w:tc>
        <w:tc>
          <w:tcPr>
            <w:tcW w:w="1159" w:type="dxa"/>
            <w:tcBorders>
              <w:top w:val="single" w:sz="4" w:space="0" w:color="auto"/>
              <w:left w:val="nil"/>
              <w:bottom w:val="single" w:sz="4" w:space="0" w:color="auto"/>
              <w:right w:val="single" w:sz="4" w:space="0" w:color="auto"/>
            </w:tcBorders>
            <w:shd w:val="clear" w:color="auto" w:fill="auto"/>
            <w:vAlign w:val="bottom"/>
          </w:tcPr>
          <w:p w14:paraId="39A27A8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0,02065</w:t>
            </w:r>
          </w:p>
        </w:tc>
        <w:tc>
          <w:tcPr>
            <w:tcW w:w="1159" w:type="dxa"/>
            <w:tcBorders>
              <w:top w:val="single" w:sz="4" w:space="0" w:color="auto"/>
              <w:left w:val="nil"/>
              <w:bottom w:val="single" w:sz="4" w:space="0" w:color="auto"/>
              <w:right w:val="single" w:sz="4" w:space="0" w:color="auto"/>
            </w:tcBorders>
            <w:shd w:val="clear" w:color="auto" w:fill="auto"/>
            <w:vAlign w:val="bottom"/>
          </w:tcPr>
          <w:p w14:paraId="2943622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0,00083</w:t>
            </w:r>
          </w:p>
        </w:tc>
        <w:tc>
          <w:tcPr>
            <w:tcW w:w="1159" w:type="dxa"/>
            <w:tcBorders>
              <w:top w:val="single" w:sz="4" w:space="0" w:color="auto"/>
              <w:left w:val="nil"/>
              <w:bottom w:val="single" w:sz="4" w:space="0" w:color="auto"/>
              <w:right w:val="single" w:sz="4" w:space="0" w:color="auto"/>
            </w:tcBorders>
            <w:shd w:val="clear" w:color="auto" w:fill="auto"/>
            <w:vAlign w:val="bottom"/>
          </w:tcPr>
          <w:p w14:paraId="1919A5E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0,01126</w:t>
            </w:r>
          </w:p>
        </w:tc>
        <w:tc>
          <w:tcPr>
            <w:tcW w:w="1159" w:type="dxa"/>
            <w:tcBorders>
              <w:top w:val="single" w:sz="4" w:space="0" w:color="auto"/>
              <w:left w:val="nil"/>
              <w:bottom w:val="single" w:sz="4" w:space="0" w:color="auto"/>
              <w:right w:val="single" w:sz="4" w:space="0" w:color="auto"/>
            </w:tcBorders>
            <w:shd w:val="clear" w:color="auto" w:fill="auto"/>
            <w:vAlign w:val="bottom"/>
          </w:tcPr>
          <w:p w14:paraId="07FF1F3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0,000179</w:t>
            </w:r>
          </w:p>
        </w:tc>
        <w:tc>
          <w:tcPr>
            <w:tcW w:w="1159" w:type="dxa"/>
            <w:tcBorders>
              <w:top w:val="single" w:sz="4" w:space="0" w:color="auto"/>
              <w:left w:val="nil"/>
              <w:bottom w:val="single" w:sz="4" w:space="0" w:color="auto"/>
              <w:right w:val="single" w:sz="4" w:space="0" w:color="auto"/>
            </w:tcBorders>
            <w:shd w:val="clear" w:color="auto" w:fill="auto"/>
            <w:vAlign w:val="bottom"/>
          </w:tcPr>
          <w:p w14:paraId="615D113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0,002423</w:t>
            </w:r>
          </w:p>
        </w:tc>
        <w:tc>
          <w:tcPr>
            <w:tcW w:w="1275" w:type="dxa"/>
            <w:tcBorders>
              <w:top w:val="single" w:sz="4" w:space="0" w:color="auto"/>
              <w:left w:val="nil"/>
              <w:bottom w:val="single" w:sz="4" w:space="0" w:color="auto"/>
              <w:right w:val="single" w:sz="4" w:space="0" w:color="auto"/>
            </w:tcBorders>
            <w:shd w:val="clear" w:color="auto" w:fill="auto"/>
            <w:vAlign w:val="bottom"/>
          </w:tcPr>
          <w:p w14:paraId="4A6B3AF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0,000000021</w:t>
            </w:r>
          </w:p>
        </w:tc>
        <w:tc>
          <w:tcPr>
            <w:tcW w:w="1374" w:type="dxa"/>
            <w:tcBorders>
              <w:top w:val="single" w:sz="4" w:space="0" w:color="auto"/>
              <w:left w:val="nil"/>
              <w:bottom w:val="single" w:sz="4" w:space="0" w:color="auto"/>
              <w:right w:val="single" w:sz="4" w:space="0" w:color="auto"/>
            </w:tcBorders>
            <w:shd w:val="clear" w:color="auto" w:fill="auto"/>
            <w:vAlign w:val="bottom"/>
          </w:tcPr>
          <w:p w14:paraId="0EC1B52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0,000000277</w:t>
            </w:r>
          </w:p>
        </w:tc>
      </w:tr>
      <w:tr w:rsidR="001A7026" w:rsidRPr="002D2A33" w14:paraId="0A5342D5" w14:textId="77777777" w:rsidTr="00827C84">
        <w:trPr>
          <w:trHeight w:val="255"/>
        </w:trPr>
        <w:tc>
          <w:tcPr>
            <w:tcW w:w="723" w:type="dxa"/>
            <w:tcBorders>
              <w:top w:val="single" w:sz="4" w:space="0" w:color="auto"/>
              <w:left w:val="single" w:sz="4" w:space="0" w:color="auto"/>
              <w:bottom w:val="single" w:sz="4" w:space="0" w:color="auto"/>
              <w:right w:val="single" w:sz="4" w:space="0" w:color="auto"/>
            </w:tcBorders>
            <w:shd w:val="clear" w:color="auto" w:fill="auto"/>
            <w:vAlign w:val="bottom"/>
          </w:tcPr>
          <w:p w14:paraId="335BCDC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4234" w:type="dxa"/>
            <w:tcBorders>
              <w:top w:val="single" w:sz="4" w:space="0" w:color="auto"/>
              <w:left w:val="nil"/>
              <w:bottom w:val="single" w:sz="4" w:space="0" w:color="auto"/>
              <w:right w:val="single" w:sz="4" w:space="0" w:color="auto"/>
            </w:tcBorders>
            <w:shd w:val="clear" w:color="auto" w:fill="auto"/>
            <w:noWrap/>
            <w:vAlign w:val="bottom"/>
          </w:tcPr>
          <w:p w14:paraId="63F29B4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Спортивная</w:t>
            </w:r>
          </w:p>
        </w:tc>
        <w:tc>
          <w:tcPr>
            <w:tcW w:w="1159" w:type="dxa"/>
            <w:tcBorders>
              <w:top w:val="single" w:sz="4" w:space="0" w:color="auto"/>
              <w:left w:val="nil"/>
              <w:bottom w:val="single" w:sz="4" w:space="0" w:color="auto"/>
              <w:right w:val="single" w:sz="4" w:space="0" w:color="auto"/>
            </w:tcBorders>
            <w:shd w:val="clear" w:color="auto" w:fill="auto"/>
            <w:vAlign w:val="bottom"/>
          </w:tcPr>
          <w:p w14:paraId="6D3C6F1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0,00027</w:t>
            </w:r>
          </w:p>
        </w:tc>
        <w:tc>
          <w:tcPr>
            <w:tcW w:w="1159" w:type="dxa"/>
            <w:tcBorders>
              <w:top w:val="single" w:sz="4" w:space="0" w:color="auto"/>
              <w:left w:val="nil"/>
              <w:bottom w:val="single" w:sz="4" w:space="0" w:color="auto"/>
              <w:right w:val="single" w:sz="4" w:space="0" w:color="auto"/>
            </w:tcBorders>
            <w:shd w:val="clear" w:color="auto" w:fill="auto"/>
            <w:vAlign w:val="bottom"/>
          </w:tcPr>
          <w:p w14:paraId="427E1C25"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0,00359</w:t>
            </w:r>
          </w:p>
        </w:tc>
        <w:tc>
          <w:tcPr>
            <w:tcW w:w="1159" w:type="dxa"/>
            <w:tcBorders>
              <w:top w:val="single" w:sz="4" w:space="0" w:color="auto"/>
              <w:left w:val="nil"/>
              <w:bottom w:val="single" w:sz="4" w:space="0" w:color="auto"/>
              <w:right w:val="single" w:sz="4" w:space="0" w:color="auto"/>
            </w:tcBorders>
            <w:shd w:val="clear" w:color="auto" w:fill="auto"/>
            <w:vAlign w:val="bottom"/>
          </w:tcPr>
          <w:p w14:paraId="7B0A952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0,00012</w:t>
            </w:r>
          </w:p>
        </w:tc>
        <w:tc>
          <w:tcPr>
            <w:tcW w:w="1159" w:type="dxa"/>
            <w:tcBorders>
              <w:top w:val="single" w:sz="4" w:space="0" w:color="auto"/>
              <w:left w:val="nil"/>
              <w:bottom w:val="single" w:sz="4" w:space="0" w:color="auto"/>
              <w:right w:val="single" w:sz="4" w:space="0" w:color="auto"/>
            </w:tcBorders>
            <w:shd w:val="clear" w:color="auto" w:fill="auto"/>
            <w:vAlign w:val="bottom"/>
          </w:tcPr>
          <w:p w14:paraId="6009C21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0,00165</w:t>
            </w:r>
          </w:p>
        </w:tc>
        <w:tc>
          <w:tcPr>
            <w:tcW w:w="1159" w:type="dxa"/>
            <w:tcBorders>
              <w:top w:val="single" w:sz="4" w:space="0" w:color="auto"/>
              <w:left w:val="nil"/>
              <w:bottom w:val="single" w:sz="4" w:space="0" w:color="auto"/>
              <w:right w:val="single" w:sz="4" w:space="0" w:color="auto"/>
            </w:tcBorders>
            <w:shd w:val="clear" w:color="auto" w:fill="auto"/>
            <w:vAlign w:val="bottom"/>
          </w:tcPr>
          <w:p w14:paraId="716848DE"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0,000026</w:t>
            </w:r>
          </w:p>
        </w:tc>
        <w:tc>
          <w:tcPr>
            <w:tcW w:w="1159" w:type="dxa"/>
            <w:tcBorders>
              <w:top w:val="single" w:sz="4" w:space="0" w:color="auto"/>
              <w:left w:val="nil"/>
              <w:bottom w:val="single" w:sz="4" w:space="0" w:color="auto"/>
              <w:right w:val="single" w:sz="4" w:space="0" w:color="auto"/>
            </w:tcBorders>
            <w:shd w:val="clear" w:color="auto" w:fill="auto"/>
            <w:vAlign w:val="bottom"/>
          </w:tcPr>
          <w:p w14:paraId="48C05C4B"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0,000354</w:t>
            </w:r>
          </w:p>
        </w:tc>
        <w:tc>
          <w:tcPr>
            <w:tcW w:w="1275" w:type="dxa"/>
            <w:tcBorders>
              <w:top w:val="single" w:sz="4" w:space="0" w:color="auto"/>
              <w:left w:val="nil"/>
              <w:bottom w:val="single" w:sz="4" w:space="0" w:color="auto"/>
              <w:right w:val="single" w:sz="4" w:space="0" w:color="auto"/>
            </w:tcBorders>
            <w:shd w:val="clear" w:color="auto" w:fill="auto"/>
            <w:vAlign w:val="bottom"/>
          </w:tcPr>
          <w:p w14:paraId="16A1759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0,000000003</w:t>
            </w:r>
          </w:p>
        </w:tc>
        <w:tc>
          <w:tcPr>
            <w:tcW w:w="1374" w:type="dxa"/>
            <w:tcBorders>
              <w:top w:val="single" w:sz="4" w:space="0" w:color="auto"/>
              <w:left w:val="nil"/>
              <w:bottom w:val="single" w:sz="4" w:space="0" w:color="auto"/>
              <w:right w:val="single" w:sz="4" w:space="0" w:color="auto"/>
            </w:tcBorders>
            <w:shd w:val="clear" w:color="auto" w:fill="auto"/>
            <w:vAlign w:val="bottom"/>
          </w:tcPr>
          <w:p w14:paraId="4B294BF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0,000000040</w:t>
            </w:r>
          </w:p>
        </w:tc>
      </w:tr>
      <w:tr w:rsidR="001A7026" w:rsidRPr="002D2A33" w14:paraId="58591678" w14:textId="77777777" w:rsidTr="00827C84">
        <w:trPr>
          <w:trHeight w:val="255"/>
        </w:trPr>
        <w:tc>
          <w:tcPr>
            <w:tcW w:w="723" w:type="dxa"/>
            <w:tcBorders>
              <w:top w:val="single" w:sz="4" w:space="0" w:color="auto"/>
              <w:left w:val="single" w:sz="4" w:space="0" w:color="auto"/>
              <w:bottom w:val="single" w:sz="4" w:space="0" w:color="auto"/>
              <w:right w:val="single" w:sz="4" w:space="0" w:color="auto"/>
            </w:tcBorders>
            <w:shd w:val="clear" w:color="auto" w:fill="auto"/>
            <w:vAlign w:val="bottom"/>
          </w:tcPr>
          <w:p w14:paraId="3737968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4234" w:type="dxa"/>
            <w:tcBorders>
              <w:top w:val="single" w:sz="4" w:space="0" w:color="auto"/>
              <w:left w:val="nil"/>
              <w:bottom w:val="single" w:sz="4" w:space="0" w:color="auto"/>
              <w:right w:val="single" w:sz="4" w:space="0" w:color="auto"/>
            </w:tcBorders>
            <w:shd w:val="clear" w:color="auto" w:fill="auto"/>
            <w:noWrap/>
            <w:vAlign w:val="bottom"/>
          </w:tcPr>
          <w:p w14:paraId="6A96BF3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Октябрьская</w:t>
            </w:r>
          </w:p>
        </w:tc>
        <w:tc>
          <w:tcPr>
            <w:tcW w:w="1159" w:type="dxa"/>
            <w:tcBorders>
              <w:top w:val="single" w:sz="4" w:space="0" w:color="auto"/>
              <w:left w:val="nil"/>
              <w:bottom w:val="single" w:sz="4" w:space="0" w:color="auto"/>
              <w:right w:val="single" w:sz="4" w:space="0" w:color="auto"/>
            </w:tcBorders>
            <w:shd w:val="clear" w:color="auto" w:fill="auto"/>
            <w:vAlign w:val="bottom"/>
          </w:tcPr>
          <w:p w14:paraId="34336D3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0,00024</w:t>
            </w:r>
          </w:p>
        </w:tc>
        <w:tc>
          <w:tcPr>
            <w:tcW w:w="1159" w:type="dxa"/>
            <w:tcBorders>
              <w:top w:val="single" w:sz="4" w:space="0" w:color="auto"/>
              <w:left w:val="nil"/>
              <w:bottom w:val="single" w:sz="4" w:space="0" w:color="auto"/>
              <w:right w:val="single" w:sz="4" w:space="0" w:color="auto"/>
            </w:tcBorders>
            <w:shd w:val="clear" w:color="auto" w:fill="auto"/>
            <w:vAlign w:val="bottom"/>
          </w:tcPr>
          <w:p w14:paraId="33F1999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0,00325</w:t>
            </w:r>
          </w:p>
        </w:tc>
        <w:tc>
          <w:tcPr>
            <w:tcW w:w="1159" w:type="dxa"/>
            <w:tcBorders>
              <w:top w:val="single" w:sz="4" w:space="0" w:color="auto"/>
              <w:left w:val="nil"/>
              <w:bottom w:val="single" w:sz="4" w:space="0" w:color="auto"/>
              <w:right w:val="single" w:sz="4" w:space="0" w:color="auto"/>
            </w:tcBorders>
            <w:shd w:val="clear" w:color="auto" w:fill="auto"/>
            <w:vAlign w:val="bottom"/>
          </w:tcPr>
          <w:p w14:paraId="569E220D"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0,00013</w:t>
            </w:r>
          </w:p>
        </w:tc>
        <w:tc>
          <w:tcPr>
            <w:tcW w:w="1159" w:type="dxa"/>
            <w:tcBorders>
              <w:top w:val="single" w:sz="4" w:space="0" w:color="auto"/>
              <w:left w:val="nil"/>
              <w:bottom w:val="single" w:sz="4" w:space="0" w:color="auto"/>
              <w:right w:val="single" w:sz="4" w:space="0" w:color="auto"/>
            </w:tcBorders>
            <w:shd w:val="clear" w:color="auto" w:fill="auto"/>
            <w:vAlign w:val="bottom"/>
          </w:tcPr>
          <w:p w14:paraId="0B8D31A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0,00173</w:t>
            </w:r>
          </w:p>
        </w:tc>
        <w:tc>
          <w:tcPr>
            <w:tcW w:w="1159" w:type="dxa"/>
            <w:tcBorders>
              <w:top w:val="single" w:sz="4" w:space="0" w:color="auto"/>
              <w:left w:val="nil"/>
              <w:bottom w:val="single" w:sz="4" w:space="0" w:color="auto"/>
              <w:right w:val="single" w:sz="4" w:space="0" w:color="auto"/>
            </w:tcBorders>
            <w:shd w:val="clear" w:color="auto" w:fill="auto"/>
            <w:vAlign w:val="bottom"/>
          </w:tcPr>
          <w:p w14:paraId="42B6A0D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0,000028</w:t>
            </w:r>
          </w:p>
        </w:tc>
        <w:tc>
          <w:tcPr>
            <w:tcW w:w="1159" w:type="dxa"/>
            <w:tcBorders>
              <w:top w:val="single" w:sz="4" w:space="0" w:color="auto"/>
              <w:left w:val="nil"/>
              <w:bottom w:val="single" w:sz="4" w:space="0" w:color="auto"/>
              <w:right w:val="single" w:sz="4" w:space="0" w:color="auto"/>
            </w:tcBorders>
            <w:shd w:val="clear" w:color="auto" w:fill="auto"/>
            <w:vAlign w:val="bottom"/>
          </w:tcPr>
          <w:p w14:paraId="73455BC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0,000371</w:t>
            </w:r>
          </w:p>
        </w:tc>
        <w:tc>
          <w:tcPr>
            <w:tcW w:w="1275" w:type="dxa"/>
            <w:tcBorders>
              <w:top w:val="single" w:sz="4" w:space="0" w:color="auto"/>
              <w:left w:val="nil"/>
              <w:bottom w:val="single" w:sz="4" w:space="0" w:color="auto"/>
              <w:right w:val="single" w:sz="4" w:space="0" w:color="auto"/>
            </w:tcBorders>
            <w:shd w:val="clear" w:color="auto" w:fill="auto"/>
            <w:vAlign w:val="bottom"/>
          </w:tcPr>
          <w:p w14:paraId="46DDDA6C"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0,000000003</w:t>
            </w:r>
          </w:p>
        </w:tc>
        <w:tc>
          <w:tcPr>
            <w:tcW w:w="1374" w:type="dxa"/>
            <w:tcBorders>
              <w:top w:val="single" w:sz="4" w:space="0" w:color="auto"/>
              <w:left w:val="nil"/>
              <w:bottom w:val="single" w:sz="4" w:space="0" w:color="auto"/>
              <w:right w:val="single" w:sz="4" w:space="0" w:color="auto"/>
            </w:tcBorders>
            <w:shd w:val="clear" w:color="auto" w:fill="auto"/>
            <w:vAlign w:val="bottom"/>
          </w:tcPr>
          <w:p w14:paraId="48113CD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0,000000042</w:t>
            </w:r>
          </w:p>
        </w:tc>
      </w:tr>
      <w:tr w:rsidR="001A7026" w:rsidRPr="002D2A33" w14:paraId="6FD6C8B5" w14:textId="77777777" w:rsidTr="00827C84">
        <w:trPr>
          <w:trHeight w:val="255"/>
        </w:trPr>
        <w:tc>
          <w:tcPr>
            <w:tcW w:w="723" w:type="dxa"/>
            <w:tcBorders>
              <w:top w:val="single" w:sz="4" w:space="0" w:color="auto"/>
              <w:left w:val="single" w:sz="4" w:space="0" w:color="auto"/>
              <w:bottom w:val="single" w:sz="4" w:space="0" w:color="auto"/>
              <w:right w:val="single" w:sz="4" w:space="0" w:color="auto"/>
            </w:tcBorders>
            <w:shd w:val="clear" w:color="auto" w:fill="auto"/>
            <w:vAlign w:val="bottom"/>
          </w:tcPr>
          <w:p w14:paraId="6CBFE32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4234" w:type="dxa"/>
            <w:tcBorders>
              <w:top w:val="single" w:sz="4" w:space="0" w:color="auto"/>
              <w:left w:val="nil"/>
              <w:bottom w:val="single" w:sz="4" w:space="0" w:color="auto"/>
              <w:right w:val="single" w:sz="4" w:space="0" w:color="auto"/>
            </w:tcBorders>
            <w:shd w:val="clear" w:color="auto" w:fill="auto"/>
            <w:noWrap/>
            <w:vAlign w:val="bottom"/>
          </w:tcPr>
          <w:p w14:paraId="187ABFD7"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ул. Калинина</w:t>
            </w:r>
          </w:p>
        </w:tc>
        <w:tc>
          <w:tcPr>
            <w:tcW w:w="1159" w:type="dxa"/>
            <w:tcBorders>
              <w:top w:val="single" w:sz="4" w:space="0" w:color="auto"/>
              <w:left w:val="nil"/>
              <w:bottom w:val="single" w:sz="4" w:space="0" w:color="auto"/>
              <w:right w:val="single" w:sz="4" w:space="0" w:color="auto"/>
            </w:tcBorders>
            <w:shd w:val="clear" w:color="auto" w:fill="auto"/>
            <w:vAlign w:val="bottom"/>
          </w:tcPr>
          <w:p w14:paraId="381E5F11"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0,00007</w:t>
            </w:r>
          </w:p>
        </w:tc>
        <w:tc>
          <w:tcPr>
            <w:tcW w:w="1159" w:type="dxa"/>
            <w:tcBorders>
              <w:top w:val="single" w:sz="4" w:space="0" w:color="auto"/>
              <w:left w:val="nil"/>
              <w:bottom w:val="single" w:sz="4" w:space="0" w:color="auto"/>
              <w:right w:val="single" w:sz="4" w:space="0" w:color="auto"/>
            </w:tcBorders>
            <w:shd w:val="clear" w:color="auto" w:fill="auto"/>
            <w:vAlign w:val="bottom"/>
          </w:tcPr>
          <w:p w14:paraId="0031DF5A"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0,00089</w:t>
            </w:r>
          </w:p>
        </w:tc>
        <w:tc>
          <w:tcPr>
            <w:tcW w:w="1159" w:type="dxa"/>
            <w:tcBorders>
              <w:top w:val="single" w:sz="4" w:space="0" w:color="auto"/>
              <w:left w:val="nil"/>
              <w:bottom w:val="single" w:sz="4" w:space="0" w:color="auto"/>
              <w:right w:val="single" w:sz="4" w:space="0" w:color="auto"/>
            </w:tcBorders>
            <w:shd w:val="clear" w:color="auto" w:fill="auto"/>
            <w:vAlign w:val="bottom"/>
          </w:tcPr>
          <w:p w14:paraId="145240D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0,00004</w:t>
            </w:r>
          </w:p>
        </w:tc>
        <w:tc>
          <w:tcPr>
            <w:tcW w:w="1159" w:type="dxa"/>
            <w:tcBorders>
              <w:top w:val="single" w:sz="4" w:space="0" w:color="auto"/>
              <w:left w:val="nil"/>
              <w:bottom w:val="single" w:sz="4" w:space="0" w:color="auto"/>
              <w:right w:val="single" w:sz="4" w:space="0" w:color="auto"/>
            </w:tcBorders>
            <w:shd w:val="clear" w:color="auto" w:fill="auto"/>
            <w:vAlign w:val="bottom"/>
          </w:tcPr>
          <w:p w14:paraId="328D191F"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0,00047</w:t>
            </w:r>
          </w:p>
        </w:tc>
        <w:tc>
          <w:tcPr>
            <w:tcW w:w="1159" w:type="dxa"/>
            <w:tcBorders>
              <w:top w:val="single" w:sz="4" w:space="0" w:color="auto"/>
              <w:left w:val="nil"/>
              <w:bottom w:val="single" w:sz="4" w:space="0" w:color="auto"/>
              <w:right w:val="single" w:sz="4" w:space="0" w:color="auto"/>
            </w:tcBorders>
            <w:shd w:val="clear" w:color="auto" w:fill="auto"/>
            <w:vAlign w:val="bottom"/>
          </w:tcPr>
          <w:p w14:paraId="6A098CE3"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0,000008</w:t>
            </w:r>
          </w:p>
        </w:tc>
        <w:tc>
          <w:tcPr>
            <w:tcW w:w="1159" w:type="dxa"/>
            <w:tcBorders>
              <w:top w:val="single" w:sz="4" w:space="0" w:color="auto"/>
              <w:left w:val="nil"/>
              <w:bottom w:val="single" w:sz="4" w:space="0" w:color="auto"/>
              <w:right w:val="single" w:sz="4" w:space="0" w:color="auto"/>
            </w:tcBorders>
            <w:shd w:val="clear" w:color="auto" w:fill="auto"/>
            <w:vAlign w:val="bottom"/>
          </w:tcPr>
          <w:p w14:paraId="0B6ECF96"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0,000102</w:t>
            </w:r>
          </w:p>
        </w:tc>
        <w:tc>
          <w:tcPr>
            <w:tcW w:w="1275" w:type="dxa"/>
            <w:tcBorders>
              <w:top w:val="single" w:sz="4" w:space="0" w:color="auto"/>
              <w:left w:val="nil"/>
              <w:bottom w:val="single" w:sz="4" w:space="0" w:color="auto"/>
              <w:right w:val="single" w:sz="4" w:space="0" w:color="auto"/>
            </w:tcBorders>
            <w:shd w:val="clear" w:color="auto" w:fill="auto"/>
            <w:vAlign w:val="bottom"/>
          </w:tcPr>
          <w:p w14:paraId="351E6F48"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0,000000001</w:t>
            </w:r>
          </w:p>
        </w:tc>
        <w:tc>
          <w:tcPr>
            <w:tcW w:w="1374" w:type="dxa"/>
            <w:tcBorders>
              <w:top w:val="single" w:sz="4" w:space="0" w:color="auto"/>
              <w:left w:val="nil"/>
              <w:bottom w:val="single" w:sz="4" w:space="0" w:color="auto"/>
              <w:right w:val="single" w:sz="4" w:space="0" w:color="auto"/>
            </w:tcBorders>
            <w:shd w:val="clear" w:color="auto" w:fill="auto"/>
            <w:vAlign w:val="bottom"/>
          </w:tcPr>
          <w:p w14:paraId="6B9FE310" w14:textId="77777777" w:rsidR="001A7026" w:rsidRPr="002D2A33" w:rsidRDefault="001A7026" w:rsidP="00827C84">
            <w:pPr>
              <w:widowControl/>
              <w:suppressAutoHyphens w:val="0"/>
              <w:autoSpaceDE/>
              <w:autoSpaceDN/>
              <w:adjustRightInd/>
              <w:spacing w:line="240" w:lineRule="auto"/>
              <w:ind w:firstLine="0"/>
              <w:jc w:val="center"/>
              <w:rPr>
                <w:sz w:val="20"/>
                <w:szCs w:val="20"/>
              </w:rPr>
            </w:pPr>
            <w:r w:rsidRPr="002D2A33">
              <w:rPr>
                <w:sz w:val="20"/>
                <w:szCs w:val="20"/>
              </w:rPr>
              <w:t>0,000000012</w:t>
            </w:r>
          </w:p>
        </w:tc>
      </w:tr>
    </w:tbl>
    <w:p w14:paraId="2DF39ED3" w14:textId="591F4E2F" w:rsidR="00852805" w:rsidRPr="002D2A33" w:rsidRDefault="00852805" w:rsidP="003B79A8">
      <w:pPr>
        <w:sectPr w:rsidR="00852805" w:rsidRPr="002D2A33" w:rsidSect="001A7026">
          <w:footerReference w:type="default" r:id="rId81"/>
          <w:pgSz w:w="16838" w:h="11906" w:orient="landscape"/>
          <w:pgMar w:top="1701" w:right="1134" w:bottom="851" w:left="1134" w:header="709" w:footer="709" w:gutter="0"/>
          <w:cols w:space="708"/>
          <w:docGrid w:linePitch="360"/>
        </w:sectPr>
      </w:pPr>
    </w:p>
    <w:p w14:paraId="0A2CFF13" w14:textId="7DD61C39" w:rsidR="0021647B" w:rsidRPr="002D2A33" w:rsidRDefault="0021647B" w:rsidP="00DE71B0">
      <w:pPr>
        <w:pStyle w:val="15"/>
      </w:pPr>
      <w:bookmarkStart w:id="108" w:name="_Toc152335044"/>
      <w:r w:rsidRPr="002D2A33">
        <w:lastRenderedPageBreak/>
        <w:t>Принципиальные варианты развития транспортной инфраструктуры и их укрупненная оценка по целевым показателям (индикаторам) развития транспортной инфраструктуры с последующим выбором предлагаемого к</w:t>
      </w:r>
      <w:r w:rsidR="00B05C21" w:rsidRPr="002D2A33">
        <w:rPr>
          <w:lang w:val="ru-RU"/>
        </w:rPr>
        <w:t xml:space="preserve"> </w:t>
      </w:r>
      <w:r w:rsidRPr="002D2A33">
        <w:t>реализации варианта</w:t>
      </w:r>
      <w:bookmarkEnd w:id="108"/>
    </w:p>
    <w:p w14:paraId="59F6FE43" w14:textId="720995EF" w:rsidR="005D1CB1" w:rsidRPr="002D2A33" w:rsidRDefault="005D1CB1" w:rsidP="005D1CB1">
      <w:r w:rsidRPr="002D2A33">
        <w:t>Целью реализации ПКРТИ г.</w:t>
      </w:r>
      <w:r w:rsidR="00B05C21" w:rsidRPr="002D2A33">
        <w:t> Югорска</w:t>
      </w:r>
      <w:r w:rsidRPr="002D2A33">
        <w:t xml:space="preserve"> является эффективное удовлетворение транспортного спроса при обеспечении безопасности перевозок пассажиров и багажа всеми видами транспорта.</w:t>
      </w:r>
    </w:p>
    <w:p w14:paraId="73852947" w14:textId="77777777" w:rsidR="005D1CB1" w:rsidRPr="002D2A33" w:rsidRDefault="005D1CB1" w:rsidP="005D1CB1">
      <w:r w:rsidRPr="002D2A33">
        <w:t>Достижение поставленной цели обеспечивается за счет решения следующих задач:</w:t>
      </w:r>
    </w:p>
    <w:p w14:paraId="0C8BAA75" w14:textId="77777777" w:rsidR="005D1CB1" w:rsidRPr="002D2A33" w:rsidRDefault="005D1CB1" w:rsidP="008D2F17">
      <w:pPr>
        <w:pStyle w:val="1-"/>
      </w:pPr>
      <w:r w:rsidRPr="002D2A33">
        <w:t>повышение транспортной доступности территорий города, а также близлежащих мест притяжения грузопотоков, приложения труда и объектов отдыха и туризма;</w:t>
      </w:r>
    </w:p>
    <w:p w14:paraId="6516FBCE" w14:textId="77777777" w:rsidR="005D1CB1" w:rsidRPr="002D2A33" w:rsidRDefault="005D1CB1" w:rsidP="008D2F17">
      <w:pPr>
        <w:pStyle w:val="1-"/>
      </w:pPr>
      <w:r w:rsidRPr="002D2A33">
        <w:t>повышение качества транспортного обслуживания населения за счет приведения инфраструктуры ПТОП в нормативное состояние;</w:t>
      </w:r>
    </w:p>
    <w:p w14:paraId="3DC6FB9B" w14:textId="043CDBE1" w:rsidR="005D1CB1" w:rsidRPr="002D2A33" w:rsidRDefault="005D1CB1" w:rsidP="008D2F17">
      <w:pPr>
        <w:pStyle w:val="1-"/>
      </w:pPr>
      <w:r w:rsidRPr="002D2A33">
        <w:t>расширение парковочного пространства для постоянного и</w:t>
      </w:r>
      <w:r w:rsidR="00465E67" w:rsidRPr="002D2A33">
        <w:t> </w:t>
      </w:r>
      <w:r w:rsidRPr="002D2A33">
        <w:t>временного хранения транспортных средств;</w:t>
      </w:r>
    </w:p>
    <w:p w14:paraId="15AF471F" w14:textId="77777777" w:rsidR="005D1CB1" w:rsidRPr="002D2A33" w:rsidRDefault="005D1CB1" w:rsidP="008D2F17">
      <w:pPr>
        <w:pStyle w:val="1-"/>
      </w:pPr>
      <w:r w:rsidRPr="002D2A33">
        <w:t>развитие велотранспортной инфраструктуры;</w:t>
      </w:r>
    </w:p>
    <w:p w14:paraId="004833A0" w14:textId="77777777" w:rsidR="005D1CB1" w:rsidRPr="002D2A33" w:rsidRDefault="005D1CB1" w:rsidP="008D2F17">
      <w:pPr>
        <w:pStyle w:val="1-"/>
      </w:pPr>
      <w:r w:rsidRPr="002D2A33">
        <w:t>развитие инфраструктуры, обеспечивающей пешеходное передвижение;</w:t>
      </w:r>
    </w:p>
    <w:p w14:paraId="6CF13FEA" w14:textId="77777777" w:rsidR="005D1CB1" w:rsidRPr="002D2A33" w:rsidRDefault="005D1CB1" w:rsidP="008D2F17">
      <w:pPr>
        <w:pStyle w:val="1-"/>
      </w:pPr>
      <w:r w:rsidRPr="002D2A33">
        <w:t>реализация комплексных мероприятий, направленных на повышение эффективности и безопасности дорожного движения;</w:t>
      </w:r>
    </w:p>
    <w:p w14:paraId="7E2DD616" w14:textId="77777777" w:rsidR="005D1CB1" w:rsidRPr="002D2A33" w:rsidRDefault="005D1CB1" w:rsidP="008D2F17">
      <w:pPr>
        <w:pStyle w:val="1-"/>
      </w:pPr>
      <w:r w:rsidRPr="002D2A33">
        <w:t>внедрение интеллектуальной транспортной системы (ИТС);</w:t>
      </w:r>
    </w:p>
    <w:p w14:paraId="3F7B0FBD" w14:textId="0A2611C6" w:rsidR="005D1CB1" w:rsidRPr="002D2A33" w:rsidRDefault="005D1CB1" w:rsidP="008D2F17">
      <w:pPr>
        <w:pStyle w:val="1-"/>
      </w:pPr>
      <w:r w:rsidRPr="002D2A33">
        <w:t xml:space="preserve">обеспечение мониторинга и контроля за работой транспортной инфраструктуры и качеством транспортного обслуживания населения </w:t>
      </w:r>
      <w:r w:rsidRPr="002D2A33">
        <w:lastRenderedPageBreak/>
        <w:t>и</w:t>
      </w:r>
      <w:r w:rsidR="00465E67" w:rsidRPr="002D2A33">
        <w:t> </w:t>
      </w:r>
      <w:r w:rsidRPr="002D2A33">
        <w:t>субъектов экономической деятельности.</w:t>
      </w:r>
    </w:p>
    <w:p w14:paraId="6F17A857" w14:textId="718497DE" w:rsidR="005D1CB1" w:rsidRPr="002D2A33" w:rsidRDefault="005D1CB1" w:rsidP="005D1CB1">
      <w:r w:rsidRPr="002D2A33">
        <w:t>Целевые показатели (индикаторы) развития транспортной инфраструктуры включают технико-экономические, финансовые и</w:t>
      </w:r>
      <w:r w:rsidR="00465E67" w:rsidRPr="002D2A33">
        <w:t> </w:t>
      </w:r>
      <w:r w:rsidRPr="002D2A33">
        <w:t>социально-экономические показатели развития транспортной инфраструктуры, в том числе показатели безопасности, качества и</w:t>
      </w:r>
      <w:r w:rsidR="00465E67" w:rsidRPr="002D2A33">
        <w:t> </w:t>
      </w:r>
      <w:r w:rsidRPr="002D2A33">
        <w:t>эффективности транспортного обслуживания населения и субъектов экономической деятельности.</w:t>
      </w:r>
    </w:p>
    <w:p w14:paraId="79A1F3E8" w14:textId="410A55A1" w:rsidR="005D1CB1" w:rsidRPr="002D2A33" w:rsidRDefault="005D1CB1" w:rsidP="005D1CB1">
      <w:r w:rsidRPr="002D2A33">
        <w:t>Укрупненная оценка принципиальных вариантов развития транспортной инфраструктуры проведена на основе сравнения целевых показателей (индикаторов) развития транспортной инфраструктуры г. </w:t>
      </w:r>
      <w:r w:rsidR="00B05C21" w:rsidRPr="002D2A33">
        <w:t>Югорска</w:t>
      </w:r>
      <w:r w:rsidRPr="002D2A33">
        <w:t>. За</w:t>
      </w:r>
      <w:r w:rsidR="00B05C21" w:rsidRPr="002D2A33">
        <w:t xml:space="preserve"> </w:t>
      </w:r>
      <w:r w:rsidRPr="002D2A33">
        <w:t>базовые показатели приняты показатели, характеризующие существующее состояние транспортной инфраструктуры.</w:t>
      </w:r>
    </w:p>
    <w:p w14:paraId="55171779" w14:textId="628D9820" w:rsidR="005D1CB1" w:rsidRPr="002D2A33" w:rsidRDefault="005D1CB1" w:rsidP="005D1CB1">
      <w:pPr>
        <w:rPr>
          <w:lang w:eastAsia="x-none"/>
        </w:rPr>
      </w:pPr>
      <w:r w:rsidRPr="002D2A33">
        <w:rPr>
          <w:lang w:eastAsia="x-none"/>
        </w:rPr>
        <w:t>При подготовке принципиальных вариантов развития транспортной инфраструктуры г. </w:t>
      </w:r>
      <w:r w:rsidR="00B05C21" w:rsidRPr="002D2A33">
        <w:rPr>
          <w:lang w:eastAsia="x-none"/>
        </w:rPr>
        <w:t>Югорска</w:t>
      </w:r>
      <w:r w:rsidRPr="002D2A33">
        <w:rPr>
          <w:lang w:eastAsia="x-none"/>
        </w:rPr>
        <w:t xml:space="preserve"> был проведен анализ возможных вариантов изменения демографической ситуации в муниципальном образовании, рассмотренных в Генеральном плане города.</w:t>
      </w:r>
    </w:p>
    <w:p w14:paraId="71EC5119" w14:textId="77777777" w:rsidR="005D1CB1" w:rsidRPr="002D2A33" w:rsidRDefault="005D1CB1" w:rsidP="005D1CB1">
      <w:r w:rsidRPr="002D2A33">
        <w:t>Исходя из результатов натурных обследований и анализа документов территориального планирования исследуемого муниципального образования, рассматриваются два возможных варианта развития транспортной инфраструктуры: инерционный, инновационный.</w:t>
      </w:r>
    </w:p>
    <w:p w14:paraId="11F02B9D" w14:textId="3211CB6E" w:rsidR="005D1CB1" w:rsidRPr="002D2A33" w:rsidRDefault="005D1CB1" w:rsidP="005D1CB1">
      <w:pPr>
        <w:rPr>
          <w:bCs/>
        </w:rPr>
      </w:pPr>
      <w:r w:rsidRPr="002D2A33">
        <w:rPr>
          <w:bCs/>
        </w:rPr>
        <w:t>Инерционный вариант предусматривает развитие транспортной инфраструктуры г.</w:t>
      </w:r>
      <w:r w:rsidR="00465E67" w:rsidRPr="002D2A33">
        <w:rPr>
          <w:bCs/>
        </w:rPr>
        <w:t> </w:t>
      </w:r>
      <w:r w:rsidR="00B05C21" w:rsidRPr="002D2A33">
        <w:rPr>
          <w:bCs/>
        </w:rPr>
        <w:t>Югорска</w:t>
      </w:r>
      <w:r w:rsidRPr="002D2A33">
        <w:rPr>
          <w:bCs/>
        </w:rPr>
        <w:t xml:space="preserve"> в условиях жестких бюджетных ограничений. Привлекаемые объемы финансирования несущественно превышают существующий уровень. Запланированные мероприятия реализуются частично.</w:t>
      </w:r>
    </w:p>
    <w:p w14:paraId="45C5DF81" w14:textId="21F6A9F1" w:rsidR="005D1CB1" w:rsidRPr="002D2A33" w:rsidRDefault="005D1CB1" w:rsidP="005D1CB1">
      <w:pPr>
        <w:rPr>
          <w:bCs/>
        </w:rPr>
        <w:sectPr w:rsidR="005D1CB1" w:rsidRPr="002D2A33">
          <w:footerReference w:type="default" r:id="rId82"/>
          <w:pgSz w:w="11906" w:h="16838"/>
          <w:pgMar w:top="1134" w:right="850" w:bottom="1134" w:left="1701" w:header="708" w:footer="708" w:gutter="0"/>
          <w:cols w:space="708"/>
          <w:docGrid w:linePitch="360"/>
        </w:sectPr>
      </w:pPr>
      <w:r w:rsidRPr="002D2A33">
        <w:rPr>
          <w:bCs/>
        </w:rPr>
        <w:t>Инновационный вариант развития транспортной инфраструктуры на территории г. </w:t>
      </w:r>
      <w:r w:rsidR="00B05C21" w:rsidRPr="002D2A33">
        <w:rPr>
          <w:bCs/>
        </w:rPr>
        <w:t>Югорска</w:t>
      </w:r>
      <w:r w:rsidRPr="002D2A33">
        <w:rPr>
          <w:bCs/>
        </w:rPr>
        <w:t xml:space="preserve"> подразумевает реализацию полного набора мероприятий, предусмотренных документами территориального и</w:t>
      </w:r>
      <w:r w:rsidR="00465E67" w:rsidRPr="002D2A33">
        <w:rPr>
          <w:bCs/>
        </w:rPr>
        <w:t> </w:t>
      </w:r>
      <w:r w:rsidRPr="002D2A33">
        <w:rPr>
          <w:bCs/>
        </w:rPr>
        <w:t xml:space="preserve">стратегического планирования, а также разработанных в рамках данной ПКРТИ. Реализация данного сценария требует привлечения существенных </w:t>
      </w:r>
      <w:r w:rsidRPr="002D2A33">
        <w:rPr>
          <w:bCs/>
        </w:rPr>
        <w:lastRenderedPageBreak/>
        <w:t xml:space="preserve">инвестиций. Оценка вариантов проектирования ПКРТИ по системе целевых показателей приведена в таблице </w:t>
      </w:r>
      <w:r w:rsidR="004A50BA" w:rsidRPr="002D2A33">
        <w:rPr>
          <w:bCs/>
        </w:rPr>
        <w:t>4</w:t>
      </w:r>
      <w:r w:rsidR="00B05C21" w:rsidRPr="002D2A33">
        <w:rPr>
          <w:bCs/>
        </w:rPr>
        <w:t>.1</w:t>
      </w:r>
      <w:r w:rsidRPr="002D2A33">
        <w:rPr>
          <w:bCs/>
        </w:rPr>
        <w:t>.</w:t>
      </w:r>
    </w:p>
    <w:p w14:paraId="528DA5FB" w14:textId="77777777" w:rsidR="00AC783D" w:rsidRDefault="005D1CB1" w:rsidP="00AC783D">
      <w:pPr>
        <w:pStyle w:val="af7"/>
      </w:pPr>
      <w:r w:rsidRPr="002D2A33">
        <w:lastRenderedPageBreak/>
        <w:t xml:space="preserve">Таблица </w:t>
      </w:r>
      <w:r w:rsidR="004A50BA" w:rsidRPr="002D2A33">
        <w:t>4</w:t>
      </w:r>
      <w:r w:rsidR="00B05C21" w:rsidRPr="002D2A33">
        <w:t>.1</w:t>
      </w:r>
      <w:r w:rsidRPr="002D2A33">
        <w:t xml:space="preserve"> – Результаты оценки вариантов проектирования ПКРТИ по системе целевых показателей</w:t>
      </w:r>
    </w:p>
    <w:tbl>
      <w:tblPr>
        <w:tblW w:w="51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4506"/>
        <w:gridCol w:w="1656"/>
        <w:gridCol w:w="34"/>
        <w:gridCol w:w="1229"/>
        <w:gridCol w:w="1278"/>
        <w:gridCol w:w="27"/>
        <w:gridCol w:w="1315"/>
        <w:gridCol w:w="9"/>
        <w:gridCol w:w="967"/>
        <w:gridCol w:w="37"/>
        <w:gridCol w:w="1013"/>
        <w:gridCol w:w="1010"/>
        <w:gridCol w:w="1434"/>
      </w:tblGrid>
      <w:tr w:rsidR="00AC783D" w:rsidRPr="00AF0B9D" w14:paraId="7C2A4DA8" w14:textId="77777777" w:rsidTr="006E20C5">
        <w:trPr>
          <w:trHeight w:val="283"/>
        </w:trPr>
        <w:tc>
          <w:tcPr>
            <w:tcW w:w="242" w:type="pct"/>
            <w:vMerge w:val="restart"/>
            <w:shd w:val="clear" w:color="auto" w:fill="auto"/>
            <w:noWrap/>
            <w:vAlign w:val="center"/>
            <w:hideMark/>
          </w:tcPr>
          <w:p w14:paraId="083AA94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bookmarkStart w:id="109" w:name="_Hlk152335497"/>
            <w:r w:rsidRPr="00AF0B9D">
              <w:rPr>
                <w:sz w:val="20"/>
                <w:szCs w:val="20"/>
              </w:rPr>
              <w:t>№ п/п</w:t>
            </w:r>
          </w:p>
        </w:tc>
        <w:tc>
          <w:tcPr>
            <w:tcW w:w="1477" w:type="pct"/>
            <w:vMerge w:val="restart"/>
            <w:shd w:val="clear" w:color="auto" w:fill="auto"/>
            <w:noWrap/>
            <w:vAlign w:val="center"/>
            <w:hideMark/>
          </w:tcPr>
          <w:p w14:paraId="4D7C8BD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Показатель</w:t>
            </w:r>
          </w:p>
        </w:tc>
        <w:tc>
          <w:tcPr>
            <w:tcW w:w="543" w:type="pct"/>
            <w:vMerge w:val="restart"/>
            <w:shd w:val="clear" w:color="auto" w:fill="auto"/>
            <w:vAlign w:val="center"/>
            <w:hideMark/>
          </w:tcPr>
          <w:p w14:paraId="3E0E8848"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Вариант реализации</w:t>
            </w:r>
          </w:p>
        </w:tc>
        <w:tc>
          <w:tcPr>
            <w:tcW w:w="414" w:type="pct"/>
            <w:gridSpan w:val="2"/>
            <w:vMerge w:val="restart"/>
            <w:shd w:val="clear" w:color="auto" w:fill="auto"/>
            <w:vAlign w:val="center"/>
            <w:hideMark/>
          </w:tcPr>
          <w:p w14:paraId="4E8F1AA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Базовое значение показателя (2023 г.)</w:t>
            </w:r>
          </w:p>
        </w:tc>
        <w:tc>
          <w:tcPr>
            <w:tcW w:w="2324" w:type="pct"/>
            <w:gridSpan w:val="9"/>
            <w:shd w:val="clear" w:color="auto" w:fill="auto"/>
            <w:noWrap/>
            <w:vAlign w:val="center"/>
            <w:hideMark/>
          </w:tcPr>
          <w:p w14:paraId="62FF6DF5" w14:textId="374DB0D7" w:rsidR="00AC783D" w:rsidRPr="00AF0B9D" w:rsidRDefault="003D0DD7" w:rsidP="00827C84">
            <w:pPr>
              <w:widowControl/>
              <w:suppressAutoHyphens w:val="0"/>
              <w:autoSpaceDE/>
              <w:autoSpaceDN/>
              <w:adjustRightInd/>
              <w:spacing w:line="240" w:lineRule="auto"/>
              <w:ind w:firstLine="0"/>
              <w:jc w:val="center"/>
              <w:rPr>
                <w:sz w:val="20"/>
                <w:szCs w:val="20"/>
              </w:rPr>
            </w:pPr>
            <w:r>
              <w:rPr>
                <w:sz w:val="20"/>
                <w:szCs w:val="20"/>
              </w:rPr>
              <w:t>Значение показателя по годам</w:t>
            </w:r>
          </w:p>
        </w:tc>
      </w:tr>
      <w:tr w:rsidR="00AC783D" w:rsidRPr="00AF0B9D" w14:paraId="0C7C2355" w14:textId="77777777" w:rsidTr="006E20C5">
        <w:trPr>
          <w:trHeight w:val="283"/>
        </w:trPr>
        <w:tc>
          <w:tcPr>
            <w:tcW w:w="242" w:type="pct"/>
            <w:vMerge/>
            <w:vAlign w:val="center"/>
            <w:hideMark/>
          </w:tcPr>
          <w:p w14:paraId="7DF21752"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4B759734"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vMerge/>
            <w:vAlign w:val="center"/>
            <w:hideMark/>
          </w:tcPr>
          <w:p w14:paraId="79368DD0"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4" w:type="pct"/>
            <w:gridSpan w:val="2"/>
            <w:vMerge/>
            <w:vAlign w:val="center"/>
            <w:hideMark/>
          </w:tcPr>
          <w:p w14:paraId="3CEB624B"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noWrap/>
            <w:vAlign w:val="center"/>
            <w:hideMark/>
          </w:tcPr>
          <w:p w14:paraId="2D26A94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2024 г.</w:t>
            </w:r>
          </w:p>
        </w:tc>
        <w:tc>
          <w:tcPr>
            <w:tcW w:w="440" w:type="pct"/>
            <w:gridSpan w:val="2"/>
            <w:shd w:val="clear" w:color="auto" w:fill="auto"/>
            <w:noWrap/>
            <w:vAlign w:val="center"/>
            <w:hideMark/>
          </w:tcPr>
          <w:p w14:paraId="3F39781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2025 г.</w:t>
            </w:r>
          </w:p>
        </w:tc>
        <w:tc>
          <w:tcPr>
            <w:tcW w:w="320" w:type="pct"/>
            <w:gridSpan w:val="2"/>
            <w:shd w:val="clear" w:color="auto" w:fill="auto"/>
            <w:noWrap/>
            <w:vAlign w:val="center"/>
            <w:hideMark/>
          </w:tcPr>
          <w:p w14:paraId="1AC1D08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2026 г.</w:t>
            </w:r>
          </w:p>
        </w:tc>
        <w:tc>
          <w:tcPr>
            <w:tcW w:w="344" w:type="pct"/>
            <w:gridSpan w:val="2"/>
            <w:shd w:val="clear" w:color="auto" w:fill="auto"/>
            <w:noWrap/>
            <w:vAlign w:val="center"/>
            <w:hideMark/>
          </w:tcPr>
          <w:p w14:paraId="18694BF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2027 г.</w:t>
            </w:r>
          </w:p>
        </w:tc>
        <w:tc>
          <w:tcPr>
            <w:tcW w:w="331" w:type="pct"/>
            <w:shd w:val="clear" w:color="auto" w:fill="auto"/>
            <w:noWrap/>
            <w:vAlign w:val="center"/>
            <w:hideMark/>
          </w:tcPr>
          <w:p w14:paraId="1A933D4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2028 г.</w:t>
            </w:r>
          </w:p>
        </w:tc>
        <w:tc>
          <w:tcPr>
            <w:tcW w:w="469" w:type="pct"/>
            <w:shd w:val="clear" w:color="auto" w:fill="auto"/>
            <w:noWrap/>
            <w:vAlign w:val="center"/>
            <w:hideMark/>
          </w:tcPr>
          <w:p w14:paraId="1DA2E01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2029–20</w:t>
            </w:r>
            <w:r>
              <w:rPr>
                <w:sz w:val="20"/>
                <w:szCs w:val="20"/>
              </w:rPr>
              <w:t>35</w:t>
            </w:r>
            <w:r w:rsidRPr="00AF0B9D">
              <w:rPr>
                <w:sz w:val="20"/>
                <w:szCs w:val="20"/>
              </w:rPr>
              <w:t xml:space="preserve"> гг.</w:t>
            </w:r>
          </w:p>
        </w:tc>
      </w:tr>
      <w:tr w:rsidR="00AC783D" w:rsidRPr="00AF0B9D" w14:paraId="744ECAF9" w14:textId="77777777" w:rsidTr="006E20C5">
        <w:trPr>
          <w:trHeight w:val="283"/>
        </w:trPr>
        <w:tc>
          <w:tcPr>
            <w:tcW w:w="242" w:type="pct"/>
            <w:shd w:val="clear" w:color="auto" w:fill="auto"/>
            <w:vAlign w:val="center"/>
            <w:hideMark/>
          </w:tcPr>
          <w:p w14:paraId="11643E3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w:t>
            </w:r>
          </w:p>
        </w:tc>
        <w:tc>
          <w:tcPr>
            <w:tcW w:w="4758" w:type="pct"/>
            <w:gridSpan w:val="13"/>
            <w:shd w:val="clear" w:color="auto" w:fill="auto"/>
            <w:vAlign w:val="center"/>
            <w:hideMark/>
          </w:tcPr>
          <w:p w14:paraId="4DB35849"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Основные показатели безопасности дорожного движения</w:t>
            </w:r>
          </w:p>
        </w:tc>
      </w:tr>
      <w:tr w:rsidR="00AC783D" w:rsidRPr="00AF0B9D" w14:paraId="6280129B" w14:textId="77777777" w:rsidTr="006E20C5">
        <w:trPr>
          <w:trHeight w:val="283"/>
        </w:trPr>
        <w:tc>
          <w:tcPr>
            <w:tcW w:w="242" w:type="pct"/>
            <w:vMerge w:val="restart"/>
            <w:shd w:val="clear" w:color="auto" w:fill="auto"/>
            <w:vAlign w:val="center"/>
            <w:hideMark/>
          </w:tcPr>
          <w:p w14:paraId="0DCDA63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1.1</w:t>
            </w:r>
          </w:p>
        </w:tc>
        <w:tc>
          <w:tcPr>
            <w:tcW w:w="1477" w:type="pct"/>
            <w:vMerge w:val="restart"/>
            <w:shd w:val="clear" w:color="auto" w:fill="auto"/>
            <w:vAlign w:val="center"/>
            <w:hideMark/>
          </w:tcPr>
          <w:p w14:paraId="256EA49D"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Количество ДТП, шт.</w:t>
            </w:r>
          </w:p>
        </w:tc>
        <w:tc>
          <w:tcPr>
            <w:tcW w:w="543" w:type="pct"/>
            <w:shd w:val="clear" w:color="auto" w:fill="auto"/>
            <w:noWrap/>
            <w:vAlign w:val="center"/>
            <w:hideMark/>
          </w:tcPr>
          <w:p w14:paraId="20ADCE97"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14" w:type="pct"/>
            <w:gridSpan w:val="2"/>
            <w:vMerge w:val="restart"/>
            <w:shd w:val="clear" w:color="auto" w:fill="auto"/>
            <w:vAlign w:val="center"/>
            <w:hideMark/>
          </w:tcPr>
          <w:p w14:paraId="46DB292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242</w:t>
            </w:r>
          </w:p>
        </w:tc>
        <w:tc>
          <w:tcPr>
            <w:tcW w:w="419" w:type="pct"/>
            <w:shd w:val="clear" w:color="auto" w:fill="auto"/>
            <w:vAlign w:val="center"/>
          </w:tcPr>
          <w:p w14:paraId="60C5D29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235</w:t>
            </w:r>
          </w:p>
        </w:tc>
        <w:tc>
          <w:tcPr>
            <w:tcW w:w="440" w:type="pct"/>
            <w:gridSpan w:val="2"/>
            <w:shd w:val="clear" w:color="auto" w:fill="auto"/>
            <w:vAlign w:val="center"/>
          </w:tcPr>
          <w:p w14:paraId="202DEC5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215</w:t>
            </w:r>
          </w:p>
        </w:tc>
        <w:tc>
          <w:tcPr>
            <w:tcW w:w="320" w:type="pct"/>
            <w:gridSpan w:val="2"/>
            <w:shd w:val="clear" w:color="auto" w:fill="auto"/>
            <w:vAlign w:val="center"/>
          </w:tcPr>
          <w:p w14:paraId="1CD1740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201</w:t>
            </w:r>
          </w:p>
        </w:tc>
        <w:tc>
          <w:tcPr>
            <w:tcW w:w="344" w:type="pct"/>
            <w:gridSpan w:val="2"/>
            <w:shd w:val="clear" w:color="auto" w:fill="auto"/>
            <w:vAlign w:val="center"/>
          </w:tcPr>
          <w:p w14:paraId="2A5C9B3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187</w:t>
            </w:r>
          </w:p>
        </w:tc>
        <w:tc>
          <w:tcPr>
            <w:tcW w:w="331" w:type="pct"/>
            <w:shd w:val="clear" w:color="auto" w:fill="auto"/>
            <w:vAlign w:val="center"/>
          </w:tcPr>
          <w:p w14:paraId="3DBA633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165</w:t>
            </w:r>
          </w:p>
        </w:tc>
        <w:tc>
          <w:tcPr>
            <w:tcW w:w="469" w:type="pct"/>
            <w:shd w:val="clear" w:color="auto" w:fill="auto"/>
            <w:vAlign w:val="center"/>
          </w:tcPr>
          <w:p w14:paraId="327C381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144</w:t>
            </w:r>
          </w:p>
        </w:tc>
      </w:tr>
      <w:tr w:rsidR="00AC783D" w:rsidRPr="00AF0B9D" w14:paraId="7F19351F" w14:textId="77777777" w:rsidTr="006E20C5">
        <w:trPr>
          <w:trHeight w:val="283"/>
        </w:trPr>
        <w:tc>
          <w:tcPr>
            <w:tcW w:w="242" w:type="pct"/>
            <w:vMerge/>
            <w:vAlign w:val="center"/>
            <w:hideMark/>
          </w:tcPr>
          <w:p w14:paraId="6656BF1D"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28EEB093"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shd w:val="clear" w:color="auto" w:fill="auto"/>
            <w:noWrap/>
            <w:vAlign w:val="center"/>
            <w:hideMark/>
          </w:tcPr>
          <w:p w14:paraId="67F8C699"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14" w:type="pct"/>
            <w:gridSpan w:val="2"/>
            <w:vMerge/>
            <w:vAlign w:val="center"/>
            <w:hideMark/>
          </w:tcPr>
          <w:p w14:paraId="4DE7DB8F"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noWrap/>
            <w:vAlign w:val="center"/>
          </w:tcPr>
          <w:p w14:paraId="52DEE01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218</w:t>
            </w:r>
          </w:p>
        </w:tc>
        <w:tc>
          <w:tcPr>
            <w:tcW w:w="440" w:type="pct"/>
            <w:gridSpan w:val="2"/>
            <w:shd w:val="clear" w:color="auto" w:fill="auto"/>
            <w:noWrap/>
            <w:vAlign w:val="center"/>
          </w:tcPr>
          <w:p w14:paraId="4B47450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196</w:t>
            </w:r>
          </w:p>
        </w:tc>
        <w:tc>
          <w:tcPr>
            <w:tcW w:w="320" w:type="pct"/>
            <w:gridSpan w:val="2"/>
            <w:shd w:val="clear" w:color="auto" w:fill="auto"/>
            <w:noWrap/>
            <w:vAlign w:val="center"/>
          </w:tcPr>
          <w:p w14:paraId="082F9DE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179</w:t>
            </w:r>
          </w:p>
        </w:tc>
        <w:tc>
          <w:tcPr>
            <w:tcW w:w="344" w:type="pct"/>
            <w:gridSpan w:val="2"/>
            <w:shd w:val="clear" w:color="auto" w:fill="auto"/>
            <w:noWrap/>
            <w:vAlign w:val="center"/>
          </w:tcPr>
          <w:p w14:paraId="25CA16B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162</w:t>
            </w:r>
          </w:p>
        </w:tc>
        <w:tc>
          <w:tcPr>
            <w:tcW w:w="331" w:type="pct"/>
            <w:shd w:val="clear" w:color="auto" w:fill="auto"/>
            <w:noWrap/>
            <w:vAlign w:val="center"/>
          </w:tcPr>
          <w:p w14:paraId="54D5415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145</w:t>
            </w:r>
          </w:p>
        </w:tc>
        <w:tc>
          <w:tcPr>
            <w:tcW w:w="469" w:type="pct"/>
            <w:shd w:val="clear" w:color="auto" w:fill="auto"/>
            <w:noWrap/>
            <w:vAlign w:val="center"/>
          </w:tcPr>
          <w:p w14:paraId="14398E6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110</w:t>
            </w:r>
          </w:p>
        </w:tc>
      </w:tr>
      <w:tr w:rsidR="00AC783D" w:rsidRPr="00AF0B9D" w14:paraId="112F79E3" w14:textId="77777777" w:rsidTr="006E20C5">
        <w:trPr>
          <w:trHeight w:val="283"/>
        </w:trPr>
        <w:tc>
          <w:tcPr>
            <w:tcW w:w="242" w:type="pct"/>
            <w:vMerge w:val="restart"/>
            <w:shd w:val="clear" w:color="auto" w:fill="auto"/>
            <w:vAlign w:val="center"/>
            <w:hideMark/>
          </w:tcPr>
          <w:p w14:paraId="0517E47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1.2</w:t>
            </w:r>
          </w:p>
        </w:tc>
        <w:tc>
          <w:tcPr>
            <w:tcW w:w="1477" w:type="pct"/>
            <w:vMerge w:val="restart"/>
            <w:shd w:val="clear" w:color="auto" w:fill="auto"/>
            <w:vAlign w:val="center"/>
            <w:hideMark/>
          </w:tcPr>
          <w:p w14:paraId="00A39866"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Количество раненых в ДТП, чел.</w:t>
            </w:r>
          </w:p>
        </w:tc>
        <w:tc>
          <w:tcPr>
            <w:tcW w:w="543" w:type="pct"/>
            <w:shd w:val="clear" w:color="auto" w:fill="auto"/>
            <w:noWrap/>
            <w:vAlign w:val="center"/>
            <w:hideMark/>
          </w:tcPr>
          <w:p w14:paraId="1F1A3043"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14" w:type="pct"/>
            <w:gridSpan w:val="2"/>
            <w:vMerge w:val="restart"/>
            <w:shd w:val="clear" w:color="auto" w:fill="auto"/>
            <w:vAlign w:val="center"/>
          </w:tcPr>
          <w:p w14:paraId="4ABA3E73"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14</w:t>
            </w:r>
          </w:p>
        </w:tc>
        <w:tc>
          <w:tcPr>
            <w:tcW w:w="419" w:type="pct"/>
            <w:shd w:val="clear" w:color="auto" w:fill="auto"/>
            <w:vAlign w:val="center"/>
          </w:tcPr>
          <w:p w14:paraId="65FAAB63"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13</w:t>
            </w:r>
          </w:p>
        </w:tc>
        <w:tc>
          <w:tcPr>
            <w:tcW w:w="440" w:type="pct"/>
            <w:gridSpan w:val="2"/>
            <w:shd w:val="clear" w:color="auto" w:fill="auto"/>
            <w:vAlign w:val="center"/>
          </w:tcPr>
          <w:p w14:paraId="5C8DE2C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12</w:t>
            </w:r>
          </w:p>
        </w:tc>
        <w:tc>
          <w:tcPr>
            <w:tcW w:w="320" w:type="pct"/>
            <w:gridSpan w:val="2"/>
            <w:shd w:val="clear" w:color="auto" w:fill="auto"/>
            <w:vAlign w:val="center"/>
          </w:tcPr>
          <w:p w14:paraId="4A4303F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10</w:t>
            </w:r>
          </w:p>
        </w:tc>
        <w:tc>
          <w:tcPr>
            <w:tcW w:w="344" w:type="pct"/>
            <w:gridSpan w:val="2"/>
            <w:shd w:val="clear" w:color="auto" w:fill="auto"/>
            <w:vAlign w:val="center"/>
          </w:tcPr>
          <w:p w14:paraId="07FC736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8</w:t>
            </w:r>
          </w:p>
        </w:tc>
        <w:tc>
          <w:tcPr>
            <w:tcW w:w="331" w:type="pct"/>
            <w:shd w:val="clear" w:color="auto" w:fill="auto"/>
            <w:vAlign w:val="center"/>
          </w:tcPr>
          <w:p w14:paraId="7AE4DBC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6</w:t>
            </w:r>
          </w:p>
        </w:tc>
        <w:tc>
          <w:tcPr>
            <w:tcW w:w="469" w:type="pct"/>
            <w:shd w:val="clear" w:color="auto" w:fill="auto"/>
            <w:vAlign w:val="center"/>
          </w:tcPr>
          <w:p w14:paraId="38CFA66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2</w:t>
            </w:r>
          </w:p>
        </w:tc>
      </w:tr>
      <w:tr w:rsidR="00AC783D" w:rsidRPr="00AF0B9D" w14:paraId="555FC90A" w14:textId="77777777" w:rsidTr="006E20C5">
        <w:trPr>
          <w:trHeight w:val="283"/>
        </w:trPr>
        <w:tc>
          <w:tcPr>
            <w:tcW w:w="242" w:type="pct"/>
            <w:vMerge/>
            <w:vAlign w:val="center"/>
            <w:hideMark/>
          </w:tcPr>
          <w:p w14:paraId="6563C358"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3F49E48E"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shd w:val="clear" w:color="auto" w:fill="auto"/>
            <w:noWrap/>
            <w:vAlign w:val="center"/>
            <w:hideMark/>
          </w:tcPr>
          <w:p w14:paraId="10D1F068"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14" w:type="pct"/>
            <w:gridSpan w:val="2"/>
            <w:vMerge/>
            <w:vAlign w:val="center"/>
          </w:tcPr>
          <w:p w14:paraId="610090EF"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noWrap/>
            <w:vAlign w:val="center"/>
          </w:tcPr>
          <w:p w14:paraId="6DC501C7"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12</w:t>
            </w:r>
          </w:p>
        </w:tc>
        <w:tc>
          <w:tcPr>
            <w:tcW w:w="440" w:type="pct"/>
            <w:gridSpan w:val="2"/>
            <w:shd w:val="clear" w:color="auto" w:fill="auto"/>
            <w:noWrap/>
            <w:vAlign w:val="center"/>
          </w:tcPr>
          <w:p w14:paraId="39E2312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10</w:t>
            </w:r>
          </w:p>
        </w:tc>
        <w:tc>
          <w:tcPr>
            <w:tcW w:w="320" w:type="pct"/>
            <w:gridSpan w:val="2"/>
            <w:shd w:val="clear" w:color="auto" w:fill="auto"/>
            <w:noWrap/>
            <w:vAlign w:val="center"/>
          </w:tcPr>
          <w:p w14:paraId="35842A0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8</w:t>
            </w:r>
          </w:p>
        </w:tc>
        <w:tc>
          <w:tcPr>
            <w:tcW w:w="344" w:type="pct"/>
            <w:gridSpan w:val="2"/>
            <w:shd w:val="clear" w:color="auto" w:fill="auto"/>
            <w:noWrap/>
            <w:vAlign w:val="center"/>
          </w:tcPr>
          <w:p w14:paraId="2A4D940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6</w:t>
            </w:r>
          </w:p>
        </w:tc>
        <w:tc>
          <w:tcPr>
            <w:tcW w:w="331" w:type="pct"/>
            <w:shd w:val="clear" w:color="auto" w:fill="auto"/>
            <w:noWrap/>
            <w:vAlign w:val="center"/>
          </w:tcPr>
          <w:p w14:paraId="7D35AF6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4</w:t>
            </w:r>
          </w:p>
        </w:tc>
        <w:tc>
          <w:tcPr>
            <w:tcW w:w="469" w:type="pct"/>
            <w:shd w:val="clear" w:color="auto" w:fill="auto"/>
            <w:noWrap/>
            <w:vAlign w:val="center"/>
          </w:tcPr>
          <w:p w14:paraId="0F9800B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r>
      <w:tr w:rsidR="00AC783D" w:rsidRPr="00AF0B9D" w14:paraId="7C3398E1" w14:textId="77777777" w:rsidTr="006E20C5">
        <w:trPr>
          <w:trHeight w:val="283"/>
        </w:trPr>
        <w:tc>
          <w:tcPr>
            <w:tcW w:w="242" w:type="pct"/>
            <w:vMerge w:val="restart"/>
            <w:shd w:val="clear" w:color="auto" w:fill="auto"/>
            <w:vAlign w:val="center"/>
            <w:hideMark/>
          </w:tcPr>
          <w:p w14:paraId="56B061B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1.3</w:t>
            </w:r>
          </w:p>
        </w:tc>
        <w:tc>
          <w:tcPr>
            <w:tcW w:w="1477" w:type="pct"/>
            <w:vMerge w:val="restart"/>
            <w:shd w:val="clear" w:color="auto" w:fill="auto"/>
            <w:vAlign w:val="center"/>
            <w:hideMark/>
          </w:tcPr>
          <w:p w14:paraId="47A0B411"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Количество погибших в ДТП, чел.</w:t>
            </w:r>
          </w:p>
        </w:tc>
        <w:tc>
          <w:tcPr>
            <w:tcW w:w="543" w:type="pct"/>
            <w:shd w:val="clear" w:color="auto" w:fill="auto"/>
            <w:noWrap/>
            <w:vAlign w:val="center"/>
            <w:hideMark/>
          </w:tcPr>
          <w:p w14:paraId="7B28D82C"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14" w:type="pct"/>
            <w:gridSpan w:val="2"/>
            <w:vMerge w:val="restart"/>
            <w:shd w:val="clear" w:color="auto" w:fill="auto"/>
            <w:vAlign w:val="center"/>
          </w:tcPr>
          <w:p w14:paraId="68FA14A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19" w:type="pct"/>
            <w:shd w:val="clear" w:color="auto" w:fill="auto"/>
            <w:vAlign w:val="center"/>
          </w:tcPr>
          <w:p w14:paraId="5CF84B6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40" w:type="pct"/>
            <w:gridSpan w:val="2"/>
            <w:shd w:val="clear" w:color="auto" w:fill="auto"/>
            <w:vAlign w:val="center"/>
          </w:tcPr>
          <w:p w14:paraId="3C7263D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20" w:type="pct"/>
            <w:gridSpan w:val="2"/>
            <w:shd w:val="clear" w:color="auto" w:fill="auto"/>
            <w:vAlign w:val="center"/>
          </w:tcPr>
          <w:p w14:paraId="0B6E429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44" w:type="pct"/>
            <w:gridSpan w:val="2"/>
            <w:shd w:val="clear" w:color="auto" w:fill="auto"/>
            <w:vAlign w:val="center"/>
          </w:tcPr>
          <w:p w14:paraId="1FFDA03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31" w:type="pct"/>
            <w:shd w:val="clear" w:color="auto" w:fill="auto"/>
            <w:vAlign w:val="center"/>
          </w:tcPr>
          <w:p w14:paraId="5FF8B73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69" w:type="pct"/>
            <w:shd w:val="clear" w:color="auto" w:fill="auto"/>
            <w:vAlign w:val="center"/>
          </w:tcPr>
          <w:p w14:paraId="6398E91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r>
      <w:tr w:rsidR="00AC783D" w:rsidRPr="00AF0B9D" w14:paraId="1B90C337" w14:textId="77777777" w:rsidTr="006E20C5">
        <w:trPr>
          <w:trHeight w:val="283"/>
        </w:trPr>
        <w:tc>
          <w:tcPr>
            <w:tcW w:w="242" w:type="pct"/>
            <w:vMerge/>
            <w:vAlign w:val="center"/>
            <w:hideMark/>
          </w:tcPr>
          <w:p w14:paraId="627CFB67"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6FC58E6F"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shd w:val="clear" w:color="auto" w:fill="auto"/>
            <w:noWrap/>
            <w:vAlign w:val="center"/>
            <w:hideMark/>
          </w:tcPr>
          <w:p w14:paraId="08F6275F"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14" w:type="pct"/>
            <w:gridSpan w:val="2"/>
            <w:vMerge/>
            <w:vAlign w:val="center"/>
          </w:tcPr>
          <w:p w14:paraId="6651227A"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vAlign w:val="center"/>
          </w:tcPr>
          <w:p w14:paraId="51A4A0A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40" w:type="pct"/>
            <w:gridSpan w:val="2"/>
            <w:shd w:val="clear" w:color="auto" w:fill="auto"/>
            <w:vAlign w:val="center"/>
          </w:tcPr>
          <w:p w14:paraId="33B3E39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20" w:type="pct"/>
            <w:gridSpan w:val="2"/>
            <w:shd w:val="clear" w:color="auto" w:fill="auto"/>
            <w:vAlign w:val="center"/>
          </w:tcPr>
          <w:p w14:paraId="172EBED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44" w:type="pct"/>
            <w:gridSpan w:val="2"/>
            <w:shd w:val="clear" w:color="auto" w:fill="auto"/>
            <w:vAlign w:val="center"/>
          </w:tcPr>
          <w:p w14:paraId="775B432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31" w:type="pct"/>
            <w:shd w:val="clear" w:color="auto" w:fill="auto"/>
            <w:vAlign w:val="center"/>
          </w:tcPr>
          <w:p w14:paraId="032BDFE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69" w:type="pct"/>
            <w:shd w:val="clear" w:color="auto" w:fill="auto"/>
            <w:vAlign w:val="center"/>
          </w:tcPr>
          <w:p w14:paraId="45384A8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r>
      <w:tr w:rsidR="00AC783D" w:rsidRPr="00AF0B9D" w14:paraId="25C09455" w14:textId="77777777" w:rsidTr="006E20C5">
        <w:trPr>
          <w:trHeight w:val="283"/>
        </w:trPr>
        <w:tc>
          <w:tcPr>
            <w:tcW w:w="242" w:type="pct"/>
            <w:vMerge w:val="restart"/>
            <w:shd w:val="clear" w:color="auto" w:fill="auto"/>
            <w:vAlign w:val="center"/>
            <w:hideMark/>
          </w:tcPr>
          <w:p w14:paraId="1B9DE41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1.4</w:t>
            </w:r>
          </w:p>
        </w:tc>
        <w:tc>
          <w:tcPr>
            <w:tcW w:w="1477" w:type="pct"/>
            <w:vMerge w:val="restart"/>
            <w:shd w:val="clear" w:color="auto" w:fill="auto"/>
            <w:vAlign w:val="center"/>
            <w:hideMark/>
          </w:tcPr>
          <w:p w14:paraId="1344B275"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Тяжесть последствий ДТП, %</w:t>
            </w:r>
          </w:p>
        </w:tc>
        <w:tc>
          <w:tcPr>
            <w:tcW w:w="543" w:type="pct"/>
            <w:shd w:val="clear" w:color="auto" w:fill="auto"/>
            <w:noWrap/>
            <w:vAlign w:val="center"/>
            <w:hideMark/>
          </w:tcPr>
          <w:p w14:paraId="4D7EF364"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14" w:type="pct"/>
            <w:gridSpan w:val="2"/>
            <w:vMerge w:val="restart"/>
            <w:shd w:val="clear" w:color="auto" w:fill="auto"/>
            <w:vAlign w:val="center"/>
          </w:tcPr>
          <w:p w14:paraId="1A4C28B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19" w:type="pct"/>
            <w:shd w:val="clear" w:color="auto" w:fill="auto"/>
          </w:tcPr>
          <w:p w14:paraId="76C2786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40" w:type="pct"/>
            <w:gridSpan w:val="2"/>
            <w:shd w:val="clear" w:color="auto" w:fill="auto"/>
          </w:tcPr>
          <w:p w14:paraId="1D90E5C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20" w:type="pct"/>
            <w:gridSpan w:val="2"/>
            <w:shd w:val="clear" w:color="auto" w:fill="auto"/>
          </w:tcPr>
          <w:p w14:paraId="5ACCA4B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44" w:type="pct"/>
            <w:gridSpan w:val="2"/>
            <w:shd w:val="clear" w:color="auto" w:fill="auto"/>
          </w:tcPr>
          <w:p w14:paraId="77D8DA7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31" w:type="pct"/>
            <w:shd w:val="clear" w:color="auto" w:fill="auto"/>
          </w:tcPr>
          <w:p w14:paraId="5543334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69" w:type="pct"/>
            <w:shd w:val="clear" w:color="auto" w:fill="auto"/>
          </w:tcPr>
          <w:p w14:paraId="0E13B983"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r>
      <w:tr w:rsidR="00AC783D" w:rsidRPr="00AF0B9D" w14:paraId="79616C32" w14:textId="77777777" w:rsidTr="006E20C5">
        <w:trPr>
          <w:trHeight w:val="283"/>
        </w:trPr>
        <w:tc>
          <w:tcPr>
            <w:tcW w:w="242" w:type="pct"/>
            <w:vMerge/>
            <w:vAlign w:val="center"/>
            <w:hideMark/>
          </w:tcPr>
          <w:p w14:paraId="68074E21"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7B4D2C3D"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shd w:val="clear" w:color="auto" w:fill="auto"/>
            <w:noWrap/>
            <w:vAlign w:val="center"/>
            <w:hideMark/>
          </w:tcPr>
          <w:p w14:paraId="5AA721B6"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14" w:type="pct"/>
            <w:gridSpan w:val="2"/>
            <w:vMerge/>
            <w:vAlign w:val="center"/>
          </w:tcPr>
          <w:p w14:paraId="58C51F34"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vAlign w:val="center"/>
          </w:tcPr>
          <w:p w14:paraId="1D4AF0C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40" w:type="pct"/>
            <w:gridSpan w:val="2"/>
            <w:shd w:val="clear" w:color="auto" w:fill="auto"/>
            <w:vAlign w:val="center"/>
          </w:tcPr>
          <w:p w14:paraId="5F0492F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20" w:type="pct"/>
            <w:gridSpan w:val="2"/>
            <w:shd w:val="clear" w:color="auto" w:fill="auto"/>
            <w:vAlign w:val="center"/>
          </w:tcPr>
          <w:p w14:paraId="4D869A78"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44" w:type="pct"/>
            <w:gridSpan w:val="2"/>
            <w:shd w:val="clear" w:color="auto" w:fill="auto"/>
            <w:vAlign w:val="center"/>
          </w:tcPr>
          <w:p w14:paraId="3FE0C2C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31" w:type="pct"/>
            <w:shd w:val="clear" w:color="auto" w:fill="auto"/>
            <w:vAlign w:val="center"/>
          </w:tcPr>
          <w:p w14:paraId="2C9D870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69" w:type="pct"/>
            <w:shd w:val="clear" w:color="auto" w:fill="auto"/>
            <w:vAlign w:val="center"/>
          </w:tcPr>
          <w:p w14:paraId="325170C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r>
      <w:tr w:rsidR="00AC783D" w:rsidRPr="00AF0B9D" w14:paraId="03E2DFA3" w14:textId="77777777" w:rsidTr="006E20C5">
        <w:trPr>
          <w:trHeight w:val="283"/>
        </w:trPr>
        <w:tc>
          <w:tcPr>
            <w:tcW w:w="242" w:type="pct"/>
            <w:vMerge w:val="restart"/>
            <w:shd w:val="clear" w:color="auto" w:fill="auto"/>
            <w:vAlign w:val="center"/>
            <w:hideMark/>
          </w:tcPr>
          <w:p w14:paraId="2980A07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1.5</w:t>
            </w:r>
          </w:p>
        </w:tc>
        <w:tc>
          <w:tcPr>
            <w:tcW w:w="1477" w:type="pct"/>
            <w:vMerge w:val="restart"/>
            <w:shd w:val="clear" w:color="auto" w:fill="auto"/>
            <w:vAlign w:val="center"/>
            <w:hideMark/>
          </w:tcPr>
          <w:p w14:paraId="4697E6A4"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 xml:space="preserve">Количество погибших в дорожно-транспортных происшествиях на 100 тыс. человек, чел. </w:t>
            </w:r>
          </w:p>
        </w:tc>
        <w:tc>
          <w:tcPr>
            <w:tcW w:w="543" w:type="pct"/>
            <w:shd w:val="clear" w:color="auto" w:fill="auto"/>
            <w:noWrap/>
            <w:vAlign w:val="center"/>
            <w:hideMark/>
          </w:tcPr>
          <w:p w14:paraId="4C780861"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14" w:type="pct"/>
            <w:gridSpan w:val="2"/>
            <w:vMerge w:val="restart"/>
            <w:shd w:val="clear" w:color="auto" w:fill="auto"/>
            <w:vAlign w:val="center"/>
          </w:tcPr>
          <w:p w14:paraId="33E6532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19" w:type="pct"/>
            <w:shd w:val="clear" w:color="auto" w:fill="auto"/>
            <w:vAlign w:val="center"/>
          </w:tcPr>
          <w:p w14:paraId="261181F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40" w:type="pct"/>
            <w:gridSpan w:val="2"/>
            <w:shd w:val="clear" w:color="auto" w:fill="auto"/>
            <w:vAlign w:val="center"/>
          </w:tcPr>
          <w:p w14:paraId="08B3EFC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20" w:type="pct"/>
            <w:gridSpan w:val="2"/>
            <w:shd w:val="clear" w:color="auto" w:fill="auto"/>
            <w:vAlign w:val="center"/>
          </w:tcPr>
          <w:p w14:paraId="7A0228E3"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44" w:type="pct"/>
            <w:gridSpan w:val="2"/>
            <w:shd w:val="clear" w:color="auto" w:fill="auto"/>
            <w:vAlign w:val="center"/>
          </w:tcPr>
          <w:p w14:paraId="3FE781E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31" w:type="pct"/>
            <w:shd w:val="clear" w:color="auto" w:fill="auto"/>
            <w:vAlign w:val="center"/>
          </w:tcPr>
          <w:p w14:paraId="2F6E607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69" w:type="pct"/>
            <w:shd w:val="clear" w:color="auto" w:fill="auto"/>
            <w:vAlign w:val="center"/>
          </w:tcPr>
          <w:p w14:paraId="38788DC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r>
      <w:tr w:rsidR="00AC783D" w:rsidRPr="00AF0B9D" w14:paraId="0F3C0228" w14:textId="77777777" w:rsidTr="006E20C5">
        <w:trPr>
          <w:trHeight w:val="283"/>
        </w:trPr>
        <w:tc>
          <w:tcPr>
            <w:tcW w:w="242" w:type="pct"/>
            <w:vMerge/>
            <w:vAlign w:val="center"/>
            <w:hideMark/>
          </w:tcPr>
          <w:p w14:paraId="31AA1E5F"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665BF827"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shd w:val="clear" w:color="auto" w:fill="auto"/>
            <w:noWrap/>
            <w:vAlign w:val="center"/>
            <w:hideMark/>
          </w:tcPr>
          <w:p w14:paraId="714BE19B"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14" w:type="pct"/>
            <w:gridSpan w:val="2"/>
            <w:vMerge/>
            <w:vAlign w:val="center"/>
          </w:tcPr>
          <w:p w14:paraId="071AF7AA"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vAlign w:val="center"/>
          </w:tcPr>
          <w:p w14:paraId="309BEE1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40" w:type="pct"/>
            <w:gridSpan w:val="2"/>
            <w:shd w:val="clear" w:color="auto" w:fill="auto"/>
            <w:vAlign w:val="center"/>
          </w:tcPr>
          <w:p w14:paraId="69094D6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20" w:type="pct"/>
            <w:gridSpan w:val="2"/>
            <w:shd w:val="clear" w:color="auto" w:fill="auto"/>
            <w:vAlign w:val="center"/>
          </w:tcPr>
          <w:p w14:paraId="24EA737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44" w:type="pct"/>
            <w:gridSpan w:val="2"/>
            <w:shd w:val="clear" w:color="auto" w:fill="auto"/>
            <w:vAlign w:val="center"/>
          </w:tcPr>
          <w:p w14:paraId="515C149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331" w:type="pct"/>
            <w:shd w:val="clear" w:color="auto" w:fill="auto"/>
            <w:vAlign w:val="center"/>
          </w:tcPr>
          <w:p w14:paraId="548EAA77"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c>
          <w:tcPr>
            <w:tcW w:w="469" w:type="pct"/>
            <w:shd w:val="clear" w:color="auto" w:fill="auto"/>
            <w:vAlign w:val="center"/>
          </w:tcPr>
          <w:p w14:paraId="002E674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0</w:t>
            </w:r>
          </w:p>
        </w:tc>
      </w:tr>
      <w:tr w:rsidR="00AC783D" w:rsidRPr="00AF0B9D" w14:paraId="4A1B5864" w14:textId="77777777" w:rsidTr="006E20C5">
        <w:trPr>
          <w:trHeight w:val="283"/>
        </w:trPr>
        <w:tc>
          <w:tcPr>
            <w:tcW w:w="242" w:type="pct"/>
            <w:vMerge w:val="restart"/>
            <w:shd w:val="clear" w:color="auto" w:fill="auto"/>
            <w:vAlign w:val="center"/>
            <w:hideMark/>
          </w:tcPr>
          <w:p w14:paraId="0C2B6E5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1.6</w:t>
            </w:r>
          </w:p>
        </w:tc>
        <w:tc>
          <w:tcPr>
            <w:tcW w:w="1477" w:type="pct"/>
            <w:vMerge w:val="restart"/>
            <w:shd w:val="clear" w:color="auto" w:fill="auto"/>
            <w:vAlign w:val="center"/>
            <w:hideMark/>
          </w:tcPr>
          <w:p w14:paraId="793484C1"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Количество мест концентрации дорожно-транспортных происшествий (аварийно-опасных участков) на дорожной сети, шт.</w:t>
            </w:r>
          </w:p>
        </w:tc>
        <w:tc>
          <w:tcPr>
            <w:tcW w:w="543" w:type="pct"/>
            <w:shd w:val="clear" w:color="auto" w:fill="auto"/>
            <w:noWrap/>
            <w:vAlign w:val="center"/>
            <w:hideMark/>
          </w:tcPr>
          <w:p w14:paraId="6ED5D641"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14" w:type="pct"/>
            <w:gridSpan w:val="2"/>
            <w:vMerge w:val="restart"/>
            <w:shd w:val="clear" w:color="auto" w:fill="auto"/>
            <w:vAlign w:val="center"/>
            <w:hideMark/>
          </w:tcPr>
          <w:p w14:paraId="1C896E7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419" w:type="pct"/>
            <w:shd w:val="clear" w:color="auto" w:fill="auto"/>
            <w:vAlign w:val="center"/>
            <w:hideMark/>
          </w:tcPr>
          <w:p w14:paraId="5F6029B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440" w:type="pct"/>
            <w:gridSpan w:val="2"/>
            <w:shd w:val="clear" w:color="auto" w:fill="auto"/>
            <w:vAlign w:val="center"/>
            <w:hideMark/>
          </w:tcPr>
          <w:p w14:paraId="072C504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20" w:type="pct"/>
            <w:gridSpan w:val="2"/>
            <w:shd w:val="clear" w:color="auto" w:fill="auto"/>
            <w:vAlign w:val="center"/>
            <w:hideMark/>
          </w:tcPr>
          <w:p w14:paraId="4A11947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44" w:type="pct"/>
            <w:gridSpan w:val="2"/>
            <w:shd w:val="clear" w:color="auto" w:fill="auto"/>
            <w:vAlign w:val="center"/>
            <w:hideMark/>
          </w:tcPr>
          <w:p w14:paraId="1F7A0BD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31" w:type="pct"/>
            <w:shd w:val="clear" w:color="auto" w:fill="auto"/>
            <w:vAlign w:val="center"/>
            <w:hideMark/>
          </w:tcPr>
          <w:p w14:paraId="2825638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469" w:type="pct"/>
            <w:shd w:val="clear" w:color="auto" w:fill="auto"/>
            <w:vAlign w:val="center"/>
            <w:hideMark/>
          </w:tcPr>
          <w:p w14:paraId="3D67971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r>
      <w:tr w:rsidR="00AC783D" w:rsidRPr="00AF0B9D" w14:paraId="08A0374A" w14:textId="77777777" w:rsidTr="006E20C5">
        <w:trPr>
          <w:trHeight w:val="283"/>
        </w:trPr>
        <w:tc>
          <w:tcPr>
            <w:tcW w:w="242" w:type="pct"/>
            <w:vMerge/>
            <w:vAlign w:val="center"/>
            <w:hideMark/>
          </w:tcPr>
          <w:p w14:paraId="161ADFC7"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20079AE7"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shd w:val="clear" w:color="auto" w:fill="auto"/>
            <w:noWrap/>
            <w:vAlign w:val="center"/>
            <w:hideMark/>
          </w:tcPr>
          <w:p w14:paraId="5ECE5FF1"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14" w:type="pct"/>
            <w:gridSpan w:val="2"/>
            <w:vMerge/>
            <w:vAlign w:val="center"/>
            <w:hideMark/>
          </w:tcPr>
          <w:p w14:paraId="2E437A17"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vAlign w:val="center"/>
            <w:hideMark/>
          </w:tcPr>
          <w:p w14:paraId="6DAFA08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440" w:type="pct"/>
            <w:gridSpan w:val="2"/>
            <w:shd w:val="clear" w:color="auto" w:fill="auto"/>
            <w:vAlign w:val="center"/>
            <w:hideMark/>
          </w:tcPr>
          <w:p w14:paraId="05ADD1D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20" w:type="pct"/>
            <w:gridSpan w:val="2"/>
            <w:shd w:val="clear" w:color="auto" w:fill="auto"/>
            <w:vAlign w:val="center"/>
            <w:hideMark/>
          </w:tcPr>
          <w:p w14:paraId="78577ED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44" w:type="pct"/>
            <w:gridSpan w:val="2"/>
            <w:shd w:val="clear" w:color="auto" w:fill="auto"/>
            <w:vAlign w:val="center"/>
            <w:hideMark/>
          </w:tcPr>
          <w:p w14:paraId="4FA8F8B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31" w:type="pct"/>
            <w:shd w:val="clear" w:color="auto" w:fill="auto"/>
            <w:vAlign w:val="center"/>
            <w:hideMark/>
          </w:tcPr>
          <w:p w14:paraId="205B11D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469" w:type="pct"/>
            <w:shd w:val="clear" w:color="auto" w:fill="auto"/>
            <w:vAlign w:val="center"/>
            <w:hideMark/>
          </w:tcPr>
          <w:p w14:paraId="60C88B98"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r>
      <w:tr w:rsidR="00AC783D" w:rsidRPr="00AF0B9D" w14:paraId="391FB2C0" w14:textId="77777777" w:rsidTr="006E20C5">
        <w:trPr>
          <w:trHeight w:val="283"/>
        </w:trPr>
        <w:tc>
          <w:tcPr>
            <w:tcW w:w="242" w:type="pct"/>
            <w:shd w:val="clear" w:color="auto" w:fill="auto"/>
            <w:vAlign w:val="center"/>
            <w:hideMark/>
          </w:tcPr>
          <w:p w14:paraId="0575C90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w:t>
            </w:r>
          </w:p>
        </w:tc>
        <w:tc>
          <w:tcPr>
            <w:tcW w:w="4758" w:type="pct"/>
            <w:gridSpan w:val="13"/>
            <w:shd w:val="clear" w:color="auto" w:fill="auto"/>
            <w:vAlign w:val="center"/>
            <w:hideMark/>
          </w:tcPr>
          <w:p w14:paraId="12AE05C3"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Параметры, характеризующие дорожное движение</w:t>
            </w:r>
          </w:p>
        </w:tc>
      </w:tr>
      <w:tr w:rsidR="00AC783D" w:rsidRPr="00AF0B9D" w14:paraId="62921952" w14:textId="77777777" w:rsidTr="006E20C5">
        <w:trPr>
          <w:trHeight w:val="283"/>
        </w:trPr>
        <w:tc>
          <w:tcPr>
            <w:tcW w:w="242" w:type="pct"/>
            <w:vMerge w:val="restart"/>
            <w:shd w:val="clear" w:color="auto" w:fill="auto"/>
            <w:vAlign w:val="center"/>
            <w:hideMark/>
          </w:tcPr>
          <w:p w14:paraId="1019505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2.1</w:t>
            </w:r>
          </w:p>
        </w:tc>
        <w:tc>
          <w:tcPr>
            <w:tcW w:w="1477" w:type="pct"/>
            <w:vMerge w:val="restart"/>
            <w:shd w:val="clear" w:color="auto" w:fill="auto"/>
            <w:vAlign w:val="center"/>
            <w:hideMark/>
          </w:tcPr>
          <w:p w14:paraId="362BABE4"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Средняя интенсивность дорожного движения, прив. авт./час</w:t>
            </w:r>
          </w:p>
        </w:tc>
        <w:tc>
          <w:tcPr>
            <w:tcW w:w="543" w:type="pct"/>
            <w:shd w:val="clear" w:color="auto" w:fill="auto"/>
            <w:noWrap/>
            <w:vAlign w:val="center"/>
            <w:hideMark/>
          </w:tcPr>
          <w:p w14:paraId="446E0998"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14" w:type="pct"/>
            <w:gridSpan w:val="2"/>
            <w:vMerge w:val="restart"/>
            <w:shd w:val="clear" w:color="auto" w:fill="auto"/>
            <w:vAlign w:val="center"/>
            <w:hideMark/>
          </w:tcPr>
          <w:p w14:paraId="4C72D5C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25</w:t>
            </w:r>
          </w:p>
        </w:tc>
        <w:tc>
          <w:tcPr>
            <w:tcW w:w="419" w:type="pct"/>
            <w:shd w:val="clear" w:color="auto" w:fill="auto"/>
            <w:noWrap/>
            <w:vAlign w:val="center"/>
            <w:hideMark/>
          </w:tcPr>
          <w:p w14:paraId="6C80DB2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25</w:t>
            </w:r>
          </w:p>
        </w:tc>
        <w:tc>
          <w:tcPr>
            <w:tcW w:w="440" w:type="pct"/>
            <w:gridSpan w:val="2"/>
            <w:shd w:val="clear" w:color="auto" w:fill="auto"/>
            <w:noWrap/>
            <w:vAlign w:val="center"/>
            <w:hideMark/>
          </w:tcPr>
          <w:p w14:paraId="26657F6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28</w:t>
            </w:r>
          </w:p>
        </w:tc>
        <w:tc>
          <w:tcPr>
            <w:tcW w:w="320" w:type="pct"/>
            <w:gridSpan w:val="2"/>
            <w:shd w:val="clear" w:color="auto" w:fill="auto"/>
            <w:noWrap/>
            <w:vAlign w:val="center"/>
            <w:hideMark/>
          </w:tcPr>
          <w:p w14:paraId="1ED475E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31</w:t>
            </w:r>
          </w:p>
        </w:tc>
        <w:tc>
          <w:tcPr>
            <w:tcW w:w="344" w:type="pct"/>
            <w:gridSpan w:val="2"/>
            <w:shd w:val="clear" w:color="auto" w:fill="auto"/>
            <w:noWrap/>
            <w:vAlign w:val="center"/>
            <w:hideMark/>
          </w:tcPr>
          <w:p w14:paraId="57BB9AD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348</w:t>
            </w:r>
          </w:p>
        </w:tc>
        <w:tc>
          <w:tcPr>
            <w:tcW w:w="331" w:type="pct"/>
            <w:shd w:val="clear" w:color="auto" w:fill="auto"/>
            <w:noWrap/>
            <w:vAlign w:val="center"/>
            <w:hideMark/>
          </w:tcPr>
          <w:p w14:paraId="53313E3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350</w:t>
            </w:r>
          </w:p>
        </w:tc>
        <w:tc>
          <w:tcPr>
            <w:tcW w:w="469" w:type="pct"/>
            <w:shd w:val="clear" w:color="auto" w:fill="auto"/>
            <w:noWrap/>
            <w:vAlign w:val="center"/>
            <w:hideMark/>
          </w:tcPr>
          <w:p w14:paraId="232BCE3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356</w:t>
            </w:r>
          </w:p>
        </w:tc>
      </w:tr>
      <w:tr w:rsidR="00AC783D" w:rsidRPr="00AF0B9D" w14:paraId="3F97A84C" w14:textId="77777777" w:rsidTr="006E20C5">
        <w:trPr>
          <w:trHeight w:val="283"/>
        </w:trPr>
        <w:tc>
          <w:tcPr>
            <w:tcW w:w="242" w:type="pct"/>
            <w:vMerge/>
            <w:vAlign w:val="center"/>
            <w:hideMark/>
          </w:tcPr>
          <w:p w14:paraId="19E251BB"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1A663ED7"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shd w:val="clear" w:color="auto" w:fill="auto"/>
            <w:noWrap/>
            <w:vAlign w:val="center"/>
            <w:hideMark/>
          </w:tcPr>
          <w:p w14:paraId="5F8571A8"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14" w:type="pct"/>
            <w:gridSpan w:val="2"/>
            <w:vMerge/>
            <w:vAlign w:val="center"/>
            <w:hideMark/>
          </w:tcPr>
          <w:p w14:paraId="1D6612AD"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noWrap/>
            <w:vAlign w:val="center"/>
            <w:hideMark/>
          </w:tcPr>
          <w:p w14:paraId="6FE725C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27</w:t>
            </w:r>
          </w:p>
        </w:tc>
        <w:tc>
          <w:tcPr>
            <w:tcW w:w="440" w:type="pct"/>
            <w:gridSpan w:val="2"/>
            <w:shd w:val="clear" w:color="auto" w:fill="auto"/>
            <w:noWrap/>
            <w:vAlign w:val="center"/>
            <w:hideMark/>
          </w:tcPr>
          <w:p w14:paraId="11A02BB7"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30</w:t>
            </w:r>
          </w:p>
        </w:tc>
        <w:tc>
          <w:tcPr>
            <w:tcW w:w="320" w:type="pct"/>
            <w:gridSpan w:val="2"/>
            <w:shd w:val="clear" w:color="auto" w:fill="auto"/>
            <w:noWrap/>
            <w:vAlign w:val="center"/>
            <w:hideMark/>
          </w:tcPr>
          <w:p w14:paraId="48B9D3C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35</w:t>
            </w:r>
          </w:p>
        </w:tc>
        <w:tc>
          <w:tcPr>
            <w:tcW w:w="344" w:type="pct"/>
            <w:gridSpan w:val="2"/>
            <w:shd w:val="clear" w:color="auto" w:fill="auto"/>
            <w:noWrap/>
            <w:vAlign w:val="center"/>
            <w:hideMark/>
          </w:tcPr>
          <w:p w14:paraId="1BFEAAB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38</w:t>
            </w:r>
          </w:p>
        </w:tc>
        <w:tc>
          <w:tcPr>
            <w:tcW w:w="331" w:type="pct"/>
            <w:shd w:val="clear" w:color="auto" w:fill="auto"/>
            <w:noWrap/>
            <w:vAlign w:val="center"/>
            <w:hideMark/>
          </w:tcPr>
          <w:p w14:paraId="13E859D8"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40</w:t>
            </w:r>
          </w:p>
        </w:tc>
        <w:tc>
          <w:tcPr>
            <w:tcW w:w="469" w:type="pct"/>
            <w:shd w:val="clear" w:color="auto" w:fill="auto"/>
            <w:noWrap/>
            <w:vAlign w:val="center"/>
            <w:hideMark/>
          </w:tcPr>
          <w:p w14:paraId="53CB76C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51</w:t>
            </w:r>
          </w:p>
        </w:tc>
      </w:tr>
      <w:tr w:rsidR="00AC783D" w:rsidRPr="00AF0B9D" w14:paraId="277597C8" w14:textId="77777777" w:rsidTr="006E20C5">
        <w:trPr>
          <w:trHeight w:val="283"/>
        </w:trPr>
        <w:tc>
          <w:tcPr>
            <w:tcW w:w="242" w:type="pct"/>
            <w:vMerge w:val="restart"/>
            <w:shd w:val="clear" w:color="auto" w:fill="auto"/>
            <w:vAlign w:val="center"/>
            <w:hideMark/>
          </w:tcPr>
          <w:p w14:paraId="382051D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2.2</w:t>
            </w:r>
          </w:p>
        </w:tc>
        <w:tc>
          <w:tcPr>
            <w:tcW w:w="1477" w:type="pct"/>
            <w:vMerge w:val="restart"/>
            <w:shd w:val="clear" w:color="auto" w:fill="auto"/>
            <w:vAlign w:val="center"/>
            <w:hideMark/>
          </w:tcPr>
          <w:p w14:paraId="4AEF691C"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Средняя скорость движения транспортных средств, км/ч</w:t>
            </w:r>
          </w:p>
        </w:tc>
        <w:tc>
          <w:tcPr>
            <w:tcW w:w="543" w:type="pct"/>
            <w:shd w:val="clear" w:color="auto" w:fill="auto"/>
            <w:noWrap/>
            <w:vAlign w:val="center"/>
            <w:hideMark/>
          </w:tcPr>
          <w:p w14:paraId="5DA03B20"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14" w:type="pct"/>
            <w:gridSpan w:val="2"/>
            <w:vMerge w:val="restart"/>
            <w:shd w:val="clear" w:color="auto" w:fill="auto"/>
            <w:vAlign w:val="center"/>
            <w:hideMark/>
          </w:tcPr>
          <w:p w14:paraId="6709204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6</w:t>
            </w:r>
          </w:p>
        </w:tc>
        <w:tc>
          <w:tcPr>
            <w:tcW w:w="419" w:type="pct"/>
            <w:shd w:val="clear" w:color="auto" w:fill="auto"/>
            <w:vAlign w:val="center"/>
            <w:hideMark/>
          </w:tcPr>
          <w:p w14:paraId="64291678"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6</w:t>
            </w:r>
            <w:r w:rsidRPr="00AF0B9D">
              <w:rPr>
                <w:sz w:val="20"/>
                <w:szCs w:val="20"/>
              </w:rPr>
              <w:t>,1</w:t>
            </w:r>
          </w:p>
        </w:tc>
        <w:tc>
          <w:tcPr>
            <w:tcW w:w="440" w:type="pct"/>
            <w:gridSpan w:val="2"/>
            <w:shd w:val="clear" w:color="auto" w:fill="auto"/>
            <w:vAlign w:val="center"/>
            <w:hideMark/>
          </w:tcPr>
          <w:p w14:paraId="174FD40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6</w:t>
            </w:r>
            <w:r w:rsidRPr="00AF0B9D">
              <w:rPr>
                <w:sz w:val="20"/>
                <w:szCs w:val="20"/>
              </w:rPr>
              <w:t>,3</w:t>
            </w:r>
          </w:p>
        </w:tc>
        <w:tc>
          <w:tcPr>
            <w:tcW w:w="320" w:type="pct"/>
            <w:gridSpan w:val="2"/>
            <w:shd w:val="clear" w:color="auto" w:fill="auto"/>
            <w:vAlign w:val="center"/>
            <w:hideMark/>
          </w:tcPr>
          <w:p w14:paraId="6C8619F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6</w:t>
            </w:r>
            <w:r w:rsidRPr="00AF0B9D">
              <w:rPr>
                <w:sz w:val="20"/>
                <w:szCs w:val="20"/>
              </w:rPr>
              <w:t>,4</w:t>
            </w:r>
          </w:p>
        </w:tc>
        <w:tc>
          <w:tcPr>
            <w:tcW w:w="344" w:type="pct"/>
            <w:gridSpan w:val="2"/>
            <w:shd w:val="clear" w:color="auto" w:fill="auto"/>
            <w:vAlign w:val="center"/>
            <w:hideMark/>
          </w:tcPr>
          <w:p w14:paraId="6F9ED12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6</w:t>
            </w:r>
            <w:r w:rsidRPr="00AF0B9D">
              <w:rPr>
                <w:sz w:val="20"/>
                <w:szCs w:val="20"/>
              </w:rPr>
              <w:t>,5</w:t>
            </w:r>
          </w:p>
        </w:tc>
        <w:tc>
          <w:tcPr>
            <w:tcW w:w="331" w:type="pct"/>
            <w:shd w:val="clear" w:color="auto" w:fill="auto"/>
            <w:vAlign w:val="center"/>
            <w:hideMark/>
          </w:tcPr>
          <w:p w14:paraId="3ACA9677"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6</w:t>
            </w:r>
            <w:r w:rsidRPr="00AF0B9D">
              <w:rPr>
                <w:sz w:val="20"/>
                <w:szCs w:val="20"/>
              </w:rPr>
              <w:t>,6</w:t>
            </w:r>
          </w:p>
        </w:tc>
        <w:tc>
          <w:tcPr>
            <w:tcW w:w="469" w:type="pct"/>
            <w:shd w:val="clear" w:color="auto" w:fill="auto"/>
            <w:vAlign w:val="center"/>
            <w:hideMark/>
          </w:tcPr>
          <w:p w14:paraId="08FB3038"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8</w:t>
            </w:r>
            <w:r w:rsidRPr="00AF0B9D">
              <w:rPr>
                <w:sz w:val="20"/>
                <w:szCs w:val="20"/>
              </w:rPr>
              <w:t>,0</w:t>
            </w:r>
          </w:p>
        </w:tc>
      </w:tr>
      <w:tr w:rsidR="00AC783D" w:rsidRPr="00AF0B9D" w14:paraId="746CD347" w14:textId="77777777" w:rsidTr="006E20C5">
        <w:trPr>
          <w:trHeight w:val="283"/>
        </w:trPr>
        <w:tc>
          <w:tcPr>
            <w:tcW w:w="242" w:type="pct"/>
            <w:vMerge/>
            <w:vAlign w:val="center"/>
            <w:hideMark/>
          </w:tcPr>
          <w:p w14:paraId="654C996A"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46A65578"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shd w:val="clear" w:color="auto" w:fill="auto"/>
            <w:noWrap/>
            <w:vAlign w:val="center"/>
            <w:hideMark/>
          </w:tcPr>
          <w:p w14:paraId="7629ADE3"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14" w:type="pct"/>
            <w:gridSpan w:val="2"/>
            <w:vMerge/>
            <w:vAlign w:val="center"/>
            <w:hideMark/>
          </w:tcPr>
          <w:p w14:paraId="3800E0BD"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vAlign w:val="center"/>
            <w:hideMark/>
          </w:tcPr>
          <w:p w14:paraId="14BA957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6</w:t>
            </w:r>
            <w:r w:rsidRPr="00AF0B9D">
              <w:rPr>
                <w:sz w:val="20"/>
                <w:szCs w:val="20"/>
              </w:rPr>
              <w:t>,4</w:t>
            </w:r>
          </w:p>
        </w:tc>
        <w:tc>
          <w:tcPr>
            <w:tcW w:w="440" w:type="pct"/>
            <w:gridSpan w:val="2"/>
            <w:shd w:val="clear" w:color="auto" w:fill="auto"/>
            <w:vAlign w:val="center"/>
            <w:hideMark/>
          </w:tcPr>
          <w:p w14:paraId="5505CCA7"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6</w:t>
            </w:r>
            <w:r w:rsidRPr="00AF0B9D">
              <w:rPr>
                <w:sz w:val="20"/>
                <w:szCs w:val="20"/>
              </w:rPr>
              <w:t>,</w:t>
            </w:r>
            <w:r>
              <w:rPr>
                <w:sz w:val="20"/>
                <w:szCs w:val="20"/>
              </w:rPr>
              <w:t>6</w:t>
            </w:r>
          </w:p>
        </w:tc>
        <w:tc>
          <w:tcPr>
            <w:tcW w:w="320" w:type="pct"/>
            <w:gridSpan w:val="2"/>
            <w:shd w:val="clear" w:color="auto" w:fill="auto"/>
            <w:vAlign w:val="center"/>
            <w:hideMark/>
          </w:tcPr>
          <w:p w14:paraId="5A89004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7</w:t>
            </w:r>
            <w:r w:rsidRPr="00AF0B9D">
              <w:rPr>
                <w:sz w:val="20"/>
                <w:szCs w:val="20"/>
              </w:rPr>
              <w:t>,</w:t>
            </w:r>
            <w:r>
              <w:rPr>
                <w:sz w:val="20"/>
                <w:szCs w:val="20"/>
              </w:rPr>
              <w:t>0</w:t>
            </w:r>
          </w:p>
        </w:tc>
        <w:tc>
          <w:tcPr>
            <w:tcW w:w="344" w:type="pct"/>
            <w:gridSpan w:val="2"/>
            <w:shd w:val="clear" w:color="auto" w:fill="auto"/>
            <w:vAlign w:val="center"/>
            <w:hideMark/>
          </w:tcPr>
          <w:p w14:paraId="54DB926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7</w:t>
            </w:r>
            <w:r w:rsidRPr="00AF0B9D">
              <w:rPr>
                <w:sz w:val="20"/>
                <w:szCs w:val="20"/>
              </w:rPr>
              <w:t>,</w:t>
            </w:r>
            <w:r>
              <w:rPr>
                <w:sz w:val="20"/>
                <w:szCs w:val="20"/>
              </w:rPr>
              <w:t>3</w:t>
            </w:r>
          </w:p>
        </w:tc>
        <w:tc>
          <w:tcPr>
            <w:tcW w:w="331" w:type="pct"/>
            <w:shd w:val="clear" w:color="auto" w:fill="auto"/>
            <w:vAlign w:val="center"/>
            <w:hideMark/>
          </w:tcPr>
          <w:p w14:paraId="068D777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r>
              <w:rPr>
                <w:sz w:val="20"/>
                <w:szCs w:val="20"/>
              </w:rPr>
              <w:t>7</w:t>
            </w:r>
            <w:r w:rsidRPr="00AF0B9D">
              <w:rPr>
                <w:sz w:val="20"/>
                <w:szCs w:val="20"/>
              </w:rPr>
              <w:t>,8</w:t>
            </w:r>
          </w:p>
        </w:tc>
        <w:tc>
          <w:tcPr>
            <w:tcW w:w="469" w:type="pct"/>
            <w:shd w:val="clear" w:color="auto" w:fill="auto"/>
            <w:vAlign w:val="center"/>
            <w:hideMark/>
          </w:tcPr>
          <w:p w14:paraId="7C2D644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39</w:t>
            </w:r>
            <w:r w:rsidRPr="00AF0B9D">
              <w:rPr>
                <w:sz w:val="20"/>
                <w:szCs w:val="20"/>
              </w:rPr>
              <w:t>,0</w:t>
            </w:r>
          </w:p>
        </w:tc>
      </w:tr>
      <w:tr w:rsidR="00AC783D" w:rsidRPr="00AF0B9D" w14:paraId="35087F99" w14:textId="77777777" w:rsidTr="006E20C5">
        <w:trPr>
          <w:trHeight w:val="283"/>
        </w:trPr>
        <w:tc>
          <w:tcPr>
            <w:tcW w:w="242" w:type="pct"/>
            <w:vMerge w:val="restart"/>
            <w:shd w:val="clear" w:color="auto" w:fill="auto"/>
            <w:vAlign w:val="center"/>
            <w:hideMark/>
          </w:tcPr>
          <w:p w14:paraId="0DF242C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2.3</w:t>
            </w:r>
          </w:p>
        </w:tc>
        <w:tc>
          <w:tcPr>
            <w:tcW w:w="1477" w:type="pct"/>
            <w:vMerge w:val="restart"/>
            <w:shd w:val="clear" w:color="auto" w:fill="auto"/>
            <w:vAlign w:val="center"/>
            <w:hideMark/>
          </w:tcPr>
          <w:p w14:paraId="21F7B89D"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Средняя плотность движения, прив. авт./час</w:t>
            </w:r>
          </w:p>
        </w:tc>
        <w:tc>
          <w:tcPr>
            <w:tcW w:w="543" w:type="pct"/>
            <w:shd w:val="clear" w:color="auto" w:fill="auto"/>
            <w:noWrap/>
            <w:vAlign w:val="center"/>
            <w:hideMark/>
          </w:tcPr>
          <w:p w14:paraId="377211FD"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14" w:type="pct"/>
            <w:gridSpan w:val="2"/>
            <w:vMerge w:val="restart"/>
            <w:shd w:val="clear" w:color="auto" w:fill="auto"/>
            <w:noWrap/>
            <w:vAlign w:val="center"/>
            <w:hideMark/>
          </w:tcPr>
          <w:p w14:paraId="2E28DE2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15</w:t>
            </w:r>
          </w:p>
        </w:tc>
        <w:tc>
          <w:tcPr>
            <w:tcW w:w="419" w:type="pct"/>
            <w:shd w:val="clear" w:color="auto" w:fill="auto"/>
            <w:vAlign w:val="center"/>
            <w:hideMark/>
          </w:tcPr>
          <w:p w14:paraId="70DFE77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25</w:t>
            </w:r>
          </w:p>
        </w:tc>
        <w:tc>
          <w:tcPr>
            <w:tcW w:w="440" w:type="pct"/>
            <w:gridSpan w:val="2"/>
            <w:shd w:val="clear" w:color="auto" w:fill="auto"/>
            <w:vAlign w:val="center"/>
            <w:hideMark/>
          </w:tcPr>
          <w:p w14:paraId="58C0BEB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27</w:t>
            </w:r>
          </w:p>
        </w:tc>
        <w:tc>
          <w:tcPr>
            <w:tcW w:w="320" w:type="pct"/>
            <w:gridSpan w:val="2"/>
            <w:shd w:val="clear" w:color="auto" w:fill="auto"/>
            <w:vAlign w:val="center"/>
            <w:hideMark/>
          </w:tcPr>
          <w:p w14:paraId="75623D23"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28</w:t>
            </w:r>
          </w:p>
        </w:tc>
        <w:tc>
          <w:tcPr>
            <w:tcW w:w="344" w:type="pct"/>
            <w:gridSpan w:val="2"/>
            <w:shd w:val="clear" w:color="auto" w:fill="auto"/>
            <w:vAlign w:val="center"/>
            <w:hideMark/>
          </w:tcPr>
          <w:p w14:paraId="54D057C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29</w:t>
            </w:r>
          </w:p>
        </w:tc>
        <w:tc>
          <w:tcPr>
            <w:tcW w:w="331" w:type="pct"/>
            <w:shd w:val="clear" w:color="auto" w:fill="auto"/>
            <w:vAlign w:val="center"/>
            <w:hideMark/>
          </w:tcPr>
          <w:p w14:paraId="57C56FD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30</w:t>
            </w:r>
          </w:p>
        </w:tc>
        <w:tc>
          <w:tcPr>
            <w:tcW w:w="469" w:type="pct"/>
            <w:shd w:val="clear" w:color="auto" w:fill="auto"/>
            <w:vAlign w:val="center"/>
            <w:hideMark/>
          </w:tcPr>
          <w:p w14:paraId="4C60B4E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34</w:t>
            </w:r>
          </w:p>
        </w:tc>
      </w:tr>
      <w:tr w:rsidR="00AC783D" w:rsidRPr="00AF0B9D" w14:paraId="42C901FF" w14:textId="77777777" w:rsidTr="006E20C5">
        <w:trPr>
          <w:trHeight w:val="283"/>
        </w:trPr>
        <w:tc>
          <w:tcPr>
            <w:tcW w:w="242" w:type="pct"/>
            <w:vMerge/>
            <w:vAlign w:val="center"/>
            <w:hideMark/>
          </w:tcPr>
          <w:p w14:paraId="2213D239"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6D748CAD"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shd w:val="clear" w:color="auto" w:fill="auto"/>
            <w:noWrap/>
            <w:vAlign w:val="center"/>
            <w:hideMark/>
          </w:tcPr>
          <w:p w14:paraId="2B45BCFD"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14" w:type="pct"/>
            <w:gridSpan w:val="2"/>
            <w:vMerge/>
            <w:vAlign w:val="center"/>
            <w:hideMark/>
          </w:tcPr>
          <w:p w14:paraId="2D6FFE5E"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vAlign w:val="center"/>
            <w:hideMark/>
          </w:tcPr>
          <w:p w14:paraId="3C7E286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25</w:t>
            </w:r>
          </w:p>
        </w:tc>
        <w:tc>
          <w:tcPr>
            <w:tcW w:w="440" w:type="pct"/>
            <w:gridSpan w:val="2"/>
            <w:shd w:val="clear" w:color="auto" w:fill="auto"/>
            <w:vAlign w:val="center"/>
            <w:hideMark/>
          </w:tcPr>
          <w:p w14:paraId="4EE1B3F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28</w:t>
            </w:r>
          </w:p>
        </w:tc>
        <w:tc>
          <w:tcPr>
            <w:tcW w:w="320" w:type="pct"/>
            <w:gridSpan w:val="2"/>
            <w:shd w:val="clear" w:color="auto" w:fill="auto"/>
            <w:vAlign w:val="center"/>
            <w:hideMark/>
          </w:tcPr>
          <w:p w14:paraId="43C2DB4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29</w:t>
            </w:r>
          </w:p>
        </w:tc>
        <w:tc>
          <w:tcPr>
            <w:tcW w:w="344" w:type="pct"/>
            <w:gridSpan w:val="2"/>
            <w:shd w:val="clear" w:color="auto" w:fill="auto"/>
            <w:vAlign w:val="center"/>
            <w:hideMark/>
          </w:tcPr>
          <w:p w14:paraId="25643CD8"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32</w:t>
            </w:r>
          </w:p>
        </w:tc>
        <w:tc>
          <w:tcPr>
            <w:tcW w:w="331" w:type="pct"/>
            <w:shd w:val="clear" w:color="auto" w:fill="auto"/>
            <w:vAlign w:val="center"/>
            <w:hideMark/>
          </w:tcPr>
          <w:p w14:paraId="117EE777"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35</w:t>
            </w:r>
          </w:p>
        </w:tc>
        <w:tc>
          <w:tcPr>
            <w:tcW w:w="469" w:type="pct"/>
            <w:shd w:val="clear" w:color="auto" w:fill="auto"/>
            <w:vAlign w:val="center"/>
            <w:hideMark/>
          </w:tcPr>
          <w:p w14:paraId="4C826E2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7</w:t>
            </w:r>
            <w:r w:rsidRPr="00AF0B9D">
              <w:rPr>
                <w:sz w:val="20"/>
                <w:szCs w:val="20"/>
              </w:rPr>
              <w:t>,</w:t>
            </w:r>
            <w:r>
              <w:rPr>
                <w:sz w:val="20"/>
                <w:szCs w:val="20"/>
              </w:rPr>
              <w:t>41</w:t>
            </w:r>
          </w:p>
        </w:tc>
      </w:tr>
      <w:tr w:rsidR="00AC783D" w:rsidRPr="00AF0B9D" w14:paraId="494DDFAE" w14:textId="77777777" w:rsidTr="006E20C5">
        <w:trPr>
          <w:trHeight w:val="283"/>
        </w:trPr>
        <w:tc>
          <w:tcPr>
            <w:tcW w:w="242" w:type="pct"/>
            <w:vMerge w:val="restart"/>
            <w:shd w:val="clear" w:color="auto" w:fill="auto"/>
            <w:vAlign w:val="center"/>
            <w:hideMark/>
          </w:tcPr>
          <w:p w14:paraId="345E6B1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2.4</w:t>
            </w:r>
          </w:p>
        </w:tc>
        <w:tc>
          <w:tcPr>
            <w:tcW w:w="1477" w:type="pct"/>
            <w:vMerge w:val="restart"/>
            <w:shd w:val="clear" w:color="auto" w:fill="auto"/>
            <w:vAlign w:val="center"/>
            <w:hideMark/>
          </w:tcPr>
          <w:p w14:paraId="253EB722"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Средняя пропускная способность УДС, ТС/час</w:t>
            </w:r>
          </w:p>
        </w:tc>
        <w:tc>
          <w:tcPr>
            <w:tcW w:w="543" w:type="pct"/>
            <w:shd w:val="clear" w:color="auto" w:fill="auto"/>
            <w:noWrap/>
            <w:vAlign w:val="center"/>
            <w:hideMark/>
          </w:tcPr>
          <w:p w14:paraId="72045729"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14" w:type="pct"/>
            <w:gridSpan w:val="2"/>
            <w:vMerge w:val="restart"/>
            <w:shd w:val="clear" w:color="auto" w:fill="auto"/>
            <w:vAlign w:val="center"/>
          </w:tcPr>
          <w:p w14:paraId="2B90A87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1925</w:t>
            </w:r>
          </w:p>
        </w:tc>
        <w:tc>
          <w:tcPr>
            <w:tcW w:w="419" w:type="pct"/>
            <w:shd w:val="clear" w:color="auto" w:fill="auto"/>
            <w:vAlign w:val="center"/>
          </w:tcPr>
          <w:p w14:paraId="679CD97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1927</w:t>
            </w:r>
          </w:p>
        </w:tc>
        <w:tc>
          <w:tcPr>
            <w:tcW w:w="440" w:type="pct"/>
            <w:gridSpan w:val="2"/>
            <w:shd w:val="clear" w:color="auto" w:fill="auto"/>
            <w:vAlign w:val="center"/>
          </w:tcPr>
          <w:p w14:paraId="075089F3"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1933</w:t>
            </w:r>
          </w:p>
        </w:tc>
        <w:tc>
          <w:tcPr>
            <w:tcW w:w="320" w:type="pct"/>
            <w:gridSpan w:val="2"/>
            <w:shd w:val="clear" w:color="auto" w:fill="auto"/>
            <w:vAlign w:val="center"/>
          </w:tcPr>
          <w:p w14:paraId="37C8D438"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1935</w:t>
            </w:r>
          </w:p>
        </w:tc>
        <w:tc>
          <w:tcPr>
            <w:tcW w:w="344" w:type="pct"/>
            <w:gridSpan w:val="2"/>
            <w:shd w:val="clear" w:color="auto" w:fill="auto"/>
            <w:vAlign w:val="center"/>
          </w:tcPr>
          <w:p w14:paraId="2E8230E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1937</w:t>
            </w:r>
          </w:p>
        </w:tc>
        <w:tc>
          <w:tcPr>
            <w:tcW w:w="331" w:type="pct"/>
            <w:shd w:val="clear" w:color="auto" w:fill="auto"/>
            <w:vAlign w:val="center"/>
          </w:tcPr>
          <w:p w14:paraId="5399D49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1939</w:t>
            </w:r>
          </w:p>
        </w:tc>
        <w:tc>
          <w:tcPr>
            <w:tcW w:w="469" w:type="pct"/>
            <w:shd w:val="clear" w:color="auto" w:fill="auto"/>
            <w:vAlign w:val="center"/>
          </w:tcPr>
          <w:p w14:paraId="4F7EAA08"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1955</w:t>
            </w:r>
          </w:p>
        </w:tc>
      </w:tr>
      <w:tr w:rsidR="00AC783D" w:rsidRPr="00AF0B9D" w14:paraId="578E3BA8" w14:textId="77777777" w:rsidTr="006E20C5">
        <w:trPr>
          <w:trHeight w:val="283"/>
        </w:trPr>
        <w:tc>
          <w:tcPr>
            <w:tcW w:w="242" w:type="pct"/>
            <w:vMerge/>
            <w:vAlign w:val="center"/>
            <w:hideMark/>
          </w:tcPr>
          <w:p w14:paraId="4B8AE9D5"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2B395F21"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43" w:type="pct"/>
            <w:shd w:val="clear" w:color="auto" w:fill="auto"/>
            <w:noWrap/>
            <w:vAlign w:val="center"/>
            <w:hideMark/>
          </w:tcPr>
          <w:p w14:paraId="53034B28"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14" w:type="pct"/>
            <w:gridSpan w:val="2"/>
            <w:vMerge/>
            <w:vAlign w:val="center"/>
          </w:tcPr>
          <w:p w14:paraId="40671306"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19" w:type="pct"/>
            <w:shd w:val="clear" w:color="auto" w:fill="auto"/>
            <w:vAlign w:val="center"/>
          </w:tcPr>
          <w:p w14:paraId="4D51B0A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1926</w:t>
            </w:r>
          </w:p>
        </w:tc>
        <w:tc>
          <w:tcPr>
            <w:tcW w:w="440" w:type="pct"/>
            <w:gridSpan w:val="2"/>
            <w:shd w:val="clear" w:color="auto" w:fill="auto"/>
            <w:vAlign w:val="center"/>
          </w:tcPr>
          <w:p w14:paraId="51F40BC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1930</w:t>
            </w:r>
          </w:p>
        </w:tc>
        <w:tc>
          <w:tcPr>
            <w:tcW w:w="320" w:type="pct"/>
            <w:gridSpan w:val="2"/>
            <w:shd w:val="clear" w:color="auto" w:fill="auto"/>
            <w:vAlign w:val="center"/>
          </w:tcPr>
          <w:p w14:paraId="1A75BCB3"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1931</w:t>
            </w:r>
          </w:p>
        </w:tc>
        <w:tc>
          <w:tcPr>
            <w:tcW w:w="344" w:type="pct"/>
            <w:gridSpan w:val="2"/>
            <w:shd w:val="clear" w:color="auto" w:fill="auto"/>
            <w:vAlign w:val="center"/>
          </w:tcPr>
          <w:p w14:paraId="31D4D0D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1932</w:t>
            </w:r>
          </w:p>
        </w:tc>
        <w:tc>
          <w:tcPr>
            <w:tcW w:w="331" w:type="pct"/>
            <w:shd w:val="clear" w:color="auto" w:fill="auto"/>
            <w:vAlign w:val="center"/>
          </w:tcPr>
          <w:p w14:paraId="4C5D336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1933</w:t>
            </w:r>
          </w:p>
        </w:tc>
        <w:tc>
          <w:tcPr>
            <w:tcW w:w="469" w:type="pct"/>
            <w:shd w:val="clear" w:color="auto" w:fill="auto"/>
            <w:vAlign w:val="center"/>
          </w:tcPr>
          <w:p w14:paraId="2E88F791"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1940</w:t>
            </w:r>
          </w:p>
        </w:tc>
      </w:tr>
      <w:tr w:rsidR="00AC783D" w:rsidRPr="00AF0B9D" w14:paraId="09E0E373" w14:textId="77777777" w:rsidTr="006E20C5">
        <w:trPr>
          <w:trHeight w:val="283"/>
        </w:trPr>
        <w:tc>
          <w:tcPr>
            <w:tcW w:w="242" w:type="pct"/>
            <w:shd w:val="clear" w:color="auto" w:fill="auto"/>
            <w:vAlign w:val="center"/>
            <w:hideMark/>
          </w:tcPr>
          <w:p w14:paraId="06938EE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w:t>
            </w:r>
          </w:p>
        </w:tc>
        <w:tc>
          <w:tcPr>
            <w:tcW w:w="4758" w:type="pct"/>
            <w:gridSpan w:val="13"/>
            <w:shd w:val="clear" w:color="auto" w:fill="auto"/>
            <w:vAlign w:val="center"/>
            <w:hideMark/>
          </w:tcPr>
          <w:p w14:paraId="65DDD27D"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Параметры качества и эффективности организации дорожного движения</w:t>
            </w:r>
          </w:p>
        </w:tc>
      </w:tr>
      <w:tr w:rsidR="00AC783D" w:rsidRPr="00AF0B9D" w14:paraId="22E71043" w14:textId="77777777" w:rsidTr="006E20C5">
        <w:trPr>
          <w:trHeight w:val="283"/>
        </w:trPr>
        <w:tc>
          <w:tcPr>
            <w:tcW w:w="242" w:type="pct"/>
            <w:vMerge w:val="restart"/>
            <w:shd w:val="clear" w:color="auto" w:fill="auto"/>
            <w:vAlign w:val="center"/>
            <w:hideMark/>
          </w:tcPr>
          <w:p w14:paraId="138264A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3.1</w:t>
            </w:r>
          </w:p>
        </w:tc>
        <w:tc>
          <w:tcPr>
            <w:tcW w:w="1477" w:type="pct"/>
            <w:vMerge w:val="restart"/>
            <w:shd w:val="clear" w:color="auto" w:fill="auto"/>
            <w:vAlign w:val="center"/>
            <w:hideMark/>
          </w:tcPr>
          <w:p w14:paraId="0C5D4001"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Средняя задержка транспортных средств в движении, ч</w:t>
            </w:r>
          </w:p>
        </w:tc>
        <w:tc>
          <w:tcPr>
            <w:tcW w:w="554" w:type="pct"/>
            <w:gridSpan w:val="2"/>
            <w:shd w:val="clear" w:color="auto" w:fill="auto"/>
            <w:noWrap/>
            <w:vAlign w:val="center"/>
            <w:hideMark/>
          </w:tcPr>
          <w:p w14:paraId="706D2334"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03" w:type="pct"/>
            <w:vMerge w:val="restart"/>
            <w:shd w:val="clear" w:color="auto" w:fill="auto"/>
            <w:vAlign w:val="center"/>
            <w:hideMark/>
          </w:tcPr>
          <w:p w14:paraId="25EC6E9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w:t>
            </w:r>
            <w:r>
              <w:rPr>
                <w:sz w:val="20"/>
                <w:szCs w:val="20"/>
              </w:rPr>
              <w:t>39</w:t>
            </w:r>
          </w:p>
        </w:tc>
        <w:tc>
          <w:tcPr>
            <w:tcW w:w="428" w:type="pct"/>
            <w:gridSpan w:val="2"/>
            <w:shd w:val="clear" w:color="auto" w:fill="auto"/>
            <w:vAlign w:val="center"/>
            <w:hideMark/>
          </w:tcPr>
          <w:p w14:paraId="7A5C461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w:t>
            </w:r>
            <w:r>
              <w:rPr>
                <w:sz w:val="20"/>
                <w:szCs w:val="20"/>
              </w:rPr>
              <w:t>39</w:t>
            </w:r>
          </w:p>
        </w:tc>
        <w:tc>
          <w:tcPr>
            <w:tcW w:w="434" w:type="pct"/>
            <w:gridSpan w:val="2"/>
            <w:shd w:val="clear" w:color="auto" w:fill="auto"/>
            <w:vAlign w:val="center"/>
            <w:hideMark/>
          </w:tcPr>
          <w:p w14:paraId="40F9BE0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w:t>
            </w:r>
            <w:r>
              <w:rPr>
                <w:sz w:val="20"/>
                <w:szCs w:val="20"/>
              </w:rPr>
              <w:t>38</w:t>
            </w:r>
          </w:p>
        </w:tc>
        <w:tc>
          <w:tcPr>
            <w:tcW w:w="329" w:type="pct"/>
            <w:gridSpan w:val="2"/>
            <w:shd w:val="clear" w:color="auto" w:fill="auto"/>
            <w:vAlign w:val="center"/>
            <w:hideMark/>
          </w:tcPr>
          <w:p w14:paraId="47FB7B6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w:t>
            </w:r>
            <w:r>
              <w:rPr>
                <w:sz w:val="20"/>
                <w:szCs w:val="20"/>
              </w:rPr>
              <w:t>38</w:t>
            </w:r>
          </w:p>
        </w:tc>
        <w:tc>
          <w:tcPr>
            <w:tcW w:w="332" w:type="pct"/>
            <w:shd w:val="clear" w:color="auto" w:fill="auto"/>
            <w:vAlign w:val="center"/>
            <w:hideMark/>
          </w:tcPr>
          <w:p w14:paraId="15B9804D"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1,3</w:t>
            </w:r>
            <w:r>
              <w:rPr>
                <w:sz w:val="20"/>
                <w:szCs w:val="20"/>
              </w:rPr>
              <w:t>7</w:t>
            </w:r>
          </w:p>
        </w:tc>
        <w:tc>
          <w:tcPr>
            <w:tcW w:w="331" w:type="pct"/>
            <w:shd w:val="clear" w:color="auto" w:fill="auto"/>
            <w:vAlign w:val="center"/>
            <w:hideMark/>
          </w:tcPr>
          <w:p w14:paraId="087BBCB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1,3</w:t>
            </w:r>
            <w:r>
              <w:rPr>
                <w:sz w:val="20"/>
                <w:szCs w:val="20"/>
              </w:rPr>
              <w:t>6</w:t>
            </w:r>
          </w:p>
        </w:tc>
        <w:tc>
          <w:tcPr>
            <w:tcW w:w="469" w:type="pct"/>
            <w:shd w:val="clear" w:color="auto" w:fill="auto"/>
            <w:vAlign w:val="center"/>
            <w:hideMark/>
          </w:tcPr>
          <w:p w14:paraId="0E02F7B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1,3</w:t>
            </w:r>
            <w:r>
              <w:rPr>
                <w:sz w:val="20"/>
                <w:szCs w:val="20"/>
              </w:rPr>
              <w:t>3</w:t>
            </w:r>
          </w:p>
        </w:tc>
      </w:tr>
      <w:tr w:rsidR="00AC783D" w:rsidRPr="00AF0B9D" w14:paraId="527D28FD" w14:textId="77777777" w:rsidTr="006E20C5">
        <w:trPr>
          <w:trHeight w:val="283"/>
        </w:trPr>
        <w:tc>
          <w:tcPr>
            <w:tcW w:w="242" w:type="pct"/>
            <w:vMerge/>
            <w:vAlign w:val="center"/>
            <w:hideMark/>
          </w:tcPr>
          <w:p w14:paraId="1567A4D2"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442AD4E5"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54" w:type="pct"/>
            <w:gridSpan w:val="2"/>
            <w:shd w:val="clear" w:color="auto" w:fill="auto"/>
            <w:noWrap/>
            <w:vAlign w:val="center"/>
            <w:hideMark/>
          </w:tcPr>
          <w:p w14:paraId="3A362F68"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03" w:type="pct"/>
            <w:vMerge/>
            <w:vAlign w:val="center"/>
            <w:hideMark/>
          </w:tcPr>
          <w:p w14:paraId="4BC576EE"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28" w:type="pct"/>
            <w:gridSpan w:val="2"/>
            <w:shd w:val="clear" w:color="auto" w:fill="auto"/>
            <w:vAlign w:val="center"/>
            <w:hideMark/>
          </w:tcPr>
          <w:p w14:paraId="7170739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w:t>
            </w:r>
            <w:r>
              <w:rPr>
                <w:sz w:val="20"/>
                <w:szCs w:val="20"/>
              </w:rPr>
              <w:t>39</w:t>
            </w:r>
          </w:p>
        </w:tc>
        <w:tc>
          <w:tcPr>
            <w:tcW w:w="434" w:type="pct"/>
            <w:gridSpan w:val="2"/>
            <w:shd w:val="clear" w:color="auto" w:fill="auto"/>
            <w:vAlign w:val="center"/>
            <w:hideMark/>
          </w:tcPr>
          <w:p w14:paraId="020FF7C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w:t>
            </w:r>
            <w:r>
              <w:rPr>
                <w:sz w:val="20"/>
                <w:szCs w:val="20"/>
              </w:rPr>
              <w:t>38</w:t>
            </w:r>
          </w:p>
        </w:tc>
        <w:tc>
          <w:tcPr>
            <w:tcW w:w="329" w:type="pct"/>
            <w:gridSpan w:val="2"/>
            <w:shd w:val="clear" w:color="auto" w:fill="auto"/>
            <w:vAlign w:val="center"/>
            <w:hideMark/>
          </w:tcPr>
          <w:p w14:paraId="39A1212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w:t>
            </w:r>
            <w:r>
              <w:rPr>
                <w:sz w:val="20"/>
                <w:szCs w:val="20"/>
              </w:rPr>
              <w:t>37</w:t>
            </w:r>
          </w:p>
        </w:tc>
        <w:tc>
          <w:tcPr>
            <w:tcW w:w="332" w:type="pct"/>
            <w:shd w:val="clear" w:color="auto" w:fill="auto"/>
            <w:vAlign w:val="center"/>
            <w:hideMark/>
          </w:tcPr>
          <w:p w14:paraId="75818DD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1,3</w:t>
            </w:r>
            <w:r>
              <w:rPr>
                <w:sz w:val="20"/>
                <w:szCs w:val="20"/>
              </w:rPr>
              <w:t>6</w:t>
            </w:r>
          </w:p>
        </w:tc>
        <w:tc>
          <w:tcPr>
            <w:tcW w:w="331" w:type="pct"/>
            <w:shd w:val="clear" w:color="auto" w:fill="auto"/>
            <w:vAlign w:val="center"/>
            <w:hideMark/>
          </w:tcPr>
          <w:p w14:paraId="062A61B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1,3</w:t>
            </w:r>
            <w:r>
              <w:rPr>
                <w:sz w:val="20"/>
                <w:szCs w:val="20"/>
              </w:rPr>
              <w:t>4</w:t>
            </w:r>
          </w:p>
        </w:tc>
        <w:tc>
          <w:tcPr>
            <w:tcW w:w="469" w:type="pct"/>
            <w:shd w:val="clear" w:color="auto" w:fill="auto"/>
            <w:vAlign w:val="center"/>
            <w:hideMark/>
          </w:tcPr>
          <w:p w14:paraId="22F2AA5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1,30</w:t>
            </w:r>
          </w:p>
        </w:tc>
      </w:tr>
      <w:tr w:rsidR="00AC783D" w:rsidRPr="00AF0B9D" w14:paraId="504036D8" w14:textId="77777777" w:rsidTr="006E20C5">
        <w:trPr>
          <w:trHeight w:val="283"/>
        </w:trPr>
        <w:tc>
          <w:tcPr>
            <w:tcW w:w="242" w:type="pct"/>
            <w:vMerge w:val="restart"/>
            <w:shd w:val="clear" w:color="auto" w:fill="auto"/>
            <w:vAlign w:val="center"/>
            <w:hideMark/>
          </w:tcPr>
          <w:p w14:paraId="269A4EE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3.2</w:t>
            </w:r>
          </w:p>
        </w:tc>
        <w:tc>
          <w:tcPr>
            <w:tcW w:w="1477" w:type="pct"/>
            <w:vMerge w:val="restart"/>
            <w:shd w:val="clear" w:color="auto" w:fill="auto"/>
            <w:vAlign w:val="center"/>
            <w:hideMark/>
          </w:tcPr>
          <w:p w14:paraId="08D190FE"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 xml:space="preserve">Средний уровень обслуживания дорожного </w:t>
            </w:r>
            <w:r w:rsidRPr="00AF0B9D">
              <w:rPr>
                <w:sz w:val="20"/>
                <w:szCs w:val="20"/>
              </w:rPr>
              <w:lastRenderedPageBreak/>
              <w:t>движения</w:t>
            </w:r>
          </w:p>
        </w:tc>
        <w:tc>
          <w:tcPr>
            <w:tcW w:w="554" w:type="pct"/>
            <w:gridSpan w:val="2"/>
            <w:shd w:val="clear" w:color="auto" w:fill="auto"/>
            <w:noWrap/>
            <w:vAlign w:val="center"/>
            <w:hideMark/>
          </w:tcPr>
          <w:p w14:paraId="6AB42608"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lastRenderedPageBreak/>
              <w:t>Инерционный</w:t>
            </w:r>
          </w:p>
        </w:tc>
        <w:tc>
          <w:tcPr>
            <w:tcW w:w="403" w:type="pct"/>
            <w:vMerge w:val="restart"/>
            <w:shd w:val="clear" w:color="auto" w:fill="auto"/>
            <w:vAlign w:val="center"/>
            <w:hideMark/>
          </w:tcPr>
          <w:p w14:paraId="1C23DED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428" w:type="pct"/>
            <w:gridSpan w:val="2"/>
            <w:shd w:val="clear" w:color="auto" w:fill="auto"/>
            <w:vAlign w:val="center"/>
            <w:hideMark/>
          </w:tcPr>
          <w:p w14:paraId="2729BBF3"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434" w:type="pct"/>
            <w:gridSpan w:val="2"/>
            <w:shd w:val="clear" w:color="auto" w:fill="auto"/>
            <w:vAlign w:val="center"/>
            <w:hideMark/>
          </w:tcPr>
          <w:p w14:paraId="071C0FD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329" w:type="pct"/>
            <w:gridSpan w:val="2"/>
            <w:shd w:val="clear" w:color="auto" w:fill="auto"/>
            <w:vAlign w:val="center"/>
            <w:hideMark/>
          </w:tcPr>
          <w:p w14:paraId="5A97F47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332" w:type="pct"/>
            <w:shd w:val="clear" w:color="auto" w:fill="auto"/>
            <w:vAlign w:val="center"/>
            <w:hideMark/>
          </w:tcPr>
          <w:p w14:paraId="128B02E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331" w:type="pct"/>
            <w:shd w:val="clear" w:color="auto" w:fill="auto"/>
            <w:vAlign w:val="center"/>
            <w:hideMark/>
          </w:tcPr>
          <w:p w14:paraId="79FC1BA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469" w:type="pct"/>
            <w:shd w:val="clear" w:color="auto" w:fill="auto"/>
            <w:vAlign w:val="center"/>
            <w:hideMark/>
          </w:tcPr>
          <w:p w14:paraId="57BEDD6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r>
      <w:tr w:rsidR="00AC783D" w:rsidRPr="00AF0B9D" w14:paraId="488235E6" w14:textId="77777777" w:rsidTr="006E20C5">
        <w:trPr>
          <w:trHeight w:val="283"/>
        </w:trPr>
        <w:tc>
          <w:tcPr>
            <w:tcW w:w="242" w:type="pct"/>
            <w:vMerge/>
            <w:vAlign w:val="center"/>
            <w:hideMark/>
          </w:tcPr>
          <w:p w14:paraId="4A84DD6D"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662F7A15"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54" w:type="pct"/>
            <w:gridSpan w:val="2"/>
            <w:shd w:val="clear" w:color="auto" w:fill="auto"/>
            <w:noWrap/>
            <w:vAlign w:val="center"/>
            <w:hideMark/>
          </w:tcPr>
          <w:p w14:paraId="466B6F84"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03" w:type="pct"/>
            <w:vMerge/>
            <w:vAlign w:val="center"/>
            <w:hideMark/>
          </w:tcPr>
          <w:p w14:paraId="22A1E668"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28" w:type="pct"/>
            <w:gridSpan w:val="2"/>
            <w:shd w:val="clear" w:color="auto" w:fill="auto"/>
            <w:vAlign w:val="center"/>
            <w:hideMark/>
          </w:tcPr>
          <w:p w14:paraId="3810FA4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434" w:type="pct"/>
            <w:gridSpan w:val="2"/>
            <w:shd w:val="clear" w:color="auto" w:fill="auto"/>
            <w:vAlign w:val="center"/>
            <w:hideMark/>
          </w:tcPr>
          <w:p w14:paraId="7E5D344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329" w:type="pct"/>
            <w:gridSpan w:val="2"/>
            <w:shd w:val="clear" w:color="auto" w:fill="auto"/>
            <w:vAlign w:val="center"/>
            <w:hideMark/>
          </w:tcPr>
          <w:p w14:paraId="58AA74A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332" w:type="pct"/>
            <w:shd w:val="clear" w:color="auto" w:fill="auto"/>
            <w:vAlign w:val="center"/>
            <w:hideMark/>
          </w:tcPr>
          <w:p w14:paraId="1E494E9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331" w:type="pct"/>
            <w:shd w:val="clear" w:color="auto" w:fill="auto"/>
            <w:vAlign w:val="center"/>
            <w:hideMark/>
          </w:tcPr>
          <w:p w14:paraId="7D587AE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c>
          <w:tcPr>
            <w:tcW w:w="469" w:type="pct"/>
            <w:shd w:val="clear" w:color="auto" w:fill="auto"/>
            <w:vAlign w:val="center"/>
            <w:hideMark/>
          </w:tcPr>
          <w:p w14:paraId="466FC26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B</w:t>
            </w:r>
          </w:p>
        </w:tc>
      </w:tr>
      <w:tr w:rsidR="00AC783D" w:rsidRPr="00AF0B9D" w14:paraId="1A44088D" w14:textId="77777777" w:rsidTr="006E20C5">
        <w:trPr>
          <w:trHeight w:val="283"/>
        </w:trPr>
        <w:tc>
          <w:tcPr>
            <w:tcW w:w="242" w:type="pct"/>
            <w:vMerge w:val="restart"/>
            <w:shd w:val="clear" w:color="auto" w:fill="auto"/>
            <w:vAlign w:val="center"/>
            <w:hideMark/>
          </w:tcPr>
          <w:p w14:paraId="465A86C8"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lastRenderedPageBreak/>
              <w:t>3.3</w:t>
            </w:r>
          </w:p>
        </w:tc>
        <w:tc>
          <w:tcPr>
            <w:tcW w:w="1477" w:type="pct"/>
            <w:vMerge w:val="restart"/>
            <w:shd w:val="clear" w:color="auto" w:fill="auto"/>
            <w:vAlign w:val="center"/>
            <w:hideMark/>
          </w:tcPr>
          <w:p w14:paraId="19F17269"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Показатель перегруженности дорог</w:t>
            </w:r>
          </w:p>
        </w:tc>
        <w:tc>
          <w:tcPr>
            <w:tcW w:w="554" w:type="pct"/>
            <w:gridSpan w:val="2"/>
            <w:shd w:val="clear" w:color="auto" w:fill="auto"/>
            <w:noWrap/>
            <w:vAlign w:val="center"/>
            <w:hideMark/>
          </w:tcPr>
          <w:p w14:paraId="5EBEF21F"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03" w:type="pct"/>
            <w:vMerge w:val="restart"/>
            <w:shd w:val="clear" w:color="auto" w:fill="auto"/>
            <w:vAlign w:val="center"/>
            <w:hideMark/>
          </w:tcPr>
          <w:p w14:paraId="5E5B702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428" w:type="pct"/>
            <w:gridSpan w:val="2"/>
            <w:shd w:val="clear" w:color="auto" w:fill="auto"/>
            <w:vAlign w:val="center"/>
            <w:hideMark/>
          </w:tcPr>
          <w:p w14:paraId="74EA0FF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434" w:type="pct"/>
            <w:gridSpan w:val="2"/>
            <w:shd w:val="clear" w:color="auto" w:fill="auto"/>
            <w:vAlign w:val="center"/>
            <w:hideMark/>
          </w:tcPr>
          <w:p w14:paraId="5273260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29" w:type="pct"/>
            <w:gridSpan w:val="2"/>
            <w:shd w:val="clear" w:color="auto" w:fill="auto"/>
            <w:vAlign w:val="center"/>
            <w:hideMark/>
          </w:tcPr>
          <w:p w14:paraId="26860C3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32" w:type="pct"/>
            <w:shd w:val="clear" w:color="auto" w:fill="auto"/>
            <w:vAlign w:val="center"/>
            <w:hideMark/>
          </w:tcPr>
          <w:p w14:paraId="7F90877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31" w:type="pct"/>
            <w:shd w:val="clear" w:color="auto" w:fill="auto"/>
            <w:vAlign w:val="center"/>
            <w:hideMark/>
          </w:tcPr>
          <w:p w14:paraId="66AA552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469" w:type="pct"/>
            <w:shd w:val="clear" w:color="auto" w:fill="auto"/>
            <w:vAlign w:val="center"/>
            <w:hideMark/>
          </w:tcPr>
          <w:p w14:paraId="2F924A9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r>
      <w:tr w:rsidR="00AC783D" w:rsidRPr="00AF0B9D" w14:paraId="25838686" w14:textId="77777777" w:rsidTr="006E20C5">
        <w:trPr>
          <w:trHeight w:val="283"/>
        </w:trPr>
        <w:tc>
          <w:tcPr>
            <w:tcW w:w="242" w:type="pct"/>
            <w:vMerge/>
            <w:vAlign w:val="center"/>
            <w:hideMark/>
          </w:tcPr>
          <w:p w14:paraId="3F08DB92"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51DC3B6B"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54" w:type="pct"/>
            <w:gridSpan w:val="2"/>
            <w:shd w:val="clear" w:color="auto" w:fill="auto"/>
            <w:noWrap/>
            <w:vAlign w:val="center"/>
            <w:hideMark/>
          </w:tcPr>
          <w:p w14:paraId="08E04760"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03" w:type="pct"/>
            <w:vMerge/>
            <w:vAlign w:val="center"/>
            <w:hideMark/>
          </w:tcPr>
          <w:p w14:paraId="1F1ED6A3"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28" w:type="pct"/>
            <w:gridSpan w:val="2"/>
            <w:shd w:val="clear" w:color="auto" w:fill="auto"/>
            <w:vAlign w:val="center"/>
            <w:hideMark/>
          </w:tcPr>
          <w:p w14:paraId="7D1CFDD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434" w:type="pct"/>
            <w:gridSpan w:val="2"/>
            <w:shd w:val="clear" w:color="auto" w:fill="auto"/>
            <w:vAlign w:val="center"/>
            <w:hideMark/>
          </w:tcPr>
          <w:p w14:paraId="5C43C82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29" w:type="pct"/>
            <w:gridSpan w:val="2"/>
            <w:shd w:val="clear" w:color="auto" w:fill="auto"/>
            <w:vAlign w:val="center"/>
            <w:hideMark/>
          </w:tcPr>
          <w:p w14:paraId="2F632583"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32" w:type="pct"/>
            <w:shd w:val="clear" w:color="auto" w:fill="auto"/>
            <w:vAlign w:val="center"/>
            <w:hideMark/>
          </w:tcPr>
          <w:p w14:paraId="09A2F127"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331" w:type="pct"/>
            <w:shd w:val="clear" w:color="auto" w:fill="auto"/>
            <w:vAlign w:val="center"/>
            <w:hideMark/>
          </w:tcPr>
          <w:p w14:paraId="4B0A217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c>
          <w:tcPr>
            <w:tcW w:w="469" w:type="pct"/>
            <w:shd w:val="clear" w:color="auto" w:fill="auto"/>
            <w:vAlign w:val="center"/>
            <w:hideMark/>
          </w:tcPr>
          <w:p w14:paraId="5EB3745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p>
        </w:tc>
      </w:tr>
      <w:tr w:rsidR="00AC783D" w:rsidRPr="00AF0B9D" w14:paraId="4416C8B8" w14:textId="77777777" w:rsidTr="006E20C5">
        <w:trPr>
          <w:trHeight w:val="283"/>
        </w:trPr>
        <w:tc>
          <w:tcPr>
            <w:tcW w:w="242" w:type="pct"/>
            <w:shd w:val="clear" w:color="auto" w:fill="auto"/>
            <w:vAlign w:val="center"/>
            <w:hideMark/>
          </w:tcPr>
          <w:p w14:paraId="41CC96C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4</w:t>
            </w:r>
          </w:p>
        </w:tc>
        <w:tc>
          <w:tcPr>
            <w:tcW w:w="4758" w:type="pct"/>
            <w:gridSpan w:val="13"/>
            <w:shd w:val="clear" w:color="auto" w:fill="auto"/>
            <w:vAlign w:val="center"/>
            <w:hideMark/>
          </w:tcPr>
          <w:p w14:paraId="60C015F2"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Параметры, характеризующие уровень развития транспортной инфраструктуры</w:t>
            </w:r>
          </w:p>
        </w:tc>
      </w:tr>
      <w:tr w:rsidR="00AC783D" w:rsidRPr="00AF0B9D" w14:paraId="28739485" w14:textId="77777777" w:rsidTr="006E20C5">
        <w:trPr>
          <w:trHeight w:val="283"/>
        </w:trPr>
        <w:tc>
          <w:tcPr>
            <w:tcW w:w="242" w:type="pct"/>
            <w:vMerge w:val="restart"/>
            <w:shd w:val="clear" w:color="auto" w:fill="auto"/>
            <w:vAlign w:val="center"/>
            <w:hideMark/>
          </w:tcPr>
          <w:p w14:paraId="391F1296"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4.1</w:t>
            </w:r>
          </w:p>
        </w:tc>
        <w:tc>
          <w:tcPr>
            <w:tcW w:w="1477" w:type="pct"/>
            <w:vMerge w:val="restart"/>
            <w:shd w:val="clear" w:color="auto" w:fill="auto"/>
            <w:vAlign w:val="center"/>
            <w:hideMark/>
          </w:tcPr>
          <w:p w14:paraId="7818D2DD"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Протяженность автомобильных дорог общего пользования местного значения, км</w:t>
            </w:r>
          </w:p>
        </w:tc>
        <w:tc>
          <w:tcPr>
            <w:tcW w:w="554" w:type="pct"/>
            <w:gridSpan w:val="2"/>
            <w:shd w:val="clear" w:color="auto" w:fill="auto"/>
            <w:noWrap/>
            <w:vAlign w:val="center"/>
            <w:hideMark/>
          </w:tcPr>
          <w:p w14:paraId="6B5E6856"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03" w:type="pct"/>
            <w:vMerge w:val="restart"/>
            <w:shd w:val="clear" w:color="auto" w:fill="auto"/>
            <w:vAlign w:val="center"/>
          </w:tcPr>
          <w:p w14:paraId="1FD5956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170,323</w:t>
            </w:r>
          </w:p>
        </w:tc>
        <w:tc>
          <w:tcPr>
            <w:tcW w:w="428" w:type="pct"/>
            <w:gridSpan w:val="2"/>
            <w:shd w:val="clear" w:color="auto" w:fill="auto"/>
            <w:vAlign w:val="center"/>
          </w:tcPr>
          <w:p w14:paraId="5FD1EC2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170,323</w:t>
            </w:r>
          </w:p>
        </w:tc>
        <w:tc>
          <w:tcPr>
            <w:tcW w:w="434" w:type="pct"/>
            <w:gridSpan w:val="2"/>
            <w:shd w:val="clear" w:color="auto" w:fill="auto"/>
            <w:vAlign w:val="center"/>
          </w:tcPr>
          <w:p w14:paraId="135E9767"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170,323</w:t>
            </w:r>
          </w:p>
        </w:tc>
        <w:tc>
          <w:tcPr>
            <w:tcW w:w="329" w:type="pct"/>
            <w:gridSpan w:val="2"/>
            <w:shd w:val="clear" w:color="auto" w:fill="auto"/>
            <w:vAlign w:val="center"/>
          </w:tcPr>
          <w:p w14:paraId="2EE2F31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171,003</w:t>
            </w:r>
          </w:p>
        </w:tc>
        <w:tc>
          <w:tcPr>
            <w:tcW w:w="332" w:type="pct"/>
            <w:shd w:val="clear" w:color="auto" w:fill="auto"/>
            <w:vAlign w:val="center"/>
          </w:tcPr>
          <w:p w14:paraId="53951E7C" w14:textId="20D8AD08"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171,</w:t>
            </w:r>
            <w:r w:rsidR="006E20C5">
              <w:rPr>
                <w:sz w:val="20"/>
                <w:szCs w:val="20"/>
              </w:rPr>
              <w:t>883</w:t>
            </w:r>
          </w:p>
        </w:tc>
        <w:tc>
          <w:tcPr>
            <w:tcW w:w="331" w:type="pct"/>
            <w:shd w:val="clear" w:color="auto" w:fill="auto"/>
            <w:vAlign w:val="center"/>
          </w:tcPr>
          <w:p w14:paraId="1ABF666C" w14:textId="135F0122"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w:t>
            </w:r>
            <w:r w:rsidR="006E20C5">
              <w:rPr>
                <w:sz w:val="20"/>
                <w:szCs w:val="20"/>
              </w:rPr>
              <w:t>6</w:t>
            </w:r>
            <w:r>
              <w:rPr>
                <w:sz w:val="20"/>
                <w:szCs w:val="20"/>
              </w:rPr>
              <w:t>,</w:t>
            </w:r>
            <w:r w:rsidR="006E20C5">
              <w:rPr>
                <w:sz w:val="20"/>
                <w:szCs w:val="20"/>
              </w:rPr>
              <w:t>213</w:t>
            </w:r>
          </w:p>
        </w:tc>
        <w:tc>
          <w:tcPr>
            <w:tcW w:w="469" w:type="pct"/>
            <w:shd w:val="clear" w:color="auto" w:fill="auto"/>
            <w:vAlign w:val="center"/>
          </w:tcPr>
          <w:p w14:paraId="3BC8FBE0" w14:textId="0F8A335E"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w:t>
            </w:r>
            <w:r w:rsidR="006E20C5">
              <w:rPr>
                <w:sz w:val="20"/>
                <w:szCs w:val="20"/>
              </w:rPr>
              <w:t>81</w:t>
            </w:r>
            <w:r>
              <w:rPr>
                <w:sz w:val="20"/>
                <w:szCs w:val="20"/>
              </w:rPr>
              <w:t>,</w:t>
            </w:r>
            <w:r w:rsidR="006E20C5">
              <w:rPr>
                <w:sz w:val="20"/>
                <w:szCs w:val="20"/>
              </w:rPr>
              <w:t>16</w:t>
            </w:r>
            <w:r>
              <w:rPr>
                <w:sz w:val="20"/>
                <w:szCs w:val="20"/>
              </w:rPr>
              <w:t>3</w:t>
            </w:r>
          </w:p>
        </w:tc>
      </w:tr>
      <w:tr w:rsidR="00AC783D" w:rsidRPr="00AF0B9D" w14:paraId="70184F23" w14:textId="77777777" w:rsidTr="006E20C5">
        <w:trPr>
          <w:trHeight w:val="283"/>
        </w:trPr>
        <w:tc>
          <w:tcPr>
            <w:tcW w:w="242" w:type="pct"/>
            <w:vMerge/>
            <w:vAlign w:val="center"/>
            <w:hideMark/>
          </w:tcPr>
          <w:p w14:paraId="75158B7A"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5694CD5E"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54" w:type="pct"/>
            <w:gridSpan w:val="2"/>
            <w:shd w:val="clear" w:color="auto" w:fill="auto"/>
            <w:noWrap/>
            <w:vAlign w:val="center"/>
            <w:hideMark/>
          </w:tcPr>
          <w:p w14:paraId="25976757"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03" w:type="pct"/>
            <w:vMerge/>
            <w:vAlign w:val="center"/>
            <w:hideMark/>
          </w:tcPr>
          <w:p w14:paraId="3C64466D"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28" w:type="pct"/>
            <w:gridSpan w:val="2"/>
            <w:shd w:val="clear" w:color="auto" w:fill="auto"/>
            <w:vAlign w:val="center"/>
          </w:tcPr>
          <w:p w14:paraId="6DEEAAE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170,323</w:t>
            </w:r>
          </w:p>
        </w:tc>
        <w:tc>
          <w:tcPr>
            <w:tcW w:w="434" w:type="pct"/>
            <w:gridSpan w:val="2"/>
            <w:shd w:val="clear" w:color="auto" w:fill="auto"/>
            <w:vAlign w:val="center"/>
          </w:tcPr>
          <w:p w14:paraId="78200C1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170,323</w:t>
            </w:r>
          </w:p>
        </w:tc>
        <w:tc>
          <w:tcPr>
            <w:tcW w:w="329" w:type="pct"/>
            <w:gridSpan w:val="2"/>
            <w:shd w:val="clear" w:color="auto" w:fill="auto"/>
            <w:vAlign w:val="center"/>
          </w:tcPr>
          <w:p w14:paraId="007C4E4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171,003</w:t>
            </w:r>
          </w:p>
        </w:tc>
        <w:tc>
          <w:tcPr>
            <w:tcW w:w="332" w:type="pct"/>
            <w:shd w:val="clear" w:color="auto" w:fill="auto"/>
            <w:vAlign w:val="center"/>
          </w:tcPr>
          <w:p w14:paraId="3BD3F31A" w14:textId="6FFC7709"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171,</w:t>
            </w:r>
            <w:r w:rsidR="006E20C5">
              <w:rPr>
                <w:sz w:val="20"/>
                <w:szCs w:val="20"/>
              </w:rPr>
              <w:t>883</w:t>
            </w:r>
          </w:p>
        </w:tc>
        <w:tc>
          <w:tcPr>
            <w:tcW w:w="331" w:type="pct"/>
            <w:shd w:val="clear" w:color="auto" w:fill="auto"/>
            <w:vAlign w:val="center"/>
          </w:tcPr>
          <w:p w14:paraId="4D220935" w14:textId="2922BFDF"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w:t>
            </w:r>
            <w:r w:rsidR="006E20C5">
              <w:rPr>
                <w:sz w:val="20"/>
                <w:szCs w:val="20"/>
              </w:rPr>
              <w:t>6</w:t>
            </w:r>
            <w:r>
              <w:rPr>
                <w:sz w:val="20"/>
                <w:szCs w:val="20"/>
              </w:rPr>
              <w:t>,</w:t>
            </w:r>
            <w:r w:rsidR="006E20C5">
              <w:rPr>
                <w:sz w:val="20"/>
                <w:szCs w:val="20"/>
              </w:rPr>
              <w:t>213</w:t>
            </w:r>
          </w:p>
        </w:tc>
        <w:tc>
          <w:tcPr>
            <w:tcW w:w="469" w:type="pct"/>
            <w:shd w:val="clear" w:color="auto" w:fill="auto"/>
            <w:vAlign w:val="center"/>
          </w:tcPr>
          <w:p w14:paraId="2DC8169D" w14:textId="58D2EA29" w:rsidR="00AC783D" w:rsidRPr="00AF0B9D" w:rsidRDefault="00AC783D" w:rsidP="00827C84">
            <w:pPr>
              <w:widowControl/>
              <w:suppressAutoHyphens w:val="0"/>
              <w:autoSpaceDE/>
              <w:autoSpaceDN/>
              <w:adjustRightInd/>
              <w:spacing w:line="240" w:lineRule="auto"/>
              <w:ind w:firstLine="0"/>
              <w:jc w:val="center"/>
              <w:rPr>
                <w:sz w:val="20"/>
                <w:szCs w:val="20"/>
              </w:rPr>
            </w:pPr>
            <w:r>
              <w:rPr>
                <w:sz w:val="20"/>
                <w:szCs w:val="20"/>
              </w:rPr>
              <w:t>17</w:t>
            </w:r>
            <w:r w:rsidR="006E20C5">
              <w:rPr>
                <w:sz w:val="20"/>
                <w:szCs w:val="20"/>
              </w:rPr>
              <w:t>7</w:t>
            </w:r>
            <w:r>
              <w:rPr>
                <w:sz w:val="20"/>
                <w:szCs w:val="20"/>
              </w:rPr>
              <w:t>,</w:t>
            </w:r>
            <w:r w:rsidR="006E20C5">
              <w:rPr>
                <w:sz w:val="20"/>
                <w:szCs w:val="20"/>
              </w:rPr>
              <w:t>71</w:t>
            </w:r>
            <w:r>
              <w:rPr>
                <w:sz w:val="20"/>
                <w:szCs w:val="20"/>
              </w:rPr>
              <w:t>3</w:t>
            </w:r>
          </w:p>
        </w:tc>
      </w:tr>
      <w:tr w:rsidR="00AC783D" w:rsidRPr="00AF0B9D" w14:paraId="1E78DAE6" w14:textId="77777777" w:rsidTr="006E20C5">
        <w:trPr>
          <w:trHeight w:val="283"/>
        </w:trPr>
        <w:tc>
          <w:tcPr>
            <w:tcW w:w="242" w:type="pct"/>
            <w:vMerge w:val="restart"/>
            <w:shd w:val="clear" w:color="auto" w:fill="auto"/>
            <w:vAlign w:val="center"/>
            <w:hideMark/>
          </w:tcPr>
          <w:p w14:paraId="6FA0E43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4.2</w:t>
            </w:r>
          </w:p>
        </w:tc>
        <w:tc>
          <w:tcPr>
            <w:tcW w:w="1477" w:type="pct"/>
            <w:vMerge w:val="restart"/>
            <w:shd w:val="clear" w:color="auto" w:fill="auto"/>
            <w:vAlign w:val="center"/>
            <w:hideMark/>
          </w:tcPr>
          <w:p w14:paraId="0A5F8DB7"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Плотность УДС, км/км</w:t>
            </w:r>
            <w:r w:rsidRPr="00AF0B9D">
              <w:rPr>
                <w:sz w:val="20"/>
                <w:szCs w:val="20"/>
                <w:vertAlign w:val="superscript"/>
              </w:rPr>
              <w:t>2</w:t>
            </w:r>
          </w:p>
        </w:tc>
        <w:tc>
          <w:tcPr>
            <w:tcW w:w="554" w:type="pct"/>
            <w:gridSpan w:val="2"/>
            <w:shd w:val="clear" w:color="auto" w:fill="auto"/>
            <w:noWrap/>
            <w:vAlign w:val="center"/>
            <w:hideMark/>
          </w:tcPr>
          <w:p w14:paraId="0ECC4B79"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Инерционный</w:t>
            </w:r>
          </w:p>
        </w:tc>
        <w:tc>
          <w:tcPr>
            <w:tcW w:w="403" w:type="pct"/>
            <w:vMerge w:val="restart"/>
            <w:shd w:val="clear" w:color="auto" w:fill="auto"/>
            <w:vAlign w:val="center"/>
            <w:hideMark/>
          </w:tcPr>
          <w:p w14:paraId="4E7817F4"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r>
              <w:rPr>
                <w:sz w:val="20"/>
                <w:szCs w:val="20"/>
              </w:rPr>
              <w:t>,65</w:t>
            </w:r>
          </w:p>
        </w:tc>
        <w:tc>
          <w:tcPr>
            <w:tcW w:w="428" w:type="pct"/>
            <w:gridSpan w:val="2"/>
            <w:shd w:val="clear" w:color="auto" w:fill="auto"/>
            <w:noWrap/>
            <w:hideMark/>
          </w:tcPr>
          <w:p w14:paraId="703BD1EA"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19610B">
              <w:rPr>
                <w:sz w:val="20"/>
                <w:szCs w:val="20"/>
              </w:rPr>
              <w:t>0,65</w:t>
            </w:r>
          </w:p>
        </w:tc>
        <w:tc>
          <w:tcPr>
            <w:tcW w:w="434" w:type="pct"/>
            <w:gridSpan w:val="2"/>
            <w:shd w:val="clear" w:color="auto" w:fill="auto"/>
            <w:noWrap/>
            <w:hideMark/>
          </w:tcPr>
          <w:p w14:paraId="41F0FBE3"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19610B">
              <w:rPr>
                <w:sz w:val="20"/>
                <w:szCs w:val="20"/>
              </w:rPr>
              <w:t>0,65</w:t>
            </w:r>
          </w:p>
        </w:tc>
        <w:tc>
          <w:tcPr>
            <w:tcW w:w="329" w:type="pct"/>
            <w:gridSpan w:val="2"/>
            <w:shd w:val="clear" w:color="auto" w:fill="auto"/>
            <w:noWrap/>
            <w:hideMark/>
          </w:tcPr>
          <w:p w14:paraId="54FC134C"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19610B">
              <w:rPr>
                <w:sz w:val="20"/>
                <w:szCs w:val="20"/>
              </w:rPr>
              <w:t>0,65</w:t>
            </w:r>
          </w:p>
        </w:tc>
        <w:tc>
          <w:tcPr>
            <w:tcW w:w="332" w:type="pct"/>
            <w:shd w:val="clear" w:color="auto" w:fill="auto"/>
            <w:noWrap/>
            <w:hideMark/>
          </w:tcPr>
          <w:p w14:paraId="657D30A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19610B">
              <w:rPr>
                <w:sz w:val="20"/>
                <w:szCs w:val="20"/>
              </w:rPr>
              <w:t>0,65</w:t>
            </w:r>
          </w:p>
        </w:tc>
        <w:tc>
          <w:tcPr>
            <w:tcW w:w="331" w:type="pct"/>
            <w:shd w:val="clear" w:color="auto" w:fill="auto"/>
            <w:noWrap/>
            <w:hideMark/>
          </w:tcPr>
          <w:p w14:paraId="0EC0AC5F"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19610B">
              <w:rPr>
                <w:sz w:val="20"/>
                <w:szCs w:val="20"/>
              </w:rPr>
              <w:t>0,65</w:t>
            </w:r>
          </w:p>
        </w:tc>
        <w:tc>
          <w:tcPr>
            <w:tcW w:w="469" w:type="pct"/>
            <w:shd w:val="clear" w:color="auto" w:fill="auto"/>
            <w:noWrap/>
            <w:vAlign w:val="center"/>
            <w:hideMark/>
          </w:tcPr>
          <w:p w14:paraId="10A17E59"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r>
              <w:rPr>
                <w:sz w:val="20"/>
                <w:szCs w:val="20"/>
              </w:rPr>
              <w:t>66</w:t>
            </w:r>
          </w:p>
        </w:tc>
      </w:tr>
      <w:tr w:rsidR="00AC783D" w:rsidRPr="00AF0B9D" w14:paraId="000A0378" w14:textId="77777777" w:rsidTr="006E20C5">
        <w:trPr>
          <w:trHeight w:val="283"/>
        </w:trPr>
        <w:tc>
          <w:tcPr>
            <w:tcW w:w="242" w:type="pct"/>
            <w:vMerge/>
            <w:vAlign w:val="center"/>
            <w:hideMark/>
          </w:tcPr>
          <w:p w14:paraId="1D7276BC"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1477" w:type="pct"/>
            <w:vMerge/>
            <w:vAlign w:val="center"/>
            <w:hideMark/>
          </w:tcPr>
          <w:p w14:paraId="4B41C138"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554" w:type="pct"/>
            <w:gridSpan w:val="2"/>
            <w:shd w:val="clear" w:color="auto" w:fill="auto"/>
            <w:noWrap/>
            <w:vAlign w:val="center"/>
            <w:hideMark/>
          </w:tcPr>
          <w:p w14:paraId="349E60A7" w14:textId="77777777" w:rsidR="00AC783D" w:rsidRPr="00AF0B9D" w:rsidRDefault="00AC783D" w:rsidP="00827C84">
            <w:pPr>
              <w:widowControl/>
              <w:suppressAutoHyphens w:val="0"/>
              <w:autoSpaceDE/>
              <w:autoSpaceDN/>
              <w:adjustRightInd/>
              <w:spacing w:line="240" w:lineRule="auto"/>
              <w:ind w:firstLine="0"/>
              <w:jc w:val="left"/>
              <w:rPr>
                <w:sz w:val="20"/>
                <w:szCs w:val="20"/>
              </w:rPr>
            </w:pPr>
            <w:r w:rsidRPr="00AF0B9D">
              <w:rPr>
                <w:sz w:val="20"/>
                <w:szCs w:val="20"/>
              </w:rPr>
              <w:t>Инновационный</w:t>
            </w:r>
          </w:p>
        </w:tc>
        <w:tc>
          <w:tcPr>
            <w:tcW w:w="403" w:type="pct"/>
            <w:vMerge/>
            <w:vAlign w:val="center"/>
            <w:hideMark/>
          </w:tcPr>
          <w:p w14:paraId="3AEEC24E" w14:textId="77777777" w:rsidR="00AC783D" w:rsidRPr="00AF0B9D" w:rsidRDefault="00AC783D" w:rsidP="00827C84">
            <w:pPr>
              <w:widowControl/>
              <w:suppressAutoHyphens w:val="0"/>
              <w:autoSpaceDE/>
              <w:autoSpaceDN/>
              <w:adjustRightInd/>
              <w:spacing w:line="240" w:lineRule="auto"/>
              <w:ind w:firstLine="0"/>
              <w:jc w:val="left"/>
              <w:rPr>
                <w:sz w:val="20"/>
                <w:szCs w:val="20"/>
              </w:rPr>
            </w:pPr>
          </w:p>
        </w:tc>
        <w:tc>
          <w:tcPr>
            <w:tcW w:w="428" w:type="pct"/>
            <w:gridSpan w:val="2"/>
            <w:shd w:val="clear" w:color="auto" w:fill="auto"/>
            <w:noWrap/>
            <w:hideMark/>
          </w:tcPr>
          <w:p w14:paraId="74A109CB"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19610B">
              <w:rPr>
                <w:sz w:val="20"/>
                <w:szCs w:val="20"/>
              </w:rPr>
              <w:t>0,65</w:t>
            </w:r>
          </w:p>
        </w:tc>
        <w:tc>
          <w:tcPr>
            <w:tcW w:w="434" w:type="pct"/>
            <w:gridSpan w:val="2"/>
            <w:shd w:val="clear" w:color="auto" w:fill="auto"/>
            <w:noWrap/>
            <w:hideMark/>
          </w:tcPr>
          <w:p w14:paraId="61019A52"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19610B">
              <w:rPr>
                <w:sz w:val="20"/>
                <w:szCs w:val="20"/>
              </w:rPr>
              <w:t>0,65</w:t>
            </w:r>
          </w:p>
        </w:tc>
        <w:tc>
          <w:tcPr>
            <w:tcW w:w="329" w:type="pct"/>
            <w:gridSpan w:val="2"/>
            <w:shd w:val="clear" w:color="auto" w:fill="auto"/>
            <w:noWrap/>
            <w:hideMark/>
          </w:tcPr>
          <w:p w14:paraId="158A1315"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19610B">
              <w:rPr>
                <w:sz w:val="20"/>
                <w:szCs w:val="20"/>
              </w:rPr>
              <w:t>0,65</w:t>
            </w:r>
          </w:p>
        </w:tc>
        <w:tc>
          <w:tcPr>
            <w:tcW w:w="332" w:type="pct"/>
            <w:shd w:val="clear" w:color="auto" w:fill="auto"/>
            <w:noWrap/>
            <w:hideMark/>
          </w:tcPr>
          <w:p w14:paraId="6D0AD78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19610B">
              <w:rPr>
                <w:sz w:val="20"/>
                <w:szCs w:val="20"/>
              </w:rPr>
              <w:t>0,65</w:t>
            </w:r>
          </w:p>
        </w:tc>
        <w:tc>
          <w:tcPr>
            <w:tcW w:w="331" w:type="pct"/>
            <w:shd w:val="clear" w:color="auto" w:fill="auto"/>
            <w:noWrap/>
            <w:hideMark/>
          </w:tcPr>
          <w:p w14:paraId="53FC5500"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19610B">
              <w:rPr>
                <w:sz w:val="20"/>
                <w:szCs w:val="20"/>
              </w:rPr>
              <w:t>0,65</w:t>
            </w:r>
          </w:p>
        </w:tc>
        <w:tc>
          <w:tcPr>
            <w:tcW w:w="469" w:type="pct"/>
            <w:shd w:val="clear" w:color="auto" w:fill="auto"/>
            <w:noWrap/>
            <w:vAlign w:val="center"/>
            <w:hideMark/>
          </w:tcPr>
          <w:p w14:paraId="1255C8EE" w14:textId="77777777" w:rsidR="00AC783D" w:rsidRPr="00AF0B9D" w:rsidRDefault="00AC783D" w:rsidP="00827C84">
            <w:pPr>
              <w:widowControl/>
              <w:suppressAutoHyphens w:val="0"/>
              <w:autoSpaceDE/>
              <w:autoSpaceDN/>
              <w:adjustRightInd/>
              <w:spacing w:line="240" w:lineRule="auto"/>
              <w:ind w:firstLine="0"/>
              <w:jc w:val="center"/>
              <w:rPr>
                <w:sz w:val="20"/>
                <w:szCs w:val="20"/>
              </w:rPr>
            </w:pPr>
            <w:r w:rsidRPr="00AF0B9D">
              <w:rPr>
                <w:sz w:val="20"/>
                <w:szCs w:val="20"/>
              </w:rPr>
              <w:t>0,</w:t>
            </w:r>
            <w:r>
              <w:rPr>
                <w:sz w:val="20"/>
                <w:szCs w:val="20"/>
              </w:rPr>
              <w:t>67</w:t>
            </w:r>
          </w:p>
        </w:tc>
      </w:tr>
      <w:tr w:rsidR="00AC783D" w:rsidRPr="00AF0B9D" w14:paraId="2B11BFEC" w14:textId="77777777" w:rsidTr="006E20C5">
        <w:trPr>
          <w:trHeight w:val="283"/>
        </w:trPr>
        <w:tc>
          <w:tcPr>
            <w:tcW w:w="5000" w:type="pct"/>
            <w:gridSpan w:val="14"/>
            <w:vAlign w:val="center"/>
          </w:tcPr>
          <w:p w14:paraId="1B33BE21" w14:textId="77777777" w:rsidR="00AC783D" w:rsidRPr="000365D6" w:rsidRDefault="00AC783D" w:rsidP="00827C84">
            <w:pPr>
              <w:widowControl/>
              <w:suppressAutoHyphens w:val="0"/>
              <w:autoSpaceDE/>
              <w:autoSpaceDN/>
              <w:adjustRightInd/>
              <w:spacing w:line="240" w:lineRule="auto"/>
              <w:rPr>
                <w:sz w:val="20"/>
                <w:szCs w:val="20"/>
              </w:rPr>
            </w:pPr>
            <w:r w:rsidRPr="000365D6">
              <w:rPr>
                <w:sz w:val="20"/>
                <w:szCs w:val="20"/>
              </w:rPr>
              <w:t>Примечание – Значения основных показателей БДД представлены за 2022 год.</w:t>
            </w:r>
          </w:p>
        </w:tc>
      </w:tr>
      <w:bookmarkEnd w:id="109"/>
    </w:tbl>
    <w:p w14:paraId="00CAB4D1" w14:textId="417994FA" w:rsidR="00AC783D" w:rsidRPr="002D2A33" w:rsidRDefault="00AC783D" w:rsidP="00AC783D">
      <w:pPr>
        <w:pStyle w:val="af7"/>
        <w:sectPr w:rsidR="00AC783D" w:rsidRPr="002D2A33" w:rsidSect="00805882">
          <w:pgSz w:w="16838" w:h="11906" w:orient="landscape"/>
          <w:pgMar w:top="1701" w:right="1134" w:bottom="851" w:left="1134" w:header="709" w:footer="709" w:gutter="0"/>
          <w:cols w:space="708"/>
          <w:docGrid w:linePitch="381"/>
        </w:sectPr>
      </w:pPr>
    </w:p>
    <w:p w14:paraId="7B876C3F" w14:textId="0B270360" w:rsidR="005D1CB1" w:rsidRPr="002D2A33" w:rsidRDefault="005D1CB1" w:rsidP="005D1CB1">
      <w:r w:rsidRPr="002D2A33">
        <w:lastRenderedPageBreak/>
        <w:t>Реализация обоих вариантов проектирования ПКРТИ соответствует достижению поставленной цели: улучшение транспортной ситуации фиксируется по всем показателям за исключением объемов выбросов загрязняющих веществ.</w:t>
      </w:r>
    </w:p>
    <w:p w14:paraId="1550A12E" w14:textId="77777777" w:rsidR="005D1CB1" w:rsidRPr="002D2A33" w:rsidRDefault="005D1CB1" w:rsidP="005D1CB1">
      <w:r w:rsidRPr="002D2A33">
        <w:t>Рост показателей негативного воздействия объектов транспортной инфраструктуры на окружающую среду и здоровье населения обусловлен развитием улично-дорожной сети, что приводит к увеличению среднего пробега ТС и стимулирует использование индивидуального автомобильного транспорта. По данной группе показателей предпочтительнее реализация Инерционного сценария, при котором рост выбросов загрязняющих веществ незначителен по отношению к существующему положению.</w:t>
      </w:r>
    </w:p>
    <w:p w14:paraId="51441D21" w14:textId="77777777" w:rsidR="005D1CB1" w:rsidRPr="002D2A33" w:rsidRDefault="005D1CB1" w:rsidP="005D1CB1">
      <w:r w:rsidRPr="002D2A33">
        <w:t>По остальным группам целевых показателей предпочтительной является реализация Инновационного сценария.</w:t>
      </w:r>
    </w:p>
    <w:p w14:paraId="3D1E5667" w14:textId="702A3D71" w:rsidR="005D1CB1" w:rsidRPr="002D2A33" w:rsidRDefault="005D1CB1" w:rsidP="005D1CB1">
      <w:r w:rsidRPr="002D2A33">
        <w:t>С учетом результатов анализа реализации генерального плана г. </w:t>
      </w:r>
      <w:r w:rsidR="00DB4BE5" w:rsidRPr="002D2A33">
        <w:t>Югорска</w:t>
      </w:r>
      <w:r w:rsidRPr="002D2A33">
        <w:t xml:space="preserve"> в области развития транспортной инфраструктуры, прогноза перспектив развития, а также сложившейся экономической ситуации, вероятность привлечения необходимого для реализации Инновационного сценария объема инвестиций является </w:t>
      </w:r>
      <w:r w:rsidR="00DB4BE5" w:rsidRPr="002D2A33">
        <w:t>высокой. В качестве варианта развития транспортной инфраструктуры был выбран Ин</w:t>
      </w:r>
      <w:r w:rsidR="00AC783D">
        <w:t>н</w:t>
      </w:r>
      <w:r w:rsidR="00DB4BE5" w:rsidRPr="002D2A33">
        <w:t>овационный сценарий.</w:t>
      </w:r>
    </w:p>
    <w:p w14:paraId="4C9D7BA5" w14:textId="44612F20" w:rsidR="00C203F4" w:rsidRPr="002D2A33" w:rsidRDefault="00C203F4" w:rsidP="00DE71B0">
      <w:pPr>
        <w:pStyle w:val="15"/>
      </w:pPr>
      <w:bookmarkStart w:id="110" w:name="_Toc152335045"/>
      <w:r w:rsidRPr="002D2A33">
        <w:lastRenderedPageBreak/>
        <w:t>Перечень мероприятий (инвестиционных проектов) по</w:t>
      </w:r>
      <w:r w:rsidR="00B05C21" w:rsidRPr="002D2A33">
        <w:rPr>
          <w:lang w:val="ru-RU"/>
        </w:rPr>
        <w:t xml:space="preserve"> </w:t>
      </w:r>
      <w:r w:rsidRPr="002D2A33">
        <w:t>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технико-экономических параметров объектов транспорта, очередности реализации мероприятий (инвестиционных проектов)</w:t>
      </w:r>
      <w:bookmarkEnd w:id="110"/>
    </w:p>
    <w:p w14:paraId="3A3D79AB" w14:textId="750975BA" w:rsidR="00C203F4" w:rsidRPr="002D2A33" w:rsidRDefault="00C203F4" w:rsidP="00DE71B0">
      <w:pPr>
        <w:pStyle w:val="26"/>
      </w:pPr>
      <w:bookmarkStart w:id="111" w:name="_Toc152335046"/>
      <w:bookmarkStart w:id="112" w:name="_Hlk152166010"/>
      <w:r w:rsidRPr="002D2A33">
        <w:t>Мероприятия по развитию транспортной инфраструктуры по</w:t>
      </w:r>
      <w:r w:rsidR="00DE71B0" w:rsidRPr="002D2A33">
        <w:t xml:space="preserve"> </w:t>
      </w:r>
      <w:r w:rsidRPr="002D2A33">
        <w:t>видам транспорта</w:t>
      </w:r>
      <w:bookmarkEnd w:id="111"/>
    </w:p>
    <w:bookmarkEnd w:id="112"/>
    <w:p w14:paraId="06F658DE" w14:textId="4082BFFE" w:rsidR="00D14118" w:rsidRPr="002D2A33" w:rsidRDefault="00D14118" w:rsidP="00D14118">
      <w:r w:rsidRPr="002D2A33">
        <w:t>Мероприятия по развитию железнодорожного, воздушного и водного видов транспорта не предусмотрены.</w:t>
      </w:r>
    </w:p>
    <w:p w14:paraId="730C470A" w14:textId="57B2B692" w:rsidR="00D14118" w:rsidRPr="002D2A33" w:rsidRDefault="00D14118" w:rsidP="00D14118">
      <w:r w:rsidRPr="002D2A33">
        <w:t>Мероприятия по развитию автомобильного транспорта описаны в подразделах 5.2, 5.3, 5.5 данной ПКРТИ.</w:t>
      </w:r>
    </w:p>
    <w:p w14:paraId="637163F2" w14:textId="5A507CDE" w:rsidR="00C203F4" w:rsidRPr="002D2A33" w:rsidRDefault="00C203F4" w:rsidP="00DE71B0">
      <w:pPr>
        <w:pStyle w:val="26"/>
      </w:pPr>
      <w:bookmarkStart w:id="113" w:name="_Toc152335047"/>
      <w:r w:rsidRPr="002D2A33">
        <w:t>Мероприятия по развитию транспорта общего пользования, созданию транспортно-пересадочных узлов</w:t>
      </w:r>
      <w:bookmarkEnd w:id="113"/>
    </w:p>
    <w:p w14:paraId="29E4B4B8" w14:textId="77777777" w:rsidR="00D14118" w:rsidRPr="002D2A33" w:rsidRDefault="00D14118" w:rsidP="00D14118">
      <w:r w:rsidRPr="002D2A33">
        <w:t>Анализ прохождения маршрутов регулярных перевозок г. Югорск по участкам дорог, движение по которым связано с потерями времени (задержками) при движении транспортных средств показал отсутствие подобных участков. Затруднения в движении маршрутных транспортных средств возникают преимущественно из-за наличия участков дорог, находящихся в ненормативном состоянии. Вместе с тем оснащение большинства используемых остановочных пунктов не соответствует нормативным требованиям, а в некоторых населенных пунктах они отсутствуют.</w:t>
      </w:r>
    </w:p>
    <w:p w14:paraId="45F5C345" w14:textId="77777777" w:rsidR="00D14118" w:rsidRPr="002D2A33" w:rsidRDefault="00D14118" w:rsidP="00D14118">
      <w:r w:rsidRPr="002D2A33">
        <w:lastRenderedPageBreak/>
        <w:t>В целях повышения качества транспортного обслуживания населения реализуются мероприятия по обустройству существующих остановочных пунктов в соответствии с нормативными требованиями. По результатам проведенного анализа составлен перечень мероприятий по приведению остановочных пунктов в соответствие с нормативными требованиями.</w:t>
      </w:r>
    </w:p>
    <w:p w14:paraId="00511266" w14:textId="77777777" w:rsidR="00D14118" w:rsidRPr="002D2A33" w:rsidRDefault="00D14118" w:rsidP="00D14118">
      <w:r w:rsidRPr="002D2A33">
        <w:t>Оснащение ОП выполняется в соответствии с требованиями ГОСТ Р 52766–2007 «Дороги автомобильные общего пользования. Элементы обустройства. Общие требования», ГОСТ 33062–2014 «Дороги автомобильные общего пользования. Требования к размещению объектов дорожного и придорожного сервиса», ОСТ 218.1.002–2003 «Автобусные остановки на автомобильных дорогах. Общие технические требования».</w:t>
      </w:r>
    </w:p>
    <w:p w14:paraId="413B8ED9" w14:textId="77777777" w:rsidR="00D14118" w:rsidRPr="002D2A33" w:rsidRDefault="00D14118" w:rsidP="00D14118">
      <w:r w:rsidRPr="002D2A33">
        <w:t xml:space="preserve">Размеры переходно-скоростных полос принимают в соответствии с требованиями СП 34.13330.2021 «СНиП 2.05.02-85* Автомобильные дороги». Для автомобильных дорог </w:t>
      </w:r>
      <w:r w:rsidRPr="002D2A33">
        <w:rPr>
          <w:lang w:val="en-US"/>
        </w:rPr>
        <w:t>II</w:t>
      </w:r>
      <w:r w:rsidRPr="002D2A33">
        <w:t xml:space="preserve"> категории минимальные протяженности составят:</w:t>
      </w:r>
    </w:p>
    <w:p w14:paraId="24E3F2BA" w14:textId="77777777" w:rsidR="00D14118" w:rsidRPr="002D2A33" w:rsidRDefault="00D14118" w:rsidP="00D14118">
      <w:pPr>
        <w:pStyle w:val="1-"/>
      </w:pPr>
      <w:r w:rsidRPr="002D2A33">
        <w:t>полосы разгона – 250 м;</w:t>
      </w:r>
    </w:p>
    <w:p w14:paraId="57E38DE7" w14:textId="77777777" w:rsidR="00D14118" w:rsidRPr="002D2A33" w:rsidRDefault="00D14118" w:rsidP="00D14118">
      <w:pPr>
        <w:pStyle w:val="1-"/>
      </w:pPr>
      <w:r w:rsidRPr="002D2A33">
        <w:t>полосы торможения – 210 м;</w:t>
      </w:r>
    </w:p>
    <w:p w14:paraId="4FC7C9EF" w14:textId="77777777" w:rsidR="00D14118" w:rsidRPr="002D2A33" w:rsidRDefault="00D14118" w:rsidP="00D14118">
      <w:pPr>
        <w:pStyle w:val="1-"/>
      </w:pPr>
      <w:r w:rsidRPr="002D2A33">
        <w:t>участков отгона – 80 м, суммарно 160 м.</w:t>
      </w:r>
    </w:p>
    <w:p w14:paraId="3E9AA8B2" w14:textId="77777777" w:rsidR="00D14118" w:rsidRPr="002D2A33" w:rsidRDefault="00D14118" w:rsidP="00D14118">
      <w:pPr>
        <w:tabs>
          <w:tab w:val="left" w:pos="993"/>
        </w:tabs>
      </w:pPr>
      <w:r w:rsidRPr="002D2A33">
        <w:t xml:space="preserve">Для автомобильных дорог </w:t>
      </w:r>
      <w:r w:rsidRPr="002D2A33">
        <w:rPr>
          <w:lang w:val="en-US"/>
        </w:rPr>
        <w:t>III</w:t>
      </w:r>
      <w:r w:rsidRPr="002D2A33">
        <w:t xml:space="preserve"> категории минимальные протяженности составят:</w:t>
      </w:r>
    </w:p>
    <w:p w14:paraId="4E468A75" w14:textId="77777777" w:rsidR="00D14118" w:rsidRPr="002D2A33" w:rsidRDefault="00D14118" w:rsidP="00D14118">
      <w:pPr>
        <w:pStyle w:val="1-"/>
      </w:pPr>
      <w:r w:rsidRPr="002D2A33">
        <w:t>полосы разгона – 200 м;</w:t>
      </w:r>
    </w:p>
    <w:p w14:paraId="033A8386" w14:textId="77777777" w:rsidR="00D14118" w:rsidRPr="002D2A33" w:rsidRDefault="00D14118" w:rsidP="00D14118">
      <w:pPr>
        <w:pStyle w:val="1-"/>
      </w:pPr>
      <w:r w:rsidRPr="002D2A33">
        <w:t>полосы торможения – 130 м;</w:t>
      </w:r>
    </w:p>
    <w:p w14:paraId="76D4570F" w14:textId="77777777" w:rsidR="00D14118" w:rsidRPr="002D2A33" w:rsidRDefault="00D14118" w:rsidP="00D14118">
      <w:pPr>
        <w:pStyle w:val="1-"/>
      </w:pPr>
      <w:r w:rsidRPr="002D2A33">
        <w:t>участков отгона – 60 м, суммарно 120 м.</w:t>
      </w:r>
    </w:p>
    <w:p w14:paraId="4B1CE12C" w14:textId="77777777" w:rsidR="00D14118" w:rsidRPr="002D2A33" w:rsidRDefault="00D14118" w:rsidP="00D14118">
      <w:pPr>
        <w:tabs>
          <w:tab w:val="left" w:pos="993"/>
        </w:tabs>
      </w:pPr>
      <w:r w:rsidRPr="002D2A33">
        <w:t xml:space="preserve">Для автомобильных дорог </w:t>
      </w:r>
      <w:r w:rsidRPr="002D2A33">
        <w:rPr>
          <w:lang w:val="en-US"/>
        </w:rPr>
        <w:t>IV</w:t>
      </w:r>
      <w:r w:rsidRPr="002D2A33">
        <w:t xml:space="preserve"> категории минимальные протяженности составят:</w:t>
      </w:r>
    </w:p>
    <w:p w14:paraId="2DF7362B" w14:textId="77777777" w:rsidR="00D14118" w:rsidRPr="002D2A33" w:rsidRDefault="00D14118" w:rsidP="00D14118">
      <w:pPr>
        <w:pStyle w:val="1-"/>
      </w:pPr>
      <w:r w:rsidRPr="002D2A33">
        <w:t>полосы разгона – 180 м;</w:t>
      </w:r>
    </w:p>
    <w:p w14:paraId="7FE5D9A6" w14:textId="77777777" w:rsidR="00D14118" w:rsidRPr="002D2A33" w:rsidRDefault="00D14118" w:rsidP="00D14118">
      <w:pPr>
        <w:pStyle w:val="1-"/>
      </w:pPr>
      <w:r w:rsidRPr="002D2A33">
        <w:t>полосы торможения – 70 м;</w:t>
      </w:r>
    </w:p>
    <w:p w14:paraId="2FDBA0D4" w14:textId="77777777" w:rsidR="00D14118" w:rsidRPr="002D2A33" w:rsidRDefault="00D14118" w:rsidP="00D14118">
      <w:pPr>
        <w:pStyle w:val="1-"/>
      </w:pPr>
      <w:r w:rsidRPr="002D2A33">
        <w:t>участков отгона – 30 м, суммарно 60 м.</w:t>
      </w:r>
    </w:p>
    <w:p w14:paraId="17B5B1AC" w14:textId="77777777" w:rsidR="00D14118" w:rsidRPr="002D2A33" w:rsidRDefault="00D14118" w:rsidP="00D14118">
      <w:r w:rsidRPr="002D2A33">
        <w:t xml:space="preserve">Таким образом, минимальная протяженность переходно-скоростной полосы у остановочного пункта составит 620 м на автомобильных дорогах </w:t>
      </w:r>
      <w:r w:rsidRPr="002D2A33">
        <w:rPr>
          <w:lang w:val="en-US"/>
        </w:rPr>
        <w:t>II</w:t>
      </w:r>
      <w:r w:rsidRPr="002D2A33">
        <w:t xml:space="preserve"> </w:t>
      </w:r>
      <w:r w:rsidRPr="002D2A33">
        <w:lastRenderedPageBreak/>
        <w:t xml:space="preserve">категории, 450 м на автомобильных дорогах </w:t>
      </w:r>
      <w:r w:rsidRPr="002D2A33">
        <w:rPr>
          <w:lang w:val="en-US"/>
        </w:rPr>
        <w:t>III</w:t>
      </w:r>
      <w:r w:rsidRPr="002D2A33">
        <w:t xml:space="preserve"> категории и 210 м – </w:t>
      </w:r>
      <w:r w:rsidRPr="002D2A33">
        <w:rPr>
          <w:lang w:val="en-US"/>
        </w:rPr>
        <w:t>IV</w:t>
      </w:r>
      <w:r w:rsidRPr="002D2A33">
        <w:t xml:space="preserve"> категории.</w:t>
      </w:r>
    </w:p>
    <w:p w14:paraId="306DBFFE" w14:textId="77777777" w:rsidR="00D14118" w:rsidRPr="002D2A33" w:rsidRDefault="00D14118" w:rsidP="00D14118">
      <w:r w:rsidRPr="002D2A33">
        <w:t>Посадочные площадки вне населенных пунктов устраивают по требованиям ОСТ 218.1.002–2003. Ширина принимается не менее 3 м, длина – не менее 13 м, минимальная площадь – 39 м</w:t>
      </w:r>
      <w:r w:rsidRPr="002D2A33">
        <w:rPr>
          <w:vertAlign w:val="superscript"/>
        </w:rPr>
        <w:t>2</w:t>
      </w:r>
      <w:r w:rsidRPr="002D2A33">
        <w:t>. В границах населенных пунктов требования к остановочным и посадочным площадкам определены ГОСТ Р 52766–2007. Длину остановочной площадки принимают в зависимости от одновременно стоящих транспортных средств из расчета 20 м на один автобус или троллейбус, но не более 60 м. Посадочную площадку устраивают на границе остановочной площадки. Длина посадочной площадки должна быть равна длине остановочной площадки, а ее ширина должна быть не менее 2 м. В населенных пунктах в стесненных условиях ширина посадочной площадки может быть уменьшена до 1,5 м. Возвышение посадочной площадки над остановочной должно быть 0,20 м. Таким образом минимальные габариты посадочной площадки в границах населенных пунктов составит 20 м – в длину, 1,5 м по ширине, площадь 30 м</w:t>
      </w:r>
      <w:r w:rsidRPr="002D2A33">
        <w:rPr>
          <w:vertAlign w:val="superscript"/>
        </w:rPr>
        <w:t>2</w:t>
      </w:r>
      <w:r w:rsidRPr="002D2A33">
        <w:t>.</w:t>
      </w:r>
    </w:p>
    <w:p w14:paraId="7D6B4910" w14:textId="77777777" w:rsidR="00D14118" w:rsidRPr="002D2A33" w:rsidRDefault="00D14118" w:rsidP="00D14118">
      <w:r w:rsidRPr="002D2A33">
        <w:t>Существующие посадочные площадки на остановочных пунктах должны быть оснащены пандусами в случае наличия перепада высот относительно пешеходных подходов.</w:t>
      </w:r>
    </w:p>
    <w:p w14:paraId="17DEEA32" w14:textId="77777777" w:rsidR="00D14118" w:rsidRPr="002D2A33" w:rsidRDefault="00D14118" w:rsidP="00D14118">
      <w:r w:rsidRPr="002D2A33">
        <w:t>Оснащение остановочных пунктов тактильными указателями осуществляется по ОДМ 218.2.007–2011 «Методические рекомендации по проектированию мероприятий по обеспечению доступа инвалидов к объектам дорожного хозяйства». На посадочных площадках применяются следующие типы указателей:</w:t>
      </w:r>
    </w:p>
    <w:p w14:paraId="5DCB2B8C" w14:textId="77777777" w:rsidR="00D14118" w:rsidRPr="002D2A33" w:rsidRDefault="00D14118" w:rsidP="008D2F17">
      <w:pPr>
        <w:pStyle w:val="1-"/>
      </w:pPr>
      <w:r w:rsidRPr="002D2A33">
        <w:t>информирующий указатель с шестью продольными чередующимися рифами «Границы остановочного павильона»;</w:t>
      </w:r>
    </w:p>
    <w:p w14:paraId="56527A37" w14:textId="77777777" w:rsidR="00D14118" w:rsidRPr="002D2A33" w:rsidRDefault="00D14118" w:rsidP="008D2F17">
      <w:pPr>
        <w:pStyle w:val="1-"/>
      </w:pPr>
      <w:r w:rsidRPr="002D2A33">
        <w:t>информирующий указатель с девятью чередующимися продольными рифами «Поле посадки в транспортное средство»;</w:t>
      </w:r>
    </w:p>
    <w:p w14:paraId="35278073" w14:textId="77777777" w:rsidR="00D14118" w:rsidRPr="002D2A33" w:rsidRDefault="00D14118" w:rsidP="008D2F17">
      <w:pPr>
        <w:pStyle w:val="1-"/>
      </w:pPr>
      <w:r w:rsidRPr="002D2A33">
        <w:t xml:space="preserve">направляющий тактильный указатель «Полоса безопасного </w:t>
      </w:r>
      <w:r w:rsidRPr="002D2A33">
        <w:lastRenderedPageBreak/>
        <w:t>движения».</w:t>
      </w:r>
    </w:p>
    <w:p w14:paraId="477787E8" w14:textId="77777777" w:rsidR="00D14118" w:rsidRPr="002D2A33" w:rsidRDefault="00D14118" w:rsidP="00D14118">
      <w:r w:rsidRPr="002D2A33">
        <w:t>Средняя протяженность информационных тактильных указателей из расчета на одну посадочную площадку составит 25 м.</w:t>
      </w:r>
    </w:p>
    <w:p w14:paraId="4FA597BC" w14:textId="77777777" w:rsidR="00D14118" w:rsidRPr="002D2A33" w:rsidRDefault="00D14118" w:rsidP="00D14118">
      <w:r w:rsidRPr="002D2A33">
        <w:t>Пешеходные подходы к остановочным пунктам также должны быть оснащены тактильными информирующими указателями.</w:t>
      </w:r>
    </w:p>
    <w:p w14:paraId="1EBAF9F1" w14:textId="77777777" w:rsidR="00D14118" w:rsidRPr="002D2A33" w:rsidRDefault="00D14118" w:rsidP="00D14118">
      <w:r w:rsidRPr="002D2A33">
        <w:t>На остановочных пунктах предусмотрена замена существующих и при необходимости монтаж новых автобусных павильонов в соответствии с требованиями ОДМ 218.2.007–2011. Автобусные павильоны должны иметь левую сторону павильона открытой или выполненной из прозрачного материала, выделенные места для инвалидов, контрастную разметку. Кроме того, внешний вид и конструкция автобусных павильонов должны соответствовать современным требованиям по удобству и безопасности.</w:t>
      </w:r>
    </w:p>
    <w:p w14:paraId="06134295" w14:textId="77777777" w:rsidR="00D14118" w:rsidRPr="002D2A33" w:rsidRDefault="00D14118" w:rsidP="00D14118">
      <w:r w:rsidRPr="002D2A33">
        <w:t>На остановочных пунктах должны быть размещены средства информирования пассажиров с актуальной информацией о проходящих маршрутах и расписании движения.</w:t>
      </w:r>
    </w:p>
    <w:p w14:paraId="2BEE122A" w14:textId="77777777" w:rsidR="00D14118" w:rsidRPr="002D2A33" w:rsidRDefault="00D14118" w:rsidP="00D14118">
      <w:r w:rsidRPr="002D2A33">
        <w:t>Согласно требованиям ГОСТ Р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на остановочных пунктах должны быть установлены двухсторонние дорожные знаки 5.16 «Место остановки автобуса и (или) троллейбуса».</w:t>
      </w:r>
    </w:p>
    <w:p w14:paraId="673BAC66" w14:textId="77777777" w:rsidR="00D14118" w:rsidRPr="002D2A33" w:rsidRDefault="00D14118" w:rsidP="00D14118">
      <w:r w:rsidRPr="002D2A33">
        <w:t>Остановочные пункты должны оснащаться пешеходными переходами в случае наличия пешеходных подходов по обоим сторонам автомобильной дороги.</w:t>
      </w:r>
    </w:p>
    <w:p w14:paraId="7751A868" w14:textId="02144D39" w:rsidR="00D14118" w:rsidRPr="002D2A33" w:rsidRDefault="00D14118" w:rsidP="00D14118">
      <w:r w:rsidRPr="002D2A33">
        <w:t>На остановочных пунктах должно быть установлено искусственное освещение с питанием от распределительных сетей или автономных источников согласно ГОСТ Р 52766–2007. В таблице 5.1 представлены мероприятия по обустройству существующих ООТ.</w:t>
      </w:r>
    </w:p>
    <w:p w14:paraId="12B69871" w14:textId="77777777" w:rsidR="00D14118" w:rsidRPr="002D2A33" w:rsidRDefault="00D14118" w:rsidP="00D14118">
      <w:r w:rsidRPr="002D2A33">
        <w:t xml:space="preserve">Документами территориального планирования предлагаются мероприятия по организации маршрутов ОТ и устройству новых ООТ на следующих улицах: Гастелло, Мира, Энтузиастов, Попова, Проектной 1,2, </w:t>
      </w:r>
      <w:r w:rsidRPr="002D2A33">
        <w:lastRenderedPageBreak/>
        <w:t>3,4, 6 и 5, Железнодорожной, Ленина, Толстого, Студенческой, Никольской, Менделеева, Арантурской, Пожарского, Магистральной, Садовой, Южной, Сахарова, Калинина, Спортивной, Агиришской и Нововятской, Славянской, Бажова, Торговой, Декабристов, Кондинской, К. Цеткин, Октябрьской, пер. Северному.</w:t>
      </w:r>
    </w:p>
    <w:p w14:paraId="0202E7DE" w14:textId="0B526F98" w:rsidR="00D14118" w:rsidRPr="002D2A33" w:rsidRDefault="00D14118" w:rsidP="00D14118">
      <w:pPr>
        <w:sectPr w:rsidR="00D14118" w:rsidRPr="002D2A33" w:rsidSect="00354904">
          <w:footerReference w:type="default" r:id="rId83"/>
          <w:footerReference w:type="first" r:id="rId84"/>
          <w:pgSz w:w="11906" w:h="16838"/>
          <w:pgMar w:top="1134" w:right="851" w:bottom="1134" w:left="1701" w:header="709" w:footer="709" w:gutter="0"/>
          <w:cols w:space="708"/>
          <w:docGrid w:linePitch="381"/>
        </w:sectPr>
      </w:pPr>
      <w:r w:rsidRPr="002D2A33">
        <w:t>Варианты развития маршрутной сети и организации новых ООТ представлены на рисунках 5.1 и 5.2.</w:t>
      </w:r>
    </w:p>
    <w:p w14:paraId="4485E7B2" w14:textId="2C5E2584" w:rsidR="00D14118" w:rsidRPr="002D2A33" w:rsidRDefault="00D14118" w:rsidP="00D14118">
      <w:pPr>
        <w:ind w:firstLine="0"/>
      </w:pPr>
      <w:r w:rsidRPr="002D2A33">
        <w:lastRenderedPageBreak/>
        <w:t>Таблица 5.1 – Мероприятия по обустройству существующих ООТ</w:t>
      </w:r>
    </w:p>
    <w:tbl>
      <w:tblPr>
        <w:tblW w:w="14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2216"/>
        <w:gridCol w:w="1795"/>
        <w:gridCol w:w="2005"/>
        <w:gridCol w:w="1442"/>
        <w:gridCol w:w="706"/>
        <w:gridCol w:w="1049"/>
        <w:gridCol w:w="1054"/>
        <w:gridCol w:w="1343"/>
        <w:gridCol w:w="727"/>
        <w:gridCol w:w="1179"/>
      </w:tblGrid>
      <w:tr w:rsidR="00D14118" w:rsidRPr="002D2A33" w14:paraId="4F7BC12D" w14:textId="77777777" w:rsidTr="00354904">
        <w:trPr>
          <w:trHeight w:val="780"/>
        </w:trPr>
        <w:tc>
          <w:tcPr>
            <w:tcW w:w="716" w:type="dxa"/>
            <w:shd w:val="clear" w:color="auto" w:fill="auto"/>
            <w:vAlign w:val="center"/>
            <w:hideMark/>
          </w:tcPr>
          <w:p w14:paraId="60166C6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 п/п</w:t>
            </w:r>
          </w:p>
        </w:tc>
        <w:tc>
          <w:tcPr>
            <w:tcW w:w="2251" w:type="dxa"/>
            <w:shd w:val="clear" w:color="auto" w:fill="auto"/>
            <w:vAlign w:val="center"/>
            <w:hideMark/>
          </w:tcPr>
          <w:p w14:paraId="5749D35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Геолокация</w:t>
            </w:r>
          </w:p>
        </w:tc>
        <w:tc>
          <w:tcPr>
            <w:tcW w:w="1832" w:type="dxa"/>
            <w:shd w:val="clear" w:color="auto" w:fill="auto"/>
            <w:vAlign w:val="center"/>
            <w:hideMark/>
          </w:tcPr>
          <w:p w14:paraId="463D3FE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Наименование ООТ</w:t>
            </w:r>
          </w:p>
        </w:tc>
        <w:tc>
          <w:tcPr>
            <w:tcW w:w="1712" w:type="dxa"/>
            <w:shd w:val="clear" w:color="auto" w:fill="auto"/>
            <w:vAlign w:val="center"/>
            <w:hideMark/>
          </w:tcPr>
          <w:p w14:paraId="36C8E9C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Местоположение</w:t>
            </w:r>
          </w:p>
        </w:tc>
        <w:tc>
          <w:tcPr>
            <w:tcW w:w="1442" w:type="dxa"/>
            <w:shd w:val="clear" w:color="auto" w:fill="auto"/>
            <w:vAlign w:val="center"/>
            <w:hideMark/>
          </w:tcPr>
          <w:p w14:paraId="54BCD92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Расположение</w:t>
            </w:r>
          </w:p>
        </w:tc>
        <w:tc>
          <w:tcPr>
            <w:tcW w:w="773" w:type="dxa"/>
            <w:shd w:val="clear" w:color="auto" w:fill="auto"/>
            <w:vAlign w:val="center"/>
            <w:hideMark/>
          </w:tcPr>
          <w:p w14:paraId="6BE4461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Знак 5.16</w:t>
            </w:r>
          </w:p>
        </w:tc>
        <w:tc>
          <w:tcPr>
            <w:tcW w:w="1049" w:type="dxa"/>
            <w:shd w:val="clear" w:color="auto" w:fill="auto"/>
            <w:vAlign w:val="center"/>
            <w:hideMark/>
          </w:tcPr>
          <w:p w14:paraId="2F611F9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Павильон</w:t>
            </w:r>
          </w:p>
        </w:tc>
        <w:tc>
          <w:tcPr>
            <w:tcW w:w="1054" w:type="dxa"/>
            <w:shd w:val="clear" w:color="auto" w:fill="auto"/>
            <w:vAlign w:val="center"/>
            <w:hideMark/>
          </w:tcPr>
          <w:p w14:paraId="3C06CCA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Пос. площадка</w:t>
            </w:r>
          </w:p>
        </w:tc>
        <w:tc>
          <w:tcPr>
            <w:tcW w:w="1343" w:type="dxa"/>
            <w:shd w:val="clear" w:color="auto" w:fill="auto"/>
            <w:vAlign w:val="center"/>
            <w:hideMark/>
          </w:tcPr>
          <w:p w14:paraId="6BE553B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Пешеходный переход</w:t>
            </w:r>
          </w:p>
        </w:tc>
        <w:tc>
          <w:tcPr>
            <w:tcW w:w="787" w:type="dxa"/>
            <w:shd w:val="clear" w:color="auto" w:fill="auto"/>
            <w:vAlign w:val="center"/>
            <w:hideMark/>
          </w:tcPr>
          <w:p w14:paraId="57C89C4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ПСП</w:t>
            </w:r>
          </w:p>
        </w:tc>
        <w:tc>
          <w:tcPr>
            <w:tcW w:w="1179" w:type="dxa"/>
            <w:shd w:val="clear" w:color="auto" w:fill="auto"/>
            <w:vAlign w:val="center"/>
            <w:hideMark/>
          </w:tcPr>
          <w:p w14:paraId="461FDD5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Освещение</w:t>
            </w:r>
          </w:p>
        </w:tc>
      </w:tr>
      <w:tr w:rsidR="00D14118" w:rsidRPr="002D2A33" w14:paraId="274FE815" w14:textId="77777777" w:rsidTr="00354904">
        <w:trPr>
          <w:trHeight w:val="315"/>
        </w:trPr>
        <w:tc>
          <w:tcPr>
            <w:tcW w:w="716" w:type="dxa"/>
            <w:shd w:val="clear" w:color="auto" w:fill="auto"/>
            <w:vAlign w:val="center"/>
            <w:hideMark/>
          </w:tcPr>
          <w:p w14:paraId="59AEC25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2251" w:type="dxa"/>
            <w:shd w:val="clear" w:color="auto" w:fill="auto"/>
            <w:vAlign w:val="center"/>
            <w:hideMark/>
          </w:tcPr>
          <w:p w14:paraId="2063AD5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63.1499098000000032 61.27441340000000025</w:t>
            </w:r>
          </w:p>
        </w:tc>
        <w:tc>
          <w:tcPr>
            <w:tcW w:w="1832" w:type="dxa"/>
            <w:shd w:val="clear" w:color="auto" w:fill="auto"/>
            <w:vAlign w:val="center"/>
            <w:hideMark/>
          </w:tcPr>
          <w:p w14:paraId="2AFE0C5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Югорск-2</w:t>
            </w:r>
          </w:p>
        </w:tc>
        <w:tc>
          <w:tcPr>
            <w:tcW w:w="1712" w:type="dxa"/>
            <w:shd w:val="clear" w:color="auto" w:fill="auto"/>
            <w:vAlign w:val="center"/>
            <w:hideMark/>
          </w:tcPr>
          <w:p w14:paraId="6F2B693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Югорск-2</w:t>
            </w:r>
          </w:p>
        </w:tc>
        <w:tc>
          <w:tcPr>
            <w:tcW w:w="1442" w:type="dxa"/>
            <w:shd w:val="clear" w:color="auto" w:fill="auto"/>
            <w:vAlign w:val="center"/>
            <w:hideMark/>
          </w:tcPr>
          <w:p w14:paraId="6F709BD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4E16F20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150B51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703F069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3CEBEE2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421B086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21F56C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16A43261" w14:textId="77777777" w:rsidTr="00354904">
        <w:trPr>
          <w:trHeight w:val="525"/>
        </w:trPr>
        <w:tc>
          <w:tcPr>
            <w:tcW w:w="716" w:type="dxa"/>
            <w:shd w:val="clear" w:color="auto" w:fill="auto"/>
            <w:vAlign w:val="center"/>
            <w:hideMark/>
          </w:tcPr>
          <w:p w14:paraId="3F87296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2251" w:type="dxa"/>
            <w:shd w:val="clear" w:color="auto" w:fill="auto"/>
            <w:vAlign w:val="center"/>
            <w:hideMark/>
          </w:tcPr>
          <w:p w14:paraId="3F4CEC2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63.36149580000000014 61.28111289999999656</w:t>
            </w:r>
          </w:p>
        </w:tc>
        <w:tc>
          <w:tcPr>
            <w:tcW w:w="1832" w:type="dxa"/>
            <w:shd w:val="clear" w:color="auto" w:fill="auto"/>
            <w:vAlign w:val="center"/>
            <w:hideMark/>
          </w:tcPr>
          <w:p w14:paraId="050B63F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Березка</w:t>
            </w:r>
          </w:p>
        </w:tc>
        <w:tc>
          <w:tcPr>
            <w:tcW w:w="1712" w:type="dxa"/>
            <w:shd w:val="clear" w:color="auto" w:fill="auto"/>
            <w:vAlign w:val="center"/>
            <w:hideMark/>
          </w:tcPr>
          <w:p w14:paraId="2105BFA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749594B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2976719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3FF1851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2F8C13F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BE66BD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41C47FD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A68EEF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656DE8D4" w14:textId="77777777" w:rsidTr="00354904">
        <w:trPr>
          <w:trHeight w:val="525"/>
        </w:trPr>
        <w:tc>
          <w:tcPr>
            <w:tcW w:w="716" w:type="dxa"/>
            <w:shd w:val="clear" w:color="auto" w:fill="auto"/>
            <w:vAlign w:val="center"/>
            <w:hideMark/>
          </w:tcPr>
          <w:p w14:paraId="342D730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3</w:t>
            </w:r>
          </w:p>
        </w:tc>
        <w:tc>
          <w:tcPr>
            <w:tcW w:w="2251" w:type="dxa"/>
            <w:shd w:val="clear" w:color="auto" w:fill="auto"/>
            <w:vAlign w:val="center"/>
            <w:hideMark/>
          </w:tcPr>
          <w:p w14:paraId="4EA1B6F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63.36177510000000268 61.28060370000000034</w:t>
            </w:r>
          </w:p>
        </w:tc>
        <w:tc>
          <w:tcPr>
            <w:tcW w:w="1832" w:type="dxa"/>
            <w:shd w:val="clear" w:color="auto" w:fill="auto"/>
            <w:vAlign w:val="center"/>
            <w:hideMark/>
          </w:tcPr>
          <w:p w14:paraId="2CF423A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Березка</w:t>
            </w:r>
          </w:p>
        </w:tc>
        <w:tc>
          <w:tcPr>
            <w:tcW w:w="1712" w:type="dxa"/>
            <w:shd w:val="clear" w:color="auto" w:fill="auto"/>
            <w:vAlign w:val="center"/>
            <w:hideMark/>
          </w:tcPr>
          <w:p w14:paraId="2D07966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1722C39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2BB74D1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3214D97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64E6DAC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0764FC5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4832220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464F25E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510A352A" w14:textId="77777777" w:rsidTr="00354904">
        <w:trPr>
          <w:trHeight w:val="315"/>
        </w:trPr>
        <w:tc>
          <w:tcPr>
            <w:tcW w:w="716" w:type="dxa"/>
            <w:shd w:val="clear" w:color="auto" w:fill="auto"/>
            <w:vAlign w:val="center"/>
            <w:hideMark/>
          </w:tcPr>
          <w:p w14:paraId="448A0C0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4</w:t>
            </w:r>
          </w:p>
        </w:tc>
        <w:tc>
          <w:tcPr>
            <w:tcW w:w="2251" w:type="dxa"/>
            <w:shd w:val="clear" w:color="auto" w:fill="auto"/>
            <w:vAlign w:val="center"/>
            <w:hideMark/>
          </w:tcPr>
          <w:p w14:paraId="7EFBF11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63.31494359999999944 61.31982169999999854</w:t>
            </w:r>
          </w:p>
        </w:tc>
        <w:tc>
          <w:tcPr>
            <w:tcW w:w="1832" w:type="dxa"/>
            <w:shd w:val="clear" w:color="auto" w:fill="auto"/>
            <w:vAlign w:val="center"/>
            <w:hideMark/>
          </w:tcPr>
          <w:p w14:paraId="225CA79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Торговый центр</w:t>
            </w:r>
          </w:p>
        </w:tc>
        <w:tc>
          <w:tcPr>
            <w:tcW w:w="1712" w:type="dxa"/>
            <w:shd w:val="clear" w:color="auto" w:fill="auto"/>
            <w:vAlign w:val="center"/>
            <w:hideMark/>
          </w:tcPr>
          <w:p w14:paraId="57963A86"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Мира</w:t>
            </w:r>
          </w:p>
        </w:tc>
        <w:tc>
          <w:tcPr>
            <w:tcW w:w="1442" w:type="dxa"/>
            <w:shd w:val="clear" w:color="auto" w:fill="auto"/>
            <w:vAlign w:val="center"/>
            <w:hideMark/>
          </w:tcPr>
          <w:p w14:paraId="39500B6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4ED18D3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824207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7CFD939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7143AC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4E20019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3CE8FBA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5F95319A" w14:textId="77777777" w:rsidTr="00354904">
        <w:trPr>
          <w:trHeight w:val="315"/>
        </w:trPr>
        <w:tc>
          <w:tcPr>
            <w:tcW w:w="716" w:type="dxa"/>
            <w:shd w:val="clear" w:color="auto" w:fill="auto"/>
            <w:vAlign w:val="center"/>
            <w:hideMark/>
          </w:tcPr>
          <w:p w14:paraId="0FA678C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w:t>
            </w:r>
          </w:p>
        </w:tc>
        <w:tc>
          <w:tcPr>
            <w:tcW w:w="2251" w:type="dxa"/>
            <w:shd w:val="clear" w:color="auto" w:fill="auto"/>
            <w:vAlign w:val="center"/>
            <w:hideMark/>
          </w:tcPr>
          <w:p w14:paraId="00735E8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63.31395119999999821 61.32039199999999823</w:t>
            </w:r>
          </w:p>
        </w:tc>
        <w:tc>
          <w:tcPr>
            <w:tcW w:w="1832" w:type="dxa"/>
            <w:shd w:val="clear" w:color="auto" w:fill="auto"/>
            <w:vAlign w:val="center"/>
            <w:hideMark/>
          </w:tcPr>
          <w:p w14:paraId="64FF2A4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Торговый центр</w:t>
            </w:r>
          </w:p>
        </w:tc>
        <w:tc>
          <w:tcPr>
            <w:tcW w:w="1712" w:type="dxa"/>
            <w:shd w:val="clear" w:color="auto" w:fill="auto"/>
            <w:vAlign w:val="center"/>
            <w:hideMark/>
          </w:tcPr>
          <w:p w14:paraId="2C05C49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Мира</w:t>
            </w:r>
          </w:p>
        </w:tc>
        <w:tc>
          <w:tcPr>
            <w:tcW w:w="1442" w:type="dxa"/>
            <w:shd w:val="clear" w:color="auto" w:fill="auto"/>
            <w:vAlign w:val="center"/>
            <w:hideMark/>
          </w:tcPr>
          <w:p w14:paraId="74533E7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388FB61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C48806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0473655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5A034D6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4BBDA5B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458A240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099A80F5" w14:textId="77777777" w:rsidTr="00354904">
        <w:trPr>
          <w:trHeight w:val="315"/>
        </w:trPr>
        <w:tc>
          <w:tcPr>
            <w:tcW w:w="716" w:type="dxa"/>
            <w:shd w:val="clear" w:color="auto" w:fill="auto"/>
            <w:vAlign w:val="center"/>
            <w:hideMark/>
          </w:tcPr>
          <w:p w14:paraId="799CD3F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6</w:t>
            </w:r>
          </w:p>
        </w:tc>
        <w:tc>
          <w:tcPr>
            <w:tcW w:w="2251" w:type="dxa"/>
            <w:shd w:val="clear" w:color="auto" w:fill="auto"/>
            <w:vAlign w:val="center"/>
            <w:hideMark/>
          </w:tcPr>
          <w:p w14:paraId="107C573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63.33853490403644315 61.32372714080224796</w:t>
            </w:r>
          </w:p>
        </w:tc>
        <w:tc>
          <w:tcPr>
            <w:tcW w:w="1832" w:type="dxa"/>
            <w:shd w:val="clear" w:color="auto" w:fill="auto"/>
            <w:vAlign w:val="center"/>
            <w:hideMark/>
          </w:tcPr>
          <w:p w14:paraId="0D2B951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Северный</w:t>
            </w:r>
          </w:p>
        </w:tc>
        <w:tc>
          <w:tcPr>
            <w:tcW w:w="1712" w:type="dxa"/>
            <w:shd w:val="clear" w:color="auto" w:fill="auto"/>
            <w:vAlign w:val="center"/>
            <w:hideMark/>
          </w:tcPr>
          <w:p w14:paraId="5C03ED6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Калинина</w:t>
            </w:r>
          </w:p>
        </w:tc>
        <w:tc>
          <w:tcPr>
            <w:tcW w:w="1442" w:type="dxa"/>
            <w:shd w:val="clear" w:color="auto" w:fill="auto"/>
            <w:vAlign w:val="center"/>
            <w:hideMark/>
          </w:tcPr>
          <w:p w14:paraId="1DB72B9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170EEE0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32CF788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5C4F02D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5E2DF13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38B9A6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3DAF4FF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49D92355" w14:textId="77777777" w:rsidTr="00354904">
        <w:trPr>
          <w:trHeight w:val="525"/>
        </w:trPr>
        <w:tc>
          <w:tcPr>
            <w:tcW w:w="716" w:type="dxa"/>
            <w:shd w:val="clear" w:color="auto" w:fill="auto"/>
            <w:vAlign w:val="center"/>
            <w:hideMark/>
          </w:tcPr>
          <w:p w14:paraId="0751F78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w:t>
            </w:r>
          </w:p>
        </w:tc>
        <w:tc>
          <w:tcPr>
            <w:tcW w:w="2251" w:type="dxa"/>
            <w:shd w:val="clear" w:color="auto" w:fill="auto"/>
            <w:vAlign w:val="center"/>
            <w:hideMark/>
          </w:tcPr>
          <w:p w14:paraId="6E916BD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63.33354539999999844 61.32876089999999891</w:t>
            </w:r>
          </w:p>
        </w:tc>
        <w:tc>
          <w:tcPr>
            <w:tcW w:w="1832" w:type="dxa"/>
            <w:shd w:val="clear" w:color="auto" w:fill="auto"/>
            <w:vAlign w:val="center"/>
            <w:hideMark/>
          </w:tcPr>
          <w:p w14:paraId="5BE36F6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ПМК</w:t>
            </w:r>
          </w:p>
        </w:tc>
        <w:tc>
          <w:tcPr>
            <w:tcW w:w="1712" w:type="dxa"/>
            <w:shd w:val="clear" w:color="auto" w:fill="auto"/>
            <w:vAlign w:val="center"/>
            <w:hideMark/>
          </w:tcPr>
          <w:p w14:paraId="3F366B5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Агиришская</w:t>
            </w:r>
          </w:p>
        </w:tc>
        <w:tc>
          <w:tcPr>
            <w:tcW w:w="1442" w:type="dxa"/>
            <w:shd w:val="clear" w:color="auto" w:fill="auto"/>
            <w:vAlign w:val="center"/>
            <w:hideMark/>
          </w:tcPr>
          <w:p w14:paraId="25C17C3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0AC6407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49" w:type="dxa"/>
            <w:shd w:val="clear" w:color="auto" w:fill="auto"/>
            <w:vAlign w:val="center"/>
            <w:hideMark/>
          </w:tcPr>
          <w:p w14:paraId="72A4C95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36CCBE7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67B4779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115C757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313CE2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7C141A0E" w14:textId="77777777" w:rsidTr="00354904">
        <w:trPr>
          <w:trHeight w:val="525"/>
        </w:trPr>
        <w:tc>
          <w:tcPr>
            <w:tcW w:w="716" w:type="dxa"/>
            <w:shd w:val="clear" w:color="auto" w:fill="auto"/>
            <w:vAlign w:val="center"/>
            <w:hideMark/>
          </w:tcPr>
          <w:p w14:paraId="2A2D5A4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8</w:t>
            </w:r>
          </w:p>
        </w:tc>
        <w:tc>
          <w:tcPr>
            <w:tcW w:w="2251" w:type="dxa"/>
            <w:shd w:val="clear" w:color="auto" w:fill="auto"/>
            <w:vAlign w:val="center"/>
            <w:hideMark/>
          </w:tcPr>
          <w:p w14:paraId="28EE47C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63.33230220000000088 61.32926280000000219</w:t>
            </w:r>
          </w:p>
        </w:tc>
        <w:tc>
          <w:tcPr>
            <w:tcW w:w="1832" w:type="dxa"/>
            <w:shd w:val="clear" w:color="auto" w:fill="auto"/>
            <w:vAlign w:val="center"/>
            <w:hideMark/>
          </w:tcPr>
          <w:p w14:paraId="5844E7F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ПМК</w:t>
            </w:r>
          </w:p>
        </w:tc>
        <w:tc>
          <w:tcPr>
            <w:tcW w:w="1712" w:type="dxa"/>
            <w:shd w:val="clear" w:color="auto" w:fill="auto"/>
            <w:vAlign w:val="center"/>
            <w:hideMark/>
          </w:tcPr>
          <w:p w14:paraId="6684224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Агиришская</w:t>
            </w:r>
          </w:p>
        </w:tc>
        <w:tc>
          <w:tcPr>
            <w:tcW w:w="1442" w:type="dxa"/>
            <w:shd w:val="clear" w:color="auto" w:fill="auto"/>
            <w:vAlign w:val="center"/>
            <w:hideMark/>
          </w:tcPr>
          <w:p w14:paraId="76231FE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3C8BF0A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49" w:type="dxa"/>
            <w:shd w:val="clear" w:color="auto" w:fill="auto"/>
            <w:vAlign w:val="center"/>
            <w:hideMark/>
          </w:tcPr>
          <w:p w14:paraId="5F9B395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60F2905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549786F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542157C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1E31EB1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516F69CD" w14:textId="77777777" w:rsidTr="00354904">
        <w:trPr>
          <w:trHeight w:val="525"/>
        </w:trPr>
        <w:tc>
          <w:tcPr>
            <w:tcW w:w="716" w:type="dxa"/>
            <w:shd w:val="clear" w:color="auto" w:fill="auto"/>
            <w:vAlign w:val="center"/>
            <w:hideMark/>
          </w:tcPr>
          <w:p w14:paraId="2A38895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9</w:t>
            </w:r>
          </w:p>
        </w:tc>
        <w:tc>
          <w:tcPr>
            <w:tcW w:w="2251" w:type="dxa"/>
            <w:shd w:val="clear" w:color="auto" w:fill="auto"/>
            <w:vAlign w:val="center"/>
            <w:hideMark/>
          </w:tcPr>
          <w:p w14:paraId="55F9AAF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63.3275636999999989 61.33226969999999767</w:t>
            </w:r>
          </w:p>
        </w:tc>
        <w:tc>
          <w:tcPr>
            <w:tcW w:w="1832" w:type="dxa"/>
            <w:shd w:val="clear" w:color="auto" w:fill="auto"/>
            <w:vAlign w:val="center"/>
            <w:hideMark/>
          </w:tcPr>
          <w:p w14:paraId="6621AAB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Столичный Плаза</w:t>
            </w:r>
          </w:p>
        </w:tc>
        <w:tc>
          <w:tcPr>
            <w:tcW w:w="1712" w:type="dxa"/>
            <w:shd w:val="clear" w:color="auto" w:fill="auto"/>
            <w:vAlign w:val="center"/>
            <w:hideMark/>
          </w:tcPr>
          <w:p w14:paraId="349E08A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Агиришская</w:t>
            </w:r>
          </w:p>
        </w:tc>
        <w:tc>
          <w:tcPr>
            <w:tcW w:w="1442" w:type="dxa"/>
            <w:shd w:val="clear" w:color="auto" w:fill="auto"/>
            <w:vAlign w:val="center"/>
            <w:hideMark/>
          </w:tcPr>
          <w:p w14:paraId="2DBF3CB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1C894C5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A41815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1E0CA0A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657B242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4026693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1CA06C8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40E8CB95" w14:textId="77777777" w:rsidTr="00354904">
        <w:trPr>
          <w:trHeight w:val="780"/>
        </w:trPr>
        <w:tc>
          <w:tcPr>
            <w:tcW w:w="716" w:type="dxa"/>
            <w:shd w:val="clear" w:color="auto" w:fill="auto"/>
            <w:vAlign w:val="center"/>
            <w:hideMark/>
          </w:tcPr>
          <w:p w14:paraId="3A3ACE9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2251" w:type="dxa"/>
            <w:shd w:val="clear" w:color="auto" w:fill="auto"/>
            <w:vAlign w:val="center"/>
            <w:hideMark/>
          </w:tcPr>
          <w:p w14:paraId="7D15418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63.32528888440599957 61.33371714987296741</w:t>
            </w:r>
          </w:p>
        </w:tc>
        <w:tc>
          <w:tcPr>
            <w:tcW w:w="1832" w:type="dxa"/>
            <w:shd w:val="clear" w:color="auto" w:fill="auto"/>
            <w:vAlign w:val="center"/>
            <w:hideMark/>
          </w:tcPr>
          <w:p w14:paraId="337F2EAF"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Экспоцентр-Светофор</w:t>
            </w:r>
          </w:p>
        </w:tc>
        <w:tc>
          <w:tcPr>
            <w:tcW w:w="1712" w:type="dxa"/>
            <w:shd w:val="clear" w:color="auto" w:fill="auto"/>
            <w:vAlign w:val="center"/>
            <w:hideMark/>
          </w:tcPr>
          <w:p w14:paraId="312EBF3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Агиришинская</w:t>
            </w:r>
          </w:p>
        </w:tc>
        <w:tc>
          <w:tcPr>
            <w:tcW w:w="1442" w:type="dxa"/>
            <w:shd w:val="clear" w:color="auto" w:fill="auto"/>
            <w:vAlign w:val="center"/>
            <w:hideMark/>
          </w:tcPr>
          <w:p w14:paraId="696ACAC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40F1B1F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3455F1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675DFA0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1B4EB8D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3616BE9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19A8B9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1360C124" w14:textId="77777777" w:rsidTr="00354904">
        <w:trPr>
          <w:trHeight w:val="780"/>
        </w:trPr>
        <w:tc>
          <w:tcPr>
            <w:tcW w:w="716" w:type="dxa"/>
            <w:shd w:val="clear" w:color="auto" w:fill="auto"/>
            <w:vAlign w:val="center"/>
            <w:hideMark/>
          </w:tcPr>
          <w:p w14:paraId="3DD6FCC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2251" w:type="dxa"/>
            <w:shd w:val="clear" w:color="auto" w:fill="auto"/>
            <w:vAlign w:val="center"/>
            <w:hideMark/>
          </w:tcPr>
          <w:p w14:paraId="7BAC3C7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63.34222290000000299 61.31369420000000048</w:t>
            </w:r>
          </w:p>
        </w:tc>
        <w:tc>
          <w:tcPr>
            <w:tcW w:w="1832" w:type="dxa"/>
            <w:shd w:val="clear" w:color="auto" w:fill="auto"/>
            <w:vAlign w:val="center"/>
            <w:hideMark/>
          </w:tcPr>
          <w:p w14:paraId="1998FA86"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МФЦ</w:t>
            </w:r>
          </w:p>
        </w:tc>
        <w:tc>
          <w:tcPr>
            <w:tcW w:w="1712" w:type="dxa"/>
            <w:shd w:val="clear" w:color="auto" w:fill="auto"/>
            <w:vAlign w:val="center"/>
            <w:hideMark/>
          </w:tcPr>
          <w:p w14:paraId="1CCFB73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Железнодорожников</w:t>
            </w:r>
          </w:p>
        </w:tc>
        <w:tc>
          <w:tcPr>
            <w:tcW w:w="1442" w:type="dxa"/>
            <w:shd w:val="clear" w:color="auto" w:fill="auto"/>
            <w:vAlign w:val="center"/>
            <w:hideMark/>
          </w:tcPr>
          <w:p w14:paraId="67B5100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28349BD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54C0D0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519DAC8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8F073B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B94D21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74C40D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7F963669" w14:textId="77777777" w:rsidTr="00354904">
        <w:trPr>
          <w:trHeight w:val="525"/>
        </w:trPr>
        <w:tc>
          <w:tcPr>
            <w:tcW w:w="716" w:type="dxa"/>
            <w:shd w:val="clear" w:color="auto" w:fill="auto"/>
            <w:vAlign w:val="center"/>
            <w:hideMark/>
          </w:tcPr>
          <w:p w14:paraId="01DE42A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2251" w:type="dxa"/>
            <w:shd w:val="clear" w:color="auto" w:fill="auto"/>
            <w:vAlign w:val="center"/>
            <w:hideMark/>
          </w:tcPr>
          <w:p w14:paraId="46B063A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63.34133949999999658 61.31550940000000338</w:t>
            </w:r>
          </w:p>
        </w:tc>
        <w:tc>
          <w:tcPr>
            <w:tcW w:w="1832" w:type="dxa"/>
            <w:shd w:val="clear" w:color="auto" w:fill="auto"/>
            <w:vAlign w:val="center"/>
            <w:hideMark/>
          </w:tcPr>
          <w:p w14:paraId="77EAD23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Лайнер</w:t>
            </w:r>
          </w:p>
        </w:tc>
        <w:tc>
          <w:tcPr>
            <w:tcW w:w="1712" w:type="dxa"/>
            <w:shd w:val="clear" w:color="auto" w:fill="auto"/>
            <w:vAlign w:val="center"/>
            <w:hideMark/>
          </w:tcPr>
          <w:p w14:paraId="069021D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Октябрьская</w:t>
            </w:r>
          </w:p>
        </w:tc>
        <w:tc>
          <w:tcPr>
            <w:tcW w:w="1442" w:type="dxa"/>
            <w:shd w:val="clear" w:color="auto" w:fill="auto"/>
            <w:vAlign w:val="center"/>
            <w:hideMark/>
          </w:tcPr>
          <w:p w14:paraId="626FDBA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784A4A4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510002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61E3805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6FC0243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393AF15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549142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413572F4" w14:textId="77777777" w:rsidTr="00354904">
        <w:trPr>
          <w:trHeight w:val="525"/>
        </w:trPr>
        <w:tc>
          <w:tcPr>
            <w:tcW w:w="716" w:type="dxa"/>
            <w:shd w:val="clear" w:color="auto" w:fill="auto"/>
            <w:vAlign w:val="center"/>
            <w:hideMark/>
          </w:tcPr>
          <w:p w14:paraId="40B2671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2251" w:type="dxa"/>
            <w:shd w:val="clear" w:color="auto" w:fill="auto"/>
            <w:vAlign w:val="center"/>
            <w:hideMark/>
          </w:tcPr>
          <w:p w14:paraId="1729841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63.33618059999999872 61.32041830000000004</w:t>
            </w:r>
          </w:p>
        </w:tc>
        <w:tc>
          <w:tcPr>
            <w:tcW w:w="1832" w:type="dxa"/>
            <w:shd w:val="clear" w:color="auto" w:fill="auto"/>
            <w:vAlign w:val="center"/>
            <w:hideMark/>
          </w:tcPr>
          <w:p w14:paraId="2EBD630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маг. Октябрьский</w:t>
            </w:r>
          </w:p>
        </w:tc>
        <w:tc>
          <w:tcPr>
            <w:tcW w:w="1712" w:type="dxa"/>
            <w:shd w:val="clear" w:color="auto" w:fill="auto"/>
            <w:vAlign w:val="center"/>
            <w:hideMark/>
          </w:tcPr>
          <w:p w14:paraId="328D33B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Октябрьская</w:t>
            </w:r>
          </w:p>
        </w:tc>
        <w:tc>
          <w:tcPr>
            <w:tcW w:w="1442" w:type="dxa"/>
            <w:shd w:val="clear" w:color="auto" w:fill="auto"/>
            <w:vAlign w:val="center"/>
            <w:hideMark/>
          </w:tcPr>
          <w:p w14:paraId="6E05354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58DA3AD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711082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737382A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31685ED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C0B490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7FD731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33A0857E" w14:textId="77777777" w:rsidTr="00354904">
        <w:trPr>
          <w:trHeight w:val="315"/>
        </w:trPr>
        <w:tc>
          <w:tcPr>
            <w:tcW w:w="716" w:type="dxa"/>
            <w:shd w:val="clear" w:color="auto" w:fill="auto"/>
            <w:vAlign w:val="center"/>
            <w:hideMark/>
          </w:tcPr>
          <w:p w14:paraId="3A87D18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2251" w:type="dxa"/>
            <w:shd w:val="clear" w:color="auto" w:fill="auto"/>
            <w:vAlign w:val="center"/>
            <w:hideMark/>
          </w:tcPr>
          <w:p w14:paraId="077F296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63.33527741363798214 61.31615908744211652</w:t>
            </w:r>
          </w:p>
        </w:tc>
        <w:tc>
          <w:tcPr>
            <w:tcW w:w="1832" w:type="dxa"/>
            <w:shd w:val="clear" w:color="auto" w:fill="auto"/>
            <w:vAlign w:val="center"/>
            <w:hideMark/>
          </w:tcPr>
          <w:p w14:paraId="34640EB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Школа №1</w:t>
            </w:r>
          </w:p>
        </w:tc>
        <w:tc>
          <w:tcPr>
            <w:tcW w:w="1712" w:type="dxa"/>
            <w:shd w:val="clear" w:color="auto" w:fill="auto"/>
            <w:vAlign w:val="center"/>
            <w:hideMark/>
          </w:tcPr>
          <w:p w14:paraId="7D95421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Ленина</w:t>
            </w:r>
          </w:p>
        </w:tc>
        <w:tc>
          <w:tcPr>
            <w:tcW w:w="1442" w:type="dxa"/>
            <w:shd w:val="clear" w:color="auto" w:fill="auto"/>
            <w:vAlign w:val="center"/>
            <w:hideMark/>
          </w:tcPr>
          <w:p w14:paraId="621574B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6C2BCD8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49" w:type="dxa"/>
            <w:shd w:val="clear" w:color="auto" w:fill="auto"/>
            <w:vAlign w:val="center"/>
            <w:hideMark/>
          </w:tcPr>
          <w:p w14:paraId="6778723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12C338A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6660EB6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F33C9F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70D8437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555AA211" w14:textId="77777777" w:rsidTr="00354904">
        <w:trPr>
          <w:trHeight w:val="525"/>
        </w:trPr>
        <w:tc>
          <w:tcPr>
            <w:tcW w:w="716" w:type="dxa"/>
            <w:shd w:val="clear" w:color="auto" w:fill="auto"/>
            <w:vAlign w:val="center"/>
            <w:hideMark/>
          </w:tcPr>
          <w:p w14:paraId="302E103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lastRenderedPageBreak/>
              <w:t>15</w:t>
            </w:r>
          </w:p>
        </w:tc>
        <w:tc>
          <w:tcPr>
            <w:tcW w:w="2251" w:type="dxa"/>
            <w:shd w:val="clear" w:color="auto" w:fill="auto"/>
            <w:vAlign w:val="center"/>
            <w:hideMark/>
          </w:tcPr>
          <w:p w14:paraId="7230AE7F"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63.32788599999999946 61.31450689999999781</w:t>
            </w:r>
          </w:p>
        </w:tc>
        <w:tc>
          <w:tcPr>
            <w:tcW w:w="1832" w:type="dxa"/>
            <w:shd w:val="clear" w:color="auto" w:fill="auto"/>
            <w:vAlign w:val="center"/>
            <w:hideMark/>
          </w:tcPr>
          <w:p w14:paraId="50A337E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Почта</w:t>
            </w:r>
          </w:p>
        </w:tc>
        <w:tc>
          <w:tcPr>
            <w:tcW w:w="1712" w:type="dxa"/>
            <w:shd w:val="clear" w:color="auto" w:fill="auto"/>
            <w:vAlign w:val="center"/>
            <w:hideMark/>
          </w:tcPr>
          <w:p w14:paraId="20A42C7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Спортивная</w:t>
            </w:r>
          </w:p>
        </w:tc>
        <w:tc>
          <w:tcPr>
            <w:tcW w:w="1442" w:type="dxa"/>
            <w:shd w:val="clear" w:color="auto" w:fill="auto"/>
            <w:vAlign w:val="center"/>
            <w:hideMark/>
          </w:tcPr>
          <w:p w14:paraId="554B077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3A69E3C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0B532B3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10ACECF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550B845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35E1CC5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3267DB7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7F2A7927" w14:textId="77777777" w:rsidTr="00354904">
        <w:trPr>
          <w:trHeight w:val="525"/>
        </w:trPr>
        <w:tc>
          <w:tcPr>
            <w:tcW w:w="716" w:type="dxa"/>
            <w:shd w:val="clear" w:color="auto" w:fill="auto"/>
            <w:vAlign w:val="center"/>
            <w:hideMark/>
          </w:tcPr>
          <w:p w14:paraId="1108577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16</w:t>
            </w:r>
          </w:p>
        </w:tc>
        <w:tc>
          <w:tcPr>
            <w:tcW w:w="2251" w:type="dxa"/>
            <w:shd w:val="clear" w:color="auto" w:fill="auto"/>
            <w:vAlign w:val="center"/>
            <w:hideMark/>
          </w:tcPr>
          <w:p w14:paraId="081062A6"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63.32270520000000147 61.31810600000000022</w:t>
            </w:r>
          </w:p>
        </w:tc>
        <w:tc>
          <w:tcPr>
            <w:tcW w:w="1832" w:type="dxa"/>
            <w:shd w:val="clear" w:color="auto" w:fill="auto"/>
            <w:vAlign w:val="center"/>
            <w:hideMark/>
          </w:tcPr>
          <w:p w14:paraId="77A53BC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Больница</w:t>
            </w:r>
          </w:p>
        </w:tc>
        <w:tc>
          <w:tcPr>
            <w:tcW w:w="1712" w:type="dxa"/>
            <w:shd w:val="clear" w:color="auto" w:fill="auto"/>
            <w:vAlign w:val="center"/>
            <w:hideMark/>
          </w:tcPr>
          <w:p w14:paraId="18F3AB26"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Спортивная</w:t>
            </w:r>
          </w:p>
        </w:tc>
        <w:tc>
          <w:tcPr>
            <w:tcW w:w="1442" w:type="dxa"/>
            <w:shd w:val="clear" w:color="auto" w:fill="auto"/>
            <w:vAlign w:val="center"/>
            <w:hideMark/>
          </w:tcPr>
          <w:p w14:paraId="56F9808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3CC4D64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665DE2D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3AD566D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27D8350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C773A5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7505EB8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157A0303" w14:textId="77777777" w:rsidTr="00354904">
        <w:trPr>
          <w:trHeight w:val="525"/>
        </w:trPr>
        <w:tc>
          <w:tcPr>
            <w:tcW w:w="716" w:type="dxa"/>
            <w:shd w:val="clear" w:color="auto" w:fill="auto"/>
            <w:vAlign w:val="center"/>
            <w:hideMark/>
          </w:tcPr>
          <w:p w14:paraId="1B76D3F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17</w:t>
            </w:r>
          </w:p>
        </w:tc>
        <w:tc>
          <w:tcPr>
            <w:tcW w:w="2251" w:type="dxa"/>
            <w:shd w:val="clear" w:color="auto" w:fill="auto"/>
            <w:vAlign w:val="center"/>
            <w:hideMark/>
          </w:tcPr>
          <w:p w14:paraId="38AE7BE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63.31354429999999667 61.32433400000000034</w:t>
            </w:r>
          </w:p>
        </w:tc>
        <w:tc>
          <w:tcPr>
            <w:tcW w:w="1832" w:type="dxa"/>
            <w:shd w:val="clear" w:color="auto" w:fill="auto"/>
            <w:vAlign w:val="center"/>
            <w:hideMark/>
          </w:tcPr>
          <w:p w14:paraId="18D335B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Школа №2</w:t>
            </w:r>
          </w:p>
        </w:tc>
        <w:tc>
          <w:tcPr>
            <w:tcW w:w="1712" w:type="dxa"/>
            <w:shd w:val="clear" w:color="auto" w:fill="auto"/>
            <w:vAlign w:val="center"/>
            <w:hideMark/>
          </w:tcPr>
          <w:p w14:paraId="79C0723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Энтузиастов</w:t>
            </w:r>
          </w:p>
        </w:tc>
        <w:tc>
          <w:tcPr>
            <w:tcW w:w="1442" w:type="dxa"/>
            <w:shd w:val="clear" w:color="auto" w:fill="auto"/>
            <w:vAlign w:val="center"/>
            <w:hideMark/>
          </w:tcPr>
          <w:p w14:paraId="66E98AE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2883B11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F2D970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7307889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030FC04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E5133B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5C3918D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68D2D29A" w14:textId="77777777" w:rsidTr="00354904">
        <w:trPr>
          <w:trHeight w:val="525"/>
        </w:trPr>
        <w:tc>
          <w:tcPr>
            <w:tcW w:w="716" w:type="dxa"/>
            <w:shd w:val="clear" w:color="auto" w:fill="auto"/>
            <w:vAlign w:val="center"/>
            <w:hideMark/>
          </w:tcPr>
          <w:p w14:paraId="04D251F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18</w:t>
            </w:r>
          </w:p>
        </w:tc>
        <w:tc>
          <w:tcPr>
            <w:tcW w:w="2251" w:type="dxa"/>
            <w:shd w:val="clear" w:color="auto" w:fill="auto"/>
            <w:vAlign w:val="center"/>
            <w:hideMark/>
          </w:tcPr>
          <w:p w14:paraId="139E922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63.31202799999999797 61.32416369999999972</w:t>
            </w:r>
          </w:p>
        </w:tc>
        <w:tc>
          <w:tcPr>
            <w:tcW w:w="1832" w:type="dxa"/>
            <w:shd w:val="clear" w:color="auto" w:fill="auto"/>
            <w:vAlign w:val="center"/>
            <w:hideMark/>
          </w:tcPr>
          <w:p w14:paraId="455A72F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Школа №2</w:t>
            </w:r>
          </w:p>
        </w:tc>
        <w:tc>
          <w:tcPr>
            <w:tcW w:w="1712" w:type="dxa"/>
            <w:shd w:val="clear" w:color="auto" w:fill="auto"/>
            <w:vAlign w:val="center"/>
            <w:hideMark/>
          </w:tcPr>
          <w:p w14:paraId="39F9EE96"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Энтузиастов</w:t>
            </w:r>
          </w:p>
        </w:tc>
        <w:tc>
          <w:tcPr>
            <w:tcW w:w="1442" w:type="dxa"/>
            <w:shd w:val="clear" w:color="auto" w:fill="auto"/>
            <w:vAlign w:val="center"/>
            <w:hideMark/>
          </w:tcPr>
          <w:p w14:paraId="4442BD7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4F6A86C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4C2056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6256B46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3352FDA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11D8BDC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42F5BFF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06616FA6" w14:textId="77777777" w:rsidTr="00354904">
        <w:trPr>
          <w:trHeight w:val="525"/>
        </w:trPr>
        <w:tc>
          <w:tcPr>
            <w:tcW w:w="716" w:type="dxa"/>
            <w:shd w:val="clear" w:color="auto" w:fill="auto"/>
            <w:vAlign w:val="center"/>
            <w:hideMark/>
          </w:tcPr>
          <w:p w14:paraId="7AE656A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19</w:t>
            </w:r>
          </w:p>
        </w:tc>
        <w:tc>
          <w:tcPr>
            <w:tcW w:w="2251" w:type="dxa"/>
            <w:shd w:val="clear" w:color="auto" w:fill="auto"/>
            <w:vAlign w:val="center"/>
            <w:hideMark/>
          </w:tcPr>
          <w:p w14:paraId="7197366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63.31672789999999651 61.32291459999999717</w:t>
            </w:r>
          </w:p>
        </w:tc>
        <w:tc>
          <w:tcPr>
            <w:tcW w:w="1832" w:type="dxa"/>
            <w:shd w:val="clear" w:color="auto" w:fill="auto"/>
            <w:vAlign w:val="center"/>
            <w:hideMark/>
          </w:tcPr>
          <w:p w14:paraId="510F29C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Светлана</w:t>
            </w:r>
          </w:p>
        </w:tc>
        <w:tc>
          <w:tcPr>
            <w:tcW w:w="1712" w:type="dxa"/>
            <w:shd w:val="clear" w:color="auto" w:fill="auto"/>
            <w:vAlign w:val="center"/>
            <w:hideMark/>
          </w:tcPr>
          <w:p w14:paraId="4DC32DE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Спортивная</w:t>
            </w:r>
          </w:p>
        </w:tc>
        <w:tc>
          <w:tcPr>
            <w:tcW w:w="1442" w:type="dxa"/>
            <w:shd w:val="clear" w:color="auto" w:fill="auto"/>
            <w:vAlign w:val="center"/>
            <w:hideMark/>
          </w:tcPr>
          <w:p w14:paraId="53C4087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2285EDD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702097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7431716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7D809C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25FB17D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CCE6E1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568139B5" w14:textId="77777777" w:rsidTr="00354904">
        <w:trPr>
          <w:trHeight w:val="525"/>
        </w:trPr>
        <w:tc>
          <w:tcPr>
            <w:tcW w:w="716" w:type="dxa"/>
            <w:shd w:val="clear" w:color="auto" w:fill="auto"/>
            <w:vAlign w:val="center"/>
            <w:hideMark/>
          </w:tcPr>
          <w:p w14:paraId="6304F53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20</w:t>
            </w:r>
          </w:p>
        </w:tc>
        <w:tc>
          <w:tcPr>
            <w:tcW w:w="2251" w:type="dxa"/>
            <w:shd w:val="clear" w:color="auto" w:fill="auto"/>
            <w:vAlign w:val="center"/>
            <w:hideMark/>
          </w:tcPr>
          <w:p w14:paraId="50411F5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63.31775629999999921 61.32193209999999794</w:t>
            </w:r>
          </w:p>
        </w:tc>
        <w:tc>
          <w:tcPr>
            <w:tcW w:w="1832" w:type="dxa"/>
            <w:shd w:val="clear" w:color="auto" w:fill="auto"/>
            <w:vAlign w:val="center"/>
            <w:hideMark/>
          </w:tcPr>
          <w:p w14:paraId="6D5D3CC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маг. Светлана</w:t>
            </w:r>
          </w:p>
        </w:tc>
        <w:tc>
          <w:tcPr>
            <w:tcW w:w="1712" w:type="dxa"/>
            <w:shd w:val="clear" w:color="auto" w:fill="auto"/>
            <w:vAlign w:val="center"/>
            <w:hideMark/>
          </w:tcPr>
          <w:p w14:paraId="2CF274A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Спортивная</w:t>
            </w:r>
          </w:p>
        </w:tc>
        <w:tc>
          <w:tcPr>
            <w:tcW w:w="1442" w:type="dxa"/>
            <w:shd w:val="clear" w:color="auto" w:fill="auto"/>
            <w:vAlign w:val="center"/>
            <w:hideMark/>
          </w:tcPr>
          <w:p w14:paraId="6C718E4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5B6BCCF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1A3597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02AC822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F0ABE8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4A3D2EF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840BC3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467C6FC7" w14:textId="77777777" w:rsidTr="00354904">
        <w:trPr>
          <w:trHeight w:val="315"/>
        </w:trPr>
        <w:tc>
          <w:tcPr>
            <w:tcW w:w="716" w:type="dxa"/>
            <w:shd w:val="clear" w:color="auto" w:fill="auto"/>
            <w:vAlign w:val="center"/>
            <w:hideMark/>
          </w:tcPr>
          <w:p w14:paraId="368FC9A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21</w:t>
            </w:r>
          </w:p>
        </w:tc>
        <w:tc>
          <w:tcPr>
            <w:tcW w:w="2251" w:type="dxa"/>
            <w:shd w:val="clear" w:color="auto" w:fill="auto"/>
            <w:vAlign w:val="center"/>
            <w:hideMark/>
          </w:tcPr>
          <w:p w14:paraId="4537803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63.31556049999999658 61.31790459999999854</w:t>
            </w:r>
          </w:p>
        </w:tc>
        <w:tc>
          <w:tcPr>
            <w:tcW w:w="1832" w:type="dxa"/>
            <w:shd w:val="clear" w:color="auto" w:fill="auto"/>
            <w:vAlign w:val="center"/>
            <w:hideMark/>
          </w:tcPr>
          <w:p w14:paraId="7D3E2CB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Селена</w:t>
            </w:r>
          </w:p>
        </w:tc>
        <w:tc>
          <w:tcPr>
            <w:tcW w:w="1712" w:type="dxa"/>
            <w:shd w:val="clear" w:color="auto" w:fill="auto"/>
            <w:vAlign w:val="center"/>
            <w:hideMark/>
          </w:tcPr>
          <w:p w14:paraId="55477DC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Таежная</w:t>
            </w:r>
          </w:p>
        </w:tc>
        <w:tc>
          <w:tcPr>
            <w:tcW w:w="1442" w:type="dxa"/>
            <w:shd w:val="clear" w:color="auto" w:fill="auto"/>
            <w:vAlign w:val="center"/>
            <w:hideMark/>
          </w:tcPr>
          <w:p w14:paraId="32B0B51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401F70D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137F6B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2B01915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7630B66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45D26F6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3509728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7FE1D88E" w14:textId="77777777" w:rsidTr="00354904">
        <w:trPr>
          <w:trHeight w:val="315"/>
        </w:trPr>
        <w:tc>
          <w:tcPr>
            <w:tcW w:w="716" w:type="dxa"/>
            <w:shd w:val="clear" w:color="auto" w:fill="auto"/>
            <w:vAlign w:val="center"/>
            <w:hideMark/>
          </w:tcPr>
          <w:p w14:paraId="2ED8F5F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22</w:t>
            </w:r>
          </w:p>
        </w:tc>
        <w:tc>
          <w:tcPr>
            <w:tcW w:w="2251" w:type="dxa"/>
            <w:shd w:val="clear" w:color="auto" w:fill="auto"/>
            <w:vAlign w:val="center"/>
            <w:hideMark/>
          </w:tcPr>
          <w:p w14:paraId="5461DCC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63.3153525999999971 61.31760469999999685</w:t>
            </w:r>
          </w:p>
        </w:tc>
        <w:tc>
          <w:tcPr>
            <w:tcW w:w="1832" w:type="dxa"/>
            <w:shd w:val="clear" w:color="auto" w:fill="auto"/>
            <w:vAlign w:val="center"/>
            <w:hideMark/>
          </w:tcPr>
          <w:p w14:paraId="496081E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Селена</w:t>
            </w:r>
          </w:p>
        </w:tc>
        <w:tc>
          <w:tcPr>
            <w:tcW w:w="1712" w:type="dxa"/>
            <w:shd w:val="clear" w:color="auto" w:fill="auto"/>
            <w:vAlign w:val="center"/>
            <w:hideMark/>
          </w:tcPr>
          <w:p w14:paraId="16648E8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Таежная</w:t>
            </w:r>
          </w:p>
        </w:tc>
        <w:tc>
          <w:tcPr>
            <w:tcW w:w="1442" w:type="dxa"/>
            <w:shd w:val="clear" w:color="auto" w:fill="auto"/>
            <w:vAlign w:val="center"/>
            <w:hideMark/>
          </w:tcPr>
          <w:p w14:paraId="2ABCA47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21FD3CE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B15FFB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6600309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3054657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30C5A64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988CB0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4EA508DB" w14:textId="77777777" w:rsidTr="00354904">
        <w:trPr>
          <w:trHeight w:val="315"/>
        </w:trPr>
        <w:tc>
          <w:tcPr>
            <w:tcW w:w="716" w:type="dxa"/>
            <w:shd w:val="clear" w:color="auto" w:fill="auto"/>
            <w:vAlign w:val="center"/>
            <w:hideMark/>
          </w:tcPr>
          <w:p w14:paraId="163DB9F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23</w:t>
            </w:r>
          </w:p>
        </w:tc>
        <w:tc>
          <w:tcPr>
            <w:tcW w:w="2251" w:type="dxa"/>
            <w:shd w:val="clear" w:color="auto" w:fill="auto"/>
            <w:vAlign w:val="center"/>
            <w:hideMark/>
          </w:tcPr>
          <w:p w14:paraId="5913443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63.31014710000000179 61.31433049999999696</w:t>
            </w:r>
          </w:p>
        </w:tc>
        <w:tc>
          <w:tcPr>
            <w:tcW w:w="1832" w:type="dxa"/>
            <w:shd w:val="clear" w:color="auto" w:fill="auto"/>
            <w:vAlign w:val="center"/>
            <w:hideMark/>
          </w:tcPr>
          <w:p w14:paraId="532CE0E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ЮГА</w:t>
            </w:r>
          </w:p>
        </w:tc>
        <w:tc>
          <w:tcPr>
            <w:tcW w:w="1712" w:type="dxa"/>
            <w:shd w:val="clear" w:color="auto" w:fill="auto"/>
            <w:vAlign w:val="center"/>
            <w:hideMark/>
          </w:tcPr>
          <w:p w14:paraId="7BBBC49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Гастелло</w:t>
            </w:r>
          </w:p>
        </w:tc>
        <w:tc>
          <w:tcPr>
            <w:tcW w:w="1442" w:type="dxa"/>
            <w:shd w:val="clear" w:color="auto" w:fill="auto"/>
            <w:vAlign w:val="center"/>
            <w:hideMark/>
          </w:tcPr>
          <w:p w14:paraId="6D72DA0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6A234FD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7BA59A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730E02C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7B8D857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7F45820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89A9DD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3F5E7AFD" w14:textId="77777777" w:rsidTr="00354904">
        <w:trPr>
          <w:trHeight w:val="315"/>
        </w:trPr>
        <w:tc>
          <w:tcPr>
            <w:tcW w:w="716" w:type="dxa"/>
            <w:shd w:val="clear" w:color="auto" w:fill="auto"/>
            <w:vAlign w:val="center"/>
            <w:hideMark/>
          </w:tcPr>
          <w:p w14:paraId="2C51A0A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24</w:t>
            </w:r>
          </w:p>
        </w:tc>
        <w:tc>
          <w:tcPr>
            <w:tcW w:w="2251" w:type="dxa"/>
            <w:shd w:val="clear" w:color="auto" w:fill="auto"/>
            <w:vAlign w:val="center"/>
            <w:hideMark/>
          </w:tcPr>
          <w:p w14:paraId="528D4AD6"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63.3098534000000015 61.31426520000000124</w:t>
            </w:r>
          </w:p>
        </w:tc>
        <w:tc>
          <w:tcPr>
            <w:tcW w:w="1832" w:type="dxa"/>
            <w:shd w:val="clear" w:color="auto" w:fill="auto"/>
            <w:vAlign w:val="center"/>
            <w:hideMark/>
          </w:tcPr>
          <w:p w14:paraId="117CCC9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ЮГА</w:t>
            </w:r>
          </w:p>
        </w:tc>
        <w:tc>
          <w:tcPr>
            <w:tcW w:w="1712" w:type="dxa"/>
            <w:shd w:val="clear" w:color="auto" w:fill="auto"/>
            <w:vAlign w:val="center"/>
            <w:hideMark/>
          </w:tcPr>
          <w:p w14:paraId="7BC2407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Гастелло</w:t>
            </w:r>
          </w:p>
        </w:tc>
        <w:tc>
          <w:tcPr>
            <w:tcW w:w="1442" w:type="dxa"/>
            <w:shd w:val="clear" w:color="auto" w:fill="auto"/>
            <w:vAlign w:val="center"/>
            <w:hideMark/>
          </w:tcPr>
          <w:p w14:paraId="6630974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712894D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3CE4288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17F44E5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126D298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0DF116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8ABBC2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0E0B7E7D" w14:textId="77777777" w:rsidTr="00354904">
        <w:trPr>
          <w:trHeight w:val="315"/>
        </w:trPr>
        <w:tc>
          <w:tcPr>
            <w:tcW w:w="716" w:type="dxa"/>
            <w:shd w:val="clear" w:color="auto" w:fill="auto"/>
            <w:vAlign w:val="center"/>
            <w:hideMark/>
          </w:tcPr>
          <w:p w14:paraId="26A1183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25</w:t>
            </w:r>
          </w:p>
        </w:tc>
        <w:tc>
          <w:tcPr>
            <w:tcW w:w="2251" w:type="dxa"/>
            <w:shd w:val="clear" w:color="auto" w:fill="auto"/>
            <w:vAlign w:val="center"/>
            <w:hideMark/>
          </w:tcPr>
          <w:p w14:paraId="0D29A42F"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63.3140611999999976 61.31251350000000144</w:t>
            </w:r>
          </w:p>
        </w:tc>
        <w:tc>
          <w:tcPr>
            <w:tcW w:w="1832" w:type="dxa"/>
            <w:shd w:val="clear" w:color="auto" w:fill="auto"/>
            <w:vAlign w:val="center"/>
            <w:hideMark/>
          </w:tcPr>
          <w:p w14:paraId="118C622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маг. Ромашка</w:t>
            </w:r>
          </w:p>
        </w:tc>
        <w:tc>
          <w:tcPr>
            <w:tcW w:w="1712" w:type="dxa"/>
            <w:shd w:val="clear" w:color="auto" w:fill="auto"/>
            <w:vAlign w:val="center"/>
            <w:hideMark/>
          </w:tcPr>
          <w:p w14:paraId="519DA1F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Попова</w:t>
            </w:r>
          </w:p>
        </w:tc>
        <w:tc>
          <w:tcPr>
            <w:tcW w:w="1442" w:type="dxa"/>
            <w:shd w:val="clear" w:color="auto" w:fill="auto"/>
            <w:vAlign w:val="center"/>
            <w:hideMark/>
          </w:tcPr>
          <w:p w14:paraId="275C7FD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22A12A8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BE96B9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64D04A1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5B6C82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7028F5F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6E715D0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730021AA" w14:textId="77777777" w:rsidTr="00354904">
        <w:trPr>
          <w:trHeight w:val="315"/>
        </w:trPr>
        <w:tc>
          <w:tcPr>
            <w:tcW w:w="716" w:type="dxa"/>
            <w:shd w:val="clear" w:color="auto" w:fill="auto"/>
            <w:vAlign w:val="center"/>
            <w:hideMark/>
          </w:tcPr>
          <w:p w14:paraId="6A002EE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26</w:t>
            </w:r>
          </w:p>
        </w:tc>
        <w:tc>
          <w:tcPr>
            <w:tcW w:w="2251" w:type="dxa"/>
            <w:shd w:val="clear" w:color="auto" w:fill="auto"/>
            <w:vAlign w:val="center"/>
            <w:hideMark/>
          </w:tcPr>
          <w:p w14:paraId="2413C47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63.31438969999999955 61.31246389999999735</w:t>
            </w:r>
          </w:p>
        </w:tc>
        <w:tc>
          <w:tcPr>
            <w:tcW w:w="1832" w:type="dxa"/>
            <w:shd w:val="clear" w:color="auto" w:fill="auto"/>
            <w:vAlign w:val="center"/>
            <w:hideMark/>
          </w:tcPr>
          <w:p w14:paraId="256592D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маг. Ромашка</w:t>
            </w:r>
          </w:p>
        </w:tc>
        <w:tc>
          <w:tcPr>
            <w:tcW w:w="1712" w:type="dxa"/>
            <w:shd w:val="clear" w:color="auto" w:fill="auto"/>
            <w:vAlign w:val="center"/>
            <w:hideMark/>
          </w:tcPr>
          <w:p w14:paraId="44BF8BD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Попова</w:t>
            </w:r>
          </w:p>
        </w:tc>
        <w:tc>
          <w:tcPr>
            <w:tcW w:w="1442" w:type="dxa"/>
            <w:shd w:val="clear" w:color="auto" w:fill="auto"/>
            <w:vAlign w:val="center"/>
            <w:hideMark/>
          </w:tcPr>
          <w:p w14:paraId="0363838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1BB8B6A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1843960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73E0872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07AEBF5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55F0098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74AB845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06140722" w14:textId="77777777" w:rsidTr="00354904">
        <w:trPr>
          <w:trHeight w:val="780"/>
        </w:trPr>
        <w:tc>
          <w:tcPr>
            <w:tcW w:w="716" w:type="dxa"/>
            <w:shd w:val="clear" w:color="auto" w:fill="auto"/>
            <w:vAlign w:val="center"/>
            <w:hideMark/>
          </w:tcPr>
          <w:p w14:paraId="67187BE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27</w:t>
            </w:r>
          </w:p>
        </w:tc>
        <w:tc>
          <w:tcPr>
            <w:tcW w:w="2251" w:type="dxa"/>
            <w:shd w:val="clear" w:color="auto" w:fill="auto"/>
            <w:vAlign w:val="center"/>
            <w:hideMark/>
          </w:tcPr>
          <w:p w14:paraId="3156449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63.31721139999999792 61.31272919999999971</w:t>
            </w:r>
          </w:p>
        </w:tc>
        <w:tc>
          <w:tcPr>
            <w:tcW w:w="1832" w:type="dxa"/>
            <w:shd w:val="clear" w:color="auto" w:fill="auto"/>
            <w:vAlign w:val="center"/>
            <w:hideMark/>
          </w:tcPr>
          <w:p w14:paraId="5591BEA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ЮИИЦ</w:t>
            </w:r>
          </w:p>
        </w:tc>
        <w:tc>
          <w:tcPr>
            <w:tcW w:w="1712" w:type="dxa"/>
            <w:shd w:val="clear" w:color="auto" w:fill="auto"/>
            <w:vAlign w:val="center"/>
            <w:hideMark/>
          </w:tcPr>
          <w:p w14:paraId="534CD5A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Лесозаготовителей</w:t>
            </w:r>
          </w:p>
        </w:tc>
        <w:tc>
          <w:tcPr>
            <w:tcW w:w="1442" w:type="dxa"/>
            <w:shd w:val="clear" w:color="auto" w:fill="auto"/>
            <w:vAlign w:val="center"/>
            <w:hideMark/>
          </w:tcPr>
          <w:p w14:paraId="45AE3E1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4890D5F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76C535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11C72EA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15610C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7DCEF7D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806C08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75FB844F" w14:textId="77777777" w:rsidTr="00354904">
        <w:trPr>
          <w:trHeight w:val="780"/>
        </w:trPr>
        <w:tc>
          <w:tcPr>
            <w:tcW w:w="716" w:type="dxa"/>
            <w:shd w:val="clear" w:color="auto" w:fill="auto"/>
            <w:vAlign w:val="center"/>
            <w:hideMark/>
          </w:tcPr>
          <w:p w14:paraId="496256E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28</w:t>
            </w:r>
          </w:p>
        </w:tc>
        <w:tc>
          <w:tcPr>
            <w:tcW w:w="2251" w:type="dxa"/>
            <w:shd w:val="clear" w:color="auto" w:fill="auto"/>
            <w:vAlign w:val="center"/>
            <w:hideMark/>
          </w:tcPr>
          <w:p w14:paraId="5CACB48F"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63.31750509999999821 61.31229530000000238</w:t>
            </w:r>
          </w:p>
        </w:tc>
        <w:tc>
          <w:tcPr>
            <w:tcW w:w="1832" w:type="dxa"/>
            <w:shd w:val="clear" w:color="auto" w:fill="auto"/>
            <w:vAlign w:val="center"/>
            <w:hideMark/>
          </w:tcPr>
          <w:p w14:paraId="6897A73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ЮИИЦ</w:t>
            </w:r>
          </w:p>
        </w:tc>
        <w:tc>
          <w:tcPr>
            <w:tcW w:w="1712" w:type="dxa"/>
            <w:shd w:val="clear" w:color="auto" w:fill="auto"/>
            <w:vAlign w:val="center"/>
            <w:hideMark/>
          </w:tcPr>
          <w:p w14:paraId="1CF6DDF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Лесозаготовителей</w:t>
            </w:r>
          </w:p>
        </w:tc>
        <w:tc>
          <w:tcPr>
            <w:tcW w:w="1442" w:type="dxa"/>
            <w:shd w:val="clear" w:color="auto" w:fill="auto"/>
            <w:vAlign w:val="center"/>
            <w:hideMark/>
          </w:tcPr>
          <w:p w14:paraId="45AD552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25A84A2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432831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60DC65B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0237258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18A866A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F777CC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186C4A00" w14:textId="77777777" w:rsidTr="00354904">
        <w:trPr>
          <w:trHeight w:val="525"/>
        </w:trPr>
        <w:tc>
          <w:tcPr>
            <w:tcW w:w="716" w:type="dxa"/>
            <w:shd w:val="clear" w:color="auto" w:fill="auto"/>
            <w:vAlign w:val="center"/>
            <w:hideMark/>
          </w:tcPr>
          <w:p w14:paraId="4D0FC19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29</w:t>
            </w:r>
          </w:p>
        </w:tc>
        <w:tc>
          <w:tcPr>
            <w:tcW w:w="2251" w:type="dxa"/>
            <w:shd w:val="clear" w:color="auto" w:fill="auto"/>
            <w:vAlign w:val="center"/>
            <w:hideMark/>
          </w:tcPr>
          <w:p w14:paraId="708361B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63.3673204824553622 61.27574019171223796</w:t>
            </w:r>
          </w:p>
        </w:tc>
        <w:tc>
          <w:tcPr>
            <w:tcW w:w="1832" w:type="dxa"/>
            <w:shd w:val="clear" w:color="auto" w:fill="auto"/>
            <w:vAlign w:val="center"/>
            <w:hideMark/>
          </w:tcPr>
          <w:p w14:paraId="7B47FCA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Уж и Еж</w:t>
            </w:r>
          </w:p>
        </w:tc>
        <w:tc>
          <w:tcPr>
            <w:tcW w:w="1712" w:type="dxa"/>
            <w:shd w:val="clear" w:color="auto" w:fill="auto"/>
            <w:vAlign w:val="center"/>
            <w:hideMark/>
          </w:tcPr>
          <w:p w14:paraId="13B53B0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2AA5A48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2FA6937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2474C2D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2E6417F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50F902E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7BF02D8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480F924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3370F2E7" w14:textId="77777777" w:rsidTr="00354904">
        <w:trPr>
          <w:trHeight w:val="525"/>
        </w:trPr>
        <w:tc>
          <w:tcPr>
            <w:tcW w:w="716" w:type="dxa"/>
            <w:shd w:val="clear" w:color="auto" w:fill="auto"/>
            <w:vAlign w:val="center"/>
            <w:hideMark/>
          </w:tcPr>
          <w:p w14:paraId="0D5F940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30</w:t>
            </w:r>
          </w:p>
        </w:tc>
        <w:tc>
          <w:tcPr>
            <w:tcW w:w="2251" w:type="dxa"/>
            <w:shd w:val="clear" w:color="auto" w:fill="auto"/>
            <w:vAlign w:val="center"/>
            <w:hideMark/>
          </w:tcPr>
          <w:p w14:paraId="26BF9D7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63.36722579999999994 61.27557809999999705</w:t>
            </w:r>
          </w:p>
        </w:tc>
        <w:tc>
          <w:tcPr>
            <w:tcW w:w="1832" w:type="dxa"/>
            <w:shd w:val="clear" w:color="auto" w:fill="auto"/>
            <w:vAlign w:val="center"/>
            <w:hideMark/>
          </w:tcPr>
          <w:p w14:paraId="20081FB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Уж и Еж</w:t>
            </w:r>
          </w:p>
        </w:tc>
        <w:tc>
          <w:tcPr>
            <w:tcW w:w="1712" w:type="dxa"/>
            <w:shd w:val="clear" w:color="auto" w:fill="auto"/>
            <w:vAlign w:val="center"/>
            <w:hideMark/>
          </w:tcPr>
          <w:p w14:paraId="72B6832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5ED1714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23F3F7B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1737E3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26BE40E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6BCBA7F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7EF8943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15ACCD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665A3263" w14:textId="77777777" w:rsidTr="00354904">
        <w:trPr>
          <w:trHeight w:val="525"/>
        </w:trPr>
        <w:tc>
          <w:tcPr>
            <w:tcW w:w="716" w:type="dxa"/>
            <w:shd w:val="clear" w:color="auto" w:fill="auto"/>
            <w:vAlign w:val="center"/>
            <w:hideMark/>
          </w:tcPr>
          <w:p w14:paraId="0F23547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lastRenderedPageBreak/>
              <w:t>31</w:t>
            </w:r>
          </w:p>
        </w:tc>
        <w:tc>
          <w:tcPr>
            <w:tcW w:w="2251" w:type="dxa"/>
            <w:shd w:val="clear" w:color="auto" w:fill="auto"/>
            <w:vAlign w:val="center"/>
            <w:hideMark/>
          </w:tcPr>
          <w:p w14:paraId="596D580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63.37124276681269208 61.2722281957156838</w:t>
            </w:r>
          </w:p>
        </w:tc>
        <w:tc>
          <w:tcPr>
            <w:tcW w:w="1832" w:type="dxa"/>
            <w:shd w:val="clear" w:color="auto" w:fill="auto"/>
            <w:vAlign w:val="center"/>
            <w:hideMark/>
          </w:tcPr>
          <w:p w14:paraId="52D7518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Морошка</w:t>
            </w:r>
          </w:p>
        </w:tc>
        <w:tc>
          <w:tcPr>
            <w:tcW w:w="1712" w:type="dxa"/>
            <w:shd w:val="clear" w:color="auto" w:fill="auto"/>
            <w:vAlign w:val="center"/>
            <w:hideMark/>
          </w:tcPr>
          <w:p w14:paraId="2960408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6C9743C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020FAB2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2E2658E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102E60C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5E448E1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70CA8C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BB2D32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64A0C972" w14:textId="77777777" w:rsidTr="00354904">
        <w:trPr>
          <w:trHeight w:val="525"/>
        </w:trPr>
        <w:tc>
          <w:tcPr>
            <w:tcW w:w="716" w:type="dxa"/>
            <w:shd w:val="clear" w:color="auto" w:fill="auto"/>
            <w:vAlign w:val="center"/>
            <w:hideMark/>
          </w:tcPr>
          <w:p w14:paraId="2D4BEFE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32</w:t>
            </w:r>
          </w:p>
        </w:tc>
        <w:tc>
          <w:tcPr>
            <w:tcW w:w="2251" w:type="dxa"/>
            <w:shd w:val="clear" w:color="auto" w:fill="auto"/>
            <w:vAlign w:val="center"/>
            <w:hideMark/>
          </w:tcPr>
          <w:p w14:paraId="553F7F5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63.37113420000000019 61.27208499999999702</w:t>
            </w:r>
          </w:p>
        </w:tc>
        <w:tc>
          <w:tcPr>
            <w:tcW w:w="1832" w:type="dxa"/>
            <w:shd w:val="clear" w:color="auto" w:fill="auto"/>
            <w:vAlign w:val="center"/>
            <w:hideMark/>
          </w:tcPr>
          <w:p w14:paraId="0005AB5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Морошка</w:t>
            </w:r>
          </w:p>
        </w:tc>
        <w:tc>
          <w:tcPr>
            <w:tcW w:w="1712" w:type="dxa"/>
            <w:shd w:val="clear" w:color="auto" w:fill="auto"/>
            <w:vAlign w:val="center"/>
            <w:hideMark/>
          </w:tcPr>
          <w:p w14:paraId="748BD87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Араткрская</w:t>
            </w:r>
          </w:p>
        </w:tc>
        <w:tc>
          <w:tcPr>
            <w:tcW w:w="1442" w:type="dxa"/>
            <w:shd w:val="clear" w:color="auto" w:fill="auto"/>
            <w:vAlign w:val="center"/>
            <w:hideMark/>
          </w:tcPr>
          <w:p w14:paraId="33FB2FB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4663080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038C2D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7C98D14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0DA1A30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CF9192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4B4657B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0FDE0B8E" w14:textId="77777777" w:rsidTr="00354904">
        <w:trPr>
          <w:trHeight w:val="525"/>
        </w:trPr>
        <w:tc>
          <w:tcPr>
            <w:tcW w:w="716" w:type="dxa"/>
            <w:shd w:val="clear" w:color="auto" w:fill="auto"/>
            <w:vAlign w:val="center"/>
            <w:hideMark/>
          </w:tcPr>
          <w:p w14:paraId="075D07D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33</w:t>
            </w:r>
          </w:p>
        </w:tc>
        <w:tc>
          <w:tcPr>
            <w:tcW w:w="2251" w:type="dxa"/>
            <w:shd w:val="clear" w:color="auto" w:fill="auto"/>
            <w:vAlign w:val="center"/>
            <w:hideMark/>
          </w:tcPr>
          <w:p w14:paraId="1701718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63.37661097803054133 61.26754403564937235</w:t>
            </w:r>
          </w:p>
        </w:tc>
        <w:tc>
          <w:tcPr>
            <w:tcW w:w="1832" w:type="dxa"/>
            <w:shd w:val="clear" w:color="auto" w:fill="auto"/>
            <w:vAlign w:val="center"/>
            <w:hideMark/>
          </w:tcPr>
          <w:p w14:paraId="2D6D466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Котлован-Озерный</w:t>
            </w:r>
          </w:p>
        </w:tc>
        <w:tc>
          <w:tcPr>
            <w:tcW w:w="1712" w:type="dxa"/>
            <w:shd w:val="clear" w:color="auto" w:fill="auto"/>
            <w:vAlign w:val="center"/>
            <w:hideMark/>
          </w:tcPr>
          <w:p w14:paraId="54318DC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0C19721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473A07C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8489AE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346B92A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1DE6828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F2AA87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128EEB1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3F78B5E5" w14:textId="77777777" w:rsidTr="00354904">
        <w:trPr>
          <w:trHeight w:val="525"/>
        </w:trPr>
        <w:tc>
          <w:tcPr>
            <w:tcW w:w="716" w:type="dxa"/>
            <w:shd w:val="clear" w:color="auto" w:fill="auto"/>
            <w:vAlign w:val="center"/>
            <w:hideMark/>
          </w:tcPr>
          <w:p w14:paraId="546E088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34</w:t>
            </w:r>
          </w:p>
        </w:tc>
        <w:tc>
          <w:tcPr>
            <w:tcW w:w="2251" w:type="dxa"/>
            <w:shd w:val="clear" w:color="auto" w:fill="auto"/>
            <w:vAlign w:val="center"/>
            <w:hideMark/>
          </w:tcPr>
          <w:p w14:paraId="1C49D08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63.37620656170557254 61.26751740397594403</w:t>
            </w:r>
          </w:p>
        </w:tc>
        <w:tc>
          <w:tcPr>
            <w:tcW w:w="1832" w:type="dxa"/>
            <w:shd w:val="clear" w:color="auto" w:fill="auto"/>
            <w:vAlign w:val="center"/>
            <w:hideMark/>
          </w:tcPr>
          <w:p w14:paraId="56D1885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Котлован-Озерный</w:t>
            </w:r>
          </w:p>
        </w:tc>
        <w:tc>
          <w:tcPr>
            <w:tcW w:w="1712" w:type="dxa"/>
            <w:shd w:val="clear" w:color="auto" w:fill="auto"/>
            <w:vAlign w:val="center"/>
            <w:hideMark/>
          </w:tcPr>
          <w:p w14:paraId="3F68150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16FC43F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66C8A6C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3AB2519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65F1FEE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0FCBC77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17B0163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5952259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0C9B19C1" w14:textId="77777777" w:rsidTr="00354904">
        <w:trPr>
          <w:trHeight w:val="525"/>
        </w:trPr>
        <w:tc>
          <w:tcPr>
            <w:tcW w:w="716" w:type="dxa"/>
            <w:shd w:val="clear" w:color="auto" w:fill="auto"/>
            <w:vAlign w:val="center"/>
            <w:hideMark/>
          </w:tcPr>
          <w:p w14:paraId="14E6FA3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35</w:t>
            </w:r>
          </w:p>
        </w:tc>
        <w:tc>
          <w:tcPr>
            <w:tcW w:w="2251" w:type="dxa"/>
            <w:shd w:val="clear" w:color="auto" w:fill="auto"/>
            <w:vAlign w:val="center"/>
            <w:hideMark/>
          </w:tcPr>
          <w:p w14:paraId="7C19082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63.38256069999999909 61.26180939999999708</w:t>
            </w:r>
          </w:p>
        </w:tc>
        <w:tc>
          <w:tcPr>
            <w:tcW w:w="1832" w:type="dxa"/>
            <w:shd w:val="clear" w:color="auto" w:fill="auto"/>
            <w:vAlign w:val="center"/>
            <w:hideMark/>
          </w:tcPr>
          <w:p w14:paraId="6759F47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Электрон</w:t>
            </w:r>
          </w:p>
        </w:tc>
        <w:tc>
          <w:tcPr>
            <w:tcW w:w="1712" w:type="dxa"/>
            <w:shd w:val="clear" w:color="auto" w:fill="auto"/>
            <w:vAlign w:val="center"/>
            <w:hideMark/>
          </w:tcPr>
          <w:p w14:paraId="01054E3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4396F9B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11F6918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3B391E1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1944277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66AB6C5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5967B9C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7B4E799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47F91E83" w14:textId="77777777" w:rsidTr="00354904">
        <w:trPr>
          <w:trHeight w:val="525"/>
        </w:trPr>
        <w:tc>
          <w:tcPr>
            <w:tcW w:w="716" w:type="dxa"/>
            <w:shd w:val="clear" w:color="auto" w:fill="auto"/>
            <w:vAlign w:val="center"/>
            <w:hideMark/>
          </w:tcPr>
          <w:p w14:paraId="3537C5A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36</w:t>
            </w:r>
          </w:p>
        </w:tc>
        <w:tc>
          <w:tcPr>
            <w:tcW w:w="2251" w:type="dxa"/>
            <w:shd w:val="clear" w:color="auto" w:fill="auto"/>
            <w:vAlign w:val="center"/>
            <w:hideMark/>
          </w:tcPr>
          <w:p w14:paraId="37A7390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63.38297380000000203 61.26159359999999765</w:t>
            </w:r>
          </w:p>
        </w:tc>
        <w:tc>
          <w:tcPr>
            <w:tcW w:w="1832" w:type="dxa"/>
            <w:shd w:val="clear" w:color="auto" w:fill="auto"/>
            <w:vAlign w:val="center"/>
            <w:hideMark/>
          </w:tcPr>
          <w:p w14:paraId="2544218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Березка</w:t>
            </w:r>
          </w:p>
        </w:tc>
        <w:tc>
          <w:tcPr>
            <w:tcW w:w="1712" w:type="dxa"/>
            <w:shd w:val="clear" w:color="auto" w:fill="auto"/>
            <w:vAlign w:val="center"/>
            <w:hideMark/>
          </w:tcPr>
          <w:p w14:paraId="41C628C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6A174F1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1B429F7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5EC7E3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3CB2994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2AAE694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00A46C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54AF72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481DC138" w14:textId="77777777" w:rsidTr="00354904">
        <w:trPr>
          <w:trHeight w:val="525"/>
        </w:trPr>
        <w:tc>
          <w:tcPr>
            <w:tcW w:w="716" w:type="dxa"/>
            <w:shd w:val="clear" w:color="auto" w:fill="auto"/>
            <w:vAlign w:val="center"/>
            <w:hideMark/>
          </w:tcPr>
          <w:p w14:paraId="3B1472A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37</w:t>
            </w:r>
          </w:p>
        </w:tc>
        <w:tc>
          <w:tcPr>
            <w:tcW w:w="2251" w:type="dxa"/>
            <w:shd w:val="clear" w:color="auto" w:fill="auto"/>
            <w:vAlign w:val="center"/>
            <w:hideMark/>
          </w:tcPr>
          <w:p w14:paraId="1A7FACE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63.38096720000000062 61.26335170000000119</w:t>
            </w:r>
          </w:p>
        </w:tc>
        <w:tc>
          <w:tcPr>
            <w:tcW w:w="1832" w:type="dxa"/>
            <w:shd w:val="clear" w:color="auto" w:fill="auto"/>
            <w:vAlign w:val="center"/>
            <w:hideMark/>
          </w:tcPr>
          <w:p w14:paraId="2F18651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Белые росы 2</w:t>
            </w:r>
          </w:p>
        </w:tc>
        <w:tc>
          <w:tcPr>
            <w:tcW w:w="1712" w:type="dxa"/>
            <w:shd w:val="clear" w:color="auto" w:fill="auto"/>
            <w:vAlign w:val="center"/>
            <w:hideMark/>
          </w:tcPr>
          <w:p w14:paraId="55EB216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386C9A5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396B0C5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5AC48F8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41C279B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5CC5501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189EECB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3ECA25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13DA1A24" w14:textId="77777777" w:rsidTr="00354904">
        <w:trPr>
          <w:trHeight w:val="525"/>
        </w:trPr>
        <w:tc>
          <w:tcPr>
            <w:tcW w:w="716" w:type="dxa"/>
            <w:shd w:val="clear" w:color="auto" w:fill="auto"/>
            <w:vAlign w:val="center"/>
            <w:hideMark/>
          </w:tcPr>
          <w:p w14:paraId="388A6FB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38</w:t>
            </w:r>
          </w:p>
        </w:tc>
        <w:tc>
          <w:tcPr>
            <w:tcW w:w="2251" w:type="dxa"/>
            <w:shd w:val="clear" w:color="auto" w:fill="auto"/>
            <w:vAlign w:val="center"/>
            <w:hideMark/>
          </w:tcPr>
          <w:p w14:paraId="31EC885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63.37884110000000248 61.2652762000000024</w:t>
            </w:r>
          </w:p>
        </w:tc>
        <w:tc>
          <w:tcPr>
            <w:tcW w:w="1832" w:type="dxa"/>
            <w:shd w:val="clear" w:color="auto" w:fill="auto"/>
            <w:vAlign w:val="center"/>
            <w:hideMark/>
          </w:tcPr>
          <w:p w14:paraId="5A362DD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Белые Росы1</w:t>
            </w:r>
          </w:p>
        </w:tc>
        <w:tc>
          <w:tcPr>
            <w:tcW w:w="1712" w:type="dxa"/>
            <w:shd w:val="clear" w:color="auto" w:fill="auto"/>
            <w:vAlign w:val="center"/>
            <w:hideMark/>
          </w:tcPr>
          <w:p w14:paraId="6B88931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717F2C2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36CE7FF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2B0FAA1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12FD87F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235573A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2043C47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62D4AC1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0923D53A" w14:textId="77777777" w:rsidTr="00354904">
        <w:trPr>
          <w:trHeight w:val="525"/>
        </w:trPr>
        <w:tc>
          <w:tcPr>
            <w:tcW w:w="716" w:type="dxa"/>
            <w:shd w:val="clear" w:color="auto" w:fill="auto"/>
            <w:vAlign w:val="center"/>
            <w:hideMark/>
          </w:tcPr>
          <w:p w14:paraId="3129844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39</w:t>
            </w:r>
          </w:p>
        </w:tc>
        <w:tc>
          <w:tcPr>
            <w:tcW w:w="2251" w:type="dxa"/>
            <w:shd w:val="clear" w:color="auto" w:fill="auto"/>
            <w:vAlign w:val="center"/>
            <w:hideMark/>
          </w:tcPr>
          <w:p w14:paraId="20C3C62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63.37352020000000152 61.27004929999999661</w:t>
            </w:r>
          </w:p>
        </w:tc>
        <w:tc>
          <w:tcPr>
            <w:tcW w:w="1832" w:type="dxa"/>
            <w:shd w:val="clear" w:color="auto" w:fill="auto"/>
            <w:vAlign w:val="center"/>
            <w:hideMark/>
          </w:tcPr>
          <w:p w14:paraId="11946D8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Морошка 2, Практикум</w:t>
            </w:r>
          </w:p>
        </w:tc>
        <w:tc>
          <w:tcPr>
            <w:tcW w:w="1712" w:type="dxa"/>
            <w:shd w:val="clear" w:color="auto" w:fill="auto"/>
            <w:vAlign w:val="center"/>
            <w:hideMark/>
          </w:tcPr>
          <w:p w14:paraId="063B8F5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35F6E3A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5B878E5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7A6BE32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17F59F8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44F550B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1226341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5EA8B49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79F448DF" w14:textId="77777777" w:rsidTr="00354904">
        <w:trPr>
          <w:trHeight w:val="525"/>
        </w:trPr>
        <w:tc>
          <w:tcPr>
            <w:tcW w:w="716" w:type="dxa"/>
            <w:shd w:val="clear" w:color="auto" w:fill="auto"/>
            <w:vAlign w:val="center"/>
            <w:hideMark/>
          </w:tcPr>
          <w:p w14:paraId="3EB7CE8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40</w:t>
            </w:r>
          </w:p>
        </w:tc>
        <w:tc>
          <w:tcPr>
            <w:tcW w:w="2251" w:type="dxa"/>
            <w:shd w:val="clear" w:color="auto" w:fill="auto"/>
            <w:vAlign w:val="center"/>
            <w:hideMark/>
          </w:tcPr>
          <w:p w14:paraId="2C7B4E0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63.35918629999999752 61.30193129999999968</w:t>
            </w:r>
          </w:p>
        </w:tc>
        <w:tc>
          <w:tcPr>
            <w:tcW w:w="1832" w:type="dxa"/>
            <w:shd w:val="clear" w:color="auto" w:fill="auto"/>
            <w:vAlign w:val="center"/>
            <w:hideMark/>
          </w:tcPr>
          <w:p w14:paraId="116CA6A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5-й микрорайон</w:t>
            </w:r>
          </w:p>
        </w:tc>
        <w:tc>
          <w:tcPr>
            <w:tcW w:w="1712" w:type="dxa"/>
            <w:shd w:val="clear" w:color="auto" w:fill="auto"/>
            <w:vAlign w:val="center"/>
            <w:hideMark/>
          </w:tcPr>
          <w:p w14:paraId="10430FA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Декабристов</w:t>
            </w:r>
          </w:p>
        </w:tc>
        <w:tc>
          <w:tcPr>
            <w:tcW w:w="1442" w:type="dxa"/>
            <w:shd w:val="clear" w:color="auto" w:fill="auto"/>
            <w:vAlign w:val="center"/>
            <w:hideMark/>
          </w:tcPr>
          <w:p w14:paraId="77BCDE4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23A8046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FBD259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1658646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5810AD2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12CF233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F87708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45E1C982" w14:textId="77777777" w:rsidTr="00354904">
        <w:trPr>
          <w:trHeight w:val="525"/>
        </w:trPr>
        <w:tc>
          <w:tcPr>
            <w:tcW w:w="716" w:type="dxa"/>
            <w:shd w:val="clear" w:color="auto" w:fill="auto"/>
            <w:vAlign w:val="center"/>
            <w:hideMark/>
          </w:tcPr>
          <w:p w14:paraId="2B9C99C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41</w:t>
            </w:r>
          </w:p>
        </w:tc>
        <w:tc>
          <w:tcPr>
            <w:tcW w:w="2251" w:type="dxa"/>
            <w:shd w:val="clear" w:color="auto" w:fill="auto"/>
            <w:vAlign w:val="center"/>
            <w:hideMark/>
          </w:tcPr>
          <w:p w14:paraId="31C56B5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63.35869280000000003 61.30207089999999681</w:t>
            </w:r>
          </w:p>
        </w:tc>
        <w:tc>
          <w:tcPr>
            <w:tcW w:w="1832" w:type="dxa"/>
            <w:shd w:val="clear" w:color="auto" w:fill="auto"/>
            <w:vAlign w:val="center"/>
            <w:hideMark/>
          </w:tcPr>
          <w:p w14:paraId="7DB4044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5-й микрорайон</w:t>
            </w:r>
          </w:p>
        </w:tc>
        <w:tc>
          <w:tcPr>
            <w:tcW w:w="1712" w:type="dxa"/>
            <w:shd w:val="clear" w:color="auto" w:fill="auto"/>
            <w:vAlign w:val="center"/>
            <w:hideMark/>
          </w:tcPr>
          <w:p w14:paraId="7E160F6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Декабристов</w:t>
            </w:r>
          </w:p>
        </w:tc>
        <w:tc>
          <w:tcPr>
            <w:tcW w:w="1442" w:type="dxa"/>
            <w:shd w:val="clear" w:color="auto" w:fill="auto"/>
            <w:vAlign w:val="center"/>
            <w:hideMark/>
          </w:tcPr>
          <w:p w14:paraId="2F59F85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29995A0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B1EB2E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63C1256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03C494C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78D085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6884B35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10B3FD2F" w14:textId="77777777" w:rsidTr="00354904">
        <w:trPr>
          <w:trHeight w:val="315"/>
        </w:trPr>
        <w:tc>
          <w:tcPr>
            <w:tcW w:w="716" w:type="dxa"/>
            <w:shd w:val="clear" w:color="auto" w:fill="auto"/>
            <w:vAlign w:val="center"/>
            <w:hideMark/>
          </w:tcPr>
          <w:p w14:paraId="01FC481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42</w:t>
            </w:r>
          </w:p>
        </w:tc>
        <w:tc>
          <w:tcPr>
            <w:tcW w:w="2251" w:type="dxa"/>
            <w:shd w:val="clear" w:color="auto" w:fill="auto"/>
            <w:vAlign w:val="center"/>
            <w:hideMark/>
          </w:tcPr>
          <w:p w14:paraId="46662EE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63.3435600999999977 61.30653420000000153</w:t>
            </w:r>
          </w:p>
        </w:tc>
        <w:tc>
          <w:tcPr>
            <w:tcW w:w="1832" w:type="dxa"/>
            <w:shd w:val="clear" w:color="auto" w:fill="auto"/>
            <w:vAlign w:val="center"/>
            <w:hideMark/>
          </w:tcPr>
          <w:p w14:paraId="59218B7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30 лет ТТГ</w:t>
            </w:r>
          </w:p>
        </w:tc>
        <w:tc>
          <w:tcPr>
            <w:tcW w:w="1712" w:type="dxa"/>
            <w:shd w:val="clear" w:color="auto" w:fill="auto"/>
            <w:vAlign w:val="center"/>
            <w:hideMark/>
          </w:tcPr>
          <w:p w14:paraId="76F02C4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Газовиков</w:t>
            </w:r>
          </w:p>
        </w:tc>
        <w:tc>
          <w:tcPr>
            <w:tcW w:w="1442" w:type="dxa"/>
            <w:shd w:val="clear" w:color="auto" w:fill="auto"/>
            <w:vAlign w:val="center"/>
            <w:hideMark/>
          </w:tcPr>
          <w:p w14:paraId="76DF3D5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6D4015C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E906CE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15AEAC4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6913781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AF28D2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361CFA1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153DCDD5" w14:textId="77777777" w:rsidTr="00354904">
        <w:trPr>
          <w:trHeight w:val="315"/>
        </w:trPr>
        <w:tc>
          <w:tcPr>
            <w:tcW w:w="716" w:type="dxa"/>
            <w:shd w:val="clear" w:color="auto" w:fill="auto"/>
            <w:vAlign w:val="center"/>
            <w:hideMark/>
          </w:tcPr>
          <w:p w14:paraId="6404B4F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43</w:t>
            </w:r>
          </w:p>
        </w:tc>
        <w:tc>
          <w:tcPr>
            <w:tcW w:w="2251" w:type="dxa"/>
            <w:shd w:val="clear" w:color="auto" w:fill="auto"/>
            <w:vAlign w:val="center"/>
            <w:hideMark/>
          </w:tcPr>
          <w:p w14:paraId="239F26BF"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63.3418806000000032 61.30762889999999743</w:t>
            </w:r>
          </w:p>
        </w:tc>
        <w:tc>
          <w:tcPr>
            <w:tcW w:w="1832" w:type="dxa"/>
            <w:shd w:val="clear" w:color="auto" w:fill="auto"/>
            <w:vAlign w:val="center"/>
            <w:hideMark/>
          </w:tcPr>
          <w:p w14:paraId="2B9E3E0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30 лет ТТГ</w:t>
            </w:r>
          </w:p>
        </w:tc>
        <w:tc>
          <w:tcPr>
            <w:tcW w:w="1712" w:type="dxa"/>
            <w:shd w:val="clear" w:color="auto" w:fill="auto"/>
            <w:vAlign w:val="center"/>
            <w:hideMark/>
          </w:tcPr>
          <w:p w14:paraId="70BDBDA6"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Газовиков</w:t>
            </w:r>
          </w:p>
        </w:tc>
        <w:tc>
          <w:tcPr>
            <w:tcW w:w="1442" w:type="dxa"/>
            <w:shd w:val="clear" w:color="auto" w:fill="auto"/>
            <w:vAlign w:val="center"/>
            <w:hideMark/>
          </w:tcPr>
          <w:p w14:paraId="3A216AD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2F0D66F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3033106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32092BF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4E96A5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9A0845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E029C9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25AC7E8B" w14:textId="77777777" w:rsidTr="00354904">
        <w:trPr>
          <w:trHeight w:val="525"/>
        </w:trPr>
        <w:tc>
          <w:tcPr>
            <w:tcW w:w="716" w:type="dxa"/>
            <w:shd w:val="clear" w:color="auto" w:fill="auto"/>
            <w:vAlign w:val="center"/>
            <w:hideMark/>
          </w:tcPr>
          <w:p w14:paraId="7F0E25B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44</w:t>
            </w:r>
          </w:p>
        </w:tc>
        <w:tc>
          <w:tcPr>
            <w:tcW w:w="2251" w:type="dxa"/>
            <w:shd w:val="clear" w:color="auto" w:fill="auto"/>
            <w:vAlign w:val="center"/>
            <w:hideMark/>
          </w:tcPr>
          <w:p w14:paraId="5CC9C64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63.37242189999999908 61.27104729999999932</w:t>
            </w:r>
          </w:p>
        </w:tc>
        <w:tc>
          <w:tcPr>
            <w:tcW w:w="1832" w:type="dxa"/>
            <w:shd w:val="clear" w:color="auto" w:fill="auto"/>
            <w:vAlign w:val="center"/>
            <w:hideMark/>
          </w:tcPr>
          <w:p w14:paraId="43C97CA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Морошка 1, Тупиковая</w:t>
            </w:r>
          </w:p>
        </w:tc>
        <w:tc>
          <w:tcPr>
            <w:tcW w:w="1712" w:type="dxa"/>
            <w:shd w:val="clear" w:color="auto" w:fill="auto"/>
            <w:vAlign w:val="center"/>
            <w:hideMark/>
          </w:tcPr>
          <w:p w14:paraId="23C0A04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Арантурская</w:t>
            </w:r>
          </w:p>
        </w:tc>
        <w:tc>
          <w:tcPr>
            <w:tcW w:w="1442" w:type="dxa"/>
            <w:shd w:val="clear" w:color="auto" w:fill="auto"/>
            <w:vAlign w:val="center"/>
            <w:hideMark/>
          </w:tcPr>
          <w:p w14:paraId="2FD0F2A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7DF988A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68FC009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26AEF12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20653DC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66FFDD5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0DC7CC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54C44EA7" w14:textId="77777777" w:rsidTr="00354904">
        <w:trPr>
          <w:trHeight w:val="315"/>
        </w:trPr>
        <w:tc>
          <w:tcPr>
            <w:tcW w:w="716" w:type="dxa"/>
            <w:shd w:val="clear" w:color="auto" w:fill="auto"/>
            <w:vAlign w:val="center"/>
            <w:hideMark/>
          </w:tcPr>
          <w:p w14:paraId="657F6B9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45</w:t>
            </w:r>
          </w:p>
        </w:tc>
        <w:tc>
          <w:tcPr>
            <w:tcW w:w="2251" w:type="dxa"/>
            <w:shd w:val="clear" w:color="auto" w:fill="auto"/>
            <w:vAlign w:val="center"/>
            <w:hideMark/>
          </w:tcPr>
          <w:p w14:paraId="644E938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63.34306120000000107 61.31249869999999902</w:t>
            </w:r>
          </w:p>
        </w:tc>
        <w:tc>
          <w:tcPr>
            <w:tcW w:w="1832" w:type="dxa"/>
            <w:shd w:val="clear" w:color="auto" w:fill="auto"/>
            <w:vAlign w:val="center"/>
            <w:hideMark/>
          </w:tcPr>
          <w:p w14:paraId="357F396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ГИБДД</w:t>
            </w:r>
          </w:p>
        </w:tc>
        <w:tc>
          <w:tcPr>
            <w:tcW w:w="1712" w:type="dxa"/>
            <w:shd w:val="clear" w:color="auto" w:fill="auto"/>
            <w:vAlign w:val="center"/>
            <w:hideMark/>
          </w:tcPr>
          <w:p w14:paraId="6CC8F7B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Толстого</w:t>
            </w:r>
          </w:p>
        </w:tc>
        <w:tc>
          <w:tcPr>
            <w:tcW w:w="1442" w:type="dxa"/>
            <w:shd w:val="clear" w:color="auto" w:fill="auto"/>
            <w:vAlign w:val="center"/>
            <w:hideMark/>
          </w:tcPr>
          <w:p w14:paraId="74D3C0C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7A9887F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8A4BC3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72D5475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7B1EF21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6D3AC87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328F17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70FEB70E" w14:textId="77777777" w:rsidTr="00354904">
        <w:trPr>
          <w:trHeight w:val="315"/>
        </w:trPr>
        <w:tc>
          <w:tcPr>
            <w:tcW w:w="716" w:type="dxa"/>
            <w:shd w:val="clear" w:color="auto" w:fill="auto"/>
            <w:vAlign w:val="center"/>
            <w:hideMark/>
          </w:tcPr>
          <w:p w14:paraId="0A0A302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46</w:t>
            </w:r>
          </w:p>
        </w:tc>
        <w:tc>
          <w:tcPr>
            <w:tcW w:w="2251" w:type="dxa"/>
            <w:shd w:val="clear" w:color="auto" w:fill="auto"/>
            <w:vAlign w:val="center"/>
            <w:hideMark/>
          </w:tcPr>
          <w:p w14:paraId="43E5ACE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63.34498570000000228 61.31287720000000263</w:t>
            </w:r>
          </w:p>
        </w:tc>
        <w:tc>
          <w:tcPr>
            <w:tcW w:w="1832" w:type="dxa"/>
            <w:shd w:val="clear" w:color="auto" w:fill="auto"/>
            <w:vAlign w:val="center"/>
            <w:hideMark/>
          </w:tcPr>
          <w:p w14:paraId="5D26A28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КСЗН</w:t>
            </w:r>
          </w:p>
        </w:tc>
        <w:tc>
          <w:tcPr>
            <w:tcW w:w="1712" w:type="dxa"/>
            <w:shd w:val="clear" w:color="auto" w:fill="auto"/>
            <w:vAlign w:val="center"/>
            <w:hideMark/>
          </w:tcPr>
          <w:p w14:paraId="2E36375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Толстого</w:t>
            </w:r>
          </w:p>
        </w:tc>
        <w:tc>
          <w:tcPr>
            <w:tcW w:w="1442" w:type="dxa"/>
            <w:shd w:val="clear" w:color="auto" w:fill="auto"/>
            <w:vAlign w:val="center"/>
            <w:hideMark/>
          </w:tcPr>
          <w:p w14:paraId="70F5C8B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2021F29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1646A1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1446C90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7A9ACEC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1FFAD1A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744AB49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4583E31A" w14:textId="77777777" w:rsidTr="00354904">
        <w:trPr>
          <w:trHeight w:val="525"/>
        </w:trPr>
        <w:tc>
          <w:tcPr>
            <w:tcW w:w="716" w:type="dxa"/>
            <w:shd w:val="clear" w:color="auto" w:fill="auto"/>
            <w:vAlign w:val="center"/>
            <w:hideMark/>
          </w:tcPr>
          <w:p w14:paraId="76C188E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47</w:t>
            </w:r>
          </w:p>
        </w:tc>
        <w:tc>
          <w:tcPr>
            <w:tcW w:w="2251" w:type="dxa"/>
            <w:shd w:val="clear" w:color="auto" w:fill="auto"/>
            <w:vAlign w:val="center"/>
            <w:hideMark/>
          </w:tcPr>
          <w:p w14:paraId="79ADC04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63.34985520000000037 61.31097030000000103</w:t>
            </w:r>
          </w:p>
        </w:tc>
        <w:tc>
          <w:tcPr>
            <w:tcW w:w="1832" w:type="dxa"/>
            <w:shd w:val="clear" w:color="auto" w:fill="auto"/>
            <w:vAlign w:val="center"/>
            <w:hideMark/>
          </w:tcPr>
          <w:p w14:paraId="19B69D8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Гор. Газ</w:t>
            </w:r>
          </w:p>
        </w:tc>
        <w:tc>
          <w:tcPr>
            <w:tcW w:w="1712" w:type="dxa"/>
            <w:shd w:val="clear" w:color="auto" w:fill="auto"/>
            <w:vAlign w:val="center"/>
            <w:hideMark/>
          </w:tcPr>
          <w:p w14:paraId="0DC69C1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Студенческая</w:t>
            </w:r>
          </w:p>
        </w:tc>
        <w:tc>
          <w:tcPr>
            <w:tcW w:w="1442" w:type="dxa"/>
            <w:shd w:val="clear" w:color="auto" w:fill="auto"/>
            <w:vAlign w:val="center"/>
            <w:hideMark/>
          </w:tcPr>
          <w:p w14:paraId="175DDEF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07406D3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DA9F67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0C615B9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0E03B5A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3F5D976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486E17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540C0927" w14:textId="77777777" w:rsidTr="00354904">
        <w:trPr>
          <w:trHeight w:val="315"/>
        </w:trPr>
        <w:tc>
          <w:tcPr>
            <w:tcW w:w="716" w:type="dxa"/>
            <w:shd w:val="clear" w:color="auto" w:fill="auto"/>
            <w:vAlign w:val="center"/>
            <w:hideMark/>
          </w:tcPr>
          <w:p w14:paraId="6FAC2C9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48</w:t>
            </w:r>
          </w:p>
        </w:tc>
        <w:tc>
          <w:tcPr>
            <w:tcW w:w="2251" w:type="dxa"/>
            <w:shd w:val="clear" w:color="auto" w:fill="auto"/>
            <w:vAlign w:val="center"/>
            <w:hideMark/>
          </w:tcPr>
          <w:p w14:paraId="3B3890E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 xml:space="preserve">63.35511840000000205 </w:t>
            </w:r>
            <w:r w:rsidRPr="002D2A33">
              <w:rPr>
                <w:sz w:val="20"/>
                <w:szCs w:val="20"/>
              </w:rPr>
              <w:lastRenderedPageBreak/>
              <w:t>61.31024899999999889</w:t>
            </w:r>
          </w:p>
        </w:tc>
        <w:tc>
          <w:tcPr>
            <w:tcW w:w="1832" w:type="dxa"/>
            <w:shd w:val="clear" w:color="auto" w:fill="auto"/>
            <w:vAlign w:val="center"/>
            <w:hideMark/>
          </w:tcPr>
          <w:p w14:paraId="041AB56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lastRenderedPageBreak/>
              <w:t>Лидия</w:t>
            </w:r>
          </w:p>
        </w:tc>
        <w:tc>
          <w:tcPr>
            <w:tcW w:w="1712" w:type="dxa"/>
            <w:shd w:val="clear" w:color="auto" w:fill="auto"/>
            <w:vAlign w:val="center"/>
            <w:hideMark/>
          </w:tcPr>
          <w:p w14:paraId="0FACC8B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1442" w:type="dxa"/>
            <w:shd w:val="clear" w:color="auto" w:fill="auto"/>
            <w:vAlign w:val="center"/>
            <w:hideMark/>
          </w:tcPr>
          <w:p w14:paraId="729DE29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2E0A6BD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0D8A8F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72D707F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3E59485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239726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70E6746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607065C3" w14:textId="77777777" w:rsidTr="00354904">
        <w:trPr>
          <w:trHeight w:val="315"/>
        </w:trPr>
        <w:tc>
          <w:tcPr>
            <w:tcW w:w="716" w:type="dxa"/>
            <w:shd w:val="clear" w:color="auto" w:fill="auto"/>
            <w:vAlign w:val="center"/>
            <w:hideMark/>
          </w:tcPr>
          <w:p w14:paraId="6CC8126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lastRenderedPageBreak/>
              <w:t>49</w:t>
            </w:r>
          </w:p>
        </w:tc>
        <w:tc>
          <w:tcPr>
            <w:tcW w:w="2251" w:type="dxa"/>
            <w:shd w:val="clear" w:color="auto" w:fill="auto"/>
            <w:vAlign w:val="center"/>
            <w:hideMark/>
          </w:tcPr>
          <w:p w14:paraId="5277EA1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63.35332400000000064 61.30987429999999705</w:t>
            </w:r>
          </w:p>
        </w:tc>
        <w:tc>
          <w:tcPr>
            <w:tcW w:w="1832" w:type="dxa"/>
            <w:shd w:val="clear" w:color="auto" w:fill="auto"/>
            <w:vAlign w:val="center"/>
            <w:hideMark/>
          </w:tcPr>
          <w:p w14:paraId="5D5B5B6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Лидия</w:t>
            </w:r>
          </w:p>
        </w:tc>
        <w:tc>
          <w:tcPr>
            <w:tcW w:w="1712" w:type="dxa"/>
            <w:shd w:val="clear" w:color="auto" w:fill="auto"/>
            <w:vAlign w:val="center"/>
            <w:hideMark/>
          </w:tcPr>
          <w:p w14:paraId="14CF48D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1442" w:type="dxa"/>
            <w:shd w:val="clear" w:color="auto" w:fill="auto"/>
            <w:vAlign w:val="center"/>
            <w:hideMark/>
          </w:tcPr>
          <w:p w14:paraId="6F2AAE6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5370C19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27C07FF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1EFA486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02B956B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1B3F76A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6CB7C0E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1697BAED" w14:textId="77777777" w:rsidTr="00354904">
        <w:trPr>
          <w:trHeight w:val="315"/>
        </w:trPr>
        <w:tc>
          <w:tcPr>
            <w:tcW w:w="716" w:type="dxa"/>
            <w:shd w:val="clear" w:color="auto" w:fill="auto"/>
            <w:vAlign w:val="center"/>
            <w:hideMark/>
          </w:tcPr>
          <w:p w14:paraId="52FCCFD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50</w:t>
            </w:r>
          </w:p>
        </w:tc>
        <w:tc>
          <w:tcPr>
            <w:tcW w:w="2251" w:type="dxa"/>
            <w:shd w:val="clear" w:color="auto" w:fill="auto"/>
            <w:vAlign w:val="center"/>
            <w:hideMark/>
          </w:tcPr>
          <w:p w14:paraId="47BD66EF"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63.35898610000000275 61.31160609999999878</w:t>
            </w:r>
          </w:p>
        </w:tc>
        <w:tc>
          <w:tcPr>
            <w:tcW w:w="1832" w:type="dxa"/>
            <w:shd w:val="clear" w:color="auto" w:fill="auto"/>
            <w:vAlign w:val="center"/>
            <w:hideMark/>
          </w:tcPr>
          <w:p w14:paraId="4822A8C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Смена</w:t>
            </w:r>
          </w:p>
        </w:tc>
        <w:tc>
          <w:tcPr>
            <w:tcW w:w="1712" w:type="dxa"/>
            <w:shd w:val="clear" w:color="auto" w:fill="auto"/>
            <w:vAlign w:val="center"/>
            <w:hideMark/>
          </w:tcPr>
          <w:p w14:paraId="74B1BED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1442" w:type="dxa"/>
            <w:shd w:val="clear" w:color="auto" w:fill="auto"/>
            <w:vAlign w:val="center"/>
            <w:hideMark/>
          </w:tcPr>
          <w:p w14:paraId="61F35B8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500B3C0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5A09FD2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4C40C41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6BB0604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686B6D0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7C424D2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25DF2623" w14:textId="77777777" w:rsidTr="00354904">
        <w:trPr>
          <w:trHeight w:val="315"/>
        </w:trPr>
        <w:tc>
          <w:tcPr>
            <w:tcW w:w="716" w:type="dxa"/>
            <w:shd w:val="clear" w:color="auto" w:fill="auto"/>
            <w:vAlign w:val="center"/>
            <w:hideMark/>
          </w:tcPr>
          <w:p w14:paraId="55EAC81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51</w:t>
            </w:r>
          </w:p>
        </w:tc>
        <w:tc>
          <w:tcPr>
            <w:tcW w:w="2251" w:type="dxa"/>
            <w:shd w:val="clear" w:color="auto" w:fill="auto"/>
            <w:vAlign w:val="center"/>
            <w:hideMark/>
          </w:tcPr>
          <w:p w14:paraId="2B0A60A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63.35988460000000089 61.31173880000000054</w:t>
            </w:r>
          </w:p>
        </w:tc>
        <w:tc>
          <w:tcPr>
            <w:tcW w:w="1832" w:type="dxa"/>
            <w:shd w:val="clear" w:color="auto" w:fill="auto"/>
            <w:vAlign w:val="center"/>
            <w:hideMark/>
          </w:tcPr>
          <w:p w14:paraId="482B127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Сибиряк</w:t>
            </w:r>
          </w:p>
        </w:tc>
        <w:tc>
          <w:tcPr>
            <w:tcW w:w="1712" w:type="dxa"/>
            <w:shd w:val="clear" w:color="auto" w:fill="auto"/>
            <w:vAlign w:val="center"/>
            <w:hideMark/>
          </w:tcPr>
          <w:p w14:paraId="3770BF6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1442" w:type="dxa"/>
            <w:shd w:val="clear" w:color="auto" w:fill="auto"/>
            <w:vAlign w:val="center"/>
            <w:hideMark/>
          </w:tcPr>
          <w:p w14:paraId="7B6C315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00AD4BF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34824A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51B350B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672D7D3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5728EC8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580729E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0955ED84" w14:textId="77777777" w:rsidTr="00354904">
        <w:trPr>
          <w:trHeight w:val="315"/>
        </w:trPr>
        <w:tc>
          <w:tcPr>
            <w:tcW w:w="716" w:type="dxa"/>
            <w:shd w:val="clear" w:color="auto" w:fill="auto"/>
            <w:vAlign w:val="center"/>
            <w:hideMark/>
          </w:tcPr>
          <w:p w14:paraId="7CC6CE6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52</w:t>
            </w:r>
          </w:p>
        </w:tc>
        <w:tc>
          <w:tcPr>
            <w:tcW w:w="2251" w:type="dxa"/>
            <w:shd w:val="clear" w:color="auto" w:fill="auto"/>
            <w:vAlign w:val="center"/>
            <w:hideMark/>
          </w:tcPr>
          <w:p w14:paraId="71EA10E6"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63.36638909999999925 61.31366630000000129</w:t>
            </w:r>
          </w:p>
        </w:tc>
        <w:tc>
          <w:tcPr>
            <w:tcW w:w="1832" w:type="dxa"/>
            <w:shd w:val="clear" w:color="auto" w:fill="auto"/>
            <w:vAlign w:val="center"/>
            <w:hideMark/>
          </w:tcPr>
          <w:p w14:paraId="3B97379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Сбербанк</w:t>
            </w:r>
          </w:p>
        </w:tc>
        <w:tc>
          <w:tcPr>
            <w:tcW w:w="1712" w:type="dxa"/>
            <w:shd w:val="clear" w:color="auto" w:fill="auto"/>
            <w:vAlign w:val="center"/>
            <w:hideMark/>
          </w:tcPr>
          <w:p w14:paraId="333BCB2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1442" w:type="dxa"/>
            <w:shd w:val="clear" w:color="auto" w:fill="auto"/>
            <w:vAlign w:val="center"/>
            <w:hideMark/>
          </w:tcPr>
          <w:p w14:paraId="17EDA5A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12F9F07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98B8A9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19503F3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3694CBB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558C71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39DA5E0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29667A98" w14:textId="77777777" w:rsidTr="00354904">
        <w:trPr>
          <w:trHeight w:val="315"/>
        </w:trPr>
        <w:tc>
          <w:tcPr>
            <w:tcW w:w="716" w:type="dxa"/>
            <w:shd w:val="clear" w:color="auto" w:fill="auto"/>
            <w:vAlign w:val="center"/>
            <w:hideMark/>
          </w:tcPr>
          <w:p w14:paraId="4085928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53</w:t>
            </w:r>
          </w:p>
        </w:tc>
        <w:tc>
          <w:tcPr>
            <w:tcW w:w="2251" w:type="dxa"/>
            <w:shd w:val="clear" w:color="auto" w:fill="auto"/>
            <w:vAlign w:val="center"/>
            <w:hideMark/>
          </w:tcPr>
          <w:p w14:paraId="5F5434D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63.36674570000000273 61.31395080000000064</w:t>
            </w:r>
          </w:p>
        </w:tc>
        <w:tc>
          <w:tcPr>
            <w:tcW w:w="1832" w:type="dxa"/>
            <w:shd w:val="clear" w:color="auto" w:fill="auto"/>
            <w:vAlign w:val="center"/>
            <w:hideMark/>
          </w:tcPr>
          <w:p w14:paraId="3C7CF5F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Сбербанк</w:t>
            </w:r>
          </w:p>
        </w:tc>
        <w:tc>
          <w:tcPr>
            <w:tcW w:w="1712" w:type="dxa"/>
            <w:shd w:val="clear" w:color="auto" w:fill="auto"/>
            <w:vAlign w:val="center"/>
            <w:hideMark/>
          </w:tcPr>
          <w:p w14:paraId="20F53CA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1442" w:type="dxa"/>
            <w:shd w:val="clear" w:color="auto" w:fill="auto"/>
            <w:vAlign w:val="center"/>
            <w:hideMark/>
          </w:tcPr>
          <w:p w14:paraId="7B25B64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70CE9E2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197233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5E2E494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30BEC66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1CEE09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188B0C6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261D605C" w14:textId="77777777" w:rsidTr="00354904">
        <w:trPr>
          <w:trHeight w:val="315"/>
        </w:trPr>
        <w:tc>
          <w:tcPr>
            <w:tcW w:w="716" w:type="dxa"/>
            <w:shd w:val="clear" w:color="auto" w:fill="auto"/>
            <w:vAlign w:val="center"/>
            <w:hideMark/>
          </w:tcPr>
          <w:p w14:paraId="5B79EA2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54</w:t>
            </w:r>
          </w:p>
        </w:tc>
        <w:tc>
          <w:tcPr>
            <w:tcW w:w="2251" w:type="dxa"/>
            <w:shd w:val="clear" w:color="auto" w:fill="auto"/>
            <w:vAlign w:val="center"/>
            <w:hideMark/>
          </w:tcPr>
          <w:p w14:paraId="6F18478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63.37245620000000201 61.31553439999999711</w:t>
            </w:r>
          </w:p>
        </w:tc>
        <w:tc>
          <w:tcPr>
            <w:tcW w:w="1832" w:type="dxa"/>
            <w:shd w:val="clear" w:color="auto" w:fill="auto"/>
            <w:vAlign w:val="center"/>
            <w:hideMark/>
          </w:tcPr>
          <w:p w14:paraId="117C3DA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Финский комплекс</w:t>
            </w:r>
          </w:p>
        </w:tc>
        <w:tc>
          <w:tcPr>
            <w:tcW w:w="1712" w:type="dxa"/>
            <w:shd w:val="clear" w:color="auto" w:fill="auto"/>
            <w:vAlign w:val="center"/>
            <w:hideMark/>
          </w:tcPr>
          <w:p w14:paraId="66566AE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1442" w:type="dxa"/>
            <w:shd w:val="clear" w:color="auto" w:fill="auto"/>
            <w:vAlign w:val="center"/>
            <w:hideMark/>
          </w:tcPr>
          <w:p w14:paraId="1C5069C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53F6B7C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3AF642B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146B0B8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69A5FCB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1FDD5EB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A88331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1A3AD7A7" w14:textId="77777777" w:rsidTr="00354904">
        <w:trPr>
          <w:trHeight w:val="315"/>
        </w:trPr>
        <w:tc>
          <w:tcPr>
            <w:tcW w:w="716" w:type="dxa"/>
            <w:shd w:val="clear" w:color="auto" w:fill="auto"/>
            <w:vAlign w:val="center"/>
            <w:hideMark/>
          </w:tcPr>
          <w:p w14:paraId="5006832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55</w:t>
            </w:r>
          </w:p>
        </w:tc>
        <w:tc>
          <w:tcPr>
            <w:tcW w:w="2251" w:type="dxa"/>
            <w:shd w:val="clear" w:color="auto" w:fill="auto"/>
            <w:vAlign w:val="center"/>
            <w:hideMark/>
          </w:tcPr>
          <w:p w14:paraId="24E3932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63.37195729999999827 61.31551379999999796</w:t>
            </w:r>
          </w:p>
        </w:tc>
        <w:tc>
          <w:tcPr>
            <w:tcW w:w="1832" w:type="dxa"/>
            <w:shd w:val="clear" w:color="auto" w:fill="auto"/>
            <w:vAlign w:val="center"/>
            <w:hideMark/>
          </w:tcPr>
          <w:p w14:paraId="4990A99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Финский комплекс</w:t>
            </w:r>
          </w:p>
        </w:tc>
        <w:tc>
          <w:tcPr>
            <w:tcW w:w="1712" w:type="dxa"/>
            <w:shd w:val="clear" w:color="auto" w:fill="auto"/>
            <w:vAlign w:val="center"/>
            <w:hideMark/>
          </w:tcPr>
          <w:p w14:paraId="4DC6D3B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Садовая</w:t>
            </w:r>
          </w:p>
        </w:tc>
        <w:tc>
          <w:tcPr>
            <w:tcW w:w="1442" w:type="dxa"/>
            <w:shd w:val="clear" w:color="auto" w:fill="auto"/>
            <w:vAlign w:val="center"/>
            <w:hideMark/>
          </w:tcPr>
          <w:p w14:paraId="5FB4960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2DEC6B2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1D689A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7E6AF1F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67D1F3C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7C81681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B82210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721AB49E" w14:textId="77777777" w:rsidTr="00354904">
        <w:trPr>
          <w:trHeight w:val="780"/>
        </w:trPr>
        <w:tc>
          <w:tcPr>
            <w:tcW w:w="716" w:type="dxa"/>
            <w:shd w:val="clear" w:color="auto" w:fill="auto"/>
            <w:vAlign w:val="center"/>
            <w:hideMark/>
          </w:tcPr>
          <w:p w14:paraId="5E6FD2A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56</w:t>
            </w:r>
          </w:p>
        </w:tc>
        <w:tc>
          <w:tcPr>
            <w:tcW w:w="2251" w:type="dxa"/>
            <w:shd w:val="clear" w:color="auto" w:fill="auto"/>
            <w:vAlign w:val="center"/>
            <w:hideMark/>
          </w:tcPr>
          <w:p w14:paraId="02F1E26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63.32940870000000189 61.30961709999999698</w:t>
            </w:r>
          </w:p>
        </w:tc>
        <w:tc>
          <w:tcPr>
            <w:tcW w:w="1832" w:type="dxa"/>
            <w:shd w:val="clear" w:color="auto" w:fill="auto"/>
            <w:vAlign w:val="center"/>
            <w:hideMark/>
          </w:tcPr>
          <w:p w14:paraId="14869189"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Ж/д вокзал</w:t>
            </w:r>
          </w:p>
        </w:tc>
        <w:tc>
          <w:tcPr>
            <w:tcW w:w="1712" w:type="dxa"/>
            <w:shd w:val="clear" w:color="auto" w:fill="auto"/>
            <w:vAlign w:val="center"/>
            <w:hideMark/>
          </w:tcPr>
          <w:p w14:paraId="0989F6A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w:t>
            </w:r>
          </w:p>
        </w:tc>
        <w:tc>
          <w:tcPr>
            <w:tcW w:w="1442" w:type="dxa"/>
            <w:shd w:val="clear" w:color="auto" w:fill="auto"/>
            <w:vAlign w:val="center"/>
            <w:hideMark/>
          </w:tcPr>
          <w:p w14:paraId="0CC788B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5DD54CA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AEA203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62E1F83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11FCAFA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5EB405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4D0FCC3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55B3D773" w14:textId="77777777" w:rsidTr="00354904">
        <w:trPr>
          <w:trHeight w:val="780"/>
        </w:trPr>
        <w:tc>
          <w:tcPr>
            <w:tcW w:w="716" w:type="dxa"/>
            <w:shd w:val="clear" w:color="auto" w:fill="auto"/>
            <w:vAlign w:val="center"/>
            <w:hideMark/>
          </w:tcPr>
          <w:p w14:paraId="059012A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57</w:t>
            </w:r>
          </w:p>
        </w:tc>
        <w:tc>
          <w:tcPr>
            <w:tcW w:w="2251" w:type="dxa"/>
            <w:shd w:val="clear" w:color="auto" w:fill="auto"/>
            <w:vAlign w:val="center"/>
            <w:hideMark/>
          </w:tcPr>
          <w:p w14:paraId="032850E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63.3296676000000005 61.30995180000000033</w:t>
            </w:r>
          </w:p>
        </w:tc>
        <w:tc>
          <w:tcPr>
            <w:tcW w:w="1832" w:type="dxa"/>
            <w:shd w:val="clear" w:color="auto" w:fill="auto"/>
            <w:vAlign w:val="center"/>
            <w:hideMark/>
          </w:tcPr>
          <w:p w14:paraId="3CB3BB2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Ж/д вокзал</w:t>
            </w:r>
          </w:p>
        </w:tc>
        <w:tc>
          <w:tcPr>
            <w:tcW w:w="1712" w:type="dxa"/>
            <w:shd w:val="clear" w:color="auto" w:fill="auto"/>
            <w:vAlign w:val="center"/>
            <w:hideMark/>
          </w:tcPr>
          <w:p w14:paraId="561EB05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w:t>
            </w:r>
          </w:p>
        </w:tc>
        <w:tc>
          <w:tcPr>
            <w:tcW w:w="1442" w:type="dxa"/>
            <w:shd w:val="clear" w:color="auto" w:fill="auto"/>
            <w:vAlign w:val="center"/>
            <w:hideMark/>
          </w:tcPr>
          <w:p w14:paraId="725FD1C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610050E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42DA1C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45A4885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54104AA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100CAD9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516CCAF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5D42C1BE" w14:textId="77777777" w:rsidTr="00354904">
        <w:trPr>
          <w:trHeight w:val="780"/>
        </w:trPr>
        <w:tc>
          <w:tcPr>
            <w:tcW w:w="716" w:type="dxa"/>
            <w:shd w:val="clear" w:color="auto" w:fill="auto"/>
            <w:vAlign w:val="center"/>
            <w:hideMark/>
          </w:tcPr>
          <w:p w14:paraId="6F5D2F9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58</w:t>
            </w:r>
          </w:p>
        </w:tc>
        <w:tc>
          <w:tcPr>
            <w:tcW w:w="2251" w:type="dxa"/>
            <w:shd w:val="clear" w:color="auto" w:fill="auto"/>
            <w:vAlign w:val="center"/>
            <w:hideMark/>
          </w:tcPr>
          <w:p w14:paraId="64F6B0E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63.32891419999999982 61.30879540000000105</w:t>
            </w:r>
          </w:p>
        </w:tc>
        <w:tc>
          <w:tcPr>
            <w:tcW w:w="1832" w:type="dxa"/>
            <w:shd w:val="clear" w:color="auto" w:fill="auto"/>
            <w:vAlign w:val="center"/>
            <w:hideMark/>
          </w:tcPr>
          <w:p w14:paraId="66EC947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Геологическая</w:t>
            </w:r>
          </w:p>
        </w:tc>
        <w:tc>
          <w:tcPr>
            <w:tcW w:w="1712" w:type="dxa"/>
            <w:shd w:val="clear" w:color="auto" w:fill="auto"/>
            <w:vAlign w:val="center"/>
            <w:hideMark/>
          </w:tcPr>
          <w:p w14:paraId="1D083BD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w:t>
            </w:r>
          </w:p>
        </w:tc>
        <w:tc>
          <w:tcPr>
            <w:tcW w:w="1442" w:type="dxa"/>
            <w:shd w:val="clear" w:color="auto" w:fill="auto"/>
            <w:vAlign w:val="center"/>
            <w:hideMark/>
          </w:tcPr>
          <w:p w14:paraId="5FECCA8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1A22569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3260A58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40BA777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4C85169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28C1B32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A03578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10B3E25D" w14:textId="77777777" w:rsidTr="00354904">
        <w:trPr>
          <w:trHeight w:val="780"/>
        </w:trPr>
        <w:tc>
          <w:tcPr>
            <w:tcW w:w="716" w:type="dxa"/>
            <w:shd w:val="clear" w:color="auto" w:fill="auto"/>
            <w:vAlign w:val="center"/>
            <w:hideMark/>
          </w:tcPr>
          <w:p w14:paraId="650F8A1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59</w:t>
            </w:r>
          </w:p>
        </w:tc>
        <w:tc>
          <w:tcPr>
            <w:tcW w:w="2251" w:type="dxa"/>
            <w:shd w:val="clear" w:color="auto" w:fill="auto"/>
            <w:vAlign w:val="center"/>
            <w:hideMark/>
          </w:tcPr>
          <w:p w14:paraId="203155B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63.33834989999999721 61.31233970000000255</w:t>
            </w:r>
          </w:p>
        </w:tc>
        <w:tc>
          <w:tcPr>
            <w:tcW w:w="1832" w:type="dxa"/>
            <w:shd w:val="clear" w:color="auto" w:fill="auto"/>
            <w:vAlign w:val="center"/>
            <w:hideMark/>
          </w:tcPr>
          <w:p w14:paraId="1FB1502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Рынок</w:t>
            </w:r>
          </w:p>
        </w:tc>
        <w:tc>
          <w:tcPr>
            <w:tcW w:w="1712" w:type="dxa"/>
            <w:shd w:val="clear" w:color="auto" w:fill="auto"/>
            <w:vAlign w:val="center"/>
            <w:hideMark/>
          </w:tcPr>
          <w:p w14:paraId="705BB9E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Железнодорожная</w:t>
            </w:r>
          </w:p>
        </w:tc>
        <w:tc>
          <w:tcPr>
            <w:tcW w:w="1442" w:type="dxa"/>
            <w:shd w:val="clear" w:color="auto" w:fill="auto"/>
            <w:vAlign w:val="center"/>
            <w:hideMark/>
          </w:tcPr>
          <w:p w14:paraId="09F7004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63D249E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56B1AC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48EE628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7C4613D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774915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3DF8E69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35773B5D" w14:textId="77777777" w:rsidTr="00354904">
        <w:trPr>
          <w:trHeight w:val="315"/>
        </w:trPr>
        <w:tc>
          <w:tcPr>
            <w:tcW w:w="716" w:type="dxa"/>
            <w:shd w:val="clear" w:color="auto" w:fill="auto"/>
            <w:vAlign w:val="center"/>
            <w:hideMark/>
          </w:tcPr>
          <w:p w14:paraId="5FFFCEA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60</w:t>
            </w:r>
          </w:p>
        </w:tc>
        <w:tc>
          <w:tcPr>
            <w:tcW w:w="2251" w:type="dxa"/>
            <w:shd w:val="clear" w:color="auto" w:fill="auto"/>
            <w:vAlign w:val="center"/>
            <w:hideMark/>
          </w:tcPr>
          <w:p w14:paraId="73A7670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63.20317930000000217 61.2853279999999998</w:t>
            </w:r>
          </w:p>
        </w:tc>
        <w:tc>
          <w:tcPr>
            <w:tcW w:w="1832" w:type="dxa"/>
            <w:shd w:val="clear" w:color="auto" w:fill="auto"/>
            <w:vAlign w:val="center"/>
            <w:hideMark/>
          </w:tcPr>
          <w:p w14:paraId="7827941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Суеват Пауль</w:t>
            </w:r>
          </w:p>
        </w:tc>
        <w:tc>
          <w:tcPr>
            <w:tcW w:w="1712" w:type="dxa"/>
            <w:shd w:val="clear" w:color="auto" w:fill="auto"/>
            <w:vAlign w:val="center"/>
            <w:hideMark/>
          </w:tcPr>
          <w:p w14:paraId="2169F50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Югра</w:t>
            </w:r>
          </w:p>
        </w:tc>
        <w:tc>
          <w:tcPr>
            <w:tcW w:w="1442" w:type="dxa"/>
            <w:shd w:val="clear" w:color="auto" w:fill="auto"/>
            <w:vAlign w:val="center"/>
            <w:hideMark/>
          </w:tcPr>
          <w:p w14:paraId="78E9D4F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3D9B4C1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09C2D1B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11F43EA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6213AEE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282AD7C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179" w:type="dxa"/>
            <w:shd w:val="clear" w:color="auto" w:fill="auto"/>
            <w:vAlign w:val="center"/>
            <w:hideMark/>
          </w:tcPr>
          <w:p w14:paraId="0EA39AD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514DAEC3" w14:textId="77777777" w:rsidTr="00354904">
        <w:trPr>
          <w:trHeight w:val="315"/>
        </w:trPr>
        <w:tc>
          <w:tcPr>
            <w:tcW w:w="716" w:type="dxa"/>
            <w:shd w:val="clear" w:color="auto" w:fill="auto"/>
            <w:vAlign w:val="center"/>
            <w:hideMark/>
          </w:tcPr>
          <w:p w14:paraId="3A2D26C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61</w:t>
            </w:r>
          </w:p>
        </w:tc>
        <w:tc>
          <w:tcPr>
            <w:tcW w:w="2251" w:type="dxa"/>
            <w:shd w:val="clear" w:color="auto" w:fill="auto"/>
            <w:vAlign w:val="center"/>
            <w:hideMark/>
          </w:tcPr>
          <w:p w14:paraId="7136029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63.36411760000000015 61.30280150000000106</w:t>
            </w:r>
          </w:p>
        </w:tc>
        <w:tc>
          <w:tcPr>
            <w:tcW w:w="1832" w:type="dxa"/>
            <w:shd w:val="clear" w:color="auto" w:fill="auto"/>
            <w:vAlign w:val="center"/>
            <w:hideMark/>
          </w:tcPr>
          <w:p w14:paraId="400DB08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Авалон</w:t>
            </w:r>
          </w:p>
        </w:tc>
        <w:tc>
          <w:tcPr>
            <w:tcW w:w="1712" w:type="dxa"/>
            <w:shd w:val="clear" w:color="auto" w:fill="auto"/>
            <w:vAlign w:val="center"/>
            <w:hideMark/>
          </w:tcPr>
          <w:p w14:paraId="6839C68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Чкалова</w:t>
            </w:r>
          </w:p>
        </w:tc>
        <w:tc>
          <w:tcPr>
            <w:tcW w:w="1442" w:type="dxa"/>
            <w:shd w:val="clear" w:color="auto" w:fill="auto"/>
            <w:vAlign w:val="center"/>
            <w:hideMark/>
          </w:tcPr>
          <w:p w14:paraId="0B828F6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2AC3174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9613B5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422D463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5DEB001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1B6EA1C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7E4251E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41C898B3" w14:textId="77777777" w:rsidTr="00354904">
        <w:trPr>
          <w:trHeight w:val="315"/>
        </w:trPr>
        <w:tc>
          <w:tcPr>
            <w:tcW w:w="716" w:type="dxa"/>
            <w:shd w:val="clear" w:color="auto" w:fill="auto"/>
            <w:vAlign w:val="center"/>
            <w:hideMark/>
          </w:tcPr>
          <w:p w14:paraId="2C365B9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62</w:t>
            </w:r>
          </w:p>
        </w:tc>
        <w:tc>
          <w:tcPr>
            <w:tcW w:w="2251" w:type="dxa"/>
            <w:shd w:val="clear" w:color="auto" w:fill="auto"/>
            <w:vAlign w:val="center"/>
            <w:hideMark/>
          </w:tcPr>
          <w:p w14:paraId="3C636C4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63.38009837633986621 61.31052473291807559</w:t>
            </w:r>
          </w:p>
        </w:tc>
        <w:tc>
          <w:tcPr>
            <w:tcW w:w="1832" w:type="dxa"/>
            <w:shd w:val="clear" w:color="auto" w:fill="auto"/>
            <w:vAlign w:val="center"/>
            <w:hideMark/>
          </w:tcPr>
          <w:p w14:paraId="4D3E4FF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7-й Микрорайон</w:t>
            </w:r>
          </w:p>
        </w:tc>
        <w:tc>
          <w:tcPr>
            <w:tcW w:w="1712" w:type="dxa"/>
            <w:shd w:val="clear" w:color="auto" w:fill="auto"/>
            <w:vAlign w:val="center"/>
            <w:hideMark/>
          </w:tcPr>
          <w:p w14:paraId="6A8D8A1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Вавилова</w:t>
            </w:r>
          </w:p>
        </w:tc>
        <w:tc>
          <w:tcPr>
            <w:tcW w:w="1442" w:type="dxa"/>
            <w:shd w:val="clear" w:color="auto" w:fill="auto"/>
            <w:vAlign w:val="center"/>
            <w:hideMark/>
          </w:tcPr>
          <w:p w14:paraId="52F7A7B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01EAE28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2B00A82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53400E4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5B7195E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2F90E1B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6430DE2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03F03E63" w14:textId="77777777" w:rsidTr="00354904">
        <w:trPr>
          <w:trHeight w:val="315"/>
        </w:trPr>
        <w:tc>
          <w:tcPr>
            <w:tcW w:w="716" w:type="dxa"/>
            <w:shd w:val="clear" w:color="auto" w:fill="auto"/>
            <w:vAlign w:val="center"/>
            <w:hideMark/>
          </w:tcPr>
          <w:p w14:paraId="4796ECE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63</w:t>
            </w:r>
          </w:p>
        </w:tc>
        <w:tc>
          <w:tcPr>
            <w:tcW w:w="2251" w:type="dxa"/>
            <w:shd w:val="clear" w:color="auto" w:fill="auto"/>
            <w:vAlign w:val="center"/>
            <w:hideMark/>
          </w:tcPr>
          <w:p w14:paraId="040A7C7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63.3795249915503689 61.31131726026001161</w:t>
            </w:r>
          </w:p>
        </w:tc>
        <w:tc>
          <w:tcPr>
            <w:tcW w:w="1832" w:type="dxa"/>
            <w:shd w:val="clear" w:color="auto" w:fill="auto"/>
            <w:vAlign w:val="center"/>
            <w:hideMark/>
          </w:tcPr>
          <w:p w14:paraId="2156677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7Б-Микрорайон</w:t>
            </w:r>
          </w:p>
        </w:tc>
        <w:tc>
          <w:tcPr>
            <w:tcW w:w="1712" w:type="dxa"/>
            <w:shd w:val="clear" w:color="auto" w:fill="auto"/>
            <w:vAlign w:val="center"/>
            <w:hideMark/>
          </w:tcPr>
          <w:p w14:paraId="0ACCA9A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Вавилона</w:t>
            </w:r>
          </w:p>
        </w:tc>
        <w:tc>
          <w:tcPr>
            <w:tcW w:w="1442" w:type="dxa"/>
            <w:shd w:val="clear" w:color="auto" w:fill="auto"/>
            <w:vAlign w:val="center"/>
            <w:hideMark/>
          </w:tcPr>
          <w:p w14:paraId="68947E6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23C2D58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0486127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267EBC6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670E106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21985BF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6D0C178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610AA8E0" w14:textId="77777777" w:rsidTr="00354904">
        <w:trPr>
          <w:trHeight w:val="525"/>
        </w:trPr>
        <w:tc>
          <w:tcPr>
            <w:tcW w:w="716" w:type="dxa"/>
            <w:shd w:val="clear" w:color="auto" w:fill="auto"/>
            <w:vAlign w:val="center"/>
            <w:hideMark/>
          </w:tcPr>
          <w:p w14:paraId="32961E6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lastRenderedPageBreak/>
              <w:t>64</w:t>
            </w:r>
          </w:p>
        </w:tc>
        <w:tc>
          <w:tcPr>
            <w:tcW w:w="2251" w:type="dxa"/>
            <w:shd w:val="clear" w:color="auto" w:fill="auto"/>
            <w:vAlign w:val="center"/>
            <w:hideMark/>
          </w:tcPr>
          <w:p w14:paraId="441A19D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63.35342074876547258 61.30778663615703294</w:t>
            </w:r>
          </w:p>
        </w:tc>
        <w:tc>
          <w:tcPr>
            <w:tcW w:w="1832" w:type="dxa"/>
            <w:shd w:val="clear" w:color="auto" w:fill="auto"/>
            <w:vAlign w:val="center"/>
            <w:hideMark/>
          </w:tcPr>
          <w:p w14:paraId="385ED3B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Менделеева-1</w:t>
            </w:r>
          </w:p>
        </w:tc>
        <w:tc>
          <w:tcPr>
            <w:tcW w:w="1712" w:type="dxa"/>
            <w:shd w:val="clear" w:color="auto" w:fill="auto"/>
            <w:vAlign w:val="center"/>
            <w:hideMark/>
          </w:tcPr>
          <w:p w14:paraId="28ED795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Менделеева</w:t>
            </w:r>
          </w:p>
        </w:tc>
        <w:tc>
          <w:tcPr>
            <w:tcW w:w="1442" w:type="dxa"/>
            <w:shd w:val="clear" w:color="auto" w:fill="auto"/>
            <w:vAlign w:val="center"/>
            <w:hideMark/>
          </w:tcPr>
          <w:p w14:paraId="3955A2C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255181E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49" w:type="dxa"/>
            <w:shd w:val="clear" w:color="auto" w:fill="auto"/>
            <w:vAlign w:val="center"/>
            <w:hideMark/>
          </w:tcPr>
          <w:p w14:paraId="42F1792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44C2694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714E5A0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65E1B5E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1F0D6C9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3725F74A" w14:textId="77777777" w:rsidTr="00354904">
        <w:trPr>
          <w:trHeight w:val="525"/>
        </w:trPr>
        <w:tc>
          <w:tcPr>
            <w:tcW w:w="716" w:type="dxa"/>
            <w:shd w:val="clear" w:color="auto" w:fill="auto"/>
            <w:vAlign w:val="center"/>
            <w:hideMark/>
          </w:tcPr>
          <w:p w14:paraId="70FD8E0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65</w:t>
            </w:r>
          </w:p>
        </w:tc>
        <w:tc>
          <w:tcPr>
            <w:tcW w:w="2251" w:type="dxa"/>
            <w:shd w:val="clear" w:color="auto" w:fill="auto"/>
            <w:vAlign w:val="center"/>
            <w:hideMark/>
          </w:tcPr>
          <w:p w14:paraId="4A3EE85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63.3737357441585516 61.31414812135909642</w:t>
            </w:r>
          </w:p>
        </w:tc>
        <w:tc>
          <w:tcPr>
            <w:tcW w:w="1832" w:type="dxa"/>
            <w:shd w:val="clear" w:color="auto" w:fill="auto"/>
            <w:vAlign w:val="center"/>
            <w:hideMark/>
          </w:tcPr>
          <w:p w14:paraId="6A64B2E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Менделеева 65</w:t>
            </w:r>
          </w:p>
        </w:tc>
        <w:tc>
          <w:tcPr>
            <w:tcW w:w="1712" w:type="dxa"/>
            <w:shd w:val="clear" w:color="auto" w:fill="auto"/>
            <w:vAlign w:val="center"/>
            <w:hideMark/>
          </w:tcPr>
          <w:p w14:paraId="34309C4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Менделеева</w:t>
            </w:r>
          </w:p>
        </w:tc>
        <w:tc>
          <w:tcPr>
            <w:tcW w:w="1442" w:type="dxa"/>
            <w:shd w:val="clear" w:color="auto" w:fill="auto"/>
            <w:vAlign w:val="center"/>
            <w:hideMark/>
          </w:tcPr>
          <w:p w14:paraId="47E7ADB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1DFF936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0C7AFE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37B46C6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1FAEFDC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174AF07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30F80D6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7A85DABB" w14:textId="77777777" w:rsidTr="00354904">
        <w:trPr>
          <w:trHeight w:val="525"/>
        </w:trPr>
        <w:tc>
          <w:tcPr>
            <w:tcW w:w="716" w:type="dxa"/>
            <w:shd w:val="clear" w:color="auto" w:fill="auto"/>
            <w:vAlign w:val="center"/>
            <w:hideMark/>
          </w:tcPr>
          <w:p w14:paraId="468C9C7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66</w:t>
            </w:r>
          </w:p>
        </w:tc>
        <w:tc>
          <w:tcPr>
            <w:tcW w:w="2251" w:type="dxa"/>
            <w:shd w:val="clear" w:color="auto" w:fill="auto"/>
            <w:vAlign w:val="center"/>
            <w:hideMark/>
          </w:tcPr>
          <w:p w14:paraId="1B5A444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63.36775259852873177 61.31208982216180203</w:t>
            </w:r>
          </w:p>
        </w:tc>
        <w:tc>
          <w:tcPr>
            <w:tcW w:w="1832" w:type="dxa"/>
            <w:shd w:val="clear" w:color="auto" w:fill="auto"/>
            <w:vAlign w:val="center"/>
            <w:hideMark/>
          </w:tcPr>
          <w:p w14:paraId="70F9946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Менделеева 2</w:t>
            </w:r>
          </w:p>
        </w:tc>
        <w:tc>
          <w:tcPr>
            <w:tcW w:w="1712" w:type="dxa"/>
            <w:shd w:val="clear" w:color="auto" w:fill="auto"/>
            <w:vAlign w:val="center"/>
            <w:hideMark/>
          </w:tcPr>
          <w:p w14:paraId="31C034D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Менделеева</w:t>
            </w:r>
          </w:p>
        </w:tc>
        <w:tc>
          <w:tcPr>
            <w:tcW w:w="1442" w:type="dxa"/>
            <w:shd w:val="clear" w:color="auto" w:fill="auto"/>
            <w:vAlign w:val="center"/>
            <w:hideMark/>
          </w:tcPr>
          <w:p w14:paraId="35B8507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7AF37A5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9A9FDC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397A8E5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DB39CE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5E967EE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4E8FB7A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605A15C3" w14:textId="77777777" w:rsidTr="00354904">
        <w:trPr>
          <w:trHeight w:val="525"/>
        </w:trPr>
        <w:tc>
          <w:tcPr>
            <w:tcW w:w="716" w:type="dxa"/>
            <w:shd w:val="clear" w:color="auto" w:fill="auto"/>
            <w:vAlign w:val="center"/>
            <w:hideMark/>
          </w:tcPr>
          <w:p w14:paraId="7C25404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67</w:t>
            </w:r>
          </w:p>
        </w:tc>
        <w:tc>
          <w:tcPr>
            <w:tcW w:w="2251" w:type="dxa"/>
            <w:shd w:val="clear" w:color="auto" w:fill="auto"/>
            <w:vAlign w:val="center"/>
            <w:hideMark/>
          </w:tcPr>
          <w:p w14:paraId="3C20BA4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63.36534272042784011 61.31160846913308404</w:t>
            </w:r>
          </w:p>
        </w:tc>
        <w:tc>
          <w:tcPr>
            <w:tcW w:w="1832" w:type="dxa"/>
            <w:shd w:val="clear" w:color="auto" w:fill="auto"/>
            <w:vAlign w:val="center"/>
            <w:hideMark/>
          </w:tcPr>
          <w:p w14:paraId="4E978D8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Менделеева 3</w:t>
            </w:r>
          </w:p>
        </w:tc>
        <w:tc>
          <w:tcPr>
            <w:tcW w:w="1712" w:type="dxa"/>
            <w:shd w:val="clear" w:color="auto" w:fill="auto"/>
            <w:vAlign w:val="center"/>
            <w:hideMark/>
          </w:tcPr>
          <w:p w14:paraId="271CB24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Менделеева</w:t>
            </w:r>
          </w:p>
        </w:tc>
        <w:tc>
          <w:tcPr>
            <w:tcW w:w="1442" w:type="dxa"/>
            <w:shd w:val="clear" w:color="auto" w:fill="auto"/>
            <w:vAlign w:val="center"/>
            <w:hideMark/>
          </w:tcPr>
          <w:p w14:paraId="12EF556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02AB6E6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5B79BD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6FE378C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049E498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47785EF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6FDF30A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702BB0A2" w14:textId="77777777" w:rsidTr="00354904">
        <w:trPr>
          <w:trHeight w:val="525"/>
        </w:trPr>
        <w:tc>
          <w:tcPr>
            <w:tcW w:w="716" w:type="dxa"/>
            <w:shd w:val="clear" w:color="auto" w:fill="auto"/>
            <w:vAlign w:val="center"/>
            <w:hideMark/>
          </w:tcPr>
          <w:p w14:paraId="7B01C25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68</w:t>
            </w:r>
          </w:p>
        </w:tc>
        <w:tc>
          <w:tcPr>
            <w:tcW w:w="2251" w:type="dxa"/>
            <w:shd w:val="clear" w:color="auto" w:fill="auto"/>
            <w:vAlign w:val="center"/>
            <w:hideMark/>
          </w:tcPr>
          <w:p w14:paraId="0D8A528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63.35364788670143099 61.30589682429743448</w:t>
            </w:r>
          </w:p>
        </w:tc>
        <w:tc>
          <w:tcPr>
            <w:tcW w:w="1832" w:type="dxa"/>
            <w:shd w:val="clear" w:color="auto" w:fill="auto"/>
            <w:vAlign w:val="center"/>
            <w:hideMark/>
          </w:tcPr>
          <w:p w14:paraId="0E8D293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ФСК</w:t>
            </w:r>
          </w:p>
        </w:tc>
        <w:tc>
          <w:tcPr>
            <w:tcW w:w="1712" w:type="dxa"/>
            <w:shd w:val="clear" w:color="auto" w:fill="auto"/>
            <w:vAlign w:val="center"/>
            <w:hideMark/>
          </w:tcPr>
          <w:p w14:paraId="5872D57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Студенческая</w:t>
            </w:r>
          </w:p>
        </w:tc>
        <w:tc>
          <w:tcPr>
            <w:tcW w:w="1442" w:type="dxa"/>
            <w:shd w:val="clear" w:color="auto" w:fill="auto"/>
            <w:vAlign w:val="center"/>
            <w:hideMark/>
          </w:tcPr>
          <w:p w14:paraId="4874B9D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410AEF2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B85C13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3553876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607F058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40447A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333E180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47C2F2A4" w14:textId="77777777" w:rsidTr="00354904">
        <w:trPr>
          <w:trHeight w:val="780"/>
        </w:trPr>
        <w:tc>
          <w:tcPr>
            <w:tcW w:w="716" w:type="dxa"/>
            <w:shd w:val="clear" w:color="auto" w:fill="auto"/>
            <w:vAlign w:val="center"/>
            <w:hideMark/>
          </w:tcPr>
          <w:p w14:paraId="572421A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69</w:t>
            </w:r>
          </w:p>
        </w:tc>
        <w:tc>
          <w:tcPr>
            <w:tcW w:w="2251" w:type="dxa"/>
            <w:shd w:val="clear" w:color="auto" w:fill="auto"/>
            <w:vAlign w:val="center"/>
            <w:hideMark/>
          </w:tcPr>
          <w:p w14:paraId="202ACAD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63.35194712215665191 61.2996281108401746</w:t>
            </w:r>
          </w:p>
        </w:tc>
        <w:tc>
          <w:tcPr>
            <w:tcW w:w="1832" w:type="dxa"/>
            <w:shd w:val="clear" w:color="auto" w:fill="auto"/>
            <w:vAlign w:val="center"/>
            <w:hideMark/>
          </w:tcPr>
          <w:p w14:paraId="24B3B00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Дзержинского</w:t>
            </w:r>
          </w:p>
        </w:tc>
        <w:tc>
          <w:tcPr>
            <w:tcW w:w="1712" w:type="dxa"/>
            <w:shd w:val="clear" w:color="auto" w:fill="auto"/>
            <w:vAlign w:val="center"/>
            <w:hideMark/>
          </w:tcPr>
          <w:p w14:paraId="1C740EC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Дзержинского</w:t>
            </w:r>
          </w:p>
        </w:tc>
        <w:tc>
          <w:tcPr>
            <w:tcW w:w="1442" w:type="dxa"/>
            <w:shd w:val="clear" w:color="auto" w:fill="auto"/>
            <w:vAlign w:val="center"/>
            <w:hideMark/>
          </w:tcPr>
          <w:p w14:paraId="2B6797C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40374D1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24955F5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117793B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336A26F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A65FC5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58E864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54D7D215" w14:textId="77777777" w:rsidTr="00354904">
        <w:trPr>
          <w:trHeight w:val="780"/>
        </w:trPr>
        <w:tc>
          <w:tcPr>
            <w:tcW w:w="716" w:type="dxa"/>
            <w:shd w:val="clear" w:color="auto" w:fill="auto"/>
            <w:vAlign w:val="center"/>
            <w:hideMark/>
          </w:tcPr>
          <w:p w14:paraId="1CE3600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70</w:t>
            </w:r>
          </w:p>
        </w:tc>
        <w:tc>
          <w:tcPr>
            <w:tcW w:w="2251" w:type="dxa"/>
            <w:shd w:val="clear" w:color="auto" w:fill="auto"/>
            <w:vAlign w:val="center"/>
            <w:hideMark/>
          </w:tcPr>
          <w:p w14:paraId="59E806A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63.35194460000000305 61.29987049999999726</w:t>
            </w:r>
          </w:p>
        </w:tc>
        <w:tc>
          <w:tcPr>
            <w:tcW w:w="1832" w:type="dxa"/>
            <w:shd w:val="clear" w:color="auto" w:fill="auto"/>
            <w:vAlign w:val="center"/>
            <w:hideMark/>
          </w:tcPr>
          <w:p w14:paraId="3554C05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улица Дзержинского</w:t>
            </w:r>
          </w:p>
        </w:tc>
        <w:tc>
          <w:tcPr>
            <w:tcW w:w="1712" w:type="dxa"/>
            <w:shd w:val="clear" w:color="auto" w:fill="auto"/>
            <w:vAlign w:val="center"/>
            <w:hideMark/>
          </w:tcPr>
          <w:p w14:paraId="0F62900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Дзержинского</w:t>
            </w:r>
          </w:p>
        </w:tc>
        <w:tc>
          <w:tcPr>
            <w:tcW w:w="1442" w:type="dxa"/>
            <w:shd w:val="clear" w:color="auto" w:fill="auto"/>
            <w:vAlign w:val="center"/>
            <w:hideMark/>
          </w:tcPr>
          <w:p w14:paraId="533B797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2BB0854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049" w:type="dxa"/>
            <w:shd w:val="clear" w:color="auto" w:fill="auto"/>
            <w:vAlign w:val="center"/>
            <w:hideMark/>
          </w:tcPr>
          <w:p w14:paraId="2DF6D37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711B0C5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343" w:type="dxa"/>
            <w:shd w:val="clear" w:color="auto" w:fill="auto"/>
            <w:vAlign w:val="center"/>
            <w:hideMark/>
          </w:tcPr>
          <w:p w14:paraId="35B5417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059D66B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27B722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6876DD78" w14:textId="77777777" w:rsidTr="00354904">
        <w:trPr>
          <w:trHeight w:val="525"/>
        </w:trPr>
        <w:tc>
          <w:tcPr>
            <w:tcW w:w="716" w:type="dxa"/>
            <w:shd w:val="clear" w:color="auto" w:fill="auto"/>
            <w:vAlign w:val="center"/>
            <w:hideMark/>
          </w:tcPr>
          <w:p w14:paraId="76A3502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71</w:t>
            </w:r>
          </w:p>
        </w:tc>
        <w:tc>
          <w:tcPr>
            <w:tcW w:w="2251" w:type="dxa"/>
            <w:shd w:val="clear" w:color="auto" w:fill="auto"/>
            <w:vAlign w:val="center"/>
            <w:hideMark/>
          </w:tcPr>
          <w:p w14:paraId="72463DC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63.34632950000000307 61.30405319999999847</w:t>
            </w:r>
          </w:p>
        </w:tc>
        <w:tc>
          <w:tcPr>
            <w:tcW w:w="1832" w:type="dxa"/>
            <w:shd w:val="clear" w:color="auto" w:fill="auto"/>
            <w:vAlign w:val="center"/>
            <w:hideMark/>
          </w:tcPr>
          <w:p w14:paraId="0BBC1CD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Пожарского</w:t>
            </w:r>
          </w:p>
        </w:tc>
        <w:tc>
          <w:tcPr>
            <w:tcW w:w="1712" w:type="dxa"/>
            <w:shd w:val="clear" w:color="auto" w:fill="auto"/>
            <w:vAlign w:val="center"/>
            <w:hideMark/>
          </w:tcPr>
          <w:p w14:paraId="4AAA093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Пожарского</w:t>
            </w:r>
          </w:p>
        </w:tc>
        <w:tc>
          <w:tcPr>
            <w:tcW w:w="1442" w:type="dxa"/>
            <w:shd w:val="clear" w:color="auto" w:fill="auto"/>
            <w:vAlign w:val="center"/>
            <w:hideMark/>
          </w:tcPr>
          <w:p w14:paraId="7831536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1759AC5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6635BE0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36C706E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0C5FA96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4CF288B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F73CC7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r w:rsidR="00D14118" w:rsidRPr="002D2A33" w14:paraId="12263C7B" w14:textId="77777777" w:rsidTr="00354904">
        <w:trPr>
          <w:trHeight w:val="525"/>
        </w:trPr>
        <w:tc>
          <w:tcPr>
            <w:tcW w:w="716" w:type="dxa"/>
            <w:shd w:val="clear" w:color="auto" w:fill="auto"/>
            <w:vAlign w:val="center"/>
            <w:hideMark/>
          </w:tcPr>
          <w:p w14:paraId="331B3D4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72</w:t>
            </w:r>
          </w:p>
        </w:tc>
        <w:tc>
          <w:tcPr>
            <w:tcW w:w="2251" w:type="dxa"/>
            <w:shd w:val="clear" w:color="auto" w:fill="auto"/>
            <w:vAlign w:val="center"/>
            <w:hideMark/>
          </w:tcPr>
          <w:p w14:paraId="370BA4B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63.34710729999999757 61.30366680000000201</w:t>
            </w:r>
          </w:p>
        </w:tc>
        <w:tc>
          <w:tcPr>
            <w:tcW w:w="1832" w:type="dxa"/>
            <w:shd w:val="clear" w:color="auto" w:fill="auto"/>
            <w:vAlign w:val="center"/>
            <w:hideMark/>
          </w:tcPr>
          <w:p w14:paraId="54BACFF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Пожарского</w:t>
            </w:r>
          </w:p>
        </w:tc>
        <w:tc>
          <w:tcPr>
            <w:tcW w:w="1712" w:type="dxa"/>
            <w:shd w:val="clear" w:color="auto" w:fill="auto"/>
            <w:vAlign w:val="center"/>
            <w:hideMark/>
          </w:tcPr>
          <w:p w14:paraId="1DC99F4F"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Пожарского</w:t>
            </w:r>
          </w:p>
        </w:tc>
        <w:tc>
          <w:tcPr>
            <w:tcW w:w="1442" w:type="dxa"/>
            <w:shd w:val="clear" w:color="auto" w:fill="auto"/>
            <w:vAlign w:val="center"/>
            <w:hideMark/>
          </w:tcPr>
          <w:p w14:paraId="5AF16C5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7AD6533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B4370B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354839E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EE244C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397696A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157DB21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614CFA3E" w14:textId="77777777" w:rsidTr="00354904">
        <w:trPr>
          <w:trHeight w:val="315"/>
        </w:trPr>
        <w:tc>
          <w:tcPr>
            <w:tcW w:w="716" w:type="dxa"/>
            <w:shd w:val="clear" w:color="auto" w:fill="auto"/>
            <w:vAlign w:val="center"/>
            <w:hideMark/>
          </w:tcPr>
          <w:p w14:paraId="5FEAF48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73</w:t>
            </w:r>
          </w:p>
        </w:tc>
        <w:tc>
          <w:tcPr>
            <w:tcW w:w="2251" w:type="dxa"/>
            <w:shd w:val="clear" w:color="auto" w:fill="auto"/>
            <w:vAlign w:val="center"/>
            <w:hideMark/>
          </w:tcPr>
          <w:p w14:paraId="53B3C19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63.38231712617763236 61.30500973047663393</w:t>
            </w:r>
          </w:p>
        </w:tc>
        <w:tc>
          <w:tcPr>
            <w:tcW w:w="1832" w:type="dxa"/>
            <w:shd w:val="clear" w:color="auto" w:fill="auto"/>
            <w:vAlign w:val="center"/>
            <w:hideMark/>
          </w:tcPr>
          <w:p w14:paraId="3215F8C6"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18 микрорайон</w:t>
            </w:r>
          </w:p>
        </w:tc>
        <w:tc>
          <w:tcPr>
            <w:tcW w:w="1712" w:type="dxa"/>
            <w:shd w:val="clear" w:color="auto" w:fill="auto"/>
            <w:vAlign w:val="center"/>
            <w:hideMark/>
          </w:tcPr>
          <w:p w14:paraId="0FF58BA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Южная</w:t>
            </w:r>
          </w:p>
        </w:tc>
        <w:tc>
          <w:tcPr>
            <w:tcW w:w="1442" w:type="dxa"/>
            <w:shd w:val="clear" w:color="auto" w:fill="auto"/>
            <w:vAlign w:val="center"/>
            <w:hideMark/>
          </w:tcPr>
          <w:p w14:paraId="59FABF8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0392C40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3076676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4968C83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53D6710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64BADB1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6F74722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5D75F485" w14:textId="77777777" w:rsidTr="00354904">
        <w:trPr>
          <w:trHeight w:val="315"/>
        </w:trPr>
        <w:tc>
          <w:tcPr>
            <w:tcW w:w="716" w:type="dxa"/>
            <w:shd w:val="clear" w:color="auto" w:fill="auto"/>
            <w:vAlign w:val="center"/>
            <w:hideMark/>
          </w:tcPr>
          <w:p w14:paraId="61290AE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74</w:t>
            </w:r>
          </w:p>
        </w:tc>
        <w:tc>
          <w:tcPr>
            <w:tcW w:w="2251" w:type="dxa"/>
            <w:shd w:val="clear" w:color="auto" w:fill="auto"/>
            <w:vAlign w:val="center"/>
            <w:hideMark/>
          </w:tcPr>
          <w:p w14:paraId="7E93BC0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63.38168557191671937 61.30508687006584267</w:t>
            </w:r>
          </w:p>
        </w:tc>
        <w:tc>
          <w:tcPr>
            <w:tcW w:w="1832" w:type="dxa"/>
            <w:shd w:val="clear" w:color="auto" w:fill="auto"/>
            <w:vAlign w:val="center"/>
            <w:hideMark/>
          </w:tcPr>
          <w:p w14:paraId="04A0FAF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18 микрорайон</w:t>
            </w:r>
          </w:p>
        </w:tc>
        <w:tc>
          <w:tcPr>
            <w:tcW w:w="1712" w:type="dxa"/>
            <w:shd w:val="clear" w:color="auto" w:fill="auto"/>
            <w:vAlign w:val="center"/>
            <w:hideMark/>
          </w:tcPr>
          <w:p w14:paraId="2EC78B0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Южная</w:t>
            </w:r>
          </w:p>
        </w:tc>
        <w:tc>
          <w:tcPr>
            <w:tcW w:w="1442" w:type="dxa"/>
            <w:shd w:val="clear" w:color="auto" w:fill="auto"/>
            <w:vAlign w:val="center"/>
            <w:hideMark/>
          </w:tcPr>
          <w:p w14:paraId="382E3E9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61245B5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4AD1A1D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673B025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5DD5646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5E7A728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1A878E9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441667C4" w14:textId="77777777" w:rsidTr="00354904">
        <w:trPr>
          <w:trHeight w:val="315"/>
        </w:trPr>
        <w:tc>
          <w:tcPr>
            <w:tcW w:w="716" w:type="dxa"/>
            <w:shd w:val="clear" w:color="auto" w:fill="auto"/>
            <w:vAlign w:val="center"/>
            <w:hideMark/>
          </w:tcPr>
          <w:p w14:paraId="11327EF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75</w:t>
            </w:r>
          </w:p>
        </w:tc>
        <w:tc>
          <w:tcPr>
            <w:tcW w:w="2251" w:type="dxa"/>
            <w:shd w:val="clear" w:color="auto" w:fill="auto"/>
            <w:vAlign w:val="center"/>
            <w:hideMark/>
          </w:tcPr>
          <w:p w14:paraId="593D8BB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63.36379153452381985 61.29922106003152038</w:t>
            </w:r>
          </w:p>
        </w:tc>
        <w:tc>
          <w:tcPr>
            <w:tcW w:w="1832" w:type="dxa"/>
            <w:shd w:val="clear" w:color="auto" w:fill="auto"/>
            <w:vAlign w:val="center"/>
            <w:hideMark/>
          </w:tcPr>
          <w:p w14:paraId="2926D2D7"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Южная</w:t>
            </w:r>
          </w:p>
        </w:tc>
        <w:tc>
          <w:tcPr>
            <w:tcW w:w="1712" w:type="dxa"/>
            <w:shd w:val="clear" w:color="auto" w:fill="auto"/>
            <w:vAlign w:val="center"/>
            <w:hideMark/>
          </w:tcPr>
          <w:p w14:paraId="51733B46"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Южная</w:t>
            </w:r>
          </w:p>
        </w:tc>
        <w:tc>
          <w:tcPr>
            <w:tcW w:w="1442" w:type="dxa"/>
            <w:shd w:val="clear" w:color="auto" w:fill="auto"/>
            <w:vAlign w:val="center"/>
            <w:hideMark/>
          </w:tcPr>
          <w:p w14:paraId="4CB5DCF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77EB0F8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0FC07EE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54" w:type="dxa"/>
            <w:shd w:val="clear" w:color="auto" w:fill="auto"/>
            <w:vAlign w:val="center"/>
            <w:hideMark/>
          </w:tcPr>
          <w:p w14:paraId="66D1F062"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1EFFD8D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582E5F8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613E3C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656D8CDA" w14:textId="77777777" w:rsidTr="00354904">
        <w:trPr>
          <w:trHeight w:val="315"/>
        </w:trPr>
        <w:tc>
          <w:tcPr>
            <w:tcW w:w="716" w:type="dxa"/>
            <w:shd w:val="clear" w:color="auto" w:fill="auto"/>
            <w:vAlign w:val="center"/>
            <w:hideMark/>
          </w:tcPr>
          <w:p w14:paraId="2A97AA9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76</w:t>
            </w:r>
          </w:p>
        </w:tc>
        <w:tc>
          <w:tcPr>
            <w:tcW w:w="2251" w:type="dxa"/>
            <w:shd w:val="clear" w:color="auto" w:fill="auto"/>
            <w:vAlign w:val="center"/>
            <w:hideMark/>
          </w:tcPr>
          <w:p w14:paraId="1777206B"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63.36338157824917516 61.32347259783109195</w:t>
            </w:r>
          </w:p>
        </w:tc>
        <w:tc>
          <w:tcPr>
            <w:tcW w:w="1832" w:type="dxa"/>
            <w:shd w:val="clear" w:color="auto" w:fill="auto"/>
            <w:vAlign w:val="center"/>
            <w:hideMark/>
          </w:tcPr>
          <w:p w14:paraId="502374FF"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Бажова</w:t>
            </w:r>
          </w:p>
        </w:tc>
        <w:tc>
          <w:tcPr>
            <w:tcW w:w="1712" w:type="dxa"/>
            <w:shd w:val="clear" w:color="auto" w:fill="auto"/>
            <w:vAlign w:val="center"/>
            <w:hideMark/>
          </w:tcPr>
          <w:p w14:paraId="7B4C497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Бажова</w:t>
            </w:r>
          </w:p>
        </w:tc>
        <w:tc>
          <w:tcPr>
            <w:tcW w:w="1442" w:type="dxa"/>
            <w:shd w:val="clear" w:color="auto" w:fill="auto"/>
            <w:vAlign w:val="center"/>
            <w:hideMark/>
          </w:tcPr>
          <w:p w14:paraId="38AAD9C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0D71A434"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BB50A7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4B609F6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54CFF02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483D222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6C53C9B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1DC9FC2C" w14:textId="77777777" w:rsidTr="00354904">
        <w:trPr>
          <w:trHeight w:val="315"/>
        </w:trPr>
        <w:tc>
          <w:tcPr>
            <w:tcW w:w="716" w:type="dxa"/>
            <w:shd w:val="clear" w:color="auto" w:fill="auto"/>
            <w:vAlign w:val="center"/>
            <w:hideMark/>
          </w:tcPr>
          <w:p w14:paraId="36C1634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77</w:t>
            </w:r>
          </w:p>
        </w:tc>
        <w:tc>
          <w:tcPr>
            <w:tcW w:w="2251" w:type="dxa"/>
            <w:shd w:val="clear" w:color="auto" w:fill="auto"/>
            <w:vAlign w:val="center"/>
            <w:hideMark/>
          </w:tcPr>
          <w:p w14:paraId="340AA410"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63.32865579999999994 61.31684080000000137</w:t>
            </w:r>
          </w:p>
        </w:tc>
        <w:tc>
          <w:tcPr>
            <w:tcW w:w="1832" w:type="dxa"/>
            <w:shd w:val="clear" w:color="auto" w:fill="auto"/>
            <w:vAlign w:val="center"/>
            <w:hideMark/>
          </w:tcPr>
          <w:p w14:paraId="1744CAA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Храм</w:t>
            </w:r>
          </w:p>
        </w:tc>
        <w:tc>
          <w:tcPr>
            <w:tcW w:w="1712" w:type="dxa"/>
            <w:shd w:val="clear" w:color="auto" w:fill="auto"/>
            <w:vAlign w:val="center"/>
            <w:hideMark/>
          </w:tcPr>
          <w:p w14:paraId="451F8ED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Попова</w:t>
            </w:r>
          </w:p>
        </w:tc>
        <w:tc>
          <w:tcPr>
            <w:tcW w:w="1442" w:type="dxa"/>
            <w:shd w:val="clear" w:color="auto" w:fill="auto"/>
            <w:vAlign w:val="center"/>
            <w:hideMark/>
          </w:tcPr>
          <w:p w14:paraId="66B8631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4ABF3D8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25A856C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46152DD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358C510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630D045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056C10B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5C48DADC" w14:textId="77777777" w:rsidTr="00354904">
        <w:trPr>
          <w:trHeight w:val="315"/>
        </w:trPr>
        <w:tc>
          <w:tcPr>
            <w:tcW w:w="716" w:type="dxa"/>
            <w:shd w:val="clear" w:color="auto" w:fill="auto"/>
            <w:vAlign w:val="center"/>
            <w:hideMark/>
          </w:tcPr>
          <w:p w14:paraId="68DBE69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78</w:t>
            </w:r>
          </w:p>
        </w:tc>
        <w:tc>
          <w:tcPr>
            <w:tcW w:w="2251" w:type="dxa"/>
            <w:shd w:val="clear" w:color="auto" w:fill="auto"/>
            <w:vAlign w:val="center"/>
            <w:hideMark/>
          </w:tcPr>
          <w:p w14:paraId="572A416A"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63.3287723999999983 61.31711119999999937</w:t>
            </w:r>
          </w:p>
        </w:tc>
        <w:tc>
          <w:tcPr>
            <w:tcW w:w="1832" w:type="dxa"/>
            <w:shd w:val="clear" w:color="auto" w:fill="auto"/>
            <w:vAlign w:val="center"/>
            <w:hideMark/>
          </w:tcPr>
          <w:p w14:paraId="0B1C6471"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маг. Хобби</w:t>
            </w:r>
          </w:p>
        </w:tc>
        <w:tc>
          <w:tcPr>
            <w:tcW w:w="1712" w:type="dxa"/>
            <w:shd w:val="clear" w:color="auto" w:fill="auto"/>
            <w:vAlign w:val="center"/>
            <w:hideMark/>
          </w:tcPr>
          <w:p w14:paraId="5B45E9DD"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Попова</w:t>
            </w:r>
          </w:p>
        </w:tc>
        <w:tc>
          <w:tcPr>
            <w:tcW w:w="1442" w:type="dxa"/>
            <w:shd w:val="clear" w:color="auto" w:fill="auto"/>
            <w:vAlign w:val="center"/>
            <w:hideMark/>
          </w:tcPr>
          <w:p w14:paraId="2429A093"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6C01E05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1F0891F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26D4B6A1"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496F08A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43AC5B3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463437A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6D235C4D" w14:textId="77777777" w:rsidTr="00354904">
        <w:trPr>
          <w:trHeight w:val="780"/>
        </w:trPr>
        <w:tc>
          <w:tcPr>
            <w:tcW w:w="716" w:type="dxa"/>
            <w:shd w:val="clear" w:color="auto" w:fill="auto"/>
            <w:vAlign w:val="center"/>
            <w:hideMark/>
          </w:tcPr>
          <w:p w14:paraId="7201232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79</w:t>
            </w:r>
          </w:p>
        </w:tc>
        <w:tc>
          <w:tcPr>
            <w:tcW w:w="2251" w:type="dxa"/>
            <w:shd w:val="clear" w:color="auto" w:fill="auto"/>
            <w:vAlign w:val="center"/>
            <w:hideMark/>
          </w:tcPr>
          <w:p w14:paraId="30AE8B53"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63.33241749999999826 61.32038029999999651</w:t>
            </w:r>
          </w:p>
        </w:tc>
        <w:tc>
          <w:tcPr>
            <w:tcW w:w="1832" w:type="dxa"/>
            <w:shd w:val="clear" w:color="auto" w:fill="auto"/>
            <w:vAlign w:val="center"/>
            <w:hideMark/>
          </w:tcPr>
          <w:p w14:paraId="3323C83E"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Механизаторов</w:t>
            </w:r>
          </w:p>
        </w:tc>
        <w:tc>
          <w:tcPr>
            <w:tcW w:w="1712" w:type="dxa"/>
            <w:shd w:val="clear" w:color="auto" w:fill="auto"/>
            <w:vAlign w:val="center"/>
            <w:hideMark/>
          </w:tcPr>
          <w:p w14:paraId="7EC5CB3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Механизаторов</w:t>
            </w:r>
          </w:p>
        </w:tc>
        <w:tc>
          <w:tcPr>
            <w:tcW w:w="1442" w:type="dxa"/>
            <w:shd w:val="clear" w:color="auto" w:fill="auto"/>
            <w:vAlign w:val="center"/>
            <w:hideMark/>
          </w:tcPr>
          <w:p w14:paraId="0512BF67"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3B45769C"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72E40E3E"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32035CF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4612D7C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787" w:type="dxa"/>
            <w:shd w:val="clear" w:color="auto" w:fill="auto"/>
            <w:vAlign w:val="center"/>
            <w:hideMark/>
          </w:tcPr>
          <w:p w14:paraId="5BED024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E7C2EFD"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53178D3B" w14:textId="77777777" w:rsidTr="00354904">
        <w:trPr>
          <w:trHeight w:val="780"/>
        </w:trPr>
        <w:tc>
          <w:tcPr>
            <w:tcW w:w="716" w:type="dxa"/>
            <w:shd w:val="clear" w:color="auto" w:fill="auto"/>
            <w:vAlign w:val="center"/>
            <w:hideMark/>
          </w:tcPr>
          <w:p w14:paraId="0098DF4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lastRenderedPageBreak/>
              <w:t>80</w:t>
            </w:r>
          </w:p>
        </w:tc>
        <w:tc>
          <w:tcPr>
            <w:tcW w:w="2251" w:type="dxa"/>
            <w:shd w:val="clear" w:color="auto" w:fill="auto"/>
            <w:vAlign w:val="center"/>
            <w:hideMark/>
          </w:tcPr>
          <w:p w14:paraId="03B955AC"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63.32134330000000233 61.30967369999999761</w:t>
            </w:r>
          </w:p>
        </w:tc>
        <w:tc>
          <w:tcPr>
            <w:tcW w:w="1832" w:type="dxa"/>
            <w:shd w:val="clear" w:color="auto" w:fill="auto"/>
            <w:vAlign w:val="center"/>
            <w:hideMark/>
          </w:tcPr>
          <w:p w14:paraId="78185C88"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Общежитие</w:t>
            </w:r>
          </w:p>
        </w:tc>
        <w:tc>
          <w:tcPr>
            <w:tcW w:w="1712" w:type="dxa"/>
            <w:shd w:val="clear" w:color="auto" w:fill="auto"/>
            <w:vAlign w:val="center"/>
            <w:hideMark/>
          </w:tcPr>
          <w:p w14:paraId="59A2C9D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Лесозаготовителей</w:t>
            </w:r>
          </w:p>
        </w:tc>
        <w:tc>
          <w:tcPr>
            <w:tcW w:w="1442" w:type="dxa"/>
            <w:shd w:val="clear" w:color="auto" w:fill="auto"/>
            <w:vAlign w:val="center"/>
            <w:hideMark/>
          </w:tcPr>
          <w:p w14:paraId="552553FB"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П</w:t>
            </w:r>
          </w:p>
        </w:tc>
        <w:tc>
          <w:tcPr>
            <w:tcW w:w="773" w:type="dxa"/>
            <w:shd w:val="clear" w:color="auto" w:fill="auto"/>
            <w:vAlign w:val="center"/>
            <w:hideMark/>
          </w:tcPr>
          <w:p w14:paraId="1413A41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49" w:type="dxa"/>
            <w:shd w:val="clear" w:color="auto" w:fill="auto"/>
            <w:vAlign w:val="center"/>
            <w:hideMark/>
          </w:tcPr>
          <w:p w14:paraId="508AF360"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7DA78EB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201B622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5590E08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3203B3DA"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r>
      <w:tr w:rsidR="00D14118" w:rsidRPr="002D2A33" w14:paraId="6B09647D" w14:textId="77777777" w:rsidTr="00354904">
        <w:trPr>
          <w:trHeight w:val="525"/>
        </w:trPr>
        <w:tc>
          <w:tcPr>
            <w:tcW w:w="716" w:type="dxa"/>
            <w:shd w:val="clear" w:color="auto" w:fill="auto"/>
            <w:vAlign w:val="center"/>
            <w:hideMark/>
          </w:tcPr>
          <w:p w14:paraId="499204DF"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81</w:t>
            </w:r>
          </w:p>
        </w:tc>
        <w:tc>
          <w:tcPr>
            <w:tcW w:w="2251" w:type="dxa"/>
            <w:shd w:val="clear" w:color="auto" w:fill="auto"/>
            <w:vAlign w:val="center"/>
            <w:hideMark/>
          </w:tcPr>
          <w:p w14:paraId="01D1C332"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63.32078280000000348 61.31030270000000115</w:t>
            </w:r>
          </w:p>
        </w:tc>
        <w:tc>
          <w:tcPr>
            <w:tcW w:w="1832" w:type="dxa"/>
            <w:shd w:val="clear" w:color="auto" w:fill="auto"/>
            <w:vAlign w:val="center"/>
            <w:hideMark/>
          </w:tcPr>
          <w:p w14:paraId="673A0305"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Общежитие</w:t>
            </w:r>
          </w:p>
        </w:tc>
        <w:tc>
          <w:tcPr>
            <w:tcW w:w="1712" w:type="dxa"/>
            <w:shd w:val="clear" w:color="auto" w:fill="auto"/>
            <w:vAlign w:val="center"/>
            <w:hideMark/>
          </w:tcPr>
          <w:p w14:paraId="3792B6F4" w14:textId="77777777" w:rsidR="00D14118" w:rsidRPr="002D2A33" w:rsidRDefault="00D14118" w:rsidP="00354904">
            <w:pPr>
              <w:widowControl/>
              <w:suppressAutoHyphens w:val="0"/>
              <w:autoSpaceDE/>
              <w:autoSpaceDN/>
              <w:adjustRightInd/>
              <w:spacing w:line="240" w:lineRule="auto"/>
              <w:ind w:firstLine="0"/>
              <w:jc w:val="left"/>
              <w:rPr>
                <w:sz w:val="20"/>
                <w:szCs w:val="20"/>
              </w:rPr>
            </w:pPr>
            <w:r w:rsidRPr="002D2A33">
              <w:rPr>
                <w:sz w:val="20"/>
                <w:szCs w:val="20"/>
              </w:rPr>
              <w:t>ул. Заготовителей</w:t>
            </w:r>
          </w:p>
        </w:tc>
        <w:tc>
          <w:tcPr>
            <w:tcW w:w="1442" w:type="dxa"/>
            <w:shd w:val="clear" w:color="auto" w:fill="auto"/>
            <w:vAlign w:val="center"/>
            <w:hideMark/>
          </w:tcPr>
          <w:p w14:paraId="12817AD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Л</w:t>
            </w:r>
          </w:p>
        </w:tc>
        <w:tc>
          <w:tcPr>
            <w:tcW w:w="773" w:type="dxa"/>
            <w:shd w:val="clear" w:color="auto" w:fill="auto"/>
            <w:vAlign w:val="center"/>
            <w:hideMark/>
          </w:tcPr>
          <w:p w14:paraId="0C527FE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049" w:type="dxa"/>
            <w:shd w:val="clear" w:color="auto" w:fill="auto"/>
            <w:vAlign w:val="center"/>
            <w:hideMark/>
          </w:tcPr>
          <w:p w14:paraId="54013C5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054" w:type="dxa"/>
            <w:shd w:val="clear" w:color="auto" w:fill="auto"/>
            <w:vAlign w:val="center"/>
            <w:hideMark/>
          </w:tcPr>
          <w:p w14:paraId="4E74F919"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343" w:type="dxa"/>
            <w:shd w:val="clear" w:color="auto" w:fill="auto"/>
            <w:vAlign w:val="center"/>
            <w:hideMark/>
          </w:tcPr>
          <w:p w14:paraId="78851AF5"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787" w:type="dxa"/>
            <w:shd w:val="clear" w:color="auto" w:fill="auto"/>
            <w:vAlign w:val="center"/>
            <w:hideMark/>
          </w:tcPr>
          <w:p w14:paraId="256811E8"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79" w:type="dxa"/>
            <w:shd w:val="clear" w:color="auto" w:fill="auto"/>
            <w:vAlign w:val="center"/>
            <w:hideMark/>
          </w:tcPr>
          <w:p w14:paraId="2483B026" w14:textId="77777777" w:rsidR="00D14118" w:rsidRPr="002D2A33" w:rsidRDefault="00D14118" w:rsidP="00354904">
            <w:pPr>
              <w:widowControl/>
              <w:suppressAutoHyphens w:val="0"/>
              <w:autoSpaceDE/>
              <w:autoSpaceDN/>
              <w:adjustRightInd/>
              <w:spacing w:line="240" w:lineRule="auto"/>
              <w:ind w:firstLine="0"/>
              <w:jc w:val="center"/>
              <w:rPr>
                <w:sz w:val="20"/>
                <w:szCs w:val="20"/>
              </w:rPr>
            </w:pPr>
            <w:r w:rsidRPr="002D2A33">
              <w:rPr>
                <w:sz w:val="20"/>
                <w:szCs w:val="20"/>
              </w:rPr>
              <w:t>0</w:t>
            </w:r>
          </w:p>
        </w:tc>
      </w:tr>
    </w:tbl>
    <w:p w14:paraId="62610293" w14:textId="77777777" w:rsidR="00D14118" w:rsidRPr="002D2A33" w:rsidRDefault="00D14118" w:rsidP="00D14118">
      <w:pPr>
        <w:jc w:val="center"/>
      </w:pPr>
      <w:r w:rsidRPr="002D2A33">
        <w:rPr>
          <w:noProof/>
        </w:rPr>
        <w:lastRenderedPageBreak/>
        <w:drawing>
          <wp:inline distT="0" distB="0" distL="0" distR="0" wp14:anchorId="12835B7C" wp14:editId="54596B9A">
            <wp:extent cx="7789489" cy="5508345"/>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800389" cy="5516053"/>
                    </a:xfrm>
                    <a:prstGeom prst="rect">
                      <a:avLst/>
                    </a:prstGeom>
                    <a:noFill/>
                    <a:ln>
                      <a:noFill/>
                    </a:ln>
                  </pic:spPr>
                </pic:pic>
              </a:graphicData>
            </a:graphic>
          </wp:inline>
        </w:drawing>
      </w:r>
    </w:p>
    <w:p w14:paraId="3EACA249" w14:textId="4D8DBA6A" w:rsidR="00D14118" w:rsidRPr="002D2A33" w:rsidRDefault="00D14118" w:rsidP="00D14118">
      <w:pPr>
        <w:jc w:val="center"/>
      </w:pPr>
      <w:r w:rsidRPr="002D2A33">
        <w:t>Рисунок 5.1 – Инерционный вариант развития общественного транспорта</w:t>
      </w:r>
    </w:p>
    <w:p w14:paraId="7FDA9F09" w14:textId="77777777" w:rsidR="00D14118" w:rsidRPr="002D2A33" w:rsidRDefault="00D14118" w:rsidP="00D14118">
      <w:pPr>
        <w:jc w:val="center"/>
      </w:pPr>
      <w:r w:rsidRPr="002D2A33">
        <w:rPr>
          <w:noProof/>
        </w:rPr>
        <w:lastRenderedPageBreak/>
        <w:drawing>
          <wp:inline distT="0" distB="0" distL="0" distR="0" wp14:anchorId="0581DEB2" wp14:editId="62490DC8">
            <wp:extent cx="7789489" cy="5508345"/>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806359" cy="5520275"/>
                    </a:xfrm>
                    <a:prstGeom prst="rect">
                      <a:avLst/>
                    </a:prstGeom>
                    <a:noFill/>
                    <a:ln>
                      <a:noFill/>
                    </a:ln>
                  </pic:spPr>
                </pic:pic>
              </a:graphicData>
            </a:graphic>
          </wp:inline>
        </w:drawing>
      </w:r>
    </w:p>
    <w:p w14:paraId="01141848" w14:textId="03F78A6C" w:rsidR="00D14118" w:rsidRPr="002D2A33" w:rsidRDefault="00D14118" w:rsidP="00D14118">
      <w:pPr>
        <w:jc w:val="center"/>
        <w:sectPr w:rsidR="00D14118" w:rsidRPr="002D2A33" w:rsidSect="00354904">
          <w:pgSz w:w="16838" w:h="11906" w:orient="landscape"/>
          <w:pgMar w:top="1701" w:right="1134" w:bottom="851" w:left="1134" w:header="709" w:footer="709" w:gutter="0"/>
          <w:cols w:space="708"/>
          <w:titlePg/>
          <w:docGrid w:linePitch="381"/>
        </w:sectPr>
      </w:pPr>
      <w:r w:rsidRPr="002D2A33">
        <w:t>Рисунок 5.2 – Инновационный вариант развития общественного транспорта</w:t>
      </w:r>
    </w:p>
    <w:p w14:paraId="7AF426F1" w14:textId="77777777" w:rsidR="00D14118" w:rsidRPr="002D2A33" w:rsidRDefault="00D14118" w:rsidP="00D14118">
      <w:r w:rsidRPr="002D2A33">
        <w:lastRenderedPageBreak/>
        <w:t>Сводный перечень мероприятий по организации движения маршрутных транспортных средств представлен в таблице 5.2.</w:t>
      </w:r>
    </w:p>
    <w:p w14:paraId="0386F2E0" w14:textId="77777777" w:rsidR="00D14118" w:rsidRPr="002D2A33" w:rsidRDefault="00D14118" w:rsidP="00D14118">
      <w:pPr>
        <w:ind w:firstLine="0"/>
      </w:pPr>
      <w:r w:rsidRPr="002D2A33">
        <w:t>Таблица 5.2 – Сводный перечень мероприятий по организации движения маршрутных транспортных средств</w:t>
      </w:r>
    </w:p>
    <w:tbl>
      <w:tblPr>
        <w:tblStyle w:val="aff"/>
        <w:tblW w:w="5000" w:type="pct"/>
        <w:tblLook w:val="04A0" w:firstRow="1" w:lastRow="0" w:firstColumn="1" w:lastColumn="0" w:noHBand="0" w:noVBand="1"/>
      </w:tblPr>
      <w:tblGrid>
        <w:gridCol w:w="859"/>
        <w:gridCol w:w="3438"/>
        <w:gridCol w:w="1267"/>
        <w:gridCol w:w="2163"/>
        <w:gridCol w:w="1834"/>
        <w:gridCol w:w="10"/>
      </w:tblGrid>
      <w:tr w:rsidR="00D14118" w:rsidRPr="002D2A33" w14:paraId="2BD52967" w14:textId="77777777" w:rsidTr="00354904">
        <w:trPr>
          <w:trHeight w:val="283"/>
        </w:trPr>
        <w:tc>
          <w:tcPr>
            <w:tcW w:w="449" w:type="pct"/>
            <w:vMerge w:val="restart"/>
            <w:tcBorders>
              <w:top w:val="single" w:sz="4" w:space="0" w:color="auto"/>
              <w:left w:val="single" w:sz="4" w:space="0" w:color="auto"/>
              <w:right w:val="single" w:sz="4" w:space="0" w:color="auto"/>
            </w:tcBorders>
            <w:vAlign w:val="center"/>
            <w:hideMark/>
          </w:tcPr>
          <w:p w14:paraId="6B203C09" w14:textId="77777777" w:rsidR="00D14118" w:rsidRPr="002D2A33" w:rsidRDefault="00D14118" w:rsidP="00354904">
            <w:pPr>
              <w:pStyle w:val="af7"/>
              <w:spacing w:line="240" w:lineRule="auto"/>
              <w:jc w:val="center"/>
              <w:rPr>
                <w:sz w:val="20"/>
                <w:szCs w:val="20"/>
              </w:rPr>
            </w:pPr>
            <w:r w:rsidRPr="002D2A33">
              <w:rPr>
                <w:sz w:val="20"/>
                <w:szCs w:val="20"/>
              </w:rPr>
              <w:t>№ п/п</w:t>
            </w:r>
          </w:p>
        </w:tc>
        <w:tc>
          <w:tcPr>
            <w:tcW w:w="1796" w:type="pct"/>
            <w:vMerge w:val="restart"/>
            <w:tcBorders>
              <w:top w:val="single" w:sz="4" w:space="0" w:color="auto"/>
              <w:left w:val="single" w:sz="4" w:space="0" w:color="auto"/>
              <w:right w:val="single" w:sz="4" w:space="0" w:color="auto"/>
            </w:tcBorders>
            <w:vAlign w:val="center"/>
            <w:hideMark/>
          </w:tcPr>
          <w:p w14:paraId="4EAC1C1B" w14:textId="77777777" w:rsidR="00D14118" w:rsidRPr="002D2A33" w:rsidRDefault="00D14118" w:rsidP="00354904">
            <w:pPr>
              <w:pStyle w:val="af7"/>
              <w:spacing w:line="240" w:lineRule="auto"/>
              <w:jc w:val="center"/>
              <w:rPr>
                <w:sz w:val="20"/>
                <w:szCs w:val="20"/>
              </w:rPr>
            </w:pPr>
            <w:r w:rsidRPr="002D2A33">
              <w:rPr>
                <w:sz w:val="20"/>
                <w:szCs w:val="20"/>
              </w:rPr>
              <w:t>Наименование мероприятия</w:t>
            </w:r>
          </w:p>
        </w:tc>
        <w:tc>
          <w:tcPr>
            <w:tcW w:w="662" w:type="pct"/>
            <w:vMerge w:val="restart"/>
            <w:tcBorders>
              <w:top w:val="single" w:sz="4" w:space="0" w:color="auto"/>
              <w:left w:val="single" w:sz="4" w:space="0" w:color="auto"/>
              <w:right w:val="single" w:sz="4" w:space="0" w:color="auto"/>
            </w:tcBorders>
            <w:vAlign w:val="center"/>
          </w:tcPr>
          <w:p w14:paraId="3BBF14F2" w14:textId="77777777" w:rsidR="00D14118" w:rsidRPr="002D2A33" w:rsidRDefault="00D14118" w:rsidP="00354904">
            <w:pPr>
              <w:pStyle w:val="af7"/>
              <w:spacing w:line="240" w:lineRule="auto"/>
              <w:jc w:val="center"/>
              <w:rPr>
                <w:sz w:val="20"/>
                <w:szCs w:val="20"/>
              </w:rPr>
            </w:pPr>
            <w:r w:rsidRPr="002D2A33">
              <w:rPr>
                <w:sz w:val="20"/>
                <w:szCs w:val="20"/>
              </w:rPr>
              <w:t>Ед. изм-я</w:t>
            </w:r>
          </w:p>
        </w:tc>
        <w:tc>
          <w:tcPr>
            <w:tcW w:w="2093" w:type="pct"/>
            <w:gridSpan w:val="3"/>
            <w:tcBorders>
              <w:top w:val="single" w:sz="4" w:space="0" w:color="auto"/>
              <w:left w:val="single" w:sz="4" w:space="0" w:color="auto"/>
              <w:bottom w:val="single" w:sz="4" w:space="0" w:color="auto"/>
              <w:right w:val="single" w:sz="4" w:space="0" w:color="auto"/>
            </w:tcBorders>
            <w:vAlign w:val="center"/>
            <w:hideMark/>
          </w:tcPr>
          <w:p w14:paraId="2C93594A" w14:textId="77777777" w:rsidR="00D14118" w:rsidRPr="002D2A33" w:rsidRDefault="00D14118" w:rsidP="00354904">
            <w:pPr>
              <w:pStyle w:val="af7"/>
              <w:spacing w:line="240" w:lineRule="auto"/>
              <w:jc w:val="center"/>
              <w:rPr>
                <w:sz w:val="20"/>
                <w:szCs w:val="20"/>
              </w:rPr>
            </w:pPr>
            <w:r w:rsidRPr="002D2A33">
              <w:rPr>
                <w:sz w:val="20"/>
                <w:szCs w:val="20"/>
              </w:rPr>
              <w:t>Вариант</w:t>
            </w:r>
          </w:p>
        </w:tc>
      </w:tr>
      <w:tr w:rsidR="00D14118" w:rsidRPr="002D2A33" w14:paraId="2838E53A" w14:textId="77777777" w:rsidTr="00354904">
        <w:trPr>
          <w:trHeight w:val="283"/>
        </w:trPr>
        <w:tc>
          <w:tcPr>
            <w:tcW w:w="449" w:type="pct"/>
            <w:vMerge/>
            <w:tcBorders>
              <w:left w:val="single" w:sz="4" w:space="0" w:color="auto"/>
              <w:bottom w:val="single" w:sz="4" w:space="0" w:color="auto"/>
              <w:right w:val="single" w:sz="4" w:space="0" w:color="auto"/>
            </w:tcBorders>
            <w:vAlign w:val="center"/>
          </w:tcPr>
          <w:p w14:paraId="2BA20CC4" w14:textId="77777777" w:rsidR="00D14118" w:rsidRPr="002D2A33" w:rsidRDefault="00D14118" w:rsidP="00354904">
            <w:pPr>
              <w:pStyle w:val="af7"/>
              <w:spacing w:line="240" w:lineRule="auto"/>
              <w:jc w:val="center"/>
              <w:rPr>
                <w:sz w:val="20"/>
                <w:szCs w:val="20"/>
              </w:rPr>
            </w:pPr>
          </w:p>
        </w:tc>
        <w:tc>
          <w:tcPr>
            <w:tcW w:w="1796" w:type="pct"/>
            <w:vMerge/>
            <w:tcBorders>
              <w:left w:val="single" w:sz="4" w:space="0" w:color="auto"/>
              <w:bottom w:val="single" w:sz="4" w:space="0" w:color="auto"/>
              <w:right w:val="single" w:sz="4" w:space="0" w:color="auto"/>
            </w:tcBorders>
            <w:vAlign w:val="center"/>
          </w:tcPr>
          <w:p w14:paraId="02D08576" w14:textId="77777777" w:rsidR="00D14118" w:rsidRPr="002D2A33" w:rsidRDefault="00D14118" w:rsidP="00354904">
            <w:pPr>
              <w:pStyle w:val="af7"/>
              <w:spacing w:line="240" w:lineRule="auto"/>
              <w:jc w:val="center"/>
              <w:rPr>
                <w:sz w:val="20"/>
                <w:szCs w:val="20"/>
              </w:rPr>
            </w:pPr>
          </w:p>
        </w:tc>
        <w:tc>
          <w:tcPr>
            <w:tcW w:w="662" w:type="pct"/>
            <w:vMerge/>
            <w:tcBorders>
              <w:left w:val="single" w:sz="4" w:space="0" w:color="auto"/>
              <w:bottom w:val="single" w:sz="4" w:space="0" w:color="auto"/>
              <w:right w:val="single" w:sz="4" w:space="0" w:color="auto"/>
            </w:tcBorders>
          </w:tcPr>
          <w:p w14:paraId="149CB392" w14:textId="77777777" w:rsidR="00D14118" w:rsidRPr="002D2A33" w:rsidRDefault="00D14118" w:rsidP="00354904">
            <w:pPr>
              <w:pStyle w:val="af7"/>
              <w:spacing w:line="240" w:lineRule="auto"/>
              <w:jc w:val="center"/>
              <w:rPr>
                <w:sz w:val="20"/>
                <w:szCs w:val="20"/>
              </w:rPr>
            </w:pPr>
          </w:p>
        </w:tc>
        <w:tc>
          <w:tcPr>
            <w:tcW w:w="1130" w:type="pct"/>
            <w:tcBorders>
              <w:top w:val="single" w:sz="4" w:space="0" w:color="auto"/>
              <w:left w:val="single" w:sz="4" w:space="0" w:color="auto"/>
              <w:bottom w:val="single" w:sz="4" w:space="0" w:color="auto"/>
              <w:right w:val="single" w:sz="4" w:space="0" w:color="auto"/>
            </w:tcBorders>
            <w:tcMar>
              <w:left w:w="6" w:type="dxa"/>
              <w:right w:w="6" w:type="dxa"/>
            </w:tcMar>
            <w:vAlign w:val="center"/>
          </w:tcPr>
          <w:p w14:paraId="5AA1A841" w14:textId="77777777" w:rsidR="00D14118" w:rsidRPr="002D2A33" w:rsidRDefault="00D14118" w:rsidP="00354904">
            <w:pPr>
              <w:pStyle w:val="af7"/>
              <w:spacing w:line="240" w:lineRule="auto"/>
              <w:jc w:val="center"/>
              <w:rPr>
                <w:sz w:val="20"/>
                <w:szCs w:val="20"/>
              </w:rPr>
            </w:pPr>
            <w:r w:rsidRPr="002D2A33">
              <w:rPr>
                <w:sz w:val="20"/>
                <w:szCs w:val="20"/>
              </w:rPr>
              <w:t>Инерционный</w:t>
            </w:r>
          </w:p>
        </w:tc>
        <w:tc>
          <w:tcPr>
            <w:tcW w:w="963" w:type="pct"/>
            <w:gridSpan w:val="2"/>
            <w:tcBorders>
              <w:top w:val="single" w:sz="4" w:space="0" w:color="auto"/>
              <w:left w:val="single" w:sz="4" w:space="0" w:color="auto"/>
              <w:bottom w:val="single" w:sz="4" w:space="0" w:color="auto"/>
              <w:right w:val="single" w:sz="4" w:space="0" w:color="auto"/>
            </w:tcBorders>
            <w:tcMar>
              <w:left w:w="6" w:type="dxa"/>
              <w:right w:w="6" w:type="dxa"/>
            </w:tcMar>
            <w:vAlign w:val="center"/>
          </w:tcPr>
          <w:p w14:paraId="06C0A9A5" w14:textId="77777777" w:rsidR="00D14118" w:rsidRPr="002D2A33" w:rsidRDefault="00D14118" w:rsidP="00354904">
            <w:pPr>
              <w:pStyle w:val="af7"/>
              <w:spacing w:line="240" w:lineRule="auto"/>
              <w:jc w:val="center"/>
              <w:rPr>
                <w:sz w:val="20"/>
                <w:szCs w:val="20"/>
              </w:rPr>
            </w:pPr>
            <w:r w:rsidRPr="002D2A33">
              <w:rPr>
                <w:sz w:val="20"/>
                <w:szCs w:val="20"/>
              </w:rPr>
              <w:t>Инновационный</w:t>
            </w:r>
          </w:p>
        </w:tc>
      </w:tr>
      <w:tr w:rsidR="00D14118" w:rsidRPr="002D2A33" w14:paraId="0745EB78"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29BEA415" w14:textId="77777777" w:rsidR="00D14118" w:rsidRPr="002D2A33" w:rsidRDefault="00D14118" w:rsidP="00354904">
            <w:pPr>
              <w:pStyle w:val="af7"/>
              <w:spacing w:line="240" w:lineRule="auto"/>
              <w:jc w:val="center"/>
              <w:rPr>
                <w:sz w:val="20"/>
                <w:szCs w:val="20"/>
              </w:rPr>
            </w:pPr>
            <w:r w:rsidRPr="002D2A33">
              <w:rPr>
                <w:sz w:val="20"/>
                <w:szCs w:val="20"/>
              </w:rPr>
              <w:t>1</w:t>
            </w:r>
          </w:p>
        </w:tc>
        <w:tc>
          <w:tcPr>
            <w:tcW w:w="1796" w:type="pct"/>
            <w:tcBorders>
              <w:top w:val="single" w:sz="4" w:space="0" w:color="auto"/>
              <w:left w:val="single" w:sz="4" w:space="0" w:color="auto"/>
              <w:bottom w:val="single" w:sz="4" w:space="0" w:color="auto"/>
              <w:right w:val="single" w:sz="4" w:space="0" w:color="auto"/>
            </w:tcBorders>
            <w:vAlign w:val="center"/>
          </w:tcPr>
          <w:p w14:paraId="11A99472" w14:textId="77777777" w:rsidR="00D14118" w:rsidRPr="002D2A33" w:rsidRDefault="00D14118" w:rsidP="00354904">
            <w:pPr>
              <w:pStyle w:val="af7"/>
              <w:spacing w:line="240" w:lineRule="auto"/>
              <w:jc w:val="left"/>
              <w:rPr>
                <w:rFonts w:eastAsiaTheme="minorHAnsi"/>
                <w:sz w:val="20"/>
                <w:szCs w:val="20"/>
                <w:lang w:eastAsia="en-US"/>
              </w:rPr>
            </w:pPr>
            <w:r w:rsidRPr="002D2A33">
              <w:rPr>
                <w:rFonts w:eastAsiaTheme="minorHAnsi"/>
                <w:sz w:val="20"/>
                <w:szCs w:val="20"/>
                <w:lang w:eastAsia="en-US"/>
              </w:rPr>
              <w:t>Проектирование маршрутов ОТ</w:t>
            </w:r>
          </w:p>
        </w:tc>
        <w:tc>
          <w:tcPr>
            <w:tcW w:w="662" w:type="pct"/>
            <w:tcBorders>
              <w:top w:val="single" w:sz="4" w:space="0" w:color="auto"/>
              <w:left w:val="single" w:sz="4" w:space="0" w:color="auto"/>
              <w:bottom w:val="single" w:sz="4" w:space="0" w:color="auto"/>
              <w:right w:val="single" w:sz="4" w:space="0" w:color="auto"/>
            </w:tcBorders>
            <w:vAlign w:val="center"/>
          </w:tcPr>
          <w:p w14:paraId="31B09296"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5DF44EAB"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007AEF96" w14:textId="77777777" w:rsidR="00D14118" w:rsidRPr="002D2A33" w:rsidRDefault="00D14118" w:rsidP="00354904">
            <w:pPr>
              <w:pStyle w:val="af7"/>
              <w:spacing w:line="240" w:lineRule="auto"/>
              <w:jc w:val="center"/>
              <w:rPr>
                <w:sz w:val="20"/>
                <w:szCs w:val="20"/>
              </w:rPr>
            </w:pPr>
            <w:r w:rsidRPr="002D2A33">
              <w:rPr>
                <w:sz w:val="20"/>
                <w:szCs w:val="20"/>
              </w:rPr>
              <w:t>-</w:t>
            </w:r>
          </w:p>
        </w:tc>
      </w:tr>
      <w:tr w:rsidR="00D14118" w:rsidRPr="002D2A33" w14:paraId="6076E757"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206700E3" w14:textId="77777777" w:rsidR="00D14118" w:rsidRPr="002D2A33" w:rsidRDefault="00D14118" w:rsidP="00354904">
            <w:pPr>
              <w:pStyle w:val="af7"/>
              <w:spacing w:line="240" w:lineRule="auto"/>
              <w:jc w:val="center"/>
              <w:rPr>
                <w:sz w:val="20"/>
                <w:szCs w:val="20"/>
              </w:rPr>
            </w:pPr>
            <w:r w:rsidRPr="002D2A33">
              <w:rPr>
                <w:sz w:val="20"/>
                <w:szCs w:val="20"/>
              </w:rPr>
              <w:t>1.1</w:t>
            </w:r>
          </w:p>
        </w:tc>
        <w:tc>
          <w:tcPr>
            <w:tcW w:w="1796" w:type="pct"/>
            <w:tcBorders>
              <w:top w:val="single" w:sz="4" w:space="0" w:color="auto"/>
              <w:left w:val="single" w:sz="4" w:space="0" w:color="auto"/>
              <w:bottom w:val="single" w:sz="4" w:space="0" w:color="auto"/>
              <w:right w:val="single" w:sz="4" w:space="0" w:color="auto"/>
            </w:tcBorders>
            <w:vAlign w:val="center"/>
          </w:tcPr>
          <w:p w14:paraId="2A99BC7A" w14:textId="77777777" w:rsidR="00D14118" w:rsidRPr="002D2A33" w:rsidRDefault="00D14118" w:rsidP="00354904">
            <w:pPr>
              <w:pStyle w:val="af7"/>
              <w:spacing w:line="240" w:lineRule="auto"/>
              <w:jc w:val="right"/>
              <w:rPr>
                <w:rFonts w:eastAsiaTheme="minorHAnsi"/>
                <w:sz w:val="20"/>
                <w:szCs w:val="20"/>
                <w:lang w:eastAsia="en-US"/>
              </w:rPr>
            </w:pPr>
            <w:r w:rsidRPr="002D2A33">
              <w:rPr>
                <w:rFonts w:eastAsiaTheme="minorHAnsi"/>
                <w:sz w:val="20"/>
                <w:szCs w:val="20"/>
                <w:lang w:eastAsia="en-US"/>
              </w:rPr>
              <w:t>а/д местного значения</w:t>
            </w:r>
          </w:p>
        </w:tc>
        <w:tc>
          <w:tcPr>
            <w:tcW w:w="662" w:type="pct"/>
            <w:tcBorders>
              <w:top w:val="single" w:sz="4" w:space="0" w:color="auto"/>
              <w:left w:val="single" w:sz="4" w:space="0" w:color="auto"/>
              <w:bottom w:val="single" w:sz="4" w:space="0" w:color="auto"/>
              <w:right w:val="single" w:sz="4" w:space="0" w:color="auto"/>
            </w:tcBorders>
            <w:vAlign w:val="center"/>
          </w:tcPr>
          <w:p w14:paraId="66E05265" w14:textId="77777777" w:rsidR="00D14118" w:rsidRPr="002D2A33" w:rsidRDefault="00D14118" w:rsidP="00354904">
            <w:pPr>
              <w:pStyle w:val="af7"/>
              <w:spacing w:line="240" w:lineRule="auto"/>
              <w:jc w:val="center"/>
              <w:rPr>
                <w:sz w:val="20"/>
                <w:szCs w:val="20"/>
              </w:rPr>
            </w:pPr>
            <w:r w:rsidRPr="002D2A33">
              <w:rPr>
                <w:sz w:val="20"/>
                <w:szCs w:val="20"/>
              </w:rPr>
              <w:t>км</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46C5EC7B" w14:textId="77777777" w:rsidR="00D14118" w:rsidRPr="002D2A33" w:rsidRDefault="00D14118" w:rsidP="00354904">
            <w:pPr>
              <w:pStyle w:val="af7"/>
              <w:spacing w:line="240" w:lineRule="auto"/>
              <w:jc w:val="center"/>
              <w:rPr>
                <w:sz w:val="20"/>
                <w:szCs w:val="20"/>
              </w:rPr>
            </w:pPr>
            <w:r w:rsidRPr="002D2A33">
              <w:rPr>
                <w:sz w:val="20"/>
                <w:szCs w:val="20"/>
              </w:rPr>
              <w:t>27,23</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320E0F8A" w14:textId="77777777" w:rsidR="00D14118" w:rsidRPr="002D2A33" w:rsidRDefault="00D14118" w:rsidP="00354904">
            <w:pPr>
              <w:pStyle w:val="af7"/>
              <w:spacing w:line="240" w:lineRule="auto"/>
              <w:jc w:val="center"/>
              <w:rPr>
                <w:sz w:val="20"/>
                <w:szCs w:val="20"/>
              </w:rPr>
            </w:pPr>
            <w:r w:rsidRPr="002D2A33">
              <w:rPr>
                <w:sz w:val="20"/>
                <w:szCs w:val="20"/>
              </w:rPr>
              <w:t>37,23</w:t>
            </w:r>
          </w:p>
        </w:tc>
      </w:tr>
      <w:tr w:rsidR="00D14118" w:rsidRPr="002D2A33" w14:paraId="1B7C3219"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4C95D603" w14:textId="77777777" w:rsidR="00D14118" w:rsidRPr="002D2A33" w:rsidRDefault="00D14118" w:rsidP="00354904">
            <w:pPr>
              <w:pStyle w:val="af7"/>
              <w:spacing w:line="240" w:lineRule="auto"/>
              <w:jc w:val="center"/>
              <w:rPr>
                <w:sz w:val="20"/>
                <w:szCs w:val="20"/>
              </w:rPr>
            </w:pPr>
            <w:r w:rsidRPr="002D2A33">
              <w:rPr>
                <w:sz w:val="20"/>
                <w:szCs w:val="20"/>
              </w:rPr>
              <w:t>1.2</w:t>
            </w:r>
          </w:p>
        </w:tc>
        <w:tc>
          <w:tcPr>
            <w:tcW w:w="1796" w:type="pct"/>
            <w:tcBorders>
              <w:top w:val="single" w:sz="4" w:space="0" w:color="auto"/>
              <w:left w:val="single" w:sz="4" w:space="0" w:color="auto"/>
              <w:bottom w:val="single" w:sz="4" w:space="0" w:color="auto"/>
              <w:right w:val="single" w:sz="4" w:space="0" w:color="auto"/>
            </w:tcBorders>
            <w:vAlign w:val="center"/>
          </w:tcPr>
          <w:p w14:paraId="2B401007" w14:textId="77777777" w:rsidR="00D14118" w:rsidRPr="002D2A33" w:rsidRDefault="00D14118" w:rsidP="00354904">
            <w:pPr>
              <w:pStyle w:val="af7"/>
              <w:spacing w:line="240" w:lineRule="auto"/>
              <w:jc w:val="right"/>
              <w:rPr>
                <w:rFonts w:eastAsiaTheme="minorHAnsi"/>
                <w:sz w:val="20"/>
                <w:szCs w:val="20"/>
                <w:lang w:eastAsia="en-US"/>
              </w:rPr>
            </w:pPr>
            <w:r w:rsidRPr="002D2A33">
              <w:rPr>
                <w:rFonts w:eastAsiaTheme="minorHAnsi"/>
                <w:sz w:val="20"/>
                <w:szCs w:val="20"/>
                <w:lang w:eastAsia="en-US"/>
              </w:rPr>
              <w:t>а/д регионального значения</w:t>
            </w:r>
          </w:p>
        </w:tc>
        <w:tc>
          <w:tcPr>
            <w:tcW w:w="662" w:type="pct"/>
            <w:tcBorders>
              <w:top w:val="single" w:sz="4" w:space="0" w:color="auto"/>
              <w:left w:val="single" w:sz="4" w:space="0" w:color="auto"/>
              <w:bottom w:val="single" w:sz="4" w:space="0" w:color="auto"/>
              <w:right w:val="single" w:sz="4" w:space="0" w:color="auto"/>
            </w:tcBorders>
            <w:vAlign w:val="center"/>
          </w:tcPr>
          <w:p w14:paraId="53B39556" w14:textId="77777777" w:rsidR="00D14118" w:rsidRPr="002D2A33" w:rsidRDefault="00D14118" w:rsidP="00354904">
            <w:pPr>
              <w:pStyle w:val="af7"/>
              <w:spacing w:line="240" w:lineRule="auto"/>
              <w:jc w:val="center"/>
              <w:rPr>
                <w:sz w:val="20"/>
                <w:szCs w:val="20"/>
              </w:rPr>
            </w:pPr>
            <w:r w:rsidRPr="002D2A33">
              <w:rPr>
                <w:sz w:val="20"/>
                <w:szCs w:val="20"/>
              </w:rPr>
              <w:t>км</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2B74F84F" w14:textId="77777777" w:rsidR="00D14118" w:rsidRPr="002D2A33" w:rsidRDefault="00D14118" w:rsidP="00354904">
            <w:pPr>
              <w:pStyle w:val="af7"/>
              <w:spacing w:line="240" w:lineRule="auto"/>
              <w:jc w:val="center"/>
              <w:rPr>
                <w:sz w:val="20"/>
                <w:szCs w:val="20"/>
              </w:rPr>
            </w:pPr>
            <w:r w:rsidRPr="002D2A33">
              <w:rPr>
                <w:sz w:val="20"/>
                <w:szCs w:val="20"/>
              </w:rPr>
              <w:t>17,26</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4166B009" w14:textId="77777777" w:rsidR="00D14118" w:rsidRPr="002D2A33" w:rsidRDefault="00D14118" w:rsidP="00354904">
            <w:pPr>
              <w:pStyle w:val="af7"/>
              <w:spacing w:line="240" w:lineRule="auto"/>
              <w:jc w:val="center"/>
              <w:rPr>
                <w:sz w:val="20"/>
                <w:szCs w:val="20"/>
              </w:rPr>
            </w:pPr>
            <w:r w:rsidRPr="002D2A33">
              <w:rPr>
                <w:sz w:val="20"/>
                <w:szCs w:val="20"/>
              </w:rPr>
              <w:t>17,26</w:t>
            </w:r>
          </w:p>
        </w:tc>
      </w:tr>
      <w:tr w:rsidR="00D14118" w:rsidRPr="002D2A33" w14:paraId="6D3B54DE"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069AA0FB" w14:textId="77777777" w:rsidR="00D14118" w:rsidRPr="002D2A33" w:rsidRDefault="00D14118" w:rsidP="00354904">
            <w:pPr>
              <w:pStyle w:val="af7"/>
              <w:spacing w:line="240" w:lineRule="auto"/>
              <w:jc w:val="center"/>
              <w:rPr>
                <w:sz w:val="20"/>
                <w:szCs w:val="20"/>
              </w:rPr>
            </w:pPr>
            <w:r w:rsidRPr="002D2A33">
              <w:rPr>
                <w:sz w:val="20"/>
                <w:szCs w:val="20"/>
              </w:rPr>
              <w:t>2</w:t>
            </w:r>
          </w:p>
        </w:tc>
        <w:tc>
          <w:tcPr>
            <w:tcW w:w="1796" w:type="pct"/>
            <w:tcBorders>
              <w:top w:val="single" w:sz="4" w:space="0" w:color="auto"/>
              <w:left w:val="single" w:sz="4" w:space="0" w:color="auto"/>
              <w:bottom w:val="single" w:sz="4" w:space="0" w:color="auto"/>
              <w:right w:val="single" w:sz="4" w:space="0" w:color="auto"/>
            </w:tcBorders>
            <w:vAlign w:val="center"/>
          </w:tcPr>
          <w:p w14:paraId="751E83FD" w14:textId="77777777" w:rsidR="00D14118" w:rsidRPr="002D2A33" w:rsidRDefault="00D14118" w:rsidP="00354904">
            <w:pPr>
              <w:pStyle w:val="af7"/>
              <w:spacing w:line="240" w:lineRule="auto"/>
              <w:jc w:val="left"/>
              <w:rPr>
                <w:rFonts w:eastAsiaTheme="minorHAnsi"/>
                <w:sz w:val="20"/>
                <w:szCs w:val="20"/>
                <w:lang w:eastAsia="en-US"/>
              </w:rPr>
            </w:pPr>
            <w:r w:rsidRPr="002D2A33">
              <w:rPr>
                <w:rFonts w:eastAsiaTheme="minorHAnsi"/>
                <w:sz w:val="20"/>
                <w:szCs w:val="20"/>
                <w:lang w:eastAsia="en-US"/>
              </w:rPr>
              <w:t>Устройство новых ООТ</w:t>
            </w:r>
          </w:p>
        </w:tc>
        <w:tc>
          <w:tcPr>
            <w:tcW w:w="662" w:type="pct"/>
            <w:tcBorders>
              <w:top w:val="single" w:sz="4" w:space="0" w:color="auto"/>
              <w:left w:val="single" w:sz="4" w:space="0" w:color="auto"/>
              <w:bottom w:val="single" w:sz="4" w:space="0" w:color="auto"/>
              <w:right w:val="single" w:sz="4" w:space="0" w:color="auto"/>
            </w:tcBorders>
            <w:vAlign w:val="center"/>
          </w:tcPr>
          <w:p w14:paraId="2EBA73B4"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41F57E5B"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01FD4B38" w14:textId="77777777" w:rsidR="00D14118" w:rsidRPr="002D2A33" w:rsidRDefault="00D14118" w:rsidP="00354904">
            <w:pPr>
              <w:pStyle w:val="af7"/>
              <w:spacing w:line="240" w:lineRule="auto"/>
              <w:jc w:val="center"/>
              <w:rPr>
                <w:sz w:val="20"/>
                <w:szCs w:val="20"/>
              </w:rPr>
            </w:pPr>
            <w:r w:rsidRPr="002D2A33">
              <w:rPr>
                <w:sz w:val="20"/>
                <w:szCs w:val="20"/>
              </w:rPr>
              <w:t>-</w:t>
            </w:r>
          </w:p>
        </w:tc>
      </w:tr>
      <w:tr w:rsidR="00D14118" w:rsidRPr="002D2A33" w14:paraId="79AABC63"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1833CB54" w14:textId="77777777" w:rsidR="00D14118" w:rsidRPr="002D2A33" w:rsidRDefault="00D14118" w:rsidP="00354904">
            <w:pPr>
              <w:pStyle w:val="af7"/>
              <w:spacing w:line="240" w:lineRule="auto"/>
              <w:jc w:val="center"/>
              <w:rPr>
                <w:sz w:val="20"/>
                <w:szCs w:val="20"/>
              </w:rPr>
            </w:pPr>
            <w:r w:rsidRPr="002D2A33">
              <w:rPr>
                <w:sz w:val="20"/>
                <w:szCs w:val="20"/>
              </w:rPr>
              <w:t>2.1</w:t>
            </w:r>
          </w:p>
        </w:tc>
        <w:tc>
          <w:tcPr>
            <w:tcW w:w="1796" w:type="pct"/>
            <w:tcBorders>
              <w:top w:val="single" w:sz="4" w:space="0" w:color="auto"/>
              <w:left w:val="single" w:sz="4" w:space="0" w:color="auto"/>
              <w:bottom w:val="single" w:sz="4" w:space="0" w:color="auto"/>
              <w:right w:val="single" w:sz="4" w:space="0" w:color="auto"/>
            </w:tcBorders>
            <w:vAlign w:val="center"/>
          </w:tcPr>
          <w:p w14:paraId="160C17AE" w14:textId="77777777" w:rsidR="00D14118" w:rsidRPr="002D2A33" w:rsidRDefault="00D14118" w:rsidP="00354904">
            <w:pPr>
              <w:pStyle w:val="af7"/>
              <w:spacing w:line="240" w:lineRule="auto"/>
              <w:jc w:val="right"/>
              <w:rPr>
                <w:rFonts w:eastAsiaTheme="minorHAnsi"/>
                <w:sz w:val="20"/>
                <w:szCs w:val="20"/>
                <w:lang w:eastAsia="en-US"/>
              </w:rPr>
            </w:pPr>
            <w:r w:rsidRPr="002D2A33">
              <w:rPr>
                <w:rFonts w:eastAsiaTheme="minorHAnsi"/>
                <w:sz w:val="20"/>
                <w:szCs w:val="20"/>
                <w:lang w:eastAsia="en-US"/>
              </w:rPr>
              <w:t>а/д местного значения</w:t>
            </w:r>
          </w:p>
        </w:tc>
        <w:tc>
          <w:tcPr>
            <w:tcW w:w="662" w:type="pct"/>
            <w:tcBorders>
              <w:top w:val="single" w:sz="4" w:space="0" w:color="auto"/>
              <w:left w:val="single" w:sz="4" w:space="0" w:color="auto"/>
              <w:bottom w:val="single" w:sz="4" w:space="0" w:color="auto"/>
              <w:right w:val="single" w:sz="4" w:space="0" w:color="auto"/>
            </w:tcBorders>
          </w:tcPr>
          <w:p w14:paraId="68F53098"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215634E0" w14:textId="77777777" w:rsidR="00D14118" w:rsidRPr="002D2A33" w:rsidRDefault="00D14118" w:rsidP="00354904">
            <w:pPr>
              <w:pStyle w:val="af7"/>
              <w:spacing w:line="240" w:lineRule="auto"/>
              <w:jc w:val="center"/>
              <w:rPr>
                <w:sz w:val="20"/>
                <w:szCs w:val="20"/>
              </w:rPr>
            </w:pPr>
            <w:r w:rsidRPr="002D2A33">
              <w:rPr>
                <w:sz w:val="20"/>
                <w:szCs w:val="20"/>
              </w:rPr>
              <w:t>102</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0337404F" w14:textId="77777777" w:rsidR="00D14118" w:rsidRPr="002D2A33" w:rsidRDefault="00D14118" w:rsidP="00354904">
            <w:pPr>
              <w:pStyle w:val="af7"/>
              <w:spacing w:line="240" w:lineRule="auto"/>
              <w:jc w:val="center"/>
              <w:rPr>
                <w:sz w:val="20"/>
                <w:szCs w:val="20"/>
              </w:rPr>
            </w:pPr>
            <w:r w:rsidRPr="002D2A33">
              <w:rPr>
                <w:sz w:val="20"/>
                <w:szCs w:val="20"/>
              </w:rPr>
              <w:t>107</w:t>
            </w:r>
          </w:p>
        </w:tc>
      </w:tr>
      <w:tr w:rsidR="00D14118" w:rsidRPr="002D2A33" w14:paraId="39BF57DF"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260A09D2" w14:textId="77777777" w:rsidR="00D14118" w:rsidRPr="002D2A33" w:rsidRDefault="00D14118" w:rsidP="00354904">
            <w:pPr>
              <w:pStyle w:val="af7"/>
              <w:spacing w:line="240" w:lineRule="auto"/>
              <w:jc w:val="center"/>
              <w:rPr>
                <w:sz w:val="20"/>
                <w:szCs w:val="20"/>
              </w:rPr>
            </w:pPr>
            <w:r w:rsidRPr="002D2A33">
              <w:rPr>
                <w:sz w:val="20"/>
                <w:szCs w:val="20"/>
              </w:rPr>
              <w:t>2.2</w:t>
            </w:r>
          </w:p>
        </w:tc>
        <w:tc>
          <w:tcPr>
            <w:tcW w:w="1796" w:type="pct"/>
            <w:tcBorders>
              <w:top w:val="single" w:sz="4" w:space="0" w:color="auto"/>
              <w:left w:val="single" w:sz="4" w:space="0" w:color="auto"/>
              <w:bottom w:val="single" w:sz="4" w:space="0" w:color="auto"/>
              <w:right w:val="single" w:sz="4" w:space="0" w:color="auto"/>
            </w:tcBorders>
            <w:vAlign w:val="center"/>
          </w:tcPr>
          <w:p w14:paraId="6A277E66" w14:textId="77777777" w:rsidR="00D14118" w:rsidRPr="002D2A33" w:rsidRDefault="00D14118" w:rsidP="00354904">
            <w:pPr>
              <w:pStyle w:val="af7"/>
              <w:spacing w:line="240" w:lineRule="auto"/>
              <w:jc w:val="right"/>
              <w:rPr>
                <w:rFonts w:eastAsiaTheme="minorHAnsi"/>
                <w:sz w:val="20"/>
                <w:szCs w:val="20"/>
                <w:lang w:eastAsia="en-US"/>
              </w:rPr>
            </w:pPr>
            <w:r w:rsidRPr="002D2A33">
              <w:rPr>
                <w:rFonts w:eastAsiaTheme="minorHAnsi"/>
                <w:sz w:val="20"/>
                <w:szCs w:val="20"/>
                <w:lang w:eastAsia="en-US"/>
              </w:rPr>
              <w:t>а/д регионального значения</w:t>
            </w:r>
          </w:p>
        </w:tc>
        <w:tc>
          <w:tcPr>
            <w:tcW w:w="662" w:type="pct"/>
            <w:tcBorders>
              <w:top w:val="single" w:sz="4" w:space="0" w:color="auto"/>
              <w:left w:val="single" w:sz="4" w:space="0" w:color="auto"/>
              <w:bottom w:val="single" w:sz="4" w:space="0" w:color="auto"/>
              <w:right w:val="single" w:sz="4" w:space="0" w:color="auto"/>
            </w:tcBorders>
          </w:tcPr>
          <w:p w14:paraId="08290957"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295812DE" w14:textId="77777777" w:rsidR="00D14118" w:rsidRPr="002D2A33" w:rsidRDefault="00D14118" w:rsidP="00354904">
            <w:pPr>
              <w:pStyle w:val="af7"/>
              <w:spacing w:line="240" w:lineRule="auto"/>
              <w:jc w:val="center"/>
              <w:rPr>
                <w:sz w:val="20"/>
                <w:szCs w:val="20"/>
              </w:rPr>
            </w:pPr>
            <w:r w:rsidRPr="002D2A33">
              <w:rPr>
                <w:sz w:val="20"/>
                <w:szCs w:val="20"/>
              </w:rPr>
              <w:t>21</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32D89455" w14:textId="77777777" w:rsidR="00D14118" w:rsidRPr="002D2A33" w:rsidRDefault="00D14118" w:rsidP="00354904">
            <w:pPr>
              <w:pStyle w:val="af7"/>
              <w:spacing w:line="240" w:lineRule="auto"/>
              <w:jc w:val="center"/>
              <w:rPr>
                <w:sz w:val="20"/>
                <w:szCs w:val="20"/>
              </w:rPr>
            </w:pPr>
            <w:r w:rsidRPr="002D2A33">
              <w:rPr>
                <w:sz w:val="20"/>
                <w:szCs w:val="20"/>
              </w:rPr>
              <w:t>21</w:t>
            </w:r>
          </w:p>
        </w:tc>
      </w:tr>
      <w:tr w:rsidR="00D14118" w:rsidRPr="002D2A33" w14:paraId="49082E8C"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7C9ADB6D" w14:textId="77777777" w:rsidR="00D14118" w:rsidRPr="002D2A33" w:rsidRDefault="00D14118" w:rsidP="00354904">
            <w:pPr>
              <w:pStyle w:val="af7"/>
              <w:spacing w:line="240" w:lineRule="auto"/>
              <w:jc w:val="center"/>
              <w:rPr>
                <w:sz w:val="20"/>
                <w:szCs w:val="20"/>
              </w:rPr>
            </w:pPr>
            <w:r w:rsidRPr="002D2A33">
              <w:rPr>
                <w:sz w:val="20"/>
                <w:szCs w:val="20"/>
              </w:rPr>
              <w:t>3</w:t>
            </w:r>
          </w:p>
        </w:tc>
        <w:tc>
          <w:tcPr>
            <w:tcW w:w="1796" w:type="pct"/>
            <w:tcBorders>
              <w:top w:val="single" w:sz="4" w:space="0" w:color="auto"/>
              <w:left w:val="single" w:sz="4" w:space="0" w:color="auto"/>
              <w:bottom w:val="single" w:sz="4" w:space="0" w:color="auto"/>
              <w:right w:val="single" w:sz="4" w:space="0" w:color="auto"/>
            </w:tcBorders>
            <w:vAlign w:val="center"/>
          </w:tcPr>
          <w:p w14:paraId="5BE0E77F" w14:textId="77777777" w:rsidR="00D14118" w:rsidRPr="002D2A33" w:rsidRDefault="00D14118" w:rsidP="00354904">
            <w:pPr>
              <w:pStyle w:val="af7"/>
              <w:spacing w:line="240" w:lineRule="auto"/>
              <w:jc w:val="left"/>
              <w:rPr>
                <w:sz w:val="20"/>
                <w:szCs w:val="20"/>
              </w:rPr>
            </w:pPr>
            <w:r w:rsidRPr="002D2A33">
              <w:rPr>
                <w:rFonts w:eastAsiaTheme="minorHAnsi"/>
                <w:sz w:val="20"/>
                <w:szCs w:val="20"/>
                <w:lang w:eastAsia="en-US"/>
              </w:rPr>
              <w:t>Строительство переходно-скоростных полос:</w:t>
            </w:r>
          </w:p>
        </w:tc>
        <w:tc>
          <w:tcPr>
            <w:tcW w:w="662" w:type="pct"/>
            <w:tcBorders>
              <w:top w:val="single" w:sz="4" w:space="0" w:color="auto"/>
              <w:left w:val="single" w:sz="4" w:space="0" w:color="auto"/>
              <w:bottom w:val="single" w:sz="4" w:space="0" w:color="auto"/>
              <w:right w:val="single" w:sz="4" w:space="0" w:color="auto"/>
            </w:tcBorders>
          </w:tcPr>
          <w:p w14:paraId="5E1DD990"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3A304EC4"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6A4A8CCB" w14:textId="77777777" w:rsidR="00D14118" w:rsidRPr="002D2A33" w:rsidRDefault="00D14118" w:rsidP="00354904">
            <w:pPr>
              <w:pStyle w:val="af7"/>
              <w:spacing w:line="240" w:lineRule="auto"/>
              <w:jc w:val="center"/>
              <w:rPr>
                <w:sz w:val="20"/>
                <w:szCs w:val="20"/>
              </w:rPr>
            </w:pPr>
            <w:r w:rsidRPr="002D2A33">
              <w:rPr>
                <w:sz w:val="20"/>
                <w:szCs w:val="20"/>
              </w:rPr>
              <w:t>-</w:t>
            </w:r>
          </w:p>
        </w:tc>
      </w:tr>
      <w:tr w:rsidR="00D14118" w:rsidRPr="002D2A33" w14:paraId="10DC0A9E"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59EE92CA" w14:textId="77777777" w:rsidR="00D14118" w:rsidRPr="002D2A33" w:rsidRDefault="00D14118" w:rsidP="00354904">
            <w:pPr>
              <w:pStyle w:val="af7"/>
              <w:spacing w:line="240" w:lineRule="auto"/>
              <w:jc w:val="center"/>
              <w:rPr>
                <w:sz w:val="20"/>
                <w:szCs w:val="20"/>
              </w:rPr>
            </w:pPr>
            <w:r w:rsidRPr="002D2A33">
              <w:rPr>
                <w:sz w:val="20"/>
                <w:szCs w:val="20"/>
              </w:rPr>
              <w:t>3.1</w:t>
            </w:r>
          </w:p>
        </w:tc>
        <w:tc>
          <w:tcPr>
            <w:tcW w:w="1796" w:type="pct"/>
            <w:tcBorders>
              <w:top w:val="single" w:sz="4" w:space="0" w:color="auto"/>
              <w:left w:val="single" w:sz="4" w:space="0" w:color="auto"/>
              <w:bottom w:val="single" w:sz="4" w:space="0" w:color="auto"/>
              <w:right w:val="single" w:sz="4" w:space="0" w:color="auto"/>
            </w:tcBorders>
            <w:vAlign w:val="center"/>
          </w:tcPr>
          <w:p w14:paraId="308238BC" w14:textId="77777777" w:rsidR="00D14118" w:rsidRPr="002D2A33" w:rsidRDefault="00D14118" w:rsidP="00354904">
            <w:pPr>
              <w:pStyle w:val="af7"/>
              <w:spacing w:line="240" w:lineRule="auto"/>
              <w:jc w:val="right"/>
              <w:rPr>
                <w:rFonts w:eastAsiaTheme="minorHAnsi"/>
                <w:sz w:val="20"/>
                <w:szCs w:val="20"/>
                <w:lang w:eastAsia="en-US"/>
              </w:rPr>
            </w:pPr>
            <w:r w:rsidRPr="002D2A33">
              <w:rPr>
                <w:rFonts w:eastAsiaTheme="minorHAnsi"/>
                <w:sz w:val="20"/>
                <w:szCs w:val="20"/>
                <w:lang w:eastAsia="en-US"/>
              </w:rPr>
              <w:t>а/д регионального значения</w:t>
            </w:r>
          </w:p>
        </w:tc>
        <w:tc>
          <w:tcPr>
            <w:tcW w:w="662" w:type="pct"/>
            <w:tcBorders>
              <w:top w:val="single" w:sz="4" w:space="0" w:color="auto"/>
              <w:left w:val="single" w:sz="4" w:space="0" w:color="auto"/>
              <w:bottom w:val="single" w:sz="4" w:space="0" w:color="auto"/>
              <w:right w:val="single" w:sz="4" w:space="0" w:color="auto"/>
            </w:tcBorders>
            <w:vAlign w:val="center"/>
          </w:tcPr>
          <w:p w14:paraId="0EC7469D"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0DEC9F00" w14:textId="77777777" w:rsidR="00D14118" w:rsidRPr="002D2A33" w:rsidRDefault="00D14118" w:rsidP="00354904">
            <w:pPr>
              <w:pStyle w:val="af7"/>
              <w:spacing w:line="240" w:lineRule="auto"/>
              <w:jc w:val="center"/>
              <w:rPr>
                <w:sz w:val="20"/>
                <w:szCs w:val="20"/>
              </w:rPr>
            </w:pPr>
            <w:r w:rsidRPr="002D2A33">
              <w:rPr>
                <w:sz w:val="20"/>
                <w:szCs w:val="20"/>
              </w:rPr>
              <w:t>1</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499C6BB0" w14:textId="77777777" w:rsidR="00D14118" w:rsidRPr="002D2A33" w:rsidRDefault="00D14118" w:rsidP="00354904">
            <w:pPr>
              <w:pStyle w:val="af7"/>
              <w:spacing w:line="240" w:lineRule="auto"/>
              <w:jc w:val="center"/>
              <w:rPr>
                <w:sz w:val="20"/>
                <w:szCs w:val="20"/>
              </w:rPr>
            </w:pPr>
            <w:r w:rsidRPr="002D2A33">
              <w:rPr>
                <w:sz w:val="20"/>
                <w:szCs w:val="20"/>
              </w:rPr>
              <w:t>1</w:t>
            </w:r>
          </w:p>
        </w:tc>
      </w:tr>
      <w:tr w:rsidR="00D14118" w:rsidRPr="002D2A33" w14:paraId="3A8A063B"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64901468" w14:textId="77777777" w:rsidR="00D14118" w:rsidRPr="002D2A33" w:rsidRDefault="00D14118" w:rsidP="00354904">
            <w:pPr>
              <w:pStyle w:val="af7"/>
              <w:spacing w:line="240" w:lineRule="auto"/>
              <w:jc w:val="center"/>
              <w:rPr>
                <w:sz w:val="20"/>
                <w:szCs w:val="20"/>
              </w:rPr>
            </w:pPr>
            <w:r w:rsidRPr="002D2A33">
              <w:rPr>
                <w:sz w:val="20"/>
                <w:szCs w:val="20"/>
              </w:rPr>
              <w:t>4</w:t>
            </w:r>
          </w:p>
        </w:tc>
        <w:tc>
          <w:tcPr>
            <w:tcW w:w="1796" w:type="pct"/>
            <w:tcBorders>
              <w:top w:val="single" w:sz="4" w:space="0" w:color="auto"/>
              <w:left w:val="single" w:sz="4" w:space="0" w:color="auto"/>
              <w:bottom w:val="single" w:sz="4" w:space="0" w:color="auto"/>
              <w:right w:val="single" w:sz="4" w:space="0" w:color="auto"/>
            </w:tcBorders>
            <w:vAlign w:val="center"/>
          </w:tcPr>
          <w:p w14:paraId="066BBECA" w14:textId="77777777" w:rsidR="00D14118" w:rsidRPr="002D2A33" w:rsidRDefault="00D14118" w:rsidP="00354904">
            <w:pPr>
              <w:pStyle w:val="af7"/>
              <w:spacing w:line="240" w:lineRule="auto"/>
              <w:jc w:val="left"/>
              <w:rPr>
                <w:sz w:val="20"/>
                <w:szCs w:val="20"/>
              </w:rPr>
            </w:pPr>
            <w:r w:rsidRPr="002D2A33">
              <w:rPr>
                <w:rFonts w:eastAsiaTheme="minorHAnsi"/>
                <w:sz w:val="20"/>
                <w:szCs w:val="20"/>
                <w:lang w:eastAsia="en-US"/>
              </w:rPr>
              <w:t>Строительство посадочных площадок</w:t>
            </w:r>
          </w:p>
        </w:tc>
        <w:tc>
          <w:tcPr>
            <w:tcW w:w="662" w:type="pct"/>
            <w:tcBorders>
              <w:top w:val="single" w:sz="4" w:space="0" w:color="auto"/>
              <w:left w:val="single" w:sz="4" w:space="0" w:color="auto"/>
              <w:bottom w:val="single" w:sz="4" w:space="0" w:color="auto"/>
              <w:right w:val="single" w:sz="4" w:space="0" w:color="auto"/>
            </w:tcBorders>
          </w:tcPr>
          <w:p w14:paraId="6E82F929"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319D996C"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0613A412" w14:textId="77777777" w:rsidR="00D14118" w:rsidRPr="002D2A33" w:rsidRDefault="00D14118" w:rsidP="00354904">
            <w:pPr>
              <w:pStyle w:val="af7"/>
              <w:spacing w:line="240" w:lineRule="auto"/>
              <w:jc w:val="center"/>
              <w:rPr>
                <w:sz w:val="20"/>
                <w:szCs w:val="20"/>
              </w:rPr>
            </w:pPr>
            <w:r w:rsidRPr="002D2A33">
              <w:rPr>
                <w:sz w:val="20"/>
                <w:szCs w:val="20"/>
              </w:rPr>
              <w:t>-</w:t>
            </w:r>
          </w:p>
        </w:tc>
      </w:tr>
      <w:tr w:rsidR="00D14118" w:rsidRPr="002D2A33" w14:paraId="5F0075B4"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5C1DC80B" w14:textId="77777777" w:rsidR="00D14118" w:rsidRPr="002D2A33" w:rsidRDefault="00D14118" w:rsidP="00354904">
            <w:pPr>
              <w:pStyle w:val="af7"/>
              <w:spacing w:line="240" w:lineRule="auto"/>
              <w:jc w:val="center"/>
              <w:rPr>
                <w:sz w:val="20"/>
                <w:szCs w:val="20"/>
              </w:rPr>
            </w:pPr>
            <w:r w:rsidRPr="002D2A33">
              <w:rPr>
                <w:sz w:val="20"/>
                <w:szCs w:val="20"/>
              </w:rPr>
              <w:t>4.1</w:t>
            </w:r>
          </w:p>
        </w:tc>
        <w:tc>
          <w:tcPr>
            <w:tcW w:w="1796" w:type="pct"/>
            <w:tcBorders>
              <w:top w:val="single" w:sz="4" w:space="0" w:color="auto"/>
              <w:left w:val="single" w:sz="4" w:space="0" w:color="auto"/>
              <w:bottom w:val="single" w:sz="4" w:space="0" w:color="auto"/>
              <w:right w:val="single" w:sz="4" w:space="0" w:color="auto"/>
            </w:tcBorders>
            <w:vAlign w:val="center"/>
          </w:tcPr>
          <w:p w14:paraId="7D903A30" w14:textId="77777777" w:rsidR="00D14118" w:rsidRPr="002D2A33" w:rsidRDefault="00D14118" w:rsidP="00354904">
            <w:pPr>
              <w:pStyle w:val="af7"/>
              <w:spacing w:line="240" w:lineRule="auto"/>
              <w:jc w:val="right"/>
              <w:rPr>
                <w:rFonts w:eastAsiaTheme="minorHAnsi"/>
                <w:sz w:val="20"/>
                <w:szCs w:val="20"/>
                <w:lang w:eastAsia="en-US"/>
              </w:rPr>
            </w:pPr>
            <w:r w:rsidRPr="002D2A33">
              <w:rPr>
                <w:rFonts w:eastAsiaTheme="minorHAnsi"/>
                <w:sz w:val="20"/>
                <w:szCs w:val="20"/>
                <w:lang w:eastAsia="en-US"/>
              </w:rPr>
              <w:t>а/д местного значения</w:t>
            </w:r>
          </w:p>
        </w:tc>
        <w:tc>
          <w:tcPr>
            <w:tcW w:w="662" w:type="pct"/>
            <w:tcBorders>
              <w:top w:val="single" w:sz="4" w:space="0" w:color="auto"/>
              <w:left w:val="single" w:sz="4" w:space="0" w:color="auto"/>
              <w:bottom w:val="single" w:sz="4" w:space="0" w:color="auto"/>
              <w:right w:val="single" w:sz="4" w:space="0" w:color="auto"/>
            </w:tcBorders>
          </w:tcPr>
          <w:p w14:paraId="21154EBB"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497A292F" w14:textId="77777777" w:rsidR="00D14118" w:rsidRPr="002D2A33" w:rsidRDefault="00D14118" w:rsidP="00354904">
            <w:pPr>
              <w:pStyle w:val="af7"/>
              <w:spacing w:line="240" w:lineRule="auto"/>
              <w:jc w:val="center"/>
              <w:rPr>
                <w:sz w:val="20"/>
                <w:szCs w:val="20"/>
              </w:rPr>
            </w:pPr>
            <w:r w:rsidRPr="002D2A33">
              <w:rPr>
                <w:sz w:val="20"/>
                <w:szCs w:val="20"/>
              </w:rPr>
              <w:t>23</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6E8AD453" w14:textId="77777777" w:rsidR="00D14118" w:rsidRPr="002D2A33" w:rsidRDefault="00D14118" w:rsidP="00354904">
            <w:pPr>
              <w:pStyle w:val="af7"/>
              <w:spacing w:line="240" w:lineRule="auto"/>
              <w:jc w:val="center"/>
              <w:rPr>
                <w:sz w:val="20"/>
                <w:szCs w:val="20"/>
              </w:rPr>
            </w:pPr>
            <w:r w:rsidRPr="002D2A33">
              <w:rPr>
                <w:sz w:val="20"/>
                <w:szCs w:val="20"/>
              </w:rPr>
              <w:t>23</w:t>
            </w:r>
          </w:p>
        </w:tc>
      </w:tr>
      <w:tr w:rsidR="00D14118" w:rsidRPr="002D2A33" w14:paraId="388B1AD2"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2FB0567B" w14:textId="77777777" w:rsidR="00D14118" w:rsidRPr="002D2A33" w:rsidRDefault="00D14118" w:rsidP="00354904">
            <w:pPr>
              <w:pStyle w:val="af7"/>
              <w:spacing w:line="240" w:lineRule="auto"/>
              <w:jc w:val="center"/>
              <w:rPr>
                <w:sz w:val="20"/>
                <w:szCs w:val="20"/>
              </w:rPr>
            </w:pPr>
            <w:r w:rsidRPr="002D2A33">
              <w:rPr>
                <w:sz w:val="20"/>
                <w:szCs w:val="20"/>
              </w:rPr>
              <w:t>4.2</w:t>
            </w:r>
          </w:p>
        </w:tc>
        <w:tc>
          <w:tcPr>
            <w:tcW w:w="1796" w:type="pct"/>
            <w:tcBorders>
              <w:top w:val="single" w:sz="4" w:space="0" w:color="auto"/>
              <w:left w:val="single" w:sz="4" w:space="0" w:color="auto"/>
              <w:bottom w:val="single" w:sz="4" w:space="0" w:color="auto"/>
              <w:right w:val="single" w:sz="4" w:space="0" w:color="auto"/>
            </w:tcBorders>
            <w:vAlign w:val="center"/>
          </w:tcPr>
          <w:p w14:paraId="1AF2693A" w14:textId="77777777" w:rsidR="00D14118" w:rsidRPr="002D2A33" w:rsidRDefault="00D14118" w:rsidP="00354904">
            <w:pPr>
              <w:pStyle w:val="af7"/>
              <w:spacing w:line="240" w:lineRule="auto"/>
              <w:jc w:val="right"/>
              <w:rPr>
                <w:rFonts w:eastAsiaTheme="minorHAnsi"/>
                <w:sz w:val="20"/>
                <w:szCs w:val="20"/>
                <w:lang w:eastAsia="en-US"/>
              </w:rPr>
            </w:pPr>
            <w:r w:rsidRPr="002D2A33">
              <w:rPr>
                <w:rFonts w:eastAsiaTheme="minorHAnsi"/>
                <w:sz w:val="20"/>
                <w:szCs w:val="20"/>
                <w:lang w:eastAsia="en-US"/>
              </w:rPr>
              <w:t>а/д регионального значения</w:t>
            </w:r>
          </w:p>
        </w:tc>
        <w:tc>
          <w:tcPr>
            <w:tcW w:w="662" w:type="pct"/>
            <w:tcBorders>
              <w:top w:val="single" w:sz="4" w:space="0" w:color="auto"/>
              <w:left w:val="single" w:sz="4" w:space="0" w:color="auto"/>
              <w:bottom w:val="single" w:sz="4" w:space="0" w:color="auto"/>
              <w:right w:val="single" w:sz="4" w:space="0" w:color="auto"/>
            </w:tcBorders>
          </w:tcPr>
          <w:p w14:paraId="60BBA6EB"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19FF5ED7" w14:textId="77777777" w:rsidR="00D14118" w:rsidRPr="002D2A33" w:rsidRDefault="00D14118" w:rsidP="00354904">
            <w:pPr>
              <w:pStyle w:val="af7"/>
              <w:spacing w:line="240" w:lineRule="auto"/>
              <w:jc w:val="center"/>
              <w:rPr>
                <w:sz w:val="20"/>
                <w:szCs w:val="20"/>
              </w:rPr>
            </w:pPr>
            <w:r w:rsidRPr="002D2A33">
              <w:rPr>
                <w:sz w:val="20"/>
                <w:szCs w:val="20"/>
              </w:rPr>
              <w:t>1</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74E60CEF" w14:textId="77777777" w:rsidR="00D14118" w:rsidRPr="002D2A33" w:rsidRDefault="00D14118" w:rsidP="00354904">
            <w:pPr>
              <w:pStyle w:val="af7"/>
              <w:spacing w:line="240" w:lineRule="auto"/>
              <w:jc w:val="center"/>
              <w:rPr>
                <w:sz w:val="20"/>
                <w:szCs w:val="20"/>
              </w:rPr>
            </w:pPr>
            <w:r w:rsidRPr="002D2A33">
              <w:rPr>
                <w:sz w:val="20"/>
                <w:szCs w:val="20"/>
              </w:rPr>
              <w:t>1</w:t>
            </w:r>
          </w:p>
        </w:tc>
      </w:tr>
      <w:tr w:rsidR="00D14118" w:rsidRPr="002D2A33" w14:paraId="69F0B865"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4B90B6A4" w14:textId="77777777" w:rsidR="00D14118" w:rsidRPr="002D2A33" w:rsidRDefault="00D14118" w:rsidP="00354904">
            <w:pPr>
              <w:pStyle w:val="af7"/>
              <w:spacing w:line="240" w:lineRule="auto"/>
              <w:jc w:val="center"/>
              <w:rPr>
                <w:sz w:val="20"/>
                <w:szCs w:val="20"/>
              </w:rPr>
            </w:pPr>
            <w:r w:rsidRPr="002D2A33">
              <w:rPr>
                <w:sz w:val="20"/>
                <w:szCs w:val="20"/>
              </w:rPr>
              <w:t>5</w:t>
            </w:r>
          </w:p>
        </w:tc>
        <w:tc>
          <w:tcPr>
            <w:tcW w:w="1796" w:type="pct"/>
            <w:tcBorders>
              <w:top w:val="single" w:sz="4" w:space="0" w:color="auto"/>
              <w:left w:val="single" w:sz="4" w:space="0" w:color="auto"/>
              <w:bottom w:val="single" w:sz="4" w:space="0" w:color="auto"/>
              <w:right w:val="single" w:sz="4" w:space="0" w:color="auto"/>
            </w:tcBorders>
            <w:vAlign w:val="center"/>
          </w:tcPr>
          <w:p w14:paraId="09BB8EF1" w14:textId="77777777" w:rsidR="00D14118" w:rsidRPr="002D2A33" w:rsidRDefault="00D14118" w:rsidP="00354904">
            <w:pPr>
              <w:pStyle w:val="af7"/>
              <w:spacing w:line="240" w:lineRule="auto"/>
              <w:jc w:val="left"/>
              <w:rPr>
                <w:rFonts w:eastAsiaTheme="minorHAnsi"/>
                <w:sz w:val="20"/>
                <w:szCs w:val="20"/>
                <w:lang w:eastAsia="en-US"/>
              </w:rPr>
            </w:pPr>
            <w:r w:rsidRPr="002D2A33">
              <w:rPr>
                <w:sz w:val="20"/>
                <w:szCs w:val="20"/>
              </w:rPr>
              <w:t>Установка автобусных павильонов</w:t>
            </w:r>
          </w:p>
        </w:tc>
        <w:tc>
          <w:tcPr>
            <w:tcW w:w="662" w:type="pct"/>
            <w:tcBorders>
              <w:top w:val="single" w:sz="4" w:space="0" w:color="auto"/>
              <w:left w:val="single" w:sz="4" w:space="0" w:color="auto"/>
              <w:bottom w:val="single" w:sz="4" w:space="0" w:color="auto"/>
              <w:right w:val="single" w:sz="4" w:space="0" w:color="auto"/>
            </w:tcBorders>
          </w:tcPr>
          <w:p w14:paraId="7B677376"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4AC573BF"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13F64639" w14:textId="77777777" w:rsidR="00D14118" w:rsidRPr="002D2A33" w:rsidRDefault="00D14118" w:rsidP="00354904">
            <w:pPr>
              <w:pStyle w:val="af7"/>
              <w:spacing w:line="240" w:lineRule="auto"/>
              <w:jc w:val="center"/>
              <w:rPr>
                <w:sz w:val="20"/>
                <w:szCs w:val="20"/>
              </w:rPr>
            </w:pPr>
            <w:r w:rsidRPr="002D2A33">
              <w:rPr>
                <w:sz w:val="20"/>
                <w:szCs w:val="20"/>
              </w:rPr>
              <w:t>-</w:t>
            </w:r>
          </w:p>
        </w:tc>
      </w:tr>
      <w:tr w:rsidR="00D14118" w:rsidRPr="002D2A33" w14:paraId="56DB6203"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52DEE3AA" w14:textId="77777777" w:rsidR="00D14118" w:rsidRPr="002D2A33" w:rsidRDefault="00D14118" w:rsidP="00354904">
            <w:pPr>
              <w:pStyle w:val="af7"/>
              <w:spacing w:line="240" w:lineRule="auto"/>
              <w:jc w:val="center"/>
              <w:rPr>
                <w:sz w:val="20"/>
                <w:szCs w:val="20"/>
              </w:rPr>
            </w:pPr>
            <w:r w:rsidRPr="002D2A33">
              <w:rPr>
                <w:sz w:val="20"/>
                <w:szCs w:val="20"/>
              </w:rPr>
              <w:t>5.1</w:t>
            </w:r>
          </w:p>
        </w:tc>
        <w:tc>
          <w:tcPr>
            <w:tcW w:w="1796" w:type="pct"/>
            <w:tcBorders>
              <w:top w:val="single" w:sz="4" w:space="0" w:color="auto"/>
              <w:left w:val="single" w:sz="4" w:space="0" w:color="auto"/>
              <w:bottom w:val="single" w:sz="4" w:space="0" w:color="auto"/>
              <w:right w:val="single" w:sz="4" w:space="0" w:color="auto"/>
            </w:tcBorders>
            <w:vAlign w:val="center"/>
          </w:tcPr>
          <w:p w14:paraId="4BD0DCF4" w14:textId="77777777" w:rsidR="00D14118" w:rsidRPr="002D2A33" w:rsidRDefault="00D14118" w:rsidP="00354904">
            <w:pPr>
              <w:pStyle w:val="af7"/>
              <w:spacing w:line="240" w:lineRule="auto"/>
              <w:jc w:val="right"/>
              <w:rPr>
                <w:sz w:val="20"/>
                <w:szCs w:val="20"/>
              </w:rPr>
            </w:pPr>
            <w:r w:rsidRPr="002D2A33">
              <w:rPr>
                <w:rFonts w:eastAsiaTheme="minorHAnsi"/>
                <w:sz w:val="20"/>
                <w:szCs w:val="20"/>
                <w:lang w:eastAsia="en-US"/>
              </w:rPr>
              <w:t>а/д местного значения</w:t>
            </w:r>
          </w:p>
        </w:tc>
        <w:tc>
          <w:tcPr>
            <w:tcW w:w="662" w:type="pct"/>
            <w:tcBorders>
              <w:top w:val="single" w:sz="4" w:space="0" w:color="auto"/>
              <w:left w:val="single" w:sz="4" w:space="0" w:color="auto"/>
              <w:bottom w:val="single" w:sz="4" w:space="0" w:color="auto"/>
              <w:right w:val="single" w:sz="4" w:space="0" w:color="auto"/>
            </w:tcBorders>
          </w:tcPr>
          <w:p w14:paraId="26B96192"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30E0EB37" w14:textId="77777777" w:rsidR="00D14118" w:rsidRPr="002D2A33" w:rsidRDefault="00D14118" w:rsidP="00354904">
            <w:pPr>
              <w:pStyle w:val="af7"/>
              <w:spacing w:line="240" w:lineRule="auto"/>
              <w:jc w:val="center"/>
              <w:rPr>
                <w:sz w:val="20"/>
                <w:szCs w:val="20"/>
              </w:rPr>
            </w:pPr>
            <w:r w:rsidRPr="002D2A33">
              <w:rPr>
                <w:sz w:val="20"/>
                <w:szCs w:val="20"/>
              </w:rPr>
              <w:t>32</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3FAC7A44" w14:textId="77777777" w:rsidR="00D14118" w:rsidRPr="002D2A33" w:rsidRDefault="00D14118" w:rsidP="00354904">
            <w:pPr>
              <w:pStyle w:val="af7"/>
              <w:spacing w:line="240" w:lineRule="auto"/>
              <w:jc w:val="center"/>
              <w:rPr>
                <w:sz w:val="20"/>
                <w:szCs w:val="20"/>
              </w:rPr>
            </w:pPr>
            <w:r w:rsidRPr="002D2A33">
              <w:rPr>
                <w:sz w:val="20"/>
                <w:szCs w:val="20"/>
              </w:rPr>
              <w:t>32</w:t>
            </w:r>
          </w:p>
        </w:tc>
      </w:tr>
      <w:tr w:rsidR="00D14118" w:rsidRPr="002D2A33" w14:paraId="5391CD18"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394BE8BA" w14:textId="77777777" w:rsidR="00D14118" w:rsidRPr="002D2A33" w:rsidRDefault="00D14118" w:rsidP="00354904">
            <w:pPr>
              <w:pStyle w:val="af7"/>
              <w:spacing w:line="240" w:lineRule="auto"/>
              <w:jc w:val="center"/>
              <w:rPr>
                <w:sz w:val="20"/>
                <w:szCs w:val="20"/>
              </w:rPr>
            </w:pPr>
            <w:r w:rsidRPr="002D2A33">
              <w:rPr>
                <w:sz w:val="20"/>
                <w:szCs w:val="20"/>
              </w:rPr>
              <w:t>5.2</w:t>
            </w:r>
          </w:p>
        </w:tc>
        <w:tc>
          <w:tcPr>
            <w:tcW w:w="1796" w:type="pct"/>
            <w:tcBorders>
              <w:top w:val="single" w:sz="4" w:space="0" w:color="auto"/>
              <w:left w:val="single" w:sz="4" w:space="0" w:color="auto"/>
              <w:bottom w:val="single" w:sz="4" w:space="0" w:color="auto"/>
              <w:right w:val="single" w:sz="4" w:space="0" w:color="auto"/>
            </w:tcBorders>
            <w:vAlign w:val="center"/>
          </w:tcPr>
          <w:p w14:paraId="302C0708" w14:textId="77777777" w:rsidR="00D14118" w:rsidRPr="002D2A33" w:rsidRDefault="00D14118" w:rsidP="00354904">
            <w:pPr>
              <w:pStyle w:val="af7"/>
              <w:spacing w:line="240" w:lineRule="auto"/>
              <w:jc w:val="right"/>
              <w:rPr>
                <w:sz w:val="20"/>
                <w:szCs w:val="20"/>
              </w:rPr>
            </w:pPr>
            <w:r w:rsidRPr="002D2A33">
              <w:rPr>
                <w:rFonts w:eastAsiaTheme="minorHAnsi"/>
                <w:sz w:val="20"/>
                <w:szCs w:val="20"/>
                <w:lang w:eastAsia="en-US"/>
              </w:rPr>
              <w:t>а/д регионального значения</w:t>
            </w:r>
          </w:p>
        </w:tc>
        <w:tc>
          <w:tcPr>
            <w:tcW w:w="662" w:type="pct"/>
            <w:tcBorders>
              <w:top w:val="single" w:sz="4" w:space="0" w:color="auto"/>
              <w:left w:val="single" w:sz="4" w:space="0" w:color="auto"/>
              <w:bottom w:val="single" w:sz="4" w:space="0" w:color="auto"/>
              <w:right w:val="single" w:sz="4" w:space="0" w:color="auto"/>
            </w:tcBorders>
          </w:tcPr>
          <w:p w14:paraId="2416811E"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0E64331E" w14:textId="77777777" w:rsidR="00D14118" w:rsidRPr="002D2A33" w:rsidRDefault="00D14118" w:rsidP="00354904">
            <w:pPr>
              <w:pStyle w:val="af7"/>
              <w:spacing w:line="240" w:lineRule="auto"/>
              <w:jc w:val="center"/>
              <w:rPr>
                <w:sz w:val="20"/>
                <w:szCs w:val="20"/>
              </w:rPr>
            </w:pPr>
            <w:r w:rsidRPr="002D2A33">
              <w:rPr>
                <w:sz w:val="20"/>
                <w:szCs w:val="20"/>
              </w:rPr>
              <w:t>1</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3509C9DC" w14:textId="77777777" w:rsidR="00D14118" w:rsidRPr="002D2A33" w:rsidRDefault="00D14118" w:rsidP="00354904">
            <w:pPr>
              <w:pStyle w:val="af7"/>
              <w:spacing w:line="240" w:lineRule="auto"/>
              <w:jc w:val="center"/>
              <w:rPr>
                <w:sz w:val="20"/>
                <w:szCs w:val="20"/>
              </w:rPr>
            </w:pPr>
            <w:r w:rsidRPr="002D2A33">
              <w:rPr>
                <w:sz w:val="20"/>
                <w:szCs w:val="20"/>
              </w:rPr>
              <w:t>1</w:t>
            </w:r>
          </w:p>
        </w:tc>
      </w:tr>
      <w:tr w:rsidR="00D14118" w:rsidRPr="002D2A33" w14:paraId="45699D5D"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1B75F933" w14:textId="77777777" w:rsidR="00D14118" w:rsidRPr="002D2A33" w:rsidRDefault="00D14118" w:rsidP="00354904">
            <w:pPr>
              <w:pStyle w:val="af7"/>
              <w:spacing w:line="240" w:lineRule="auto"/>
              <w:jc w:val="center"/>
              <w:rPr>
                <w:sz w:val="20"/>
                <w:szCs w:val="20"/>
              </w:rPr>
            </w:pPr>
            <w:r w:rsidRPr="002D2A33">
              <w:rPr>
                <w:sz w:val="20"/>
                <w:szCs w:val="20"/>
              </w:rPr>
              <w:t>6</w:t>
            </w:r>
          </w:p>
        </w:tc>
        <w:tc>
          <w:tcPr>
            <w:tcW w:w="1796" w:type="pct"/>
            <w:tcBorders>
              <w:top w:val="single" w:sz="4" w:space="0" w:color="auto"/>
              <w:left w:val="single" w:sz="4" w:space="0" w:color="auto"/>
              <w:bottom w:val="single" w:sz="4" w:space="0" w:color="auto"/>
              <w:right w:val="single" w:sz="4" w:space="0" w:color="auto"/>
            </w:tcBorders>
            <w:vAlign w:val="center"/>
          </w:tcPr>
          <w:p w14:paraId="17E5C716" w14:textId="77777777" w:rsidR="00D14118" w:rsidRPr="002D2A33" w:rsidRDefault="00D14118" w:rsidP="00354904">
            <w:pPr>
              <w:pStyle w:val="af7"/>
              <w:spacing w:line="240" w:lineRule="auto"/>
              <w:jc w:val="left"/>
              <w:rPr>
                <w:sz w:val="20"/>
                <w:szCs w:val="20"/>
              </w:rPr>
            </w:pPr>
            <w:r w:rsidRPr="002D2A33">
              <w:rPr>
                <w:sz w:val="20"/>
                <w:szCs w:val="20"/>
              </w:rPr>
              <w:t>Обустройство остановочных пунктов знаками 5.16 «Место остановки автобуса или троллейбуса»</w:t>
            </w:r>
          </w:p>
        </w:tc>
        <w:tc>
          <w:tcPr>
            <w:tcW w:w="662" w:type="pct"/>
            <w:tcBorders>
              <w:top w:val="single" w:sz="4" w:space="0" w:color="auto"/>
              <w:left w:val="single" w:sz="4" w:space="0" w:color="auto"/>
              <w:bottom w:val="single" w:sz="4" w:space="0" w:color="auto"/>
              <w:right w:val="single" w:sz="4" w:space="0" w:color="auto"/>
            </w:tcBorders>
            <w:vAlign w:val="center"/>
          </w:tcPr>
          <w:p w14:paraId="65135B40"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32A0924C"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5519449A" w14:textId="77777777" w:rsidR="00D14118" w:rsidRPr="002D2A33" w:rsidRDefault="00D14118" w:rsidP="00354904">
            <w:pPr>
              <w:pStyle w:val="af7"/>
              <w:spacing w:line="240" w:lineRule="auto"/>
              <w:jc w:val="center"/>
              <w:rPr>
                <w:sz w:val="20"/>
                <w:szCs w:val="20"/>
              </w:rPr>
            </w:pPr>
            <w:r w:rsidRPr="002D2A33">
              <w:rPr>
                <w:sz w:val="20"/>
                <w:szCs w:val="20"/>
              </w:rPr>
              <w:t>-</w:t>
            </w:r>
          </w:p>
        </w:tc>
      </w:tr>
      <w:tr w:rsidR="00D14118" w:rsidRPr="002D2A33" w14:paraId="28D47C2B"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7FC6D551" w14:textId="77777777" w:rsidR="00D14118" w:rsidRPr="002D2A33" w:rsidRDefault="00D14118" w:rsidP="00354904">
            <w:pPr>
              <w:pStyle w:val="af7"/>
              <w:spacing w:line="240" w:lineRule="auto"/>
              <w:jc w:val="center"/>
              <w:rPr>
                <w:sz w:val="20"/>
                <w:szCs w:val="20"/>
              </w:rPr>
            </w:pPr>
            <w:r w:rsidRPr="002D2A33">
              <w:rPr>
                <w:sz w:val="20"/>
                <w:szCs w:val="20"/>
              </w:rPr>
              <w:t>6.1</w:t>
            </w:r>
          </w:p>
        </w:tc>
        <w:tc>
          <w:tcPr>
            <w:tcW w:w="1796" w:type="pct"/>
            <w:tcBorders>
              <w:top w:val="single" w:sz="4" w:space="0" w:color="auto"/>
              <w:left w:val="single" w:sz="4" w:space="0" w:color="auto"/>
              <w:bottom w:val="single" w:sz="4" w:space="0" w:color="auto"/>
              <w:right w:val="single" w:sz="4" w:space="0" w:color="auto"/>
            </w:tcBorders>
            <w:vAlign w:val="center"/>
          </w:tcPr>
          <w:p w14:paraId="09F29125" w14:textId="77777777" w:rsidR="00D14118" w:rsidRPr="002D2A33" w:rsidRDefault="00D14118" w:rsidP="00354904">
            <w:pPr>
              <w:pStyle w:val="af7"/>
              <w:spacing w:line="240" w:lineRule="auto"/>
              <w:jc w:val="right"/>
              <w:rPr>
                <w:sz w:val="20"/>
                <w:szCs w:val="20"/>
              </w:rPr>
            </w:pPr>
            <w:r w:rsidRPr="002D2A33">
              <w:rPr>
                <w:rFonts w:eastAsiaTheme="minorHAnsi"/>
                <w:sz w:val="20"/>
                <w:szCs w:val="20"/>
                <w:lang w:eastAsia="en-US"/>
              </w:rPr>
              <w:t>а/д местного значения</w:t>
            </w:r>
          </w:p>
        </w:tc>
        <w:tc>
          <w:tcPr>
            <w:tcW w:w="662" w:type="pct"/>
            <w:tcBorders>
              <w:top w:val="single" w:sz="4" w:space="0" w:color="auto"/>
              <w:left w:val="single" w:sz="4" w:space="0" w:color="auto"/>
              <w:bottom w:val="single" w:sz="4" w:space="0" w:color="auto"/>
              <w:right w:val="single" w:sz="4" w:space="0" w:color="auto"/>
            </w:tcBorders>
          </w:tcPr>
          <w:p w14:paraId="39B6F0B7"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3A3D5FC4" w14:textId="77777777" w:rsidR="00D14118" w:rsidRPr="002D2A33" w:rsidRDefault="00D14118" w:rsidP="00354904">
            <w:pPr>
              <w:pStyle w:val="af7"/>
              <w:spacing w:line="240" w:lineRule="auto"/>
              <w:jc w:val="center"/>
              <w:rPr>
                <w:sz w:val="20"/>
                <w:szCs w:val="20"/>
              </w:rPr>
            </w:pPr>
            <w:r w:rsidRPr="002D2A33">
              <w:rPr>
                <w:sz w:val="20"/>
                <w:szCs w:val="20"/>
              </w:rPr>
              <w:t>89</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5F8FC063" w14:textId="77777777" w:rsidR="00D14118" w:rsidRPr="002D2A33" w:rsidRDefault="00D14118" w:rsidP="00354904">
            <w:pPr>
              <w:pStyle w:val="af7"/>
              <w:spacing w:line="240" w:lineRule="auto"/>
              <w:jc w:val="center"/>
              <w:rPr>
                <w:sz w:val="20"/>
                <w:szCs w:val="20"/>
              </w:rPr>
            </w:pPr>
            <w:r w:rsidRPr="002D2A33">
              <w:rPr>
                <w:sz w:val="20"/>
                <w:szCs w:val="20"/>
              </w:rPr>
              <w:t>89</w:t>
            </w:r>
          </w:p>
        </w:tc>
      </w:tr>
      <w:tr w:rsidR="00D14118" w:rsidRPr="002D2A33" w14:paraId="5C67CD41"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7AAC4E2A" w14:textId="77777777" w:rsidR="00D14118" w:rsidRPr="002D2A33" w:rsidRDefault="00D14118" w:rsidP="00354904">
            <w:pPr>
              <w:pStyle w:val="af7"/>
              <w:spacing w:line="240" w:lineRule="auto"/>
              <w:jc w:val="center"/>
              <w:rPr>
                <w:sz w:val="20"/>
                <w:szCs w:val="20"/>
              </w:rPr>
            </w:pPr>
            <w:r w:rsidRPr="002D2A33">
              <w:rPr>
                <w:sz w:val="20"/>
                <w:szCs w:val="20"/>
              </w:rPr>
              <w:t>6.2</w:t>
            </w:r>
          </w:p>
        </w:tc>
        <w:tc>
          <w:tcPr>
            <w:tcW w:w="1796" w:type="pct"/>
            <w:tcBorders>
              <w:top w:val="single" w:sz="4" w:space="0" w:color="auto"/>
              <w:left w:val="single" w:sz="4" w:space="0" w:color="auto"/>
              <w:bottom w:val="single" w:sz="4" w:space="0" w:color="auto"/>
              <w:right w:val="single" w:sz="4" w:space="0" w:color="auto"/>
            </w:tcBorders>
            <w:vAlign w:val="center"/>
          </w:tcPr>
          <w:p w14:paraId="3F3FAB93" w14:textId="77777777" w:rsidR="00D14118" w:rsidRPr="002D2A33" w:rsidRDefault="00D14118" w:rsidP="00354904">
            <w:pPr>
              <w:pStyle w:val="af7"/>
              <w:spacing w:line="240" w:lineRule="auto"/>
              <w:jc w:val="right"/>
              <w:rPr>
                <w:sz w:val="20"/>
                <w:szCs w:val="20"/>
              </w:rPr>
            </w:pPr>
            <w:r w:rsidRPr="002D2A33">
              <w:rPr>
                <w:rFonts w:eastAsiaTheme="minorHAnsi"/>
                <w:sz w:val="20"/>
                <w:szCs w:val="20"/>
                <w:lang w:eastAsia="en-US"/>
              </w:rPr>
              <w:t>а/д регионального значения</w:t>
            </w:r>
          </w:p>
        </w:tc>
        <w:tc>
          <w:tcPr>
            <w:tcW w:w="662" w:type="pct"/>
            <w:tcBorders>
              <w:top w:val="single" w:sz="4" w:space="0" w:color="auto"/>
              <w:left w:val="single" w:sz="4" w:space="0" w:color="auto"/>
              <w:bottom w:val="single" w:sz="4" w:space="0" w:color="auto"/>
              <w:right w:val="single" w:sz="4" w:space="0" w:color="auto"/>
            </w:tcBorders>
          </w:tcPr>
          <w:p w14:paraId="08A60C3C"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65300780" w14:textId="77777777" w:rsidR="00D14118" w:rsidRPr="002D2A33" w:rsidRDefault="00D14118" w:rsidP="00354904">
            <w:pPr>
              <w:pStyle w:val="af7"/>
              <w:spacing w:line="240" w:lineRule="auto"/>
              <w:jc w:val="center"/>
              <w:rPr>
                <w:sz w:val="20"/>
                <w:szCs w:val="20"/>
              </w:rPr>
            </w:pPr>
            <w:r w:rsidRPr="002D2A33">
              <w:rPr>
                <w:sz w:val="20"/>
                <w:szCs w:val="20"/>
              </w:rPr>
              <w:t>2</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7E9CB20E" w14:textId="77777777" w:rsidR="00D14118" w:rsidRPr="002D2A33" w:rsidRDefault="00D14118" w:rsidP="00354904">
            <w:pPr>
              <w:pStyle w:val="af7"/>
              <w:spacing w:line="240" w:lineRule="auto"/>
              <w:jc w:val="center"/>
              <w:rPr>
                <w:sz w:val="20"/>
                <w:szCs w:val="20"/>
              </w:rPr>
            </w:pPr>
            <w:r w:rsidRPr="002D2A33">
              <w:rPr>
                <w:sz w:val="20"/>
                <w:szCs w:val="20"/>
              </w:rPr>
              <w:t>2</w:t>
            </w:r>
          </w:p>
        </w:tc>
      </w:tr>
      <w:tr w:rsidR="00D14118" w:rsidRPr="002D2A33" w14:paraId="4E2178E8"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153A0E5B" w14:textId="77777777" w:rsidR="00D14118" w:rsidRPr="002D2A33" w:rsidRDefault="00D14118" w:rsidP="00354904">
            <w:pPr>
              <w:pStyle w:val="af7"/>
              <w:spacing w:line="240" w:lineRule="auto"/>
              <w:jc w:val="center"/>
              <w:rPr>
                <w:sz w:val="20"/>
                <w:szCs w:val="20"/>
              </w:rPr>
            </w:pPr>
            <w:r w:rsidRPr="002D2A33">
              <w:rPr>
                <w:sz w:val="20"/>
                <w:szCs w:val="20"/>
              </w:rPr>
              <w:t>7</w:t>
            </w:r>
          </w:p>
        </w:tc>
        <w:tc>
          <w:tcPr>
            <w:tcW w:w="1796" w:type="pct"/>
            <w:tcBorders>
              <w:top w:val="single" w:sz="4" w:space="0" w:color="auto"/>
              <w:left w:val="single" w:sz="4" w:space="0" w:color="auto"/>
              <w:bottom w:val="single" w:sz="4" w:space="0" w:color="auto"/>
              <w:right w:val="single" w:sz="4" w:space="0" w:color="auto"/>
            </w:tcBorders>
            <w:vAlign w:val="center"/>
          </w:tcPr>
          <w:p w14:paraId="6F45876E" w14:textId="77777777" w:rsidR="00D14118" w:rsidRPr="002D2A33" w:rsidRDefault="00D14118" w:rsidP="00354904">
            <w:pPr>
              <w:pStyle w:val="af7"/>
              <w:spacing w:line="240" w:lineRule="auto"/>
              <w:jc w:val="left"/>
              <w:rPr>
                <w:sz w:val="20"/>
                <w:szCs w:val="20"/>
              </w:rPr>
            </w:pPr>
            <w:r w:rsidRPr="002D2A33">
              <w:rPr>
                <w:sz w:val="20"/>
                <w:szCs w:val="20"/>
              </w:rPr>
              <w:t>Организация пешеходных переходов на остановочных пунктах</w:t>
            </w:r>
          </w:p>
        </w:tc>
        <w:tc>
          <w:tcPr>
            <w:tcW w:w="662" w:type="pct"/>
            <w:tcBorders>
              <w:top w:val="single" w:sz="4" w:space="0" w:color="auto"/>
              <w:left w:val="single" w:sz="4" w:space="0" w:color="auto"/>
              <w:bottom w:val="single" w:sz="4" w:space="0" w:color="auto"/>
              <w:right w:val="single" w:sz="4" w:space="0" w:color="auto"/>
            </w:tcBorders>
            <w:vAlign w:val="center"/>
          </w:tcPr>
          <w:p w14:paraId="59698703" w14:textId="77777777" w:rsidR="00D14118" w:rsidRPr="002D2A33" w:rsidRDefault="00D14118" w:rsidP="00354904">
            <w:pPr>
              <w:pStyle w:val="af7"/>
              <w:spacing w:line="240" w:lineRule="auto"/>
              <w:jc w:val="center"/>
              <w:rPr>
                <w:sz w:val="20"/>
                <w:szCs w:val="20"/>
              </w:rPr>
            </w:pP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406D6843" w14:textId="77777777" w:rsidR="00D14118" w:rsidRPr="002D2A33" w:rsidRDefault="00D14118" w:rsidP="00354904">
            <w:pPr>
              <w:pStyle w:val="af7"/>
              <w:spacing w:line="240" w:lineRule="auto"/>
              <w:jc w:val="center"/>
              <w:rPr>
                <w:sz w:val="20"/>
                <w:szCs w:val="20"/>
              </w:rPr>
            </w:pP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4045BAF1" w14:textId="77777777" w:rsidR="00D14118" w:rsidRPr="002D2A33" w:rsidRDefault="00D14118" w:rsidP="00354904">
            <w:pPr>
              <w:pStyle w:val="af7"/>
              <w:spacing w:line="240" w:lineRule="auto"/>
              <w:jc w:val="center"/>
              <w:rPr>
                <w:sz w:val="20"/>
                <w:szCs w:val="20"/>
              </w:rPr>
            </w:pPr>
          </w:p>
        </w:tc>
      </w:tr>
      <w:tr w:rsidR="00D14118" w:rsidRPr="002D2A33" w14:paraId="5B25E14F"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75282F73" w14:textId="77777777" w:rsidR="00D14118" w:rsidRPr="002D2A33" w:rsidRDefault="00D14118" w:rsidP="00354904">
            <w:pPr>
              <w:pStyle w:val="af7"/>
              <w:spacing w:line="240" w:lineRule="auto"/>
              <w:jc w:val="center"/>
              <w:rPr>
                <w:sz w:val="20"/>
                <w:szCs w:val="20"/>
              </w:rPr>
            </w:pPr>
            <w:r w:rsidRPr="002D2A33">
              <w:rPr>
                <w:sz w:val="20"/>
                <w:szCs w:val="20"/>
              </w:rPr>
              <w:t>7.1</w:t>
            </w:r>
          </w:p>
        </w:tc>
        <w:tc>
          <w:tcPr>
            <w:tcW w:w="1796" w:type="pct"/>
            <w:tcBorders>
              <w:top w:val="single" w:sz="4" w:space="0" w:color="auto"/>
              <w:left w:val="single" w:sz="4" w:space="0" w:color="auto"/>
              <w:bottom w:val="single" w:sz="4" w:space="0" w:color="auto"/>
              <w:right w:val="single" w:sz="4" w:space="0" w:color="auto"/>
            </w:tcBorders>
            <w:vAlign w:val="center"/>
          </w:tcPr>
          <w:p w14:paraId="21B14072" w14:textId="77777777" w:rsidR="00D14118" w:rsidRPr="002D2A33" w:rsidRDefault="00D14118" w:rsidP="00354904">
            <w:pPr>
              <w:pStyle w:val="af7"/>
              <w:spacing w:line="240" w:lineRule="auto"/>
              <w:jc w:val="right"/>
              <w:rPr>
                <w:sz w:val="20"/>
                <w:szCs w:val="20"/>
              </w:rPr>
            </w:pPr>
            <w:r w:rsidRPr="002D2A33">
              <w:rPr>
                <w:rFonts w:eastAsiaTheme="minorHAnsi"/>
                <w:sz w:val="20"/>
                <w:szCs w:val="20"/>
                <w:lang w:eastAsia="en-US"/>
              </w:rPr>
              <w:t>а/д местного значения</w:t>
            </w:r>
          </w:p>
        </w:tc>
        <w:tc>
          <w:tcPr>
            <w:tcW w:w="662" w:type="pct"/>
            <w:tcBorders>
              <w:top w:val="single" w:sz="4" w:space="0" w:color="auto"/>
              <w:left w:val="single" w:sz="4" w:space="0" w:color="auto"/>
              <w:bottom w:val="single" w:sz="4" w:space="0" w:color="auto"/>
              <w:right w:val="single" w:sz="4" w:space="0" w:color="auto"/>
            </w:tcBorders>
          </w:tcPr>
          <w:p w14:paraId="28021E05"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74468007" w14:textId="77777777" w:rsidR="00D14118" w:rsidRPr="002D2A33" w:rsidRDefault="00D14118" w:rsidP="00354904">
            <w:pPr>
              <w:pStyle w:val="af7"/>
              <w:spacing w:line="240" w:lineRule="auto"/>
              <w:jc w:val="center"/>
              <w:rPr>
                <w:sz w:val="20"/>
                <w:szCs w:val="20"/>
              </w:rPr>
            </w:pPr>
            <w:r w:rsidRPr="002D2A33">
              <w:rPr>
                <w:sz w:val="20"/>
                <w:szCs w:val="20"/>
              </w:rPr>
              <w:t>20</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4FAA810E" w14:textId="77777777" w:rsidR="00D14118" w:rsidRPr="002D2A33" w:rsidRDefault="00D14118" w:rsidP="00354904">
            <w:pPr>
              <w:pStyle w:val="af7"/>
              <w:spacing w:line="240" w:lineRule="auto"/>
              <w:jc w:val="center"/>
              <w:rPr>
                <w:sz w:val="20"/>
                <w:szCs w:val="20"/>
              </w:rPr>
            </w:pPr>
            <w:r w:rsidRPr="002D2A33">
              <w:rPr>
                <w:sz w:val="20"/>
                <w:szCs w:val="20"/>
              </w:rPr>
              <w:t>20</w:t>
            </w:r>
          </w:p>
        </w:tc>
      </w:tr>
      <w:tr w:rsidR="00D14118" w:rsidRPr="002D2A33" w14:paraId="38640A60"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57416AC4" w14:textId="77777777" w:rsidR="00D14118" w:rsidRPr="002D2A33" w:rsidRDefault="00D14118" w:rsidP="00354904">
            <w:pPr>
              <w:pStyle w:val="af7"/>
              <w:spacing w:line="240" w:lineRule="auto"/>
              <w:jc w:val="center"/>
              <w:rPr>
                <w:sz w:val="20"/>
                <w:szCs w:val="20"/>
              </w:rPr>
            </w:pPr>
            <w:r w:rsidRPr="002D2A33">
              <w:rPr>
                <w:sz w:val="20"/>
                <w:szCs w:val="20"/>
              </w:rPr>
              <w:t>7.2</w:t>
            </w:r>
          </w:p>
        </w:tc>
        <w:tc>
          <w:tcPr>
            <w:tcW w:w="1796" w:type="pct"/>
            <w:tcBorders>
              <w:top w:val="single" w:sz="4" w:space="0" w:color="auto"/>
              <w:left w:val="single" w:sz="4" w:space="0" w:color="auto"/>
              <w:bottom w:val="single" w:sz="4" w:space="0" w:color="auto"/>
              <w:right w:val="single" w:sz="4" w:space="0" w:color="auto"/>
            </w:tcBorders>
            <w:vAlign w:val="center"/>
          </w:tcPr>
          <w:p w14:paraId="03A9BD98" w14:textId="77777777" w:rsidR="00D14118" w:rsidRPr="002D2A33" w:rsidRDefault="00D14118" w:rsidP="00354904">
            <w:pPr>
              <w:pStyle w:val="af7"/>
              <w:spacing w:line="240" w:lineRule="auto"/>
              <w:jc w:val="right"/>
              <w:rPr>
                <w:sz w:val="20"/>
                <w:szCs w:val="20"/>
              </w:rPr>
            </w:pPr>
            <w:r w:rsidRPr="002D2A33">
              <w:rPr>
                <w:rFonts w:eastAsiaTheme="minorHAnsi"/>
                <w:sz w:val="20"/>
                <w:szCs w:val="20"/>
                <w:lang w:eastAsia="en-US"/>
              </w:rPr>
              <w:t>а/д регионального значения</w:t>
            </w:r>
          </w:p>
        </w:tc>
        <w:tc>
          <w:tcPr>
            <w:tcW w:w="662" w:type="pct"/>
            <w:tcBorders>
              <w:top w:val="single" w:sz="4" w:space="0" w:color="auto"/>
              <w:left w:val="single" w:sz="4" w:space="0" w:color="auto"/>
              <w:bottom w:val="single" w:sz="4" w:space="0" w:color="auto"/>
              <w:right w:val="single" w:sz="4" w:space="0" w:color="auto"/>
            </w:tcBorders>
          </w:tcPr>
          <w:p w14:paraId="21DB2246"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6EBE97CA" w14:textId="77777777" w:rsidR="00D14118" w:rsidRPr="002D2A33" w:rsidRDefault="00D14118" w:rsidP="00354904">
            <w:pPr>
              <w:pStyle w:val="af7"/>
              <w:spacing w:line="240" w:lineRule="auto"/>
              <w:jc w:val="center"/>
              <w:rPr>
                <w:sz w:val="20"/>
                <w:szCs w:val="20"/>
              </w:rPr>
            </w:pPr>
            <w:r w:rsidRPr="002D2A33">
              <w:rPr>
                <w:sz w:val="20"/>
                <w:szCs w:val="20"/>
              </w:rPr>
              <w:t>1</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20D221B6" w14:textId="77777777" w:rsidR="00D14118" w:rsidRPr="002D2A33" w:rsidRDefault="00D14118" w:rsidP="00354904">
            <w:pPr>
              <w:pStyle w:val="af7"/>
              <w:spacing w:line="240" w:lineRule="auto"/>
              <w:jc w:val="center"/>
              <w:rPr>
                <w:sz w:val="20"/>
                <w:szCs w:val="20"/>
              </w:rPr>
            </w:pPr>
            <w:r w:rsidRPr="002D2A33">
              <w:rPr>
                <w:sz w:val="20"/>
                <w:szCs w:val="20"/>
              </w:rPr>
              <w:t>1</w:t>
            </w:r>
          </w:p>
        </w:tc>
      </w:tr>
      <w:tr w:rsidR="00D14118" w:rsidRPr="002D2A33" w14:paraId="139C1612"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70EED4BF" w14:textId="77777777" w:rsidR="00D14118" w:rsidRPr="002D2A33" w:rsidRDefault="00D14118" w:rsidP="00354904">
            <w:pPr>
              <w:pStyle w:val="af7"/>
              <w:spacing w:line="240" w:lineRule="auto"/>
              <w:jc w:val="center"/>
              <w:rPr>
                <w:sz w:val="20"/>
                <w:szCs w:val="20"/>
              </w:rPr>
            </w:pPr>
            <w:r w:rsidRPr="002D2A33">
              <w:rPr>
                <w:sz w:val="20"/>
                <w:szCs w:val="20"/>
              </w:rPr>
              <w:t>8</w:t>
            </w:r>
          </w:p>
        </w:tc>
        <w:tc>
          <w:tcPr>
            <w:tcW w:w="1796" w:type="pct"/>
            <w:tcBorders>
              <w:top w:val="single" w:sz="4" w:space="0" w:color="auto"/>
              <w:left w:val="single" w:sz="4" w:space="0" w:color="auto"/>
              <w:bottom w:val="single" w:sz="4" w:space="0" w:color="auto"/>
              <w:right w:val="single" w:sz="4" w:space="0" w:color="auto"/>
            </w:tcBorders>
            <w:vAlign w:val="center"/>
          </w:tcPr>
          <w:p w14:paraId="1564955B" w14:textId="77777777" w:rsidR="00D14118" w:rsidRPr="002D2A33" w:rsidRDefault="00D14118" w:rsidP="00354904">
            <w:pPr>
              <w:pStyle w:val="af7"/>
              <w:spacing w:line="240" w:lineRule="auto"/>
              <w:jc w:val="left"/>
              <w:rPr>
                <w:sz w:val="20"/>
                <w:szCs w:val="20"/>
              </w:rPr>
            </w:pPr>
            <w:r w:rsidRPr="002D2A33">
              <w:rPr>
                <w:sz w:val="20"/>
                <w:szCs w:val="20"/>
              </w:rPr>
              <w:t>Обустройство остановочных пунктов искусственным освещением</w:t>
            </w:r>
          </w:p>
        </w:tc>
        <w:tc>
          <w:tcPr>
            <w:tcW w:w="662" w:type="pct"/>
            <w:tcBorders>
              <w:top w:val="single" w:sz="4" w:space="0" w:color="auto"/>
              <w:left w:val="single" w:sz="4" w:space="0" w:color="auto"/>
              <w:bottom w:val="single" w:sz="4" w:space="0" w:color="auto"/>
              <w:right w:val="single" w:sz="4" w:space="0" w:color="auto"/>
            </w:tcBorders>
            <w:vAlign w:val="center"/>
          </w:tcPr>
          <w:p w14:paraId="4EC2822C"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1708C214" w14:textId="77777777" w:rsidR="00D14118" w:rsidRPr="002D2A33" w:rsidRDefault="00D14118" w:rsidP="00354904">
            <w:pPr>
              <w:pStyle w:val="af7"/>
              <w:spacing w:line="240" w:lineRule="auto"/>
              <w:jc w:val="center"/>
              <w:rPr>
                <w:sz w:val="20"/>
                <w:szCs w:val="20"/>
              </w:rPr>
            </w:pPr>
            <w:r w:rsidRPr="002D2A33">
              <w:rPr>
                <w:sz w:val="20"/>
                <w:szCs w:val="20"/>
              </w:rPr>
              <w:t>-</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460A48EA" w14:textId="77777777" w:rsidR="00D14118" w:rsidRPr="002D2A33" w:rsidRDefault="00D14118" w:rsidP="00354904">
            <w:pPr>
              <w:pStyle w:val="af7"/>
              <w:spacing w:line="240" w:lineRule="auto"/>
              <w:jc w:val="center"/>
              <w:rPr>
                <w:sz w:val="20"/>
                <w:szCs w:val="20"/>
              </w:rPr>
            </w:pPr>
            <w:r w:rsidRPr="002D2A33">
              <w:rPr>
                <w:sz w:val="20"/>
                <w:szCs w:val="20"/>
              </w:rPr>
              <w:t>-</w:t>
            </w:r>
          </w:p>
        </w:tc>
      </w:tr>
      <w:tr w:rsidR="00D14118" w:rsidRPr="002D2A33" w14:paraId="489A7614"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66077AF1" w14:textId="77777777" w:rsidR="00D14118" w:rsidRPr="002D2A33" w:rsidRDefault="00D14118" w:rsidP="00354904">
            <w:pPr>
              <w:pStyle w:val="af7"/>
              <w:spacing w:line="240" w:lineRule="auto"/>
              <w:jc w:val="center"/>
              <w:rPr>
                <w:sz w:val="20"/>
                <w:szCs w:val="20"/>
              </w:rPr>
            </w:pPr>
            <w:r w:rsidRPr="002D2A33">
              <w:rPr>
                <w:sz w:val="20"/>
                <w:szCs w:val="20"/>
              </w:rPr>
              <w:t>8.1</w:t>
            </w:r>
          </w:p>
        </w:tc>
        <w:tc>
          <w:tcPr>
            <w:tcW w:w="1796" w:type="pct"/>
            <w:tcBorders>
              <w:top w:val="single" w:sz="4" w:space="0" w:color="auto"/>
              <w:left w:val="single" w:sz="4" w:space="0" w:color="auto"/>
              <w:bottom w:val="single" w:sz="4" w:space="0" w:color="auto"/>
              <w:right w:val="single" w:sz="4" w:space="0" w:color="auto"/>
            </w:tcBorders>
            <w:vAlign w:val="center"/>
          </w:tcPr>
          <w:p w14:paraId="4804578D" w14:textId="77777777" w:rsidR="00D14118" w:rsidRPr="002D2A33" w:rsidRDefault="00D14118" w:rsidP="00354904">
            <w:pPr>
              <w:pStyle w:val="af7"/>
              <w:spacing w:line="240" w:lineRule="auto"/>
              <w:jc w:val="right"/>
              <w:rPr>
                <w:sz w:val="20"/>
                <w:szCs w:val="20"/>
              </w:rPr>
            </w:pPr>
            <w:r w:rsidRPr="002D2A33">
              <w:rPr>
                <w:rFonts w:eastAsiaTheme="minorHAnsi"/>
                <w:sz w:val="20"/>
                <w:szCs w:val="20"/>
                <w:lang w:eastAsia="en-US"/>
              </w:rPr>
              <w:t>а/д местного значения</w:t>
            </w:r>
          </w:p>
        </w:tc>
        <w:tc>
          <w:tcPr>
            <w:tcW w:w="662" w:type="pct"/>
            <w:tcBorders>
              <w:top w:val="single" w:sz="4" w:space="0" w:color="auto"/>
              <w:left w:val="single" w:sz="4" w:space="0" w:color="auto"/>
              <w:bottom w:val="single" w:sz="4" w:space="0" w:color="auto"/>
              <w:right w:val="single" w:sz="4" w:space="0" w:color="auto"/>
            </w:tcBorders>
            <w:vAlign w:val="center"/>
          </w:tcPr>
          <w:p w14:paraId="699F9A8E"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2AF92DBA" w14:textId="77777777" w:rsidR="00D14118" w:rsidRPr="002D2A33" w:rsidRDefault="00D14118" w:rsidP="00354904">
            <w:pPr>
              <w:pStyle w:val="af7"/>
              <w:spacing w:line="240" w:lineRule="auto"/>
              <w:jc w:val="center"/>
              <w:rPr>
                <w:sz w:val="20"/>
                <w:szCs w:val="20"/>
              </w:rPr>
            </w:pPr>
            <w:r w:rsidRPr="002D2A33">
              <w:rPr>
                <w:sz w:val="20"/>
                <w:szCs w:val="20"/>
              </w:rPr>
              <w:t>49</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345C00E1" w14:textId="77777777" w:rsidR="00D14118" w:rsidRPr="002D2A33" w:rsidRDefault="00D14118" w:rsidP="00354904">
            <w:pPr>
              <w:pStyle w:val="af7"/>
              <w:spacing w:line="240" w:lineRule="auto"/>
              <w:jc w:val="center"/>
              <w:rPr>
                <w:sz w:val="20"/>
                <w:szCs w:val="20"/>
              </w:rPr>
            </w:pPr>
            <w:r w:rsidRPr="002D2A33">
              <w:rPr>
                <w:sz w:val="20"/>
                <w:szCs w:val="20"/>
              </w:rPr>
              <w:t>49</w:t>
            </w:r>
          </w:p>
        </w:tc>
      </w:tr>
      <w:tr w:rsidR="00D14118" w:rsidRPr="002D2A33" w14:paraId="78580716"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68B0BBE6" w14:textId="77777777" w:rsidR="00D14118" w:rsidRPr="002D2A33" w:rsidRDefault="00D14118" w:rsidP="00354904">
            <w:pPr>
              <w:pStyle w:val="af7"/>
              <w:spacing w:line="240" w:lineRule="auto"/>
              <w:jc w:val="center"/>
              <w:rPr>
                <w:sz w:val="20"/>
                <w:szCs w:val="20"/>
              </w:rPr>
            </w:pPr>
            <w:r w:rsidRPr="002D2A33">
              <w:rPr>
                <w:sz w:val="20"/>
                <w:szCs w:val="20"/>
              </w:rPr>
              <w:t>8.2</w:t>
            </w:r>
          </w:p>
        </w:tc>
        <w:tc>
          <w:tcPr>
            <w:tcW w:w="1796" w:type="pct"/>
            <w:tcBorders>
              <w:top w:val="single" w:sz="4" w:space="0" w:color="auto"/>
              <w:left w:val="single" w:sz="4" w:space="0" w:color="auto"/>
              <w:bottom w:val="single" w:sz="4" w:space="0" w:color="auto"/>
              <w:right w:val="single" w:sz="4" w:space="0" w:color="auto"/>
            </w:tcBorders>
            <w:vAlign w:val="center"/>
          </w:tcPr>
          <w:p w14:paraId="5F255034" w14:textId="77777777" w:rsidR="00D14118" w:rsidRPr="002D2A33" w:rsidRDefault="00D14118" w:rsidP="00354904">
            <w:pPr>
              <w:pStyle w:val="af7"/>
              <w:spacing w:line="240" w:lineRule="auto"/>
              <w:jc w:val="right"/>
              <w:rPr>
                <w:sz w:val="20"/>
                <w:szCs w:val="20"/>
              </w:rPr>
            </w:pPr>
            <w:r w:rsidRPr="002D2A33">
              <w:rPr>
                <w:rFonts w:eastAsiaTheme="minorHAnsi"/>
                <w:sz w:val="20"/>
                <w:szCs w:val="20"/>
                <w:lang w:eastAsia="en-US"/>
              </w:rPr>
              <w:t>а/д регионального значения</w:t>
            </w:r>
          </w:p>
        </w:tc>
        <w:tc>
          <w:tcPr>
            <w:tcW w:w="662" w:type="pct"/>
            <w:tcBorders>
              <w:top w:val="single" w:sz="4" w:space="0" w:color="auto"/>
              <w:left w:val="single" w:sz="4" w:space="0" w:color="auto"/>
              <w:bottom w:val="single" w:sz="4" w:space="0" w:color="auto"/>
              <w:right w:val="single" w:sz="4" w:space="0" w:color="auto"/>
            </w:tcBorders>
            <w:vAlign w:val="center"/>
          </w:tcPr>
          <w:p w14:paraId="3582B914"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7302F41A" w14:textId="77777777" w:rsidR="00D14118" w:rsidRPr="002D2A33" w:rsidRDefault="00D14118" w:rsidP="00354904">
            <w:pPr>
              <w:pStyle w:val="af7"/>
              <w:spacing w:line="240" w:lineRule="auto"/>
              <w:jc w:val="center"/>
              <w:rPr>
                <w:sz w:val="20"/>
                <w:szCs w:val="20"/>
              </w:rPr>
            </w:pPr>
            <w:r w:rsidRPr="002D2A33">
              <w:rPr>
                <w:sz w:val="20"/>
                <w:szCs w:val="20"/>
              </w:rPr>
              <w:t>1</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535B805B" w14:textId="77777777" w:rsidR="00D14118" w:rsidRPr="002D2A33" w:rsidRDefault="00D14118" w:rsidP="00354904">
            <w:pPr>
              <w:pStyle w:val="af7"/>
              <w:spacing w:line="240" w:lineRule="auto"/>
              <w:jc w:val="center"/>
              <w:rPr>
                <w:sz w:val="20"/>
                <w:szCs w:val="20"/>
              </w:rPr>
            </w:pPr>
            <w:r w:rsidRPr="002D2A33">
              <w:rPr>
                <w:sz w:val="20"/>
                <w:szCs w:val="20"/>
              </w:rPr>
              <w:t>1</w:t>
            </w:r>
          </w:p>
        </w:tc>
      </w:tr>
      <w:tr w:rsidR="00D14118" w:rsidRPr="002D2A33" w14:paraId="05AB5E74" w14:textId="77777777" w:rsidTr="00354904">
        <w:trPr>
          <w:trHeight w:val="283"/>
        </w:trPr>
        <w:tc>
          <w:tcPr>
            <w:tcW w:w="449" w:type="pct"/>
            <w:tcBorders>
              <w:top w:val="single" w:sz="4" w:space="0" w:color="auto"/>
              <w:left w:val="single" w:sz="4" w:space="0" w:color="auto"/>
              <w:bottom w:val="single" w:sz="4" w:space="0" w:color="auto"/>
              <w:right w:val="single" w:sz="4" w:space="0" w:color="auto"/>
            </w:tcBorders>
            <w:vAlign w:val="center"/>
          </w:tcPr>
          <w:p w14:paraId="6414C3A3" w14:textId="77777777" w:rsidR="00D14118" w:rsidRPr="002D2A33" w:rsidRDefault="00D14118" w:rsidP="00354904">
            <w:pPr>
              <w:pStyle w:val="af7"/>
              <w:spacing w:line="240" w:lineRule="auto"/>
              <w:jc w:val="center"/>
              <w:rPr>
                <w:sz w:val="20"/>
                <w:szCs w:val="20"/>
              </w:rPr>
            </w:pPr>
            <w:r w:rsidRPr="002D2A33">
              <w:rPr>
                <w:sz w:val="20"/>
                <w:szCs w:val="20"/>
              </w:rPr>
              <w:t>9</w:t>
            </w:r>
          </w:p>
        </w:tc>
        <w:tc>
          <w:tcPr>
            <w:tcW w:w="1796" w:type="pct"/>
            <w:tcBorders>
              <w:top w:val="single" w:sz="4" w:space="0" w:color="auto"/>
              <w:left w:val="single" w:sz="4" w:space="0" w:color="auto"/>
              <w:bottom w:val="single" w:sz="4" w:space="0" w:color="auto"/>
              <w:right w:val="single" w:sz="4" w:space="0" w:color="auto"/>
            </w:tcBorders>
            <w:vAlign w:val="center"/>
          </w:tcPr>
          <w:p w14:paraId="0BA22CBE" w14:textId="77777777" w:rsidR="00D14118" w:rsidRPr="002D2A33" w:rsidRDefault="00D14118" w:rsidP="00354904">
            <w:pPr>
              <w:pStyle w:val="af7"/>
              <w:spacing w:line="240" w:lineRule="auto"/>
              <w:jc w:val="left"/>
              <w:rPr>
                <w:rFonts w:eastAsiaTheme="minorHAnsi"/>
                <w:sz w:val="20"/>
                <w:szCs w:val="20"/>
                <w:lang w:eastAsia="en-US"/>
              </w:rPr>
            </w:pPr>
            <w:r w:rsidRPr="002D2A33">
              <w:rPr>
                <w:rFonts w:eastAsiaTheme="minorHAnsi"/>
                <w:sz w:val="20"/>
                <w:szCs w:val="20"/>
                <w:lang w:eastAsia="en-US"/>
              </w:rPr>
              <w:t>Строительство автостанции</w:t>
            </w:r>
          </w:p>
        </w:tc>
        <w:tc>
          <w:tcPr>
            <w:tcW w:w="662" w:type="pct"/>
            <w:tcBorders>
              <w:top w:val="single" w:sz="4" w:space="0" w:color="auto"/>
              <w:left w:val="single" w:sz="4" w:space="0" w:color="auto"/>
              <w:bottom w:val="single" w:sz="4" w:space="0" w:color="auto"/>
              <w:right w:val="single" w:sz="4" w:space="0" w:color="auto"/>
            </w:tcBorders>
            <w:vAlign w:val="center"/>
          </w:tcPr>
          <w:p w14:paraId="679B3768" w14:textId="77777777" w:rsidR="00D14118" w:rsidRPr="002D2A33" w:rsidRDefault="00D14118" w:rsidP="00354904">
            <w:pPr>
              <w:pStyle w:val="af7"/>
              <w:spacing w:line="240" w:lineRule="auto"/>
              <w:jc w:val="center"/>
              <w:rPr>
                <w:sz w:val="20"/>
                <w:szCs w:val="20"/>
              </w:rPr>
            </w:pPr>
            <w:r w:rsidRPr="002D2A33">
              <w:rPr>
                <w:sz w:val="20"/>
                <w:szCs w:val="20"/>
              </w:rPr>
              <w:t>ед.</w:t>
            </w:r>
          </w:p>
        </w:tc>
        <w:tc>
          <w:tcPr>
            <w:tcW w:w="1130" w:type="pct"/>
            <w:tcBorders>
              <w:top w:val="single" w:sz="4" w:space="0" w:color="auto"/>
              <w:left w:val="single" w:sz="4" w:space="0" w:color="auto"/>
              <w:bottom w:val="single" w:sz="4" w:space="0" w:color="auto"/>
              <w:right w:val="single" w:sz="4" w:space="0" w:color="auto"/>
            </w:tcBorders>
            <w:shd w:val="clear" w:color="auto" w:fill="auto"/>
            <w:vAlign w:val="center"/>
          </w:tcPr>
          <w:p w14:paraId="48A98E70" w14:textId="77777777" w:rsidR="00D14118" w:rsidRPr="002D2A33" w:rsidRDefault="00D14118" w:rsidP="00354904">
            <w:pPr>
              <w:pStyle w:val="af7"/>
              <w:spacing w:line="240" w:lineRule="auto"/>
              <w:jc w:val="center"/>
              <w:rPr>
                <w:sz w:val="20"/>
                <w:szCs w:val="20"/>
              </w:rPr>
            </w:pPr>
            <w:r w:rsidRPr="002D2A33">
              <w:rPr>
                <w:sz w:val="20"/>
                <w:szCs w:val="20"/>
              </w:rPr>
              <w:t>1</w:t>
            </w:r>
          </w:p>
        </w:tc>
        <w:tc>
          <w:tcPr>
            <w:tcW w:w="963" w:type="pct"/>
            <w:gridSpan w:val="2"/>
            <w:tcBorders>
              <w:top w:val="single" w:sz="4" w:space="0" w:color="auto"/>
              <w:left w:val="single" w:sz="4" w:space="0" w:color="auto"/>
              <w:bottom w:val="single" w:sz="4" w:space="0" w:color="auto"/>
              <w:right w:val="single" w:sz="4" w:space="0" w:color="auto"/>
            </w:tcBorders>
            <w:vAlign w:val="center"/>
          </w:tcPr>
          <w:p w14:paraId="2BCA299E" w14:textId="77777777" w:rsidR="00D14118" w:rsidRPr="002D2A33" w:rsidRDefault="00D14118" w:rsidP="00354904">
            <w:pPr>
              <w:pStyle w:val="af7"/>
              <w:spacing w:line="240" w:lineRule="auto"/>
              <w:jc w:val="center"/>
              <w:rPr>
                <w:sz w:val="20"/>
                <w:szCs w:val="20"/>
              </w:rPr>
            </w:pPr>
            <w:r w:rsidRPr="002D2A33">
              <w:rPr>
                <w:sz w:val="20"/>
                <w:szCs w:val="20"/>
              </w:rPr>
              <w:t>1</w:t>
            </w:r>
          </w:p>
        </w:tc>
      </w:tr>
      <w:tr w:rsidR="00D14118" w:rsidRPr="002D2A33" w14:paraId="083C75E4" w14:textId="77777777" w:rsidTr="00354904">
        <w:trPr>
          <w:gridAfter w:val="1"/>
          <w:wAfter w:w="5" w:type="pct"/>
          <w:trHeight w:val="283"/>
        </w:trPr>
        <w:tc>
          <w:tcPr>
            <w:tcW w:w="4995" w:type="pct"/>
            <w:gridSpan w:val="5"/>
            <w:tcBorders>
              <w:top w:val="single" w:sz="4" w:space="0" w:color="auto"/>
              <w:left w:val="single" w:sz="4" w:space="0" w:color="auto"/>
              <w:bottom w:val="single" w:sz="4" w:space="0" w:color="auto"/>
              <w:right w:val="single" w:sz="4" w:space="0" w:color="auto"/>
            </w:tcBorders>
            <w:vAlign w:val="center"/>
          </w:tcPr>
          <w:p w14:paraId="1A5349A1" w14:textId="71CBBE11" w:rsidR="00D14118" w:rsidRPr="002D2A33" w:rsidRDefault="00D14118" w:rsidP="003D0DD7">
            <w:pPr>
              <w:pStyle w:val="af7"/>
              <w:spacing w:after="120" w:line="240" w:lineRule="auto"/>
              <w:ind w:firstLine="590"/>
              <w:rPr>
                <w:sz w:val="20"/>
                <w:szCs w:val="20"/>
              </w:rPr>
            </w:pPr>
            <w:r w:rsidRPr="002D2A33">
              <w:rPr>
                <w:sz w:val="20"/>
                <w:szCs w:val="20"/>
              </w:rPr>
              <w:t xml:space="preserve">Примечание – Уточнение объемов работ выполняется при разработке и актуализации </w:t>
            </w:r>
            <w:r w:rsidR="003D0DD7">
              <w:rPr>
                <w:sz w:val="20"/>
                <w:szCs w:val="20"/>
              </w:rPr>
              <w:t>п</w:t>
            </w:r>
            <w:r w:rsidRPr="002D2A33">
              <w:rPr>
                <w:sz w:val="20"/>
                <w:szCs w:val="20"/>
              </w:rPr>
              <w:t>роектов организации дорожного движения (ПОДД).</w:t>
            </w:r>
          </w:p>
        </w:tc>
      </w:tr>
    </w:tbl>
    <w:p w14:paraId="5CD33460" w14:textId="77777777" w:rsidR="00D14118" w:rsidRPr="002D2A33" w:rsidRDefault="00D14118" w:rsidP="00D14118"/>
    <w:p w14:paraId="1014180E" w14:textId="55995E9A" w:rsidR="00C203F4" w:rsidRPr="002D2A33" w:rsidRDefault="00C203F4" w:rsidP="00DE71B0">
      <w:pPr>
        <w:pStyle w:val="26"/>
      </w:pPr>
      <w:bookmarkStart w:id="114" w:name="_Toc152335048"/>
      <w:r w:rsidRPr="002D2A33">
        <w:t>Мероприятия по развитию инфраструктуры для</w:t>
      </w:r>
      <w:r w:rsidR="00DE71B0" w:rsidRPr="002D2A33">
        <w:rPr>
          <w:lang w:val="en-US"/>
        </w:rPr>
        <w:t> </w:t>
      </w:r>
      <w:r w:rsidRPr="002D2A33">
        <w:t>легкового автомобильного транспорта, включая развитие парковочного пространства</w:t>
      </w:r>
      <w:bookmarkEnd w:id="114"/>
    </w:p>
    <w:p w14:paraId="5C000289" w14:textId="795AF6F3" w:rsidR="001D6E3F" w:rsidRPr="002D2A33" w:rsidRDefault="001D6E3F" w:rsidP="001D6E3F">
      <w:bookmarkStart w:id="115" w:name="_Hlk149737650"/>
      <w:r w:rsidRPr="002D2A33">
        <w:t xml:space="preserve">По результатам оценки парковочного пространства на территории </w:t>
      </w:r>
      <w:r w:rsidRPr="002D2A33">
        <w:lastRenderedPageBreak/>
        <w:t xml:space="preserve">г. Югорска выявлен дефицит парковок в размере 1 931 машино-места, из них 670 машино-мест – </w:t>
      </w:r>
      <w:r w:rsidR="007C5C01" w:rsidRPr="007C5C01">
        <w:t>на внутридворовой территории многоквартирных жилых домов</w:t>
      </w:r>
      <w:r w:rsidRPr="002D2A33">
        <w:t xml:space="preserve"> ТС и 1</w:t>
      </w:r>
      <w:r w:rsidR="007C5C01">
        <w:t> </w:t>
      </w:r>
      <w:r w:rsidRPr="002D2A33">
        <w:t xml:space="preserve">261 машино-место – </w:t>
      </w:r>
      <w:r w:rsidR="007C5C01" w:rsidRPr="007C5C01">
        <w:t>на уличных парковках и внеуличных парковках у объектов притяжения</w:t>
      </w:r>
      <w:r w:rsidRPr="002D2A33">
        <w:t>.</w:t>
      </w:r>
    </w:p>
    <w:p w14:paraId="076E39F5" w14:textId="2D32AA98" w:rsidR="001D6E3F" w:rsidRPr="002D2A33" w:rsidRDefault="001D6E3F" w:rsidP="001D6E3F">
      <w:r w:rsidRPr="002D2A33">
        <w:t>Документами территориального планирования предлагается строит</w:t>
      </w:r>
      <w:r w:rsidR="007C5C01">
        <w:t>ельство многоуровневых парковок</w:t>
      </w:r>
      <w:r w:rsidRPr="002D2A33">
        <w:t xml:space="preserve"> общей вместимостью 670 м/м, для постоянного хранения.</w:t>
      </w:r>
    </w:p>
    <w:p w14:paraId="2AB22CF8" w14:textId="573A0884" w:rsidR="001D6E3F" w:rsidRPr="002D2A33" w:rsidRDefault="001D6E3F" w:rsidP="001D6E3F">
      <w:r w:rsidRPr="002D2A33">
        <w:t>В таблице 5.3 перечислены объекты притяжения населения, у которых необходимо исключить дефицит парковочных мест.</w:t>
      </w:r>
    </w:p>
    <w:p w14:paraId="1073EC14" w14:textId="37B3F9DA" w:rsidR="001D6E3F" w:rsidRPr="002D2A33" w:rsidRDefault="001D6E3F" w:rsidP="001D6E3F">
      <w:pPr>
        <w:pStyle w:val="af5"/>
        <w:jc w:val="both"/>
      </w:pPr>
      <w:r w:rsidRPr="002D2A33">
        <w:t>Таблица 5.3 – Объекты притяжения населения, у которых необходимо исключить дефицит парковочных мест</w:t>
      </w:r>
    </w:p>
    <w:tbl>
      <w:tblPr>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4559"/>
        <w:gridCol w:w="2161"/>
        <w:gridCol w:w="1808"/>
      </w:tblGrid>
      <w:tr w:rsidR="001D6E3F" w:rsidRPr="002D2A33" w14:paraId="7A4A270E" w14:textId="77777777" w:rsidTr="00FE01C1">
        <w:trPr>
          <w:trHeight w:val="1035"/>
        </w:trPr>
        <w:tc>
          <w:tcPr>
            <w:tcW w:w="960" w:type="dxa"/>
            <w:shd w:val="clear" w:color="auto" w:fill="auto"/>
            <w:noWrap/>
            <w:vAlign w:val="center"/>
            <w:hideMark/>
          </w:tcPr>
          <w:p w14:paraId="4A3487C4"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 п/п</w:t>
            </w:r>
          </w:p>
        </w:tc>
        <w:tc>
          <w:tcPr>
            <w:tcW w:w="4559" w:type="dxa"/>
            <w:shd w:val="clear" w:color="auto" w:fill="auto"/>
            <w:vAlign w:val="center"/>
            <w:hideMark/>
          </w:tcPr>
          <w:p w14:paraId="5C495580"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Наименование объекта</w:t>
            </w:r>
          </w:p>
        </w:tc>
        <w:tc>
          <w:tcPr>
            <w:tcW w:w="2161" w:type="dxa"/>
            <w:shd w:val="clear" w:color="auto" w:fill="auto"/>
            <w:noWrap/>
            <w:vAlign w:val="center"/>
            <w:hideMark/>
          </w:tcPr>
          <w:p w14:paraId="0461ED8A"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Адрес</w:t>
            </w:r>
          </w:p>
        </w:tc>
        <w:tc>
          <w:tcPr>
            <w:tcW w:w="1808" w:type="dxa"/>
            <w:shd w:val="clear" w:color="auto" w:fill="auto"/>
            <w:vAlign w:val="center"/>
            <w:hideMark/>
          </w:tcPr>
          <w:p w14:paraId="3BE27909"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Дефицит («-»)/ профицит, м/м</w:t>
            </w:r>
          </w:p>
        </w:tc>
      </w:tr>
      <w:tr w:rsidR="001D6E3F" w:rsidRPr="002D2A33" w14:paraId="72E7FE3C" w14:textId="77777777" w:rsidTr="00FE01C1">
        <w:trPr>
          <w:trHeight w:val="315"/>
        </w:trPr>
        <w:tc>
          <w:tcPr>
            <w:tcW w:w="960" w:type="dxa"/>
            <w:shd w:val="clear" w:color="auto" w:fill="auto"/>
            <w:noWrap/>
            <w:vAlign w:val="center"/>
            <w:hideMark/>
          </w:tcPr>
          <w:p w14:paraId="09C94DA8"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w:t>
            </w:r>
          </w:p>
        </w:tc>
        <w:tc>
          <w:tcPr>
            <w:tcW w:w="4559" w:type="dxa"/>
            <w:shd w:val="clear" w:color="auto" w:fill="auto"/>
            <w:noWrap/>
            <w:vAlign w:val="center"/>
            <w:hideMark/>
          </w:tcPr>
          <w:p w14:paraId="0AB4EC64"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МБОУ «Средняя общеобразовательная школа №3»</w:t>
            </w:r>
          </w:p>
        </w:tc>
        <w:tc>
          <w:tcPr>
            <w:tcW w:w="2161" w:type="dxa"/>
            <w:shd w:val="clear" w:color="auto" w:fill="auto"/>
            <w:noWrap/>
            <w:vAlign w:val="center"/>
            <w:hideMark/>
          </w:tcPr>
          <w:p w14:paraId="59DD814F"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Мира, 6</w:t>
            </w:r>
          </w:p>
        </w:tc>
        <w:tc>
          <w:tcPr>
            <w:tcW w:w="1808" w:type="dxa"/>
            <w:shd w:val="clear" w:color="auto" w:fill="auto"/>
            <w:noWrap/>
            <w:vAlign w:val="center"/>
            <w:hideMark/>
          </w:tcPr>
          <w:p w14:paraId="21B68A65"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3</w:t>
            </w:r>
          </w:p>
        </w:tc>
      </w:tr>
      <w:tr w:rsidR="001D6E3F" w:rsidRPr="002D2A33" w14:paraId="1C3DC471" w14:textId="77777777" w:rsidTr="00FE01C1">
        <w:trPr>
          <w:trHeight w:val="315"/>
        </w:trPr>
        <w:tc>
          <w:tcPr>
            <w:tcW w:w="960" w:type="dxa"/>
            <w:shd w:val="clear" w:color="auto" w:fill="auto"/>
            <w:noWrap/>
            <w:vAlign w:val="center"/>
            <w:hideMark/>
          </w:tcPr>
          <w:p w14:paraId="491130D1"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2</w:t>
            </w:r>
          </w:p>
        </w:tc>
        <w:tc>
          <w:tcPr>
            <w:tcW w:w="4559" w:type="dxa"/>
            <w:shd w:val="clear" w:color="auto" w:fill="auto"/>
            <w:noWrap/>
            <w:vAlign w:val="center"/>
            <w:hideMark/>
          </w:tcPr>
          <w:p w14:paraId="338AA6DB"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МБОУ «Средняя школа № 6»</w:t>
            </w:r>
          </w:p>
        </w:tc>
        <w:tc>
          <w:tcPr>
            <w:tcW w:w="2161" w:type="dxa"/>
            <w:shd w:val="clear" w:color="auto" w:fill="auto"/>
            <w:noWrap/>
            <w:vAlign w:val="center"/>
            <w:hideMark/>
          </w:tcPr>
          <w:p w14:paraId="692FECBC"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Ермака, 7</w:t>
            </w:r>
          </w:p>
        </w:tc>
        <w:tc>
          <w:tcPr>
            <w:tcW w:w="1808" w:type="dxa"/>
            <w:shd w:val="clear" w:color="auto" w:fill="auto"/>
            <w:noWrap/>
            <w:vAlign w:val="center"/>
            <w:hideMark/>
          </w:tcPr>
          <w:p w14:paraId="6E99C595"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3</w:t>
            </w:r>
          </w:p>
        </w:tc>
      </w:tr>
      <w:tr w:rsidR="001D6E3F" w:rsidRPr="002D2A33" w14:paraId="447CF4C5" w14:textId="77777777" w:rsidTr="00FE01C1">
        <w:trPr>
          <w:trHeight w:val="525"/>
        </w:trPr>
        <w:tc>
          <w:tcPr>
            <w:tcW w:w="960" w:type="dxa"/>
            <w:vMerge w:val="restart"/>
            <w:shd w:val="clear" w:color="auto" w:fill="auto"/>
            <w:noWrap/>
            <w:vAlign w:val="center"/>
            <w:hideMark/>
          </w:tcPr>
          <w:p w14:paraId="08A5D854"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3</w:t>
            </w:r>
          </w:p>
        </w:tc>
        <w:tc>
          <w:tcPr>
            <w:tcW w:w="4559" w:type="dxa"/>
            <w:shd w:val="clear" w:color="auto" w:fill="auto"/>
            <w:vAlign w:val="center"/>
            <w:hideMark/>
          </w:tcPr>
          <w:p w14:paraId="5D68C79C"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Центральная городская больница (поликлиникой)</w:t>
            </w:r>
          </w:p>
        </w:tc>
        <w:tc>
          <w:tcPr>
            <w:tcW w:w="2161" w:type="dxa"/>
            <w:vMerge w:val="restart"/>
            <w:shd w:val="clear" w:color="auto" w:fill="auto"/>
            <w:noWrap/>
            <w:vAlign w:val="center"/>
            <w:hideMark/>
          </w:tcPr>
          <w:p w14:paraId="17BE9540"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Попова, 29</w:t>
            </w:r>
          </w:p>
        </w:tc>
        <w:tc>
          <w:tcPr>
            <w:tcW w:w="1808" w:type="dxa"/>
            <w:vMerge w:val="restart"/>
            <w:shd w:val="clear" w:color="auto" w:fill="auto"/>
            <w:noWrap/>
            <w:vAlign w:val="center"/>
            <w:hideMark/>
          </w:tcPr>
          <w:p w14:paraId="0570691B"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136</w:t>
            </w:r>
          </w:p>
        </w:tc>
      </w:tr>
      <w:tr w:rsidR="001D6E3F" w:rsidRPr="002D2A33" w14:paraId="67206800" w14:textId="77777777" w:rsidTr="00FE01C1">
        <w:trPr>
          <w:trHeight w:val="525"/>
        </w:trPr>
        <w:tc>
          <w:tcPr>
            <w:tcW w:w="960" w:type="dxa"/>
            <w:vMerge/>
            <w:vAlign w:val="center"/>
            <w:hideMark/>
          </w:tcPr>
          <w:p w14:paraId="08C6F9BE"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4559" w:type="dxa"/>
            <w:shd w:val="clear" w:color="auto" w:fill="auto"/>
            <w:vAlign w:val="center"/>
            <w:hideMark/>
          </w:tcPr>
          <w:p w14:paraId="5467AF23"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Центральная городская больница (детская поликлиника)</w:t>
            </w:r>
          </w:p>
        </w:tc>
        <w:tc>
          <w:tcPr>
            <w:tcW w:w="2161" w:type="dxa"/>
            <w:vMerge/>
            <w:vAlign w:val="center"/>
            <w:hideMark/>
          </w:tcPr>
          <w:p w14:paraId="28B6A5A3"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1808" w:type="dxa"/>
            <w:vMerge/>
            <w:vAlign w:val="center"/>
            <w:hideMark/>
          </w:tcPr>
          <w:p w14:paraId="01FD227B"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r>
      <w:tr w:rsidR="001D6E3F" w:rsidRPr="002D2A33" w14:paraId="5F8AE360" w14:textId="77777777" w:rsidTr="00FE01C1">
        <w:trPr>
          <w:trHeight w:val="525"/>
        </w:trPr>
        <w:tc>
          <w:tcPr>
            <w:tcW w:w="960" w:type="dxa"/>
            <w:vMerge/>
            <w:vAlign w:val="center"/>
            <w:hideMark/>
          </w:tcPr>
          <w:p w14:paraId="6142C55B"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4559" w:type="dxa"/>
            <w:shd w:val="clear" w:color="auto" w:fill="auto"/>
            <w:vAlign w:val="center"/>
            <w:hideMark/>
          </w:tcPr>
          <w:p w14:paraId="599A207B"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Центральная городская больница (инфекционное отделение)</w:t>
            </w:r>
          </w:p>
        </w:tc>
        <w:tc>
          <w:tcPr>
            <w:tcW w:w="2161" w:type="dxa"/>
            <w:vMerge/>
            <w:vAlign w:val="center"/>
            <w:hideMark/>
          </w:tcPr>
          <w:p w14:paraId="08DCE228"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1808" w:type="dxa"/>
            <w:vMerge/>
            <w:vAlign w:val="center"/>
            <w:hideMark/>
          </w:tcPr>
          <w:p w14:paraId="1CDCD959"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r>
      <w:tr w:rsidR="001D6E3F" w:rsidRPr="002D2A33" w14:paraId="692BE396" w14:textId="77777777" w:rsidTr="00FE01C1">
        <w:trPr>
          <w:trHeight w:val="525"/>
        </w:trPr>
        <w:tc>
          <w:tcPr>
            <w:tcW w:w="960" w:type="dxa"/>
            <w:vMerge/>
            <w:vAlign w:val="center"/>
            <w:hideMark/>
          </w:tcPr>
          <w:p w14:paraId="6E41D4FB"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4559" w:type="dxa"/>
            <w:shd w:val="clear" w:color="auto" w:fill="auto"/>
            <w:vAlign w:val="center"/>
            <w:hideMark/>
          </w:tcPr>
          <w:p w14:paraId="6E948BBB"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Центральная городская больница (корпус № 1)</w:t>
            </w:r>
          </w:p>
        </w:tc>
        <w:tc>
          <w:tcPr>
            <w:tcW w:w="2161" w:type="dxa"/>
            <w:vMerge/>
            <w:vAlign w:val="center"/>
            <w:hideMark/>
          </w:tcPr>
          <w:p w14:paraId="53C16A29"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1808" w:type="dxa"/>
            <w:vMerge/>
            <w:vAlign w:val="center"/>
            <w:hideMark/>
          </w:tcPr>
          <w:p w14:paraId="3E129005"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r>
      <w:tr w:rsidR="001D6E3F" w:rsidRPr="002D2A33" w14:paraId="0A6F7A1E" w14:textId="77777777" w:rsidTr="00FE01C1">
        <w:trPr>
          <w:trHeight w:val="525"/>
        </w:trPr>
        <w:tc>
          <w:tcPr>
            <w:tcW w:w="960" w:type="dxa"/>
            <w:vMerge/>
            <w:vAlign w:val="center"/>
            <w:hideMark/>
          </w:tcPr>
          <w:p w14:paraId="53C6CE2D"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4559" w:type="dxa"/>
            <w:shd w:val="clear" w:color="auto" w:fill="auto"/>
            <w:vAlign w:val="center"/>
            <w:hideMark/>
          </w:tcPr>
          <w:p w14:paraId="0CE088A4"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Центральная городская больница (инфекционное отделение)</w:t>
            </w:r>
          </w:p>
        </w:tc>
        <w:tc>
          <w:tcPr>
            <w:tcW w:w="2161" w:type="dxa"/>
            <w:vMerge/>
            <w:vAlign w:val="center"/>
            <w:hideMark/>
          </w:tcPr>
          <w:p w14:paraId="1CE6AB76"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1808" w:type="dxa"/>
            <w:vMerge/>
            <w:vAlign w:val="center"/>
            <w:hideMark/>
          </w:tcPr>
          <w:p w14:paraId="584C83F7"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r>
      <w:tr w:rsidR="001D6E3F" w:rsidRPr="002D2A33" w14:paraId="0937D94A" w14:textId="77777777" w:rsidTr="00FE01C1">
        <w:trPr>
          <w:trHeight w:val="525"/>
        </w:trPr>
        <w:tc>
          <w:tcPr>
            <w:tcW w:w="960" w:type="dxa"/>
            <w:vMerge/>
            <w:vAlign w:val="center"/>
            <w:hideMark/>
          </w:tcPr>
          <w:p w14:paraId="71AC8D23"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4559" w:type="dxa"/>
            <w:shd w:val="clear" w:color="auto" w:fill="auto"/>
            <w:vAlign w:val="center"/>
            <w:hideMark/>
          </w:tcPr>
          <w:p w14:paraId="03AF796B"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Центральная городская больница (новый лечебный корпус)</w:t>
            </w:r>
          </w:p>
        </w:tc>
        <w:tc>
          <w:tcPr>
            <w:tcW w:w="2161" w:type="dxa"/>
            <w:vMerge/>
            <w:vAlign w:val="center"/>
            <w:hideMark/>
          </w:tcPr>
          <w:p w14:paraId="7DD1C187"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1808" w:type="dxa"/>
            <w:vMerge/>
            <w:vAlign w:val="center"/>
            <w:hideMark/>
          </w:tcPr>
          <w:p w14:paraId="72FA5911"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r>
      <w:tr w:rsidR="001D6E3F" w:rsidRPr="002D2A33" w14:paraId="3C057548" w14:textId="77777777" w:rsidTr="00FE01C1">
        <w:trPr>
          <w:trHeight w:val="315"/>
        </w:trPr>
        <w:tc>
          <w:tcPr>
            <w:tcW w:w="960" w:type="dxa"/>
            <w:shd w:val="clear" w:color="auto" w:fill="auto"/>
            <w:noWrap/>
            <w:vAlign w:val="center"/>
            <w:hideMark/>
          </w:tcPr>
          <w:p w14:paraId="3E97A5F4"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4</w:t>
            </w:r>
          </w:p>
        </w:tc>
        <w:tc>
          <w:tcPr>
            <w:tcW w:w="4559" w:type="dxa"/>
            <w:shd w:val="clear" w:color="auto" w:fill="auto"/>
            <w:noWrap/>
            <w:vAlign w:val="center"/>
            <w:hideMark/>
          </w:tcPr>
          <w:p w14:paraId="5AC652B6"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КСК «Норд»</w:t>
            </w:r>
          </w:p>
        </w:tc>
        <w:tc>
          <w:tcPr>
            <w:tcW w:w="2161" w:type="dxa"/>
            <w:shd w:val="clear" w:color="auto" w:fill="auto"/>
            <w:noWrap/>
            <w:vAlign w:val="center"/>
            <w:hideMark/>
          </w:tcPr>
          <w:p w14:paraId="055FFE7E"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Ленина, 18</w:t>
            </w:r>
          </w:p>
        </w:tc>
        <w:tc>
          <w:tcPr>
            <w:tcW w:w="1808" w:type="dxa"/>
            <w:shd w:val="clear" w:color="auto" w:fill="auto"/>
            <w:noWrap/>
            <w:vAlign w:val="center"/>
            <w:hideMark/>
          </w:tcPr>
          <w:p w14:paraId="4EB2CA3D"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68</w:t>
            </w:r>
          </w:p>
        </w:tc>
      </w:tr>
      <w:tr w:rsidR="001D6E3F" w:rsidRPr="002D2A33" w14:paraId="72480E82" w14:textId="77777777" w:rsidTr="00FE01C1">
        <w:trPr>
          <w:trHeight w:val="315"/>
        </w:trPr>
        <w:tc>
          <w:tcPr>
            <w:tcW w:w="960" w:type="dxa"/>
            <w:shd w:val="clear" w:color="auto" w:fill="auto"/>
            <w:noWrap/>
            <w:vAlign w:val="center"/>
            <w:hideMark/>
          </w:tcPr>
          <w:p w14:paraId="38710CF2"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5</w:t>
            </w:r>
          </w:p>
        </w:tc>
        <w:tc>
          <w:tcPr>
            <w:tcW w:w="4559" w:type="dxa"/>
            <w:shd w:val="clear" w:color="auto" w:fill="auto"/>
            <w:noWrap/>
            <w:vAlign w:val="center"/>
            <w:hideMark/>
          </w:tcPr>
          <w:p w14:paraId="640A65D2"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МАУ «Центр культуры «Югра-презент»</w:t>
            </w:r>
          </w:p>
        </w:tc>
        <w:tc>
          <w:tcPr>
            <w:tcW w:w="2161" w:type="dxa"/>
            <w:shd w:val="clear" w:color="auto" w:fill="auto"/>
            <w:noWrap/>
            <w:vAlign w:val="center"/>
            <w:hideMark/>
          </w:tcPr>
          <w:p w14:paraId="7DF1152F"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Спортивная, 6</w:t>
            </w:r>
          </w:p>
        </w:tc>
        <w:tc>
          <w:tcPr>
            <w:tcW w:w="1808" w:type="dxa"/>
            <w:shd w:val="clear" w:color="auto" w:fill="auto"/>
            <w:noWrap/>
            <w:vAlign w:val="center"/>
            <w:hideMark/>
          </w:tcPr>
          <w:p w14:paraId="24C69B7F"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71</w:t>
            </w:r>
          </w:p>
        </w:tc>
      </w:tr>
      <w:tr w:rsidR="001D6E3F" w:rsidRPr="002D2A33" w14:paraId="60ED4BE4" w14:textId="77777777" w:rsidTr="00FE01C1">
        <w:trPr>
          <w:trHeight w:val="315"/>
        </w:trPr>
        <w:tc>
          <w:tcPr>
            <w:tcW w:w="960" w:type="dxa"/>
            <w:shd w:val="clear" w:color="auto" w:fill="auto"/>
            <w:noWrap/>
            <w:vAlign w:val="center"/>
            <w:hideMark/>
          </w:tcPr>
          <w:p w14:paraId="516173FB"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6</w:t>
            </w:r>
          </w:p>
        </w:tc>
        <w:tc>
          <w:tcPr>
            <w:tcW w:w="4559" w:type="dxa"/>
            <w:shd w:val="clear" w:color="auto" w:fill="auto"/>
            <w:vAlign w:val="center"/>
            <w:hideMark/>
          </w:tcPr>
          <w:p w14:paraId="22AB4D9C"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Кафе (ООО «Ява»)</w:t>
            </w:r>
          </w:p>
        </w:tc>
        <w:tc>
          <w:tcPr>
            <w:tcW w:w="2161" w:type="dxa"/>
            <w:shd w:val="clear" w:color="auto" w:fill="auto"/>
            <w:vAlign w:val="center"/>
            <w:hideMark/>
          </w:tcPr>
          <w:p w14:paraId="20CD22F4"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Остравская, 2</w:t>
            </w:r>
          </w:p>
        </w:tc>
        <w:tc>
          <w:tcPr>
            <w:tcW w:w="1808" w:type="dxa"/>
            <w:shd w:val="clear" w:color="auto" w:fill="auto"/>
            <w:noWrap/>
            <w:vAlign w:val="center"/>
            <w:hideMark/>
          </w:tcPr>
          <w:p w14:paraId="78C2B6D7"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11</w:t>
            </w:r>
          </w:p>
        </w:tc>
      </w:tr>
      <w:tr w:rsidR="001D6E3F" w:rsidRPr="002D2A33" w14:paraId="4DA28C25" w14:textId="77777777" w:rsidTr="00FE01C1">
        <w:trPr>
          <w:trHeight w:val="525"/>
        </w:trPr>
        <w:tc>
          <w:tcPr>
            <w:tcW w:w="960" w:type="dxa"/>
            <w:shd w:val="clear" w:color="auto" w:fill="auto"/>
            <w:noWrap/>
            <w:vAlign w:val="center"/>
            <w:hideMark/>
          </w:tcPr>
          <w:p w14:paraId="0A85585A"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7</w:t>
            </w:r>
          </w:p>
        </w:tc>
        <w:tc>
          <w:tcPr>
            <w:tcW w:w="4559" w:type="dxa"/>
            <w:shd w:val="clear" w:color="auto" w:fill="auto"/>
            <w:vAlign w:val="center"/>
            <w:hideMark/>
          </w:tcPr>
          <w:p w14:paraId="389B251A"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Кафе «Десятое королевство» в гостинице «Солнечная» (ИП Черниченко Т.Г.)</w:t>
            </w:r>
          </w:p>
        </w:tc>
        <w:tc>
          <w:tcPr>
            <w:tcW w:w="2161" w:type="dxa"/>
            <w:shd w:val="clear" w:color="auto" w:fill="auto"/>
            <w:vAlign w:val="center"/>
            <w:hideMark/>
          </w:tcPr>
          <w:p w14:paraId="32EB16F6"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Ермака, 2</w:t>
            </w:r>
          </w:p>
        </w:tc>
        <w:tc>
          <w:tcPr>
            <w:tcW w:w="1808" w:type="dxa"/>
            <w:shd w:val="clear" w:color="auto" w:fill="auto"/>
            <w:noWrap/>
            <w:vAlign w:val="center"/>
            <w:hideMark/>
          </w:tcPr>
          <w:p w14:paraId="7FDC9DE6"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3</w:t>
            </w:r>
          </w:p>
        </w:tc>
      </w:tr>
      <w:tr w:rsidR="001D6E3F" w:rsidRPr="002D2A33" w14:paraId="391D0589" w14:textId="77777777" w:rsidTr="00FE01C1">
        <w:trPr>
          <w:trHeight w:val="315"/>
        </w:trPr>
        <w:tc>
          <w:tcPr>
            <w:tcW w:w="960" w:type="dxa"/>
            <w:shd w:val="clear" w:color="auto" w:fill="auto"/>
            <w:noWrap/>
            <w:vAlign w:val="center"/>
            <w:hideMark/>
          </w:tcPr>
          <w:p w14:paraId="6FE75090"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8</w:t>
            </w:r>
          </w:p>
        </w:tc>
        <w:tc>
          <w:tcPr>
            <w:tcW w:w="4559" w:type="dxa"/>
            <w:shd w:val="clear" w:color="auto" w:fill="auto"/>
            <w:vAlign w:val="center"/>
            <w:hideMark/>
          </w:tcPr>
          <w:p w14:paraId="180A9E73"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Ресторан «Сезам» (ООО «Апшерон»)</w:t>
            </w:r>
          </w:p>
        </w:tc>
        <w:tc>
          <w:tcPr>
            <w:tcW w:w="2161" w:type="dxa"/>
            <w:shd w:val="clear" w:color="auto" w:fill="auto"/>
            <w:vAlign w:val="center"/>
            <w:hideMark/>
          </w:tcPr>
          <w:p w14:paraId="6A6D583F"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Агиришская, 1</w:t>
            </w:r>
          </w:p>
        </w:tc>
        <w:tc>
          <w:tcPr>
            <w:tcW w:w="1808" w:type="dxa"/>
            <w:shd w:val="clear" w:color="auto" w:fill="auto"/>
            <w:noWrap/>
            <w:vAlign w:val="center"/>
            <w:hideMark/>
          </w:tcPr>
          <w:p w14:paraId="7FDF6B1C"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33</w:t>
            </w:r>
          </w:p>
        </w:tc>
      </w:tr>
      <w:tr w:rsidR="001D6E3F" w:rsidRPr="002D2A33" w14:paraId="1CCB1709" w14:textId="77777777" w:rsidTr="00FE01C1">
        <w:trPr>
          <w:trHeight w:val="525"/>
        </w:trPr>
        <w:tc>
          <w:tcPr>
            <w:tcW w:w="960" w:type="dxa"/>
            <w:shd w:val="clear" w:color="auto" w:fill="auto"/>
            <w:noWrap/>
            <w:vAlign w:val="center"/>
            <w:hideMark/>
          </w:tcPr>
          <w:p w14:paraId="296A360F"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9</w:t>
            </w:r>
          </w:p>
        </w:tc>
        <w:tc>
          <w:tcPr>
            <w:tcW w:w="4559" w:type="dxa"/>
            <w:shd w:val="clear" w:color="auto" w:fill="auto"/>
            <w:vAlign w:val="center"/>
            <w:hideMark/>
          </w:tcPr>
          <w:p w14:paraId="6AA89664"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Ресторан «Лас-Вегас» (ООО «Югра-Престиж»)</w:t>
            </w:r>
          </w:p>
        </w:tc>
        <w:tc>
          <w:tcPr>
            <w:tcW w:w="2161" w:type="dxa"/>
            <w:shd w:val="clear" w:color="auto" w:fill="auto"/>
            <w:vAlign w:val="center"/>
            <w:hideMark/>
          </w:tcPr>
          <w:p w14:paraId="609E7C54"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Попова, 2к</w:t>
            </w:r>
          </w:p>
        </w:tc>
        <w:tc>
          <w:tcPr>
            <w:tcW w:w="1808" w:type="dxa"/>
            <w:shd w:val="clear" w:color="auto" w:fill="auto"/>
            <w:noWrap/>
            <w:vAlign w:val="center"/>
            <w:hideMark/>
          </w:tcPr>
          <w:p w14:paraId="3B1481FA"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11</w:t>
            </w:r>
          </w:p>
        </w:tc>
      </w:tr>
      <w:tr w:rsidR="001D6E3F" w:rsidRPr="002D2A33" w14:paraId="443868B7" w14:textId="77777777" w:rsidTr="00FE01C1">
        <w:trPr>
          <w:trHeight w:val="315"/>
        </w:trPr>
        <w:tc>
          <w:tcPr>
            <w:tcW w:w="960" w:type="dxa"/>
            <w:shd w:val="clear" w:color="auto" w:fill="auto"/>
            <w:noWrap/>
            <w:vAlign w:val="center"/>
            <w:hideMark/>
          </w:tcPr>
          <w:p w14:paraId="363F6520"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10</w:t>
            </w:r>
          </w:p>
        </w:tc>
        <w:tc>
          <w:tcPr>
            <w:tcW w:w="4559" w:type="dxa"/>
            <w:shd w:val="clear" w:color="auto" w:fill="auto"/>
            <w:noWrap/>
            <w:vAlign w:val="center"/>
            <w:hideMark/>
          </w:tcPr>
          <w:p w14:paraId="39174096"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МАУ «Молодежный центр «Гелиос»</w:t>
            </w:r>
          </w:p>
        </w:tc>
        <w:tc>
          <w:tcPr>
            <w:tcW w:w="2161" w:type="dxa"/>
            <w:vMerge w:val="restart"/>
            <w:shd w:val="clear" w:color="auto" w:fill="auto"/>
            <w:noWrap/>
            <w:vAlign w:val="center"/>
            <w:hideMark/>
          </w:tcPr>
          <w:p w14:paraId="4C158AAA"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40 лет Победы, 11А</w:t>
            </w:r>
          </w:p>
        </w:tc>
        <w:tc>
          <w:tcPr>
            <w:tcW w:w="1808" w:type="dxa"/>
            <w:shd w:val="clear" w:color="auto" w:fill="auto"/>
            <w:noWrap/>
            <w:vAlign w:val="center"/>
            <w:hideMark/>
          </w:tcPr>
          <w:p w14:paraId="7175833B"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12</w:t>
            </w:r>
          </w:p>
        </w:tc>
      </w:tr>
      <w:tr w:rsidR="001D6E3F" w:rsidRPr="002D2A33" w14:paraId="3515704D" w14:textId="77777777" w:rsidTr="00FE01C1">
        <w:trPr>
          <w:trHeight w:val="315"/>
        </w:trPr>
        <w:tc>
          <w:tcPr>
            <w:tcW w:w="960" w:type="dxa"/>
            <w:shd w:val="clear" w:color="auto" w:fill="auto"/>
            <w:noWrap/>
            <w:vAlign w:val="center"/>
            <w:hideMark/>
          </w:tcPr>
          <w:p w14:paraId="43161F1B"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11</w:t>
            </w:r>
          </w:p>
        </w:tc>
        <w:tc>
          <w:tcPr>
            <w:tcW w:w="4559" w:type="dxa"/>
            <w:shd w:val="clear" w:color="auto" w:fill="auto"/>
            <w:noWrap/>
            <w:vAlign w:val="center"/>
            <w:hideMark/>
          </w:tcPr>
          <w:p w14:paraId="42B4147E"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Администрация города Югорска</w:t>
            </w:r>
          </w:p>
        </w:tc>
        <w:tc>
          <w:tcPr>
            <w:tcW w:w="2161" w:type="dxa"/>
            <w:vMerge/>
            <w:vAlign w:val="center"/>
            <w:hideMark/>
          </w:tcPr>
          <w:p w14:paraId="1182FCC5" w14:textId="77777777" w:rsidR="001D6E3F" w:rsidRPr="002D2A33" w:rsidRDefault="001D6E3F" w:rsidP="00FE01C1">
            <w:pPr>
              <w:widowControl/>
              <w:suppressAutoHyphens w:val="0"/>
              <w:autoSpaceDE/>
              <w:autoSpaceDN/>
              <w:adjustRightInd/>
              <w:spacing w:line="240" w:lineRule="auto"/>
              <w:ind w:firstLine="0"/>
              <w:jc w:val="left"/>
              <w:rPr>
                <w:sz w:val="24"/>
                <w:szCs w:val="24"/>
              </w:rPr>
            </w:pPr>
          </w:p>
        </w:tc>
        <w:tc>
          <w:tcPr>
            <w:tcW w:w="1808" w:type="dxa"/>
            <w:shd w:val="clear" w:color="auto" w:fill="auto"/>
            <w:noWrap/>
            <w:vAlign w:val="center"/>
            <w:hideMark/>
          </w:tcPr>
          <w:p w14:paraId="6927C09F"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82</w:t>
            </w:r>
          </w:p>
        </w:tc>
      </w:tr>
      <w:tr w:rsidR="001D6E3F" w:rsidRPr="002D2A33" w14:paraId="05BCED36" w14:textId="77777777" w:rsidTr="00FE01C1">
        <w:trPr>
          <w:trHeight w:val="315"/>
        </w:trPr>
        <w:tc>
          <w:tcPr>
            <w:tcW w:w="960" w:type="dxa"/>
            <w:shd w:val="clear" w:color="auto" w:fill="auto"/>
            <w:noWrap/>
            <w:vAlign w:val="center"/>
            <w:hideMark/>
          </w:tcPr>
          <w:p w14:paraId="1281F9F7"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12</w:t>
            </w:r>
          </w:p>
        </w:tc>
        <w:tc>
          <w:tcPr>
            <w:tcW w:w="4559" w:type="dxa"/>
            <w:shd w:val="clear" w:color="auto" w:fill="auto"/>
            <w:noWrap/>
            <w:vAlign w:val="center"/>
            <w:hideMark/>
          </w:tcPr>
          <w:p w14:paraId="1F5F30DB"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КУ ХМАО-Югры «Югорский центр занятости населения»</w:t>
            </w:r>
          </w:p>
        </w:tc>
        <w:tc>
          <w:tcPr>
            <w:tcW w:w="2161" w:type="dxa"/>
            <w:shd w:val="clear" w:color="auto" w:fill="auto"/>
            <w:noWrap/>
            <w:vAlign w:val="center"/>
            <w:hideMark/>
          </w:tcPr>
          <w:p w14:paraId="21E1F6E9"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Буряка, 6</w:t>
            </w:r>
          </w:p>
        </w:tc>
        <w:tc>
          <w:tcPr>
            <w:tcW w:w="1808" w:type="dxa"/>
            <w:shd w:val="clear" w:color="auto" w:fill="auto"/>
            <w:noWrap/>
            <w:vAlign w:val="center"/>
            <w:hideMark/>
          </w:tcPr>
          <w:p w14:paraId="74CA08B5"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8</w:t>
            </w:r>
          </w:p>
        </w:tc>
      </w:tr>
      <w:tr w:rsidR="001D6E3F" w:rsidRPr="002D2A33" w14:paraId="33609FF6" w14:textId="77777777" w:rsidTr="00FE01C1">
        <w:trPr>
          <w:trHeight w:val="315"/>
        </w:trPr>
        <w:tc>
          <w:tcPr>
            <w:tcW w:w="960" w:type="dxa"/>
            <w:shd w:val="clear" w:color="auto" w:fill="auto"/>
            <w:noWrap/>
            <w:vAlign w:val="center"/>
            <w:hideMark/>
          </w:tcPr>
          <w:p w14:paraId="3BE4E1FF"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lastRenderedPageBreak/>
              <w:t>13</w:t>
            </w:r>
          </w:p>
        </w:tc>
        <w:tc>
          <w:tcPr>
            <w:tcW w:w="4559" w:type="dxa"/>
            <w:shd w:val="clear" w:color="auto" w:fill="auto"/>
            <w:noWrap/>
            <w:vAlign w:val="center"/>
            <w:hideMark/>
          </w:tcPr>
          <w:p w14:paraId="56BEC203"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КУ «Центр социальных выплат Югры»</w:t>
            </w:r>
          </w:p>
        </w:tc>
        <w:tc>
          <w:tcPr>
            <w:tcW w:w="2161" w:type="dxa"/>
            <w:shd w:val="clear" w:color="auto" w:fill="auto"/>
            <w:noWrap/>
            <w:vAlign w:val="center"/>
            <w:hideMark/>
          </w:tcPr>
          <w:p w14:paraId="6F25C6C7"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 </w:t>
            </w:r>
          </w:p>
        </w:tc>
        <w:tc>
          <w:tcPr>
            <w:tcW w:w="1808" w:type="dxa"/>
            <w:shd w:val="clear" w:color="auto" w:fill="auto"/>
            <w:noWrap/>
            <w:vAlign w:val="center"/>
            <w:hideMark/>
          </w:tcPr>
          <w:p w14:paraId="1747AA65"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4</w:t>
            </w:r>
          </w:p>
        </w:tc>
      </w:tr>
      <w:tr w:rsidR="001D6E3F" w:rsidRPr="002D2A33" w14:paraId="1F4D9716" w14:textId="77777777" w:rsidTr="00FE01C1">
        <w:trPr>
          <w:trHeight w:val="315"/>
        </w:trPr>
        <w:tc>
          <w:tcPr>
            <w:tcW w:w="960" w:type="dxa"/>
            <w:shd w:val="clear" w:color="auto" w:fill="auto"/>
            <w:noWrap/>
            <w:vAlign w:val="center"/>
            <w:hideMark/>
          </w:tcPr>
          <w:p w14:paraId="1CE56DD8"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14</w:t>
            </w:r>
          </w:p>
        </w:tc>
        <w:tc>
          <w:tcPr>
            <w:tcW w:w="4559" w:type="dxa"/>
            <w:shd w:val="clear" w:color="auto" w:fill="auto"/>
            <w:noWrap/>
            <w:vAlign w:val="center"/>
            <w:hideMark/>
          </w:tcPr>
          <w:p w14:paraId="28B3CA44"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Межрайонная ИФНС России по ХМАО-Югре</w:t>
            </w:r>
          </w:p>
        </w:tc>
        <w:tc>
          <w:tcPr>
            <w:tcW w:w="2161" w:type="dxa"/>
            <w:shd w:val="clear" w:color="auto" w:fill="auto"/>
            <w:noWrap/>
            <w:vAlign w:val="center"/>
            <w:hideMark/>
          </w:tcPr>
          <w:p w14:paraId="14636188"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Гастелло, 1</w:t>
            </w:r>
          </w:p>
        </w:tc>
        <w:tc>
          <w:tcPr>
            <w:tcW w:w="1808" w:type="dxa"/>
            <w:shd w:val="clear" w:color="auto" w:fill="auto"/>
            <w:noWrap/>
            <w:vAlign w:val="center"/>
            <w:hideMark/>
          </w:tcPr>
          <w:p w14:paraId="43A1552E"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11</w:t>
            </w:r>
          </w:p>
        </w:tc>
      </w:tr>
      <w:tr w:rsidR="001D6E3F" w:rsidRPr="002D2A33" w14:paraId="2316AE1D" w14:textId="77777777" w:rsidTr="00FE01C1">
        <w:trPr>
          <w:trHeight w:val="525"/>
        </w:trPr>
        <w:tc>
          <w:tcPr>
            <w:tcW w:w="960" w:type="dxa"/>
            <w:shd w:val="clear" w:color="auto" w:fill="auto"/>
            <w:noWrap/>
            <w:vAlign w:val="center"/>
            <w:hideMark/>
          </w:tcPr>
          <w:p w14:paraId="7EA9E481"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15</w:t>
            </w:r>
          </w:p>
        </w:tc>
        <w:tc>
          <w:tcPr>
            <w:tcW w:w="4559" w:type="dxa"/>
            <w:shd w:val="clear" w:color="auto" w:fill="auto"/>
            <w:vAlign w:val="center"/>
            <w:hideMark/>
          </w:tcPr>
          <w:p w14:paraId="56B02DEF"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Специализированное управление ООО Фирма «Сервисгазавтоматика» в г. Югорск</w:t>
            </w:r>
          </w:p>
        </w:tc>
        <w:tc>
          <w:tcPr>
            <w:tcW w:w="2161" w:type="dxa"/>
            <w:shd w:val="clear" w:color="auto" w:fill="auto"/>
            <w:noWrap/>
            <w:vAlign w:val="center"/>
            <w:hideMark/>
          </w:tcPr>
          <w:p w14:paraId="3FDF1A71"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Гастелло, 12</w:t>
            </w:r>
          </w:p>
        </w:tc>
        <w:tc>
          <w:tcPr>
            <w:tcW w:w="1808" w:type="dxa"/>
            <w:shd w:val="clear" w:color="auto" w:fill="auto"/>
            <w:noWrap/>
            <w:vAlign w:val="center"/>
            <w:hideMark/>
          </w:tcPr>
          <w:p w14:paraId="6D063B1D"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19</w:t>
            </w:r>
          </w:p>
        </w:tc>
      </w:tr>
      <w:tr w:rsidR="001D6E3F" w:rsidRPr="002D2A33" w14:paraId="219B2059" w14:textId="77777777" w:rsidTr="00FE01C1">
        <w:trPr>
          <w:trHeight w:val="525"/>
        </w:trPr>
        <w:tc>
          <w:tcPr>
            <w:tcW w:w="960" w:type="dxa"/>
            <w:shd w:val="clear" w:color="auto" w:fill="auto"/>
            <w:noWrap/>
            <w:vAlign w:val="center"/>
            <w:hideMark/>
          </w:tcPr>
          <w:p w14:paraId="38225BA3"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16</w:t>
            </w:r>
          </w:p>
        </w:tc>
        <w:tc>
          <w:tcPr>
            <w:tcW w:w="4559" w:type="dxa"/>
            <w:shd w:val="clear" w:color="auto" w:fill="auto"/>
            <w:vAlign w:val="center"/>
            <w:hideMark/>
          </w:tcPr>
          <w:p w14:paraId="19225289"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ООО «Газпром Трансгаз Югорск» ОАО «ГАЗПРОМ» (аппарат управления)</w:t>
            </w:r>
          </w:p>
        </w:tc>
        <w:tc>
          <w:tcPr>
            <w:tcW w:w="2161" w:type="dxa"/>
            <w:shd w:val="clear" w:color="auto" w:fill="auto"/>
            <w:noWrap/>
            <w:vAlign w:val="center"/>
            <w:hideMark/>
          </w:tcPr>
          <w:p w14:paraId="54C50ED6"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Мира, 15</w:t>
            </w:r>
          </w:p>
        </w:tc>
        <w:tc>
          <w:tcPr>
            <w:tcW w:w="1808" w:type="dxa"/>
            <w:shd w:val="clear" w:color="auto" w:fill="auto"/>
            <w:noWrap/>
            <w:vAlign w:val="center"/>
            <w:hideMark/>
          </w:tcPr>
          <w:p w14:paraId="26D70302"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86</w:t>
            </w:r>
          </w:p>
        </w:tc>
      </w:tr>
      <w:tr w:rsidR="001D6E3F" w:rsidRPr="002D2A33" w14:paraId="590E82BB" w14:textId="77777777" w:rsidTr="00FE01C1">
        <w:trPr>
          <w:trHeight w:val="525"/>
        </w:trPr>
        <w:tc>
          <w:tcPr>
            <w:tcW w:w="960" w:type="dxa"/>
            <w:shd w:val="clear" w:color="auto" w:fill="auto"/>
            <w:noWrap/>
            <w:vAlign w:val="center"/>
            <w:hideMark/>
          </w:tcPr>
          <w:p w14:paraId="5734A7C9"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17</w:t>
            </w:r>
          </w:p>
        </w:tc>
        <w:tc>
          <w:tcPr>
            <w:tcW w:w="4559" w:type="dxa"/>
            <w:shd w:val="clear" w:color="auto" w:fill="auto"/>
            <w:vAlign w:val="center"/>
            <w:hideMark/>
          </w:tcPr>
          <w:p w14:paraId="1A159F5E"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Управление связи ООО «Газпром Трансгаз Югорск»</w:t>
            </w:r>
          </w:p>
        </w:tc>
        <w:tc>
          <w:tcPr>
            <w:tcW w:w="2161" w:type="dxa"/>
            <w:shd w:val="clear" w:color="auto" w:fill="auto"/>
            <w:noWrap/>
            <w:vAlign w:val="center"/>
            <w:hideMark/>
          </w:tcPr>
          <w:p w14:paraId="4A8F885A"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40 лет Победы, 14</w:t>
            </w:r>
          </w:p>
        </w:tc>
        <w:tc>
          <w:tcPr>
            <w:tcW w:w="1808" w:type="dxa"/>
            <w:shd w:val="clear" w:color="auto" w:fill="auto"/>
            <w:noWrap/>
            <w:vAlign w:val="center"/>
            <w:hideMark/>
          </w:tcPr>
          <w:p w14:paraId="7F6ECF2A"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60</w:t>
            </w:r>
          </w:p>
        </w:tc>
      </w:tr>
      <w:tr w:rsidR="001D6E3F" w:rsidRPr="002D2A33" w14:paraId="7D9E95E9" w14:textId="77777777" w:rsidTr="00FE01C1">
        <w:trPr>
          <w:trHeight w:val="525"/>
        </w:trPr>
        <w:tc>
          <w:tcPr>
            <w:tcW w:w="960" w:type="dxa"/>
            <w:shd w:val="clear" w:color="auto" w:fill="auto"/>
            <w:noWrap/>
            <w:vAlign w:val="center"/>
            <w:hideMark/>
          </w:tcPr>
          <w:p w14:paraId="1CBA1F2C"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18</w:t>
            </w:r>
          </w:p>
        </w:tc>
        <w:tc>
          <w:tcPr>
            <w:tcW w:w="4559" w:type="dxa"/>
            <w:shd w:val="clear" w:color="auto" w:fill="auto"/>
            <w:vAlign w:val="center"/>
            <w:hideMark/>
          </w:tcPr>
          <w:p w14:paraId="2B4A894B"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Учебно-производственный центр ООО «Газпром Трансгаз Югорск»</w:t>
            </w:r>
          </w:p>
        </w:tc>
        <w:tc>
          <w:tcPr>
            <w:tcW w:w="2161" w:type="dxa"/>
            <w:shd w:val="clear" w:color="auto" w:fill="auto"/>
            <w:noWrap/>
            <w:vAlign w:val="center"/>
            <w:hideMark/>
          </w:tcPr>
          <w:p w14:paraId="6581BF76"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Ленина, 16</w:t>
            </w:r>
          </w:p>
        </w:tc>
        <w:tc>
          <w:tcPr>
            <w:tcW w:w="1808" w:type="dxa"/>
            <w:shd w:val="clear" w:color="auto" w:fill="auto"/>
            <w:noWrap/>
            <w:vAlign w:val="center"/>
            <w:hideMark/>
          </w:tcPr>
          <w:p w14:paraId="3D9AFB11"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10</w:t>
            </w:r>
          </w:p>
        </w:tc>
      </w:tr>
      <w:tr w:rsidR="001D6E3F" w:rsidRPr="002D2A33" w14:paraId="56BC5CBB" w14:textId="77777777" w:rsidTr="00FE01C1">
        <w:trPr>
          <w:trHeight w:val="780"/>
        </w:trPr>
        <w:tc>
          <w:tcPr>
            <w:tcW w:w="960" w:type="dxa"/>
            <w:shd w:val="clear" w:color="auto" w:fill="auto"/>
            <w:noWrap/>
            <w:vAlign w:val="center"/>
            <w:hideMark/>
          </w:tcPr>
          <w:p w14:paraId="47EA0A93"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19</w:t>
            </w:r>
          </w:p>
        </w:tc>
        <w:tc>
          <w:tcPr>
            <w:tcW w:w="4559" w:type="dxa"/>
            <w:shd w:val="clear" w:color="auto" w:fill="auto"/>
            <w:vAlign w:val="center"/>
            <w:hideMark/>
          </w:tcPr>
          <w:p w14:paraId="78A477D9"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Управление по эксплуатации зданий и сооружений ООО «Газпром Трансгаз Югорск»</w:t>
            </w:r>
          </w:p>
        </w:tc>
        <w:tc>
          <w:tcPr>
            <w:tcW w:w="2161" w:type="dxa"/>
            <w:shd w:val="clear" w:color="auto" w:fill="auto"/>
            <w:noWrap/>
            <w:vAlign w:val="center"/>
            <w:hideMark/>
          </w:tcPr>
          <w:p w14:paraId="5896C6DA"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Гастелло, 24</w:t>
            </w:r>
          </w:p>
        </w:tc>
        <w:tc>
          <w:tcPr>
            <w:tcW w:w="1808" w:type="dxa"/>
            <w:shd w:val="clear" w:color="auto" w:fill="auto"/>
            <w:noWrap/>
            <w:vAlign w:val="center"/>
            <w:hideMark/>
          </w:tcPr>
          <w:p w14:paraId="2B577F53"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120</w:t>
            </w:r>
          </w:p>
        </w:tc>
      </w:tr>
      <w:tr w:rsidR="001D6E3F" w:rsidRPr="002D2A33" w14:paraId="3DCCAD75" w14:textId="77777777" w:rsidTr="00FE01C1">
        <w:trPr>
          <w:trHeight w:val="780"/>
        </w:trPr>
        <w:tc>
          <w:tcPr>
            <w:tcW w:w="960" w:type="dxa"/>
            <w:shd w:val="clear" w:color="auto" w:fill="auto"/>
            <w:noWrap/>
            <w:vAlign w:val="center"/>
            <w:hideMark/>
          </w:tcPr>
          <w:p w14:paraId="133E5A03"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20</w:t>
            </w:r>
          </w:p>
        </w:tc>
        <w:tc>
          <w:tcPr>
            <w:tcW w:w="4559" w:type="dxa"/>
            <w:shd w:val="clear" w:color="auto" w:fill="auto"/>
            <w:vAlign w:val="center"/>
            <w:hideMark/>
          </w:tcPr>
          <w:p w14:paraId="5A0FE407"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Югорское Управление материального снабжения и комплектации ООО «Газпром трансгазЮгорск»</w:t>
            </w:r>
          </w:p>
        </w:tc>
        <w:tc>
          <w:tcPr>
            <w:tcW w:w="2161" w:type="dxa"/>
            <w:shd w:val="clear" w:color="auto" w:fill="auto"/>
            <w:noWrap/>
            <w:vAlign w:val="center"/>
            <w:hideMark/>
          </w:tcPr>
          <w:p w14:paraId="2EABD090"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Геологов, 15а</w:t>
            </w:r>
          </w:p>
        </w:tc>
        <w:tc>
          <w:tcPr>
            <w:tcW w:w="1808" w:type="dxa"/>
            <w:shd w:val="clear" w:color="auto" w:fill="auto"/>
            <w:noWrap/>
            <w:vAlign w:val="center"/>
            <w:hideMark/>
          </w:tcPr>
          <w:p w14:paraId="106CECFF"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137</w:t>
            </w:r>
          </w:p>
        </w:tc>
      </w:tr>
      <w:tr w:rsidR="001D6E3F" w:rsidRPr="002D2A33" w14:paraId="47F110B9" w14:textId="77777777" w:rsidTr="00FE01C1">
        <w:trPr>
          <w:trHeight w:val="525"/>
        </w:trPr>
        <w:tc>
          <w:tcPr>
            <w:tcW w:w="960" w:type="dxa"/>
            <w:shd w:val="clear" w:color="auto" w:fill="auto"/>
            <w:noWrap/>
            <w:vAlign w:val="center"/>
            <w:hideMark/>
          </w:tcPr>
          <w:p w14:paraId="70272B88"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21</w:t>
            </w:r>
          </w:p>
        </w:tc>
        <w:tc>
          <w:tcPr>
            <w:tcW w:w="4559" w:type="dxa"/>
            <w:shd w:val="clear" w:color="auto" w:fill="auto"/>
            <w:vAlign w:val="center"/>
            <w:hideMark/>
          </w:tcPr>
          <w:p w14:paraId="29BDEBEE"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Филиал «Югорскэлектрогаз» АО «Газпром электрогаз»</w:t>
            </w:r>
          </w:p>
        </w:tc>
        <w:tc>
          <w:tcPr>
            <w:tcW w:w="2161" w:type="dxa"/>
            <w:shd w:val="clear" w:color="auto" w:fill="auto"/>
            <w:noWrap/>
            <w:vAlign w:val="center"/>
            <w:hideMark/>
          </w:tcPr>
          <w:p w14:paraId="7610D61C"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Промышленная, 23</w:t>
            </w:r>
          </w:p>
        </w:tc>
        <w:tc>
          <w:tcPr>
            <w:tcW w:w="1808" w:type="dxa"/>
            <w:shd w:val="clear" w:color="auto" w:fill="auto"/>
            <w:noWrap/>
            <w:vAlign w:val="center"/>
            <w:hideMark/>
          </w:tcPr>
          <w:p w14:paraId="7EF2E967"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59</w:t>
            </w:r>
          </w:p>
        </w:tc>
      </w:tr>
      <w:tr w:rsidR="001D6E3F" w:rsidRPr="002D2A33" w14:paraId="379E1070" w14:textId="77777777" w:rsidTr="00FE01C1">
        <w:trPr>
          <w:trHeight w:val="315"/>
        </w:trPr>
        <w:tc>
          <w:tcPr>
            <w:tcW w:w="960" w:type="dxa"/>
            <w:shd w:val="clear" w:color="auto" w:fill="auto"/>
            <w:noWrap/>
            <w:vAlign w:val="center"/>
            <w:hideMark/>
          </w:tcPr>
          <w:p w14:paraId="061B703D"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22</w:t>
            </w:r>
          </w:p>
        </w:tc>
        <w:tc>
          <w:tcPr>
            <w:tcW w:w="4559" w:type="dxa"/>
            <w:shd w:val="clear" w:color="auto" w:fill="auto"/>
            <w:vAlign w:val="center"/>
            <w:hideMark/>
          </w:tcPr>
          <w:p w14:paraId="65AD7E45"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УМС ООО «ЮРСГ»</w:t>
            </w:r>
          </w:p>
        </w:tc>
        <w:tc>
          <w:tcPr>
            <w:tcW w:w="2161" w:type="dxa"/>
            <w:shd w:val="clear" w:color="auto" w:fill="auto"/>
            <w:noWrap/>
            <w:vAlign w:val="center"/>
            <w:hideMark/>
          </w:tcPr>
          <w:p w14:paraId="4BD1FA0D"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Арантурская, 4</w:t>
            </w:r>
          </w:p>
        </w:tc>
        <w:tc>
          <w:tcPr>
            <w:tcW w:w="1808" w:type="dxa"/>
            <w:shd w:val="clear" w:color="auto" w:fill="auto"/>
            <w:noWrap/>
            <w:vAlign w:val="center"/>
            <w:hideMark/>
          </w:tcPr>
          <w:p w14:paraId="5172AE85"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74</w:t>
            </w:r>
          </w:p>
        </w:tc>
      </w:tr>
      <w:tr w:rsidR="001D6E3F" w:rsidRPr="002D2A33" w14:paraId="49ED6535" w14:textId="77777777" w:rsidTr="00FE01C1">
        <w:trPr>
          <w:trHeight w:val="315"/>
        </w:trPr>
        <w:tc>
          <w:tcPr>
            <w:tcW w:w="960" w:type="dxa"/>
            <w:shd w:val="clear" w:color="auto" w:fill="auto"/>
            <w:noWrap/>
            <w:vAlign w:val="center"/>
            <w:hideMark/>
          </w:tcPr>
          <w:p w14:paraId="45E976A6"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23</w:t>
            </w:r>
          </w:p>
        </w:tc>
        <w:tc>
          <w:tcPr>
            <w:tcW w:w="4559" w:type="dxa"/>
            <w:shd w:val="clear" w:color="auto" w:fill="auto"/>
            <w:vAlign w:val="center"/>
            <w:hideMark/>
          </w:tcPr>
          <w:p w14:paraId="28798F9B"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ООО «Югорскремстройгаз» СМУ № 8</w:t>
            </w:r>
          </w:p>
        </w:tc>
        <w:tc>
          <w:tcPr>
            <w:tcW w:w="2161" w:type="dxa"/>
            <w:shd w:val="clear" w:color="auto" w:fill="auto"/>
            <w:noWrap/>
            <w:vAlign w:val="center"/>
            <w:hideMark/>
          </w:tcPr>
          <w:p w14:paraId="5A86E3DB"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 16</w:t>
            </w:r>
          </w:p>
        </w:tc>
        <w:tc>
          <w:tcPr>
            <w:tcW w:w="1808" w:type="dxa"/>
            <w:shd w:val="clear" w:color="auto" w:fill="auto"/>
            <w:noWrap/>
            <w:vAlign w:val="center"/>
            <w:hideMark/>
          </w:tcPr>
          <w:p w14:paraId="03E02B65"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13</w:t>
            </w:r>
          </w:p>
        </w:tc>
      </w:tr>
      <w:tr w:rsidR="001D6E3F" w:rsidRPr="002D2A33" w14:paraId="016156BF" w14:textId="77777777" w:rsidTr="00FE01C1">
        <w:trPr>
          <w:trHeight w:val="315"/>
        </w:trPr>
        <w:tc>
          <w:tcPr>
            <w:tcW w:w="960" w:type="dxa"/>
            <w:shd w:val="clear" w:color="auto" w:fill="auto"/>
            <w:noWrap/>
            <w:vAlign w:val="center"/>
            <w:hideMark/>
          </w:tcPr>
          <w:p w14:paraId="33507FD7"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24</w:t>
            </w:r>
          </w:p>
        </w:tc>
        <w:tc>
          <w:tcPr>
            <w:tcW w:w="4559" w:type="dxa"/>
            <w:shd w:val="clear" w:color="auto" w:fill="auto"/>
            <w:vAlign w:val="center"/>
            <w:hideMark/>
          </w:tcPr>
          <w:p w14:paraId="32452FED"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 xml:space="preserve">ООО «Югорскремстройгаз» </w:t>
            </w:r>
          </w:p>
        </w:tc>
        <w:tc>
          <w:tcPr>
            <w:tcW w:w="2161" w:type="dxa"/>
            <w:shd w:val="clear" w:color="auto" w:fill="auto"/>
            <w:noWrap/>
            <w:vAlign w:val="center"/>
            <w:hideMark/>
          </w:tcPr>
          <w:p w14:paraId="234C6241"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Железнодорожная, 16</w:t>
            </w:r>
          </w:p>
        </w:tc>
        <w:tc>
          <w:tcPr>
            <w:tcW w:w="1808" w:type="dxa"/>
            <w:shd w:val="clear" w:color="auto" w:fill="auto"/>
            <w:noWrap/>
            <w:vAlign w:val="center"/>
            <w:hideMark/>
          </w:tcPr>
          <w:p w14:paraId="44621235"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39</w:t>
            </w:r>
          </w:p>
        </w:tc>
      </w:tr>
      <w:tr w:rsidR="001D6E3F" w:rsidRPr="002D2A33" w14:paraId="65462A72" w14:textId="77777777" w:rsidTr="00FE01C1">
        <w:trPr>
          <w:trHeight w:val="780"/>
        </w:trPr>
        <w:tc>
          <w:tcPr>
            <w:tcW w:w="960" w:type="dxa"/>
            <w:shd w:val="clear" w:color="auto" w:fill="auto"/>
            <w:noWrap/>
            <w:vAlign w:val="center"/>
            <w:hideMark/>
          </w:tcPr>
          <w:p w14:paraId="0E49888C"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25</w:t>
            </w:r>
          </w:p>
        </w:tc>
        <w:tc>
          <w:tcPr>
            <w:tcW w:w="4559" w:type="dxa"/>
            <w:shd w:val="clear" w:color="auto" w:fill="auto"/>
            <w:vAlign w:val="center"/>
            <w:hideMark/>
          </w:tcPr>
          <w:p w14:paraId="36082E50"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Управление организации ремонта, реконструкции и строительства основных фондов ООО «Газпром Трансгаз Югорск»</w:t>
            </w:r>
          </w:p>
        </w:tc>
        <w:tc>
          <w:tcPr>
            <w:tcW w:w="2161" w:type="dxa"/>
            <w:shd w:val="clear" w:color="auto" w:fill="auto"/>
            <w:noWrap/>
            <w:vAlign w:val="center"/>
            <w:hideMark/>
          </w:tcPr>
          <w:p w14:paraId="72E59507"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Попова, 14</w:t>
            </w:r>
          </w:p>
        </w:tc>
        <w:tc>
          <w:tcPr>
            <w:tcW w:w="1808" w:type="dxa"/>
            <w:shd w:val="clear" w:color="auto" w:fill="auto"/>
            <w:noWrap/>
            <w:vAlign w:val="center"/>
            <w:hideMark/>
          </w:tcPr>
          <w:p w14:paraId="6C932D85"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15</w:t>
            </w:r>
          </w:p>
        </w:tc>
      </w:tr>
      <w:tr w:rsidR="001D6E3F" w:rsidRPr="002D2A33" w14:paraId="68FB46CD" w14:textId="77777777" w:rsidTr="00FE01C1">
        <w:trPr>
          <w:trHeight w:val="315"/>
        </w:trPr>
        <w:tc>
          <w:tcPr>
            <w:tcW w:w="960" w:type="dxa"/>
            <w:shd w:val="clear" w:color="auto" w:fill="auto"/>
            <w:noWrap/>
            <w:vAlign w:val="center"/>
            <w:hideMark/>
          </w:tcPr>
          <w:p w14:paraId="4FD73D3E"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26</w:t>
            </w:r>
          </w:p>
        </w:tc>
        <w:tc>
          <w:tcPr>
            <w:tcW w:w="4559" w:type="dxa"/>
            <w:shd w:val="clear" w:color="auto" w:fill="auto"/>
            <w:noWrap/>
            <w:vAlign w:val="center"/>
            <w:hideMark/>
          </w:tcPr>
          <w:p w14:paraId="0F554799"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МУП «Югорскэнергогаз»</w:t>
            </w:r>
          </w:p>
        </w:tc>
        <w:tc>
          <w:tcPr>
            <w:tcW w:w="2161" w:type="dxa"/>
            <w:shd w:val="clear" w:color="auto" w:fill="auto"/>
            <w:noWrap/>
            <w:vAlign w:val="center"/>
            <w:hideMark/>
          </w:tcPr>
          <w:p w14:paraId="55A8646A" w14:textId="0F809372" w:rsidR="001D6E3F" w:rsidRPr="002D2A33" w:rsidRDefault="001D6E3F" w:rsidP="00F04A4A">
            <w:pPr>
              <w:widowControl/>
              <w:suppressAutoHyphens w:val="0"/>
              <w:autoSpaceDE/>
              <w:autoSpaceDN/>
              <w:adjustRightInd/>
              <w:spacing w:line="240" w:lineRule="auto"/>
              <w:ind w:firstLine="0"/>
              <w:jc w:val="left"/>
              <w:rPr>
                <w:sz w:val="24"/>
                <w:szCs w:val="24"/>
              </w:rPr>
            </w:pPr>
            <w:r w:rsidRPr="002D2A33">
              <w:rPr>
                <w:sz w:val="24"/>
                <w:szCs w:val="24"/>
              </w:rPr>
              <w:t>ул.</w:t>
            </w:r>
            <w:r w:rsidR="00F04A4A" w:rsidRPr="002D2A33">
              <w:rPr>
                <w:sz w:val="24"/>
                <w:szCs w:val="24"/>
              </w:rPr>
              <w:t> </w:t>
            </w:r>
            <w:r w:rsidRPr="002D2A33">
              <w:rPr>
                <w:sz w:val="24"/>
                <w:szCs w:val="24"/>
              </w:rPr>
              <w:t>Геологов, 15</w:t>
            </w:r>
          </w:p>
        </w:tc>
        <w:tc>
          <w:tcPr>
            <w:tcW w:w="1808" w:type="dxa"/>
            <w:shd w:val="clear" w:color="auto" w:fill="auto"/>
            <w:noWrap/>
            <w:vAlign w:val="center"/>
            <w:hideMark/>
          </w:tcPr>
          <w:p w14:paraId="38211A50"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145</w:t>
            </w:r>
          </w:p>
        </w:tc>
      </w:tr>
      <w:tr w:rsidR="001D6E3F" w:rsidRPr="002D2A33" w14:paraId="605AC57A" w14:textId="77777777" w:rsidTr="00FE01C1">
        <w:trPr>
          <w:trHeight w:val="315"/>
        </w:trPr>
        <w:tc>
          <w:tcPr>
            <w:tcW w:w="960" w:type="dxa"/>
            <w:shd w:val="clear" w:color="auto" w:fill="auto"/>
            <w:noWrap/>
            <w:vAlign w:val="center"/>
            <w:hideMark/>
          </w:tcPr>
          <w:p w14:paraId="0AD81B37"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27</w:t>
            </w:r>
          </w:p>
        </w:tc>
        <w:tc>
          <w:tcPr>
            <w:tcW w:w="4559" w:type="dxa"/>
            <w:shd w:val="clear" w:color="auto" w:fill="auto"/>
            <w:noWrap/>
            <w:vAlign w:val="center"/>
            <w:hideMark/>
          </w:tcPr>
          <w:p w14:paraId="1F98C04F"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ООО «Энергопром»</w:t>
            </w:r>
          </w:p>
        </w:tc>
        <w:tc>
          <w:tcPr>
            <w:tcW w:w="2161" w:type="dxa"/>
            <w:shd w:val="clear" w:color="auto" w:fill="auto"/>
            <w:noWrap/>
            <w:vAlign w:val="center"/>
            <w:hideMark/>
          </w:tcPr>
          <w:p w14:paraId="42165A6F" w14:textId="77777777" w:rsidR="001D6E3F" w:rsidRPr="002D2A33" w:rsidRDefault="001D6E3F" w:rsidP="00FE01C1">
            <w:pPr>
              <w:widowControl/>
              <w:suppressAutoHyphens w:val="0"/>
              <w:autoSpaceDE/>
              <w:autoSpaceDN/>
              <w:adjustRightInd/>
              <w:spacing w:line="240" w:lineRule="auto"/>
              <w:ind w:firstLine="0"/>
              <w:jc w:val="left"/>
              <w:rPr>
                <w:sz w:val="24"/>
                <w:szCs w:val="24"/>
              </w:rPr>
            </w:pPr>
            <w:r w:rsidRPr="002D2A33">
              <w:rPr>
                <w:sz w:val="24"/>
                <w:szCs w:val="24"/>
              </w:rPr>
              <w:t>ул. Геологов, 15</w:t>
            </w:r>
          </w:p>
        </w:tc>
        <w:tc>
          <w:tcPr>
            <w:tcW w:w="1808" w:type="dxa"/>
            <w:shd w:val="clear" w:color="auto" w:fill="auto"/>
            <w:noWrap/>
            <w:vAlign w:val="center"/>
            <w:hideMark/>
          </w:tcPr>
          <w:p w14:paraId="6E9835F4" w14:textId="77777777" w:rsidR="001D6E3F" w:rsidRPr="002D2A33" w:rsidRDefault="001D6E3F" w:rsidP="00FE01C1">
            <w:pPr>
              <w:widowControl/>
              <w:suppressAutoHyphens w:val="0"/>
              <w:autoSpaceDE/>
              <w:autoSpaceDN/>
              <w:adjustRightInd/>
              <w:spacing w:line="240" w:lineRule="auto"/>
              <w:ind w:firstLine="0"/>
              <w:jc w:val="center"/>
              <w:rPr>
                <w:sz w:val="24"/>
                <w:szCs w:val="24"/>
              </w:rPr>
            </w:pPr>
            <w:r w:rsidRPr="002D2A33">
              <w:rPr>
                <w:sz w:val="24"/>
                <w:szCs w:val="24"/>
              </w:rPr>
              <w:t>28</w:t>
            </w:r>
          </w:p>
        </w:tc>
      </w:tr>
    </w:tbl>
    <w:p w14:paraId="1556D2A2" w14:textId="77777777" w:rsidR="001D6E3F" w:rsidRPr="002D2A33" w:rsidRDefault="001D6E3F" w:rsidP="001D6E3F"/>
    <w:p w14:paraId="3EDB4740" w14:textId="77777777" w:rsidR="001D6E3F" w:rsidRPr="002D2A33" w:rsidRDefault="001D6E3F" w:rsidP="001D6E3F">
      <w:pPr>
        <w:widowControl/>
      </w:pPr>
      <w:r w:rsidRPr="002D2A33">
        <w:t>Проектами планировки территорий г. Югорска предусмотрены следующие мероприятия:</w:t>
      </w:r>
    </w:p>
    <w:p w14:paraId="7D493724" w14:textId="77777777" w:rsidR="001D6E3F" w:rsidRPr="002D2A33" w:rsidRDefault="001D6E3F" w:rsidP="001D6E3F">
      <w:pPr>
        <w:pStyle w:val="1-"/>
      </w:pPr>
      <w:r w:rsidRPr="002D2A33">
        <w:t>размещение в микрорайонах 5 и 5а парковочных карманов вдоль проезжей части улицы Цветной бульвар в соответствии с проектом, переданным администрацией г. Югорска;</w:t>
      </w:r>
    </w:p>
    <w:p w14:paraId="7CD5588F" w14:textId="77777777" w:rsidR="001D6E3F" w:rsidRPr="002D2A33" w:rsidRDefault="001D6E3F" w:rsidP="001D6E3F">
      <w:pPr>
        <w:pStyle w:val="1-"/>
      </w:pPr>
      <w:r w:rsidRPr="002D2A33">
        <w:t>размещение в микрорайоне 10 парковочных карманов на планируемом местном проезде вдоль улицы Ленина;</w:t>
      </w:r>
    </w:p>
    <w:p w14:paraId="1FB36927" w14:textId="77777777" w:rsidR="001D6E3F" w:rsidRPr="002D2A33" w:rsidRDefault="001D6E3F" w:rsidP="001D6E3F">
      <w:pPr>
        <w:pStyle w:val="1-"/>
      </w:pPr>
      <w:r w:rsidRPr="002D2A33">
        <w:t>размещение в микрорайоне 1 парковочных карманов вдоль всех жилых улиц.</w:t>
      </w:r>
    </w:p>
    <w:p w14:paraId="40D5B2BE" w14:textId="526F6FA4" w:rsidR="001D6E3F" w:rsidRPr="002D2A33" w:rsidRDefault="001D6E3F" w:rsidP="001D6E3F">
      <w:r w:rsidRPr="002D2A33">
        <w:lastRenderedPageBreak/>
        <w:t>В таблице 5.4 представлен сводный перечень мероприятий по развитию парковочного пространства.</w:t>
      </w:r>
    </w:p>
    <w:p w14:paraId="6136F7FE" w14:textId="7B578910" w:rsidR="001D6E3F" w:rsidRPr="002D2A33" w:rsidRDefault="001D6E3F" w:rsidP="001D6E3F">
      <w:pPr>
        <w:ind w:firstLine="0"/>
      </w:pPr>
      <w:r w:rsidRPr="002D2A33">
        <w:t>Таблица 5.4 – Мероприятия по формированию единого парковочного пространства</w:t>
      </w:r>
    </w:p>
    <w:tbl>
      <w:tblPr>
        <w:tblStyle w:val="aff"/>
        <w:tblW w:w="9359" w:type="dxa"/>
        <w:tblLayout w:type="fixed"/>
        <w:tblLook w:val="04A0" w:firstRow="1" w:lastRow="0" w:firstColumn="1" w:lastColumn="0" w:noHBand="0" w:noVBand="1"/>
      </w:tblPr>
      <w:tblGrid>
        <w:gridCol w:w="730"/>
        <w:gridCol w:w="5025"/>
        <w:gridCol w:w="1552"/>
        <w:gridCol w:w="2052"/>
      </w:tblGrid>
      <w:tr w:rsidR="001D6E3F" w:rsidRPr="002D2A33" w14:paraId="58355CAF" w14:textId="77777777" w:rsidTr="00FE01C1">
        <w:trPr>
          <w:trHeight w:val="283"/>
        </w:trPr>
        <w:tc>
          <w:tcPr>
            <w:tcW w:w="730" w:type="dxa"/>
            <w:vAlign w:val="center"/>
          </w:tcPr>
          <w:p w14:paraId="14D4A45E" w14:textId="77777777" w:rsidR="001D6E3F" w:rsidRPr="002D2A33" w:rsidRDefault="001D6E3F" w:rsidP="00FE01C1">
            <w:pPr>
              <w:ind w:firstLine="0"/>
              <w:jc w:val="center"/>
              <w:rPr>
                <w:sz w:val="24"/>
                <w:szCs w:val="24"/>
              </w:rPr>
            </w:pPr>
            <w:r w:rsidRPr="002D2A33">
              <w:rPr>
                <w:sz w:val="24"/>
                <w:szCs w:val="24"/>
              </w:rPr>
              <w:t>№ п/п</w:t>
            </w:r>
          </w:p>
        </w:tc>
        <w:tc>
          <w:tcPr>
            <w:tcW w:w="5025" w:type="dxa"/>
            <w:vAlign w:val="center"/>
          </w:tcPr>
          <w:p w14:paraId="3CB25C80" w14:textId="77777777" w:rsidR="001D6E3F" w:rsidRPr="002D2A33" w:rsidRDefault="001D6E3F" w:rsidP="00FE01C1">
            <w:pPr>
              <w:ind w:firstLine="0"/>
              <w:jc w:val="center"/>
              <w:rPr>
                <w:sz w:val="24"/>
                <w:szCs w:val="24"/>
              </w:rPr>
            </w:pPr>
            <w:r w:rsidRPr="002D2A33">
              <w:rPr>
                <w:sz w:val="24"/>
                <w:szCs w:val="24"/>
              </w:rPr>
              <w:t>Наименование мероприятия</w:t>
            </w:r>
          </w:p>
        </w:tc>
        <w:tc>
          <w:tcPr>
            <w:tcW w:w="1552" w:type="dxa"/>
            <w:vAlign w:val="center"/>
          </w:tcPr>
          <w:p w14:paraId="219376BD" w14:textId="77777777" w:rsidR="001D6E3F" w:rsidRPr="002D2A33" w:rsidRDefault="001D6E3F" w:rsidP="00FE01C1">
            <w:pPr>
              <w:ind w:firstLine="0"/>
              <w:jc w:val="center"/>
              <w:rPr>
                <w:sz w:val="24"/>
                <w:szCs w:val="24"/>
              </w:rPr>
            </w:pPr>
            <w:r w:rsidRPr="002D2A33">
              <w:rPr>
                <w:sz w:val="24"/>
                <w:szCs w:val="24"/>
              </w:rPr>
              <w:t>Единица измерения</w:t>
            </w:r>
          </w:p>
        </w:tc>
        <w:tc>
          <w:tcPr>
            <w:tcW w:w="2052" w:type="dxa"/>
            <w:vAlign w:val="center"/>
          </w:tcPr>
          <w:p w14:paraId="313EFB24" w14:textId="77777777" w:rsidR="001D6E3F" w:rsidRPr="002D2A33" w:rsidRDefault="001D6E3F" w:rsidP="00FE01C1">
            <w:pPr>
              <w:ind w:firstLine="0"/>
              <w:jc w:val="center"/>
              <w:rPr>
                <w:sz w:val="24"/>
                <w:szCs w:val="24"/>
              </w:rPr>
            </w:pPr>
            <w:r w:rsidRPr="002D2A33">
              <w:rPr>
                <w:sz w:val="24"/>
                <w:szCs w:val="24"/>
              </w:rPr>
              <w:t>Мощность мероприятий</w:t>
            </w:r>
          </w:p>
        </w:tc>
      </w:tr>
      <w:tr w:rsidR="001D6E3F" w:rsidRPr="002D2A33" w14:paraId="18652F29" w14:textId="77777777" w:rsidTr="00FE01C1">
        <w:trPr>
          <w:trHeight w:val="283"/>
        </w:trPr>
        <w:tc>
          <w:tcPr>
            <w:tcW w:w="730" w:type="dxa"/>
            <w:vAlign w:val="center"/>
          </w:tcPr>
          <w:p w14:paraId="12317FCA" w14:textId="77777777" w:rsidR="001D6E3F" w:rsidRPr="002D2A33" w:rsidRDefault="001D6E3F" w:rsidP="00FE01C1">
            <w:pPr>
              <w:ind w:firstLine="0"/>
              <w:jc w:val="center"/>
              <w:rPr>
                <w:sz w:val="24"/>
                <w:szCs w:val="24"/>
              </w:rPr>
            </w:pPr>
            <w:r w:rsidRPr="002D2A33">
              <w:rPr>
                <w:sz w:val="24"/>
                <w:szCs w:val="24"/>
              </w:rPr>
              <w:t>1</w:t>
            </w:r>
          </w:p>
        </w:tc>
        <w:tc>
          <w:tcPr>
            <w:tcW w:w="5025" w:type="dxa"/>
            <w:vAlign w:val="center"/>
          </w:tcPr>
          <w:p w14:paraId="10003689" w14:textId="1DFBD2BB" w:rsidR="001D6E3F" w:rsidRPr="002D2A33" w:rsidRDefault="001D6E3F" w:rsidP="00FE01C1">
            <w:pPr>
              <w:ind w:firstLine="0"/>
              <w:rPr>
                <w:sz w:val="24"/>
                <w:szCs w:val="24"/>
              </w:rPr>
            </w:pPr>
            <w:r w:rsidRPr="002D2A33">
              <w:rPr>
                <w:sz w:val="24"/>
                <w:szCs w:val="24"/>
              </w:rPr>
              <w:t xml:space="preserve">Организация парковок </w:t>
            </w:r>
            <w:r w:rsidR="00186FC8" w:rsidRPr="00186FC8">
              <w:rPr>
                <w:sz w:val="24"/>
                <w:szCs w:val="24"/>
              </w:rPr>
              <w:t>на внутридворовой территории многоквартирных жилых домов</w:t>
            </w:r>
          </w:p>
        </w:tc>
        <w:tc>
          <w:tcPr>
            <w:tcW w:w="1552" w:type="dxa"/>
            <w:vAlign w:val="center"/>
          </w:tcPr>
          <w:p w14:paraId="7338EA8D" w14:textId="77777777" w:rsidR="001D6E3F" w:rsidRPr="002D2A33" w:rsidRDefault="001D6E3F" w:rsidP="00FE01C1">
            <w:pPr>
              <w:ind w:firstLine="0"/>
              <w:jc w:val="center"/>
              <w:rPr>
                <w:sz w:val="24"/>
                <w:szCs w:val="24"/>
              </w:rPr>
            </w:pPr>
            <w:r w:rsidRPr="002D2A33">
              <w:rPr>
                <w:sz w:val="24"/>
                <w:szCs w:val="24"/>
              </w:rPr>
              <w:t>м/м</w:t>
            </w:r>
          </w:p>
        </w:tc>
        <w:tc>
          <w:tcPr>
            <w:tcW w:w="2052" w:type="dxa"/>
            <w:vAlign w:val="center"/>
          </w:tcPr>
          <w:p w14:paraId="698B19AF" w14:textId="77777777" w:rsidR="001D6E3F" w:rsidRPr="002D2A33" w:rsidRDefault="001D6E3F" w:rsidP="00FE01C1">
            <w:pPr>
              <w:ind w:firstLine="0"/>
              <w:jc w:val="center"/>
              <w:rPr>
                <w:sz w:val="24"/>
                <w:szCs w:val="24"/>
              </w:rPr>
            </w:pPr>
            <w:r w:rsidRPr="002D2A33">
              <w:rPr>
                <w:sz w:val="24"/>
                <w:szCs w:val="24"/>
              </w:rPr>
              <w:t>670</w:t>
            </w:r>
          </w:p>
        </w:tc>
      </w:tr>
      <w:tr w:rsidR="001D6E3F" w:rsidRPr="002D2A33" w14:paraId="00F6269D" w14:textId="77777777" w:rsidTr="00FE01C1">
        <w:trPr>
          <w:trHeight w:val="532"/>
        </w:trPr>
        <w:tc>
          <w:tcPr>
            <w:tcW w:w="730" w:type="dxa"/>
            <w:vAlign w:val="center"/>
          </w:tcPr>
          <w:p w14:paraId="7CCEF089" w14:textId="77777777" w:rsidR="001D6E3F" w:rsidRPr="002D2A33" w:rsidRDefault="001D6E3F" w:rsidP="00FE01C1">
            <w:pPr>
              <w:ind w:firstLine="0"/>
              <w:jc w:val="center"/>
              <w:rPr>
                <w:sz w:val="24"/>
                <w:szCs w:val="24"/>
              </w:rPr>
            </w:pPr>
            <w:r w:rsidRPr="002D2A33">
              <w:rPr>
                <w:sz w:val="24"/>
                <w:szCs w:val="24"/>
              </w:rPr>
              <w:t>2</w:t>
            </w:r>
          </w:p>
        </w:tc>
        <w:tc>
          <w:tcPr>
            <w:tcW w:w="5025" w:type="dxa"/>
            <w:vAlign w:val="center"/>
          </w:tcPr>
          <w:p w14:paraId="29EEC443" w14:textId="718180B1" w:rsidR="001D6E3F" w:rsidRPr="002D2A33" w:rsidRDefault="001D6E3F" w:rsidP="00FE01C1">
            <w:pPr>
              <w:ind w:firstLine="0"/>
              <w:rPr>
                <w:sz w:val="24"/>
                <w:szCs w:val="24"/>
              </w:rPr>
            </w:pPr>
            <w:r w:rsidRPr="002D2A33">
              <w:rPr>
                <w:sz w:val="24"/>
                <w:szCs w:val="24"/>
              </w:rPr>
              <w:t xml:space="preserve">Организация парковок </w:t>
            </w:r>
            <w:r w:rsidR="00186FC8" w:rsidRPr="00186FC8">
              <w:rPr>
                <w:sz w:val="24"/>
                <w:szCs w:val="24"/>
              </w:rPr>
              <w:t>на уличных парковках и внеуличных парковках у объектов притяжения</w:t>
            </w:r>
          </w:p>
        </w:tc>
        <w:tc>
          <w:tcPr>
            <w:tcW w:w="1552" w:type="dxa"/>
            <w:vAlign w:val="center"/>
          </w:tcPr>
          <w:p w14:paraId="47EC07FF" w14:textId="77777777" w:rsidR="001D6E3F" w:rsidRPr="002D2A33" w:rsidRDefault="001D6E3F" w:rsidP="00FE01C1">
            <w:pPr>
              <w:ind w:firstLine="0"/>
              <w:jc w:val="center"/>
              <w:rPr>
                <w:sz w:val="24"/>
                <w:szCs w:val="24"/>
              </w:rPr>
            </w:pPr>
            <w:r w:rsidRPr="002D2A33">
              <w:rPr>
                <w:sz w:val="24"/>
                <w:szCs w:val="24"/>
              </w:rPr>
              <w:t>м/м</w:t>
            </w:r>
          </w:p>
        </w:tc>
        <w:tc>
          <w:tcPr>
            <w:tcW w:w="2052" w:type="dxa"/>
            <w:vAlign w:val="center"/>
          </w:tcPr>
          <w:p w14:paraId="44FB8A51" w14:textId="77777777" w:rsidR="001D6E3F" w:rsidRPr="002D2A33" w:rsidRDefault="001D6E3F" w:rsidP="00FE01C1">
            <w:pPr>
              <w:ind w:firstLine="0"/>
              <w:jc w:val="center"/>
              <w:rPr>
                <w:sz w:val="24"/>
                <w:szCs w:val="24"/>
              </w:rPr>
            </w:pPr>
            <w:r w:rsidRPr="002D2A33">
              <w:rPr>
                <w:sz w:val="24"/>
                <w:szCs w:val="24"/>
              </w:rPr>
              <w:t>1 261</w:t>
            </w:r>
          </w:p>
        </w:tc>
      </w:tr>
      <w:tr w:rsidR="001D6E3F" w:rsidRPr="002D2A33" w14:paraId="65A82F54" w14:textId="77777777" w:rsidTr="00FE01C1">
        <w:trPr>
          <w:trHeight w:val="532"/>
        </w:trPr>
        <w:tc>
          <w:tcPr>
            <w:tcW w:w="730" w:type="dxa"/>
            <w:vAlign w:val="center"/>
          </w:tcPr>
          <w:p w14:paraId="7E33F8B3" w14:textId="77777777" w:rsidR="001D6E3F" w:rsidRPr="002D2A33" w:rsidRDefault="001D6E3F" w:rsidP="00FE01C1">
            <w:pPr>
              <w:ind w:firstLine="0"/>
              <w:jc w:val="center"/>
              <w:rPr>
                <w:sz w:val="24"/>
                <w:szCs w:val="24"/>
              </w:rPr>
            </w:pPr>
            <w:r w:rsidRPr="002D2A33">
              <w:rPr>
                <w:sz w:val="24"/>
                <w:szCs w:val="24"/>
              </w:rPr>
              <w:t>3</w:t>
            </w:r>
          </w:p>
        </w:tc>
        <w:tc>
          <w:tcPr>
            <w:tcW w:w="5025" w:type="dxa"/>
            <w:vAlign w:val="center"/>
          </w:tcPr>
          <w:p w14:paraId="2AD8D68D" w14:textId="0B1C5547" w:rsidR="001D6E3F" w:rsidRPr="002D2A33" w:rsidRDefault="001D6E3F" w:rsidP="00F04A4A">
            <w:pPr>
              <w:ind w:firstLine="0"/>
              <w:rPr>
                <w:sz w:val="24"/>
                <w:szCs w:val="24"/>
              </w:rPr>
            </w:pPr>
            <w:r w:rsidRPr="002D2A33">
              <w:rPr>
                <w:sz w:val="24"/>
                <w:szCs w:val="24"/>
              </w:rPr>
              <w:t>Организация уличных парковок по улицам г. Югорска: ул. Цветной бульвар, ул. Ленина, в</w:t>
            </w:r>
            <w:r w:rsidR="00F04A4A" w:rsidRPr="002D2A33">
              <w:rPr>
                <w:sz w:val="24"/>
                <w:szCs w:val="24"/>
              </w:rPr>
              <w:t> </w:t>
            </w:r>
            <w:r w:rsidRPr="002D2A33">
              <w:rPr>
                <w:sz w:val="24"/>
                <w:szCs w:val="24"/>
              </w:rPr>
              <w:t>мкр. 1</w:t>
            </w:r>
          </w:p>
        </w:tc>
        <w:tc>
          <w:tcPr>
            <w:tcW w:w="3604" w:type="dxa"/>
            <w:gridSpan w:val="2"/>
            <w:vAlign w:val="center"/>
          </w:tcPr>
          <w:p w14:paraId="5BABB769" w14:textId="77777777" w:rsidR="001D6E3F" w:rsidRPr="002D2A33" w:rsidRDefault="001D6E3F" w:rsidP="00FE01C1">
            <w:pPr>
              <w:ind w:firstLine="0"/>
              <w:jc w:val="center"/>
              <w:rPr>
                <w:sz w:val="24"/>
                <w:szCs w:val="24"/>
              </w:rPr>
            </w:pPr>
            <w:r w:rsidRPr="002D2A33">
              <w:rPr>
                <w:bCs/>
                <w:sz w:val="24"/>
                <w:szCs w:val="24"/>
              </w:rPr>
              <w:t>Согласно проектам реконструкции улиц</w:t>
            </w:r>
          </w:p>
        </w:tc>
      </w:tr>
    </w:tbl>
    <w:p w14:paraId="79B54010" w14:textId="1E74F325" w:rsidR="00354904" w:rsidRPr="002D2A33" w:rsidRDefault="00354904" w:rsidP="00354904">
      <w:pPr>
        <w:pStyle w:val="26"/>
      </w:pPr>
      <w:bookmarkStart w:id="116" w:name="_Toc152335049"/>
      <w:bookmarkEnd w:id="115"/>
      <w:r w:rsidRPr="002D2A33">
        <w:t>Мероприятия по развитию инфраструктуры пешеходного и велосипедного передвижения</w:t>
      </w:r>
      <w:bookmarkEnd w:id="116"/>
    </w:p>
    <w:p w14:paraId="7A3AA13F" w14:textId="77777777" w:rsidR="00163DEE" w:rsidRPr="002D2A33" w:rsidRDefault="00163DEE" w:rsidP="00163DEE">
      <w:bookmarkStart w:id="117" w:name="_Hlk149651548"/>
      <w:r w:rsidRPr="002D2A33">
        <w:t>Для улучшения условий передвижения пешеходов и повышения безопасности дорожного движения на улично-дорожной сети г. Югорска в соответствии с СП 42.13330.2016 «Градостроительство. Планировка и</w:t>
      </w:r>
      <w:r w:rsidRPr="002D2A33">
        <w:rPr>
          <w:lang w:val="en-US"/>
        </w:rPr>
        <w:t> </w:t>
      </w:r>
      <w:r w:rsidRPr="002D2A33">
        <w:t>застройка городских и сельских поселений», СП 396.1325800.2018 «Улицы и</w:t>
      </w:r>
      <w:r w:rsidRPr="002D2A33">
        <w:rPr>
          <w:lang w:val="en-US"/>
        </w:rPr>
        <w:t> </w:t>
      </w:r>
      <w:r w:rsidRPr="002D2A33">
        <w:t>дороги населенных пунктов. Правила градостроительного проектирования», ГОСТ 32944-2014 «Дороги автомобильные общего пользования. Пешеходные переходы. Классификация. Общие требования» предлагаются мероприятия по организации пешеходных переходов, строительству и реконструкции тротуаров, а также устройству линий электроосвещения.</w:t>
      </w:r>
    </w:p>
    <w:p w14:paraId="3648D5F7" w14:textId="24558546" w:rsidR="00163DEE" w:rsidRPr="002D2A33" w:rsidRDefault="00163DEE" w:rsidP="00163DEE">
      <w:r w:rsidRPr="002D2A33">
        <w:t>В таблице 5.</w:t>
      </w:r>
      <w:r w:rsidR="001D6E3F" w:rsidRPr="002D2A33">
        <w:t>5</w:t>
      </w:r>
      <w:r w:rsidRPr="002D2A33">
        <w:t xml:space="preserve"> приведен перечень дорог и улиц, вдоль которых предлагается строительство тротуаров и пешеходных дорожек, в</w:t>
      </w:r>
      <w:r w:rsidR="001D6E3F" w:rsidRPr="002D2A33">
        <w:t xml:space="preserve"> </w:t>
      </w:r>
      <w:r w:rsidRPr="002D2A33">
        <w:t>таблице 5.</w:t>
      </w:r>
      <w:r w:rsidR="001D6E3F" w:rsidRPr="002D2A33">
        <w:t>6</w:t>
      </w:r>
      <w:r w:rsidRPr="002D2A33">
        <w:t> – перечни улиц и дорог со строительством наружных линий освещения.</w:t>
      </w:r>
    </w:p>
    <w:p w14:paraId="234523BF" w14:textId="67733BF1" w:rsidR="00163DEE" w:rsidRPr="002D2A33" w:rsidRDefault="00163DEE" w:rsidP="00163DEE">
      <w:pPr>
        <w:pStyle w:val="af7"/>
      </w:pPr>
      <w:r w:rsidRPr="002D2A33">
        <w:lastRenderedPageBreak/>
        <w:t>Таблица 5.</w:t>
      </w:r>
      <w:r w:rsidR="001D6E3F" w:rsidRPr="002D2A33">
        <w:t>5</w:t>
      </w:r>
      <w:r w:rsidRPr="002D2A33">
        <w:t> – Перечень мероприятий по строительству тротуаров и</w:t>
      </w:r>
      <w:r w:rsidRPr="002D2A33">
        <w:rPr>
          <w:lang w:val="en-US"/>
        </w:rPr>
        <w:t> </w:t>
      </w:r>
      <w:r w:rsidRPr="002D2A33">
        <w:t>пешеходных дорожек</w:t>
      </w: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944"/>
        <w:gridCol w:w="3637"/>
        <w:gridCol w:w="2496"/>
        <w:gridCol w:w="2494"/>
      </w:tblGrid>
      <w:tr w:rsidR="00163DEE" w:rsidRPr="002D2A33" w14:paraId="38AA497B" w14:textId="77777777" w:rsidTr="00163DEE">
        <w:trPr>
          <w:tblHeader/>
        </w:trPr>
        <w:tc>
          <w:tcPr>
            <w:tcW w:w="493" w:type="pct"/>
            <w:tcBorders>
              <w:top w:val="outset" w:sz="6" w:space="0" w:color="auto"/>
              <w:left w:val="outset" w:sz="6" w:space="0" w:color="auto"/>
              <w:bottom w:val="outset" w:sz="6" w:space="0" w:color="auto"/>
              <w:right w:val="outset" w:sz="6" w:space="0" w:color="auto"/>
            </w:tcBorders>
            <w:vAlign w:val="center"/>
            <w:hideMark/>
          </w:tcPr>
          <w:p w14:paraId="2E792703"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 п/п</w:t>
            </w:r>
          </w:p>
        </w:tc>
        <w:tc>
          <w:tcPr>
            <w:tcW w:w="1900" w:type="pct"/>
            <w:tcBorders>
              <w:top w:val="outset" w:sz="6" w:space="0" w:color="auto"/>
              <w:left w:val="outset" w:sz="6" w:space="0" w:color="auto"/>
              <w:bottom w:val="outset" w:sz="6" w:space="0" w:color="auto"/>
              <w:right w:val="outset" w:sz="6" w:space="0" w:color="auto"/>
            </w:tcBorders>
            <w:vAlign w:val="center"/>
            <w:hideMark/>
          </w:tcPr>
          <w:p w14:paraId="78DA62A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Наименование улицы/дороги</w:t>
            </w:r>
          </w:p>
        </w:tc>
        <w:tc>
          <w:tcPr>
            <w:tcW w:w="1304" w:type="pct"/>
            <w:tcBorders>
              <w:top w:val="outset" w:sz="6" w:space="0" w:color="auto"/>
              <w:left w:val="outset" w:sz="6" w:space="0" w:color="auto"/>
              <w:bottom w:val="outset" w:sz="6" w:space="0" w:color="auto"/>
              <w:right w:val="outset" w:sz="6" w:space="0" w:color="auto"/>
            </w:tcBorders>
            <w:vAlign w:val="center"/>
            <w:hideMark/>
          </w:tcPr>
          <w:p w14:paraId="6D075BDC"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Протяженность, км</w:t>
            </w:r>
          </w:p>
        </w:tc>
        <w:tc>
          <w:tcPr>
            <w:tcW w:w="1303" w:type="pct"/>
            <w:tcBorders>
              <w:top w:val="outset" w:sz="6" w:space="0" w:color="auto"/>
              <w:left w:val="outset" w:sz="6" w:space="0" w:color="auto"/>
              <w:bottom w:val="outset" w:sz="6" w:space="0" w:color="auto"/>
              <w:right w:val="outset" w:sz="6" w:space="0" w:color="auto"/>
            </w:tcBorders>
          </w:tcPr>
          <w:p w14:paraId="4E5BF3F1"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Ширина, м</w:t>
            </w:r>
          </w:p>
        </w:tc>
      </w:tr>
      <w:tr w:rsidR="00163DEE" w:rsidRPr="002D2A33" w14:paraId="6E263FA0" w14:textId="77777777" w:rsidTr="00163DEE">
        <w:tc>
          <w:tcPr>
            <w:tcW w:w="493" w:type="pct"/>
            <w:tcBorders>
              <w:top w:val="outset" w:sz="6" w:space="0" w:color="auto"/>
              <w:left w:val="outset" w:sz="6" w:space="0" w:color="auto"/>
              <w:bottom w:val="outset" w:sz="6" w:space="0" w:color="auto"/>
              <w:right w:val="outset" w:sz="6" w:space="0" w:color="auto"/>
            </w:tcBorders>
            <w:vAlign w:val="center"/>
            <w:hideMark/>
          </w:tcPr>
          <w:p w14:paraId="77D1C0D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w:t>
            </w:r>
          </w:p>
        </w:tc>
        <w:tc>
          <w:tcPr>
            <w:tcW w:w="1900" w:type="pct"/>
            <w:tcBorders>
              <w:top w:val="outset" w:sz="6" w:space="0" w:color="auto"/>
              <w:left w:val="outset" w:sz="6" w:space="0" w:color="auto"/>
              <w:bottom w:val="outset" w:sz="6" w:space="0" w:color="auto"/>
              <w:right w:val="outset" w:sz="6" w:space="0" w:color="auto"/>
            </w:tcBorders>
            <w:vAlign w:val="center"/>
          </w:tcPr>
          <w:p w14:paraId="44E09535"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Калинина</w:t>
            </w:r>
          </w:p>
        </w:tc>
        <w:tc>
          <w:tcPr>
            <w:tcW w:w="1304" w:type="pct"/>
            <w:tcBorders>
              <w:top w:val="outset" w:sz="6" w:space="0" w:color="auto"/>
              <w:left w:val="outset" w:sz="6" w:space="0" w:color="auto"/>
              <w:bottom w:val="outset" w:sz="6" w:space="0" w:color="auto"/>
              <w:right w:val="outset" w:sz="6" w:space="0" w:color="auto"/>
            </w:tcBorders>
            <w:vAlign w:val="center"/>
          </w:tcPr>
          <w:p w14:paraId="76C8F1A2"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0,3</w:t>
            </w:r>
          </w:p>
        </w:tc>
        <w:tc>
          <w:tcPr>
            <w:tcW w:w="1303" w:type="pct"/>
            <w:tcBorders>
              <w:top w:val="outset" w:sz="6" w:space="0" w:color="auto"/>
              <w:left w:val="outset" w:sz="6" w:space="0" w:color="auto"/>
              <w:bottom w:val="outset" w:sz="6" w:space="0" w:color="auto"/>
              <w:right w:val="outset" w:sz="6" w:space="0" w:color="auto"/>
            </w:tcBorders>
          </w:tcPr>
          <w:p w14:paraId="15EADCD3"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36679017" w14:textId="77777777" w:rsidTr="00163DEE">
        <w:tc>
          <w:tcPr>
            <w:tcW w:w="493" w:type="pct"/>
            <w:tcBorders>
              <w:top w:val="outset" w:sz="6" w:space="0" w:color="auto"/>
              <w:left w:val="outset" w:sz="6" w:space="0" w:color="auto"/>
              <w:bottom w:val="outset" w:sz="6" w:space="0" w:color="auto"/>
              <w:right w:val="outset" w:sz="6" w:space="0" w:color="auto"/>
            </w:tcBorders>
            <w:vAlign w:val="center"/>
            <w:hideMark/>
          </w:tcPr>
          <w:p w14:paraId="4C63C713"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w:t>
            </w:r>
          </w:p>
        </w:tc>
        <w:tc>
          <w:tcPr>
            <w:tcW w:w="1900" w:type="pct"/>
            <w:tcBorders>
              <w:top w:val="outset" w:sz="6" w:space="0" w:color="auto"/>
              <w:left w:val="outset" w:sz="6" w:space="0" w:color="auto"/>
              <w:bottom w:val="outset" w:sz="6" w:space="0" w:color="auto"/>
              <w:right w:val="outset" w:sz="6" w:space="0" w:color="auto"/>
            </w:tcBorders>
          </w:tcPr>
          <w:p w14:paraId="2AD8F7C0"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Мира</w:t>
            </w:r>
          </w:p>
        </w:tc>
        <w:tc>
          <w:tcPr>
            <w:tcW w:w="1304" w:type="pct"/>
            <w:tcBorders>
              <w:top w:val="outset" w:sz="6" w:space="0" w:color="auto"/>
              <w:left w:val="outset" w:sz="6" w:space="0" w:color="auto"/>
              <w:bottom w:val="outset" w:sz="6" w:space="0" w:color="auto"/>
              <w:right w:val="outset" w:sz="6" w:space="0" w:color="auto"/>
            </w:tcBorders>
            <w:vAlign w:val="center"/>
          </w:tcPr>
          <w:p w14:paraId="60A53E0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0,3</w:t>
            </w:r>
          </w:p>
        </w:tc>
        <w:tc>
          <w:tcPr>
            <w:tcW w:w="1303" w:type="pct"/>
            <w:tcBorders>
              <w:top w:val="outset" w:sz="6" w:space="0" w:color="auto"/>
              <w:left w:val="outset" w:sz="6" w:space="0" w:color="auto"/>
              <w:bottom w:val="outset" w:sz="6" w:space="0" w:color="auto"/>
              <w:right w:val="outset" w:sz="6" w:space="0" w:color="auto"/>
            </w:tcBorders>
          </w:tcPr>
          <w:p w14:paraId="3E49F5CD"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12A3B90A" w14:textId="77777777" w:rsidTr="00163DEE">
        <w:tc>
          <w:tcPr>
            <w:tcW w:w="493" w:type="pct"/>
            <w:tcBorders>
              <w:top w:val="outset" w:sz="6" w:space="0" w:color="auto"/>
              <w:left w:val="outset" w:sz="6" w:space="0" w:color="auto"/>
              <w:bottom w:val="outset" w:sz="6" w:space="0" w:color="auto"/>
              <w:right w:val="outset" w:sz="6" w:space="0" w:color="auto"/>
            </w:tcBorders>
            <w:vAlign w:val="center"/>
            <w:hideMark/>
          </w:tcPr>
          <w:p w14:paraId="3E0F9B4C"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w:t>
            </w:r>
          </w:p>
        </w:tc>
        <w:tc>
          <w:tcPr>
            <w:tcW w:w="1900" w:type="pct"/>
            <w:tcBorders>
              <w:top w:val="outset" w:sz="6" w:space="0" w:color="auto"/>
              <w:left w:val="outset" w:sz="6" w:space="0" w:color="auto"/>
              <w:bottom w:val="outset" w:sz="6" w:space="0" w:color="auto"/>
              <w:right w:val="outset" w:sz="6" w:space="0" w:color="auto"/>
            </w:tcBorders>
          </w:tcPr>
          <w:p w14:paraId="77C57D62"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пер. Поперечный</w:t>
            </w:r>
          </w:p>
        </w:tc>
        <w:tc>
          <w:tcPr>
            <w:tcW w:w="1304" w:type="pct"/>
            <w:tcBorders>
              <w:top w:val="outset" w:sz="6" w:space="0" w:color="auto"/>
              <w:left w:val="outset" w:sz="6" w:space="0" w:color="auto"/>
              <w:bottom w:val="outset" w:sz="6" w:space="0" w:color="auto"/>
              <w:right w:val="outset" w:sz="6" w:space="0" w:color="auto"/>
            </w:tcBorders>
            <w:vAlign w:val="center"/>
          </w:tcPr>
          <w:p w14:paraId="6E682371"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0,210</w:t>
            </w:r>
          </w:p>
        </w:tc>
        <w:tc>
          <w:tcPr>
            <w:tcW w:w="1303" w:type="pct"/>
            <w:tcBorders>
              <w:top w:val="outset" w:sz="6" w:space="0" w:color="auto"/>
              <w:left w:val="outset" w:sz="6" w:space="0" w:color="auto"/>
              <w:bottom w:val="outset" w:sz="6" w:space="0" w:color="auto"/>
              <w:right w:val="outset" w:sz="6" w:space="0" w:color="auto"/>
            </w:tcBorders>
          </w:tcPr>
          <w:p w14:paraId="2C249638"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534EB672" w14:textId="77777777" w:rsidTr="00163DEE">
        <w:tc>
          <w:tcPr>
            <w:tcW w:w="493" w:type="pct"/>
            <w:tcBorders>
              <w:top w:val="outset" w:sz="6" w:space="0" w:color="auto"/>
              <w:left w:val="outset" w:sz="6" w:space="0" w:color="auto"/>
              <w:bottom w:val="outset" w:sz="6" w:space="0" w:color="auto"/>
              <w:right w:val="outset" w:sz="6" w:space="0" w:color="auto"/>
            </w:tcBorders>
            <w:vAlign w:val="center"/>
            <w:hideMark/>
          </w:tcPr>
          <w:p w14:paraId="2DFE6E2E"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w:t>
            </w:r>
          </w:p>
        </w:tc>
        <w:tc>
          <w:tcPr>
            <w:tcW w:w="1900" w:type="pct"/>
            <w:tcBorders>
              <w:top w:val="outset" w:sz="6" w:space="0" w:color="auto"/>
              <w:left w:val="outset" w:sz="6" w:space="0" w:color="auto"/>
              <w:bottom w:val="outset" w:sz="6" w:space="0" w:color="auto"/>
              <w:right w:val="outset" w:sz="6" w:space="0" w:color="auto"/>
            </w:tcBorders>
          </w:tcPr>
          <w:p w14:paraId="14D5A15F"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Спортивная</w:t>
            </w:r>
          </w:p>
        </w:tc>
        <w:tc>
          <w:tcPr>
            <w:tcW w:w="1304" w:type="pct"/>
            <w:tcBorders>
              <w:top w:val="outset" w:sz="6" w:space="0" w:color="auto"/>
              <w:left w:val="outset" w:sz="6" w:space="0" w:color="auto"/>
              <w:bottom w:val="outset" w:sz="6" w:space="0" w:color="auto"/>
              <w:right w:val="outset" w:sz="6" w:space="0" w:color="auto"/>
            </w:tcBorders>
            <w:vAlign w:val="center"/>
          </w:tcPr>
          <w:p w14:paraId="629C7800"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0,060</w:t>
            </w:r>
          </w:p>
        </w:tc>
        <w:tc>
          <w:tcPr>
            <w:tcW w:w="1303" w:type="pct"/>
            <w:tcBorders>
              <w:top w:val="outset" w:sz="6" w:space="0" w:color="auto"/>
              <w:left w:val="outset" w:sz="6" w:space="0" w:color="auto"/>
              <w:bottom w:val="outset" w:sz="6" w:space="0" w:color="auto"/>
              <w:right w:val="outset" w:sz="6" w:space="0" w:color="auto"/>
            </w:tcBorders>
          </w:tcPr>
          <w:p w14:paraId="27B48493"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53E77CDB" w14:textId="77777777" w:rsidTr="00163DEE">
        <w:tc>
          <w:tcPr>
            <w:tcW w:w="493" w:type="pct"/>
            <w:tcBorders>
              <w:top w:val="outset" w:sz="6" w:space="0" w:color="auto"/>
              <w:left w:val="outset" w:sz="6" w:space="0" w:color="auto"/>
              <w:bottom w:val="outset" w:sz="6" w:space="0" w:color="auto"/>
              <w:right w:val="outset" w:sz="6" w:space="0" w:color="auto"/>
            </w:tcBorders>
            <w:vAlign w:val="center"/>
            <w:hideMark/>
          </w:tcPr>
          <w:p w14:paraId="0DBA125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w:t>
            </w:r>
          </w:p>
        </w:tc>
        <w:tc>
          <w:tcPr>
            <w:tcW w:w="1900" w:type="pct"/>
            <w:tcBorders>
              <w:top w:val="outset" w:sz="6" w:space="0" w:color="auto"/>
              <w:left w:val="outset" w:sz="6" w:space="0" w:color="auto"/>
              <w:bottom w:val="outset" w:sz="6" w:space="0" w:color="auto"/>
              <w:right w:val="outset" w:sz="6" w:space="0" w:color="auto"/>
            </w:tcBorders>
          </w:tcPr>
          <w:p w14:paraId="365EBF7E"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Таежная</w:t>
            </w:r>
          </w:p>
        </w:tc>
        <w:tc>
          <w:tcPr>
            <w:tcW w:w="1304" w:type="pct"/>
            <w:tcBorders>
              <w:top w:val="outset" w:sz="6" w:space="0" w:color="auto"/>
              <w:left w:val="outset" w:sz="6" w:space="0" w:color="auto"/>
              <w:bottom w:val="outset" w:sz="6" w:space="0" w:color="auto"/>
              <w:right w:val="outset" w:sz="6" w:space="0" w:color="auto"/>
            </w:tcBorders>
            <w:vAlign w:val="center"/>
          </w:tcPr>
          <w:p w14:paraId="6BE5127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0,045</w:t>
            </w:r>
          </w:p>
        </w:tc>
        <w:tc>
          <w:tcPr>
            <w:tcW w:w="1303" w:type="pct"/>
            <w:tcBorders>
              <w:top w:val="outset" w:sz="6" w:space="0" w:color="auto"/>
              <w:left w:val="outset" w:sz="6" w:space="0" w:color="auto"/>
              <w:bottom w:val="outset" w:sz="6" w:space="0" w:color="auto"/>
              <w:right w:val="outset" w:sz="6" w:space="0" w:color="auto"/>
            </w:tcBorders>
          </w:tcPr>
          <w:p w14:paraId="4E0293A8"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4A091FA2" w14:textId="77777777" w:rsidTr="00163DEE">
        <w:tc>
          <w:tcPr>
            <w:tcW w:w="493" w:type="pct"/>
            <w:tcBorders>
              <w:top w:val="outset" w:sz="6" w:space="0" w:color="auto"/>
              <w:left w:val="outset" w:sz="6" w:space="0" w:color="auto"/>
              <w:bottom w:val="outset" w:sz="6" w:space="0" w:color="auto"/>
              <w:right w:val="outset" w:sz="6" w:space="0" w:color="auto"/>
            </w:tcBorders>
            <w:vAlign w:val="center"/>
            <w:hideMark/>
          </w:tcPr>
          <w:p w14:paraId="72ADBBD1"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w:t>
            </w:r>
          </w:p>
        </w:tc>
        <w:tc>
          <w:tcPr>
            <w:tcW w:w="1900" w:type="pct"/>
            <w:tcBorders>
              <w:top w:val="outset" w:sz="6" w:space="0" w:color="auto"/>
              <w:left w:val="outset" w:sz="6" w:space="0" w:color="auto"/>
              <w:bottom w:val="outset" w:sz="6" w:space="0" w:color="auto"/>
              <w:right w:val="outset" w:sz="6" w:space="0" w:color="auto"/>
            </w:tcBorders>
          </w:tcPr>
          <w:p w14:paraId="0E0B2E1A"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Титова</w:t>
            </w:r>
          </w:p>
        </w:tc>
        <w:tc>
          <w:tcPr>
            <w:tcW w:w="1304" w:type="pct"/>
            <w:tcBorders>
              <w:top w:val="outset" w:sz="6" w:space="0" w:color="auto"/>
              <w:left w:val="outset" w:sz="6" w:space="0" w:color="auto"/>
              <w:bottom w:val="outset" w:sz="6" w:space="0" w:color="auto"/>
              <w:right w:val="outset" w:sz="6" w:space="0" w:color="auto"/>
            </w:tcBorders>
            <w:vAlign w:val="center"/>
          </w:tcPr>
          <w:p w14:paraId="5DF4419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0,740</w:t>
            </w:r>
          </w:p>
        </w:tc>
        <w:tc>
          <w:tcPr>
            <w:tcW w:w="1303" w:type="pct"/>
            <w:tcBorders>
              <w:top w:val="outset" w:sz="6" w:space="0" w:color="auto"/>
              <w:left w:val="outset" w:sz="6" w:space="0" w:color="auto"/>
              <w:bottom w:val="outset" w:sz="6" w:space="0" w:color="auto"/>
              <w:right w:val="outset" w:sz="6" w:space="0" w:color="auto"/>
            </w:tcBorders>
          </w:tcPr>
          <w:p w14:paraId="7E84DC6C"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0B12F5B2" w14:textId="77777777" w:rsidTr="00163DEE">
        <w:tc>
          <w:tcPr>
            <w:tcW w:w="493" w:type="pct"/>
            <w:tcBorders>
              <w:top w:val="outset" w:sz="6" w:space="0" w:color="auto"/>
              <w:left w:val="outset" w:sz="6" w:space="0" w:color="auto"/>
              <w:bottom w:val="outset" w:sz="6" w:space="0" w:color="auto"/>
              <w:right w:val="outset" w:sz="6" w:space="0" w:color="auto"/>
            </w:tcBorders>
            <w:vAlign w:val="center"/>
            <w:hideMark/>
          </w:tcPr>
          <w:p w14:paraId="5B0F6231"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w:t>
            </w:r>
          </w:p>
        </w:tc>
        <w:tc>
          <w:tcPr>
            <w:tcW w:w="1900" w:type="pct"/>
            <w:tcBorders>
              <w:top w:val="outset" w:sz="6" w:space="0" w:color="auto"/>
              <w:left w:val="outset" w:sz="6" w:space="0" w:color="auto"/>
              <w:bottom w:val="outset" w:sz="6" w:space="0" w:color="auto"/>
              <w:right w:val="outset" w:sz="6" w:space="0" w:color="auto"/>
            </w:tcBorders>
          </w:tcPr>
          <w:p w14:paraId="7836D18E"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Гоголя</w:t>
            </w:r>
          </w:p>
        </w:tc>
        <w:tc>
          <w:tcPr>
            <w:tcW w:w="1304" w:type="pct"/>
            <w:tcBorders>
              <w:top w:val="outset" w:sz="6" w:space="0" w:color="auto"/>
              <w:left w:val="outset" w:sz="6" w:space="0" w:color="auto"/>
              <w:bottom w:val="outset" w:sz="6" w:space="0" w:color="auto"/>
              <w:right w:val="outset" w:sz="6" w:space="0" w:color="auto"/>
            </w:tcBorders>
            <w:vAlign w:val="center"/>
          </w:tcPr>
          <w:p w14:paraId="6A123A08"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0,445</w:t>
            </w:r>
          </w:p>
        </w:tc>
        <w:tc>
          <w:tcPr>
            <w:tcW w:w="1303" w:type="pct"/>
            <w:tcBorders>
              <w:top w:val="outset" w:sz="6" w:space="0" w:color="auto"/>
              <w:left w:val="outset" w:sz="6" w:space="0" w:color="auto"/>
              <w:bottom w:val="outset" w:sz="6" w:space="0" w:color="auto"/>
              <w:right w:val="outset" w:sz="6" w:space="0" w:color="auto"/>
            </w:tcBorders>
          </w:tcPr>
          <w:p w14:paraId="58493213"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48A3B4AE" w14:textId="77777777" w:rsidTr="00163DEE">
        <w:tc>
          <w:tcPr>
            <w:tcW w:w="493" w:type="pct"/>
            <w:tcBorders>
              <w:top w:val="outset" w:sz="6" w:space="0" w:color="auto"/>
              <w:left w:val="outset" w:sz="6" w:space="0" w:color="auto"/>
              <w:bottom w:val="outset" w:sz="6" w:space="0" w:color="auto"/>
              <w:right w:val="outset" w:sz="6" w:space="0" w:color="auto"/>
            </w:tcBorders>
            <w:vAlign w:val="center"/>
            <w:hideMark/>
          </w:tcPr>
          <w:p w14:paraId="71686BA1"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8</w:t>
            </w:r>
          </w:p>
        </w:tc>
        <w:tc>
          <w:tcPr>
            <w:tcW w:w="1900" w:type="pct"/>
            <w:tcBorders>
              <w:top w:val="outset" w:sz="6" w:space="0" w:color="auto"/>
              <w:left w:val="outset" w:sz="6" w:space="0" w:color="auto"/>
              <w:bottom w:val="outset" w:sz="6" w:space="0" w:color="auto"/>
              <w:right w:val="outset" w:sz="6" w:space="0" w:color="auto"/>
            </w:tcBorders>
          </w:tcPr>
          <w:p w14:paraId="4DF5E1A5"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Грибоедова</w:t>
            </w:r>
          </w:p>
        </w:tc>
        <w:tc>
          <w:tcPr>
            <w:tcW w:w="1304" w:type="pct"/>
            <w:tcBorders>
              <w:top w:val="outset" w:sz="6" w:space="0" w:color="auto"/>
              <w:left w:val="outset" w:sz="6" w:space="0" w:color="auto"/>
              <w:bottom w:val="outset" w:sz="6" w:space="0" w:color="auto"/>
              <w:right w:val="outset" w:sz="6" w:space="0" w:color="auto"/>
            </w:tcBorders>
            <w:vAlign w:val="center"/>
          </w:tcPr>
          <w:p w14:paraId="6CDE4EF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0,395</w:t>
            </w:r>
          </w:p>
        </w:tc>
        <w:tc>
          <w:tcPr>
            <w:tcW w:w="1303" w:type="pct"/>
            <w:tcBorders>
              <w:top w:val="outset" w:sz="6" w:space="0" w:color="auto"/>
              <w:left w:val="outset" w:sz="6" w:space="0" w:color="auto"/>
              <w:bottom w:val="outset" w:sz="6" w:space="0" w:color="auto"/>
              <w:right w:val="outset" w:sz="6" w:space="0" w:color="auto"/>
            </w:tcBorders>
          </w:tcPr>
          <w:p w14:paraId="2788DD6F"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566ED578" w14:textId="77777777" w:rsidTr="00163DEE">
        <w:tc>
          <w:tcPr>
            <w:tcW w:w="493" w:type="pct"/>
            <w:tcBorders>
              <w:top w:val="outset" w:sz="6" w:space="0" w:color="auto"/>
              <w:left w:val="outset" w:sz="6" w:space="0" w:color="auto"/>
              <w:bottom w:val="outset" w:sz="6" w:space="0" w:color="auto"/>
              <w:right w:val="outset" w:sz="6" w:space="0" w:color="auto"/>
            </w:tcBorders>
            <w:vAlign w:val="center"/>
          </w:tcPr>
          <w:p w14:paraId="4B574A62"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9</w:t>
            </w:r>
          </w:p>
        </w:tc>
        <w:tc>
          <w:tcPr>
            <w:tcW w:w="1900" w:type="pct"/>
            <w:tcBorders>
              <w:top w:val="outset" w:sz="6" w:space="0" w:color="auto"/>
              <w:left w:val="outset" w:sz="6" w:space="0" w:color="auto"/>
              <w:bottom w:val="outset" w:sz="6" w:space="0" w:color="auto"/>
              <w:right w:val="outset" w:sz="6" w:space="0" w:color="auto"/>
            </w:tcBorders>
          </w:tcPr>
          <w:p w14:paraId="6ECD5CE7"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Кутузова</w:t>
            </w:r>
          </w:p>
        </w:tc>
        <w:tc>
          <w:tcPr>
            <w:tcW w:w="1304" w:type="pct"/>
            <w:tcBorders>
              <w:top w:val="outset" w:sz="6" w:space="0" w:color="auto"/>
              <w:left w:val="outset" w:sz="6" w:space="0" w:color="auto"/>
              <w:bottom w:val="outset" w:sz="6" w:space="0" w:color="auto"/>
              <w:right w:val="outset" w:sz="6" w:space="0" w:color="auto"/>
            </w:tcBorders>
            <w:vAlign w:val="center"/>
          </w:tcPr>
          <w:p w14:paraId="5771F8D0"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0,250</w:t>
            </w:r>
          </w:p>
        </w:tc>
        <w:tc>
          <w:tcPr>
            <w:tcW w:w="1303" w:type="pct"/>
            <w:tcBorders>
              <w:top w:val="outset" w:sz="6" w:space="0" w:color="auto"/>
              <w:left w:val="outset" w:sz="6" w:space="0" w:color="auto"/>
              <w:bottom w:val="outset" w:sz="6" w:space="0" w:color="auto"/>
              <w:right w:val="outset" w:sz="6" w:space="0" w:color="auto"/>
            </w:tcBorders>
          </w:tcPr>
          <w:p w14:paraId="4A6316CF"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02C589DE" w14:textId="77777777" w:rsidTr="00163DEE">
        <w:tc>
          <w:tcPr>
            <w:tcW w:w="493" w:type="pct"/>
            <w:tcBorders>
              <w:top w:val="outset" w:sz="6" w:space="0" w:color="auto"/>
              <w:left w:val="outset" w:sz="6" w:space="0" w:color="auto"/>
              <w:bottom w:val="outset" w:sz="6" w:space="0" w:color="auto"/>
              <w:right w:val="outset" w:sz="6" w:space="0" w:color="auto"/>
            </w:tcBorders>
            <w:vAlign w:val="center"/>
          </w:tcPr>
          <w:p w14:paraId="7500475D"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10</w:t>
            </w:r>
          </w:p>
        </w:tc>
        <w:tc>
          <w:tcPr>
            <w:tcW w:w="1900" w:type="pct"/>
            <w:tcBorders>
              <w:top w:val="outset" w:sz="6" w:space="0" w:color="auto"/>
              <w:left w:val="outset" w:sz="6" w:space="0" w:color="auto"/>
              <w:bottom w:val="outset" w:sz="6" w:space="0" w:color="auto"/>
              <w:right w:val="outset" w:sz="6" w:space="0" w:color="auto"/>
            </w:tcBorders>
          </w:tcPr>
          <w:p w14:paraId="26BEB4C5"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Петровская</w:t>
            </w:r>
          </w:p>
        </w:tc>
        <w:tc>
          <w:tcPr>
            <w:tcW w:w="1304" w:type="pct"/>
            <w:tcBorders>
              <w:top w:val="outset" w:sz="6" w:space="0" w:color="auto"/>
              <w:left w:val="outset" w:sz="6" w:space="0" w:color="auto"/>
              <w:bottom w:val="outset" w:sz="6" w:space="0" w:color="auto"/>
              <w:right w:val="outset" w:sz="6" w:space="0" w:color="auto"/>
            </w:tcBorders>
            <w:vAlign w:val="center"/>
          </w:tcPr>
          <w:p w14:paraId="7D29B850"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0,312</w:t>
            </w:r>
          </w:p>
        </w:tc>
        <w:tc>
          <w:tcPr>
            <w:tcW w:w="1303" w:type="pct"/>
            <w:tcBorders>
              <w:top w:val="outset" w:sz="6" w:space="0" w:color="auto"/>
              <w:left w:val="outset" w:sz="6" w:space="0" w:color="auto"/>
              <w:bottom w:val="outset" w:sz="6" w:space="0" w:color="auto"/>
              <w:right w:val="outset" w:sz="6" w:space="0" w:color="auto"/>
            </w:tcBorders>
          </w:tcPr>
          <w:p w14:paraId="4490D198"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47D7D690" w14:textId="77777777" w:rsidTr="00163DEE">
        <w:tc>
          <w:tcPr>
            <w:tcW w:w="493" w:type="pct"/>
            <w:tcBorders>
              <w:top w:val="outset" w:sz="6" w:space="0" w:color="auto"/>
              <w:left w:val="outset" w:sz="6" w:space="0" w:color="auto"/>
              <w:bottom w:val="outset" w:sz="6" w:space="0" w:color="auto"/>
              <w:right w:val="outset" w:sz="6" w:space="0" w:color="auto"/>
            </w:tcBorders>
            <w:vAlign w:val="center"/>
          </w:tcPr>
          <w:p w14:paraId="6F46AE5C"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11</w:t>
            </w:r>
          </w:p>
        </w:tc>
        <w:tc>
          <w:tcPr>
            <w:tcW w:w="1900" w:type="pct"/>
            <w:tcBorders>
              <w:top w:val="outset" w:sz="6" w:space="0" w:color="auto"/>
              <w:left w:val="outset" w:sz="6" w:space="0" w:color="auto"/>
              <w:bottom w:val="outset" w:sz="6" w:space="0" w:color="auto"/>
              <w:right w:val="outset" w:sz="6" w:space="0" w:color="auto"/>
            </w:tcBorders>
          </w:tcPr>
          <w:p w14:paraId="059BFFC8"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Садовая</w:t>
            </w:r>
          </w:p>
        </w:tc>
        <w:tc>
          <w:tcPr>
            <w:tcW w:w="1304" w:type="pct"/>
            <w:tcBorders>
              <w:top w:val="outset" w:sz="6" w:space="0" w:color="auto"/>
              <w:left w:val="outset" w:sz="6" w:space="0" w:color="auto"/>
              <w:bottom w:val="outset" w:sz="6" w:space="0" w:color="auto"/>
              <w:right w:val="outset" w:sz="6" w:space="0" w:color="auto"/>
            </w:tcBorders>
            <w:vAlign w:val="center"/>
          </w:tcPr>
          <w:p w14:paraId="4CB0458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205</w:t>
            </w:r>
          </w:p>
        </w:tc>
        <w:tc>
          <w:tcPr>
            <w:tcW w:w="1303" w:type="pct"/>
            <w:tcBorders>
              <w:top w:val="outset" w:sz="6" w:space="0" w:color="auto"/>
              <w:left w:val="outset" w:sz="6" w:space="0" w:color="auto"/>
              <w:bottom w:val="outset" w:sz="6" w:space="0" w:color="auto"/>
              <w:right w:val="outset" w:sz="6" w:space="0" w:color="auto"/>
            </w:tcBorders>
          </w:tcPr>
          <w:p w14:paraId="2168AD94"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07FBBE8B" w14:textId="77777777" w:rsidTr="00163DEE">
        <w:tc>
          <w:tcPr>
            <w:tcW w:w="493" w:type="pct"/>
            <w:tcBorders>
              <w:top w:val="outset" w:sz="6" w:space="0" w:color="auto"/>
              <w:left w:val="outset" w:sz="6" w:space="0" w:color="auto"/>
              <w:bottom w:val="outset" w:sz="6" w:space="0" w:color="auto"/>
              <w:right w:val="outset" w:sz="6" w:space="0" w:color="auto"/>
            </w:tcBorders>
            <w:vAlign w:val="center"/>
          </w:tcPr>
          <w:p w14:paraId="3E4F3D4F"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12</w:t>
            </w:r>
          </w:p>
        </w:tc>
        <w:tc>
          <w:tcPr>
            <w:tcW w:w="1900" w:type="pct"/>
            <w:tcBorders>
              <w:top w:val="outset" w:sz="6" w:space="0" w:color="auto"/>
              <w:left w:val="outset" w:sz="6" w:space="0" w:color="auto"/>
              <w:bottom w:val="outset" w:sz="6" w:space="0" w:color="auto"/>
              <w:right w:val="outset" w:sz="6" w:space="0" w:color="auto"/>
            </w:tcBorders>
          </w:tcPr>
          <w:p w14:paraId="00EFE83A"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Южная- ул. Вавилова</w:t>
            </w:r>
          </w:p>
        </w:tc>
        <w:tc>
          <w:tcPr>
            <w:tcW w:w="1304" w:type="pct"/>
            <w:tcBorders>
              <w:top w:val="outset" w:sz="6" w:space="0" w:color="auto"/>
              <w:left w:val="outset" w:sz="6" w:space="0" w:color="auto"/>
              <w:bottom w:val="outset" w:sz="6" w:space="0" w:color="auto"/>
              <w:right w:val="outset" w:sz="6" w:space="0" w:color="auto"/>
            </w:tcBorders>
            <w:vAlign w:val="center"/>
          </w:tcPr>
          <w:p w14:paraId="0EACBB76"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1,332</w:t>
            </w:r>
          </w:p>
        </w:tc>
        <w:tc>
          <w:tcPr>
            <w:tcW w:w="1303" w:type="pct"/>
            <w:tcBorders>
              <w:top w:val="outset" w:sz="6" w:space="0" w:color="auto"/>
              <w:left w:val="outset" w:sz="6" w:space="0" w:color="auto"/>
              <w:bottom w:val="outset" w:sz="6" w:space="0" w:color="auto"/>
              <w:right w:val="outset" w:sz="6" w:space="0" w:color="auto"/>
            </w:tcBorders>
          </w:tcPr>
          <w:p w14:paraId="13A04ECD"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r w:rsidR="00163DEE" w:rsidRPr="002D2A33" w14:paraId="14B6DDC9" w14:textId="77777777" w:rsidTr="00163DEE">
        <w:tc>
          <w:tcPr>
            <w:tcW w:w="493" w:type="pct"/>
            <w:tcBorders>
              <w:top w:val="outset" w:sz="6" w:space="0" w:color="auto"/>
              <w:left w:val="outset" w:sz="6" w:space="0" w:color="auto"/>
              <w:bottom w:val="outset" w:sz="6" w:space="0" w:color="auto"/>
              <w:right w:val="outset" w:sz="6" w:space="0" w:color="auto"/>
            </w:tcBorders>
            <w:vAlign w:val="center"/>
          </w:tcPr>
          <w:p w14:paraId="5FC98ED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13</w:t>
            </w:r>
          </w:p>
        </w:tc>
        <w:tc>
          <w:tcPr>
            <w:tcW w:w="1900" w:type="pct"/>
            <w:tcBorders>
              <w:top w:val="outset" w:sz="6" w:space="0" w:color="auto"/>
              <w:left w:val="outset" w:sz="6" w:space="0" w:color="auto"/>
              <w:bottom w:val="outset" w:sz="6" w:space="0" w:color="auto"/>
              <w:right w:val="outset" w:sz="6" w:space="0" w:color="auto"/>
            </w:tcBorders>
          </w:tcPr>
          <w:p w14:paraId="527969A4"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Декабристов</w:t>
            </w:r>
          </w:p>
        </w:tc>
        <w:tc>
          <w:tcPr>
            <w:tcW w:w="1304" w:type="pct"/>
            <w:tcBorders>
              <w:top w:val="outset" w:sz="6" w:space="0" w:color="auto"/>
              <w:left w:val="outset" w:sz="6" w:space="0" w:color="auto"/>
              <w:bottom w:val="outset" w:sz="6" w:space="0" w:color="auto"/>
              <w:right w:val="outset" w:sz="6" w:space="0" w:color="auto"/>
            </w:tcBorders>
            <w:vAlign w:val="center"/>
          </w:tcPr>
          <w:p w14:paraId="16D69C16"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0,600</w:t>
            </w:r>
          </w:p>
        </w:tc>
        <w:tc>
          <w:tcPr>
            <w:tcW w:w="1303" w:type="pct"/>
            <w:tcBorders>
              <w:top w:val="outset" w:sz="6" w:space="0" w:color="auto"/>
              <w:left w:val="outset" w:sz="6" w:space="0" w:color="auto"/>
              <w:bottom w:val="outset" w:sz="6" w:space="0" w:color="auto"/>
              <w:right w:val="outset" w:sz="6" w:space="0" w:color="auto"/>
            </w:tcBorders>
          </w:tcPr>
          <w:p w14:paraId="422EB3DC"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lang w:val="en-US"/>
              </w:rPr>
            </w:pPr>
            <w:r w:rsidRPr="002D2A33">
              <w:rPr>
                <w:color w:val="auto"/>
                <w:sz w:val="24"/>
                <w:szCs w:val="24"/>
              </w:rPr>
              <w:t>1,5</w:t>
            </w:r>
          </w:p>
        </w:tc>
      </w:tr>
      <w:tr w:rsidR="00163DEE" w:rsidRPr="002D2A33" w14:paraId="1C223823" w14:textId="77777777" w:rsidTr="00163DEE">
        <w:tc>
          <w:tcPr>
            <w:tcW w:w="493" w:type="pct"/>
            <w:tcBorders>
              <w:top w:val="outset" w:sz="6" w:space="0" w:color="auto"/>
              <w:left w:val="outset" w:sz="6" w:space="0" w:color="auto"/>
              <w:bottom w:val="outset" w:sz="6" w:space="0" w:color="auto"/>
              <w:right w:val="outset" w:sz="6" w:space="0" w:color="auto"/>
            </w:tcBorders>
            <w:vAlign w:val="center"/>
          </w:tcPr>
          <w:p w14:paraId="466719D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14</w:t>
            </w:r>
          </w:p>
        </w:tc>
        <w:tc>
          <w:tcPr>
            <w:tcW w:w="1900" w:type="pct"/>
            <w:tcBorders>
              <w:top w:val="outset" w:sz="6" w:space="0" w:color="auto"/>
              <w:left w:val="outset" w:sz="6" w:space="0" w:color="auto"/>
              <w:bottom w:val="outset" w:sz="6" w:space="0" w:color="auto"/>
              <w:right w:val="outset" w:sz="6" w:space="0" w:color="auto"/>
            </w:tcBorders>
          </w:tcPr>
          <w:p w14:paraId="7C576BA6"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Магистральная</w:t>
            </w:r>
          </w:p>
        </w:tc>
        <w:tc>
          <w:tcPr>
            <w:tcW w:w="1304" w:type="pct"/>
            <w:tcBorders>
              <w:top w:val="outset" w:sz="6" w:space="0" w:color="auto"/>
              <w:left w:val="outset" w:sz="6" w:space="0" w:color="auto"/>
              <w:bottom w:val="outset" w:sz="6" w:space="0" w:color="auto"/>
              <w:right w:val="outset" w:sz="6" w:space="0" w:color="auto"/>
            </w:tcBorders>
            <w:vAlign w:val="center"/>
          </w:tcPr>
          <w:p w14:paraId="40C9CCFF"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1,00</w:t>
            </w:r>
          </w:p>
        </w:tc>
        <w:tc>
          <w:tcPr>
            <w:tcW w:w="1303" w:type="pct"/>
            <w:tcBorders>
              <w:top w:val="outset" w:sz="6" w:space="0" w:color="auto"/>
              <w:left w:val="outset" w:sz="6" w:space="0" w:color="auto"/>
              <w:bottom w:val="outset" w:sz="6" w:space="0" w:color="auto"/>
              <w:right w:val="outset" w:sz="6" w:space="0" w:color="auto"/>
            </w:tcBorders>
          </w:tcPr>
          <w:p w14:paraId="18CA18B3"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r>
    </w:tbl>
    <w:p w14:paraId="5ACA8EE3" w14:textId="77777777" w:rsidR="001D6E3F" w:rsidRPr="002D2A33" w:rsidRDefault="001D6E3F" w:rsidP="00163DEE">
      <w:pPr>
        <w:pStyle w:val="af7"/>
      </w:pPr>
    </w:p>
    <w:p w14:paraId="1BA99AE3" w14:textId="1E8B9DD3" w:rsidR="00163DEE" w:rsidRPr="002D2A33" w:rsidRDefault="00163DEE" w:rsidP="00163DEE">
      <w:pPr>
        <w:pStyle w:val="af7"/>
      </w:pPr>
      <w:r w:rsidRPr="002D2A33">
        <w:t>Таблица 5.</w:t>
      </w:r>
      <w:r w:rsidR="001D6E3F" w:rsidRPr="002D2A33">
        <w:t>6</w:t>
      </w:r>
      <w:r w:rsidRPr="002D2A33">
        <w:t> – Перечень мероприятий по устройству линий наружного освещения</w:t>
      </w: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275"/>
        <w:gridCol w:w="4921"/>
        <w:gridCol w:w="3375"/>
      </w:tblGrid>
      <w:tr w:rsidR="00163DEE" w:rsidRPr="002D2A33" w14:paraId="3754B286" w14:textId="77777777" w:rsidTr="00163DEE">
        <w:trPr>
          <w:tblHeader/>
        </w:trPr>
        <w:tc>
          <w:tcPr>
            <w:tcW w:w="666" w:type="pct"/>
            <w:tcBorders>
              <w:top w:val="outset" w:sz="6" w:space="0" w:color="auto"/>
              <w:left w:val="outset" w:sz="6" w:space="0" w:color="auto"/>
              <w:bottom w:val="outset" w:sz="6" w:space="0" w:color="auto"/>
              <w:right w:val="outset" w:sz="6" w:space="0" w:color="auto"/>
            </w:tcBorders>
            <w:vAlign w:val="center"/>
            <w:hideMark/>
          </w:tcPr>
          <w:p w14:paraId="54A7BAA6"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 п/п</w:t>
            </w:r>
          </w:p>
        </w:tc>
        <w:tc>
          <w:tcPr>
            <w:tcW w:w="2571" w:type="pct"/>
            <w:tcBorders>
              <w:top w:val="outset" w:sz="6" w:space="0" w:color="auto"/>
              <w:left w:val="outset" w:sz="6" w:space="0" w:color="auto"/>
              <w:bottom w:val="outset" w:sz="6" w:space="0" w:color="auto"/>
              <w:right w:val="outset" w:sz="6" w:space="0" w:color="auto"/>
            </w:tcBorders>
            <w:vAlign w:val="center"/>
            <w:hideMark/>
          </w:tcPr>
          <w:p w14:paraId="41B05762"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Наименование улицы/дороги</w:t>
            </w:r>
          </w:p>
        </w:tc>
        <w:tc>
          <w:tcPr>
            <w:tcW w:w="1763" w:type="pct"/>
            <w:tcBorders>
              <w:top w:val="outset" w:sz="6" w:space="0" w:color="auto"/>
              <w:left w:val="outset" w:sz="6" w:space="0" w:color="auto"/>
              <w:bottom w:val="outset" w:sz="6" w:space="0" w:color="auto"/>
              <w:right w:val="outset" w:sz="6" w:space="0" w:color="auto"/>
            </w:tcBorders>
            <w:vAlign w:val="center"/>
            <w:hideMark/>
          </w:tcPr>
          <w:p w14:paraId="251525B7"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Протяженность, км</w:t>
            </w:r>
          </w:p>
        </w:tc>
      </w:tr>
      <w:tr w:rsidR="00163DEE" w:rsidRPr="002D2A33" w14:paraId="7D4A1F06" w14:textId="77777777" w:rsidTr="00163DEE">
        <w:tc>
          <w:tcPr>
            <w:tcW w:w="666" w:type="pct"/>
            <w:tcBorders>
              <w:top w:val="outset" w:sz="6" w:space="0" w:color="auto"/>
              <w:left w:val="outset" w:sz="6" w:space="0" w:color="auto"/>
              <w:bottom w:val="outset" w:sz="6" w:space="0" w:color="auto"/>
              <w:right w:val="outset" w:sz="6" w:space="0" w:color="auto"/>
            </w:tcBorders>
            <w:vAlign w:val="center"/>
            <w:hideMark/>
          </w:tcPr>
          <w:p w14:paraId="47519EBD"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w:t>
            </w:r>
          </w:p>
        </w:tc>
        <w:tc>
          <w:tcPr>
            <w:tcW w:w="2571" w:type="pct"/>
            <w:tcBorders>
              <w:top w:val="outset" w:sz="6" w:space="0" w:color="auto"/>
              <w:left w:val="outset" w:sz="6" w:space="0" w:color="auto"/>
              <w:bottom w:val="outset" w:sz="6" w:space="0" w:color="auto"/>
              <w:right w:val="outset" w:sz="6" w:space="0" w:color="auto"/>
            </w:tcBorders>
            <w:vAlign w:val="center"/>
          </w:tcPr>
          <w:p w14:paraId="21438D42"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Васильевская</w:t>
            </w:r>
          </w:p>
        </w:tc>
        <w:tc>
          <w:tcPr>
            <w:tcW w:w="1763" w:type="pct"/>
            <w:tcBorders>
              <w:top w:val="outset" w:sz="6" w:space="0" w:color="auto"/>
              <w:left w:val="outset" w:sz="6" w:space="0" w:color="auto"/>
              <w:bottom w:val="outset" w:sz="6" w:space="0" w:color="auto"/>
              <w:right w:val="outset" w:sz="6" w:space="0" w:color="auto"/>
            </w:tcBorders>
            <w:vAlign w:val="center"/>
          </w:tcPr>
          <w:p w14:paraId="378ED33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0,250</w:t>
            </w:r>
          </w:p>
        </w:tc>
      </w:tr>
      <w:tr w:rsidR="00163DEE" w:rsidRPr="002D2A33" w14:paraId="23D49FB8" w14:textId="77777777" w:rsidTr="00163DEE">
        <w:tc>
          <w:tcPr>
            <w:tcW w:w="666" w:type="pct"/>
            <w:tcBorders>
              <w:top w:val="outset" w:sz="6" w:space="0" w:color="auto"/>
              <w:left w:val="outset" w:sz="6" w:space="0" w:color="auto"/>
              <w:bottom w:val="outset" w:sz="6" w:space="0" w:color="auto"/>
              <w:right w:val="outset" w:sz="6" w:space="0" w:color="auto"/>
            </w:tcBorders>
            <w:vAlign w:val="center"/>
            <w:hideMark/>
          </w:tcPr>
          <w:p w14:paraId="1F9529E9"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w:t>
            </w:r>
          </w:p>
        </w:tc>
        <w:tc>
          <w:tcPr>
            <w:tcW w:w="2571" w:type="pct"/>
            <w:tcBorders>
              <w:top w:val="outset" w:sz="6" w:space="0" w:color="auto"/>
              <w:left w:val="outset" w:sz="6" w:space="0" w:color="auto"/>
              <w:bottom w:val="outset" w:sz="6" w:space="0" w:color="auto"/>
              <w:right w:val="outset" w:sz="6" w:space="0" w:color="auto"/>
            </w:tcBorders>
          </w:tcPr>
          <w:p w14:paraId="38758585"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Геологов</w:t>
            </w:r>
          </w:p>
        </w:tc>
        <w:tc>
          <w:tcPr>
            <w:tcW w:w="1763" w:type="pct"/>
            <w:tcBorders>
              <w:top w:val="outset" w:sz="6" w:space="0" w:color="auto"/>
              <w:left w:val="outset" w:sz="6" w:space="0" w:color="auto"/>
              <w:bottom w:val="outset" w:sz="6" w:space="0" w:color="auto"/>
              <w:right w:val="outset" w:sz="6" w:space="0" w:color="auto"/>
            </w:tcBorders>
            <w:vAlign w:val="center"/>
          </w:tcPr>
          <w:p w14:paraId="0F9009CC"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0,350</w:t>
            </w:r>
          </w:p>
        </w:tc>
      </w:tr>
      <w:tr w:rsidR="00163DEE" w:rsidRPr="002D2A33" w14:paraId="5F890B37" w14:textId="77777777" w:rsidTr="00163DEE">
        <w:tc>
          <w:tcPr>
            <w:tcW w:w="666" w:type="pct"/>
            <w:tcBorders>
              <w:top w:val="outset" w:sz="6" w:space="0" w:color="auto"/>
              <w:left w:val="outset" w:sz="6" w:space="0" w:color="auto"/>
              <w:bottom w:val="outset" w:sz="6" w:space="0" w:color="auto"/>
              <w:right w:val="outset" w:sz="6" w:space="0" w:color="auto"/>
            </w:tcBorders>
            <w:vAlign w:val="center"/>
            <w:hideMark/>
          </w:tcPr>
          <w:p w14:paraId="2F0009B2"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w:t>
            </w:r>
          </w:p>
        </w:tc>
        <w:tc>
          <w:tcPr>
            <w:tcW w:w="2571" w:type="pct"/>
            <w:tcBorders>
              <w:top w:val="outset" w:sz="6" w:space="0" w:color="auto"/>
              <w:left w:val="outset" w:sz="6" w:space="0" w:color="auto"/>
              <w:bottom w:val="outset" w:sz="6" w:space="0" w:color="auto"/>
              <w:right w:val="outset" w:sz="6" w:space="0" w:color="auto"/>
            </w:tcBorders>
          </w:tcPr>
          <w:p w14:paraId="2F80BFD1"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Гранитная</w:t>
            </w:r>
          </w:p>
        </w:tc>
        <w:tc>
          <w:tcPr>
            <w:tcW w:w="1763" w:type="pct"/>
            <w:tcBorders>
              <w:top w:val="outset" w:sz="6" w:space="0" w:color="auto"/>
              <w:left w:val="outset" w:sz="6" w:space="0" w:color="auto"/>
              <w:bottom w:val="outset" w:sz="6" w:space="0" w:color="auto"/>
              <w:right w:val="outset" w:sz="6" w:space="0" w:color="auto"/>
            </w:tcBorders>
            <w:vAlign w:val="center"/>
          </w:tcPr>
          <w:p w14:paraId="794B79B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0,160</w:t>
            </w:r>
          </w:p>
        </w:tc>
      </w:tr>
      <w:tr w:rsidR="00163DEE" w:rsidRPr="002D2A33" w14:paraId="7D6BF006" w14:textId="77777777" w:rsidTr="00163DEE">
        <w:tc>
          <w:tcPr>
            <w:tcW w:w="666" w:type="pct"/>
            <w:tcBorders>
              <w:top w:val="outset" w:sz="6" w:space="0" w:color="auto"/>
              <w:left w:val="outset" w:sz="6" w:space="0" w:color="auto"/>
              <w:bottom w:val="outset" w:sz="6" w:space="0" w:color="auto"/>
              <w:right w:val="outset" w:sz="6" w:space="0" w:color="auto"/>
            </w:tcBorders>
            <w:vAlign w:val="center"/>
            <w:hideMark/>
          </w:tcPr>
          <w:p w14:paraId="27801D91"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w:t>
            </w:r>
          </w:p>
        </w:tc>
        <w:tc>
          <w:tcPr>
            <w:tcW w:w="2571" w:type="pct"/>
            <w:tcBorders>
              <w:top w:val="outset" w:sz="6" w:space="0" w:color="auto"/>
              <w:left w:val="outset" w:sz="6" w:space="0" w:color="auto"/>
              <w:bottom w:val="outset" w:sz="6" w:space="0" w:color="auto"/>
              <w:right w:val="outset" w:sz="6" w:space="0" w:color="auto"/>
            </w:tcBorders>
          </w:tcPr>
          <w:p w14:paraId="78FAFC52"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Десантников</w:t>
            </w:r>
          </w:p>
        </w:tc>
        <w:tc>
          <w:tcPr>
            <w:tcW w:w="1763" w:type="pct"/>
            <w:tcBorders>
              <w:top w:val="outset" w:sz="6" w:space="0" w:color="auto"/>
              <w:left w:val="outset" w:sz="6" w:space="0" w:color="auto"/>
              <w:bottom w:val="outset" w:sz="6" w:space="0" w:color="auto"/>
              <w:right w:val="outset" w:sz="6" w:space="0" w:color="auto"/>
            </w:tcBorders>
            <w:vAlign w:val="center"/>
          </w:tcPr>
          <w:p w14:paraId="4FAEBBE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0,045</w:t>
            </w:r>
          </w:p>
        </w:tc>
      </w:tr>
      <w:tr w:rsidR="00163DEE" w:rsidRPr="002D2A33" w14:paraId="702D50DC" w14:textId="77777777" w:rsidTr="00163DEE">
        <w:tc>
          <w:tcPr>
            <w:tcW w:w="666" w:type="pct"/>
            <w:tcBorders>
              <w:top w:val="outset" w:sz="6" w:space="0" w:color="auto"/>
              <w:left w:val="outset" w:sz="6" w:space="0" w:color="auto"/>
              <w:bottom w:val="outset" w:sz="6" w:space="0" w:color="auto"/>
              <w:right w:val="outset" w:sz="6" w:space="0" w:color="auto"/>
            </w:tcBorders>
            <w:vAlign w:val="center"/>
            <w:hideMark/>
          </w:tcPr>
          <w:p w14:paraId="30E4053A"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w:t>
            </w:r>
          </w:p>
        </w:tc>
        <w:tc>
          <w:tcPr>
            <w:tcW w:w="2571" w:type="pct"/>
            <w:tcBorders>
              <w:top w:val="outset" w:sz="6" w:space="0" w:color="auto"/>
              <w:left w:val="outset" w:sz="6" w:space="0" w:color="auto"/>
              <w:bottom w:val="outset" w:sz="6" w:space="0" w:color="auto"/>
              <w:right w:val="outset" w:sz="6" w:space="0" w:color="auto"/>
            </w:tcBorders>
          </w:tcPr>
          <w:p w14:paraId="36A93D0A"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Калинина</w:t>
            </w:r>
          </w:p>
        </w:tc>
        <w:tc>
          <w:tcPr>
            <w:tcW w:w="1763" w:type="pct"/>
            <w:tcBorders>
              <w:top w:val="outset" w:sz="6" w:space="0" w:color="auto"/>
              <w:left w:val="outset" w:sz="6" w:space="0" w:color="auto"/>
              <w:bottom w:val="outset" w:sz="6" w:space="0" w:color="auto"/>
              <w:right w:val="outset" w:sz="6" w:space="0" w:color="auto"/>
            </w:tcBorders>
            <w:vAlign w:val="center"/>
          </w:tcPr>
          <w:p w14:paraId="1597809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73B2125C" w14:textId="77777777" w:rsidTr="00163DEE">
        <w:tc>
          <w:tcPr>
            <w:tcW w:w="666" w:type="pct"/>
            <w:tcBorders>
              <w:top w:val="outset" w:sz="6" w:space="0" w:color="auto"/>
              <w:left w:val="outset" w:sz="6" w:space="0" w:color="auto"/>
              <w:bottom w:val="outset" w:sz="6" w:space="0" w:color="auto"/>
              <w:right w:val="outset" w:sz="6" w:space="0" w:color="auto"/>
            </w:tcBorders>
            <w:vAlign w:val="center"/>
            <w:hideMark/>
          </w:tcPr>
          <w:p w14:paraId="1583FB9D"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w:t>
            </w:r>
          </w:p>
        </w:tc>
        <w:tc>
          <w:tcPr>
            <w:tcW w:w="2571" w:type="pct"/>
            <w:tcBorders>
              <w:top w:val="outset" w:sz="6" w:space="0" w:color="auto"/>
              <w:left w:val="outset" w:sz="6" w:space="0" w:color="auto"/>
              <w:bottom w:val="outset" w:sz="6" w:space="0" w:color="auto"/>
              <w:right w:val="outset" w:sz="6" w:space="0" w:color="auto"/>
            </w:tcBorders>
          </w:tcPr>
          <w:p w14:paraId="03587AE6"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Лазурная</w:t>
            </w:r>
          </w:p>
        </w:tc>
        <w:tc>
          <w:tcPr>
            <w:tcW w:w="1763" w:type="pct"/>
            <w:tcBorders>
              <w:top w:val="outset" w:sz="6" w:space="0" w:color="auto"/>
              <w:left w:val="outset" w:sz="6" w:space="0" w:color="auto"/>
              <w:bottom w:val="outset" w:sz="6" w:space="0" w:color="auto"/>
              <w:right w:val="outset" w:sz="6" w:space="0" w:color="auto"/>
            </w:tcBorders>
            <w:vAlign w:val="center"/>
          </w:tcPr>
          <w:p w14:paraId="746F7A41"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0,200</w:t>
            </w:r>
          </w:p>
        </w:tc>
      </w:tr>
      <w:tr w:rsidR="00163DEE" w:rsidRPr="002D2A33" w14:paraId="069FA3F8" w14:textId="77777777" w:rsidTr="00163DEE">
        <w:tc>
          <w:tcPr>
            <w:tcW w:w="666" w:type="pct"/>
            <w:tcBorders>
              <w:top w:val="outset" w:sz="6" w:space="0" w:color="auto"/>
              <w:left w:val="outset" w:sz="6" w:space="0" w:color="auto"/>
              <w:bottom w:val="outset" w:sz="6" w:space="0" w:color="auto"/>
              <w:right w:val="outset" w:sz="6" w:space="0" w:color="auto"/>
            </w:tcBorders>
            <w:vAlign w:val="center"/>
            <w:hideMark/>
          </w:tcPr>
          <w:p w14:paraId="11775247"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w:t>
            </w:r>
          </w:p>
        </w:tc>
        <w:tc>
          <w:tcPr>
            <w:tcW w:w="2571" w:type="pct"/>
            <w:tcBorders>
              <w:top w:val="outset" w:sz="6" w:space="0" w:color="auto"/>
              <w:left w:val="outset" w:sz="6" w:space="0" w:color="auto"/>
              <w:bottom w:val="outset" w:sz="6" w:space="0" w:color="auto"/>
              <w:right w:val="outset" w:sz="6" w:space="0" w:color="auto"/>
            </w:tcBorders>
          </w:tcPr>
          <w:p w14:paraId="299C3534"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Лермонтова</w:t>
            </w:r>
          </w:p>
        </w:tc>
        <w:tc>
          <w:tcPr>
            <w:tcW w:w="1763" w:type="pct"/>
            <w:tcBorders>
              <w:top w:val="outset" w:sz="6" w:space="0" w:color="auto"/>
              <w:left w:val="outset" w:sz="6" w:space="0" w:color="auto"/>
              <w:bottom w:val="outset" w:sz="6" w:space="0" w:color="auto"/>
              <w:right w:val="outset" w:sz="6" w:space="0" w:color="auto"/>
            </w:tcBorders>
            <w:vAlign w:val="center"/>
          </w:tcPr>
          <w:p w14:paraId="68B1C356"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1,410</w:t>
            </w:r>
          </w:p>
        </w:tc>
      </w:tr>
      <w:tr w:rsidR="00163DEE" w:rsidRPr="002D2A33" w14:paraId="3F830112" w14:textId="77777777" w:rsidTr="00163DEE">
        <w:tc>
          <w:tcPr>
            <w:tcW w:w="666" w:type="pct"/>
            <w:tcBorders>
              <w:top w:val="outset" w:sz="6" w:space="0" w:color="auto"/>
              <w:left w:val="outset" w:sz="6" w:space="0" w:color="auto"/>
              <w:bottom w:val="outset" w:sz="6" w:space="0" w:color="auto"/>
              <w:right w:val="outset" w:sz="6" w:space="0" w:color="auto"/>
            </w:tcBorders>
            <w:vAlign w:val="center"/>
            <w:hideMark/>
          </w:tcPr>
          <w:p w14:paraId="35621FE2"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8</w:t>
            </w:r>
          </w:p>
        </w:tc>
        <w:tc>
          <w:tcPr>
            <w:tcW w:w="2571" w:type="pct"/>
            <w:tcBorders>
              <w:top w:val="outset" w:sz="6" w:space="0" w:color="auto"/>
              <w:left w:val="outset" w:sz="6" w:space="0" w:color="auto"/>
              <w:bottom w:val="outset" w:sz="6" w:space="0" w:color="auto"/>
              <w:right w:val="outset" w:sz="6" w:space="0" w:color="auto"/>
            </w:tcBorders>
          </w:tcPr>
          <w:p w14:paraId="106E0330"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Малахитовая</w:t>
            </w:r>
          </w:p>
        </w:tc>
        <w:tc>
          <w:tcPr>
            <w:tcW w:w="1763" w:type="pct"/>
            <w:tcBorders>
              <w:top w:val="outset" w:sz="6" w:space="0" w:color="auto"/>
              <w:left w:val="outset" w:sz="6" w:space="0" w:color="auto"/>
              <w:bottom w:val="outset" w:sz="6" w:space="0" w:color="auto"/>
              <w:right w:val="outset" w:sz="6" w:space="0" w:color="auto"/>
            </w:tcBorders>
            <w:vAlign w:val="center"/>
          </w:tcPr>
          <w:p w14:paraId="677CF2FF"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0,310</w:t>
            </w:r>
          </w:p>
        </w:tc>
      </w:tr>
      <w:tr w:rsidR="00163DEE" w:rsidRPr="002D2A33" w14:paraId="7093EAC5"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FCCE09D"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9</w:t>
            </w:r>
          </w:p>
        </w:tc>
        <w:tc>
          <w:tcPr>
            <w:tcW w:w="2571" w:type="pct"/>
            <w:tcBorders>
              <w:top w:val="outset" w:sz="6" w:space="0" w:color="auto"/>
              <w:left w:val="outset" w:sz="6" w:space="0" w:color="auto"/>
              <w:bottom w:val="outset" w:sz="6" w:space="0" w:color="auto"/>
              <w:right w:val="outset" w:sz="6" w:space="0" w:color="auto"/>
            </w:tcBorders>
          </w:tcPr>
          <w:p w14:paraId="11D1AF0B"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Механизаторов</w:t>
            </w:r>
          </w:p>
        </w:tc>
        <w:tc>
          <w:tcPr>
            <w:tcW w:w="1763" w:type="pct"/>
            <w:tcBorders>
              <w:top w:val="outset" w:sz="6" w:space="0" w:color="auto"/>
              <w:left w:val="outset" w:sz="6" w:space="0" w:color="auto"/>
              <w:bottom w:val="outset" w:sz="6" w:space="0" w:color="auto"/>
              <w:right w:val="outset" w:sz="6" w:space="0" w:color="auto"/>
            </w:tcBorders>
            <w:vAlign w:val="center"/>
          </w:tcPr>
          <w:p w14:paraId="343501D4"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79A9ED15"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75A26FB7"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10</w:t>
            </w:r>
          </w:p>
        </w:tc>
        <w:tc>
          <w:tcPr>
            <w:tcW w:w="2571" w:type="pct"/>
            <w:tcBorders>
              <w:top w:val="outset" w:sz="6" w:space="0" w:color="auto"/>
              <w:left w:val="outset" w:sz="6" w:space="0" w:color="auto"/>
              <w:bottom w:val="outset" w:sz="6" w:space="0" w:color="auto"/>
              <w:right w:val="outset" w:sz="6" w:space="0" w:color="auto"/>
            </w:tcBorders>
          </w:tcPr>
          <w:p w14:paraId="73A4ABE6"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Мира</w:t>
            </w:r>
          </w:p>
        </w:tc>
        <w:tc>
          <w:tcPr>
            <w:tcW w:w="1763" w:type="pct"/>
            <w:tcBorders>
              <w:top w:val="outset" w:sz="6" w:space="0" w:color="auto"/>
              <w:left w:val="outset" w:sz="6" w:space="0" w:color="auto"/>
              <w:bottom w:val="outset" w:sz="6" w:space="0" w:color="auto"/>
              <w:right w:val="outset" w:sz="6" w:space="0" w:color="auto"/>
            </w:tcBorders>
            <w:vAlign w:val="center"/>
          </w:tcPr>
          <w:p w14:paraId="0F639077"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0,150</w:t>
            </w:r>
          </w:p>
        </w:tc>
      </w:tr>
      <w:tr w:rsidR="00163DEE" w:rsidRPr="002D2A33" w14:paraId="1AC0B59E"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6F94641"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11</w:t>
            </w:r>
          </w:p>
        </w:tc>
        <w:tc>
          <w:tcPr>
            <w:tcW w:w="2571" w:type="pct"/>
            <w:tcBorders>
              <w:top w:val="outset" w:sz="6" w:space="0" w:color="auto"/>
              <w:left w:val="outset" w:sz="6" w:space="0" w:color="auto"/>
              <w:bottom w:val="outset" w:sz="6" w:space="0" w:color="auto"/>
              <w:right w:val="outset" w:sz="6" w:space="0" w:color="auto"/>
            </w:tcBorders>
          </w:tcPr>
          <w:p w14:paraId="2408D666"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Михайловская</w:t>
            </w:r>
          </w:p>
        </w:tc>
        <w:tc>
          <w:tcPr>
            <w:tcW w:w="1763" w:type="pct"/>
            <w:tcBorders>
              <w:top w:val="outset" w:sz="6" w:space="0" w:color="auto"/>
              <w:left w:val="outset" w:sz="6" w:space="0" w:color="auto"/>
              <w:bottom w:val="outset" w:sz="6" w:space="0" w:color="auto"/>
              <w:right w:val="outset" w:sz="6" w:space="0" w:color="auto"/>
            </w:tcBorders>
            <w:vAlign w:val="center"/>
          </w:tcPr>
          <w:p w14:paraId="0215D60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0,200</w:t>
            </w:r>
          </w:p>
        </w:tc>
      </w:tr>
      <w:tr w:rsidR="00163DEE" w:rsidRPr="002D2A33" w14:paraId="19F62BC1"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6E043787"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12</w:t>
            </w:r>
          </w:p>
        </w:tc>
        <w:tc>
          <w:tcPr>
            <w:tcW w:w="2571" w:type="pct"/>
            <w:tcBorders>
              <w:top w:val="outset" w:sz="6" w:space="0" w:color="auto"/>
              <w:left w:val="outset" w:sz="6" w:space="0" w:color="auto"/>
              <w:bottom w:val="outset" w:sz="6" w:space="0" w:color="auto"/>
              <w:right w:val="outset" w:sz="6" w:space="0" w:color="auto"/>
            </w:tcBorders>
          </w:tcPr>
          <w:p w14:paraId="32D331AD"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Монтажников</w:t>
            </w:r>
          </w:p>
        </w:tc>
        <w:tc>
          <w:tcPr>
            <w:tcW w:w="1763" w:type="pct"/>
            <w:tcBorders>
              <w:top w:val="outset" w:sz="6" w:space="0" w:color="auto"/>
              <w:left w:val="outset" w:sz="6" w:space="0" w:color="auto"/>
              <w:bottom w:val="outset" w:sz="6" w:space="0" w:color="auto"/>
              <w:right w:val="outset" w:sz="6" w:space="0" w:color="auto"/>
            </w:tcBorders>
            <w:vAlign w:val="center"/>
          </w:tcPr>
          <w:p w14:paraId="6B258898"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0,270</w:t>
            </w:r>
          </w:p>
        </w:tc>
      </w:tr>
      <w:tr w:rsidR="00163DEE" w:rsidRPr="002D2A33" w14:paraId="64B4E131"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3F93A65"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13</w:t>
            </w:r>
          </w:p>
        </w:tc>
        <w:tc>
          <w:tcPr>
            <w:tcW w:w="2571" w:type="pct"/>
            <w:tcBorders>
              <w:top w:val="outset" w:sz="6" w:space="0" w:color="auto"/>
              <w:left w:val="outset" w:sz="6" w:space="0" w:color="auto"/>
              <w:bottom w:val="outset" w:sz="6" w:space="0" w:color="auto"/>
              <w:right w:val="outset" w:sz="6" w:space="0" w:color="auto"/>
            </w:tcBorders>
          </w:tcPr>
          <w:p w14:paraId="5B41FFC5"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Мраморная</w:t>
            </w:r>
          </w:p>
        </w:tc>
        <w:tc>
          <w:tcPr>
            <w:tcW w:w="1763" w:type="pct"/>
            <w:tcBorders>
              <w:top w:val="outset" w:sz="6" w:space="0" w:color="auto"/>
              <w:left w:val="outset" w:sz="6" w:space="0" w:color="auto"/>
              <w:bottom w:val="outset" w:sz="6" w:space="0" w:color="auto"/>
              <w:right w:val="outset" w:sz="6" w:space="0" w:color="auto"/>
            </w:tcBorders>
            <w:vAlign w:val="center"/>
          </w:tcPr>
          <w:p w14:paraId="0DFE028F"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0,210</w:t>
            </w:r>
          </w:p>
        </w:tc>
      </w:tr>
      <w:tr w:rsidR="00163DEE" w:rsidRPr="002D2A33" w14:paraId="76C5152C"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A300C51"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14</w:t>
            </w:r>
          </w:p>
        </w:tc>
        <w:tc>
          <w:tcPr>
            <w:tcW w:w="2571" w:type="pct"/>
            <w:tcBorders>
              <w:top w:val="outset" w:sz="6" w:space="0" w:color="auto"/>
              <w:left w:val="outset" w:sz="6" w:space="0" w:color="auto"/>
              <w:bottom w:val="outset" w:sz="6" w:space="0" w:color="auto"/>
              <w:right w:val="outset" w:sz="6" w:space="0" w:color="auto"/>
            </w:tcBorders>
          </w:tcPr>
          <w:p w14:paraId="70552809"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Новая</w:t>
            </w:r>
          </w:p>
        </w:tc>
        <w:tc>
          <w:tcPr>
            <w:tcW w:w="1763" w:type="pct"/>
            <w:tcBorders>
              <w:top w:val="outset" w:sz="6" w:space="0" w:color="auto"/>
              <w:left w:val="outset" w:sz="6" w:space="0" w:color="auto"/>
              <w:bottom w:val="outset" w:sz="6" w:space="0" w:color="auto"/>
              <w:right w:val="outset" w:sz="6" w:space="0" w:color="auto"/>
            </w:tcBorders>
            <w:vAlign w:val="center"/>
          </w:tcPr>
          <w:p w14:paraId="0DEDCC58"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3363C8C8"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1CA2496"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w:t>
            </w:r>
          </w:p>
        </w:tc>
        <w:tc>
          <w:tcPr>
            <w:tcW w:w="2571" w:type="pct"/>
            <w:tcBorders>
              <w:top w:val="outset" w:sz="6" w:space="0" w:color="auto"/>
              <w:left w:val="outset" w:sz="6" w:space="0" w:color="auto"/>
              <w:bottom w:val="outset" w:sz="6" w:space="0" w:color="auto"/>
              <w:right w:val="outset" w:sz="6" w:space="0" w:color="auto"/>
            </w:tcBorders>
          </w:tcPr>
          <w:p w14:paraId="42EA3BAD"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Нововятская</w:t>
            </w:r>
          </w:p>
        </w:tc>
        <w:tc>
          <w:tcPr>
            <w:tcW w:w="1763" w:type="pct"/>
            <w:tcBorders>
              <w:top w:val="outset" w:sz="6" w:space="0" w:color="auto"/>
              <w:left w:val="outset" w:sz="6" w:space="0" w:color="auto"/>
              <w:bottom w:val="outset" w:sz="6" w:space="0" w:color="auto"/>
              <w:right w:val="outset" w:sz="6" w:space="0" w:color="auto"/>
            </w:tcBorders>
            <w:vAlign w:val="center"/>
          </w:tcPr>
          <w:p w14:paraId="2F0023A2"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0,340</w:t>
            </w:r>
          </w:p>
        </w:tc>
      </w:tr>
      <w:tr w:rsidR="00163DEE" w:rsidRPr="002D2A33" w14:paraId="003832C7"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61A6CB6"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16</w:t>
            </w:r>
          </w:p>
        </w:tc>
        <w:tc>
          <w:tcPr>
            <w:tcW w:w="2571" w:type="pct"/>
            <w:tcBorders>
              <w:top w:val="outset" w:sz="6" w:space="0" w:color="auto"/>
              <w:left w:val="outset" w:sz="6" w:space="0" w:color="auto"/>
              <w:bottom w:val="outset" w:sz="6" w:space="0" w:color="auto"/>
              <w:right w:val="outset" w:sz="6" w:space="0" w:color="auto"/>
            </w:tcBorders>
          </w:tcPr>
          <w:p w14:paraId="0EC9439C"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Новослободская</w:t>
            </w:r>
          </w:p>
        </w:tc>
        <w:tc>
          <w:tcPr>
            <w:tcW w:w="1763" w:type="pct"/>
            <w:tcBorders>
              <w:top w:val="outset" w:sz="6" w:space="0" w:color="auto"/>
              <w:left w:val="outset" w:sz="6" w:space="0" w:color="auto"/>
              <w:bottom w:val="outset" w:sz="6" w:space="0" w:color="auto"/>
              <w:right w:val="outset" w:sz="6" w:space="0" w:color="auto"/>
            </w:tcBorders>
            <w:vAlign w:val="center"/>
          </w:tcPr>
          <w:p w14:paraId="5A3361B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0,220</w:t>
            </w:r>
          </w:p>
        </w:tc>
      </w:tr>
      <w:tr w:rsidR="00163DEE" w:rsidRPr="002D2A33" w14:paraId="7B4CAC21"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7009D7D"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17</w:t>
            </w:r>
          </w:p>
        </w:tc>
        <w:tc>
          <w:tcPr>
            <w:tcW w:w="2571" w:type="pct"/>
            <w:tcBorders>
              <w:top w:val="outset" w:sz="6" w:space="0" w:color="auto"/>
              <w:left w:val="outset" w:sz="6" w:space="0" w:color="auto"/>
              <w:bottom w:val="outset" w:sz="6" w:space="0" w:color="auto"/>
              <w:right w:val="outset" w:sz="6" w:space="0" w:color="auto"/>
            </w:tcBorders>
          </w:tcPr>
          <w:p w14:paraId="3DA689CC"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Октябрьская</w:t>
            </w:r>
          </w:p>
        </w:tc>
        <w:tc>
          <w:tcPr>
            <w:tcW w:w="1763" w:type="pct"/>
            <w:tcBorders>
              <w:top w:val="outset" w:sz="6" w:space="0" w:color="auto"/>
              <w:left w:val="outset" w:sz="6" w:space="0" w:color="auto"/>
              <w:bottom w:val="outset" w:sz="6" w:space="0" w:color="auto"/>
              <w:right w:val="outset" w:sz="6" w:space="0" w:color="auto"/>
            </w:tcBorders>
            <w:vAlign w:val="center"/>
          </w:tcPr>
          <w:p w14:paraId="3901209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0,200</w:t>
            </w:r>
          </w:p>
        </w:tc>
      </w:tr>
      <w:tr w:rsidR="00163DEE" w:rsidRPr="002D2A33" w14:paraId="773B1120"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7745550"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18</w:t>
            </w:r>
          </w:p>
        </w:tc>
        <w:tc>
          <w:tcPr>
            <w:tcW w:w="2571" w:type="pct"/>
            <w:tcBorders>
              <w:top w:val="outset" w:sz="6" w:space="0" w:color="auto"/>
              <w:left w:val="outset" w:sz="6" w:space="0" w:color="auto"/>
              <w:bottom w:val="outset" w:sz="6" w:space="0" w:color="auto"/>
              <w:right w:val="outset" w:sz="6" w:space="0" w:color="auto"/>
            </w:tcBorders>
          </w:tcPr>
          <w:p w14:paraId="54F9CA7C"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Полевая</w:t>
            </w:r>
          </w:p>
        </w:tc>
        <w:tc>
          <w:tcPr>
            <w:tcW w:w="1763" w:type="pct"/>
            <w:tcBorders>
              <w:top w:val="outset" w:sz="6" w:space="0" w:color="auto"/>
              <w:left w:val="outset" w:sz="6" w:space="0" w:color="auto"/>
              <w:bottom w:val="outset" w:sz="6" w:space="0" w:color="auto"/>
              <w:right w:val="outset" w:sz="6" w:space="0" w:color="auto"/>
            </w:tcBorders>
            <w:vAlign w:val="center"/>
          </w:tcPr>
          <w:p w14:paraId="0DD9CA8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0,070</w:t>
            </w:r>
          </w:p>
        </w:tc>
      </w:tr>
      <w:tr w:rsidR="00163DEE" w:rsidRPr="002D2A33" w14:paraId="38BED443"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300CFD66"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19</w:t>
            </w:r>
          </w:p>
        </w:tc>
        <w:tc>
          <w:tcPr>
            <w:tcW w:w="2571" w:type="pct"/>
            <w:tcBorders>
              <w:top w:val="outset" w:sz="6" w:space="0" w:color="auto"/>
              <w:left w:val="outset" w:sz="6" w:space="0" w:color="auto"/>
              <w:bottom w:val="outset" w:sz="6" w:space="0" w:color="auto"/>
              <w:right w:val="outset" w:sz="6" w:space="0" w:color="auto"/>
            </w:tcBorders>
          </w:tcPr>
          <w:p w14:paraId="7D6206CC"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Попова</w:t>
            </w:r>
          </w:p>
        </w:tc>
        <w:tc>
          <w:tcPr>
            <w:tcW w:w="1763" w:type="pct"/>
            <w:tcBorders>
              <w:top w:val="outset" w:sz="6" w:space="0" w:color="auto"/>
              <w:left w:val="outset" w:sz="6" w:space="0" w:color="auto"/>
              <w:bottom w:val="outset" w:sz="6" w:space="0" w:color="auto"/>
              <w:right w:val="outset" w:sz="6" w:space="0" w:color="auto"/>
            </w:tcBorders>
            <w:vAlign w:val="center"/>
          </w:tcPr>
          <w:p w14:paraId="34ABAAA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0,750</w:t>
            </w:r>
          </w:p>
        </w:tc>
      </w:tr>
      <w:tr w:rsidR="00163DEE" w:rsidRPr="002D2A33" w14:paraId="19C7E5D9"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BE1D108"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20</w:t>
            </w:r>
          </w:p>
        </w:tc>
        <w:tc>
          <w:tcPr>
            <w:tcW w:w="2571" w:type="pct"/>
            <w:tcBorders>
              <w:top w:val="outset" w:sz="6" w:space="0" w:color="auto"/>
              <w:left w:val="outset" w:sz="6" w:space="0" w:color="auto"/>
              <w:bottom w:val="outset" w:sz="6" w:space="0" w:color="auto"/>
              <w:right w:val="outset" w:sz="6" w:space="0" w:color="auto"/>
            </w:tcBorders>
          </w:tcPr>
          <w:p w14:paraId="711CC658"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пер. Радужный</w:t>
            </w:r>
          </w:p>
        </w:tc>
        <w:tc>
          <w:tcPr>
            <w:tcW w:w="1763" w:type="pct"/>
            <w:tcBorders>
              <w:top w:val="outset" w:sz="6" w:space="0" w:color="auto"/>
              <w:left w:val="outset" w:sz="6" w:space="0" w:color="auto"/>
              <w:bottom w:val="outset" w:sz="6" w:space="0" w:color="auto"/>
              <w:right w:val="outset" w:sz="6" w:space="0" w:color="auto"/>
            </w:tcBorders>
            <w:vAlign w:val="center"/>
          </w:tcPr>
          <w:p w14:paraId="77F1FEC6"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0,064</w:t>
            </w:r>
          </w:p>
        </w:tc>
      </w:tr>
      <w:tr w:rsidR="00163DEE" w:rsidRPr="002D2A33" w14:paraId="687F0224"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24C9694F"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21</w:t>
            </w:r>
          </w:p>
        </w:tc>
        <w:tc>
          <w:tcPr>
            <w:tcW w:w="2571" w:type="pct"/>
            <w:tcBorders>
              <w:top w:val="outset" w:sz="6" w:space="0" w:color="auto"/>
              <w:left w:val="outset" w:sz="6" w:space="0" w:color="auto"/>
              <w:bottom w:val="outset" w:sz="6" w:space="0" w:color="auto"/>
              <w:right w:val="outset" w:sz="6" w:space="0" w:color="auto"/>
            </w:tcBorders>
          </w:tcPr>
          <w:p w14:paraId="5DD9CD5F"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Самоцветная</w:t>
            </w:r>
          </w:p>
        </w:tc>
        <w:tc>
          <w:tcPr>
            <w:tcW w:w="1763" w:type="pct"/>
            <w:tcBorders>
              <w:top w:val="outset" w:sz="6" w:space="0" w:color="auto"/>
              <w:left w:val="outset" w:sz="6" w:space="0" w:color="auto"/>
              <w:bottom w:val="outset" w:sz="6" w:space="0" w:color="auto"/>
              <w:right w:val="outset" w:sz="6" w:space="0" w:color="auto"/>
            </w:tcBorders>
            <w:vAlign w:val="center"/>
          </w:tcPr>
          <w:p w14:paraId="07A88EE8"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0,232</w:t>
            </w:r>
          </w:p>
        </w:tc>
      </w:tr>
      <w:tr w:rsidR="00163DEE" w:rsidRPr="002D2A33" w14:paraId="547AF1B4"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6B821131"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22</w:t>
            </w:r>
          </w:p>
        </w:tc>
        <w:tc>
          <w:tcPr>
            <w:tcW w:w="2571" w:type="pct"/>
            <w:tcBorders>
              <w:top w:val="outset" w:sz="6" w:space="0" w:color="auto"/>
              <w:left w:val="outset" w:sz="6" w:space="0" w:color="auto"/>
              <w:bottom w:val="outset" w:sz="6" w:space="0" w:color="auto"/>
              <w:right w:val="outset" w:sz="6" w:space="0" w:color="auto"/>
            </w:tcBorders>
          </w:tcPr>
          <w:p w14:paraId="77DA7723"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Сергеевская</w:t>
            </w:r>
          </w:p>
        </w:tc>
        <w:tc>
          <w:tcPr>
            <w:tcW w:w="1763" w:type="pct"/>
            <w:tcBorders>
              <w:top w:val="outset" w:sz="6" w:space="0" w:color="auto"/>
              <w:left w:val="outset" w:sz="6" w:space="0" w:color="auto"/>
              <w:bottom w:val="outset" w:sz="6" w:space="0" w:color="auto"/>
              <w:right w:val="outset" w:sz="6" w:space="0" w:color="auto"/>
            </w:tcBorders>
            <w:vAlign w:val="center"/>
          </w:tcPr>
          <w:p w14:paraId="1319811D"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772E55F3"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B975AC3"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23</w:t>
            </w:r>
          </w:p>
        </w:tc>
        <w:tc>
          <w:tcPr>
            <w:tcW w:w="2571" w:type="pct"/>
            <w:tcBorders>
              <w:top w:val="outset" w:sz="6" w:space="0" w:color="auto"/>
              <w:left w:val="outset" w:sz="6" w:space="0" w:color="auto"/>
              <w:bottom w:val="outset" w:sz="6" w:space="0" w:color="auto"/>
              <w:right w:val="outset" w:sz="6" w:space="0" w:color="auto"/>
            </w:tcBorders>
          </w:tcPr>
          <w:p w14:paraId="4881B28C"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Славянская-Агиришская</w:t>
            </w:r>
          </w:p>
        </w:tc>
        <w:tc>
          <w:tcPr>
            <w:tcW w:w="1763" w:type="pct"/>
            <w:tcBorders>
              <w:top w:val="outset" w:sz="6" w:space="0" w:color="auto"/>
              <w:left w:val="outset" w:sz="6" w:space="0" w:color="auto"/>
              <w:bottom w:val="outset" w:sz="6" w:space="0" w:color="auto"/>
              <w:right w:val="outset" w:sz="6" w:space="0" w:color="auto"/>
            </w:tcBorders>
            <w:vAlign w:val="center"/>
          </w:tcPr>
          <w:p w14:paraId="32AB782E"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1,200</w:t>
            </w:r>
          </w:p>
        </w:tc>
      </w:tr>
      <w:tr w:rsidR="00163DEE" w:rsidRPr="002D2A33" w14:paraId="09A1CBA5"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7A431EE"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24</w:t>
            </w:r>
          </w:p>
        </w:tc>
        <w:tc>
          <w:tcPr>
            <w:tcW w:w="2571" w:type="pct"/>
            <w:tcBorders>
              <w:top w:val="outset" w:sz="6" w:space="0" w:color="auto"/>
              <w:left w:val="outset" w:sz="6" w:space="0" w:color="auto"/>
              <w:bottom w:val="outset" w:sz="6" w:space="0" w:color="auto"/>
              <w:right w:val="outset" w:sz="6" w:space="0" w:color="auto"/>
            </w:tcBorders>
          </w:tcPr>
          <w:p w14:paraId="011C4B9C"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Советская</w:t>
            </w:r>
          </w:p>
        </w:tc>
        <w:tc>
          <w:tcPr>
            <w:tcW w:w="1763" w:type="pct"/>
            <w:tcBorders>
              <w:top w:val="outset" w:sz="6" w:space="0" w:color="auto"/>
              <w:left w:val="outset" w:sz="6" w:space="0" w:color="auto"/>
              <w:bottom w:val="outset" w:sz="6" w:space="0" w:color="auto"/>
              <w:right w:val="outset" w:sz="6" w:space="0" w:color="auto"/>
            </w:tcBorders>
            <w:vAlign w:val="center"/>
          </w:tcPr>
          <w:p w14:paraId="358D527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51196C20"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F0E3629"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25</w:t>
            </w:r>
          </w:p>
        </w:tc>
        <w:tc>
          <w:tcPr>
            <w:tcW w:w="2571" w:type="pct"/>
            <w:tcBorders>
              <w:top w:val="outset" w:sz="6" w:space="0" w:color="auto"/>
              <w:left w:val="outset" w:sz="6" w:space="0" w:color="auto"/>
              <w:bottom w:val="outset" w:sz="6" w:space="0" w:color="auto"/>
              <w:right w:val="outset" w:sz="6" w:space="0" w:color="auto"/>
            </w:tcBorders>
          </w:tcPr>
          <w:p w14:paraId="7F4085BA"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Спортивная</w:t>
            </w:r>
          </w:p>
        </w:tc>
        <w:tc>
          <w:tcPr>
            <w:tcW w:w="1763" w:type="pct"/>
            <w:tcBorders>
              <w:top w:val="outset" w:sz="6" w:space="0" w:color="auto"/>
              <w:left w:val="outset" w:sz="6" w:space="0" w:color="auto"/>
              <w:bottom w:val="outset" w:sz="6" w:space="0" w:color="auto"/>
              <w:right w:val="outset" w:sz="6" w:space="0" w:color="auto"/>
            </w:tcBorders>
            <w:vAlign w:val="center"/>
          </w:tcPr>
          <w:p w14:paraId="695731A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0,028</w:t>
            </w:r>
          </w:p>
        </w:tc>
      </w:tr>
      <w:tr w:rsidR="00163DEE" w:rsidRPr="002D2A33" w14:paraId="42E57E8E"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5755DCE4"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lastRenderedPageBreak/>
              <w:t>26</w:t>
            </w:r>
          </w:p>
        </w:tc>
        <w:tc>
          <w:tcPr>
            <w:tcW w:w="2571" w:type="pct"/>
            <w:tcBorders>
              <w:top w:val="outset" w:sz="6" w:space="0" w:color="auto"/>
              <w:left w:val="outset" w:sz="6" w:space="0" w:color="auto"/>
              <w:bottom w:val="outset" w:sz="6" w:space="0" w:color="auto"/>
              <w:right w:val="outset" w:sz="6" w:space="0" w:color="auto"/>
            </w:tcBorders>
          </w:tcPr>
          <w:p w14:paraId="14080BCB"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Строителей</w:t>
            </w:r>
          </w:p>
        </w:tc>
        <w:tc>
          <w:tcPr>
            <w:tcW w:w="1763" w:type="pct"/>
            <w:tcBorders>
              <w:top w:val="outset" w:sz="6" w:space="0" w:color="auto"/>
              <w:left w:val="outset" w:sz="6" w:space="0" w:color="auto"/>
              <w:bottom w:val="outset" w:sz="6" w:space="0" w:color="auto"/>
              <w:right w:val="outset" w:sz="6" w:space="0" w:color="auto"/>
            </w:tcBorders>
            <w:vAlign w:val="center"/>
          </w:tcPr>
          <w:p w14:paraId="13B932F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0,100</w:t>
            </w:r>
          </w:p>
        </w:tc>
      </w:tr>
      <w:tr w:rsidR="00163DEE" w:rsidRPr="002D2A33" w14:paraId="6C5610CD"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7934F057"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27</w:t>
            </w:r>
          </w:p>
        </w:tc>
        <w:tc>
          <w:tcPr>
            <w:tcW w:w="2571" w:type="pct"/>
            <w:tcBorders>
              <w:top w:val="outset" w:sz="6" w:space="0" w:color="auto"/>
              <w:left w:val="outset" w:sz="6" w:space="0" w:color="auto"/>
              <w:bottom w:val="outset" w:sz="6" w:space="0" w:color="auto"/>
              <w:right w:val="outset" w:sz="6" w:space="0" w:color="auto"/>
            </w:tcBorders>
          </w:tcPr>
          <w:p w14:paraId="7EF522E0"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Проезд 158</w:t>
            </w:r>
          </w:p>
        </w:tc>
        <w:tc>
          <w:tcPr>
            <w:tcW w:w="1763" w:type="pct"/>
            <w:tcBorders>
              <w:top w:val="outset" w:sz="6" w:space="0" w:color="auto"/>
              <w:left w:val="outset" w:sz="6" w:space="0" w:color="auto"/>
              <w:bottom w:val="outset" w:sz="6" w:space="0" w:color="auto"/>
              <w:right w:val="outset" w:sz="6" w:space="0" w:color="auto"/>
            </w:tcBorders>
            <w:vAlign w:val="center"/>
          </w:tcPr>
          <w:p w14:paraId="1D47F386"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0,300</w:t>
            </w:r>
          </w:p>
        </w:tc>
      </w:tr>
      <w:tr w:rsidR="00163DEE" w:rsidRPr="002D2A33" w14:paraId="7D82489E"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3CCF805C"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28</w:t>
            </w:r>
          </w:p>
        </w:tc>
        <w:tc>
          <w:tcPr>
            <w:tcW w:w="2571" w:type="pct"/>
            <w:tcBorders>
              <w:top w:val="outset" w:sz="6" w:space="0" w:color="auto"/>
              <w:left w:val="outset" w:sz="6" w:space="0" w:color="auto"/>
              <w:bottom w:val="outset" w:sz="6" w:space="0" w:color="auto"/>
              <w:right w:val="outset" w:sz="6" w:space="0" w:color="auto"/>
            </w:tcBorders>
          </w:tcPr>
          <w:p w14:paraId="7F7C14DF"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Проезд 168</w:t>
            </w:r>
          </w:p>
        </w:tc>
        <w:tc>
          <w:tcPr>
            <w:tcW w:w="1763" w:type="pct"/>
            <w:tcBorders>
              <w:top w:val="outset" w:sz="6" w:space="0" w:color="auto"/>
              <w:left w:val="outset" w:sz="6" w:space="0" w:color="auto"/>
              <w:bottom w:val="outset" w:sz="6" w:space="0" w:color="auto"/>
              <w:right w:val="outset" w:sz="6" w:space="0" w:color="auto"/>
            </w:tcBorders>
            <w:vAlign w:val="center"/>
          </w:tcPr>
          <w:p w14:paraId="5639ABD7"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4BA64EA7"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A28DCB9"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29</w:t>
            </w:r>
          </w:p>
        </w:tc>
        <w:tc>
          <w:tcPr>
            <w:tcW w:w="2571" w:type="pct"/>
            <w:tcBorders>
              <w:top w:val="outset" w:sz="6" w:space="0" w:color="auto"/>
              <w:left w:val="outset" w:sz="6" w:space="0" w:color="auto"/>
              <w:bottom w:val="outset" w:sz="6" w:space="0" w:color="auto"/>
              <w:right w:val="outset" w:sz="6" w:space="0" w:color="auto"/>
            </w:tcBorders>
          </w:tcPr>
          <w:p w14:paraId="5CA85A7B"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Проезд 170</w:t>
            </w:r>
          </w:p>
        </w:tc>
        <w:tc>
          <w:tcPr>
            <w:tcW w:w="1763" w:type="pct"/>
            <w:tcBorders>
              <w:top w:val="outset" w:sz="6" w:space="0" w:color="auto"/>
              <w:left w:val="outset" w:sz="6" w:space="0" w:color="auto"/>
              <w:bottom w:val="outset" w:sz="6" w:space="0" w:color="auto"/>
              <w:right w:val="outset" w:sz="6" w:space="0" w:color="auto"/>
            </w:tcBorders>
            <w:vAlign w:val="center"/>
          </w:tcPr>
          <w:p w14:paraId="41A40024"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112EE532"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62433E2"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30</w:t>
            </w:r>
          </w:p>
        </w:tc>
        <w:tc>
          <w:tcPr>
            <w:tcW w:w="2571" w:type="pct"/>
            <w:tcBorders>
              <w:top w:val="outset" w:sz="6" w:space="0" w:color="auto"/>
              <w:left w:val="outset" w:sz="6" w:space="0" w:color="auto"/>
              <w:bottom w:val="outset" w:sz="6" w:space="0" w:color="auto"/>
              <w:right w:val="outset" w:sz="6" w:space="0" w:color="auto"/>
            </w:tcBorders>
          </w:tcPr>
          <w:p w14:paraId="75E74F6C"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Титова</w:t>
            </w:r>
          </w:p>
        </w:tc>
        <w:tc>
          <w:tcPr>
            <w:tcW w:w="1763" w:type="pct"/>
            <w:tcBorders>
              <w:top w:val="outset" w:sz="6" w:space="0" w:color="auto"/>
              <w:left w:val="outset" w:sz="6" w:space="0" w:color="auto"/>
              <w:bottom w:val="outset" w:sz="6" w:space="0" w:color="auto"/>
              <w:right w:val="outset" w:sz="6" w:space="0" w:color="auto"/>
            </w:tcBorders>
            <w:vAlign w:val="center"/>
          </w:tcPr>
          <w:p w14:paraId="45DED8C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0,595</w:t>
            </w:r>
          </w:p>
        </w:tc>
      </w:tr>
      <w:tr w:rsidR="00163DEE" w:rsidRPr="002D2A33" w14:paraId="24D7CE80"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F1B6AA8"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31</w:t>
            </w:r>
          </w:p>
        </w:tc>
        <w:tc>
          <w:tcPr>
            <w:tcW w:w="2571" w:type="pct"/>
            <w:tcBorders>
              <w:top w:val="outset" w:sz="6" w:space="0" w:color="auto"/>
              <w:left w:val="outset" w:sz="6" w:space="0" w:color="auto"/>
              <w:bottom w:val="outset" w:sz="6" w:space="0" w:color="auto"/>
              <w:right w:val="outset" w:sz="6" w:space="0" w:color="auto"/>
            </w:tcBorders>
          </w:tcPr>
          <w:p w14:paraId="69D79169"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Торговая</w:t>
            </w:r>
          </w:p>
        </w:tc>
        <w:tc>
          <w:tcPr>
            <w:tcW w:w="1763" w:type="pct"/>
            <w:tcBorders>
              <w:top w:val="outset" w:sz="6" w:space="0" w:color="auto"/>
              <w:left w:val="outset" w:sz="6" w:space="0" w:color="auto"/>
              <w:bottom w:val="outset" w:sz="6" w:space="0" w:color="auto"/>
              <w:right w:val="outset" w:sz="6" w:space="0" w:color="auto"/>
            </w:tcBorders>
            <w:vAlign w:val="center"/>
          </w:tcPr>
          <w:p w14:paraId="0DF255F2"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0,470</w:t>
            </w:r>
          </w:p>
        </w:tc>
      </w:tr>
      <w:tr w:rsidR="00163DEE" w:rsidRPr="002D2A33" w14:paraId="402D27A2"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619D713"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32</w:t>
            </w:r>
          </w:p>
        </w:tc>
        <w:tc>
          <w:tcPr>
            <w:tcW w:w="2571" w:type="pct"/>
            <w:tcBorders>
              <w:top w:val="outset" w:sz="6" w:space="0" w:color="auto"/>
              <w:left w:val="outset" w:sz="6" w:space="0" w:color="auto"/>
              <w:bottom w:val="outset" w:sz="6" w:space="0" w:color="auto"/>
              <w:right w:val="outset" w:sz="6" w:space="0" w:color="auto"/>
            </w:tcBorders>
          </w:tcPr>
          <w:p w14:paraId="285CADD3"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Труда</w:t>
            </w:r>
          </w:p>
        </w:tc>
        <w:tc>
          <w:tcPr>
            <w:tcW w:w="1763" w:type="pct"/>
            <w:tcBorders>
              <w:top w:val="outset" w:sz="6" w:space="0" w:color="auto"/>
              <w:left w:val="outset" w:sz="6" w:space="0" w:color="auto"/>
              <w:bottom w:val="outset" w:sz="6" w:space="0" w:color="auto"/>
              <w:right w:val="outset" w:sz="6" w:space="0" w:color="auto"/>
            </w:tcBorders>
            <w:vAlign w:val="center"/>
          </w:tcPr>
          <w:p w14:paraId="06853AC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0,365</w:t>
            </w:r>
          </w:p>
        </w:tc>
      </w:tr>
      <w:tr w:rsidR="00163DEE" w:rsidRPr="002D2A33" w14:paraId="7F3BBDFF"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F5639EF"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32</w:t>
            </w:r>
          </w:p>
        </w:tc>
        <w:tc>
          <w:tcPr>
            <w:tcW w:w="2571" w:type="pct"/>
            <w:tcBorders>
              <w:top w:val="outset" w:sz="6" w:space="0" w:color="auto"/>
              <w:left w:val="outset" w:sz="6" w:space="0" w:color="auto"/>
              <w:bottom w:val="outset" w:sz="6" w:space="0" w:color="auto"/>
              <w:right w:val="outset" w:sz="6" w:space="0" w:color="auto"/>
            </w:tcBorders>
          </w:tcPr>
          <w:p w14:paraId="49F9559F"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Энтузиастов</w:t>
            </w:r>
          </w:p>
        </w:tc>
        <w:tc>
          <w:tcPr>
            <w:tcW w:w="1763" w:type="pct"/>
            <w:tcBorders>
              <w:top w:val="outset" w:sz="6" w:space="0" w:color="auto"/>
              <w:left w:val="outset" w:sz="6" w:space="0" w:color="auto"/>
              <w:bottom w:val="outset" w:sz="6" w:space="0" w:color="auto"/>
              <w:right w:val="outset" w:sz="6" w:space="0" w:color="auto"/>
            </w:tcBorders>
            <w:vAlign w:val="center"/>
          </w:tcPr>
          <w:p w14:paraId="7D569FC2"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0,123</w:t>
            </w:r>
          </w:p>
        </w:tc>
      </w:tr>
      <w:tr w:rsidR="00163DEE" w:rsidRPr="002D2A33" w14:paraId="32EFA53F"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31F4EED3"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33</w:t>
            </w:r>
          </w:p>
        </w:tc>
        <w:tc>
          <w:tcPr>
            <w:tcW w:w="2571" w:type="pct"/>
            <w:tcBorders>
              <w:top w:val="outset" w:sz="6" w:space="0" w:color="auto"/>
              <w:left w:val="outset" w:sz="6" w:space="0" w:color="auto"/>
              <w:bottom w:val="outset" w:sz="6" w:space="0" w:color="auto"/>
              <w:right w:val="outset" w:sz="6" w:space="0" w:color="auto"/>
            </w:tcBorders>
          </w:tcPr>
          <w:p w14:paraId="1C7AF2FD"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Юбилейная</w:t>
            </w:r>
          </w:p>
        </w:tc>
        <w:tc>
          <w:tcPr>
            <w:tcW w:w="1763" w:type="pct"/>
            <w:tcBorders>
              <w:top w:val="outset" w:sz="6" w:space="0" w:color="auto"/>
              <w:left w:val="outset" w:sz="6" w:space="0" w:color="auto"/>
              <w:bottom w:val="outset" w:sz="6" w:space="0" w:color="auto"/>
              <w:right w:val="outset" w:sz="6" w:space="0" w:color="auto"/>
            </w:tcBorders>
            <w:vAlign w:val="center"/>
          </w:tcPr>
          <w:p w14:paraId="33C8A1B0"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7DEDBBD0"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2EA3203A"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34</w:t>
            </w:r>
          </w:p>
        </w:tc>
        <w:tc>
          <w:tcPr>
            <w:tcW w:w="2571" w:type="pct"/>
            <w:tcBorders>
              <w:top w:val="outset" w:sz="6" w:space="0" w:color="auto"/>
              <w:left w:val="outset" w:sz="6" w:space="0" w:color="auto"/>
              <w:bottom w:val="outset" w:sz="6" w:space="0" w:color="auto"/>
              <w:right w:val="outset" w:sz="6" w:space="0" w:color="auto"/>
            </w:tcBorders>
          </w:tcPr>
          <w:p w14:paraId="43182FB4"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Арантурская</w:t>
            </w:r>
          </w:p>
        </w:tc>
        <w:tc>
          <w:tcPr>
            <w:tcW w:w="1763" w:type="pct"/>
            <w:tcBorders>
              <w:top w:val="outset" w:sz="6" w:space="0" w:color="auto"/>
              <w:left w:val="outset" w:sz="6" w:space="0" w:color="auto"/>
              <w:bottom w:val="outset" w:sz="6" w:space="0" w:color="auto"/>
              <w:right w:val="outset" w:sz="6" w:space="0" w:color="auto"/>
            </w:tcBorders>
            <w:vAlign w:val="center"/>
          </w:tcPr>
          <w:p w14:paraId="11EAF60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5,950</w:t>
            </w:r>
          </w:p>
        </w:tc>
      </w:tr>
      <w:tr w:rsidR="00163DEE" w:rsidRPr="002D2A33" w14:paraId="1849930A"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244B2721"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35</w:t>
            </w:r>
          </w:p>
        </w:tc>
        <w:tc>
          <w:tcPr>
            <w:tcW w:w="2571" w:type="pct"/>
            <w:tcBorders>
              <w:top w:val="outset" w:sz="6" w:space="0" w:color="auto"/>
              <w:left w:val="outset" w:sz="6" w:space="0" w:color="auto"/>
              <w:bottom w:val="outset" w:sz="6" w:space="0" w:color="auto"/>
              <w:right w:val="outset" w:sz="6" w:space="0" w:color="auto"/>
            </w:tcBorders>
          </w:tcPr>
          <w:p w14:paraId="7228ED89"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пер. Арантурский</w:t>
            </w:r>
          </w:p>
        </w:tc>
        <w:tc>
          <w:tcPr>
            <w:tcW w:w="1763" w:type="pct"/>
            <w:tcBorders>
              <w:top w:val="outset" w:sz="6" w:space="0" w:color="auto"/>
              <w:left w:val="outset" w:sz="6" w:space="0" w:color="auto"/>
              <w:bottom w:val="outset" w:sz="6" w:space="0" w:color="auto"/>
              <w:right w:val="outset" w:sz="6" w:space="0" w:color="auto"/>
            </w:tcBorders>
            <w:vAlign w:val="center"/>
          </w:tcPr>
          <w:p w14:paraId="272D84B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35B7FE89"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599A9456"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36</w:t>
            </w:r>
          </w:p>
        </w:tc>
        <w:tc>
          <w:tcPr>
            <w:tcW w:w="2571" w:type="pct"/>
            <w:tcBorders>
              <w:top w:val="outset" w:sz="6" w:space="0" w:color="auto"/>
              <w:left w:val="outset" w:sz="6" w:space="0" w:color="auto"/>
              <w:bottom w:val="outset" w:sz="6" w:space="0" w:color="auto"/>
              <w:right w:val="outset" w:sz="6" w:space="0" w:color="auto"/>
            </w:tcBorders>
          </w:tcPr>
          <w:p w14:paraId="1A399FCE"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Вишневая</w:t>
            </w:r>
          </w:p>
        </w:tc>
        <w:tc>
          <w:tcPr>
            <w:tcW w:w="1763" w:type="pct"/>
            <w:tcBorders>
              <w:top w:val="outset" w:sz="6" w:space="0" w:color="auto"/>
              <w:left w:val="outset" w:sz="6" w:space="0" w:color="auto"/>
              <w:bottom w:val="outset" w:sz="6" w:space="0" w:color="auto"/>
              <w:right w:val="outset" w:sz="6" w:space="0" w:color="auto"/>
            </w:tcBorders>
            <w:vAlign w:val="center"/>
          </w:tcPr>
          <w:p w14:paraId="2FB45F47"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1,470</w:t>
            </w:r>
          </w:p>
        </w:tc>
      </w:tr>
      <w:tr w:rsidR="00163DEE" w:rsidRPr="002D2A33" w14:paraId="5F795291"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6EAC9C24"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37</w:t>
            </w:r>
          </w:p>
        </w:tc>
        <w:tc>
          <w:tcPr>
            <w:tcW w:w="2571" w:type="pct"/>
            <w:tcBorders>
              <w:top w:val="outset" w:sz="6" w:space="0" w:color="auto"/>
              <w:left w:val="outset" w:sz="6" w:space="0" w:color="auto"/>
              <w:bottom w:val="outset" w:sz="6" w:space="0" w:color="auto"/>
              <w:right w:val="outset" w:sz="6" w:space="0" w:color="auto"/>
            </w:tcBorders>
          </w:tcPr>
          <w:p w14:paraId="6EEF1121"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Гоголя</w:t>
            </w:r>
          </w:p>
        </w:tc>
        <w:tc>
          <w:tcPr>
            <w:tcW w:w="1763" w:type="pct"/>
            <w:tcBorders>
              <w:top w:val="outset" w:sz="6" w:space="0" w:color="auto"/>
              <w:left w:val="outset" w:sz="6" w:space="0" w:color="auto"/>
              <w:bottom w:val="outset" w:sz="6" w:space="0" w:color="auto"/>
              <w:right w:val="outset" w:sz="6" w:space="0" w:color="auto"/>
            </w:tcBorders>
            <w:vAlign w:val="center"/>
          </w:tcPr>
          <w:p w14:paraId="6471092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727BD23E"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C617B5D"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38</w:t>
            </w:r>
          </w:p>
        </w:tc>
        <w:tc>
          <w:tcPr>
            <w:tcW w:w="2571" w:type="pct"/>
            <w:tcBorders>
              <w:top w:val="outset" w:sz="6" w:space="0" w:color="auto"/>
              <w:left w:val="outset" w:sz="6" w:space="0" w:color="auto"/>
              <w:bottom w:val="outset" w:sz="6" w:space="0" w:color="auto"/>
              <w:right w:val="outset" w:sz="6" w:space="0" w:color="auto"/>
            </w:tcBorders>
          </w:tcPr>
          <w:p w14:paraId="52C66DD5"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Добрая</w:t>
            </w:r>
          </w:p>
        </w:tc>
        <w:tc>
          <w:tcPr>
            <w:tcW w:w="1763" w:type="pct"/>
            <w:tcBorders>
              <w:top w:val="outset" w:sz="6" w:space="0" w:color="auto"/>
              <w:left w:val="outset" w:sz="6" w:space="0" w:color="auto"/>
              <w:bottom w:val="outset" w:sz="6" w:space="0" w:color="auto"/>
              <w:right w:val="outset" w:sz="6" w:space="0" w:color="auto"/>
            </w:tcBorders>
            <w:vAlign w:val="center"/>
          </w:tcPr>
          <w:p w14:paraId="2170766C"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1,050</w:t>
            </w:r>
          </w:p>
        </w:tc>
      </w:tr>
      <w:tr w:rsidR="00163DEE" w:rsidRPr="002D2A33" w14:paraId="72AAB9A0"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33D7988"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39</w:t>
            </w:r>
          </w:p>
        </w:tc>
        <w:tc>
          <w:tcPr>
            <w:tcW w:w="2571" w:type="pct"/>
            <w:tcBorders>
              <w:top w:val="outset" w:sz="6" w:space="0" w:color="auto"/>
              <w:left w:val="outset" w:sz="6" w:space="0" w:color="auto"/>
              <w:bottom w:val="outset" w:sz="6" w:space="0" w:color="auto"/>
              <w:right w:val="outset" w:sz="6" w:space="0" w:color="auto"/>
            </w:tcBorders>
          </w:tcPr>
          <w:p w14:paraId="386C0430"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Ермака</w:t>
            </w:r>
          </w:p>
        </w:tc>
        <w:tc>
          <w:tcPr>
            <w:tcW w:w="1763" w:type="pct"/>
            <w:tcBorders>
              <w:top w:val="outset" w:sz="6" w:space="0" w:color="auto"/>
              <w:left w:val="outset" w:sz="6" w:space="0" w:color="auto"/>
              <w:bottom w:val="outset" w:sz="6" w:space="0" w:color="auto"/>
              <w:right w:val="outset" w:sz="6" w:space="0" w:color="auto"/>
            </w:tcBorders>
            <w:vAlign w:val="center"/>
          </w:tcPr>
          <w:p w14:paraId="22E97E9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0,250</w:t>
            </w:r>
          </w:p>
        </w:tc>
      </w:tr>
      <w:tr w:rsidR="00163DEE" w:rsidRPr="002D2A33" w14:paraId="26A89394"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AA02D9B"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40</w:t>
            </w:r>
          </w:p>
        </w:tc>
        <w:tc>
          <w:tcPr>
            <w:tcW w:w="2571" w:type="pct"/>
            <w:tcBorders>
              <w:top w:val="outset" w:sz="6" w:space="0" w:color="auto"/>
              <w:left w:val="outset" w:sz="6" w:space="0" w:color="auto"/>
              <w:bottom w:val="outset" w:sz="6" w:space="0" w:color="auto"/>
              <w:right w:val="outset" w:sz="6" w:space="0" w:color="auto"/>
            </w:tcBorders>
          </w:tcPr>
          <w:p w14:paraId="0E025E2A"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Комсомольская</w:t>
            </w:r>
          </w:p>
        </w:tc>
        <w:tc>
          <w:tcPr>
            <w:tcW w:w="1763" w:type="pct"/>
            <w:tcBorders>
              <w:top w:val="outset" w:sz="6" w:space="0" w:color="auto"/>
              <w:left w:val="outset" w:sz="6" w:space="0" w:color="auto"/>
              <w:bottom w:val="outset" w:sz="6" w:space="0" w:color="auto"/>
              <w:right w:val="outset" w:sz="6" w:space="0" w:color="auto"/>
            </w:tcBorders>
            <w:vAlign w:val="center"/>
          </w:tcPr>
          <w:p w14:paraId="0BE33658"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0,490</w:t>
            </w:r>
          </w:p>
        </w:tc>
      </w:tr>
      <w:tr w:rsidR="00163DEE" w:rsidRPr="002D2A33" w14:paraId="57467210"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2C3264CA"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41</w:t>
            </w:r>
          </w:p>
        </w:tc>
        <w:tc>
          <w:tcPr>
            <w:tcW w:w="2571" w:type="pct"/>
            <w:tcBorders>
              <w:top w:val="outset" w:sz="6" w:space="0" w:color="auto"/>
              <w:left w:val="outset" w:sz="6" w:space="0" w:color="auto"/>
              <w:bottom w:val="outset" w:sz="6" w:space="0" w:color="auto"/>
              <w:right w:val="outset" w:sz="6" w:space="0" w:color="auto"/>
            </w:tcBorders>
          </w:tcPr>
          <w:p w14:paraId="245172ED"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Кондинская</w:t>
            </w:r>
          </w:p>
        </w:tc>
        <w:tc>
          <w:tcPr>
            <w:tcW w:w="1763" w:type="pct"/>
            <w:tcBorders>
              <w:top w:val="outset" w:sz="6" w:space="0" w:color="auto"/>
              <w:left w:val="outset" w:sz="6" w:space="0" w:color="auto"/>
              <w:bottom w:val="outset" w:sz="6" w:space="0" w:color="auto"/>
              <w:right w:val="outset" w:sz="6" w:space="0" w:color="auto"/>
            </w:tcBorders>
            <w:vAlign w:val="center"/>
          </w:tcPr>
          <w:p w14:paraId="63B2A3E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0,550</w:t>
            </w:r>
          </w:p>
        </w:tc>
      </w:tr>
      <w:tr w:rsidR="00163DEE" w:rsidRPr="002D2A33" w14:paraId="41AF9832"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492C2E7"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42</w:t>
            </w:r>
          </w:p>
        </w:tc>
        <w:tc>
          <w:tcPr>
            <w:tcW w:w="2571" w:type="pct"/>
            <w:tcBorders>
              <w:top w:val="outset" w:sz="6" w:space="0" w:color="auto"/>
              <w:left w:val="outset" w:sz="6" w:space="0" w:color="auto"/>
              <w:bottom w:val="outset" w:sz="6" w:space="0" w:color="auto"/>
              <w:right w:val="outset" w:sz="6" w:space="0" w:color="auto"/>
            </w:tcBorders>
          </w:tcPr>
          <w:p w14:paraId="4D4BF1C2"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Котовского</w:t>
            </w:r>
          </w:p>
        </w:tc>
        <w:tc>
          <w:tcPr>
            <w:tcW w:w="1763" w:type="pct"/>
            <w:tcBorders>
              <w:top w:val="outset" w:sz="6" w:space="0" w:color="auto"/>
              <w:left w:val="outset" w:sz="6" w:space="0" w:color="auto"/>
              <w:bottom w:val="outset" w:sz="6" w:space="0" w:color="auto"/>
              <w:right w:val="outset" w:sz="6" w:space="0" w:color="auto"/>
            </w:tcBorders>
            <w:vAlign w:val="center"/>
          </w:tcPr>
          <w:p w14:paraId="7586712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21C19465"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86E8478"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43</w:t>
            </w:r>
          </w:p>
        </w:tc>
        <w:tc>
          <w:tcPr>
            <w:tcW w:w="2571" w:type="pct"/>
            <w:tcBorders>
              <w:top w:val="outset" w:sz="6" w:space="0" w:color="auto"/>
              <w:left w:val="outset" w:sz="6" w:space="0" w:color="auto"/>
              <w:bottom w:val="outset" w:sz="6" w:space="0" w:color="auto"/>
              <w:right w:val="outset" w:sz="6" w:space="0" w:color="auto"/>
            </w:tcBorders>
          </w:tcPr>
          <w:p w14:paraId="12DC9BF4"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Минина</w:t>
            </w:r>
          </w:p>
        </w:tc>
        <w:tc>
          <w:tcPr>
            <w:tcW w:w="1763" w:type="pct"/>
            <w:tcBorders>
              <w:top w:val="outset" w:sz="6" w:space="0" w:color="auto"/>
              <w:left w:val="outset" w:sz="6" w:space="0" w:color="auto"/>
              <w:bottom w:val="outset" w:sz="6" w:space="0" w:color="auto"/>
              <w:right w:val="outset" w:sz="6" w:space="0" w:color="auto"/>
            </w:tcBorders>
            <w:vAlign w:val="center"/>
          </w:tcPr>
          <w:p w14:paraId="3457A77F"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2B844668"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A66B7B1"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44</w:t>
            </w:r>
          </w:p>
        </w:tc>
        <w:tc>
          <w:tcPr>
            <w:tcW w:w="2571" w:type="pct"/>
            <w:tcBorders>
              <w:top w:val="outset" w:sz="6" w:space="0" w:color="auto"/>
              <w:left w:val="outset" w:sz="6" w:space="0" w:color="auto"/>
              <w:bottom w:val="outset" w:sz="6" w:space="0" w:color="auto"/>
              <w:right w:val="outset" w:sz="6" w:space="0" w:color="auto"/>
            </w:tcBorders>
          </w:tcPr>
          <w:p w14:paraId="71A1C256"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Московская</w:t>
            </w:r>
          </w:p>
        </w:tc>
        <w:tc>
          <w:tcPr>
            <w:tcW w:w="1763" w:type="pct"/>
            <w:tcBorders>
              <w:top w:val="outset" w:sz="6" w:space="0" w:color="auto"/>
              <w:left w:val="outset" w:sz="6" w:space="0" w:color="auto"/>
              <w:bottom w:val="outset" w:sz="6" w:space="0" w:color="auto"/>
              <w:right w:val="outset" w:sz="6" w:space="0" w:color="auto"/>
            </w:tcBorders>
            <w:vAlign w:val="center"/>
          </w:tcPr>
          <w:p w14:paraId="65A9508E"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332F1302"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C8DD010"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45</w:t>
            </w:r>
          </w:p>
        </w:tc>
        <w:tc>
          <w:tcPr>
            <w:tcW w:w="2571" w:type="pct"/>
            <w:tcBorders>
              <w:top w:val="outset" w:sz="6" w:space="0" w:color="auto"/>
              <w:left w:val="outset" w:sz="6" w:space="0" w:color="auto"/>
              <w:bottom w:val="outset" w:sz="6" w:space="0" w:color="auto"/>
              <w:right w:val="outset" w:sz="6" w:space="0" w:color="auto"/>
            </w:tcBorders>
          </w:tcPr>
          <w:p w14:paraId="3773A5D8"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Первопроходцев</w:t>
            </w:r>
          </w:p>
        </w:tc>
        <w:tc>
          <w:tcPr>
            <w:tcW w:w="1763" w:type="pct"/>
            <w:tcBorders>
              <w:top w:val="outset" w:sz="6" w:space="0" w:color="auto"/>
              <w:left w:val="outset" w:sz="6" w:space="0" w:color="auto"/>
              <w:bottom w:val="outset" w:sz="6" w:space="0" w:color="auto"/>
              <w:right w:val="outset" w:sz="6" w:space="0" w:color="auto"/>
            </w:tcBorders>
            <w:vAlign w:val="center"/>
          </w:tcPr>
          <w:p w14:paraId="6AAE1380"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0,551</w:t>
            </w:r>
          </w:p>
        </w:tc>
      </w:tr>
      <w:tr w:rsidR="00163DEE" w:rsidRPr="002D2A33" w14:paraId="5D62295E"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2FF8F0B8"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46</w:t>
            </w:r>
          </w:p>
        </w:tc>
        <w:tc>
          <w:tcPr>
            <w:tcW w:w="2571" w:type="pct"/>
            <w:tcBorders>
              <w:top w:val="outset" w:sz="6" w:space="0" w:color="auto"/>
              <w:left w:val="outset" w:sz="6" w:space="0" w:color="auto"/>
              <w:bottom w:val="outset" w:sz="6" w:space="0" w:color="auto"/>
              <w:right w:val="outset" w:sz="6" w:space="0" w:color="auto"/>
            </w:tcBorders>
          </w:tcPr>
          <w:p w14:paraId="7C379722"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Песчаная</w:t>
            </w:r>
          </w:p>
        </w:tc>
        <w:tc>
          <w:tcPr>
            <w:tcW w:w="1763" w:type="pct"/>
            <w:tcBorders>
              <w:top w:val="outset" w:sz="6" w:space="0" w:color="auto"/>
              <w:left w:val="outset" w:sz="6" w:space="0" w:color="auto"/>
              <w:bottom w:val="outset" w:sz="6" w:space="0" w:color="auto"/>
              <w:right w:val="outset" w:sz="6" w:space="0" w:color="auto"/>
            </w:tcBorders>
            <w:vAlign w:val="center"/>
          </w:tcPr>
          <w:p w14:paraId="7BAE00D0"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46C74A1C"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9D9D417"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47</w:t>
            </w:r>
          </w:p>
        </w:tc>
        <w:tc>
          <w:tcPr>
            <w:tcW w:w="2571" w:type="pct"/>
            <w:tcBorders>
              <w:top w:val="outset" w:sz="6" w:space="0" w:color="auto"/>
              <w:left w:val="outset" w:sz="6" w:space="0" w:color="auto"/>
              <w:bottom w:val="outset" w:sz="6" w:space="0" w:color="auto"/>
              <w:right w:val="outset" w:sz="6" w:space="0" w:color="auto"/>
            </w:tcBorders>
          </w:tcPr>
          <w:p w14:paraId="54AA4122"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Петровская</w:t>
            </w:r>
          </w:p>
        </w:tc>
        <w:tc>
          <w:tcPr>
            <w:tcW w:w="1763" w:type="pct"/>
            <w:tcBorders>
              <w:top w:val="outset" w:sz="6" w:space="0" w:color="auto"/>
              <w:left w:val="outset" w:sz="6" w:space="0" w:color="auto"/>
              <w:bottom w:val="outset" w:sz="6" w:space="0" w:color="auto"/>
              <w:right w:val="outset" w:sz="6" w:space="0" w:color="auto"/>
            </w:tcBorders>
            <w:vAlign w:val="center"/>
          </w:tcPr>
          <w:p w14:paraId="229199D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0,350</w:t>
            </w:r>
          </w:p>
        </w:tc>
      </w:tr>
      <w:tr w:rsidR="00163DEE" w:rsidRPr="002D2A33" w14:paraId="304C9E15"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6672E3D2"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48</w:t>
            </w:r>
          </w:p>
        </w:tc>
        <w:tc>
          <w:tcPr>
            <w:tcW w:w="2571" w:type="pct"/>
            <w:tcBorders>
              <w:top w:val="outset" w:sz="6" w:space="0" w:color="auto"/>
              <w:left w:val="outset" w:sz="6" w:space="0" w:color="auto"/>
              <w:bottom w:val="outset" w:sz="6" w:space="0" w:color="auto"/>
              <w:right w:val="outset" w:sz="6" w:space="0" w:color="auto"/>
            </w:tcBorders>
          </w:tcPr>
          <w:p w14:paraId="609ACC59"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Промышленная</w:t>
            </w:r>
          </w:p>
        </w:tc>
        <w:tc>
          <w:tcPr>
            <w:tcW w:w="1763" w:type="pct"/>
            <w:tcBorders>
              <w:top w:val="outset" w:sz="6" w:space="0" w:color="auto"/>
              <w:left w:val="outset" w:sz="6" w:space="0" w:color="auto"/>
              <w:bottom w:val="outset" w:sz="6" w:space="0" w:color="auto"/>
              <w:right w:val="outset" w:sz="6" w:space="0" w:color="auto"/>
            </w:tcBorders>
            <w:vAlign w:val="center"/>
          </w:tcPr>
          <w:p w14:paraId="2D9E631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1,555</w:t>
            </w:r>
          </w:p>
        </w:tc>
      </w:tr>
      <w:tr w:rsidR="00163DEE" w:rsidRPr="002D2A33" w14:paraId="54FCC31C"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65969F8"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49</w:t>
            </w:r>
          </w:p>
        </w:tc>
        <w:tc>
          <w:tcPr>
            <w:tcW w:w="2571" w:type="pct"/>
            <w:tcBorders>
              <w:top w:val="outset" w:sz="6" w:space="0" w:color="auto"/>
              <w:left w:val="outset" w:sz="6" w:space="0" w:color="auto"/>
              <w:bottom w:val="outset" w:sz="6" w:space="0" w:color="auto"/>
              <w:right w:val="outset" w:sz="6" w:space="0" w:color="auto"/>
            </w:tcBorders>
          </w:tcPr>
          <w:p w14:paraId="2F42F682"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Сахарова</w:t>
            </w:r>
          </w:p>
        </w:tc>
        <w:tc>
          <w:tcPr>
            <w:tcW w:w="1763" w:type="pct"/>
            <w:tcBorders>
              <w:top w:val="outset" w:sz="6" w:space="0" w:color="auto"/>
              <w:left w:val="outset" w:sz="6" w:space="0" w:color="auto"/>
              <w:bottom w:val="outset" w:sz="6" w:space="0" w:color="auto"/>
              <w:right w:val="outset" w:sz="6" w:space="0" w:color="auto"/>
            </w:tcBorders>
            <w:vAlign w:val="center"/>
          </w:tcPr>
          <w:p w14:paraId="36F7A18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0,975</w:t>
            </w:r>
          </w:p>
        </w:tc>
      </w:tr>
      <w:tr w:rsidR="00163DEE" w:rsidRPr="002D2A33" w14:paraId="0147CF62"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7FD5E7CE"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50</w:t>
            </w:r>
          </w:p>
        </w:tc>
        <w:tc>
          <w:tcPr>
            <w:tcW w:w="2571" w:type="pct"/>
            <w:tcBorders>
              <w:top w:val="outset" w:sz="6" w:space="0" w:color="auto"/>
              <w:left w:val="outset" w:sz="6" w:space="0" w:color="auto"/>
              <w:bottom w:val="outset" w:sz="6" w:space="0" w:color="auto"/>
              <w:right w:val="outset" w:sz="6" w:space="0" w:color="auto"/>
            </w:tcBorders>
          </w:tcPr>
          <w:p w14:paraId="4C2AB37C"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Свердлова</w:t>
            </w:r>
          </w:p>
        </w:tc>
        <w:tc>
          <w:tcPr>
            <w:tcW w:w="1763" w:type="pct"/>
            <w:tcBorders>
              <w:top w:val="outset" w:sz="6" w:space="0" w:color="auto"/>
              <w:left w:val="outset" w:sz="6" w:space="0" w:color="auto"/>
              <w:bottom w:val="outset" w:sz="6" w:space="0" w:color="auto"/>
              <w:right w:val="outset" w:sz="6" w:space="0" w:color="auto"/>
            </w:tcBorders>
            <w:vAlign w:val="center"/>
          </w:tcPr>
          <w:p w14:paraId="1D347A62"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0,115</w:t>
            </w:r>
          </w:p>
        </w:tc>
      </w:tr>
      <w:tr w:rsidR="00163DEE" w:rsidRPr="002D2A33" w14:paraId="2A7946C2"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3AEB848B"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51</w:t>
            </w:r>
          </w:p>
        </w:tc>
        <w:tc>
          <w:tcPr>
            <w:tcW w:w="2571" w:type="pct"/>
            <w:tcBorders>
              <w:top w:val="outset" w:sz="6" w:space="0" w:color="auto"/>
              <w:left w:val="outset" w:sz="6" w:space="0" w:color="auto"/>
              <w:bottom w:val="outset" w:sz="6" w:space="0" w:color="auto"/>
              <w:right w:val="outset" w:sz="6" w:space="0" w:color="auto"/>
            </w:tcBorders>
          </w:tcPr>
          <w:p w14:paraId="7848AD33"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Семейная</w:t>
            </w:r>
          </w:p>
        </w:tc>
        <w:tc>
          <w:tcPr>
            <w:tcW w:w="1763" w:type="pct"/>
            <w:tcBorders>
              <w:top w:val="outset" w:sz="6" w:space="0" w:color="auto"/>
              <w:left w:val="outset" w:sz="6" w:space="0" w:color="auto"/>
              <w:bottom w:val="outset" w:sz="6" w:space="0" w:color="auto"/>
              <w:right w:val="outset" w:sz="6" w:space="0" w:color="auto"/>
            </w:tcBorders>
            <w:vAlign w:val="center"/>
          </w:tcPr>
          <w:p w14:paraId="172967A1"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0,770</w:t>
            </w:r>
          </w:p>
        </w:tc>
      </w:tr>
      <w:tr w:rsidR="00163DEE" w:rsidRPr="002D2A33" w14:paraId="495D95BA"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99C4DF5"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52</w:t>
            </w:r>
          </w:p>
        </w:tc>
        <w:tc>
          <w:tcPr>
            <w:tcW w:w="2571" w:type="pct"/>
            <w:tcBorders>
              <w:top w:val="outset" w:sz="6" w:space="0" w:color="auto"/>
              <w:left w:val="outset" w:sz="6" w:space="0" w:color="auto"/>
              <w:bottom w:val="outset" w:sz="6" w:space="0" w:color="auto"/>
              <w:right w:val="outset" w:sz="6" w:space="0" w:color="auto"/>
            </w:tcBorders>
          </w:tcPr>
          <w:p w14:paraId="4C675C70"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Сибирский бульвар</w:t>
            </w:r>
          </w:p>
        </w:tc>
        <w:tc>
          <w:tcPr>
            <w:tcW w:w="1763" w:type="pct"/>
            <w:tcBorders>
              <w:top w:val="outset" w:sz="6" w:space="0" w:color="auto"/>
              <w:left w:val="outset" w:sz="6" w:space="0" w:color="auto"/>
              <w:bottom w:val="outset" w:sz="6" w:space="0" w:color="auto"/>
              <w:right w:val="outset" w:sz="6" w:space="0" w:color="auto"/>
            </w:tcBorders>
            <w:vAlign w:val="center"/>
          </w:tcPr>
          <w:p w14:paraId="34520383"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0,650</w:t>
            </w:r>
          </w:p>
        </w:tc>
      </w:tr>
      <w:tr w:rsidR="00163DEE" w:rsidRPr="002D2A33" w14:paraId="240820BE"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2645D1F2"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53</w:t>
            </w:r>
          </w:p>
        </w:tc>
        <w:tc>
          <w:tcPr>
            <w:tcW w:w="2571" w:type="pct"/>
            <w:tcBorders>
              <w:top w:val="outset" w:sz="6" w:space="0" w:color="auto"/>
              <w:left w:val="outset" w:sz="6" w:space="0" w:color="auto"/>
              <w:bottom w:val="outset" w:sz="6" w:space="0" w:color="auto"/>
              <w:right w:val="outset" w:sz="6" w:space="0" w:color="auto"/>
            </w:tcBorders>
          </w:tcPr>
          <w:p w14:paraId="5F93EE6E"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Смородиновая</w:t>
            </w:r>
          </w:p>
        </w:tc>
        <w:tc>
          <w:tcPr>
            <w:tcW w:w="1763" w:type="pct"/>
            <w:tcBorders>
              <w:top w:val="outset" w:sz="6" w:space="0" w:color="auto"/>
              <w:left w:val="outset" w:sz="6" w:space="0" w:color="auto"/>
              <w:bottom w:val="outset" w:sz="6" w:space="0" w:color="auto"/>
              <w:right w:val="outset" w:sz="6" w:space="0" w:color="auto"/>
            </w:tcBorders>
            <w:vAlign w:val="center"/>
          </w:tcPr>
          <w:p w14:paraId="492ED0AC"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6FA62AB5"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66DCCCB9"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54</w:t>
            </w:r>
          </w:p>
        </w:tc>
        <w:tc>
          <w:tcPr>
            <w:tcW w:w="2571" w:type="pct"/>
            <w:tcBorders>
              <w:top w:val="outset" w:sz="6" w:space="0" w:color="auto"/>
              <w:left w:val="outset" w:sz="6" w:space="0" w:color="auto"/>
              <w:bottom w:val="outset" w:sz="6" w:space="0" w:color="auto"/>
              <w:right w:val="outset" w:sz="6" w:space="0" w:color="auto"/>
            </w:tcBorders>
          </w:tcPr>
          <w:p w14:paraId="3FA6BBC9"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Спасская</w:t>
            </w:r>
          </w:p>
        </w:tc>
        <w:tc>
          <w:tcPr>
            <w:tcW w:w="1763" w:type="pct"/>
            <w:tcBorders>
              <w:top w:val="outset" w:sz="6" w:space="0" w:color="auto"/>
              <w:left w:val="outset" w:sz="6" w:space="0" w:color="auto"/>
              <w:bottom w:val="outset" w:sz="6" w:space="0" w:color="auto"/>
              <w:right w:val="outset" w:sz="6" w:space="0" w:color="auto"/>
            </w:tcBorders>
            <w:vAlign w:val="center"/>
          </w:tcPr>
          <w:p w14:paraId="7A7EDB0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0,077</w:t>
            </w:r>
          </w:p>
        </w:tc>
      </w:tr>
      <w:tr w:rsidR="00163DEE" w:rsidRPr="002D2A33" w14:paraId="7FEA34C4"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54C14961"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55</w:t>
            </w:r>
          </w:p>
        </w:tc>
        <w:tc>
          <w:tcPr>
            <w:tcW w:w="2571" w:type="pct"/>
            <w:tcBorders>
              <w:top w:val="outset" w:sz="6" w:space="0" w:color="auto"/>
              <w:left w:val="outset" w:sz="6" w:space="0" w:color="auto"/>
              <w:bottom w:val="outset" w:sz="6" w:space="0" w:color="auto"/>
              <w:right w:val="outset" w:sz="6" w:space="0" w:color="auto"/>
            </w:tcBorders>
          </w:tcPr>
          <w:p w14:paraId="1628F02C"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Суворова</w:t>
            </w:r>
          </w:p>
        </w:tc>
        <w:tc>
          <w:tcPr>
            <w:tcW w:w="1763" w:type="pct"/>
            <w:tcBorders>
              <w:top w:val="outset" w:sz="6" w:space="0" w:color="auto"/>
              <w:left w:val="outset" w:sz="6" w:space="0" w:color="auto"/>
              <w:bottom w:val="outset" w:sz="6" w:space="0" w:color="auto"/>
              <w:right w:val="outset" w:sz="6" w:space="0" w:color="auto"/>
            </w:tcBorders>
            <w:vAlign w:val="center"/>
          </w:tcPr>
          <w:p w14:paraId="3B928AF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0,072</w:t>
            </w:r>
          </w:p>
        </w:tc>
      </w:tr>
      <w:tr w:rsidR="00163DEE" w:rsidRPr="002D2A33" w14:paraId="018702E2"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56F739E3"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56</w:t>
            </w:r>
          </w:p>
        </w:tc>
        <w:tc>
          <w:tcPr>
            <w:tcW w:w="2571" w:type="pct"/>
            <w:tcBorders>
              <w:top w:val="outset" w:sz="6" w:space="0" w:color="auto"/>
              <w:left w:val="outset" w:sz="6" w:space="0" w:color="auto"/>
              <w:bottom w:val="outset" w:sz="6" w:space="0" w:color="auto"/>
              <w:right w:val="outset" w:sz="6" w:space="0" w:color="auto"/>
            </w:tcBorders>
          </w:tcPr>
          <w:p w14:paraId="6574AEE0"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Тихая</w:t>
            </w:r>
          </w:p>
        </w:tc>
        <w:tc>
          <w:tcPr>
            <w:tcW w:w="1763" w:type="pct"/>
            <w:tcBorders>
              <w:top w:val="outset" w:sz="6" w:space="0" w:color="auto"/>
              <w:left w:val="outset" w:sz="6" w:space="0" w:color="auto"/>
              <w:bottom w:val="outset" w:sz="6" w:space="0" w:color="auto"/>
              <w:right w:val="outset" w:sz="6" w:space="0" w:color="auto"/>
            </w:tcBorders>
            <w:vAlign w:val="center"/>
          </w:tcPr>
          <w:p w14:paraId="4865B96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1,050</w:t>
            </w:r>
          </w:p>
        </w:tc>
      </w:tr>
      <w:tr w:rsidR="00163DEE" w:rsidRPr="002D2A33" w14:paraId="6AF83FD0"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338656BE"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57</w:t>
            </w:r>
          </w:p>
        </w:tc>
        <w:tc>
          <w:tcPr>
            <w:tcW w:w="2571" w:type="pct"/>
            <w:tcBorders>
              <w:top w:val="outset" w:sz="6" w:space="0" w:color="auto"/>
              <w:left w:val="outset" w:sz="6" w:space="0" w:color="auto"/>
              <w:bottom w:val="outset" w:sz="6" w:space="0" w:color="auto"/>
              <w:right w:val="outset" w:sz="6" w:space="0" w:color="auto"/>
            </w:tcBorders>
          </w:tcPr>
          <w:p w14:paraId="43BA8B2B"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Уральская</w:t>
            </w:r>
          </w:p>
        </w:tc>
        <w:tc>
          <w:tcPr>
            <w:tcW w:w="1763" w:type="pct"/>
            <w:tcBorders>
              <w:top w:val="outset" w:sz="6" w:space="0" w:color="auto"/>
              <w:left w:val="outset" w:sz="6" w:space="0" w:color="auto"/>
              <w:bottom w:val="outset" w:sz="6" w:space="0" w:color="auto"/>
              <w:right w:val="outset" w:sz="6" w:space="0" w:color="auto"/>
            </w:tcBorders>
            <w:vAlign w:val="center"/>
          </w:tcPr>
          <w:p w14:paraId="6679D54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07ADCE70"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50B4F6C9"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58</w:t>
            </w:r>
          </w:p>
        </w:tc>
        <w:tc>
          <w:tcPr>
            <w:tcW w:w="2571" w:type="pct"/>
            <w:tcBorders>
              <w:top w:val="outset" w:sz="6" w:space="0" w:color="auto"/>
              <w:left w:val="outset" w:sz="6" w:space="0" w:color="auto"/>
              <w:bottom w:val="outset" w:sz="6" w:space="0" w:color="auto"/>
              <w:right w:val="outset" w:sz="6" w:space="0" w:color="auto"/>
            </w:tcBorders>
          </w:tcPr>
          <w:p w14:paraId="496C7055"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Чкалова</w:t>
            </w:r>
          </w:p>
        </w:tc>
        <w:tc>
          <w:tcPr>
            <w:tcW w:w="1763" w:type="pct"/>
            <w:tcBorders>
              <w:top w:val="outset" w:sz="6" w:space="0" w:color="auto"/>
              <w:left w:val="outset" w:sz="6" w:space="0" w:color="auto"/>
              <w:bottom w:val="outset" w:sz="6" w:space="0" w:color="auto"/>
              <w:right w:val="outset" w:sz="6" w:space="0" w:color="auto"/>
            </w:tcBorders>
            <w:vAlign w:val="center"/>
          </w:tcPr>
          <w:p w14:paraId="601E5B9F"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45D5783F"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31D552D7"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59</w:t>
            </w:r>
          </w:p>
        </w:tc>
        <w:tc>
          <w:tcPr>
            <w:tcW w:w="2571" w:type="pct"/>
            <w:tcBorders>
              <w:top w:val="outset" w:sz="6" w:space="0" w:color="auto"/>
              <w:left w:val="outset" w:sz="6" w:space="0" w:color="auto"/>
              <w:bottom w:val="outset" w:sz="6" w:space="0" w:color="auto"/>
              <w:right w:val="outset" w:sz="6" w:space="0" w:color="auto"/>
            </w:tcBorders>
          </w:tcPr>
          <w:p w14:paraId="5FD7C5C4"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Шаумяна</w:t>
            </w:r>
          </w:p>
        </w:tc>
        <w:tc>
          <w:tcPr>
            <w:tcW w:w="1763" w:type="pct"/>
            <w:tcBorders>
              <w:top w:val="outset" w:sz="6" w:space="0" w:color="auto"/>
              <w:left w:val="outset" w:sz="6" w:space="0" w:color="auto"/>
              <w:bottom w:val="outset" w:sz="6" w:space="0" w:color="auto"/>
              <w:right w:val="outset" w:sz="6" w:space="0" w:color="auto"/>
            </w:tcBorders>
            <w:vAlign w:val="center"/>
          </w:tcPr>
          <w:p w14:paraId="73CACADD"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0,900</w:t>
            </w:r>
          </w:p>
        </w:tc>
      </w:tr>
      <w:tr w:rsidR="00163DEE" w:rsidRPr="002D2A33" w14:paraId="3AA4455D"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2972DB62"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60</w:t>
            </w:r>
          </w:p>
        </w:tc>
        <w:tc>
          <w:tcPr>
            <w:tcW w:w="2571" w:type="pct"/>
            <w:tcBorders>
              <w:top w:val="outset" w:sz="6" w:space="0" w:color="auto"/>
              <w:left w:val="outset" w:sz="6" w:space="0" w:color="auto"/>
              <w:bottom w:val="outset" w:sz="6" w:space="0" w:color="auto"/>
              <w:right w:val="outset" w:sz="6" w:space="0" w:color="auto"/>
            </w:tcBorders>
          </w:tcPr>
          <w:p w14:paraId="365717EB"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Южная- ул. Вавилова</w:t>
            </w:r>
          </w:p>
        </w:tc>
        <w:tc>
          <w:tcPr>
            <w:tcW w:w="1763" w:type="pct"/>
            <w:tcBorders>
              <w:top w:val="outset" w:sz="6" w:space="0" w:color="auto"/>
              <w:left w:val="outset" w:sz="6" w:space="0" w:color="auto"/>
              <w:bottom w:val="outset" w:sz="6" w:space="0" w:color="auto"/>
              <w:right w:val="outset" w:sz="6" w:space="0" w:color="auto"/>
            </w:tcBorders>
            <w:vAlign w:val="center"/>
          </w:tcPr>
          <w:p w14:paraId="463D59A1"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1,550</w:t>
            </w:r>
          </w:p>
        </w:tc>
      </w:tr>
      <w:tr w:rsidR="00163DEE" w:rsidRPr="002D2A33" w14:paraId="1F53FA34"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B05CC63"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61</w:t>
            </w:r>
          </w:p>
        </w:tc>
        <w:tc>
          <w:tcPr>
            <w:tcW w:w="2571" w:type="pct"/>
            <w:tcBorders>
              <w:top w:val="outset" w:sz="6" w:space="0" w:color="auto"/>
              <w:left w:val="outset" w:sz="6" w:space="0" w:color="auto"/>
              <w:bottom w:val="outset" w:sz="6" w:space="0" w:color="auto"/>
              <w:right w:val="outset" w:sz="6" w:space="0" w:color="auto"/>
            </w:tcBorders>
          </w:tcPr>
          <w:p w14:paraId="387ED65F"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 xml:space="preserve">Проезд 50 </w:t>
            </w:r>
          </w:p>
        </w:tc>
        <w:tc>
          <w:tcPr>
            <w:tcW w:w="1763" w:type="pct"/>
            <w:tcBorders>
              <w:top w:val="outset" w:sz="6" w:space="0" w:color="auto"/>
              <w:left w:val="outset" w:sz="6" w:space="0" w:color="auto"/>
              <w:bottom w:val="outset" w:sz="6" w:space="0" w:color="auto"/>
              <w:right w:val="outset" w:sz="6" w:space="0" w:color="auto"/>
            </w:tcBorders>
            <w:vAlign w:val="center"/>
          </w:tcPr>
          <w:p w14:paraId="74F2BD45"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10DE854B"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73B2535C"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62</w:t>
            </w:r>
          </w:p>
        </w:tc>
        <w:tc>
          <w:tcPr>
            <w:tcW w:w="2571" w:type="pct"/>
            <w:tcBorders>
              <w:top w:val="outset" w:sz="6" w:space="0" w:color="auto"/>
              <w:left w:val="outset" w:sz="6" w:space="0" w:color="auto"/>
              <w:bottom w:val="outset" w:sz="6" w:space="0" w:color="auto"/>
              <w:right w:val="outset" w:sz="6" w:space="0" w:color="auto"/>
            </w:tcBorders>
          </w:tcPr>
          <w:p w14:paraId="1B34F2A6"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Проезд 31</w:t>
            </w:r>
          </w:p>
        </w:tc>
        <w:tc>
          <w:tcPr>
            <w:tcW w:w="1763" w:type="pct"/>
            <w:tcBorders>
              <w:top w:val="outset" w:sz="6" w:space="0" w:color="auto"/>
              <w:left w:val="outset" w:sz="6" w:space="0" w:color="auto"/>
              <w:bottom w:val="outset" w:sz="6" w:space="0" w:color="auto"/>
              <w:right w:val="outset" w:sz="6" w:space="0" w:color="auto"/>
            </w:tcBorders>
            <w:vAlign w:val="center"/>
          </w:tcPr>
          <w:p w14:paraId="594D9874"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0,180</w:t>
            </w:r>
          </w:p>
        </w:tc>
      </w:tr>
      <w:tr w:rsidR="00163DEE" w:rsidRPr="002D2A33" w14:paraId="669D51DA"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3AC37FB"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63</w:t>
            </w:r>
          </w:p>
        </w:tc>
        <w:tc>
          <w:tcPr>
            <w:tcW w:w="2571" w:type="pct"/>
            <w:tcBorders>
              <w:top w:val="outset" w:sz="6" w:space="0" w:color="auto"/>
              <w:left w:val="outset" w:sz="6" w:space="0" w:color="auto"/>
              <w:bottom w:val="outset" w:sz="6" w:space="0" w:color="auto"/>
              <w:right w:val="outset" w:sz="6" w:space="0" w:color="auto"/>
            </w:tcBorders>
          </w:tcPr>
          <w:p w14:paraId="40EC78B1"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Проезд 164</w:t>
            </w:r>
          </w:p>
        </w:tc>
        <w:tc>
          <w:tcPr>
            <w:tcW w:w="1763" w:type="pct"/>
            <w:tcBorders>
              <w:top w:val="outset" w:sz="6" w:space="0" w:color="auto"/>
              <w:left w:val="outset" w:sz="6" w:space="0" w:color="auto"/>
              <w:bottom w:val="outset" w:sz="6" w:space="0" w:color="auto"/>
              <w:right w:val="outset" w:sz="6" w:space="0" w:color="auto"/>
            </w:tcBorders>
            <w:vAlign w:val="center"/>
          </w:tcPr>
          <w:p w14:paraId="4ADEF657"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0,150</w:t>
            </w:r>
          </w:p>
        </w:tc>
      </w:tr>
      <w:tr w:rsidR="00163DEE" w:rsidRPr="002D2A33" w14:paraId="6EE3D893"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3C5A07C4"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64</w:t>
            </w:r>
          </w:p>
        </w:tc>
        <w:tc>
          <w:tcPr>
            <w:tcW w:w="2571" w:type="pct"/>
            <w:tcBorders>
              <w:top w:val="outset" w:sz="6" w:space="0" w:color="auto"/>
              <w:left w:val="outset" w:sz="6" w:space="0" w:color="auto"/>
              <w:bottom w:val="outset" w:sz="6" w:space="0" w:color="auto"/>
              <w:right w:val="outset" w:sz="6" w:space="0" w:color="auto"/>
            </w:tcBorders>
          </w:tcPr>
          <w:p w14:paraId="64E8AF6F"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Проезд 165</w:t>
            </w:r>
          </w:p>
        </w:tc>
        <w:tc>
          <w:tcPr>
            <w:tcW w:w="1763" w:type="pct"/>
            <w:tcBorders>
              <w:top w:val="outset" w:sz="6" w:space="0" w:color="auto"/>
              <w:left w:val="outset" w:sz="6" w:space="0" w:color="auto"/>
              <w:bottom w:val="outset" w:sz="6" w:space="0" w:color="auto"/>
              <w:right w:val="outset" w:sz="6" w:space="0" w:color="auto"/>
            </w:tcBorders>
            <w:vAlign w:val="center"/>
          </w:tcPr>
          <w:p w14:paraId="4D9F2F3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0,150</w:t>
            </w:r>
          </w:p>
        </w:tc>
      </w:tr>
      <w:tr w:rsidR="00163DEE" w:rsidRPr="002D2A33" w14:paraId="7A8A1CBB"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35F8800E"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65</w:t>
            </w:r>
          </w:p>
        </w:tc>
        <w:tc>
          <w:tcPr>
            <w:tcW w:w="2571" w:type="pct"/>
            <w:tcBorders>
              <w:top w:val="outset" w:sz="6" w:space="0" w:color="auto"/>
              <w:left w:val="outset" w:sz="6" w:space="0" w:color="auto"/>
              <w:bottom w:val="outset" w:sz="6" w:space="0" w:color="auto"/>
              <w:right w:val="outset" w:sz="6" w:space="0" w:color="auto"/>
            </w:tcBorders>
          </w:tcPr>
          <w:p w14:paraId="19556E48"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Проезд 166</w:t>
            </w:r>
          </w:p>
        </w:tc>
        <w:tc>
          <w:tcPr>
            <w:tcW w:w="1763" w:type="pct"/>
            <w:tcBorders>
              <w:top w:val="outset" w:sz="6" w:space="0" w:color="auto"/>
              <w:left w:val="outset" w:sz="6" w:space="0" w:color="auto"/>
              <w:bottom w:val="outset" w:sz="6" w:space="0" w:color="auto"/>
              <w:right w:val="outset" w:sz="6" w:space="0" w:color="auto"/>
            </w:tcBorders>
            <w:vAlign w:val="center"/>
          </w:tcPr>
          <w:p w14:paraId="7D7487C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0,150</w:t>
            </w:r>
          </w:p>
        </w:tc>
      </w:tr>
      <w:tr w:rsidR="00163DEE" w:rsidRPr="002D2A33" w14:paraId="463901E8"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F7D35BC"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66</w:t>
            </w:r>
          </w:p>
        </w:tc>
        <w:tc>
          <w:tcPr>
            <w:tcW w:w="2571" w:type="pct"/>
            <w:tcBorders>
              <w:top w:val="outset" w:sz="6" w:space="0" w:color="auto"/>
              <w:left w:val="outset" w:sz="6" w:space="0" w:color="auto"/>
              <w:bottom w:val="outset" w:sz="6" w:space="0" w:color="auto"/>
              <w:right w:val="outset" w:sz="6" w:space="0" w:color="auto"/>
            </w:tcBorders>
          </w:tcPr>
          <w:p w14:paraId="21833442"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Проезд 167</w:t>
            </w:r>
          </w:p>
        </w:tc>
        <w:tc>
          <w:tcPr>
            <w:tcW w:w="1763" w:type="pct"/>
            <w:tcBorders>
              <w:top w:val="outset" w:sz="6" w:space="0" w:color="auto"/>
              <w:left w:val="outset" w:sz="6" w:space="0" w:color="auto"/>
              <w:bottom w:val="outset" w:sz="6" w:space="0" w:color="auto"/>
              <w:right w:val="outset" w:sz="6" w:space="0" w:color="auto"/>
            </w:tcBorders>
            <w:vAlign w:val="center"/>
          </w:tcPr>
          <w:p w14:paraId="41787BF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0,047</w:t>
            </w:r>
          </w:p>
        </w:tc>
      </w:tr>
      <w:tr w:rsidR="00163DEE" w:rsidRPr="002D2A33" w14:paraId="4C3343BD"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40B0431"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67</w:t>
            </w:r>
          </w:p>
        </w:tc>
        <w:tc>
          <w:tcPr>
            <w:tcW w:w="2571" w:type="pct"/>
            <w:tcBorders>
              <w:top w:val="outset" w:sz="6" w:space="0" w:color="auto"/>
              <w:left w:val="outset" w:sz="6" w:space="0" w:color="auto"/>
              <w:bottom w:val="outset" w:sz="6" w:space="0" w:color="auto"/>
              <w:right w:val="outset" w:sz="6" w:space="0" w:color="auto"/>
            </w:tcBorders>
          </w:tcPr>
          <w:p w14:paraId="05AC764A"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Проезд 181</w:t>
            </w:r>
          </w:p>
        </w:tc>
        <w:tc>
          <w:tcPr>
            <w:tcW w:w="1763" w:type="pct"/>
            <w:tcBorders>
              <w:top w:val="outset" w:sz="6" w:space="0" w:color="auto"/>
              <w:left w:val="outset" w:sz="6" w:space="0" w:color="auto"/>
              <w:bottom w:val="outset" w:sz="6" w:space="0" w:color="auto"/>
              <w:right w:val="outset" w:sz="6" w:space="0" w:color="auto"/>
            </w:tcBorders>
            <w:vAlign w:val="center"/>
          </w:tcPr>
          <w:p w14:paraId="4442A7FC"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0,400</w:t>
            </w:r>
          </w:p>
        </w:tc>
      </w:tr>
      <w:tr w:rsidR="00163DEE" w:rsidRPr="002D2A33" w14:paraId="633E13A4"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65BA97A7"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68</w:t>
            </w:r>
          </w:p>
        </w:tc>
        <w:tc>
          <w:tcPr>
            <w:tcW w:w="2571" w:type="pct"/>
            <w:tcBorders>
              <w:top w:val="outset" w:sz="6" w:space="0" w:color="auto"/>
              <w:left w:val="outset" w:sz="6" w:space="0" w:color="auto"/>
              <w:bottom w:val="outset" w:sz="6" w:space="0" w:color="auto"/>
              <w:right w:val="outset" w:sz="6" w:space="0" w:color="auto"/>
            </w:tcBorders>
          </w:tcPr>
          <w:p w14:paraId="4258D462"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Б-р Цветной</w:t>
            </w:r>
          </w:p>
        </w:tc>
        <w:tc>
          <w:tcPr>
            <w:tcW w:w="1763" w:type="pct"/>
            <w:tcBorders>
              <w:top w:val="outset" w:sz="6" w:space="0" w:color="auto"/>
              <w:left w:val="outset" w:sz="6" w:space="0" w:color="auto"/>
              <w:bottom w:val="outset" w:sz="6" w:space="0" w:color="auto"/>
              <w:right w:val="outset" w:sz="6" w:space="0" w:color="auto"/>
            </w:tcBorders>
            <w:vAlign w:val="center"/>
          </w:tcPr>
          <w:p w14:paraId="64D890F6"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0,094</w:t>
            </w:r>
          </w:p>
        </w:tc>
      </w:tr>
      <w:tr w:rsidR="00163DEE" w:rsidRPr="002D2A33" w14:paraId="604A2B5E"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5F847875"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69</w:t>
            </w:r>
          </w:p>
        </w:tc>
        <w:tc>
          <w:tcPr>
            <w:tcW w:w="2571" w:type="pct"/>
            <w:tcBorders>
              <w:top w:val="outset" w:sz="6" w:space="0" w:color="auto"/>
              <w:left w:val="outset" w:sz="6" w:space="0" w:color="auto"/>
              <w:bottom w:val="outset" w:sz="6" w:space="0" w:color="auto"/>
              <w:right w:val="outset" w:sz="6" w:space="0" w:color="auto"/>
            </w:tcBorders>
          </w:tcPr>
          <w:p w14:paraId="780E0056"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Дачная</w:t>
            </w:r>
          </w:p>
        </w:tc>
        <w:tc>
          <w:tcPr>
            <w:tcW w:w="1763" w:type="pct"/>
            <w:tcBorders>
              <w:top w:val="outset" w:sz="6" w:space="0" w:color="auto"/>
              <w:left w:val="outset" w:sz="6" w:space="0" w:color="auto"/>
              <w:bottom w:val="outset" w:sz="6" w:space="0" w:color="auto"/>
              <w:right w:val="outset" w:sz="6" w:space="0" w:color="auto"/>
            </w:tcBorders>
            <w:vAlign w:val="center"/>
          </w:tcPr>
          <w:p w14:paraId="4C2FC94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0,800</w:t>
            </w:r>
          </w:p>
        </w:tc>
      </w:tr>
      <w:tr w:rsidR="00163DEE" w:rsidRPr="002D2A33" w14:paraId="740DB5EE"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86EAF49"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70</w:t>
            </w:r>
          </w:p>
        </w:tc>
        <w:tc>
          <w:tcPr>
            <w:tcW w:w="2571" w:type="pct"/>
            <w:tcBorders>
              <w:top w:val="outset" w:sz="6" w:space="0" w:color="auto"/>
              <w:left w:val="outset" w:sz="6" w:space="0" w:color="auto"/>
              <w:bottom w:val="outset" w:sz="6" w:space="0" w:color="auto"/>
              <w:right w:val="outset" w:sz="6" w:space="0" w:color="auto"/>
            </w:tcBorders>
          </w:tcPr>
          <w:p w14:paraId="694739D7"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Летняя</w:t>
            </w:r>
          </w:p>
        </w:tc>
        <w:tc>
          <w:tcPr>
            <w:tcW w:w="1763" w:type="pct"/>
            <w:tcBorders>
              <w:top w:val="outset" w:sz="6" w:space="0" w:color="auto"/>
              <w:left w:val="outset" w:sz="6" w:space="0" w:color="auto"/>
              <w:bottom w:val="outset" w:sz="6" w:space="0" w:color="auto"/>
              <w:right w:val="outset" w:sz="6" w:space="0" w:color="auto"/>
            </w:tcBorders>
            <w:vAlign w:val="center"/>
          </w:tcPr>
          <w:p w14:paraId="6C82E164"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0,600</w:t>
            </w:r>
          </w:p>
        </w:tc>
      </w:tr>
      <w:tr w:rsidR="00163DEE" w:rsidRPr="002D2A33" w14:paraId="4D98D743"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D096E5C"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71</w:t>
            </w:r>
          </w:p>
        </w:tc>
        <w:tc>
          <w:tcPr>
            <w:tcW w:w="2571" w:type="pct"/>
            <w:tcBorders>
              <w:top w:val="outset" w:sz="6" w:space="0" w:color="auto"/>
              <w:left w:val="outset" w:sz="6" w:space="0" w:color="auto"/>
              <w:bottom w:val="outset" w:sz="6" w:space="0" w:color="auto"/>
              <w:right w:val="outset" w:sz="6" w:space="0" w:color="auto"/>
            </w:tcBorders>
          </w:tcPr>
          <w:p w14:paraId="7DDBA5D8"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Малиновая</w:t>
            </w:r>
          </w:p>
        </w:tc>
        <w:tc>
          <w:tcPr>
            <w:tcW w:w="1763" w:type="pct"/>
            <w:tcBorders>
              <w:top w:val="outset" w:sz="6" w:space="0" w:color="auto"/>
              <w:left w:val="outset" w:sz="6" w:space="0" w:color="auto"/>
              <w:bottom w:val="outset" w:sz="6" w:space="0" w:color="auto"/>
              <w:right w:val="outset" w:sz="6" w:space="0" w:color="auto"/>
            </w:tcBorders>
            <w:vAlign w:val="center"/>
          </w:tcPr>
          <w:p w14:paraId="6E765B48"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2,250</w:t>
            </w:r>
          </w:p>
        </w:tc>
      </w:tr>
      <w:tr w:rsidR="00163DEE" w:rsidRPr="002D2A33" w14:paraId="3CCC486C"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7B86F3C9"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72</w:t>
            </w:r>
          </w:p>
        </w:tc>
        <w:tc>
          <w:tcPr>
            <w:tcW w:w="2571" w:type="pct"/>
            <w:tcBorders>
              <w:top w:val="outset" w:sz="6" w:space="0" w:color="auto"/>
              <w:left w:val="outset" w:sz="6" w:space="0" w:color="auto"/>
              <w:bottom w:val="outset" w:sz="6" w:space="0" w:color="auto"/>
              <w:right w:val="outset" w:sz="6" w:space="0" w:color="auto"/>
            </w:tcBorders>
          </w:tcPr>
          <w:p w14:paraId="03436D0B"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Огородников</w:t>
            </w:r>
          </w:p>
        </w:tc>
        <w:tc>
          <w:tcPr>
            <w:tcW w:w="1763" w:type="pct"/>
            <w:tcBorders>
              <w:top w:val="outset" w:sz="6" w:space="0" w:color="auto"/>
              <w:left w:val="outset" w:sz="6" w:space="0" w:color="auto"/>
              <w:bottom w:val="outset" w:sz="6" w:space="0" w:color="auto"/>
              <w:right w:val="outset" w:sz="6" w:space="0" w:color="auto"/>
            </w:tcBorders>
            <w:vAlign w:val="center"/>
          </w:tcPr>
          <w:p w14:paraId="4CBAFEC2"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1,100</w:t>
            </w:r>
          </w:p>
        </w:tc>
      </w:tr>
      <w:tr w:rsidR="00163DEE" w:rsidRPr="002D2A33" w14:paraId="0DC455EF"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4032FF4"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lastRenderedPageBreak/>
              <w:t>73</w:t>
            </w:r>
          </w:p>
        </w:tc>
        <w:tc>
          <w:tcPr>
            <w:tcW w:w="2571" w:type="pct"/>
            <w:tcBorders>
              <w:top w:val="outset" w:sz="6" w:space="0" w:color="auto"/>
              <w:left w:val="outset" w:sz="6" w:space="0" w:color="auto"/>
              <w:bottom w:val="outset" w:sz="6" w:space="0" w:color="auto"/>
              <w:right w:val="outset" w:sz="6" w:space="0" w:color="auto"/>
            </w:tcBorders>
          </w:tcPr>
          <w:p w14:paraId="09535985"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Осенняя</w:t>
            </w:r>
          </w:p>
        </w:tc>
        <w:tc>
          <w:tcPr>
            <w:tcW w:w="1763" w:type="pct"/>
            <w:tcBorders>
              <w:top w:val="outset" w:sz="6" w:space="0" w:color="auto"/>
              <w:left w:val="outset" w:sz="6" w:space="0" w:color="auto"/>
              <w:bottom w:val="outset" w:sz="6" w:space="0" w:color="auto"/>
              <w:right w:val="outset" w:sz="6" w:space="0" w:color="auto"/>
            </w:tcBorders>
            <w:vAlign w:val="center"/>
          </w:tcPr>
          <w:p w14:paraId="5D9DE76E"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0,900</w:t>
            </w:r>
          </w:p>
        </w:tc>
      </w:tr>
      <w:tr w:rsidR="00163DEE" w:rsidRPr="002D2A33" w14:paraId="58ECEF1E"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02165AD"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74</w:t>
            </w:r>
          </w:p>
        </w:tc>
        <w:tc>
          <w:tcPr>
            <w:tcW w:w="2571" w:type="pct"/>
            <w:tcBorders>
              <w:top w:val="outset" w:sz="6" w:space="0" w:color="auto"/>
              <w:left w:val="outset" w:sz="6" w:space="0" w:color="auto"/>
              <w:bottom w:val="outset" w:sz="6" w:space="0" w:color="auto"/>
              <w:right w:val="outset" w:sz="6" w:space="0" w:color="auto"/>
            </w:tcBorders>
          </w:tcPr>
          <w:p w14:paraId="5C466BFF"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Основателей</w:t>
            </w:r>
          </w:p>
        </w:tc>
        <w:tc>
          <w:tcPr>
            <w:tcW w:w="1763" w:type="pct"/>
            <w:tcBorders>
              <w:top w:val="outset" w:sz="6" w:space="0" w:color="auto"/>
              <w:left w:val="outset" w:sz="6" w:space="0" w:color="auto"/>
              <w:bottom w:val="outset" w:sz="6" w:space="0" w:color="auto"/>
              <w:right w:val="outset" w:sz="6" w:space="0" w:color="auto"/>
            </w:tcBorders>
            <w:vAlign w:val="center"/>
          </w:tcPr>
          <w:p w14:paraId="14AA00C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1,350</w:t>
            </w:r>
          </w:p>
        </w:tc>
      </w:tr>
      <w:tr w:rsidR="00163DEE" w:rsidRPr="002D2A33" w14:paraId="5DBEA056"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149E3269"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75</w:t>
            </w:r>
          </w:p>
        </w:tc>
        <w:tc>
          <w:tcPr>
            <w:tcW w:w="2571" w:type="pct"/>
            <w:tcBorders>
              <w:top w:val="outset" w:sz="6" w:space="0" w:color="auto"/>
              <w:left w:val="outset" w:sz="6" w:space="0" w:color="auto"/>
              <w:bottom w:val="outset" w:sz="6" w:space="0" w:color="auto"/>
              <w:right w:val="outset" w:sz="6" w:space="0" w:color="auto"/>
            </w:tcBorders>
          </w:tcPr>
          <w:p w14:paraId="140097D3"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Практиков</w:t>
            </w:r>
          </w:p>
        </w:tc>
        <w:tc>
          <w:tcPr>
            <w:tcW w:w="1763" w:type="pct"/>
            <w:tcBorders>
              <w:top w:val="outset" w:sz="6" w:space="0" w:color="auto"/>
              <w:left w:val="outset" w:sz="6" w:space="0" w:color="auto"/>
              <w:bottom w:val="outset" w:sz="6" w:space="0" w:color="auto"/>
              <w:right w:val="outset" w:sz="6" w:space="0" w:color="auto"/>
            </w:tcBorders>
            <w:vAlign w:val="center"/>
          </w:tcPr>
          <w:p w14:paraId="75CD3D89"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0,700</w:t>
            </w:r>
          </w:p>
        </w:tc>
      </w:tr>
      <w:tr w:rsidR="00163DEE" w:rsidRPr="002D2A33" w14:paraId="19A88559"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7519EEE9"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76</w:t>
            </w:r>
          </w:p>
        </w:tc>
        <w:tc>
          <w:tcPr>
            <w:tcW w:w="2571" w:type="pct"/>
            <w:tcBorders>
              <w:top w:val="outset" w:sz="6" w:space="0" w:color="auto"/>
              <w:left w:val="outset" w:sz="6" w:space="0" w:color="auto"/>
              <w:bottom w:val="outset" w:sz="6" w:space="0" w:color="auto"/>
              <w:right w:val="outset" w:sz="6" w:space="0" w:color="auto"/>
            </w:tcBorders>
          </w:tcPr>
          <w:p w14:paraId="7EEF6185"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Садоводов</w:t>
            </w:r>
          </w:p>
        </w:tc>
        <w:tc>
          <w:tcPr>
            <w:tcW w:w="1763" w:type="pct"/>
            <w:tcBorders>
              <w:top w:val="outset" w:sz="6" w:space="0" w:color="auto"/>
              <w:left w:val="outset" w:sz="6" w:space="0" w:color="auto"/>
              <w:bottom w:val="outset" w:sz="6" w:space="0" w:color="auto"/>
              <w:right w:val="outset" w:sz="6" w:space="0" w:color="auto"/>
            </w:tcBorders>
            <w:vAlign w:val="center"/>
          </w:tcPr>
          <w:p w14:paraId="407D1557"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1,250</w:t>
            </w:r>
          </w:p>
        </w:tc>
      </w:tr>
      <w:tr w:rsidR="00163DEE" w:rsidRPr="002D2A33" w14:paraId="26FF4612"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71105988"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77</w:t>
            </w:r>
          </w:p>
        </w:tc>
        <w:tc>
          <w:tcPr>
            <w:tcW w:w="2571" w:type="pct"/>
            <w:tcBorders>
              <w:top w:val="outset" w:sz="6" w:space="0" w:color="auto"/>
              <w:left w:val="outset" w:sz="6" w:space="0" w:color="auto"/>
              <w:bottom w:val="outset" w:sz="6" w:space="0" w:color="auto"/>
              <w:right w:val="outset" w:sz="6" w:space="0" w:color="auto"/>
            </w:tcBorders>
          </w:tcPr>
          <w:p w14:paraId="1B47AB12"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lang w:val="en-US"/>
              </w:rPr>
            </w:pPr>
            <w:r w:rsidRPr="002D2A33">
              <w:rPr>
                <w:color w:val="auto"/>
                <w:sz w:val="24"/>
                <w:szCs w:val="24"/>
              </w:rPr>
              <w:t>ул. Урожайная</w:t>
            </w:r>
          </w:p>
        </w:tc>
        <w:tc>
          <w:tcPr>
            <w:tcW w:w="1763" w:type="pct"/>
            <w:tcBorders>
              <w:top w:val="outset" w:sz="6" w:space="0" w:color="auto"/>
              <w:left w:val="outset" w:sz="6" w:space="0" w:color="auto"/>
              <w:bottom w:val="outset" w:sz="6" w:space="0" w:color="auto"/>
              <w:right w:val="outset" w:sz="6" w:space="0" w:color="auto"/>
            </w:tcBorders>
            <w:vAlign w:val="center"/>
          </w:tcPr>
          <w:p w14:paraId="277AA456"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1,200</w:t>
            </w:r>
          </w:p>
        </w:tc>
      </w:tr>
      <w:tr w:rsidR="00163DEE" w:rsidRPr="002D2A33" w14:paraId="0729489B"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2A2FD750"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78</w:t>
            </w:r>
          </w:p>
        </w:tc>
        <w:tc>
          <w:tcPr>
            <w:tcW w:w="2571" w:type="pct"/>
            <w:tcBorders>
              <w:top w:val="outset" w:sz="6" w:space="0" w:color="auto"/>
              <w:left w:val="outset" w:sz="6" w:space="0" w:color="auto"/>
              <w:bottom w:val="outset" w:sz="6" w:space="0" w:color="auto"/>
              <w:right w:val="outset" w:sz="6" w:space="0" w:color="auto"/>
            </w:tcBorders>
          </w:tcPr>
          <w:p w14:paraId="0863E970"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Цветочная</w:t>
            </w:r>
          </w:p>
        </w:tc>
        <w:tc>
          <w:tcPr>
            <w:tcW w:w="1763" w:type="pct"/>
            <w:tcBorders>
              <w:top w:val="outset" w:sz="6" w:space="0" w:color="auto"/>
              <w:left w:val="outset" w:sz="6" w:space="0" w:color="auto"/>
              <w:bottom w:val="outset" w:sz="6" w:space="0" w:color="auto"/>
              <w:right w:val="outset" w:sz="6" w:space="0" w:color="auto"/>
            </w:tcBorders>
            <w:vAlign w:val="center"/>
          </w:tcPr>
          <w:p w14:paraId="7BFF2B33"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2,500</w:t>
            </w:r>
          </w:p>
        </w:tc>
      </w:tr>
      <w:tr w:rsidR="00163DEE" w:rsidRPr="002D2A33" w14:paraId="1EFB865A"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55D30633"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79</w:t>
            </w:r>
          </w:p>
        </w:tc>
        <w:tc>
          <w:tcPr>
            <w:tcW w:w="2571" w:type="pct"/>
            <w:tcBorders>
              <w:top w:val="outset" w:sz="6" w:space="0" w:color="auto"/>
              <w:left w:val="outset" w:sz="6" w:space="0" w:color="auto"/>
              <w:bottom w:val="outset" w:sz="6" w:space="0" w:color="auto"/>
              <w:right w:val="outset" w:sz="6" w:space="0" w:color="auto"/>
            </w:tcBorders>
          </w:tcPr>
          <w:p w14:paraId="1BA1AC98"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Ягодная</w:t>
            </w:r>
          </w:p>
        </w:tc>
        <w:tc>
          <w:tcPr>
            <w:tcW w:w="1763" w:type="pct"/>
            <w:tcBorders>
              <w:top w:val="outset" w:sz="6" w:space="0" w:color="auto"/>
              <w:left w:val="outset" w:sz="6" w:space="0" w:color="auto"/>
              <w:bottom w:val="outset" w:sz="6" w:space="0" w:color="auto"/>
              <w:right w:val="outset" w:sz="6" w:space="0" w:color="auto"/>
            </w:tcBorders>
            <w:vAlign w:val="center"/>
          </w:tcPr>
          <w:p w14:paraId="2467036F"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1,200</w:t>
            </w:r>
          </w:p>
        </w:tc>
      </w:tr>
      <w:tr w:rsidR="00163DEE" w:rsidRPr="002D2A33" w14:paraId="20BD7DE4"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325DFA0C"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80</w:t>
            </w:r>
          </w:p>
        </w:tc>
        <w:tc>
          <w:tcPr>
            <w:tcW w:w="2571" w:type="pct"/>
            <w:tcBorders>
              <w:top w:val="outset" w:sz="6" w:space="0" w:color="auto"/>
              <w:left w:val="outset" w:sz="6" w:space="0" w:color="auto"/>
              <w:bottom w:val="outset" w:sz="6" w:space="0" w:color="auto"/>
              <w:right w:val="outset" w:sz="6" w:space="0" w:color="auto"/>
            </w:tcBorders>
          </w:tcPr>
          <w:p w14:paraId="5A4E5F8C"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Крымская</w:t>
            </w:r>
          </w:p>
        </w:tc>
        <w:tc>
          <w:tcPr>
            <w:tcW w:w="1763" w:type="pct"/>
            <w:tcBorders>
              <w:top w:val="outset" w:sz="6" w:space="0" w:color="auto"/>
              <w:left w:val="outset" w:sz="6" w:space="0" w:color="auto"/>
              <w:bottom w:val="outset" w:sz="6" w:space="0" w:color="auto"/>
              <w:right w:val="outset" w:sz="6" w:space="0" w:color="auto"/>
            </w:tcBorders>
            <w:vAlign w:val="center"/>
          </w:tcPr>
          <w:p w14:paraId="0BB458C0"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0,250</w:t>
            </w:r>
          </w:p>
        </w:tc>
      </w:tr>
      <w:tr w:rsidR="00163DEE" w:rsidRPr="002D2A33" w14:paraId="27FA4269"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209359E3"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81</w:t>
            </w:r>
          </w:p>
        </w:tc>
        <w:tc>
          <w:tcPr>
            <w:tcW w:w="2571" w:type="pct"/>
            <w:tcBorders>
              <w:top w:val="outset" w:sz="6" w:space="0" w:color="auto"/>
              <w:left w:val="outset" w:sz="6" w:space="0" w:color="auto"/>
              <w:bottom w:val="outset" w:sz="6" w:space="0" w:color="auto"/>
              <w:right w:val="outset" w:sz="6" w:space="0" w:color="auto"/>
            </w:tcBorders>
          </w:tcPr>
          <w:p w14:paraId="4FEC2CEF"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Севастопольская</w:t>
            </w:r>
          </w:p>
        </w:tc>
        <w:tc>
          <w:tcPr>
            <w:tcW w:w="1763" w:type="pct"/>
            <w:tcBorders>
              <w:top w:val="outset" w:sz="6" w:space="0" w:color="auto"/>
              <w:left w:val="outset" w:sz="6" w:space="0" w:color="auto"/>
              <w:bottom w:val="outset" w:sz="6" w:space="0" w:color="auto"/>
              <w:right w:val="outset" w:sz="6" w:space="0" w:color="auto"/>
            </w:tcBorders>
            <w:vAlign w:val="center"/>
          </w:tcPr>
          <w:p w14:paraId="3284B400"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0,250</w:t>
            </w:r>
          </w:p>
        </w:tc>
      </w:tr>
      <w:tr w:rsidR="00163DEE" w:rsidRPr="002D2A33" w14:paraId="55359DBC"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46D28AE3"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82</w:t>
            </w:r>
          </w:p>
        </w:tc>
        <w:tc>
          <w:tcPr>
            <w:tcW w:w="2571" w:type="pct"/>
            <w:tcBorders>
              <w:top w:val="outset" w:sz="6" w:space="0" w:color="auto"/>
              <w:left w:val="outset" w:sz="6" w:space="0" w:color="auto"/>
              <w:bottom w:val="outset" w:sz="6" w:space="0" w:color="auto"/>
              <w:right w:val="outset" w:sz="6" w:space="0" w:color="auto"/>
            </w:tcBorders>
          </w:tcPr>
          <w:p w14:paraId="16271104"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ул. Ставропольская</w:t>
            </w:r>
          </w:p>
        </w:tc>
        <w:tc>
          <w:tcPr>
            <w:tcW w:w="1763" w:type="pct"/>
            <w:tcBorders>
              <w:top w:val="outset" w:sz="6" w:space="0" w:color="auto"/>
              <w:left w:val="outset" w:sz="6" w:space="0" w:color="auto"/>
              <w:bottom w:val="outset" w:sz="6" w:space="0" w:color="auto"/>
              <w:right w:val="outset" w:sz="6" w:space="0" w:color="auto"/>
            </w:tcBorders>
            <w:vAlign w:val="center"/>
          </w:tcPr>
          <w:p w14:paraId="73C4852A"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0,100</w:t>
            </w:r>
          </w:p>
        </w:tc>
      </w:tr>
      <w:tr w:rsidR="00163DEE" w:rsidRPr="002D2A33" w14:paraId="0D7AD24F"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04F10A58"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83</w:t>
            </w:r>
          </w:p>
        </w:tc>
        <w:tc>
          <w:tcPr>
            <w:tcW w:w="2571" w:type="pct"/>
            <w:tcBorders>
              <w:top w:val="outset" w:sz="6" w:space="0" w:color="auto"/>
              <w:left w:val="outset" w:sz="6" w:space="0" w:color="auto"/>
              <w:bottom w:val="outset" w:sz="6" w:space="0" w:color="auto"/>
              <w:right w:val="outset" w:sz="6" w:space="0" w:color="auto"/>
            </w:tcBorders>
          </w:tcPr>
          <w:p w14:paraId="2E268BAA"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 xml:space="preserve">Проезд 176 </w:t>
            </w:r>
          </w:p>
        </w:tc>
        <w:tc>
          <w:tcPr>
            <w:tcW w:w="1763" w:type="pct"/>
            <w:tcBorders>
              <w:top w:val="outset" w:sz="6" w:space="0" w:color="auto"/>
              <w:left w:val="outset" w:sz="6" w:space="0" w:color="auto"/>
              <w:bottom w:val="outset" w:sz="6" w:space="0" w:color="auto"/>
              <w:right w:val="outset" w:sz="6" w:space="0" w:color="auto"/>
            </w:tcBorders>
            <w:vAlign w:val="center"/>
          </w:tcPr>
          <w:p w14:paraId="17C8CD5B"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0,050</w:t>
            </w:r>
          </w:p>
        </w:tc>
      </w:tr>
      <w:tr w:rsidR="00163DEE" w:rsidRPr="002D2A33" w14:paraId="0DF6FD34" w14:textId="77777777" w:rsidTr="00163DEE">
        <w:tc>
          <w:tcPr>
            <w:tcW w:w="666" w:type="pct"/>
            <w:tcBorders>
              <w:top w:val="outset" w:sz="6" w:space="0" w:color="auto"/>
              <w:left w:val="outset" w:sz="6" w:space="0" w:color="auto"/>
              <w:bottom w:val="outset" w:sz="6" w:space="0" w:color="auto"/>
              <w:right w:val="outset" w:sz="6" w:space="0" w:color="auto"/>
            </w:tcBorders>
            <w:vAlign w:val="center"/>
          </w:tcPr>
          <w:p w14:paraId="3BE2E7A8" w14:textId="77777777" w:rsidR="00163DEE" w:rsidRPr="002D2A33" w:rsidRDefault="00163DEE" w:rsidP="001D6E3F">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84</w:t>
            </w:r>
          </w:p>
        </w:tc>
        <w:tc>
          <w:tcPr>
            <w:tcW w:w="2571" w:type="pct"/>
            <w:tcBorders>
              <w:top w:val="outset" w:sz="6" w:space="0" w:color="auto"/>
              <w:left w:val="outset" w:sz="6" w:space="0" w:color="auto"/>
              <w:bottom w:val="outset" w:sz="6" w:space="0" w:color="auto"/>
              <w:right w:val="outset" w:sz="6" w:space="0" w:color="auto"/>
            </w:tcBorders>
          </w:tcPr>
          <w:p w14:paraId="0ADDF266" w14:textId="77777777" w:rsidR="00163DEE" w:rsidRPr="002D2A33" w:rsidRDefault="00163DEE" w:rsidP="00163DEE">
            <w:pPr>
              <w:widowControl/>
              <w:suppressAutoHyphens w:val="0"/>
              <w:autoSpaceDE/>
              <w:autoSpaceDN/>
              <w:adjustRightInd/>
              <w:spacing w:line="240" w:lineRule="auto"/>
              <w:ind w:firstLine="0"/>
              <w:jc w:val="left"/>
              <w:rPr>
                <w:color w:val="auto"/>
                <w:sz w:val="24"/>
                <w:szCs w:val="24"/>
              </w:rPr>
            </w:pPr>
            <w:r w:rsidRPr="002D2A33">
              <w:rPr>
                <w:color w:val="auto"/>
                <w:sz w:val="24"/>
                <w:szCs w:val="24"/>
              </w:rPr>
              <w:t>Проезд 176</w:t>
            </w:r>
          </w:p>
        </w:tc>
        <w:tc>
          <w:tcPr>
            <w:tcW w:w="1763" w:type="pct"/>
            <w:tcBorders>
              <w:top w:val="outset" w:sz="6" w:space="0" w:color="auto"/>
              <w:left w:val="outset" w:sz="6" w:space="0" w:color="auto"/>
              <w:bottom w:val="outset" w:sz="6" w:space="0" w:color="auto"/>
              <w:right w:val="outset" w:sz="6" w:space="0" w:color="auto"/>
            </w:tcBorders>
            <w:vAlign w:val="center"/>
          </w:tcPr>
          <w:p w14:paraId="7FA8E8C6" w14:textId="77777777" w:rsidR="00163DEE" w:rsidRPr="002D2A33" w:rsidRDefault="00163DEE" w:rsidP="00163DEE">
            <w:pPr>
              <w:widowControl/>
              <w:suppressAutoHyphens w:val="0"/>
              <w:autoSpaceDE/>
              <w:autoSpaceDN/>
              <w:adjustRightInd/>
              <w:spacing w:line="240" w:lineRule="auto"/>
              <w:ind w:firstLine="0"/>
              <w:jc w:val="center"/>
              <w:rPr>
                <w:color w:val="auto"/>
                <w:sz w:val="24"/>
                <w:szCs w:val="24"/>
              </w:rPr>
            </w:pPr>
            <w:r w:rsidRPr="002D2A33">
              <w:rPr>
                <w:color w:val="auto"/>
                <w:sz w:val="24"/>
                <w:szCs w:val="24"/>
              </w:rPr>
              <w:t>0,250</w:t>
            </w:r>
          </w:p>
        </w:tc>
      </w:tr>
    </w:tbl>
    <w:p w14:paraId="575C5E60" w14:textId="77777777" w:rsidR="00163DEE" w:rsidRPr="002D2A33" w:rsidRDefault="00163DEE" w:rsidP="00163DEE">
      <w:pPr>
        <w:ind w:firstLine="0"/>
        <w:sectPr w:rsidR="00163DEE" w:rsidRPr="002D2A33" w:rsidSect="00163DEE">
          <w:footerReference w:type="even" r:id="rId87"/>
          <w:footerReference w:type="default" r:id="rId88"/>
          <w:pgSz w:w="11907" w:h="16840" w:code="9"/>
          <w:pgMar w:top="1134" w:right="851" w:bottom="1134" w:left="1701" w:header="709" w:footer="709" w:gutter="0"/>
          <w:cols w:space="708"/>
          <w:docGrid w:linePitch="381"/>
        </w:sectPr>
      </w:pPr>
    </w:p>
    <w:p w14:paraId="0D9D6258" w14:textId="77777777" w:rsidR="00163DEE" w:rsidRPr="002D2A33" w:rsidRDefault="00163DEE" w:rsidP="00024A28">
      <w:r w:rsidRPr="002D2A33">
        <w:lastRenderedPageBreak/>
        <w:t>Мероприятия по устройству организации пешеходных переходов на</w:t>
      </w:r>
      <w:r w:rsidRPr="002D2A33">
        <w:rPr>
          <w:lang w:val="en-US"/>
        </w:rPr>
        <w:t> </w:t>
      </w:r>
      <w:r w:rsidRPr="002D2A33">
        <w:t>территории г. Югорска предлагается на следующих участках УДС:</w:t>
      </w:r>
    </w:p>
    <w:p w14:paraId="69D278CC" w14:textId="77777777" w:rsidR="00163DEE" w:rsidRPr="002D2A33" w:rsidRDefault="00163DEE" w:rsidP="008D2F17">
      <w:pPr>
        <w:pStyle w:val="1-"/>
      </w:pPr>
      <w:r w:rsidRPr="002D2A33">
        <w:t>строительство надземного пешеходного перехода через железнодорожные пути в районе улиц Толстого и Железнодорожная;</w:t>
      </w:r>
    </w:p>
    <w:p w14:paraId="4A71181B" w14:textId="77777777" w:rsidR="00163DEE" w:rsidRPr="002D2A33" w:rsidRDefault="00163DEE" w:rsidP="008D2F17">
      <w:pPr>
        <w:pStyle w:val="1-"/>
      </w:pPr>
      <w:r w:rsidRPr="002D2A33">
        <w:t>устройство пешеходного перехода на перекрестке улиц Железнодорожная – Мира;</w:t>
      </w:r>
    </w:p>
    <w:p w14:paraId="6FB69028" w14:textId="77777777" w:rsidR="00163DEE" w:rsidRPr="002D2A33" w:rsidRDefault="00163DEE" w:rsidP="008D2F17">
      <w:pPr>
        <w:pStyle w:val="1-"/>
      </w:pPr>
      <w:r w:rsidRPr="002D2A33">
        <w:t>устройство пешеходного перехода на перекрестке улиц Гастелло – Попова;</w:t>
      </w:r>
    </w:p>
    <w:p w14:paraId="49C55241" w14:textId="77777777" w:rsidR="00163DEE" w:rsidRPr="002D2A33" w:rsidRDefault="00163DEE" w:rsidP="008D2F17">
      <w:pPr>
        <w:pStyle w:val="1-"/>
      </w:pPr>
      <w:r w:rsidRPr="002D2A33">
        <w:t>устройство пешеходного перехода на перекрестке улиц Калинина – пер. Калинина;</w:t>
      </w:r>
    </w:p>
    <w:p w14:paraId="31F16E0B" w14:textId="77777777" w:rsidR="00163DEE" w:rsidRPr="002D2A33" w:rsidRDefault="00163DEE" w:rsidP="008D2F17">
      <w:pPr>
        <w:pStyle w:val="1-"/>
      </w:pPr>
      <w:r w:rsidRPr="002D2A33">
        <w:t>устройство пешеходного перехода на перекрестке улиц Попова – Строителей.</w:t>
      </w:r>
    </w:p>
    <w:p w14:paraId="16175B17" w14:textId="77777777" w:rsidR="00163DEE" w:rsidRPr="002D2A33" w:rsidRDefault="00163DEE" w:rsidP="00024A28">
      <w:r w:rsidRPr="002D2A33">
        <w:t>Для повышения безопасности пешеходов при переходе через проезжую часть предлагается организация регулируемых пешеходных переходов с</w:t>
      </w:r>
      <w:r w:rsidRPr="002D2A33">
        <w:rPr>
          <w:lang w:val="en-US"/>
        </w:rPr>
        <w:t> </w:t>
      </w:r>
      <w:r w:rsidRPr="002D2A33">
        <w:t>вызывной кнопкой:</w:t>
      </w:r>
    </w:p>
    <w:p w14:paraId="190E3296" w14:textId="77777777" w:rsidR="00163DEE" w:rsidRPr="002D2A33" w:rsidRDefault="00163DEE" w:rsidP="008D2F17">
      <w:pPr>
        <w:pStyle w:val="1-"/>
      </w:pPr>
      <w:r w:rsidRPr="002D2A33">
        <w:t>ул. Вавилова и ул. Менделеева (по ул. Менделеева);</w:t>
      </w:r>
    </w:p>
    <w:p w14:paraId="50B764EE" w14:textId="77777777" w:rsidR="00163DEE" w:rsidRPr="002D2A33" w:rsidRDefault="00163DEE" w:rsidP="008D2F17">
      <w:pPr>
        <w:pStyle w:val="1-"/>
      </w:pPr>
      <w:r w:rsidRPr="002D2A33">
        <w:t>ул. Студенческая и ул. Менделеева (по ул. Менделеева);</w:t>
      </w:r>
    </w:p>
    <w:p w14:paraId="26A7E065" w14:textId="77777777" w:rsidR="00163DEE" w:rsidRPr="002D2A33" w:rsidRDefault="00163DEE" w:rsidP="008D2F17">
      <w:pPr>
        <w:pStyle w:val="1-"/>
      </w:pPr>
      <w:r w:rsidRPr="002D2A33">
        <w:t>ул. Менделеева д.57;</w:t>
      </w:r>
    </w:p>
    <w:p w14:paraId="115845AE" w14:textId="77777777" w:rsidR="00163DEE" w:rsidRPr="002D2A33" w:rsidRDefault="00163DEE" w:rsidP="008D2F17">
      <w:pPr>
        <w:pStyle w:val="1-"/>
      </w:pPr>
      <w:r w:rsidRPr="002D2A33">
        <w:t>ул. Менделеева д. 27 А.</w:t>
      </w:r>
    </w:p>
    <w:p w14:paraId="0275E687" w14:textId="4C26F700" w:rsidR="00163DEE" w:rsidRPr="002D2A33" w:rsidRDefault="00163DEE" w:rsidP="00024A28">
      <w:r w:rsidRPr="002D2A33">
        <w:t>По результатам оценки существующей ОДД выявлена необходимость дооснастить пешеходные переходы, находящиеся в непосредственной близости от детских учреждений, техническими средствами ОДД согласно нормативным требованиям, а также организовать новые пешеходные переходы и предупредить водителей о расположении детских учреждений вблизи автомобильных дорог. Перечень мероприятий по обеспечению безопасных маршрутов движения детей к образовательным организациям приведен в таблице 5.</w:t>
      </w:r>
      <w:r w:rsidR="001D6E3F" w:rsidRPr="002D2A33">
        <w:t>7</w:t>
      </w:r>
      <w:r w:rsidRPr="002D2A33">
        <w:t>.</w:t>
      </w:r>
    </w:p>
    <w:p w14:paraId="00197302" w14:textId="77777777" w:rsidR="00163DEE" w:rsidRPr="002D2A33" w:rsidRDefault="00163DEE" w:rsidP="00024A28">
      <w:pPr>
        <w:sectPr w:rsidR="00163DEE" w:rsidRPr="002D2A33" w:rsidSect="00163DEE">
          <w:pgSz w:w="11907" w:h="16840" w:code="9"/>
          <w:pgMar w:top="1134" w:right="851" w:bottom="1134" w:left="1701" w:header="709" w:footer="709" w:gutter="0"/>
          <w:cols w:space="708"/>
          <w:docGrid w:linePitch="381"/>
        </w:sectPr>
      </w:pPr>
      <w:r w:rsidRPr="002D2A33">
        <w:t>Детализация мероприятий должна быть осуществлена путем разработки или актуализации Проектов организации дорожного движения (ПОДД) на соответствующие участки дорог.</w:t>
      </w:r>
    </w:p>
    <w:p w14:paraId="6B5DBC6A" w14:textId="5B642A47" w:rsidR="00163DEE" w:rsidRPr="002D2A33" w:rsidRDefault="00163DEE" w:rsidP="00024A28">
      <w:pPr>
        <w:pStyle w:val="af7"/>
      </w:pPr>
      <w:r w:rsidRPr="002D2A33">
        <w:lastRenderedPageBreak/>
        <w:t>Таблица 5.</w:t>
      </w:r>
      <w:r w:rsidR="001D6E3F" w:rsidRPr="002D2A33">
        <w:t>7</w:t>
      </w:r>
      <w:r w:rsidRPr="002D2A33">
        <w:t> – Перечень мероприятий по обеспечению безопасных маршрутов движения детей к ОО</w:t>
      </w:r>
    </w:p>
    <w:tbl>
      <w:tblPr>
        <w:tblW w:w="15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2242"/>
        <w:gridCol w:w="1508"/>
        <w:gridCol w:w="824"/>
        <w:gridCol w:w="1061"/>
        <w:gridCol w:w="878"/>
        <w:gridCol w:w="1168"/>
        <w:gridCol w:w="824"/>
        <w:gridCol w:w="824"/>
        <w:gridCol w:w="824"/>
        <w:gridCol w:w="554"/>
        <w:gridCol w:w="1275"/>
        <w:gridCol w:w="1368"/>
        <w:gridCol w:w="1133"/>
      </w:tblGrid>
      <w:tr w:rsidR="00163DEE" w:rsidRPr="002D2A33" w14:paraId="5C45288F" w14:textId="77777777" w:rsidTr="00163DEE">
        <w:trPr>
          <w:trHeight w:val="915"/>
        </w:trPr>
        <w:tc>
          <w:tcPr>
            <w:tcW w:w="551" w:type="dxa"/>
            <w:shd w:val="clear" w:color="auto" w:fill="auto"/>
            <w:vAlign w:val="center"/>
            <w:hideMark/>
          </w:tcPr>
          <w:p w14:paraId="06121130"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 п/п</w:t>
            </w:r>
          </w:p>
        </w:tc>
        <w:tc>
          <w:tcPr>
            <w:tcW w:w="2242" w:type="dxa"/>
            <w:shd w:val="clear" w:color="auto" w:fill="auto"/>
            <w:vAlign w:val="center"/>
            <w:hideMark/>
          </w:tcPr>
          <w:p w14:paraId="7E2A0985"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Наименование ОУ</w:t>
            </w:r>
          </w:p>
        </w:tc>
        <w:tc>
          <w:tcPr>
            <w:tcW w:w="1508" w:type="dxa"/>
            <w:shd w:val="clear" w:color="auto" w:fill="auto"/>
            <w:vAlign w:val="center"/>
            <w:hideMark/>
          </w:tcPr>
          <w:p w14:paraId="2DBC1E2A"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Адрес</w:t>
            </w:r>
          </w:p>
        </w:tc>
        <w:tc>
          <w:tcPr>
            <w:tcW w:w="824" w:type="dxa"/>
            <w:shd w:val="clear" w:color="auto" w:fill="auto"/>
            <w:vAlign w:val="center"/>
            <w:hideMark/>
          </w:tcPr>
          <w:p w14:paraId="24DE0BFF"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5.19</w:t>
            </w:r>
          </w:p>
        </w:tc>
        <w:tc>
          <w:tcPr>
            <w:tcW w:w="1061" w:type="dxa"/>
            <w:shd w:val="clear" w:color="auto" w:fill="auto"/>
            <w:vAlign w:val="center"/>
            <w:hideMark/>
          </w:tcPr>
          <w:p w14:paraId="757F0E33"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Разметка 1.14</w:t>
            </w:r>
          </w:p>
        </w:tc>
        <w:tc>
          <w:tcPr>
            <w:tcW w:w="878" w:type="dxa"/>
            <w:shd w:val="clear" w:color="auto" w:fill="auto"/>
            <w:vAlign w:val="center"/>
            <w:hideMark/>
          </w:tcPr>
          <w:p w14:paraId="2650AF31"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1.23 Пред.</w:t>
            </w:r>
          </w:p>
        </w:tc>
        <w:tc>
          <w:tcPr>
            <w:tcW w:w="1168" w:type="dxa"/>
            <w:shd w:val="clear" w:color="auto" w:fill="auto"/>
            <w:vAlign w:val="center"/>
            <w:hideMark/>
          </w:tcPr>
          <w:p w14:paraId="005DBD9A"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1.23 Основные</w:t>
            </w:r>
          </w:p>
        </w:tc>
        <w:tc>
          <w:tcPr>
            <w:tcW w:w="824" w:type="dxa"/>
            <w:shd w:val="clear" w:color="auto" w:fill="auto"/>
            <w:vAlign w:val="center"/>
            <w:hideMark/>
          </w:tcPr>
          <w:p w14:paraId="273F6569"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3.24</w:t>
            </w:r>
          </w:p>
        </w:tc>
        <w:tc>
          <w:tcPr>
            <w:tcW w:w="824" w:type="dxa"/>
            <w:shd w:val="clear" w:color="auto" w:fill="auto"/>
            <w:vAlign w:val="center"/>
            <w:hideMark/>
          </w:tcPr>
          <w:p w14:paraId="462223EB"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1.17</w:t>
            </w:r>
          </w:p>
        </w:tc>
        <w:tc>
          <w:tcPr>
            <w:tcW w:w="824" w:type="dxa"/>
            <w:shd w:val="clear" w:color="auto" w:fill="auto"/>
            <w:vAlign w:val="center"/>
            <w:hideMark/>
          </w:tcPr>
          <w:p w14:paraId="26C8CE22"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5.20</w:t>
            </w:r>
          </w:p>
        </w:tc>
        <w:tc>
          <w:tcPr>
            <w:tcW w:w="554" w:type="dxa"/>
            <w:shd w:val="clear" w:color="auto" w:fill="auto"/>
            <w:vAlign w:val="center"/>
            <w:hideMark/>
          </w:tcPr>
          <w:p w14:paraId="0098A714"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ИН</w:t>
            </w:r>
          </w:p>
        </w:tc>
        <w:tc>
          <w:tcPr>
            <w:tcW w:w="1275" w:type="dxa"/>
            <w:shd w:val="clear" w:color="auto" w:fill="auto"/>
            <w:vAlign w:val="center"/>
            <w:hideMark/>
          </w:tcPr>
          <w:p w14:paraId="7B4E4AA2"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Освещение</w:t>
            </w:r>
          </w:p>
        </w:tc>
        <w:tc>
          <w:tcPr>
            <w:tcW w:w="1368" w:type="dxa"/>
            <w:shd w:val="clear" w:color="auto" w:fill="auto"/>
            <w:vAlign w:val="center"/>
            <w:hideMark/>
          </w:tcPr>
          <w:p w14:paraId="059214AE"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Ограждение</w:t>
            </w:r>
          </w:p>
        </w:tc>
        <w:tc>
          <w:tcPr>
            <w:tcW w:w="1133" w:type="dxa"/>
            <w:shd w:val="clear" w:color="auto" w:fill="auto"/>
            <w:vAlign w:val="center"/>
            <w:hideMark/>
          </w:tcPr>
          <w:p w14:paraId="502FFE8C"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2"/>
                <w:szCs w:val="22"/>
              </w:rPr>
              <w:t>Светофор типа Т.7</w:t>
            </w:r>
          </w:p>
        </w:tc>
      </w:tr>
      <w:tr w:rsidR="00163DEE" w:rsidRPr="002D2A33" w14:paraId="3C208BC6" w14:textId="77777777" w:rsidTr="00163DEE">
        <w:trPr>
          <w:trHeight w:val="915"/>
        </w:trPr>
        <w:tc>
          <w:tcPr>
            <w:tcW w:w="551" w:type="dxa"/>
            <w:shd w:val="clear" w:color="auto" w:fill="auto"/>
            <w:vAlign w:val="center"/>
            <w:hideMark/>
          </w:tcPr>
          <w:p w14:paraId="6431DEC6"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1</w:t>
            </w:r>
          </w:p>
        </w:tc>
        <w:tc>
          <w:tcPr>
            <w:tcW w:w="2242" w:type="dxa"/>
            <w:shd w:val="clear" w:color="auto" w:fill="auto"/>
            <w:vAlign w:val="center"/>
            <w:hideMark/>
          </w:tcPr>
          <w:p w14:paraId="683C3030"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МБОУ «Средняя общеобразовательнаяя школа № 5» мкр. Югорск -2</w:t>
            </w:r>
          </w:p>
        </w:tc>
        <w:tc>
          <w:tcPr>
            <w:tcW w:w="1508" w:type="dxa"/>
            <w:shd w:val="clear" w:color="auto" w:fill="auto"/>
            <w:vAlign w:val="center"/>
            <w:hideMark/>
          </w:tcPr>
          <w:p w14:paraId="68118E9B"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г. Югорск, мкр. Югорск-2, 39</w:t>
            </w:r>
          </w:p>
        </w:tc>
        <w:tc>
          <w:tcPr>
            <w:tcW w:w="824" w:type="dxa"/>
            <w:shd w:val="clear" w:color="auto" w:fill="auto"/>
            <w:vAlign w:val="center"/>
            <w:hideMark/>
          </w:tcPr>
          <w:p w14:paraId="0498C31A"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1" w:type="dxa"/>
            <w:shd w:val="clear" w:color="auto" w:fill="auto"/>
            <w:vAlign w:val="center"/>
            <w:hideMark/>
          </w:tcPr>
          <w:p w14:paraId="73817A68"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78" w:type="dxa"/>
            <w:shd w:val="clear" w:color="auto" w:fill="auto"/>
            <w:vAlign w:val="center"/>
            <w:hideMark/>
          </w:tcPr>
          <w:p w14:paraId="4941F04D"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68" w:type="dxa"/>
            <w:shd w:val="clear" w:color="auto" w:fill="auto"/>
            <w:vAlign w:val="center"/>
            <w:hideMark/>
          </w:tcPr>
          <w:p w14:paraId="01AC9204"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546A6756"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110B3DD1"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774F30CC"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554" w:type="dxa"/>
            <w:shd w:val="clear" w:color="auto" w:fill="auto"/>
            <w:vAlign w:val="center"/>
            <w:hideMark/>
          </w:tcPr>
          <w:p w14:paraId="340FF2F4"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75" w:type="dxa"/>
            <w:shd w:val="clear" w:color="auto" w:fill="auto"/>
            <w:vAlign w:val="center"/>
            <w:hideMark/>
          </w:tcPr>
          <w:p w14:paraId="62E84365"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68" w:type="dxa"/>
            <w:shd w:val="clear" w:color="auto" w:fill="auto"/>
            <w:vAlign w:val="center"/>
            <w:hideMark/>
          </w:tcPr>
          <w:p w14:paraId="036E61D9"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33" w:type="dxa"/>
            <w:shd w:val="clear" w:color="auto" w:fill="auto"/>
            <w:vAlign w:val="center"/>
            <w:hideMark/>
          </w:tcPr>
          <w:p w14:paraId="3CAC6161"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r>
      <w:tr w:rsidR="00163DEE" w:rsidRPr="002D2A33" w14:paraId="0DD799A6" w14:textId="77777777" w:rsidTr="00163DEE">
        <w:trPr>
          <w:trHeight w:val="1215"/>
        </w:trPr>
        <w:tc>
          <w:tcPr>
            <w:tcW w:w="551" w:type="dxa"/>
            <w:shd w:val="clear" w:color="auto" w:fill="auto"/>
            <w:vAlign w:val="center"/>
            <w:hideMark/>
          </w:tcPr>
          <w:p w14:paraId="479EF3FC"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2</w:t>
            </w:r>
          </w:p>
        </w:tc>
        <w:tc>
          <w:tcPr>
            <w:tcW w:w="2242" w:type="dxa"/>
            <w:shd w:val="clear" w:color="auto" w:fill="auto"/>
            <w:vAlign w:val="center"/>
            <w:hideMark/>
          </w:tcPr>
          <w:p w14:paraId="3802E835"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МБОУ «Средняя общеобразовательная я школа № 5» дошкольные группы мкр. Югорск -2</w:t>
            </w:r>
          </w:p>
        </w:tc>
        <w:tc>
          <w:tcPr>
            <w:tcW w:w="1508" w:type="dxa"/>
            <w:shd w:val="clear" w:color="auto" w:fill="auto"/>
            <w:vAlign w:val="center"/>
            <w:hideMark/>
          </w:tcPr>
          <w:p w14:paraId="6293150A"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г. Югорск, мкр. Югорск-2, 38</w:t>
            </w:r>
          </w:p>
        </w:tc>
        <w:tc>
          <w:tcPr>
            <w:tcW w:w="824" w:type="dxa"/>
            <w:shd w:val="clear" w:color="auto" w:fill="auto"/>
            <w:vAlign w:val="center"/>
            <w:hideMark/>
          </w:tcPr>
          <w:p w14:paraId="3F9B0E07"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1" w:type="dxa"/>
            <w:shd w:val="clear" w:color="auto" w:fill="auto"/>
            <w:vAlign w:val="center"/>
            <w:hideMark/>
          </w:tcPr>
          <w:p w14:paraId="3A7603E0"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78" w:type="dxa"/>
            <w:shd w:val="clear" w:color="auto" w:fill="auto"/>
            <w:vAlign w:val="center"/>
            <w:hideMark/>
          </w:tcPr>
          <w:p w14:paraId="5C7F8057"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68" w:type="dxa"/>
            <w:shd w:val="clear" w:color="auto" w:fill="auto"/>
            <w:vAlign w:val="center"/>
            <w:hideMark/>
          </w:tcPr>
          <w:p w14:paraId="226B6CE3"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0E3D0DCB"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5746E99B"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567CB660"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554" w:type="dxa"/>
            <w:shd w:val="clear" w:color="auto" w:fill="auto"/>
            <w:vAlign w:val="center"/>
            <w:hideMark/>
          </w:tcPr>
          <w:p w14:paraId="096D5D44"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75" w:type="dxa"/>
            <w:shd w:val="clear" w:color="auto" w:fill="auto"/>
            <w:vAlign w:val="center"/>
            <w:hideMark/>
          </w:tcPr>
          <w:p w14:paraId="439FABC1"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68" w:type="dxa"/>
            <w:shd w:val="clear" w:color="auto" w:fill="auto"/>
            <w:vAlign w:val="center"/>
            <w:hideMark/>
          </w:tcPr>
          <w:p w14:paraId="5F8CF1D7"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33" w:type="dxa"/>
            <w:shd w:val="clear" w:color="auto" w:fill="auto"/>
            <w:vAlign w:val="center"/>
            <w:hideMark/>
          </w:tcPr>
          <w:p w14:paraId="3D26A012"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r>
      <w:tr w:rsidR="00163DEE" w:rsidRPr="002D2A33" w14:paraId="0B27C2F8" w14:textId="77777777" w:rsidTr="00163DEE">
        <w:trPr>
          <w:trHeight w:val="915"/>
        </w:trPr>
        <w:tc>
          <w:tcPr>
            <w:tcW w:w="551" w:type="dxa"/>
            <w:shd w:val="clear" w:color="auto" w:fill="auto"/>
            <w:vAlign w:val="center"/>
            <w:hideMark/>
          </w:tcPr>
          <w:p w14:paraId="232E373E"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3</w:t>
            </w:r>
          </w:p>
        </w:tc>
        <w:tc>
          <w:tcPr>
            <w:tcW w:w="2242" w:type="dxa"/>
            <w:shd w:val="clear" w:color="auto" w:fill="auto"/>
            <w:vAlign w:val="center"/>
            <w:hideMark/>
          </w:tcPr>
          <w:p w14:paraId="3F0A195E"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МБОУ «Средняя общеобразовательная школа № 6»</w:t>
            </w:r>
          </w:p>
        </w:tc>
        <w:tc>
          <w:tcPr>
            <w:tcW w:w="1508" w:type="dxa"/>
            <w:shd w:val="clear" w:color="auto" w:fill="auto"/>
            <w:vAlign w:val="center"/>
            <w:hideMark/>
          </w:tcPr>
          <w:p w14:paraId="017C0ECF"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г. Югорск, ул. Ермака, 7</w:t>
            </w:r>
          </w:p>
        </w:tc>
        <w:tc>
          <w:tcPr>
            <w:tcW w:w="824" w:type="dxa"/>
            <w:shd w:val="clear" w:color="auto" w:fill="auto"/>
            <w:vAlign w:val="center"/>
            <w:hideMark/>
          </w:tcPr>
          <w:p w14:paraId="0F50BEA5"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1" w:type="dxa"/>
            <w:shd w:val="clear" w:color="auto" w:fill="auto"/>
            <w:vAlign w:val="center"/>
            <w:hideMark/>
          </w:tcPr>
          <w:p w14:paraId="27AE7033"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78" w:type="dxa"/>
            <w:shd w:val="clear" w:color="auto" w:fill="auto"/>
            <w:vAlign w:val="center"/>
            <w:hideMark/>
          </w:tcPr>
          <w:p w14:paraId="6A13129A"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68" w:type="dxa"/>
            <w:shd w:val="clear" w:color="auto" w:fill="auto"/>
            <w:vAlign w:val="center"/>
            <w:hideMark/>
          </w:tcPr>
          <w:p w14:paraId="78BD9DBB"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1D591A27"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7E4D1086"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6D7FD405"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554" w:type="dxa"/>
            <w:shd w:val="clear" w:color="auto" w:fill="auto"/>
            <w:vAlign w:val="center"/>
            <w:hideMark/>
          </w:tcPr>
          <w:p w14:paraId="5BF5C105"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75" w:type="dxa"/>
            <w:shd w:val="clear" w:color="auto" w:fill="auto"/>
            <w:vAlign w:val="center"/>
            <w:hideMark/>
          </w:tcPr>
          <w:p w14:paraId="7DFACABC"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68" w:type="dxa"/>
            <w:shd w:val="clear" w:color="auto" w:fill="auto"/>
            <w:vAlign w:val="center"/>
            <w:hideMark/>
          </w:tcPr>
          <w:p w14:paraId="19407A0C"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33" w:type="dxa"/>
            <w:shd w:val="clear" w:color="auto" w:fill="auto"/>
            <w:vAlign w:val="center"/>
            <w:hideMark/>
          </w:tcPr>
          <w:p w14:paraId="5996D9A0"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r>
      <w:tr w:rsidR="00163DEE" w:rsidRPr="002D2A33" w14:paraId="4D21A8D4" w14:textId="77777777" w:rsidTr="00163DEE">
        <w:trPr>
          <w:trHeight w:val="915"/>
        </w:trPr>
        <w:tc>
          <w:tcPr>
            <w:tcW w:w="551" w:type="dxa"/>
            <w:shd w:val="clear" w:color="auto" w:fill="auto"/>
            <w:vAlign w:val="center"/>
            <w:hideMark/>
          </w:tcPr>
          <w:p w14:paraId="0F6F5088"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4</w:t>
            </w:r>
          </w:p>
        </w:tc>
        <w:tc>
          <w:tcPr>
            <w:tcW w:w="2242" w:type="dxa"/>
            <w:shd w:val="clear" w:color="auto" w:fill="auto"/>
            <w:vAlign w:val="center"/>
            <w:hideMark/>
          </w:tcPr>
          <w:p w14:paraId="3C7119DE"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МАДОУ «Детский сад комбинированного вида «Радуга» (корпус 2)</w:t>
            </w:r>
          </w:p>
        </w:tc>
        <w:tc>
          <w:tcPr>
            <w:tcW w:w="1508" w:type="dxa"/>
            <w:shd w:val="clear" w:color="auto" w:fill="auto"/>
            <w:vAlign w:val="center"/>
            <w:hideMark/>
          </w:tcPr>
          <w:p w14:paraId="59FA36C8"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г. Югорск, ул. В. Лопатиной, 4</w:t>
            </w:r>
          </w:p>
        </w:tc>
        <w:tc>
          <w:tcPr>
            <w:tcW w:w="824" w:type="dxa"/>
            <w:shd w:val="clear" w:color="auto" w:fill="auto"/>
            <w:vAlign w:val="center"/>
            <w:hideMark/>
          </w:tcPr>
          <w:p w14:paraId="6F148E64"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1" w:type="dxa"/>
            <w:shd w:val="clear" w:color="auto" w:fill="auto"/>
            <w:vAlign w:val="center"/>
            <w:hideMark/>
          </w:tcPr>
          <w:p w14:paraId="02A77636"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78" w:type="dxa"/>
            <w:shd w:val="clear" w:color="auto" w:fill="auto"/>
            <w:vAlign w:val="center"/>
            <w:hideMark/>
          </w:tcPr>
          <w:p w14:paraId="6D6EAE09"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68" w:type="dxa"/>
            <w:shd w:val="clear" w:color="auto" w:fill="auto"/>
            <w:vAlign w:val="center"/>
            <w:hideMark/>
          </w:tcPr>
          <w:p w14:paraId="4A1786DB"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039D6C95"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495B4E9E"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4EE3EFF8"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554" w:type="dxa"/>
            <w:shd w:val="clear" w:color="auto" w:fill="auto"/>
            <w:vAlign w:val="center"/>
            <w:hideMark/>
          </w:tcPr>
          <w:p w14:paraId="1979DE81"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75" w:type="dxa"/>
            <w:shd w:val="clear" w:color="auto" w:fill="auto"/>
            <w:vAlign w:val="center"/>
            <w:hideMark/>
          </w:tcPr>
          <w:p w14:paraId="7359B36E"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68" w:type="dxa"/>
            <w:shd w:val="clear" w:color="auto" w:fill="auto"/>
            <w:vAlign w:val="center"/>
            <w:hideMark/>
          </w:tcPr>
          <w:p w14:paraId="5345887B"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33" w:type="dxa"/>
            <w:shd w:val="clear" w:color="auto" w:fill="auto"/>
            <w:vAlign w:val="center"/>
            <w:hideMark/>
          </w:tcPr>
          <w:p w14:paraId="2D91CAE6"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r>
      <w:tr w:rsidR="00163DEE" w:rsidRPr="002D2A33" w14:paraId="7C3A33E6" w14:textId="77777777" w:rsidTr="00163DEE">
        <w:trPr>
          <w:trHeight w:val="2415"/>
        </w:trPr>
        <w:tc>
          <w:tcPr>
            <w:tcW w:w="551" w:type="dxa"/>
            <w:shd w:val="clear" w:color="auto" w:fill="auto"/>
            <w:vAlign w:val="center"/>
            <w:hideMark/>
          </w:tcPr>
          <w:p w14:paraId="1F56AD9A"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5</w:t>
            </w:r>
          </w:p>
        </w:tc>
        <w:tc>
          <w:tcPr>
            <w:tcW w:w="2242" w:type="dxa"/>
            <w:shd w:val="clear" w:color="auto" w:fill="auto"/>
            <w:vAlign w:val="center"/>
            <w:hideMark/>
          </w:tcPr>
          <w:p w14:paraId="5B4EA597"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МАДОУ «Детский сад общеразвивающего вида с приоритетным осуществлением деятельности по физическому развитию детей «Снегурочка» (корпус 1)</w:t>
            </w:r>
          </w:p>
        </w:tc>
        <w:tc>
          <w:tcPr>
            <w:tcW w:w="1508" w:type="dxa"/>
            <w:shd w:val="clear" w:color="auto" w:fill="auto"/>
            <w:vAlign w:val="center"/>
            <w:hideMark/>
          </w:tcPr>
          <w:p w14:paraId="733377FB"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г. Югорск, ул. Спортивная, 40</w:t>
            </w:r>
          </w:p>
        </w:tc>
        <w:tc>
          <w:tcPr>
            <w:tcW w:w="824" w:type="dxa"/>
            <w:shd w:val="clear" w:color="auto" w:fill="auto"/>
            <w:vAlign w:val="center"/>
            <w:hideMark/>
          </w:tcPr>
          <w:p w14:paraId="188EC821"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1" w:type="dxa"/>
            <w:shd w:val="clear" w:color="auto" w:fill="auto"/>
            <w:vAlign w:val="center"/>
            <w:hideMark/>
          </w:tcPr>
          <w:p w14:paraId="38A05BDA"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78" w:type="dxa"/>
            <w:shd w:val="clear" w:color="auto" w:fill="auto"/>
            <w:vAlign w:val="center"/>
            <w:hideMark/>
          </w:tcPr>
          <w:p w14:paraId="7AF08712"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68" w:type="dxa"/>
            <w:shd w:val="clear" w:color="auto" w:fill="auto"/>
            <w:vAlign w:val="center"/>
            <w:hideMark/>
          </w:tcPr>
          <w:p w14:paraId="787AA550"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1424DDEF"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6562D4A4"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1B8487F9"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554" w:type="dxa"/>
            <w:shd w:val="clear" w:color="auto" w:fill="auto"/>
            <w:vAlign w:val="center"/>
            <w:hideMark/>
          </w:tcPr>
          <w:p w14:paraId="4661209E"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75" w:type="dxa"/>
            <w:shd w:val="clear" w:color="auto" w:fill="auto"/>
            <w:vAlign w:val="center"/>
            <w:hideMark/>
          </w:tcPr>
          <w:p w14:paraId="172D19FA"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68" w:type="dxa"/>
            <w:shd w:val="clear" w:color="auto" w:fill="auto"/>
            <w:vAlign w:val="center"/>
            <w:hideMark/>
          </w:tcPr>
          <w:p w14:paraId="384A57B9"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33" w:type="dxa"/>
            <w:shd w:val="clear" w:color="auto" w:fill="auto"/>
            <w:vAlign w:val="center"/>
            <w:hideMark/>
          </w:tcPr>
          <w:p w14:paraId="17142E20"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r>
      <w:tr w:rsidR="00163DEE" w:rsidRPr="002D2A33" w14:paraId="4070A3D9" w14:textId="77777777" w:rsidTr="00163DEE">
        <w:trPr>
          <w:trHeight w:val="2415"/>
        </w:trPr>
        <w:tc>
          <w:tcPr>
            <w:tcW w:w="551" w:type="dxa"/>
            <w:shd w:val="clear" w:color="auto" w:fill="auto"/>
            <w:vAlign w:val="center"/>
            <w:hideMark/>
          </w:tcPr>
          <w:p w14:paraId="5FE5FA2F"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lastRenderedPageBreak/>
              <w:t>6</w:t>
            </w:r>
          </w:p>
        </w:tc>
        <w:tc>
          <w:tcPr>
            <w:tcW w:w="2242" w:type="dxa"/>
            <w:shd w:val="clear" w:color="auto" w:fill="auto"/>
            <w:vAlign w:val="center"/>
            <w:hideMark/>
          </w:tcPr>
          <w:p w14:paraId="14BBD231"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МАДОУ «Детский сад общеразвивающего вида с приоритетным осуществлением деятельности по физическому развитию детей «Снегурочка» (корпус 2)</w:t>
            </w:r>
          </w:p>
        </w:tc>
        <w:tc>
          <w:tcPr>
            <w:tcW w:w="1508" w:type="dxa"/>
            <w:shd w:val="clear" w:color="auto" w:fill="auto"/>
            <w:vAlign w:val="center"/>
            <w:hideMark/>
          </w:tcPr>
          <w:p w14:paraId="047B519C"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г. Югорск, ул. Мира, 45 а</w:t>
            </w:r>
          </w:p>
        </w:tc>
        <w:tc>
          <w:tcPr>
            <w:tcW w:w="824" w:type="dxa"/>
            <w:shd w:val="clear" w:color="auto" w:fill="auto"/>
            <w:vAlign w:val="center"/>
            <w:hideMark/>
          </w:tcPr>
          <w:p w14:paraId="09F67CCE"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1" w:type="dxa"/>
            <w:shd w:val="clear" w:color="auto" w:fill="auto"/>
            <w:vAlign w:val="center"/>
            <w:hideMark/>
          </w:tcPr>
          <w:p w14:paraId="501EA7FA"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78" w:type="dxa"/>
            <w:shd w:val="clear" w:color="auto" w:fill="auto"/>
            <w:vAlign w:val="center"/>
            <w:hideMark/>
          </w:tcPr>
          <w:p w14:paraId="431F040D"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68" w:type="dxa"/>
            <w:shd w:val="clear" w:color="auto" w:fill="auto"/>
            <w:vAlign w:val="center"/>
            <w:hideMark/>
          </w:tcPr>
          <w:p w14:paraId="17EB4596"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37D93D52"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2412449D"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shd w:val="clear" w:color="auto" w:fill="auto"/>
            <w:vAlign w:val="center"/>
            <w:hideMark/>
          </w:tcPr>
          <w:p w14:paraId="6BDEFBFF"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554" w:type="dxa"/>
            <w:shd w:val="clear" w:color="auto" w:fill="auto"/>
            <w:vAlign w:val="center"/>
            <w:hideMark/>
          </w:tcPr>
          <w:p w14:paraId="647651FB"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75" w:type="dxa"/>
            <w:shd w:val="clear" w:color="auto" w:fill="auto"/>
            <w:vAlign w:val="center"/>
            <w:hideMark/>
          </w:tcPr>
          <w:p w14:paraId="2A33FD33"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68" w:type="dxa"/>
            <w:shd w:val="clear" w:color="auto" w:fill="auto"/>
            <w:vAlign w:val="center"/>
            <w:hideMark/>
          </w:tcPr>
          <w:p w14:paraId="27856066"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33" w:type="dxa"/>
            <w:shd w:val="clear" w:color="auto" w:fill="auto"/>
            <w:vAlign w:val="center"/>
            <w:hideMark/>
          </w:tcPr>
          <w:p w14:paraId="42CFFED9"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r>
      <w:tr w:rsidR="00163DEE" w:rsidRPr="002D2A33" w14:paraId="7B0912FB" w14:textId="77777777" w:rsidTr="00163DEE">
        <w:trPr>
          <w:trHeight w:val="615"/>
        </w:trPr>
        <w:tc>
          <w:tcPr>
            <w:tcW w:w="551" w:type="dxa"/>
            <w:vMerge w:val="restart"/>
            <w:shd w:val="clear" w:color="auto" w:fill="auto"/>
            <w:vAlign w:val="center"/>
            <w:hideMark/>
          </w:tcPr>
          <w:p w14:paraId="3C4A8D94"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7</w:t>
            </w:r>
          </w:p>
        </w:tc>
        <w:tc>
          <w:tcPr>
            <w:tcW w:w="2242" w:type="dxa"/>
            <w:shd w:val="clear" w:color="auto" w:fill="auto"/>
            <w:vAlign w:val="center"/>
            <w:hideMark/>
          </w:tcPr>
          <w:p w14:paraId="13264720"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МБУ ДО «Детско-юношеский центр</w:t>
            </w:r>
          </w:p>
        </w:tc>
        <w:tc>
          <w:tcPr>
            <w:tcW w:w="1508" w:type="dxa"/>
            <w:vMerge w:val="restart"/>
            <w:shd w:val="clear" w:color="auto" w:fill="auto"/>
            <w:vAlign w:val="center"/>
            <w:hideMark/>
          </w:tcPr>
          <w:p w14:paraId="3E8360BB"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г. Югорск, ул. Менделеева, 30</w:t>
            </w:r>
          </w:p>
        </w:tc>
        <w:tc>
          <w:tcPr>
            <w:tcW w:w="824" w:type="dxa"/>
            <w:vMerge w:val="restart"/>
            <w:shd w:val="clear" w:color="auto" w:fill="auto"/>
            <w:vAlign w:val="center"/>
            <w:hideMark/>
          </w:tcPr>
          <w:p w14:paraId="5122B20F"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061" w:type="dxa"/>
            <w:vMerge w:val="restart"/>
            <w:shd w:val="clear" w:color="auto" w:fill="auto"/>
            <w:vAlign w:val="center"/>
            <w:hideMark/>
          </w:tcPr>
          <w:p w14:paraId="3B15D845"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78" w:type="dxa"/>
            <w:vMerge w:val="restart"/>
            <w:shd w:val="clear" w:color="auto" w:fill="auto"/>
            <w:vAlign w:val="center"/>
            <w:hideMark/>
          </w:tcPr>
          <w:p w14:paraId="50169B58"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68" w:type="dxa"/>
            <w:vMerge w:val="restart"/>
            <w:shd w:val="clear" w:color="auto" w:fill="auto"/>
            <w:vAlign w:val="center"/>
            <w:hideMark/>
          </w:tcPr>
          <w:p w14:paraId="0E52555D"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vMerge w:val="restart"/>
            <w:shd w:val="clear" w:color="auto" w:fill="auto"/>
            <w:vAlign w:val="center"/>
            <w:hideMark/>
          </w:tcPr>
          <w:p w14:paraId="07A194D3"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vMerge w:val="restart"/>
            <w:shd w:val="clear" w:color="auto" w:fill="auto"/>
            <w:vAlign w:val="center"/>
            <w:hideMark/>
          </w:tcPr>
          <w:p w14:paraId="5CD7136E"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824" w:type="dxa"/>
            <w:vMerge w:val="restart"/>
            <w:shd w:val="clear" w:color="auto" w:fill="auto"/>
            <w:vAlign w:val="center"/>
            <w:hideMark/>
          </w:tcPr>
          <w:p w14:paraId="42114651"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554" w:type="dxa"/>
            <w:vMerge w:val="restart"/>
            <w:shd w:val="clear" w:color="auto" w:fill="auto"/>
            <w:vAlign w:val="center"/>
            <w:hideMark/>
          </w:tcPr>
          <w:p w14:paraId="2BC365B9"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275" w:type="dxa"/>
            <w:vMerge w:val="restart"/>
            <w:shd w:val="clear" w:color="auto" w:fill="auto"/>
            <w:vAlign w:val="center"/>
            <w:hideMark/>
          </w:tcPr>
          <w:p w14:paraId="02222AF3"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368" w:type="dxa"/>
            <w:vMerge w:val="restart"/>
            <w:shd w:val="clear" w:color="auto" w:fill="auto"/>
            <w:vAlign w:val="center"/>
            <w:hideMark/>
          </w:tcPr>
          <w:p w14:paraId="73D65D5A"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33" w:type="dxa"/>
            <w:vMerge w:val="restart"/>
            <w:shd w:val="clear" w:color="auto" w:fill="auto"/>
            <w:vAlign w:val="center"/>
            <w:hideMark/>
          </w:tcPr>
          <w:p w14:paraId="01C844EE" w14:textId="77777777" w:rsidR="00163DEE" w:rsidRPr="002D2A33" w:rsidRDefault="00163DEE" w:rsidP="00163DEE">
            <w:pPr>
              <w:widowControl/>
              <w:suppressAutoHyphens w:val="0"/>
              <w:autoSpaceDE/>
              <w:autoSpaceDN/>
              <w:adjustRightInd/>
              <w:spacing w:line="240" w:lineRule="auto"/>
              <w:ind w:firstLine="0"/>
              <w:jc w:val="center"/>
              <w:rPr>
                <w:sz w:val="20"/>
                <w:szCs w:val="20"/>
              </w:rPr>
            </w:pPr>
            <w:r w:rsidRPr="002D2A33">
              <w:rPr>
                <w:sz w:val="20"/>
                <w:szCs w:val="20"/>
              </w:rPr>
              <w:t>-</w:t>
            </w:r>
          </w:p>
        </w:tc>
      </w:tr>
      <w:tr w:rsidR="00163DEE" w:rsidRPr="002D2A33" w14:paraId="75581405" w14:textId="77777777" w:rsidTr="00163DEE">
        <w:trPr>
          <w:trHeight w:val="315"/>
        </w:trPr>
        <w:tc>
          <w:tcPr>
            <w:tcW w:w="551" w:type="dxa"/>
            <w:vMerge/>
            <w:vAlign w:val="center"/>
            <w:hideMark/>
          </w:tcPr>
          <w:p w14:paraId="262A340E"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2242" w:type="dxa"/>
            <w:shd w:val="clear" w:color="auto" w:fill="auto"/>
            <w:vAlign w:val="center"/>
            <w:hideMark/>
          </w:tcPr>
          <w:p w14:paraId="3C1BB3DC" w14:textId="77777777" w:rsidR="00163DEE" w:rsidRPr="002D2A33" w:rsidRDefault="00163DEE" w:rsidP="00163DEE">
            <w:pPr>
              <w:widowControl/>
              <w:suppressAutoHyphens w:val="0"/>
              <w:autoSpaceDE/>
              <w:autoSpaceDN/>
              <w:adjustRightInd/>
              <w:spacing w:line="240" w:lineRule="auto"/>
              <w:ind w:firstLine="0"/>
              <w:jc w:val="left"/>
              <w:rPr>
                <w:sz w:val="20"/>
                <w:szCs w:val="20"/>
              </w:rPr>
            </w:pPr>
            <w:r w:rsidRPr="002D2A33">
              <w:rPr>
                <w:sz w:val="20"/>
                <w:szCs w:val="20"/>
              </w:rPr>
              <w:t>«Прометей»</w:t>
            </w:r>
          </w:p>
        </w:tc>
        <w:tc>
          <w:tcPr>
            <w:tcW w:w="1508" w:type="dxa"/>
            <w:vMerge/>
            <w:vAlign w:val="center"/>
            <w:hideMark/>
          </w:tcPr>
          <w:p w14:paraId="0DCFD04C"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824" w:type="dxa"/>
            <w:vMerge/>
            <w:vAlign w:val="center"/>
            <w:hideMark/>
          </w:tcPr>
          <w:p w14:paraId="7876B11F"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1061" w:type="dxa"/>
            <w:vMerge/>
            <w:vAlign w:val="center"/>
            <w:hideMark/>
          </w:tcPr>
          <w:p w14:paraId="7C75F755"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878" w:type="dxa"/>
            <w:vMerge/>
            <w:vAlign w:val="center"/>
            <w:hideMark/>
          </w:tcPr>
          <w:p w14:paraId="549E687F"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1168" w:type="dxa"/>
            <w:vMerge/>
            <w:vAlign w:val="center"/>
            <w:hideMark/>
          </w:tcPr>
          <w:p w14:paraId="5C1BAA46"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824" w:type="dxa"/>
            <w:vMerge/>
            <w:vAlign w:val="center"/>
            <w:hideMark/>
          </w:tcPr>
          <w:p w14:paraId="2C602CFA"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824" w:type="dxa"/>
            <w:vMerge/>
            <w:vAlign w:val="center"/>
            <w:hideMark/>
          </w:tcPr>
          <w:p w14:paraId="00AA3BBB"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824" w:type="dxa"/>
            <w:vMerge/>
            <w:vAlign w:val="center"/>
            <w:hideMark/>
          </w:tcPr>
          <w:p w14:paraId="1DC21E4C"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554" w:type="dxa"/>
            <w:vMerge/>
            <w:vAlign w:val="center"/>
            <w:hideMark/>
          </w:tcPr>
          <w:p w14:paraId="3B110747"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1275" w:type="dxa"/>
            <w:vMerge/>
            <w:vAlign w:val="center"/>
            <w:hideMark/>
          </w:tcPr>
          <w:p w14:paraId="17510094"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1368" w:type="dxa"/>
            <w:vMerge/>
            <w:vAlign w:val="center"/>
            <w:hideMark/>
          </w:tcPr>
          <w:p w14:paraId="198FFE64"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c>
          <w:tcPr>
            <w:tcW w:w="1133" w:type="dxa"/>
            <w:vMerge/>
            <w:vAlign w:val="center"/>
            <w:hideMark/>
          </w:tcPr>
          <w:p w14:paraId="441F06E3" w14:textId="77777777" w:rsidR="00163DEE" w:rsidRPr="002D2A33" w:rsidRDefault="00163DEE" w:rsidP="00163DEE">
            <w:pPr>
              <w:widowControl/>
              <w:suppressAutoHyphens w:val="0"/>
              <w:autoSpaceDE/>
              <w:autoSpaceDN/>
              <w:adjustRightInd/>
              <w:spacing w:line="240" w:lineRule="auto"/>
              <w:ind w:firstLine="0"/>
              <w:jc w:val="left"/>
              <w:rPr>
                <w:sz w:val="20"/>
                <w:szCs w:val="20"/>
              </w:rPr>
            </w:pPr>
          </w:p>
        </w:tc>
      </w:tr>
    </w:tbl>
    <w:p w14:paraId="4F04F0B0" w14:textId="77777777" w:rsidR="00163DEE" w:rsidRPr="002D2A33" w:rsidRDefault="00163DEE" w:rsidP="008D2F17">
      <w:pPr>
        <w:pStyle w:val="1-"/>
        <w:sectPr w:rsidR="00163DEE" w:rsidRPr="002D2A33" w:rsidSect="00163DEE">
          <w:pgSz w:w="16840" w:h="11907" w:orient="landscape" w:code="9"/>
          <w:pgMar w:top="1701" w:right="1134" w:bottom="851" w:left="1134" w:header="709" w:footer="709" w:gutter="0"/>
          <w:cols w:space="708"/>
          <w:docGrid w:linePitch="381"/>
        </w:sectPr>
      </w:pPr>
    </w:p>
    <w:p w14:paraId="0B9266EF" w14:textId="77777777" w:rsidR="00163DEE" w:rsidRPr="002D2A33" w:rsidRDefault="00163DEE" w:rsidP="00163DEE">
      <w:pPr>
        <w:widowControl/>
        <w:suppressAutoHyphens w:val="0"/>
        <w:rPr>
          <w:rFonts w:eastAsia="Calibri"/>
        </w:rPr>
      </w:pPr>
      <w:r w:rsidRPr="002D2A33">
        <w:rPr>
          <w:rFonts w:eastAsia="Calibri"/>
        </w:rPr>
        <w:lastRenderedPageBreak/>
        <w:t>Для совершенствования условий велосипедного и пешеходного движения в г. Югорске документами территориального планирования до 2033 года предлагается создание велосипедно-пешеходного маршрута вокруг городского парка (по улицам Студенческая, Сахарова, Березовая), по ул. Магистральная, Южная, Декабристов общей протяженностью 4,295 м.</w:t>
      </w:r>
    </w:p>
    <w:p w14:paraId="0A838DE2" w14:textId="18C405FB" w:rsidR="00163DEE" w:rsidRPr="002D2A33" w:rsidRDefault="00163DEE" w:rsidP="00024A28">
      <w:r w:rsidRPr="002D2A33">
        <w:t>Сводная ведомость мероприятий по развитию инфраструктуры для</w:t>
      </w:r>
      <w:r w:rsidRPr="002D2A33">
        <w:rPr>
          <w:lang w:val="en-US"/>
        </w:rPr>
        <w:t> </w:t>
      </w:r>
      <w:r w:rsidRPr="002D2A33">
        <w:t>пешеходов и велосипедистов на территории г. Югорска приведена в таблице 5.</w:t>
      </w:r>
      <w:r w:rsidR="001D6E3F" w:rsidRPr="002D2A33">
        <w:t>8</w:t>
      </w:r>
      <w:r w:rsidRPr="002D2A33">
        <w:t>.</w:t>
      </w:r>
    </w:p>
    <w:p w14:paraId="73E6CD46" w14:textId="7B35D5EE" w:rsidR="00163DEE" w:rsidRPr="002D2A33" w:rsidRDefault="00163DEE" w:rsidP="00163DEE">
      <w:pPr>
        <w:pStyle w:val="af7"/>
      </w:pPr>
      <w:r w:rsidRPr="002D2A33">
        <w:t>Таблица 5.</w:t>
      </w:r>
      <w:r w:rsidR="001D6E3F" w:rsidRPr="002D2A33">
        <w:t>8</w:t>
      </w:r>
      <w:r w:rsidRPr="002D2A33">
        <w:t xml:space="preserve"> – Сводная ведомость мероприятий по развитию инфраструктуры для пешеходов и велосипедистов</w:t>
      </w:r>
    </w:p>
    <w:tbl>
      <w:tblPr>
        <w:tblStyle w:val="aff"/>
        <w:tblW w:w="5000" w:type="pct"/>
        <w:tblLook w:val="04A0" w:firstRow="1" w:lastRow="0" w:firstColumn="1" w:lastColumn="0" w:noHBand="0" w:noVBand="1"/>
      </w:tblPr>
      <w:tblGrid>
        <w:gridCol w:w="621"/>
        <w:gridCol w:w="5734"/>
        <w:gridCol w:w="1009"/>
        <w:gridCol w:w="2155"/>
      </w:tblGrid>
      <w:tr w:rsidR="00163DEE" w:rsidRPr="002D2A33" w14:paraId="0EA2A2F4" w14:textId="77777777" w:rsidTr="00163DEE">
        <w:trPr>
          <w:trHeight w:val="340"/>
        </w:trPr>
        <w:tc>
          <w:tcPr>
            <w:tcW w:w="326" w:type="pct"/>
            <w:vMerge w:val="restart"/>
            <w:tcMar>
              <w:left w:w="57" w:type="dxa"/>
              <w:right w:w="57" w:type="dxa"/>
            </w:tcMar>
            <w:vAlign w:val="center"/>
          </w:tcPr>
          <w:p w14:paraId="785DDCC7" w14:textId="77777777" w:rsidR="00163DEE" w:rsidRPr="002D2A33" w:rsidRDefault="00163DEE" w:rsidP="00163DEE">
            <w:pPr>
              <w:ind w:firstLine="0"/>
              <w:jc w:val="center"/>
              <w:rPr>
                <w:sz w:val="20"/>
                <w:szCs w:val="20"/>
              </w:rPr>
            </w:pPr>
            <w:r w:rsidRPr="002D2A33">
              <w:rPr>
                <w:sz w:val="20"/>
                <w:szCs w:val="20"/>
              </w:rPr>
              <w:t>№ п/п</w:t>
            </w:r>
          </w:p>
        </w:tc>
        <w:tc>
          <w:tcPr>
            <w:tcW w:w="3012" w:type="pct"/>
            <w:vMerge w:val="restart"/>
            <w:tcMar>
              <w:left w:w="57" w:type="dxa"/>
              <w:right w:w="57" w:type="dxa"/>
            </w:tcMar>
            <w:vAlign w:val="center"/>
          </w:tcPr>
          <w:p w14:paraId="43EBC34A" w14:textId="77777777" w:rsidR="00163DEE" w:rsidRPr="002D2A33" w:rsidRDefault="00163DEE" w:rsidP="00163DEE">
            <w:pPr>
              <w:ind w:firstLine="0"/>
              <w:jc w:val="center"/>
              <w:rPr>
                <w:sz w:val="20"/>
                <w:szCs w:val="20"/>
              </w:rPr>
            </w:pPr>
            <w:r w:rsidRPr="002D2A33">
              <w:rPr>
                <w:sz w:val="20"/>
                <w:szCs w:val="20"/>
              </w:rPr>
              <w:t>Наименование мероприятия</w:t>
            </w:r>
          </w:p>
        </w:tc>
        <w:tc>
          <w:tcPr>
            <w:tcW w:w="530" w:type="pct"/>
            <w:vMerge w:val="restart"/>
            <w:tcMar>
              <w:left w:w="57" w:type="dxa"/>
              <w:right w:w="57" w:type="dxa"/>
            </w:tcMar>
            <w:vAlign w:val="center"/>
          </w:tcPr>
          <w:p w14:paraId="46AFD79B" w14:textId="77777777" w:rsidR="00163DEE" w:rsidRPr="002D2A33" w:rsidRDefault="00163DEE" w:rsidP="00163DEE">
            <w:pPr>
              <w:ind w:firstLine="0"/>
              <w:jc w:val="center"/>
              <w:rPr>
                <w:sz w:val="20"/>
                <w:szCs w:val="20"/>
              </w:rPr>
            </w:pPr>
            <w:r w:rsidRPr="002D2A33">
              <w:rPr>
                <w:sz w:val="20"/>
                <w:szCs w:val="20"/>
              </w:rPr>
              <w:t>Ед. изм.</w:t>
            </w:r>
          </w:p>
        </w:tc>
        <w:tc>
          <w:tcPr>
            <w:tcW w:w="1132" w:type="pct"/>
            <w:vAlign w:val="center"/>
          </w:tcPr>
          <w:p w14:paraId="62EF3A76" w14:textId="77777777" w:rsidR="00163DEE" w:rsidRPr="002D2A33" w:rsidRDefault="00163DEE" w:rsidP="00163DEE">
            <w:pPr>
              <w:tabs>
                <w:tab w:val="left" w:pos="190"/>
              </w:tabs>
              <w:ind w:left="-91" w:right="-164" w:firstLine="0"/>
              <w:jc w:val="center"/>
              <w:rPr>
                <w:sz w:val="20"/>
                <w:szCs w:val="20"/>
              </w:rPr>
            </w:pPr>
            <w:r w:rsidRPr="002D2A33">
              <w:rPr>
                <w:sz w:val="20"/>
                <w:szCs w:val="20"/>
              </w:rPr>
              <w:t>Мощность мероприятий</w:t>
            </w:r>
          </w:p>
        </w:tc>
      </w:tr>
      <w:tr w:rsidR="00163DEE" w:rsidRPr="002D2A33" w14:paraId="0B78DA48" w14:textId="77777777" w:rsidTr="00163DEE">
        <w:trPr>
          <w:trHeight w:val="340"/>
        </w:trPr>
        <w:tc>
          <w:tcPr>
            <w:tcW w:w="326" w:type="pct"/>
            <w:vMerge/>
            <w:tcMar>
              <w:left w:w="57" w:type="dxa"/>
              <w:right w:w="57" w:type="dxa"/>
            </w:tcMar>
            <w:vAlign w:val="center"/>
          </w:tcPr>
          <w:p w14:paraId="10521534" w14:textId="77777777" w:rsidR="00163DEE" w:rsidRPr="002D2A33" w:rsidRDefault="00163DEE" w:rsidP="00163DEE">
            <w:pPr>
              <w:ind w:firstLine="0"/>
              <w:jc w:val="center"/>
              <w:rPr>
                <w:sz w:val="20"/>
                <w:szCs w:val="20"/>
              </w:rPr>
            </w:pPr>
          </w:p>
        </w:tc>
        <w:tc>
          <w:tcPr>
            <w:tcW w:w="3012" w:type="pct"/>
            <w:vMerge/>
            <w:tcMar>
              <w:left w:w="57" w:type="dxa"/>
              <w:right w:w="57" w:type="dxa"/>
            </w:tcMar>
            <w:vAlign w:val="center"/>
          </w:tcPr>
          <w:p w14:paraId="380425F6" w14:textId="77777777" w:rsidR="00163DEE" w:rsidRPr="002D2A33" w:rsidRDefault="00163DEE" w:rsidP="00163DEE">
            <w:pPr>
              <w:ind w:firstLine="0"/>
              <w:jc w:val="center"/>
              <w:rPr>
                <w:sz w:val="20"/>
                <w:szCs w:val="20"/>
              </w:rPr>
            </w:pPr>
          </w:p>
        </w:tc>
        <w:tc>
          <w:tcPr>
            <w:tcW w:w="530" w:type="pct"/>
            <w:vMerge/>
            <w:tcMar>
              <w:left w:w="57" w:type="dxa"/>
              <w:right w:w="57" w:type="dxa"/>
            </w:tcMar>
            <w:vAlign w:val="center"/>
          </w:tcPr>
          <w:p w14:paraId="12311F71" w14:textId="77777777" w:rsidR="00163DEE" w:rsidRPr="002D2A33" w:rsidRDefault="00163DEE" w:rsidP="00163DEE">
            <w:pPr>
              <w:ind w:firstLine="0"/>
              <w:jc w:val="center"/>
              <w:rPr>
                <w:sz w:val="20"/>
                <w:szCs w:val="20"/>
              </w:rPr>
            </w:pPr>
          </w:p>
        </w:tc>
        <w:tc>
          <w:tcPr>
            <w:tcW w:w="1132" w:type="pct"/>
            <w:tcBorders>
              <w:top w:val="single" w:sz="4" w:space="0" w:color="auto"/>
              <w:left w:val="single" w:sz="4" w:space="0" w:color="auto"/>
              <w:bottom w:val="single" w:sz="4" w:space="0" w:color="auto"/>
              <w:right w:val="single" w:sz="4" w:space="0" w:color="auto"/>
            </w:tcBorders>
            <w:vAlign w:val="center"/>
          </w:tcPr>
          <w:p w14:paraId="018FFA10" w14:textId="77777777" w:rsidR="00163DEE" w:rsidRPr="002D2A33" w:rsidRDefault="00163DEE" w:rsidP="00163DEE">
            <w:pPr>
              <w:tabs>
                <w:tab w:val="left" w:pos="190"/>
              </w:tabs>
              <w:ind w:left="-91" w:right="-164" w:firstLine="0"/>
              <w:jc w:val="center"/>
              <w:rPr>
                <w:sz w:val="20"/>
                <w:szCs w:val="20"/>
              </w:rPr>
            </w:pPr>
            <w:r w:rsidRPr="002D2A33">
              <w:rPr>
                <w:sz w:val="20"/>
                <w:szCs w:val="20"/>
              </w:rPr>
              <w:t>местные дороги</w:t>
            </w:r>
          </w:p>
        </w:tc>
      </w:tr>
      <w:tr w:rsidR="00163DEE" w:rsidRPr="002D2A33" w14:paraId="4FD5AEEE" w14:textId="77777777" w:rsidTr="00163DEE">
        <w:trPr>
          <w:trHeight w:val="340"/>
        </w:trPr>
        <w:tc>
          <w:tcPr>
            <w:tcW w:w="326" w:type="pct"/>
            <w:tcMar>
              <w:left w:w="57" w:type="dxa"/>
              <w:right w:w="57" w:type="dxa"/>
            </w:tcMar>
            <w:vAlign w:val="center"/>
          </w:tcPr>
          <w:p w14:paraId="365AC4EA" w14:textId="77777777" w:rsidR="00163DEE" w:rsidRPr="002D2A33" w:rsidRDefault="00163DEE" w:rsidP="00163DEE">
            <w:pPr>
              <w:ind w:firstLine="0"/>
              <w:jc w:val="center"/>
              <w:rPr>
                <w:sz w:val="20"/>
                <w:szCs w:val="20"/>
              </w:rPr>
            </w:pPr>
            <w:r w:rsidRPr="002D2A33">
              <w:rPr>
                <w:sz w:val="20"/>
                <w:szCs w:val="20"/>
              </w:rPr>
              <w:t>1</w:t>
            </w:r>
          </w:p>
        </w:tc>
        <w:tc>
          <w:tcPr>
            <w:tcW w:w="3012" w:type="pct"/>
            <w:tcMar>
              <w:left w:w="57" w:type="dxa"/>
              <w:right w:w="57" w:type="dxa"/>
            </w:tcMar>
            <w:vAlign w:val="center"/>
          </w:tcPr>
          <w:p w14:paraId="5341124C" w14:textId="77777777" w:rsidR="00163DEE" w:rsidRPr="002D2A33" w:rsidRDefault="00163DEE" w:rsidP="00163DEE">
            <w:pPr>
              <w:ind w:firstLine="0"/>
              <w:jc w:val="left"/>
              <w:rPr>
                <w:sz w:val="20"/>
                <w:szCs w:val="20"/>
              </w:rPr>
            </w:pPr>
            <w:r w:rsidRPr="002D2A33">
              <w:rPr>
                <w:sz w:val="20"/>
                <w:szCs w:val="20"/>
              </w:rPr>
              <w:t>Строительство тротуаров и пешеходных дорожек</w:t>
            </w:r>
          </w:p>
        </w:tc>
        <w:tc>
          <w:tcPr>
            <w:tcW w:w="530" w:type="pct"/>
            <w:tcMar>
              <w:left w:w="57" w:type="dxa"/>
              <w:right w:w="57" w:type="dxa"/>
            </w:tcMar>
            <w:vAlign w:val="center"/>
          </w:tcPr>
          <w:p w14:paraId="0267C222" w14:textId="77777777" w:rsidR="00163DEE" w:rsidRPr="002D2A33" w:rsidRDefault="00163DEE" w:rsidP="00163DEE">
            <w:pPr>
              <w:ind w:firstLine="0"/>
              <w:jc w:val="center"/>
              <w:rPr>
                <w:sz w:val="20"/>
                <w:szCs w:val="20"/>
              </w:rPr>
            </w:pPr>
            <w:r w:rsidRPr="002D2A33">
              <w:rPr>
                <w:sz w:val="20"/>
                <w:szCs w:val="20"/>
              </w:rPr>
              <w:t>-</w:t>
            </w:r>
          </w:p>
        </w:tc>
        <w:tc>
          <w:tcPr>
            <w:tcW w:w="1132" w:type="pct"/>
            <w:tcBorders>
              <w:top w:val="single" w:sz="4" w:space="0" w:color="auto"/>
              <w:left w:val="single" w:sz="4" w:space="0" w:color="auto"/>
              <w:bottom w:val="single" w:sz="4" w:space="0" w:color="auto"/>
              <w:right w:val="single" w:sz="4" w:space="0" w:color="auto"/>
            </w:tcBorders>
            <w:vAlign w:val="center"/>
          </w:tcPr>
          <w:p w14:paraId="618F41A1" w14:textId="77777777" w:rsidR="00163DEE" w:rsidRPr="002D2A33" w:rsidRDefault="00163DEE" w:rsidP="00163DEE">
            <w:pPr>
              <w:tabs>
                <w:tab w:val="left" w:pos="190"/>
              </w:tabs>
              <w:ind w:left="-91" w:right="-164" w:firstLine="0"/>
              <w:jc w:val="center"/>
              <w:rPr>
                <w:sz w:val="20"/>
                <w:szCs w:val="20"/>
              </w:rPr>
            </w:pPr>
            <w:r w:rsidRPr="002D2A33">
              <w:rPr>
                <w:sz w:val="20"/>
                <w:szCs w:val="20"/>
              </w:rPr>
              <w:t>7,526</w:t>
            </w:r>
          </w:p>
        </w:tc>
      </w:tr>
      <w:tr w:rsidR="00163DEE" w:rsidRPr="002D2A33" w14:paraId="590F1752" w14:textId="77777777" w:rsidTr="00163DEE">
        <w:trPr>
          <w:trHeight w:val="340"/>
        </w:trPr>
        <w:tc>
          <w:tcPr>
            <w:tcW w:w="326" w:type="pct"/>
            <w:tcMar>
              <w:left w:w="57" w:type="dxa"/>
              <w:right w:w="57" w:type="dxa"/>
            </w:tcMar>
            <w:vAlign w:val="center"/>
          </w:tcPr>
          <w:p w14:paraId="53A4D174" w14:textId="77777777" w:rsidR="00163DEE" w:rsidRPr="002D2A33" w:rsidRDefault="00163DEE" w:rsidP="00163DEE">
            <w:pPr>
              <w:ind w:firstLine="0"/>
              <w:jc w:val="center"/>
              <w:rPr>
                <w:sz w:val="20"/>
                <w:szCs w:val="20"/>
              </w:rPr>
            </w:pPr>
            <w:r w:rsidRPr="002D2A33">
              <w:rPr>
                <w:sz w:val="20"/>
                <w:szCs w:val="20"/>
              </w:rPr>
              <w:t>2</w:t>
            </w:r>
          </w:p>
        </w:tc>
        <w:tc>
          <w:tcPr>
            <w:tcW w:w="3012" w:type="pct"/>
            <w:tcMar>
              <w:left w:w="57" w:type="dxa"/>
              <w:right w:w="57" w:type="dxa"/>
            </w:tcMar>
            <w:vAlign w:val="center"/>
          </w:tcPr>
          <w:p w14:paraId="750425AE" w14:textId="77777777" w:rsidR="00163DEE" w:rsidRPr="002D2A33" w:rsidRDefault="00163DEE" w:rsidP="00163DEE">
            <w:pPr>
              <w:ind w:firstLine="0"/>
              <w:jc w:val="left"/>
              <w:rPr>
                <w:sz w:val="20"/>
                <w:szCs w:val="20"/>
              </w:rPr>
            </w:pPr>
            <w:r w:rsidRPr="002D2A33">
              <w:rPr>
                <w:sz w:val="20"/>
                <w:szCs w:val="20"/>
              </w:rPr>
              <w:t>Устройство линий наружного освещения</w:t>
            </w:r>
          </w:p>
        </w:tc>
        <w:tc>
          <w:tcPr>
            <w:tcW w:w="530" w:type="pct"/>
            <w:tcMar>
              <w:left w:w="57" w:type="dxa"/>
              <w:right w:w="57" w:type="dxa"/>
            </w:tcMar>
            <w:vAlign w:val="center"/>
          </w:tcPr>
          <w:p w14:paraId="3B267C8C" w14:textId="77777777" w:rsidR="00163DEE" w:rsidRPr="002D2A33" w:rsidRDefault="00163DEE" w:rsidP="00163DEE">
            <w:pPr>
              <w:ind w:firstLine="0"/>
              <w:jc w:val="center"/>
              <w:rPr>
                <w:sz w:val="20"/>
                <w:szCs w:val="20"/>
              </w:rPr>
            </w:pPr>
            <w:r w:rsidRPr="002D2A33">
              <w:rPr>
                <w:sz w:val="20"/>
                <w:szCs w:val="20"/>
              </w:rPr>
              <w:t>км</w:t>
            </w:r>
          </w:p>
        </w:tc>
        <w:tc>
          <w:tcPr>
            <w:tcW w:w="1132" w:type="pct"/>
            <w:tcBorders>
              <w:top w:val="single" w:sz="4" w:space="0" w:color="auto"/>
              <w:left w:val="single" w:sz="4" w:space="0" w:color="auto"/>
              <w:bottom w:val="single" w:sz="4" w:space="0" w:color="auto"/>
              <w:right w:val="single" w:sz="4" w:space="0" w:color="auto"/>
            </w:tcBorders>
            <w:vAlign w:val="center"/>
          </w:tcPr>
          <w:p w14:paraId="4E84D5E8" w14:textId="77777777" w:rsidR="00163DEE" w:rsidRPr="002D2A33" w:rsidRDefault="00163DEE" w:rsidP="00163DEE">
            <w:pPr>
              <w:tabs>
                <w:tab w:val="left" w:pos="190"/>
              </w:tabs>
              <w:ind w:left="-91" w:right="-164" w:firstLine="0"/>
              <w:jc w:val="center"/>
              <w:rPr>
                <w:sz w:val="20"/>
                <w:szCs w:val="20"/>
              </w:rPr>
            </w:pPr>
            <w:r w:rsidRPr="002D2A33">
              <w:rPr>
                <w:sz w:val="20"/>
                <w:szCs w:val="20"/>
              </w:rPr>
              <w:t>43,808</w:t>
            </w:r>
          </w:p>
        </w:tc>
      </w:tr>
      <w:tr w:rsidR="00163DEE" w:rsidRPr="002D2A33" w14:paraId="72B4335A" w14:textId="77777777" w:rsidTr="00163DEE">
        <w:trPr>
          <w:trHeight w:val="340"/>
        </w:trPr>
        <w:tc>
          <w:tcPr>
            <w:tcW w:w="326" w:type="pct"/>
            <w:tcMar>
              <w:left w:w="57" w:type="dxa"/>
              <w:right w:w="57" w:type="dxa"/>
            </w:tcMar>
            <w:vAlign w:val="center"/>
          </w:tcPr>
          <w:p w14:paraId="32FE902A" w14:textId="77777777" w:rsidR="00163DEE" w:rsidRPr="002D2A33" w:rsidRDefault="00163DEE" w:rsidP="00163DEE">
            <w:pPr>
              <w:ind w:firstLine="0"/>
              <w:jc w:val="center"/>
              <w:rPr>
                <w:sz w:val="20"/>
                <w:szCs w:val="20"/>
              </w:rPr>
            </w:pPr>
            <w:r w:rsidRPr="002D2A33">
              <w:rPr>
                <w:sz w:val="20"/>
                <w:szCs w:val="20"/>
              </w:rPr>
              <w:t>3</w:t>
            </w:r>
          </w:p>
        </w:tc>
        <w:tc>
          <w:tcPr>
            <w:tcW w:w="3012" w:type="pct"/>
            <w:tcMar>
              <w:left w:w="57" w:type="dxa"/>
              <w:right w:w="57" w:type="dxa"/>
            </w:tcMar>
            <w:vAlign w:val="center"/>
          </w:tcPr>
          <w:p w14:paraId="6AED59E5" w14:textId="77777777" w:rsidR="00163DEE" w:rsidRPr="002D2A33" w:rsidRDefault="00163DEE" w:rsidP="00163DEE">
            <w:pPr>
              <w:ind w:firstLine="0"/>
              <w:jc w:val="left"/>
              <w:rPr>
                <w:sz w:val="20"/>
                <w:szCs w:val="20"/>
              </w:rPr>
            </w:pPr>
            <w:r w:rsidRPr="002D2A33">
              <w:rPr>
                <w:sz w:val="20"/>
                <w:szCs w:val="20"/>
              </w:rPr>
              <w:t>Организация велодорожки</w:t>
            </w:r>
          </w:p>
        </w:tc>
        <w:tc>
          <w:tcPr>
            <w:tcW w:w="530" w:type="pct"/>
            <w:tcMar>
              <w:left w:w="57" w:type="dxa"/>
              <w:right w:w="57" w:type="dxa"/>
            </w:tcMar>
            <w:vAlign w:val="center"/>
          </w:tcPr>
          <w:p w14:paraId="2E9EA0B3" w14:textId="77777777" w:rsidR="00163DEE" w:rsidRPr="002D2A33" w:rsidRDefault="00163DEE" w:rsidP="00163DEE">
            <w:pPr>
              <w:ind w:firstLine="0"/>
              <w:jc w:val="center"/>
              <w:rPr>
                <w:sz w:val="20"/>
                <w:szCs w:val="20"/>
              </w:rPr>
            </w:pPr>
            <w:r w:rsidRPr="002D2A33">
              <w:rPr>
                <w:sz w:val="20"/>
                <w:szCs w:val="20"/>
              </w:rPr>
              <w:t>км</w:t>
            </w:r>
          </w:p>
        </w:tc>
        <w:tc>
          <w:tcPr>
            <w:tcW w:w="1132" w:type="pct"/>
            <w:tcBorders>
              <w:top w:val="single" w:sz="4" w:space="0" w:color="auto"/>
              <w:left w:val="single" w:sz="4" w:space="0" w:color="auto"/>
              <w:bottom w:val="single" w:sz="4" w:space="0" w:color="auto"/>
              <w:right w:val="single" w:sz="4" w:space="0" w:color="auto"/>
            </w:tcBorders>
            <w:vAlign w:val="center"/>
          </w:tcPr>
          <w:p w14:paraId="1687CC45" w14:textId="77777777" w:rsidR="00163DEE" w:rsidRPr="002D2A33" w:rsidRDefault="00163DEE" w:rsidP="00163DEE">
            <w:pPr>
              <w:tabs>
                <w:tab w:val="left" w:pos="190"/>
              </w:tabs>
              <w:ind w:left="-91" w:right="-164" w:firstLine="0"/>
              <w:jc w:val="center"/>
              <w:rPr>
                <w:sz w:val="20"/>
                <w:szCs w:val="20"/>
              </w:rPr>
            </w:pPr>
            <w:r w:rsidRPr="002D2A33">
              <w:rPr>
                <w:sz w:val="20"/>
                <w:szCs w:val="20"/>
              </w:rPr>
              <w:t>4,295</w:t>
            </w:r>
          </w:p>
        </w:tc>
      </w:tr>
      <w:tr w:rsidR="00163DEE" w:rsidRPr="002D2A33" w14:paraId="3786B8E5" w14:textId="77777777" w:rsidTr="00163DEE">
        <w:trPr>
          <w:trHeight w:val="340"/>
        </w:trPr>
        <w:tc>
          <w:tcPr>
            <w:tcW w:w="326" w:type="pct"/>
            <w:tcMar>
              <w:left w:w="57" w:type="dxa"/>
              <w:right w:w="57" w:type="dxa"/>
            </w:tcMar>
            <w:vAlign w:val="center"/>
          </w:tcPr>
          <w:p w14:paraId="0622FE0F" w14:textId="77777777" w:rsidR="00163DEE" w:rsidRPr="002D2A33" w:rsidRDefault="00163DEE" w:rsidP="00163DEE">
            <w:pPr>
              <w:ind w:firstLine="0"/>
              <w:jc w:val="center"/>
              <w:rPr>
                <w:sz w:val="20"/>
                <w:szCs w:val="20"/>
              </w:rPr>
            </w:pPr>
            <w:r w:rsidRPr="002D2A33">
              <w:rPr>
                <w:sz w:val="20"/>
                <w:szCs w:val="20"/>
              </w:rPr>
              <w:t>4</w:t>
            </w:r>
          </w:p>
        </w:tc>
        <w:tc>
          <w:tcPr>
            <w:tcW w:w="3012" w:type="pct"/>
            <w:tcMar>
              <w:left w:w="57" w:type="dxa"/>
              <w:right w:w="57" w:type="dxa"/>
            </w:tcMar>
            <w:vAlign w:val="center"/>
          </w:tcPr>
          <w:p w14:paraId="07792A65" w14:textId="77777777" w:rsidR="00163DEE" w:rsidRPr="002D2A33" w:rsidRDefault="00163DEE" w:rsidP="00163DEE">
            <w:pPr>
              <w:ind w:firstLine="0"/>
              <w:jc w:val="left"/>
              <w:rPr>
                <w:sz w:val="20"/>
                <w:szCs w:val="20"/>
              </w:rPr>
            </w:pPr>
            <w:r w:rsidRPr="002D2A33">
              <w:rPr>
                <w:sz w:val="20"/>
                <w:szCs w:val="20"/>
              </w:rPr>
              <w:t>Организация надземных ПП</w:t>
            </w:r>
          </w:p>
        </w:tc>
        <w:tc>
          <w:tcPr>
            <w:tcW w:w="530" w:type="pct"/>
            <w:tcMar>
              <w:left w:w="57" w:type="dxa"/>
              <w:right w:w="57" w:type="dxa"/>
            </w:tcMar>
            <w:vAlign w:val="center"/>
          </w:tcPr>
          <w:p w14:paraId="4E5C06DC"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3B7FF92B" w14:textId="77777777" w:rsidR="00163DEE" w:rsidRPr="002D2A33" w:rsidRDefault="00163DEE" w:rsidP="00163DEE">
            <w:pPr>
              <w:tabs>
                <w:tab w:val="left" w:pos="190"/>
              </w:tabs>
              <w:ind w:left="-91" w:right="-164" w:firstLine="0"/>
              <w:jc w:val="center"/>
              <w:rPr>
                <w:sz w:val="20"/>
                <w:szCs w:val="20"/>
              </w:rPr>
            </w:pPr>
            <w:r w:rsidRPr="002D2A33">
              <w:rPr>
                <w:sz w:val="20"/>
                <w:szCs w:val="20"/>
              </w:rPr>
              <w:t>1</w:t>
            </w:r>
          </w:p>
        </w:tc>
      </w:tr>
      <w:tr w:rsidR="00163DEE" w:rsidRPr="002D2A33" w14:paraId="704E64B2" w14:textId="77777777" w:rsidTr="00163DEE">
        <w:trPr>
          <w:trHeight w:val="340"/>
        </w:trPr>
        <w:tc>
          <w:tcPr>
            <w:tcW w:w="326" w:type="pct"/>
            <w:tcMar>
              <w:left w:w="57" w:type="dxa"/>
              <w:right w:w="57" w:type="dxa"/>
            </w:tcMar>
            <w:vAlign w:val="center"/>
          </w:tcPr>
          <w:p w14:paraId="466FED9A" w14:textId="77777777" w:rsidR="00163DEE" w:rsidRPr="002D2A33" w:rsidRDefault="00163DEE" w:rsidP="00163DEE">
            <w:pPr>
              <w:ind w:firstLine="0"/>
              <w:jc w:val="center"/>
              <w:rPr>
                <w:sz w:val="20"/>
                <w:szCs w:val="20"/>
              </w:rPr>
            </w:pPr>
            <w:r w:rsidRPr="002D2A33">
              <w:rPr>
                <w:sz w:val="20"/>
                <w:szCs w:val="20"/>
              </w:rPr>
              <w:t>5</w:t>
            </w:r>
          </w:p>
        </w:tc>
        <w:tc>
          <w:tcPr>
            <w:tcW w:w="3012" w:type="pct"/>
            <w:tcMar>
              <w:left w:w="57" w:type="dxa"/>
              <w:right w:w="57" w:type="dxa"/>
            </w:tcMar>
            <w:vAlign w:val="center"/>
          </w:tcPr>
          <w:p w14:paraId="4EFB0091" w14:textId="77777777" w:rsidR="00163DEE" w:rsidRPr="002D2A33" w:rsidRDefault="00163DEE" w:rsidP="00163DEE">
            <w:pPr>
              <w:ind w:firstLine="0"/>
              <w:jc w:val="left"/>
              <w:rPr>
                <w:sz w:val="20"/>
                <w:szCs w:val="20"/>
              </w:rPr>
            </w:pPr>
            <w:r w:rsidRPr="002D2A33">
              <w:rPr>
                <w:sz w:val="20"/>
                <w:szCs w:val="20"/>
              </w:rPr>
              <w:t>Организация наземных ПП</w:t>
            </w:r>
          </w:p>
        </w:tc>
        <w:tc>
          <w:tcPr>
            <w:tcW w:w="530" w:type="pct"/>
            <w:tcMar>
              <w:left w:w="57" w:type="dxa"/>
              <w:right w:w="57" w:type="dxa"/>
            </w:tcMar>
            <w:vAlign w:val="center"/>
          </w:tcPr>
          <w:p w14:paraId="0E51896E"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6911F0C3" w14:textId="77777777" w:rsidR="00163DEE" w:rsidRPr="002D2A33" w:rsidRDefault="00163DEE" w:rsidP="00163DEE">
            <w:pPr>
              <w:tabs>
                <w:tab w:val="left" w:pos="190"/>
              </w:tabs>
              <w:ind w:left="-91" w:right="-164" w:firstLine="0"/>
              <w:jc w:val="center"/>
              <w:rPr>
                <w:sz w:val="20"/>
                <w:szCs w:val="20"/>
              </w:rPr>
            </w:pPr>
            <w:r w:rsidRPr="002D2A33">
              <w:rPr>
                <w:sz w:val="20"/>
                <w:szCs w:val="20"/>
              </w:rPr>
              <w:t>5</w:t>
            </w:r>
          </w:p>
        </w:tc>
      </w:tr>
      <w:tr w:rsidR="00163DEE" w:rsidRPr="002D2A33" w14:paraId="34662B1E" w14:textId="77777777" w:rsidTr="00163DEE">
        <w:trPr>
          <w:trHeight w:val="340"/>
        </w:trPr>
        <w:tc>
          <w:tcPr>
            <w:tcW w:w="326" w:type="pct"/>
            <w:tcMar>
              <w:left w:w="57" w:type="dxa"/>
              <w:right w:w="57" w:type="dxa"/>
            </w:tcMar>
            <w:vAlign w:val="center"/>
          </w:tcPr>
          <w:p w14:paraId="0A79E42C" w14:textId="77777777" w:rsidR="00163DEE" w:rsidRPr="002D2A33" w:rsidRDefault="00163DEE" w:rsidP="00163DEE">
            <w:pPr>
              <w:ind w:firstLine="0"/>
              <w:jc w:val="center"/>
              <w:rPr>
                <w:sz w:val="20"/>
                <w:szCs w:val="20"/>
              </w:rPr>
            </w:pPr>
            <w:r w:rsidRPr="002D2A33">
              <w:rPr>
                <w:sz w:val="20"/>
                <w:szCs w:val="20"/>
              </w:rPr>
              <w:t>6</w:t>
            </w:r>
          </w:p>
        </w:tc>
        <w:tc>
          <w:tcPr>
            <w:tcW w:w="3012" w:type="pct"/>
            <w:tcMar>
              <w:left w:w="57" w:type="dxa"/>
              <w:right w:w="57" w:type="dxa"/>
            </w:tcMar>
            <w:vAlign w:val="center"/>
          </w:tcPr>
          <w:p w14:paraId="013327DB" w14:textId="77777777" w:rsidR="00163DEE" w:rsidRPr="002D2A33" w:rsidRDefault="00163DEE" w:rsidP="00163DEE">
            <w:pPr>
              <w:ind w:firstLine="0"/>
              <w:jc w:val="left"/>
              <w:rPr>
                <w:sz w:val="20"/>
                <w:szCs w:val="20"/>
              </w:rPr>
            </w:pPr>
            <w:r w:rsidRPr="002D2A33">
              <w:rPr>
                <w:sz w:val="20"/>
                <w:szCs w:val="20"/>
              </w:rPr>
              <w:t>Устройство регулируемых ПП с вызывной кнопкой</w:t>
            </w:r>
          </w:p>
        </w:tc>
        <w:tc>
          <w:tcPr>
            <w:tcW w:w="530" w:type="pct"/>
            <w:tcMar>
              <w:left w:w="57" w:type="dxa"/>
              <w:right w:w="57" w:type="dxa"/>
            </w:tcMar>
            <w:vAlign w:val="center"/>
          </w:tcPr>
          <w:p w14:paraId="228CB50F"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0B0AB248" w14:textId="77777777" w:rsidR="00163DEE" w:rsidRPr="002D2A33" w:rsidRDefault="00163DEE" w:rsidP="00163DEE">
            <w:pPr>
              <w:tabs>
                <w:tab w:val="left" w:pos="190"/>
              </w:tabs>
              <w:ind w:left="-91" w:right="-164" w:firstLine="0"/>
              <w:jc w:val="center"/>
              <w:rPr>
                <w:sz w:val="20"/>
                <w:szCs w:val="20"/>
              </w:rPr>
            </w:pPr>
            <w:r w:rsidRPr="002D2A33">
              <w:rPr>
                <w:sz w:val="20"/>
                <w:szCs w:val="20"/>
              </w:rPr>
              <w:t>4</w:t>
            </w:r>
          </w:p>
        </w:tc>
      </w:tr>
      <w:tr w:rsidR="00163DEE" w:rsidRPr="002D2A33" w14:paraId="6695902F" w14:textId="77777777" w:rsidTr="00163DEE">
        <w:trPr>
          <w:trHeight w:val="340"/>
        </w:trPr>
        <w:tc>
          <w:tcPr>
            <w:tcW w:w="326" w:type="pct"/>
            <w:tcMar>
              <w:left w:w="57" w:type="dxa"/>
              <w:right w:w="57" w:type="dxa"/>
            </w:tcMar>
            <w:vAlign w:val="center"/>
          </w:tcPr>
          <w:p w14:paraId="4E90ED82" w14:textId="77777777" w:rsidR="00163DEE" w:rsidRPr="002D2A33" w:rsidRDefault="00163DEE" w:rsidP="00163DEE">
            <w:pPr>
              <w:ind w:firstLine="0"/>
              <w:jc w:val="center"/>
              <w:rPr>
                <w:sz w:val="20"/>
                <w:szCs w:val="20"/>
              </w:rPr>
            </w:pPr>
            <w:r w:rsidRPr="002D2A33">
              <w:rPr>
                <w:sz w:val="20"/>
                <w:szCs w:val="20"/>
              </w:rPr>
              <w:t>7</w:t>
            </w:r>
          </w:p>
        </w:tc>
        <w:tc>
          <w:tcPr>
            <w:tcW w:w="3012" w:type="pct"/>
            <w:tcMar>
              <w:left w:w="57" w:type="dxa"/>
              <w:right w:w="57" w:type="dxa"/>
            </w:tcMar>
            <w:vAlign w:val="center"/>
          </w:tcPr>
          <w:p w14:paraId="28F480FD" w14:textId="77777777" w:rsidR="00163DEE" w:rsidRPr="002D2A33" w:rsidRDefault="00163DEE" w:rsidP="00163DEE">
            <w:pPr>
              <w:ind w:firstLine="0"/>
              <w:jc w:val="left"/>
              <w:rPr>
                <w:sz w:val="20"/>
                <w:szCs w:val="20"/>
              </w:rPr>
            </w:pPr>
            <w:r w:rsidRPr="002D2A33">
              <w:rPr>
                <w:sz w:val="20"/>
                <w:szCs w:val="20"/>
              </w:rPr>
              <w:t>Нанесение разметки 1.14</w:t>
            </w:r>
          </w:p>
        </w:tc>
        <w:tc>
          <w:tcPr>
            <w:tcW w:w="530" w:type="pct"/>
            <w:tcMar>
              <w:left w:w="57" w:type="dxa"/>
              <w:right w:w="57" w:type="dxa"/>
            </w:tcMar>
            <w:vAlign w:val="center"/>
          </w:tcPr>
          <w:p w14:paraId="47052328"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2B2286AE" w14:textId="77777777" w:rsidR="00163DEE" w:rsidRPr="002D2A33" w:rsidRDefault="00163DEE" w:rsidP="00163DEE">
            <w:pPr>
              <w:tabs>
                <w:tab w:val="left" w:pos="190"/>
              </w:tabs>
              <w:ind w:left="-91" w:right="-164" w:firstLine="0"/>
              <w:jc w:val="center"/>
              <w:rPr>
                <w:sz w:val="20"/>
                <w:szCs w:val="20"/>
              </w:rPr>
            </w:pPr>
            <w:r w:rsidRPr="002D2A33">
              <w:rPr>
                <w:sz w:val="20"/>
                <w:szCs w:val="20"/>
              </w:rPr>
              <w:t>4</w:t>
            </w:r>
          </w:p>
        </w:tc>
      </w:tr>
      <w:tr w:rsidR="00163DEE" w:rsidRPr="002D2A33" w14:paraId="61A4269B" w14:textId="77777777" w:rsidTr="00163DEE">
        <w:trPr>
          <w:trHeight w:val="340"/>
        </w:trPr>
        <w:tc>
          <w:tcPr>
            <w:tcW w:w="326" w:type="pct"/>
            <w:tcMar>
              <w:left w:w="57" w:type="dxa"/>
              <w:right w:w="57" w:type="dxa"/>
            </w:tcMar>
            <w:vAlign w:val="center"/>
          </w:tcPr>
          <w:p w14:paraId="12C94626" w14:textId="77777777" w:rsidR="00163DEE" w:rsidRPr="002D2A33" w:rsidRDefault="00163DEE" w:rsidP="00163DEE">
            <w:pPr>
              <w:ind w:firstLine="0"/>
              <w:jc w:val="center"/>
              <w:rPr>
                <w:sz w:val="20"/>
                <w:szCs w:val="20"/>
              </w:rPr>
            </w:pPr>
            <w:r w:rsidRPr="002D2A33">
              <w:rPr>
                <w:sz w:val="20"/>
                <w:szCs w:val="20"/>
              </w:rPr>
              <w:t>8</w:t>
            </w:r>
          </w:p>
        </w:tc>
        <w:tc>
          <w:tcPr>
            <w:tcW w:w="3012" w:type="pct"/>
            <w:tcMar>
              <w:left w:w="57" w:type="dxa"/>
              <w:right w:w="57" w:type="dxa"/>
            </w:tcMar>
            <w:vAlign w:val="center"/>
          </w:tcPr>
          <w:p w14:paraId="4E94E8EF" w14:textId="77777777" w:rsidR="00163DEE" w:rsidRPr="002D2A33" w:rsidRDefault="00163DEE" w:rsidP="00163DEE">
            <w:pPr>
              <w:ind w:firstLine="0"/>
              <w:jc w:val="left"/>
              <w:rPr>
                <w:sz w:val="20"/>
                <w:szCs w:val="20"/>
              </w:rPr>
            </w:pPr>
            <w:r w:rsidRPr="002D2A33">
              <w:rPr>
                <w:sz w:val="20"/>
                <w:szCs w:val="20"/>
              </w:rPr>
              <w:t>Установка знаков 1.23 «Дети»</w:t>
            </w:r>
          </w:p>
        </w:tc>
        <w:tc>
          <w:tcPr>
            <w:tcW w:w="530" w:type="pct"/>
            <w:tcMar>
              <w:left w:w="57" w:type="dxa"/>
              <w:right w:w="57" w:type="dxa"/>
            </w:tcMar>
            <w:vAlign w:val="center"/>
          </w:tcPr>
          <w:p w14:paraId="41B8FD74"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70E022CE" w14:textId="77777777" w:rsidR="00163DEE" w:rsidRPr="002D2A33" w:rsidRDefault="00163DEE" w:rsidP="00163DEE">
            <w:pPr>
              <w:tabs>
                <w:tab w:val="left" w:pos="190"/>
              </w:tabs>
              <w:ind w:left="-91" w:right="-164" w:firstLine="0"/>
              <w:jc w:val="center"/>
              <w:rPr>
                <w:sz w:val="20"/>
                <w:szCs w:val="20"/>
              </w:rPr>
            </w:pPr>
            <w:r w:rsidRPr="002D2A33">
              <w:rPr>
                <w:sz w:val="20"/>
                <w:szCs w:val="20"/>
              </w:rPr>
              <w:t>8</w:t>
            </w:r>
          </w:p>
        </w:tc>
      </w:tr>
      <w:tr w:rsidR="00163DEE" w:rsidRPr="002D2A33" w14:paraId="1F70A7A6" w14:textId="77777777" w:rsidTr="00163DEE">
        <w:trPr>
          <w:trHeight w:val="340"/>
        </w:trPr>
        <w:tc>
          <w:tcPr>
            <w:tcW w:w="326" w:type="pct"/>
            <w:tcMar>
              <w:left w:w="57" w:type="dxa"/>
              <w:right w:w="57" w:type="dxa"/>
            </w:tcMar>
            <w:vAlign w:val="center"/>
          </w:tcPr>
          <w:p w14:paraId="7169E631" w14:textId="77777777" w:rsidR="00163DEE" w:rsidRPr="002D2A33" w:rsidRDefault="00163DEE" w:rsidP="00163DEE">
            <w:pPr>
              <w:ind w:firstLine="0"/>
              <w:jc w:val="center"/>
              <w:rPr>
                <w:sz w:val="20"/>
                <w:szCs w:val="20"/>
              </w:rPr>
            </w:pPr>
            <w:r w:rsidRPr="002D2A33">
              <w:rPr>
                <w:sz w:val="20"/>
                <w:szCs w:val="20"/>
              </w:rPr>
              <w:t>9</w:t>
            </w:r>
          </w:p>
        </w:tc>
        <w:tc>
          <w:tcPr>
            <w:tcW w:w="3012" w:type="pct"/>
            <w:tcMar>
              <w:left w:w="57" w:type="dxa"/>
              <w:right w:w="57" w:type="dxa"/>
            </w:tcMar>
            <w:vAlign w:val="center"/>
          </w:tcPr>
          <w:p w14:paraId="06B0D67F" w14:textId="77777777" w:rsidR="00163DEE" w:rsidRPr="002D2A33" w:rsidRDefault="00163DEE" w:rsidP="00163DEE">
            <w:pPr>
              <w:ind w:firstLine="0"/>
              <w:jc w:val="left"/>
              <w:rPr>
                <w:sz w:val="20"/>
                <w:szCs w:val="20"/>
              </w:rPr>
            </w:pPr>
            <w:r w:rsidRPr="002D2A33">
              <w:rPr>
                <w:sz w:val="20"/>
                <w:szCs w:val="20"/>
              </w:rPr>
              <w:t>Установка знаков 3.24 «Ограничение максимальной скорости»</w:t>
            </w:r>
          </w:p>
        </w:tc>
        <w:tc>
          <w:tcPr>
            <w:tcW w:w="530" w:type="pct"/>
            <w:tcMar>
              <w:left w:w="57" w:type="dxa"/>
              <w:right w:w="57" w:type="dxa"/>
            </w:tcMar>
            <w:vAlign w:val="center"/>
          </w:tcPr>
          <w:p w14:paraId="492180CE"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2557414B" w14:textId="77777777" w:rsidR="00163DEE" w:rsidRPr="002D2A33" w:rsidRDefault="00163DEE" w:rsidP="00163DEE">
            <w:pPr>
              <w:tabs>
                <w:tab w:val="left" w:pos="190"/>
              </w:tabs>
              <w:ind w:left="-91" w:right="-164" w:firstLine="0"/>
              <w:jc w:val="center"/>
              <w:rPr>
                <w:sz w:val="20"/>
                <w:szCs w:val="20"/>
              </w:rPr>
            </w:pPr>
            <w:r w:rsidRPr="002D2A33">
              <w:rPr>
                <w:sz w:val="20"/>
                <w:szCs w:val="20"/>
              </w:rPr>
              <w:t>8</w:t>
            </w:r>
          </w:p>
        </w:tc>
      </w:tr>
      <w:tr w:rsidR="00163DEE" w:rsidRPr="002D2A33" w14:paraId="479789E8" w14:textId="77777777" w:rsidTr="00163DEE">
        <w:trPr>
          <w:trHeight w:val="340"/>
        </w:trPr>
        <w:tc>
          <w:tcPr>
            <w:tcW w:w="326" w:type="pct"/>
            <w:tcMar>
              <w:left w:w="57" w:type="dxa"/>
              <w:right w:w="57" w:type="dxa"/>
            </w:tcMar>
            <w:vAlign w:val="center"/>
          </w:tcPr>
          <w:p w14:paraId="3FDC5722" w14:textId="77777777" w:rsidR="00163DEE" w:rsidRPr="002D2A33" w:rsidRDefault="00163DEE" w:rsidP="00163DEE">
            <w:pPr>
              <w:ind w:firstLine="0"/>
              <w:jc w:val="center"/>
              <w:rPr>
                <w:sz w:val="20"/>
                <w:szCs w:val="20"/>
              </w:rPr>
            </w:pPr>
            <w:r w:rsidRPr="002D2A33">
              <w:rPr>
                <w:sz w:val="20"/>
                <w:szCs w:val="20"/>
              </w:rPr>
              <w:t>10</w:t>
            </w:r>
          </w:p>
        </w:tc>
        <w:tc>
          <w:tcPr>
            <w:tcW w:w="3012" w:type="pct"/>
            <w:tcMar>
              <w:left w:w="57" w:type="dxa"/>
              <w:right w:w="57" w:type="dxa"/>
            </w:tcMar>
            <w:vAlign w:val="center"/>
          </w:tcPr>
          <w:p w14:paraId="0307864D" w14:textId="77777777" w:rsidR="00163DEE" w:rsidRPr="002D2A33" w:rsidRDefault="00163DEE" w:rsidP="00163DEE">
            <w:pPr>
              <w:ind w:firstLine="0"/>
              <w:jc w:val="left"/>
              <w:rPr>
                <w:sz w:val="20"/>
                <w:szCs w:val="20"/>
              </w:rPr>
            </w:pPr>
            <w:r w:rsidRPr="002D2A33">
              <w:rPr>
                <w:sz w:val="20"/>
                <w:szCs w:val="20"/>
              </w:rPr>
              <w:t>Установка знаков 1.17</w:t>
            </w:r>
          </w:p>
        </w:tc>
        <w:tc>
          <w:tcPr>
            <w:tcW w:w="530" w:type="pct"/>
            <w:tcMar>
              <w:left w:w="57" w:type="dxa"/>
              <w:right w:w="57" w:type="dxa"/>
            </w:tcMar>
            <w:vAlign w:val="center"/>
          </w:tcPr>
          <w:p w14:paraId="52B7EE5F"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75408768" w14:textId="77777777" w:rsidR="00163DEE" w:rsidRPr="002D2A33" w:rsidRDefault="00163DEE" w:rsidP="00163DEE">
            <w:pPr>
              <w:tabs>
                <w:tab w:val="left" w:pos="190"/>
              </w:tabs>
              <w:ind w:left="-91" w:right="-164" w:firstLine="0"/>
              <w:jc w:val="center"/>
              <w:rPr>
                <w:sz w:val="20"/>
                <w:szCs w:val="20"/>
              </w:rPr>
            </w:pPr>
            <w:r w:rsidRPr="002D2A33">
              <w:rPr>
                <w:sz w:val="20"/>
                <w:szCs w:val="20"/>
              </w:rPr>
              <w:t>8</w:t>
            </w:r>
          </w:p>
        </w:tc>
      </w:tr>
      <w:tr w:rsidR="00163DEE" w:rsidRPr="002D2A33" w14:paraId="51D5667C" w14:textId="77777777" w:rsidTr="00163DEE">
        <w:trPr>
          <w:trHeight w:val="340"/>
        </w:trPr>
        <w:tc>
          <w:tcPr>
            <w:tcW w:w="326" w:type="pct"/>
            <w:tcMar>
              <w:left w:w="57" w:type="dxa"/>
              <w:right w:w="57" w:type="dxa"/>
            </w:tcMar>
            <w:vAlign w:val="center"/>
          </w:tcPr>
          <w:p w14:paraId="1B925D21" w14:textId="77777777" w:rsidR="00163DEE" w:rsidRPr="002D2A33" w:rsidRDefault="00163DEE" w:rsidP="00163DEE">
            <w:pPr>
              <w:ind w:firstLine="0"/>
              <w:jc w:val="center"/>
              <w:rPr>
                <w:sz w:val="20"/>
                <w:szCs w:val="20"/>
              </w:rPr>
            </w:pPr>
            <w:r w:rsidRPr="002D2A33">
              <w:rPr>
                <w:sz w:val="20"/>
                <w:szCs w:val="20"/>
              </w:rPr>
              <w:t>11</w:t>
            </w:r>
          </w:p>
        </w:tc>
        <w:tc>
          <w:tcPr>
            <w:tcW w:w="3012" w:type="pct"/>
            <w:tcMar>
              <w:left w:w="57" w:type="dxa"/>
              <w:right w:w="57" w:type="dxa"/>
            </w:tcMar>
            <w:vAlign w:val="center"/>
          </w:tcPr>
          <w:p w14:paraId="590B7847" w14:textId="77777777" w:rsidR="00163DEE" w:rsidRPr="002D2A33" w:rsidRDefault="00163DEE" w:rsidP="00163DEE">
            <w:pPr>
              <w:ind w:firstLine="0"/>
              <w:jc w:val="left"/>
              <w:rPr>
                <w:sz w:val="20"/>
                <w:szCs w:val="20"/>
              </w:rPr>
            </w:pPr>
            <w:r w:rsidRPr="002D2A33">
              <w:rPr>
                <w:sz w:val="20"/>
                <w:szCs w:val="20"/>
              </w:rPr>
              <w:t>Установка знаков 5.20</w:t>
            </w:r>
          </w:p>
        </w:tc>
        <w:tc>
          <w:tcPr>
            <w:tcW w:w="530" w:type="pct"/>
            <w:tcMar>
              <w:left w:w="57" w:type="dxa"/>
              <w:right w:w="57" w:type="dxa"/>
            </w:tcMar>
            <w:vAlign w:val="center"/>
          </w:tcPr>
          <w:p w14:paraId="28122BF6"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5C2D52FC" w14:textId="77777777" w:rsidR="00163DEE" w:rsidRPr="002D2A33" w:rsidRDefault="00163DEE" w:rsidP="00163DEE">
            <w:pPr>
              <w:tabs>
                <w:tab w:val="left" w:pos="190"/>
              </w:tabs>
              <w:ind w:left="-91" w:right="-164" w:firstLine="0"/>
              <w:jc w:val="center"/>
              <w:rPr>
                <w:sz w:val="20"/>
                <w:szCs w:val="20"/>
              </w:rPr>
            </w:pPr>
            <w:r w:rsidRPr="002D2A33">
              <w:rPr>
                <w:sz w:val="20"/>
                <w:szCs w:val="20"/>
              </w:rPr>
              <w:t>8</w:t>
            </w:r>
          </w:p>
        </w:tc>
      </w:tr>
      <w:tr w:rsidR="00163DEE" w:rsidRPr="002D2A33" w14:paraId="5ECA5910" w14:textId="77777777" w:rsidTr="00163DEE">
        <w:trPr>
          <w:trHeight w:val="340"/>
        </w:trPr>
        <w:tc>
          <w:tcPr>
            <w:tcW w:w="326" w:type="pct"/>
            <w:tcMar>
              <w:left w:w="57" w:type="dxa"/>
              <w:right w:w="57" w:type="dxa"/>
            </w:tcMar>
            <w:vAlign w:val="center"/>
          </w:tcPr>
          <w:p w14:paraId="02C99431" w14:textId="77777777" w:rsidR="00163DEE" w:rsidRPr="002D2A33" w:rsidRDefault="00163DEE" w:rsidP="00163DEE">
            <w:pPr>
              <w:ind w:firstLine="0"/>
              <w:jc w:val="center"/>
              <w:rPr>
                <w:sz w:val="20"/>
                <w:szCs w:val="20"/>
              </w:rPr>
            </w:pPr>
            <w:r w:rsidRPr="002D2A33">
              <w:rPr>
                <w:sz w:val="20"/>
                <w:szCs w:val="20"/>
              </w:rPr>
              <w:t>12</w:t>
            </w:r>
          </w:p>
        </w:tc>
        <w:tc>
          <w:tcPr>
            <w:tcW w:w="3012" w:type="pct"/>
            <w:tcMar>
              <w:left w:w="57" w:type="dxa"/>
              <w:right w:w="57" w:type="dxa"/>
            </w:tcMar>
            <w:vAlign w:val="center"/>
          </w:tcPr>
          <w:p w14:paraId="0A46D9EC" w14:textId="77777777" w:rsidR="00163DEE" w:rsidRPr="002D2A33" w:rsidRDefault="00163DEE" w:rsidP="00163DEE">
            <w:pPr>
              <w:ind w:firstLine="0"/>
              <w:jc w:val="left"/>
              <w:rPr>
                <w:sz w:val="20"/>
                <w:szCs w:val="20"/>
              </w:rPr>
            </w:pPr>
            <w:r w:rsidRPr="002D2A33">
              <w:rPr>
                <w:sz w:val="20"/>
                <w:szCs w:val="20"/>
              </w:rPr>
              <w:t>Монтаж ИН</w:t>
            </w:r>
          </w:p>
        </w:tc>
        <w:tc>
          <w:tcPr>
            <w:tcW w:w="530" w:type="pct"/>
            <w:tcMar>
              <w:left w:w="57" w:type="dxa"/>
              <w:right w:w="57" w:type="dxa"/>
            </w:tcMar>
            <w:vAlign w:val="center"/>
          </w:tcPr>
          <w:p w14:paraId="5B22D61A"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627C8A16" w14:textId="77777777" w:rsidR="00163DEE" w:rsidRPr="002D2A33" w:rsidRDefault="00163DEE" w:rsidP="00163DEE">
            <w:pPr>
              <w:tabs>
                <w:tab w:val="left" w:pos="190"/>
              </w:tabs>
              <w:ind w:left="-91" w:right="-164" w:firstLine="0"/>
              <w:jc w:val="center"/>
              <w:rPr>
                <w:sz w:val="20"/>
                <w:szCs w:val="20"/>
              </w:rPr>
            </w:pPr>
            <w:r w:rsidRPr="002D2A33">
              <w:rPr>
                <w:sz w:val="20"/>
                <w:szCs w:val="20"/>
              </w:rPr>
              <w:t>8</w:t>
            </w:r>
          </w:p>
        </w:tc>
      </w:tr>
      <w:tr w:rsidR="00163DEE" w:rsidRPr="002D2A33" w14:paraId="1F0CBD6C" w14:textId="77777777" w:rsidTr="00163DEE">
        <w:trPr>
          <w:trHeight w:val="340"/>
        </w:trPr>
        <w:tc>
          <w:tcPr>
            <w:tcW w:w="326" w:type="pct"/>
            <w:tcMar>
              <w:left w:w="57" w:type="dxa"/>
              <w:right w:w="57" w:type="dxa"/>
            </w:tcMar>
            <w:vAlign w:val="center"/>
          </w:tcPr>
          <w:p w14:paraId="13C7AA4F" w14:textId="77777777" w:rsidR="00163DEE" w:rsidRPr="002D2A33" w:rsidRDefault="00163DEE" w:rsidP="00163DEE">
            <w:pPr>
              <w:ind w:firstLine="0"/>
              <w:jc w:val="center"/>
              <w:rPr>
                <w:sz w:val="20"/>
                <w:szCs w:val="20"/>
              </w:rPr>
            </w:pPr>
            <w:r w:rsidRPr="002D2A33">
              <w:rPr>
                <w:sz w:val="20"/>
                <w:szCs w:val="20"/>
              </w:rPr>
              <w:t>13</w:t>
            </w:r>
          </w:p>
        </w:tc>
        <w:tc>
          <w:tcPr>
            <w:tcW w:w="3012" w:type="pct"/>
            <w:tcMar>
              <w:left w:w="57" w:type="dxa"/>
              <w:right w:w="57" w:type="dxa"/>
            </w:tcMar>
            <w:vAlign w:val="center"/>
          </w:tcPr>
          <w:p w14:paraId="6DDD56F6" w14:textId="77777777" w:rsidR="00163DEE" w:rsidRPr="002D2A33" w:rsidRDefault="00163DEE" w:rsidP="00163DEE">
            <w:pPr>
              <w:ind w:firstLine="0"/>
              <w:jc w:val="left"/>
              <w:rPr>
                <w:sz w:val="20"/>
                <w:szCs w:val="20"/>
              </w:rPr>
            </w:pPr>
            <w:r w:rsidRPr="002D2A33">
              <w:rPr>
                <w:sz w:val="20"/>
                <w:szCs w:val="20"/>
              </w:rPr>
              <w:t>Устройство освещения на ПП</w:t>
            </w:r>
          </w:p>
        </w:tc>
        <w:tc>
          <w:tcPr>
            <w:tcW w:w="530" w:type="pct"/>
            <w:tcMar>
              <w:left w:w="57" w:type="dxa"/>
              <w:right w:w="57" w:type="dxa"/>
            </w:tcMar>
            <w:vAlign w:val="center"/>
          </w:tcPr>
          <w:p w14:paraId="5F5E1965"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3801259D" w14:textId="77777777" w:rsidR="00163DEE" w:rsidRPr="002D2A33" w:rsidRDefault="00163DEE" w:rsidP="00163DEE">
            <w:pPr>
              <w:tabs>
                <w:tab w:val="left" w:pos="190"/>
              </w:tabs>
              <w:ind w:left="-91" w:right="-164" w:firstLine="0"/>
              <w:jc w:val="center"/>
              <w:rPr>
                <w:sz w:val="20"/>
                <w:szCs w:val="20"/>
              </w:rPr>
            </w:pPr>
            <w:r w:rsidRPr="002D2A33">
              <w:rPr>
                <w:sz w:val="20"/>
                <w:szCs w:val="20"/>
              </w:rPr>
              <w:t>2</w:t>
            </w:r>
          </w:p>
        </w:tc>
      </w:tr>
      <w:tr w:rsidR="00163DEE" w:rsidRPr="002D2A33" w14:paraId="578D6812" w14:textId="77777777" w:rsidTr="00163DEE">
        <w:trPr>
          <w:trHeight w:val="340"/>
        </w:trPr>
        <w:tc>
          <w:tcPr>
            <w:tcW w:w="326" w:type="pct"/>
            <w:tcMar>
              <w:left w:w="57" w:type="dxa"/>
              <w:right w:w="57" w:type="dxa"/>
            </w:tcMar>
            <w:vAlign w:val="center"/>
          </w:tcPr>
          <w:p w14:paraId="46CB935A" w14:textId="77777777" w:rsidR="00163DEE" w:rsidRPr="002D2A33" w:rsidRDefault="00163DEE" w:rsidP="00163DEE">
            <w:pPr>
              <w:ind w:firstLine="0"/>
              <w:jc w:val="center"/>
              <w:rPr>
                <w:sz w:val="20"/>
                <w:szCs w:val="20"/>
              </w:rPr>
            </w:pPr>
            <w:r w:rsidRPr="002D2A33">
              <w:rPr>
                <w:sz w:val="20"/>
                <w:szCs w:val="20"/>
              </w:rPr>
              <w:t>14</w:t>
            </w:r>
          </w:p>
        </w:tc>
        <w:tc>
          <w:tcPr>
            <w:tcW w:w="3012" w:type="pct"/>
            <w:tcMar>
              <w:left w:w="57" w:type="dxa"/>
              <w:right w:w="57" w:type="dxa"/>
            </w:tcMar>
            <w:vAlign w:val="center"/>
          </w:tcPr>
          <w:p w14:paraId="0AE0C99A" w14:textId="77777777" w:rsidR="00163DEE" w:rsidRPr="002D2A33" w:rsidRDefault="00163DEE" w:rsidP="00163DEE">
            <w:pPr>
              <w:ind w:firstLine="0"/>
              <w:jc w:val="left"/>
              <w:rPr>
                <w:sz w:val="20"/>
                <w:szCs w:val="20"/>
              </w:rPr>
            </w:pPr>
            <w:r w:rsidRPr="002D2A33">
              <w:rPr>
                <w:sz w:val="20"/>
                <w:szCs w:val="20"/>
              </w:rPr>
              <w:t>Устройство ограждений перильного типа</w:t>
            </w:r>
          </w:p>
        </w:tc>
        <w:tc>
          <w:tcPr>
            <w:tcW w:w="530" w:type="pct"/>
            <w:tcMar>
              <w:left w:w="57" w:type="dxa"/>
              <w:right w:w="57" w:type="dxa"/>
            </w:tcMar>
            <w:vAlign w:val="center"/>
          </w:tcPr>
          <w:p w14:paraId="6CA2CD9E" w14:textId="77777777" w:rsidR="00163DEE" w:rsidRPr="002D2A33" w:rsidRDefault="00163DEE" w:rsidP="00163DEE">
            <w:pPr>
              <w:ind w:firstLine="0"/>
              <w:jc w:val="center"/>
              <w:rPr>
                <w:sz w:val="20"/>
                <w:szCs w:val="20"/>
              </w:rPr>
            </w:pPr>
            <w:r w:rsidRPr="002D2A33">
              <w:rPr>
                <w:sz w:val="20"/>
                <w:szCs w:val="20"/>
              </w:rPr>
              <w:t>м</w:t>
            </w:r>
          </w:p>
        </w:tc>
        <w:tc>
          <w:tcPr>
            <w:tcW w:w="1132" w:type="pct"/>
            <w:tcBorders>
              <w:top w:val="single" w:sz="4" w:space="0" w:color="auto"/>
              <w:left w:val="single" w:sz="4" w:space="0" w:color="auto"/>
              <w:bottom w:val="single" w:sz="4" w:space="0" w:color="auto"/>
              <w:right w:val="single" w:sz="4" w:space="0" w:color="auto"/>
            </w:tcBorders>
            <w:vAlign w:val="center"/>
          </w:tcPr>
          <w:p w14:paraId="3CB71AD6" w14:textId="77777777" w:rsidR="00163DEE" w:rsidRPr="002D2A33" w:rsidRDefault="00163DEE" w:rsidP="00163DEE">
            <w:pPr>
              <w:tabs>
                <w:tab w:val="left" w:pos="190"/>
              </w:tabs>
              <w:ind w:left="-91" w:right="-164" w:firstLine="0"/>
              <w:jc w:val="center"/>
              <w:rPr>
                <w:sz w:val="20"/>
                <w:szCs w:val="20"/>
              </w:rPr>
            </w:pPr>
            <w:r w:rsidRPr="002D2A33">
              <w:rPr>
                <w:sz w:val="20"/>
                <w:szCs w:val="20"/>
              </w:rPr>
              <w:t>800</w:t>
            </w:r>
          </w:p>
        </w:tc>
      </w:tr>
      <w:tr w:rsidR="00163DEE" w:rsidRPr="002D2A33" w14:paraId="44279AD9" w14:textId="77777777" w:rsidTr="00163DEE">
        <w:trPr>
          <w:trHeight w:val="340"/>
        </w:trPr>
        <w:tc>
          <w:tcPr>
            <w:tcW w:w="326" w:type="pct"/>
            <w:tcMar>
              <w:left w:w="57" w:type="dxa"/>
              <w:right w:w="57" w:type="dxa"/>
            </w:tcMar>
            <w:vAlign w:val="center"/>
          </w:tcPr>
          <w:p w14:paraId="66DE5CB1" w14:textId="77777777" w:rsidR="00163DEE" w:rsidRPr="002D2A33" w:rsidRDefault="00163DEE" w:rsidP="00163DEE">
            <w:pPr>
              <w:ind w:firstLine="0"/>
              <w:jc w:val="center"/>
              <w:rPr>
                <w:sz w:val="20"/>
                <w:szCs w:val="20"/>
              </w:rPr>
            </w:pPr>
            <w:r w:rsidRPr="002D2A33">
              <w:rPr>
                <w:sz w:val="20"/>
                <w:szCs w:val="20"/>
              </w:rPr>
              <w:t>15</w:t>
            </w:r>
          </w:p>
        </w:tc>
        <w:tc>
          <w:tcPr>
            <w:tcW w:w="3012" w:type="pct"/>
            <w:tcMar>
              <w:left w:w="57" w:type="dxa"/>
              <w:right w:w="57" w:type="dxa"/>
            </w:tcMar>
            <w:vAlign w:val="center"/>
          </w:tcPr>
          <w:p w14:paraId="7B96F08D" w14:textId="77777777" w:rsidR="00163DEE" w:rsidRPr="002D2A33" w:rsidRDefault="00163DEE" w:rsidP="00163DEE">
            <w:pPr>
              <w:ind w:firstLine="0"/>
              <w:jc w:val="left"/>
              <w:rPr>
                <w:sz w:val="20"/>
                <w:szCs w:val="20"/>
              </w:rPr>
            </w:pPr>
            <w:r w:rsidRPr="002D2A33">
              <w:rPr>
                <w:sz w:val="20"/>
                <w:szCs w:val="20"/>
              </w:rPr>
              <w:t>Устройство светофоров типа Т.8</w:t>
            </w:r>
          </w:p>
        </w:tc>
        <w:tc>
          <w:tcPr>
            <w:tcW w:w="530" w:type="pct"/>
            <w:tcMar>
              <w:left w:w="57" w:type="dxa"/>
              <w:right w:w="57" w:type="dxa"/>
            </w:tcMar>
            <w:vAlign w:val="center"/>
          </w:tcPr>
          <w:p w14:paraId="689753E5" w14:textId="77777777" w:rsidR="00163DEE" w:rsidRPr="002D2A33" w:rsidRDefault="00163DEE" w:rsidP="00163DEE">
            <w:pPr>
              <w:ind w:firstLine="0"/>
              <w:jc w:val="center"/>
              <w:rPr>
                <w:sz w:val="20"/>
                <w:szCs w:val="20"/>
              </w:rPr>
            </w:pPr>
            <w:r w:rsidRPr="002D2A33">
              <w:rPr>
                <w:sz w:val="20"/>
                <w:szCs w:val="20"/>
              </w:rPr>
              <w:t>ед.</w:t>
            </w:r>
          </w:p>
        </w:tc>
        <w:tc>
          <w:tcPr>
            <w:tcW w:w="1132" w:type="pct"/>
            <w:tcBorders>
              <w:top w:val="single" w:sz="4" w:space="0" w:color="auto"/>
              <w:left w:val="single" w:sz="4" w:space="0" w:color="auto"/>
              <w:bottom w:val="single" w:sz="4" w:space="0" w:color="auto"/>
              <w:right w:val="single" w:sz="4" w:space="0" w:color="auto"/>
            </w:tcBorders>
            <w:vAlign w:val="center"/>
          </w:tcPr>
          <w:p w14:paraId="107A7001" w14:textId="77777777" w:rsidR="00163DEE" w:rsidRPr="002D2A33" w:rsidRDefault="00163DEE" w:rsidP="00163DEE">
            <w:pPr>
              <w:tabs>
                <w:tab w:val="left" w:pos="190"/>
              </w:tabs>
              <w:ind w:left="-91" w:right="-164" w:firstLine="0"/>
              <w:jc w:val="center"/>
              <w:rPr>
                <w:sz w:val="20"/>
                <w:szCs w:val="20"/>
              </w:rPr>
            </w:pPr>
            <w:r w:rsidRPr="002D2A33">
              <w:rPr>
                <w:sz w:val="20"/>
                <w:szCs w:val="20"/>
              </w:rPr>
              <w:t>10</w:t>
            </w:r>
          </w:p>
        </w:tc>
      </w:tr>
    </w:tbl>
    <w:p w14:paraId="0EF9345F" w14:textId="6A3C6B87" w:rsidR="00C203F4" w:rsidRPr="002D2A33" w:rsidRDefault="00C203F4" w:rsidP="00DE71B0">
      <w:pPr>
        <w:pStyle w:val="26"/>
      </w:pPr>
      <w:bookmarkStart w:id="118" w:name="_Toc152335050"/>
      <w:bookmarkEnd w:id="117"/>
      <w:r w:rsidRPr="002D2A33">
        <w:t>Мероприятия по развитию инфраструктуры для</w:t>
      </w:r>
      <w:r w:rsidR="006D7962" w:rsidRPr="002D2A33">
        <w:t> </w:t>
      </w:r>
      <w:r w:rsidRPr="002D2A33">
        <w:t>грузового транспорта, транспортных средств коммунальных и</w:t>
      </w:r>
      <w:r w:rsidR="00354904" w:rsidRPr="002D2A33">
        <w:t xml:space="preserve"> </w:t>
      </w:r>
      <w:r w:rsidRPr="002D2A33">
        <w:t>дорожных служб</w:t>
      </w:r>
      <w:bookmarkEnd w:id="118"/>
    </w:p>
    <w:p w14:paraId="7235522B" w14:textId="69835E54" w:rsidR="006F4C01" w:rsidRPr="002D2A33" w:rsidRDefault="006F4C01" w:rsidP="006F4C01">
      <w:r w:rsidRPr="002D2A33">
        <w:t xml:space="preserve">Оптимальная схема движения грузового транспорта предполагает максимальный вывод грузового транспорта за пределы города при помощи ограничительных мер и создания специализированных грузовых терминалов, </w:t>
      </w:r>
      <w:r w:rsidRPr="002D2A33">
        <w:lastRenderedPageBreak/>
        <w:t>на территории которых будут проводиться логистические операции, связанные с приемом, погрузкой-разгрузкой, хранением и дальнейшей транспортировкой различных партий грузов. Такой подход позволяет повысить безопасность движения, увеличить пропускную способность улично-дорожной сети, дольше сохранять необходимое нормативное состояние дорожного полотна, а также снизить негативное влияние грузовых транспортных средств на экологию и здоровье население и сохранить культурно-исторический облик города.</w:t>
      </w:r>
    </w:p>
    <w:p w14:paraId="6D281AFC" w14:textId="51B17C14" w:rsidR="00116D8A" w:rsidRPr="002D2A33" w:rsidRDefault="00116D8A" w:rsidP="00116D8A">
      <w:r w:rsidRPr="002D2A33">
        <w:t>Документами территориального планирования предлагается строительство южного обхода г. Югорск. В результате трассировка маршрутов движения грузовых ТС и ТС с опасными грузами будет проходить в</w:t>
      </w:r>
      <w:r w:rsidRPr="002D2A33">
        <w:rPr>
          <w:lang w:val="en-US"/>
        </w:rPr>
        <w:t> </w:t>
      </w:r>
      <w:r w:rsidRPr="002D2A33">
        <w:t>южной части города (рисунок 5.</w:t>
      </w:r>
      <w:r w:rsidR="00522DF8" w:rsidRPr="002D2A33">
        <w:t>3</w:t>
      </w:r>
      <w:r w:rsidRPr="002D2A33">
        <w:t>).</w:t>
      </w:r>
    </w:p>
    <w:p w14:paraId="36A0353A" w14:textId="6E20E8F2" w:rsidR="00116D8A" w:rsidRPr="002D2A33" w:rsidRDefault="00116D8A" w:rsidP="00116D8A">
      <w:r w:rsidRPr="002D2A33">
        <w:t>В качестве мероприятий по развитию инфраструктуры грузового транспорта к 2035 году предлагается организация 3 парковок для грузового автотранспорта общей вместимостью 300 м/м и 3 СТОА для большегрузной техники в северной части города (таблица 5.</w:t>
      </w:r>
      <w:r w:rsidR="00522DF8" w:rsidRPr="002D2A33">
        <w:t>9</w:t>
      </w:r>
      <w:r w:rsidRPr="002D2A33">
        <w:t>).</w:t>
      </w:r>
    </w:p>
    <w:p w14:paraId="3B26B954" w14:textId="5099D8AE" w:rsidR="00116D8A" w:rsidRPr="002D2A33" w:rsidRDefault="00116D8A" w:rsidP="00116D8A">
      <w:pPr>
        <w:pStyle w:val="af7"/>
      </w:pPr>
      <w:r w:rsidRPr="002D2A33">
        <w:t>Таблица 5.</w:t>
      </w:r>
      <w:r w:rsidR="00522DF8" w:rsidRPr="002D2A33">
        <w:t>9</w:t>
      </w:r>
      <w:r w:rsidRPr="002D2A33">
        <w:t> – Мероприятия по развитию инфраструктуры для грузового транспорта, транспортных средств коммунальных и дорожных служб</w:t>
      </w:r>
    </w:p>
    <w:tbl>
      <w:tblPr>
        <w:tblStyle w:val="aff"/>
        <w:tblW w:w="0" w:type="auto"/>
        <w:tblLook w:val="04A0" w:firstRow="1" w:lastRow="0" w:firstColumn="1" w:lastColumn="0" w:noHBand="0" w:noVBand="1"/>
      </w:tblPr>
      <w:tblGrid>
        <w:gridCol w:w="418"/>
        <w:gridCol w:w="3488"/>
        <w:gridCol w:w="1775"/>
        <w:gridCol w:w="1775"/>
        <w:gridCol w:w="1888"/>
      </w:tblGrid>
      <w:tr w:rsidR="00116D8A" w:rsidRPr="002D2A33" w14:paraId="583D1BB1" w14:textId="77777777" w:rsidTr="00354904">
        <w:tc>
          <w:tcPr>
            <w:tcW w:w="418" w:type="dxa"/>
            <w:vAlign w:val="center"/>
          </w:tcPr>
          <w:p w14:paraId="57A09B63" w14:textId="77777777" w:rsidR="00116D8A" w:rsidRPr="002D2A33" w:rsidRDefault="00116D8A" w:rsidP="00354904">
            <w:pPr>
              <w:pStyle w:val="af7"/>
              <w:jc w:val="center"/>
              <w:rPr>
                <w:sz w:val="20"/>
                <w:szCs w:val="20"/>
              </w:rPr>
            </w:pPr>
            <w:r w:rsidRPr="002D2A33">
              <w:rPr>
                <w:sz w:val="20"/>
                <w:szCs w:val="20"/>
              </w:rPr>
              <w:t>№</w:t>
            </w:r>
          </w:p>
        </w:tc>
        <w:tc>
          <w:tcPr>
            <w:tcW w:w="3488" w:type="dxa"/>
            <w:vAlign w:val="center"/>
          </w:tcPr>
          <w:p w14:paraId="477616EE" w14:textId="77777777" w:rsidR="00116D8A" w:rsidRPr="002D2A33" w:rsidRDefault="00116D8A" w:rsidP="00354904">
            <w:pPr>
              <w:pStyle w:val="af7"/>
              <w:jc w:val="center"/>
              <w:rPr>
                <w:sz w:val="20"/>
                <w:szCs w:val="20"/>
              </w:rPr>
            </w:pPr>
            <w:r w:rsidRPr="002D2A33">
              <w:rPr>
                <w:sz w:val="20"/>
                <w:szCs w:val="20"/>
              </w:rPr>
              <w:t>Мероприятие</w:t>
            </w:r>
          </w:p>
        </w:tc>
        <w:tc>
          <w:tcPr>
            <w:tcW w:w="1775" w:type="dxa"/>
            <w:vAlign w:val="center"/>
          </w:tcPr>
          <w:p w14:paraId="185A8CDE" w14:textId="77777777" w:rsidR="00116D8A" w:rsidRPr="002D2A33" w:rsidRDefault="00116D8A" w:rsidP="00354904">
            <w:pPr>
              <w:pStyle w:val="af7"/>
              <w:jc w:val="center"/>
              <w:rPr>
                <w:sz w:val="20"/>
                <w:szCs w:val="20"/>
              </w:rPr>
            </w:pPr>
            <w:r w:rsidRPr="002D2A33">
              <w:rPr>
                <w:sz w:val="20"/>
                <w:szCs w:val="20"/>
              </w:rPr>
              <w:t>Кол-во</w:t>
            </w:r>
          </w:p>
        </w:tc>
        <w:tc>
          <w:tcPr>
            <w:tcW w:w="1775" w:type="dxa"/>
            <w:vAlign w:val="center"/>
          </w:tcPr>
          <w:p w14:paraId="64DAE368" w14:textId="77777777" w:rsidR="00116D8A" w:rsidRPr="002D2A33" w:rsidRDefault="00116D8A" w:rsidP="00354904">
            <w:pPr>
              <w:pStyle w:val="af7"/>
              <w:jc w:val="center"/>
              <w:rPr>
                <w:sz w:val="20"/>
                <w:szCs w:val="20"/>
              </w:rPr>
            </w:pPr>
            <w:r w:rsidRPr="002D2A33">
              <w:rPr>
                <w:sz w:val="20"/>
                <w:szCs w:val="20"/>
              </w:rPr>
              <w:t>Ед. измерения</w:t>
            </w:r>
          </w:p>
        </w:tc>
        <w:tc>
          <w:tcPr>
            <w:tcW w:w="1888" w:type="dxa"/>
            <w:vAlign w:val="center"/>
          </w:tcPr>
          <w:p w14:paraId="3C5306EA" w14:textId="77777777" w:rsidR="00116D8A" w:rsidRPr="002D2A33" w:rsidRDefault="00116D8A" w:rsidP="00354904">
            <w:pPr>
              <w:pStyle w:val="af7"/>
              <w:jc w:val="center"/>
              <w:rPr>
                <w:sz w:val="20"/>
                <w:szCs w:val="20"/>
              </w:rPr>
            </w:pPr>
            <w:r w:rsidRPr="002D2A33">
              <w:rPr>
                <w:sz w:val="20"/>
                <w:szCs w:val="20"/>
              </w:rPr>
              <w:t>Срок</w:t>
            </w:r>
          </w:p>
        </w:tc>
      </w:tr>
      <w:tr w:rsidR="00116D8A" w:rsidRPr="002D2A33" w14:paraId="5E7FFC19" w14:textId="77777777" w:rsidTr="00354904">
        <w:trPr>
          <w:trHeight w:val="119"/>
        </w:trPr>
        <w:tc>
          <w:tcPr>
            <w:tcW w:w="9344" w:type="dxa"/>
            <w:gridSpan w:val="5"/>
            <w:vAlign w:val="center"/>
          </w:tcPr>
          <w:p w14:paraId="3B5C4997" w14:textId="77777777" w:rsidR="00116D8A" w:rsidRPr="002D2A33" w:rsidRDefault="00116D8A" w:rsidP="00354904">
            <w:pPr>
              <w:pStyle w:val="af7"/>
              <w:jc w:val="center"/>
              <w:rPr>
                <w:sz w:val="20"/>
                <w:szCs w:val="20"/>
              </w:rPr>
            </w:pPr>
            <w:r w:rsidRPr="002D2A33">
              <w:rPr>
                <w:sz w:val="20"/>
                <w:szCs w:val="20"/>
              </w:rPr>
              <w:t>Мероприятия местного значения</w:t>
            </w:r>
          </w:p>
        </w:tc>
      </w:tr>
      <w:tr w:rsidR="00116D8A" w:rsidRPr="002D2A33" w14:paraId="04F5E96C" w14:textId="77777777" w:rsidTr="00354904">
        <w:tc>
          <w:tcPr>
            <w:tcW w:w="418" w:type="dxa"/>
            <w:vAlign w:val="center"/>
          </w:tcPr>
          <w:p w14:paraId="6EF7278A" w14:textId="77777777" w:rsidR="00116D8A" w:rsidRPr="002D2A33" w:rsidRDefault="00116D8A" w:rsidP="00354904">
            <w:pPr>
              <w:pStyle w:val="af7"/>
              <w:jc w:val="center"/>
              <w:rPr>
                <w:sz w:val="20"/>
                <w:szCs w:val="20"/>
              </w:rPr>
            </w:pPr>
            <w:r w:rsidRPr="002D2A33">
              <w:rPr>
                <w:sz w:val="20"/>
                <w:szCs w:val="20"/>
              </w:rPr>
              <w:t>1</w:t>
            </w:r>
          </w:p>
        </w:tc>
        <w:tc>
          <w:tcPr>
            <w:tcW w:w="3488" w:type="dxa"/>
            <w:vAlign w:val="center"/>
          </w:tcPr>
          <w:p w14:paraId="1AB4DEE2" w14:textId="77777777" w:rsidR="00116D8A" w:rsidRPr="002D2A33" w:rsidRDefault="00116D8A" w:rsidP="00354904">
            <w:pPr>
              <w:pStyle w:val="af7"/>
              <w:rPr>
                <w:sz w:val="20"/>
                <w:szCs w:val="20"/>
              </w:rPr>
            </w:pPr>
            <w:r w:rsidRPr="002D2A33">
              <w:rPr>
                <w:sz w:val="20"/>
                <w:szCs w:val="20"/>
              </w:rPr>
              <w:t>Организация 3 парковок для грузового автотранспорта</w:t>
            </w:r>
          </w:p>
        </w:tc>
        <w:tc>
          <w:tcPr>
            <w:tcW w:w="1775" w:type="dxa"/>
            <w:vAlign w:val="center"/>
          </w:tcPr>
          <w:p w14:paraId="27D7406C" w14:textId="77777777" w:rsidR="00116D8A" w:rsidRPr="002D2A33" w:rsidRDefault="00116D8A" w:rsidP="00354904">
            <w:pPr>
              <w:pStyle w:val="af7"/>
              <w:jc w:val="center"/>
              <w:rPr>
                <w:sz w:val="20"/>
                <w:szCs w:val="20"/>
              </w:rPr>
            </w:pPr>
            <w:r w:rsidRPr="002D2A33">
              <w:rPr>
                <w:sz w:val="20"/>
                <w:szCs w:val="20"/>
              </w:rPr>
              <w:t>300</w:t>
            </w:r>
          </w:p>
        </w:tc>
        <w:tc>
          <w:tcPr>
            <w:tcW w:w="1775" w:type="dxa"/>
            <w:vAlign w:val="center"/>
          </w:tcPr>
          <w:p w14:paraId="07CF2B2E" w14:textId="77777777" w:rsidR="00116D8A" w:rsidRPr="002D2A33" w:rsidRDefault="00116D8A" w:rsidP="00354904">
            <w:pPr>
              <w:pStyle w:val="af7"/>
              <w:jc w:val="center"/>
              <w:rPr>
                <w:sz w:val="20"/>
                <w:szCs w:val="20"/>
              </w:rPr>
            </w:pPr>
            <w:r w:rsidRPr="002D2A33">
              <w:rPr>
                <w:sz w:val="20"/>
                <w:szCs w:val="20"/>
              </w:rPr>
              <w:t>машино-места</w:t>
            </w:r>
          </w:p>
        </w:tc>
        <w:tc>
          <w:tcPr>
            <w:tcW w:w="1888" w:type="dxa"/>
            <w:vMerge w:val="restart"/>
            <w:vAlign w:val="center"/>
          </w:tcPr>
          <w:p w14:paraId="31B8432D" w14:textId="77777777" w:rsidR="00116D8A" w:rsidRPr="002D2A33" w:rsidRDefault="00116D8A" w:rsidP="00354904">
            <w:pPr>
              <w:pStyle w:val="af7"/>
              <w:jc w:val="center"/>
              <w:rPr>
                <w:sz w:val="20"/>
                <w:szCs w:val="20"/>
              </w:rPr>
            </w:pPr>
            <w:r w:rsidRPr="002D2A33">
              <w:rPr>
                <w:sz w:val="20"/>
                <w:szCs w:val="20"/>
              </w:rPr>
              <w:t>до 2035 г</w:t>
            </w:r>
          </w:p>
        </w:tc>
      </w:tr>
      <w:tr w:rsidR="00116D8A" w:rsidRPr="002D2A33" w14:paraId="78E657C7" w14:textId="77777777" w:rsidTr="00354904">
        <w:tc>
          <w:tcPr>
            <w:tcW w:w="418" w:type="dxa"/>
            <w:vAlign w:val="center"/>
          </w:tcPr>
          <w:p w14:paraId="69088011" w14:textId="77777777" w:rsidR="00116D8A" w:rsidRPr="002D2A33" w:rsidRDefault="00116D8A" w:rsidP="00354904">
            <w:pPr>
              <w:pStyle w:val="af7"/>
              <w:jc w:val="center"/>
              <w:rPr>
                <w:sz w:val="20"/>
                <w:szCs w:val="20"/>
              </w:rPr>
            </w:pPr>
            <w:r w:rsidRPr="002D2A33">
              <w:rPr>
                <w:sz w:val="20"/>
                <w:szCs w:val="20"/>
              </w:rPr>
              <w:t>2</w:t>
            </w:r>
          </w:p>
        </w:tc>
        <w:tc>
          <w:tcPr>
            <w:tcW w:w="3488" w:type="dxa"/>
            <w:vAlign w:val="center"/>
          </w:tcPr>
          <w:p w14:paraId="0625EFFC" w14:textId="77777777" w:rsidR="00116D8A" w:rsidRPr="002D2A33" w:rsidRDefault="00116D8A" w:rsidP="00354904">
            <w:pPr>
              <w:pStyle w:val="af7"/>
              <w:jc w:val="left"/>
              <w:rPr>
                <w:sz w:val="20"/>
                <w:szCs w:val="20"/>
              </w:rPr>
            </w:pPr>
            <w:r w:rsidRPr="002D2A33">
              <w:rPr>
                <w:sz w:val="20"/>
                <w:szCs w:val="20"/>
              </w:rPr>
              <w:t>Строительство 3 СТОА для большегрузной техники</w:t>
            </w:r>
          </w:p>
        </w:tc>
        <w:tc>
          <w:tcPr>
            <w:tcW w:w="1775" w:type="dxa"/>
            <w:vAlign w:val="center"/>
          </w:tcPr>
          <w:p w14:paraId="787447EC" w14:textId="77777777" w:rsidR="00116D8A" w:rsidRPr="002D2A33" w:rsidRDefault="00116D8A" w:rsidP="00354904">
            <w:pPr>
              <w:pStyle w:val="af7"/>
              <w:jc w:val="center"/>
              <w:rPr>
                <w:sz w:val="20"/>
                <w:szCs w:val="20"/>
              </w:rPr>
            </w:pPr>
            <w:r w:rsidRPr="002D2A33">
              <w:rPr>
                <w:sz w:val="20"/>
                <w:szCs w:val="20"/>
              </w:rPr>
              <w:t>3</w:t>
            </w:r>
          </w:p>
        </w:tc>
        <w:tc>
          <w:tcPr>
            <w:tcW w:w="1775" w:type="dxa"/>
            <w:vAlign w:val="center"/>
          </w:tcPr>
          <w:p w14:paraId="1FF81D7A" w14:textId="77777777" w:rsidR="00116D8A" w:rsidRPr="002D2A33" w:rsidRDefault="00116D8A" w:rsidP="00354904">
            <w:pPr>
              <w:pStyle w:val="af7"/>
              <w:jc w:val="center"/>
              <w:rPr>
                <w:sz w:val="20"/>
                <w:szCs w:val="20"/>
              </w:rPr>
            </w:pPr>
            <w:r w:rsidRPr="002D2A33">
              <w:rPr>
                <w:sz w:val="20"/>
                <w:szCs w:val="20"/>
              </w:rPr>
              <w:t>ед.</w:t>
            </w:r>
          </w:p>
        </w:tc>
        <w:tc>
          <w:tcPr>
            <w:tcW w:w="1888" w:type="dxa"/>
            <w:vMerge/>
            <w:vAlign w:val="center"/>
          </w:tcPr>
          <w:p w14:paraId="0C8F84CD" w14:textId="77777777" w:rsidR="00116D8A" w:rsidRPr="002D2A33" w:rsidRDefault="00116D8A" w:rsidP="00354904">
            <w:pPr>
              <w:pStyle w:val="af7"/>
              <w:jc w:val="center"/>
              <w:rPr>
                <w:sz w:val="20"/>
                <w:szCs w:val="20"/>
              </w:rPr>
            </w:pPr>
          </w:p>
        </w:tc>
      </w:tr>
    </w:tbl>
    <w:p w14:paraId="37C26D0C" w14:textId="77777777" w:rsidR="00116D8A" w:rsidRPr="002D2A33" w:rsidRDefault="00116D8A" w:rsidP="00116D8A">
      <w:pPr>
        <w:pStyle w:val="af7"/>
        <w:sectPr w:rsidR="00116D8A" w:rsidRPr="002D2A33" w:rsidSect="00354904">
          <w:footerReference w:type="default" r:id="rId89"/>
          <w:pgSz w:w="11906" w:h="16838"/>
          <w:pgMar w:top="1134" w:right="851" w:bottom="1134" w:left="1701" w:header="709" w:footer="709" w:gutter="0"/>
          <w:cols w:space="708"/>
          <w:docGrid w:linePitch="381"/>
        </w:sectPr>
      </w:pPr>
    </w:p>
    <w:p w14:paraId="38DE33A9" w14:textId="77777777" w:rsidR="00116D8A" w:rsidRPr="002D2A33" w:rsidRDefault="00116D8A" w:rsidP="00116D8A">
      <w:pPr>
        <w:pStyle w:val="af5"/>
      </w:pPr>
      <w:r w:rsidRPr="002D2A33">
        <w:rPr>
          <w:noProof/>
        </w:rPr>
        <w:lastRenderedPageBreak/>
        <w:drawing>
          <wp:inline distT="0" distB="0" distL="0" distR="0" wp14:anchorId="60AE1FC1" wp14:editId="485EC1A7">
            <wp:extent cx="7770960" cy="5494381"/>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788075" cy="5506482"/>
                    </a:xfrm>
                    <a:prstGeom prst="rect">
                      <a:avLst/>
                    </a:prstGeom>
                    <a:noFill/>
                    <a:ln>
                      <a:noFill/>
                    </a:ln>
                  </pic:spPr>
                </pic:pic>
              </a:graphicData>
            </a:graphic>
          </wp:inline>
        </w:drawing>
      </w:r>
    </w:p>
    <w:p w14:paraId="179BEE63" w14:textId="509AA3CB" w:rsidR="00116D8A" w:rsidRPr="002D2A33" w:rsidRDefault="00116D8A" w:rsidP="00116D8A">
      <w:pPr>
        <w:pStyle w:val="af5"/>
        <w:sectPr w:rsidR="00116D8A" w:rsidRPr="002D2A33" w:rsidSect="00116D8A">
          <w:footerReference w:type="default" r:id="rId91"/>
          <w:footerReference w:type="first" r:id="rId92"/>
          <w:pgSz w:w="16838" w:h="11906" w:orient="landscape"/>
          <w:pgMar w:top="1701" w:right="1134" w:bottom="851" w:left="1134" w:header="709" w:footer="709" w:gutter="0"/>
          <w:cols w:space="708"/>
          <w:docGrid w:linePitch="381"/>
        </w:sectPr>
      </w:pPr>
      <w:r w:rsidRPr="002D2A33">
        <w:t>Рисунок 5.</w:t>
      </w:r>
      <w:r w:rsidR="00522DF8" w:rsidRPr="002D2A33">
        <w:t>3</w:t>
      </w:r>
      <w:r w:rsidRPr="002D2A33">
        <w:t xml:space="preserve"> – Перспективные маршруты движения грузовых ТС и ТС с опасными грузами</w:t>
      </w:r>
    </w:p>
    <w:p w14:paraId="1BF0B5C2" w14:textId="5CFA396E" w:rsidR="0091772B" w:rsidRPr="002D2A33" w:rsidRDefault="00C203F4" w:rsidP="00DE71B0">
      <w:pPr>
        <w:pStyle w:val="26"/>
      </w:pPr>
      <w:bookmarkStart w:id="119" w:name="_Toc152335051"/>
      <w:r w:rsidRPr="002D2A33">
        <w:lastRenderedPageBreak/>
        <w:t>Мероприятия по развитию сети дорог города</w:t>
      </w:r>
      <w:bookmarkEnd w:id="119"/>
    </w:p>
    <w:p w14:paraId="3CFCDCA8" w14:textId="67AEACD1" w:rsidR="00CA66BE" w:rsidRPr="002D2A33" w:rsidRDefault="00CA66BE" w:rsidP="00CA66BE">
      <w:r w:rsidRPr="002D2A33">
        <w:t>Инновационный вариант предполагает проведение полного перечня мероприятий по развитию сети дорог, предусмотренный документами территориального и стратегического планирования на всех уровнях.</w:t>
      </w:r>
    </w:p>
    <w:p w14:paraId="03975A01" w14:textId="683A1853" w:rsidR="00927B2C" w:rsidRPr="002D2A33" w:rsidRDefault="00CA66BE" w:rsidP="00CA66BE">
      <w:pPr>
        <w:sectPr w:rsidR="00927B2C" w:rsidRPr="002D2A33" w:rsidSect="009E54BC">
          <w:pgSz w:w="11906" w:h="16838"/>
          <w:pgMar w:top="1134" w:right="851" w:bottom="1134" w:left="1701" w:header="709" w:footer="709" w:gutter="0"/>
          <w:cols w:space="708"/>
          <w:docGrid w:linePitch="381"/>
        </w:sectPr>
      </w:pPr>
      <w:r w:rsidRPr="002D2A33">
        <w:t xml:space="preserve">В этот вариант включены мероприятия </w:t>
      </w:r>
      <w:r w:rsidR="00F52CDC" w:rsidRPr="002D2A33">
        <w:t>регионального</w:t>
      </w:r>
      <w:r w:rsidRPr="002D2A33">
        <w:t xml:space="preserve"> уровня, направленные на формирование сети автомагистралей и скоростных дорог по направлениям международных транспортных коридоров. В частности, </w:t>
      </w:r>
      <w:r w:rsidR="00F52CDC" w:rsidRPr="002D2A33">
        <w:t xml:space="preserve">реконструкция автодорог, </w:t>
      </w:r>
      <w:r w:rsidRPr="002D2A33">
        <w:t>являющ</w:t>
      </w:r>
      <w:r w:rsidR="00F52CDC" w:rsidRPr="002D2A33">
        <w:t>их</w:t>
      </w:r>
      <w:r w:rsidRPr="002D2A33">
        <w:t>ся частью Северного широтного коридора. А</w:t>
      </w:r>
      <w:r w:rsidR="00F52CDC" w:rsidRPr="002D2A33">
        <w:t xml:space="preserve"> </w:t>
      </w:r>
      <w:r w:rsidRPr="002D2A33">
        <w:t>также мероприятия местного уровня, направленные на</w:t>
      </w:r>
      <w:r w:rsidR="00F52CDC" w:rsidRPr="002D2A33">
        <w:t> </w:t>
      </w:r>
      <w:r w:rsidRPr="002D2A33">
        <w:t>формирование единого транспортного каркаса города и развитие улично-дорожной сети в</w:t>
      </w:r>
      <w:r w:rsidR="00F52CDC" w:rsidRPr="002D2A33">
        <w:t xml:space="preserve"> </w:t>
      </w:r>
      <w:r w:rsidRPr="002D2A33">
        <w:t>районах жилой застройки. Перечень мероприятий и</w:t>
      </w:r>
      <w:r w:rsidR="001E3BDD">
        <w:t> </w:t>
      </w:r>
      <w:r w:rsidRPr="002D2A33">
        <w:t>их</w:t>
      </w:r>
      <w:r w:rsidR="001E3BDD">
        <w:t> </w:t>
      </w:r>
      <w:r w:rsidRPr="002D2A33">
        <w:t>характеристика приведен</w:t>
      </w:r>
      <w:r w:rsidR="00B85801">
        <w:t>ы</w:t>
      </w:r>
      <w:r w:rsidRPr="002D2A33">
        <w:t xml:space="preserve"> в таблице </w:t>
      </w:r>
      <w:r w:rsidR="00F52CDC" w:rsidRPr="002D2A33">
        <w:t>5.</w:t>
      </w:r>
      <w:r w:rsidR="00DE2DE5" w:rsidRPr="002D2A33">
        <w:t>10</w:t>
      </w:r>
      <w:r w:rsidRPr="002D2A33">
        <w:t>.</w:t>
      </w:r>
    </w:p>
    <w:p w14:paraId="6106BBB8" w14:textId="77777777" w:rsidR="00927B2C" w:rsidRPr="002D2A33" w:rsidRDefault="00CA66BE" w:rsidP="00CA66BE">
      <w:pPr>
        <w:ind w:firstLine="0"/>
      </w:pPr>
      <w:r w:rsidRPr="002D2A33">
        <w:lastRenderedPageBreak/>
        <w:t xml:space="preserve">Таблица </w:t>
      </w:r>
      <w:r w:rsidR="00F52CDC" w:rsidRPr="002D2A33">
        <w:t>5.</w:t>
      </w:r>
      <w:r w:rsidR="00DE2DE5" w:rsidRPr="002D2A33">
        <w:t>10</w:t>
      </w:r>
      <w:r w:rsidRPr="002D2A33">
        <w:t xml:space="preserve"> – Перечень мероприятий по развитию сети дорог (Инновационный вариант)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
        <w:gridCol w:w="9153"/>
        <w:gridCol w:w="704"/>
        <w:gridCol w:w="849"/>
        <w:gridCol w:w="1082"/>
        <w:gridCol w:w="1088"/>
        <w:gridCol w:w="1408"/>
      </w:tblGrid>
      <w:tr w:rsidR="00927B2C" w:rsidRPr="00927B2C" w14:paraId="3503D674" w14:textId="77777777" w:rsidTr="00B4693A">
        <w:trPr>
          <w:trHeight w:val="315"/>
        </w:trPr>
        <w:tc>
          <w:tcPr>
            <w:tcW w:w="170" w:type="pct"/>
            <w:vMerge w:val="restart"/>
            <w:shd w:val="clear" w:color="auto" w:fill="auto"/>
            <w:vAlign w:val="center"/>
            <w:hideMark/>
          </w:tcPr>
          <w:p w14:paraId="3835605A"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 п/п</w:t>
            </w:r>
          </w:p>
        </w:tc>
        <w:tc>
          <w:tcPr>
            <w:tcW w:w="3095" w:type="pct"/>
            <w:vMerge w:val="restart"/>
            <w:shd w:val="clear" w:color="auto" w:fill="auto"/>
            <w:vAlign w:val="center"/>
            <w:hideMark/>
          </w:tcPr>
          <w:p w14:paraId="72BE376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Наименование автомобильной дороги/участка</w:t>
            </w:r>
          </w:p>
        </w:tc>
        <w:tc>
          <w:tcPr>
            <w:tcW w:w="1259" w:type="pct"/>
            <w:gridSpan w:val="4"/>
            <w:shd w:val="clear" w:color="auto" w:fill="auto"/>
            <w:noWrap/>
            <w:vAlign w:val="center"/>
            <w:hideMark/>
          </w:tcPr>
          <w:p w14:paraId="066175E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Показатели</w:t>
            </w:r>
          </w:p>
        </w:tc>
        <w:tc>
          <w:tcPr>
            <w:tcW w:w="476" w:type="pct"/>
            <w:vMerge w:val="restart"/>
            <w:shd w:val="clear" w:color="auto" w:fill="auto"/>
            <w:vAlign w:val="center"/>
            <w:hideMark/>
          </w:tcPr>
          <w:p w14:paraId="63F47A4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Срок реализации</w:t>
            </w:r>
          </w:p>
        </w:tc>
      </w:tr>
      <w:tr w:rsidR="00B4693A" w:rsidRPr="00927B2C" w14:paraId="72F8B8E8" w14:textId="77777777" w:rsidTr="00B4693A">
        <w:trPr>
          <w:trHeight w:val="1980"/>
        </w:trPr>
        <w:tc>
          <w:tcPr>
            <w:tcW w:w="170" w:type="pct"/>
            <w:vMerge/>
            <w:vAlign w:val="center"/>
            <w:hideMark/>
          </w:tcPr>
          <w:p w14:paraId="6F46DFC1" w14:textId="77777777" w:rsidR="00927B2C" w:rsidRPr="00927B2C" w:rsidRDefault="00927B2C" w:rsidP="00927B2C">
            <w:pPr>
              <w:widowControl/>
              <w:suppressAutoHyphens w:val="0"/>
              <w:autoSpaceDE/>
              <w:autoSpaceDN/>
              <w:adjustRightInd/>
              <w:spacing w:line="240" w:lineRule="auto"/>
              <w:ind w:firstLine="0"/>
              <w:jc w:val="left"/>
              <w:rPr>
                <w:sz w:val="20"/>
                <w:szCs w:val="20"/>
              </w:rPr>
            </w:pPr>
          </w:p>
        </w:tc>
        <w:tc>
          <w:tcPr>
            <w:tcW w:w="3095" w:type="pct"/>
            <w:vMerge/>
            <w:vAlign w:val="center"/>
            <w:hideMark/>
          </w:tcPr>
          <w:p w14:paraId="0D02D11F" w14:textId="77777777" w:rsidR="00927B2C" w:rsidRPr="00927B2C" w:rsidRDefault="00927B2C" w:rsidP="00927B2C">
            <w:pPr>
              <w:widowControl/>
              <w:suppressAutoHyphens w:val="0"/>
              <w:autoSpaceDE/>
              <w:autoSpaceDN/>
              <w:adjustRightInd/>
              <w:spacing w:line="240" w:lineRule="auto"/>
              <w:ind w:firstLine="0"/>
              <w:jc w:val="left"/>
              <w:rPr>
                <w:sz w:val="20"/>
                <w:szCs w:val="20"/>
              </w:rPr>
            </w:pPr>
          </w:p>
        </w:tc>
        <w:tc>
          <w:tcPr>
            <w:tcW w:w="238" w:type="pct"/>
            <w:shd w:val="clear" w:color="auto" w:fill="auto"/>
            <w:textDirection w:val="btLr"/>
            <w:vAlign w:val="center"/>
            <w:hideMark/>
          </w:tcPr>
          <w:p w14:paraId="401D5C3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Строительство (С)/ Реконструкция (Р)</w:t>
            </w:r>
          </w:p>
        </w:tc>
        <w:tc>
          <w:tcPr>
            <w:tcW w:w="287" w:type="pct"/>
            <w:shd w:val="clear" w:color="auto" w:fill="auto"/>
            <w:textDirection w:val="btLr"/>
            <w:vAlign w:val="center"/>
            <w:hideMark/>
          </w:tcPr>
          <w:p w14:paraId="41678E89"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Длина участка, км</w:t>
            </w:r>
          </w:p>
        </w:tc>
        <w:tc>
          <w:tcPr>
            <w:tcW w:w="366" w:type="pct"/>
            <w:shd w:val="clear" w:color="auto" w:fill="auto"/>
            <w:textDirection w:val="btLr"/>
            <w:vAlign w:val="center"/>
            <w:hideMark/>
          </w:tcPr>
          <w:p w14:paraId="3CD3EE78"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Категория</w:t>
            </w:r>
          </w:p>
        </w:tc>
        <w:tc>
          <w:tcPr>
            <w:tcW w:w="368" w:type="pct"/>
            <w:shd w:val="clear" w:color="auto" w:fill="auto"/>
            <w:textDirection w:val="btLr"/>
            <w:vAlign w:val="center"/>
            <w:hideMark/>
          </w:tcPr>
          <w:p w14:paraId="29703D20"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Число полос движения</w:t>
            </w:r>
          </w:p>
        </w:tc>
        <w:tc>
          <w:tcPr>
            <w:tcW w:w="476" w:type="pct"/>
            <w:vMerge/>
            <w:vAlign w:val="center"/>
            <w:hideMark/>
          </w:tcPr>
          <w:p w14:paraId="51E5ABB2" w14:textId="77777777" w:rsidR="00927B2C" w:rsidRPr="00927B2C" w:rsidRDefault="00927B2C" w:rsidP="00927B2C">
            <w:pPr>
              <w:widowControl/>
              <w:suppressAutoHyphens w:val="0"/>
              <w:autoSpaceDE/>
              <w:autoSpaceDN/>
              <w:adjustRightInd/>
              <w:spacing w:line="240" w:lineRule="auto"/>
              <w:ind w:firstLine="0"/>
              <w:jc w:val="left"/>
              <w:rPr>
                <w:sz w:val="20"/>
                <w:szCs w:val="20"/>
              </w:rPr>
            </w:pPr>
          </w:p>
        </w:tc>
      </w:tr>
      <w:tr w:rsidR="00B4693A" w:rsidRPr="00927B2C" w14:paraId="51F9F058" w14:textId="77777777" w:rsidTr="00B4693A">
        <w:trPr>
          <w:trHeight w:val="459"/>
        </w:trPr>
        <w:tc>
          <w:tcPr>
            <w:tcW w:w="170" w:type="pct"/>
            <w:shd w:val="clear" w:color="auto" w:fill="auto"/>
            <w:noWrap/>
            <w:vAlign w:val="center"/>
            <w:hideMark/>
          </w:tcPr>
          <w:p w14:paraId="4ADA960A"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w:t>
            </w:r>
          </w:p>
        </w:tc>
        <w:tc>
          <w:tcPr>
            <w:tcW w:w="3095" w:type="pct"/>
            <w:shd w:val="clear" w:color="auto" w:fill="auto"/>
            <w:vAlign w:val="center"/>
            <w:hideMark/>
          </w:tcPr>
          <w:p w14:paraId="3EBADDEB"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автомобильной дороги г. Югорск - пгт. Таежный (с переустройством коммуникаций)</w:t>
            </w:r>
          </w:p>
        </w:tc>
        <w:tc>
          <w:tcPr>
            <w:tcW w:w="238" w:type="pct"/>
            <w:shd w:val="clear" w:color="auto" w:fill="auto"/>
            <w:noWrap/>
            <w:vAlign w:val="center"/>
            <w:hideMark/>
          </w:tcPr>
          <w:p w14:paraId="21E04382"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338AA27A"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6,34</w:t>
            </w:r>
          </w:p>
        </w:tc>
        <w:tc>
          <w:tcPr>
            <w:tcW w:w="366" w:type="pct"/>
            <w:shd w:val="clear" w:color="auto" w:fill="auto"/>
            <w:noWrap/>
            <w:vAlign w:val="center"/>
            <w:hideMark/>
          </w:tcPr>
          <w:p w14:paraId="6887EA6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III</w:t>
            </w:r>
          </w:p>
        </w:tc>
        <w:tc>
          <w:tcPr>
            <w:tcW w:w="368" w:type="pct"/>
            <w:shd w:val="clear" w:color="auto" w:fill="auto"/>
            <w:noWrap/>
            <w:vAlign w:val="center"/>
            <w:hideMark/>
          </w:tcPr>
          <w:p w14:paraId="41384138"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4</w:t>
            </w:r>
          </w:p>
        </w:tc>
        <w:tc>
          <w:tcPr>
            <w:tcW w:w="476" w:type="pct"/>
            <w:shd w:val="clear" w:color="auto" w:fill="auto"/>
            <w:vAlign w:val="center"/>
            <w:hideMark/>
          </w:tcPr>
          <w:p w14:paraId="262AC5FB" w14:textId="77777777"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до 2025 г.</w:t>
            </w:r>
          </w:p>
        </w:tc>
      </w:tr>
      <w:tr w:rsidR="00B4693A" w:rsidRPr="00927B2C" w14:paraId="2CDF7AFE" w14:textId="77777777" w:rsidTr="00B4693A">
        <w:trPr>
          <w:trHeight w:val="945"/>
        </w:trPr>
        <w:tc>
          <w:tcPr>
            <w:tcW w:w="170" w:type="pct"/>
            <w:shd w:val="clear" w:color="auto" w:fill="auto"/>
            <w:noWrap/>
            <w:vAlign w:val="center"/>
            <w:hideMark/>
          </w:tcPr>
          <w:p w14:paraId="7C8648B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3095" w:type="pct"/>
            <w:shd w:val="clear" w:color="auto" w:fill="auto"/>
            <w:vAlign w:val="center"/>
            <w:hideMark/>
          </w:tcPr>
          <w:p w14:paraId="46A09223"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участка автодороги регионального значения «Северный обход городского округа город Югорск», с прокладкой его по землям лесного фонда, севернее существующих водозаборных сооружений, в районе КС-11</w:t>
            </w:r>
          </w:p>
        </w:tc>
        <w:tc>
          <w:tcPr>
            <w:tcW w:w="238" w:type="pct"/>
            <w:shd w:val="clear" w:color="auto" w:fill="auto"/>
            <w:noWrap/>
            <w:vAlign w:val="center"/>
            <w:hideMark/>
          </w:tcPr>
          <w:p w14:paraId="191313B9"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vAlign w:val="center"/>
            <w:hideMark/>
          </w:tcPr>
          <w:p w14:paraId="0BE84CD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12</w:t>
            </w:r>
          </w:p>
        </w:tc>
        <w:tc>
          <w:tcPr>
            <w:tcW w:w="366" w:type="pct"/>
            <w:shd w:val="clear" w:color="auto" w:fill="auto"/>
            <w:vAlign w:val="center"/>
            <w:hideMark/>
          </w:tcPr>
          <w:p w14:paraId="69D99E0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Определ. Проектом</w:t>
            </w:r>
          </w:p>
        </w:tc>
        <w:tc>
          <w:tcPr>
            <w:tcW w:w="368" w:type="pct"/>
            <w:shd w:val="clear" w:color="auto" w:fill="auto"/>
            <w:vAlign w:val="center"/>
            <w:hideMark/>
          </w:tcPr>
          <w:p w14:paraId="5C8FD039"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Определ. Проектом</w:t>
            </w:r>
          </w:p>
        </w:tc>
        <w:tc>
          <w:tcPr>
            <w:tcW w:w="476" w:type="pct"/>
            <w:shd w:val="clear" w:color="auto" w:fill="auto"/>
            <w:noWrap/>
            <w:vAlign w:val="center"/>
            <w:hideMark/>
          </w:tcPr>
          <w:p w14:paraId="14341392" w14:textId="77777777"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до 2030 г.</w:t>
            </w:r>
          </w:p>
        </w:tc>
      </w:tr>
      <w:tr w:rsidR="00B4693A" w:rsidRPr="00927B2C" w14:paraId="792889DA" w14:textId="77777777" w:rsidTr="00B4693A">
        <w:trPr>
          <w:trHeight w:val="945"/>
        </w:trPr>
        <w:tc>
          <w:tcPr>
            <w:tcW w:w="170" w:type="pct"/>
            <w:shd w:val="clear" w:color="auto" w:fill="auto"/>
            <w:noWrap/>
            <w:vAlign w:val="center"/>
            <w:hideMark/>
          </w:tcPr>
          <w:p w14:paraId="147E2989"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3</w:t>
            </w:r>
          </w:p>
        </w:tc>
        <w:tc>
          <w:tcPr>
            <w:tcW w:w="3095" w:type="pct"/>
            <w:shd w:val="clear" w:color="auto" w:fill="auto"/>
            <w:vAlign w:val="center"/>
            <w:hideMark/>
          </w:tcPr>
          <w:p w14:paraId="470C1648"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автомобильной дороги г. Югорск – пгт. Агириш</w:t>
            </w:r>
          </w:p>
        </w:tc>
        <w:tc>
          <w:tcPr>
            <w:tcW w:w="238" w:type="pct"/>
            <w:shd w:val="clear" w:color="auto" w:fill="auto"/>
            <w:noWrap/>
            <w:vAlign w:val="center"/>
            <w:hideMark/>
          </w:tcPr>
          <w:p w14:paraId="35BF93C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vAlign w:val="center"/>
            <w:hideMark/>
          </w:tcPr>
          <w:p w14:paraId="11945DE2"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Определ. Проектом</w:t>
            </w:r>
          </w:p>
        </w:tc>
        <w:tc>
          <w:tcPr>
            <w:tcW w:w="366" w:type="pct"/>
            <w:shd w:val="clear" w:color="auto" w:fill="auto"/>
            <w:vAlign w:val="center"/>
            <w:hideMark/>
          </w:tcPr>
          <w:p w14:paraId="03E269D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Определ. Проектом</w:t>
            </w:r>
          </w:p>
        </w:tc>
        <w:tc>
          <w:tcPr>
            <w:tcW w:w="368" w:type="pct"/>
            <w:shd w:val="clear" w:color="auto" w:fill="auto"/>
            <w:vAlign w:val="center"/>
            <w:hideMark/>
          </w:tcPr>
          <w:p w14:paraId="2004170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Определ. Проектом</w:t>
            </w:r>
          </w:p>
        </w:tc>
        <w:tc>
          <w:tcPr>
            <w:tcW w:w="476" w:type="pct"/>
            <w:shd w:val="clear" w:color="auto" w:fill="auto"/>
            <w:vAlign w:val="center"/>
            <w:hideMark/>
          </w:tcPr>
          <w:p w14:paraId="57F550C5" w14:textId="77777777"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до 2025 г.</w:t>
            </w:r>
          </w:p>
        </w:tc>
      </w:tr>
      <w:tr w:rsidR="00B4693A" w:rsidRPr="00927B2C" w14:paraId="24CE339F" w14:textId="77777777" w:rsidTr="00B4693A">
        <w:trPr>
          <w:trHeight w:val="630"/>
        </w:trPr>
        <w:tc>
          <w:tcPr>
            <w:tcW w:w="170" w:type="pct"/>
            <w:shd w:val="clear" w:color="auto" w:fill="auto"/>
            <w:noWrap/>
            <w:vAlign w:val="center"/>
            <w:hideMark/>
          </w:tcPr>
          <w:p w14:paraId="233D6CC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4</w:t>
            </w:r>
          </w:p>
        </w:tc>
        <w:tc>
          <w:tcPr>
            <w:tcW w:w="3095" w:type="pct"/>
            <w:shd w:val="clear" w:color="auto" w:fill="auto"/>
            <w:vAlign w:val="center"/>
            <w:hideMark/>
          </w:tcPr>
          <w:p w14:paraId="0683D103"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автомобильной дороги г. Югорск - г. Советский</w:t>
            </w:r>
          </w:p>
        </w:tc>
        <w:tc>
          <w:tcPr>
            <w:tcW w:w="238" w:type="pct"/>
            <w:shd w:val="clear" w:color="auto" w:fill="auto"/>
            <w:noWrap/>
            <w:vAlign w:val="center"/>
            <w:hideMark/>
          </w:tcPr>
          <w:p w14:paraId="09F6201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42397DC0"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2,75</w:t>
            </w:r>
          </w:p>
        </w:tc>
        <w:tc>
          <w:tcPr>
            <w:tcW w:w="366" w:type="pct"/>
            <w:shd w:val="clear" w:color="auto" w:fill="auto"/>
            <w:noWrap/>
            <w:vAlign w:val="center"/>
            <w:hideMark/>
          </w:tcPr>
          <w:p w14:paraId="329A0A7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III</w:t>
            </w:r>
          </w:p>
        </w:tc>
        <w:tc>
          <w:tcPr>
            <w:tcW w:w="368" w:type="pct"/>
            <w:shd w:val="clear" w:color="auto" w:fill="auto"/>
            <w:noWrap/>
            <w:vAlign w:val="center"/>
            <w:hideMark/>
          </w:tcPr>
          <w:p w14:paraId="5A90374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4</w:t>
            </w:r>
          </w:p>
        </w:tc>
        <w:tc>
          <w:tcPr>
            <w:tcW w:w="476" w:type="pct"/>
            <w:shd w:val="clear" w:color="auto" w:fill="auto"/>
            <w:noWrap/>
            <w:vAlign w:val="center"/>
            <w:hideMark/>
          </w:tcPr>
          <w:p w14:paraId="69A61DB2" w14:textId="77777777"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до 2030 г.</w:t>
            </w:r>
          </w:p>
        </w:tc>
      </w:tr>
      <w:tr w:rsidR="00B4693A" w:rsidRPr="00927B2C" w14:paraId="5279071B" w14:textId="77777777" w:rsidTr="00B4693A">
        <w:trPr>
          <w:trHeight w:val="315"/>
        </w:trPr>
        <w:tc>
          <w:tcPr>
            <w:tcW w:w="170" w:type="pct"/>
            <w:shd w:val="clear" w:color="auto" w:fill="auto"/>
            <w:noWrap/>
            <w:vAlign w:val="center"/>
            <w:hideMark/>
          </w:tcPr>
          <w:p w14:paraId="159F1B34"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5</w:t>
            </w:r>
          </w:p>
        </w:tc>
        <w:tc>
          <w:tcPr>
            <w:tcW w:w="3095" w:type="pct"/>
            <w:shd w:val="clear" w:color="auto" w:fill="auto"/>
            <w:vAlign w:val="center"/>
            <w:hideMark/>
          </w:tcPr>
          <w:p w14:paraId="13E35576" w14:textId="77777777" w:rsidR="00927B2C" w:rsidRPr="00927B2C" w:rsidRDefault="00927B2C" w:rsidP="00927B2C">
            <w:pPr>
              <w:widowControl/>
              <w:suppressAutoHyphens w:val="0"/>
              <w:autoSpaceDE/>
              <w:autoSpaceDN/>
              <w:adjustRightInd/>
              <w:spacing w:line="240" w:lineRule="auto"/>
              <w:ind w:firstLine="0"/>
              <w:rPr>
                <w:sz w:val="20"/>
                <w:szCs w:val="20"/>
              </w:rPr>
            </w:pPr>
            <w:r w:rsidRPr="00927B2C">
              <w:rPr>
                <w:sz w:val="20"/>
                <w:szCs w:val="20"/>
              </w:rPr>
              <w:t>Строительство объездной дороги населенного пункта города Югорска (включая Южный объезд)</w:t>
            </w:r>
          </w:p>
        </w:tc>
        <w:tc>
          <w:tcPr>
            <w:tcW w:w="238" w:type="pct"/>
            <w:shd w:val="clear" w:color="auto" w:fill="auto"/>
            <w:noWrap/>
            <w:vAlign w:val="center"/>
            <w:hideMark/>
          </w:tcPr>
          <w:p w14:paraId="135252D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58415DD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17,26</w:t>
            </w:r>
          </w:p>
        </w:tc>
        <w:tc>
          <w:tcPr>
            <w:tcW w:w="366" w:type="pct"/>
            <w:shd w:val="clear" w:color="auto" w:fill="auto"/>
            <w:noWrap/>
            <w:vAlign w:val="center"/>
            <w:hideMark/>
          </w:tcPr>
          <w:p w14:paraId="5EBB045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47A2264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32A3D6ED" w14:textId="4E1DCE97"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2025</w:t>
            </w:r>
            <w:r w:rsidR="007619DF">
              <w:rPr>
                <w:sz w:val="20"/>
                <w:szCs w:val="20"/>
              </w:rPr>
              <w:t xml:space="preserve"> г.</w:t>
            </w:r>
          </w:p>
        </w:tc>
      </w:tr>
      <w:tr w:rsidR="00B4693A" w:rsidRPr="00927B2C" w14:paraId="4D592A70" w14:textId="77777777" w:rsidTr="00B4693A">
        <w:trPr>
          <w:trHeight w:val="315"/>
        </w:trPr>
        <w:tc>
          <w:tcPr>
            <w:tcW w:w="170" w:type="pct"/>
            <w:shd w:val="clear" w:color="auto" w:fill="auto"/>
            <w:noWrap/>
            <w:vAlign w:val="center"/>
            <w:hideMark/>
          </w:tcPr>
          <w:p w14:paraId="08127BD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6</w:t>
            </w:r>
          </w:p>
        </w:tc>
        <w:tc>
          <w:tcPr>
            <w:tcW w:w="3095" w:type="pct"/>
            <w:shd w:val="clear" w:color="auto" w:fill="auto"/>
            <w:vAlign w:val="center"/>
            <w:hideMark/>
          </w:tcPr>
          <w:p w14:paraId="4824AEB5"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2-ой подъездной Автодороги к территории коллективных садов и огородов</w:t>
            </w:r>
          </w:p>
        </w:tc>
        <w:tc>
          <w:tcPr>
            <w:tcW w:w="238" w:type="pct"/>
            <w:shd w:val="clear" w:color="auto" w:fill="auto"/>
            <w:noWrap/>
            <w:vAlign w:val="center"/>
            <w:hideMark/>
          </w:tcPr>
          <w:p w14:paraId="424F2EE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72C7CD0D"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5,9</w:t>
            </w:r>
          </w:p>
        </w:tc>
        <w:tc>
          <w:tcPr>
            <w:tcW w:w="366" w:type="pct"/>
            <w:shd w:val="clear" w:color="auto" w:fill="auto"/>
            <w:noWrap/>
            <w:vAlign w:val="center"/>
            <w:hideMark/>
          </w:tcPr>
          <w:p w14:paraId="76126A3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3B8117B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6278BF8B" w14:textId="6D802575"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2025</w:t>
            </w:r>
            <w:r w:rsidR="007619DF">
              <w:rPr>
                <w:sz w:val="20"/>
                <w:szCs w:val="20"/>
              </w:rPr>
              <w:t xml:space="preserve"> г.</w:t>
            </w:r>
          </w:p>
        </w:tc>
      </w:tr>
      <w:tr w:rsidR="00B4693A" w:rsidRPr="00927B2C" w14:paraId="0C25F1C9" w14:textId="77777777" w:rsidTr="00B4693A">
        <w:trPr>
          <w:trHeight w:val="315"/>
        </w:trPr>
        <w:tc>
          <w:tcPr>
            <w:tcW w:w="170" w:type="pct"/>
            <w:shd w:val="clear" w:color="auto" w:fill="auto"/>
            <w:noWrap/>
            <w:vAlign w:val="center"/>
            <w:hideMark/>
          </w:tcPr>
          <w:p w14:paraId="70BDD69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7</w:t>
            </w:r>
          </w:p>
        </w:tc>
        <w:tc>
          <w:tcPr>
            <w:tcW w:w="3095" w:type="pct"/>
            <w:shd w:val="clear" w:color="auto" w:fill="auto"/>
            <w:vAlign w:val="center"/>
            <w:hideMark/>
          </w:tcPr>
          <w:p w14:paraId="3DDE38C5"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подъездной автодороги к промышленной зоне Югорск-2</w:t>
            </w:r>
          </w:p>
        </w:tc>
        <w:tc>
          <w:tcPr>
            <w:tcW w:w="238" w:type="pct"/>
            <w:shd w:val="clear" w:color="auto" w:fill="auto"/>
            <w:noWrap/>
            <w:vAlign w:val="center"/>
            <w:hideMark/>
          </w:tcPr>
          <w:p w14:paraId="1134B63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2E3EE48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3,3</w:t>
            </w:r>
          </w:p>
        </w:tc>
        <w:tc>
          <w:tcPr>
            <w:tcW w:w="366" w:type="pct"/>
            <w:shd w:val="clear" w:color="auto" w:fill="auto"/>
            <w:noWrap/>
            <w:vAlign w:val="center"/>
            <w:hideMark/>
          </w:tcPr>
          <w:p w14:paraId="3DD1B748"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V</w:t>
            </w:r>
          </w:p>
        </w:tc>
        <w:tc>
          <w:tcPr>
            <w:tcW w:w="368" w:type="pct"/>
            <w:shd w:val="clear" w:color="auto" w:fill="auto"/>
            <w:noWrap/>
            <w:vAlign w:val="center"/>
            <w:hideMark/>
          </w:tcPr>
          <w:p w14:paraId="31710D6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591B6CB3" w14:textId="63B1FC55"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2030</w:t>
            </w:r>
            <w:r w:rsidR="007619DF">
              <w:rPr>
                <w:sz w:val="20"/>
                <w:szCs w:val="20"/>
              </w:rPr>
              <w:t xml:space="preserve"> г.</w:t>
            </w:r>
          </w:p>
        </w:tc>
      </w:tr>
      <w:tr w:rsidR="00B4693A" w:rsidRPr="00927B2C" w14:paraId="38BA59FC" w14:textId="77777777" w:rsidTr="00B4693A">
        <w:trPr>
          <w:trHeight w:val="315"/>
        </w:trPr>
        <w:tc>
          <w:tcPr>
            <w:tcW w:w="170" w:type="pct"/>
            <w:shd w:val="clear" w:color="auto" w:fill="auto"/>
            <w:noWrap/>
            <w:vAlign w:val="center"/>
            <w:hideMark/>
          </w:tcPr>
          <w:p w14:paraId="26B96EE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8</w:t>
            </w:r>
          </w:p>
        </w:tc>
        <w:tc>
          <w:tcPr>
            <w:tcW w:w="3095" w:type="pct"/>
            <w:shd w:val="clear" w:color="auto" w:fill="auto"/>
            <w:vAlign w:val="center"/>
            <w:hideMark/>
          </w:tcPr>
          <w:p w14:paraId="32E1822B"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автомобильной дороги местного значения «Полигон ТБО»</w:t>
            </w:r>
          </w:p>
        </w:tc>
        <w:tc>
          <w:tcPr>
            <w:tcW w:w="238" w:type="pct"/>
            <w:shd w:val="clear" w:color="auto" w:fill="auto"/>
            <w:noWrap/>
            <w:vAlign w:val="center"/>
            <w:hideMark/>
          </w:tcPr>
          <w:p w14:paraId="104B8012"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3B7CDADA"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6,2</w:t>
            </w:r>
          </w:p>
        </w:tc>
        <w:tc>
          <w:tcPr>
            <w:tcW w:w="366" w:type="pct"/>
            <w:shd w:val="clear" w:color="auto" w:fill="auto"/>
            <w:noWrap/>
            <w:vAlign w:val="center"/>
            <w:hideMark/>
          </w:tcPr>
          <w:p w14:paraId="3FE4AC6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V</w:t>
            </w:r>
          </w:p>
        </w:tc>
        <w:tc>
          <w:tcPr>
            <w:tcW w:w="368" w:type="pct"/>
            <w:shd w:val="clear" w:color="auto" w:fill="auto"/>
            <w:noWrap/>
            <w:vAlign w:val="center"/>
            <w:hideMark/>
          </w:tcPr>
          <w:p w14:paraId="42B6784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3</w:t>
            </w:r>
          </w:p>
        </w:tc>
        <w:tc>
          <w:tcPr>
            <w:tcW w:w="476" w:type="pct"/>
            <w:shd w:val="clear" w:color="auto" w:fill="auto"/>
            <w:vAlign w:val="center"/>
            <w:hideMark/>
          </w:tcPr>
          <w:p w14:paraId="6D322B77" w14:textId="563A72A4"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2035</w:t>
            </w:r>
            <w:r w:rsidR="007619DF">
              <w:rPr>
                <w:sz w:val="20"/>
                <w:szCs w:val="20"/>
              </w:rPr>
              <w:t xml:space="preserve"> г.</w:t>
            </w:r>
          </w:p>
        </w:tc>
      </w:tr>
      <w:tr w:rsidR="00B4693A" w:rsidRPr="00927B2C" w14:paraId="4BAD4FB2" w14:textId="77777777" w:rsidTr="00B4693A">
        <w:trPr>
          <w:trHeight w:val="630"/>
        </w:trPr>
        <w:tc>
          <w:tcPr>
            <w:tcW w:w="170" w:type="pct"/>
            <w:shd w:val="clear" w:color="auto" w:fill="auto"/>
            <w:noWrap/>
            <w:vAlign w:val="center"/>
            <w:hideMark/>
          </w:tcPr>
          <w:p w14:paraId="601AE5CC"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9</w:t>
            </w:r>
          </w:p>
        </w:tc>
        <w:tc>
          <w:tcPr>
            <w:tcW w:w="3095" w:type="pct"/>
            <w:shd w:val="clear" w:color="auto" w:fill="auto"/>
            <w:vAlign w:val="center"/>
            <w:hideMark/>
          </w:tcPr>
          <w:p w14:paraId="02EEA75E"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новых улиц, дорог, проездов и подъездов в проектируемых и перспективных кварталах населенного пункта (14а микрорайон, 17 микрорайон, 19 микрорайон, северная промзона, южная промзона, западная промзона)</w:t>
            </w:r>
          </w:p>
        </w:tc>
        <w:tc>
          <w:tcPr>
            <w:tcW w:w="238" w:type="pct"/>
            <w:shd w:val="clear" w:color="auto" w:fill="auto"/>
            <w:noWrap/>
            <w:vAlign w:val="center"/>
            <w:hideMark/>
          </w:tcPr>
          <w:p w14:paraId="189775FA"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0595AD7A"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6" w:type="pct"/>
            <w:shd w:val="clear" w:color="auto" w:fill="auto"/>
            <w:noWrap/>
            <w:vAlign w:val="center"/>
            <w:hideMark/>
          </w:tcPr>
          <w:p w14:paraId="5A2CC788"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02EF9EAD"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3DA70666" w14:textId="7D411D9E"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2035</w:t>
            </w:r>
            <w:r w:rsidR="007619DF">
              <w:rPr>
                <w:sz w:val="20"/>
                <w:szCs w:val="20"/>
              </w:rPr>
              <w:t xml:space="preserve"> г.</w:t>
            </w:r>
          </w:p>
        </w:tc>
      </w:tr>
      <w:tr w:rsidR="00B4693A" w:rsidRPr="00927B2C" w14:paraId="1AE6DF13" w14:textId="77777777" w:rsidTr="00B4693A">
        <w:trPr>
          <w:trHeight w:val="630"/>
        </w:trPr>
        <w:tc>
          <w:tcPr>
            <w:tcW w:w="170" w:type="pct"/>
            <w:shd w:val="clear" w:color="auto" w:fill="auto"/>
            <w:noWrap/>
            <w:vAlign w:val="center"/>
            <w:hideMark/>
          </w:tcPr>
          <w:p w14:paraId="52D74BE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10</w:t>
            </w:r>
          </w:p>
        </w:tc>
        <w:tc>
          <w:tcPr>
            <w:tcW w:w="3095" w:type="pct"/>
            <w:shd w:val="clear" w:color="auto" w:fill="auto"/>
            <w:vAlign w:val="center"/>
            <w:hideMark/>
          </w:tcPr>
          <w:p w14:paraId="51F5086D" w14:textId="77777777" w:rsidR="001E3BDD"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улицы</w:t>
            </w:r>
            <w:r w:rsidR="001E3BDD">
              <w:rPr>
                <w:sz w:val="20"/>
                <w:szCs w:val="20"/>
              </w:rPr>
              <w:t xml:space="preserve"> Уральская в городе Югорске</w:t>
            </w:r>
          </w:p>
          <w:p w14:paraId="2888FBB9" w14:textId="360AA8A8"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(участок от Цветного бульвара до ул. Магистральная)</w:t>
            </w:r>
          </w:p>
        </w:tc>
        <w:tc>
          <w:tcPr>
            <w:tcW w:w="238" w:type="pct"/>
            <w:shd w:val="clear" w:color="auto" w:fill="auto"/>
            <w:noWrap/>
            <w:vAlign w:val="center"/>
            <w:hideMark/>
          </w:tcPr>
          <w:p w14:paraId="2A2DB144"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35F63500"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0,5</w:t>
            </w:r>
          </w:p>
        </w:tc>
        <w:tc>
          <w:tcPr>
            <w:tcW w:w="366" w:type="pct"/>
            <w:shd w:val="clear" w:color="auto" w:fill="auto"/>
            <w:noWrap/>
            <w:vAlign w:val="center"/>
            <w:hideMark/>
          </w:tcPr>
          <w:p w14:paraId="415C1CCA"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05C9386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13861BD8" w14:textId="77777777"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разработана ПСД</w:t>
            </w:r>
          </w:p>
        </w:tc>
      </w:tr>
      <w:tr w:rsidR="00B4693A" w:rsidRPr="00927B2C" w14:paraId="4819FBAC" w14:textId="77777777" w:rsidTr="00B4693A">
        <w:trPr>
          <w:trHeight w:val="630"/>
        </w:trPr>
        <w:tc>
          <w:tcPr>
            <w:tcW w:w="170" w:type="pct"/>
            <w:shd w:val="clear" w:color="auto" w:fill="auto"/>
            <w:noWrap/>
            <w:vAlign w:val="center"/>
            <w:hideMark/>
          </w:tcPr>
          <w:p w14:paraId="260898D2"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11</w:t>
            </w:r>
          </w:p>
        </w:tc>
        <w:tc>
          <w:tcPr>
            <w:tcW w:w="3095" w:type="pct"/>
            <w:shd w:val="clear" w:color="auto" w:fill="auto"/>
            <w:vAlign w:val="center"/>
            <w:hideMark/>
          </w:tcPr>
          <w:p w14:paraId="32DB7D9E" w14:textId="77777777" w:rsidR="00927B2C" w:rsidRPr="00927B2C" w:rsidRDefault="00927B2C" w:rsidP="00927B2C">
            <w:pPr>
              <w:widowControl/>
              <w:suppressAutoHyphens w:val="0"/>
              <w:autoSpaceDE/>
              <w:autoSpaceDN/>
              <w:adjustRightInd/>
              <w:spacing w:line="240" w:lineRule="auto"/>
              <w:ind w:firstLine="0"/>
              <w:rPr>
                <w:sz w:val="20"/>
                <w:szCs w:val="20"/>
              </w:rPr>
            </w:pPr>
            <w:r w:rsidRPr="00927B2C">
              <w:rPr>
                <w:sz w:val="20"/>
                <w:szCs w:val="20"/>
              </w:rPr>
              <w:t>Реконструкция автомобильной дороги по ул. Садовая</w:t>
            </w:r>
          </w:p>
        </w:tc>
        <w:tc>
          <w:tcPr>
            <w:tcW w:w="238" w:type="pct"/>
            <w:shd w:val="clear" w:color="auto" w:fill="auto"/>
            <w:noWrap/>
            <w:vAlign w:val="center"/>
            <w:hideMark/>
          </w:tcPr>
          <w:p w14:paraId="296EDB42"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1CDE4A0C"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1,6</w:t>
            </w:r>
          </w:p>
        </w:tc>
        <w:tc>
          <w:tcPr>
            <w:tcW w:w="366" w:type="pct"/>
            <w:shd w:val="clear" w:color="auto" w:fill="auto"/>
            <w:noWrap/>
            <w:vAlign w:val="center"/>
            <w:hideMark/>
          </w:tcPr>
          <w:p w14:paraId="16CB646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13D6DC0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34C36C2E" w14:textId="77777777"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разработана ПСД</w:t>
            </w:r>
          </w:p>
        </w:tc>
      </w:tr>
      <w:tr w:rsidR="00B4693A" w:rsidRPr="00927B2C" w14:paraId="4D3EC611" w14:textId="77777777" w:rsidTr="00B4693A">
        <w:trPr>
          <w:trHeight w:val="630"/>
        </w:trPr>
        <w:tc>
          <w:tcPr>
            <w:tcW w:w="170" w:type="pct"/>
            <w:shd w:val="clear" w:color="auto" w:fill="auto"/>
            <w:noWrap/>
            <w:vAlign w:val="center"/>
            <w:hideMark/>
          </w:tcPr>
          <w:p w14:paraId="27D8E2F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lastRenderedPageBreak/>
              <w:t>12</w:t>
            </w:r>
          </w:p>
        </w:tc>
        <w:tc>
          <w:tcPr>
            <w:tcW w:w="3095" w:type="pct"/>
            <w:shd w:val="clear" w:color="auto" w:fill="auto"/>
            <w:vAlign w:val="center"/>
            <w:hideMark/>
          </w:tcPr>
          <w:p w14:paraId="468792F1" w14:textId="77777777" w:rsidR="00927B2C" w:rsidRPr="00927B2C" w:rsidRDefault="00927B2C" w:rsidP="00927B2C">
            <w:pPr>
              <w:widowControl/>
              <w:suppressAutoHyphens w:val="0"/>
              <w:autoSpaceDE/>
              <w:autoSpaceDN/>
              <w:adjustRightInd/>
              <w:spacing w:line="240" w:lineRule="auto"/>
              <w:ind w:firstLine="0"/>
              <w:rPr>
                <w:sz w:val="20"/>
                <w:szCs w:val="20"/>
              </w:rPr>
            </w:pPr>
            <w:r w:rsidRPr="00927B2C">
              <w:rPr>
                <w:sz w:val="20"/>
                <w:szCs w:val="20"/>
              </w:rPr>
              <w:t>Реконструкция ул. Магистральной</w:t>
            </w:r>
          </w:p>
        </w:tc>
        <w:tc>
          <w:tcPr>
            <w:tcW w:w="238" w:type="pct"/>
            <w:shd w:val="clear" w:color="auto" w:fill="auto"/>
            <w:noWrap/>
            <w:vAlign w:val="center"/>
            <w:hideMark/>
          </w:tcPr>
          <w:p w14:paraId="5A1CFB6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24E53559"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1,65</w:t>
            </w:r>
          </w:p>
        </w:tc>
        <w:tc>
          <w:tcPr>
            <w:tcW w:w="366" w:type="pct"/>
            <w:shd w:val="clear" w:color="auto" w:fill="auto"/>
            <w:noWrap/>
            <w:vAlign w:val="center"/>
            <w:hideMark/>
          </w:tcPr>
          <w:p w14:paraId="083C6124"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0F67525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09CE5FD3" w14:textId="77777777"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разработана ПСД</w:t>
            </w:r>
          </w:p>
        </w:tc>
      </w:tr>
      <w:tr w:rsidR="00B4693A" w:rsidRPr="00927B2C" w14:paraId="038C1030" w14:textId="77777777" w:rsidTr="00B4693A">
        <w:trPr>
          <w:trHeight w:val="630"/>
        </w:trPr>
        <w:tc>
          <w:tcPr>
            <w:tcW w:w="170" w:type="pct"/>
            <w:shd w:val="clear" w:color="auto" w:fill="auto"/>
            <w:noWrap/>
            <w:vAlign w:val="center"/>
            <w:hideMark/>
          </w:tcPr>
          <w:p w14:paraId="7C415EA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13</w:t>
            </w:r>
          </w:p>
        </w:tc>
        <w:tc>
          <w:tcPr>
            <w:tcW w:w="3095" w:type="pct"/>
            <w:shd w:val="clear" w:color="auto" w:fill="auto"/>
            <w:vAlign w:val="center"/>
            <w:hideMark/>
          </w:tcPr>
          <w:p w14:paraId="72D91CC2" w14:textId="77777777" w:rsidR="00927B2C" w:rsidRPr="00927B2C" w:rsidRDefault="00927B2C" w:rsidP="00927B2C">
            <w:pPr>
              <w:widowControl/>
              <w:suppressAutoHyphens w:val="0"/>
              <w:autoSpaceDE/>
              <w:autoSpaceDN/>
              <w:adjustRightInd/>
              <w:spacing w:line="240" w:lineRule="auto"/>
              <w:ind w:firstLine="0"/>
              <w:rPr>
                <w:sz w:val="20"/>
                <w:szCs w:val="20"/>
              </w:rPr>
            </w:pPr>
            <w:r w:rsidRPr="00927B2C">
              <w:rPr>
                <w:sz w:val="20"/>
                <w:szCs w:val="20"/>
              </w:rPr>
              <w:t>Реконструкция ул. 40 лет Победы</w:t>
            </w:r>
          </w:p>
        </w:tc>
        <w:tc>
          <w:tcPr>
            <w:tcW w:w="238" w:type="pct"/>
            <w:shd w:val="clear" w:color="auto" w:fill="auto"/>
            <w:noWrap/>
            <w:vAlign w:val="center"/>
            <w:hideMark/>
          </w:tcPr>
          <w:p w14:paraId="0E31347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10B77C8D"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0,43</w:t>
            </w:r>
          </w:p>
        </w:tc>
        <w:tc>
          <w:tcPr>
            <w:tcW w:w="366" w:type="pct"/>
            <w:shd w:val="clear" w:color="auto" w:fill="auto"/>
            <w:noWrap/>
            <w:vAlign w:val="center"/>
            <w:hideMark/>
          </w:tcPr>
          <w:p w14:paraId="6A31D83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1541335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4</w:t>
            </w:r>
          </w:p>
        </w:tc>
        <w:tc>
          <w:tcPr>
            <w:tcW w:w="476" w:type="pct"/>
            <w:shd w:val="clear" w:color="auto" w:fill="auto"/>
            <w:vAlign w:val="center"/>
            <w:hideMark/>
          </w:tcPr>
          <w:p w14:paraId="015A62C7" w14:textId="77777777"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разработана ПСД</w:t>
            </w:r>
          </w:p>
        </w:tc>
      </w:tr>
      <w:tr w:rsidR="00B4693A" w:rsidRPr="00927B2C" w14:paraId="5DCB3578" w14:textId="77777777" w:rsidTr="00B4693A">
        <w:trPr>
          <w:trHeight w:val="630"/>
        </w:trPr>
        <w:tc>
          <w:tcPr>
            <w:tcW w:w="170" w:type="pct"/>
            <w:shd w:val="clear" w:color="auto" w:fill="auto"/>
            <w:noWrap/>
            <w:vAlign w:val="center"/>
            <w:hideMark/>
          </w:tcPr>
          <w:p w14:paraId="2F55B524"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14</w:t>
            </w:r>
          </w:p>
        </w:tc>
        <w:tc>
          <w:tcPr>
            <w:tcW w:w="3095" w:type="pct"/>
            <w:shd w:val="clear" w:color="auto" w:fill="auto"/>
            <w:vAlign w:val="center"/>
            <w:hideMark/>
          </w:tcPr>
          <w:p w14:paraId="0612F1CB"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автомобильной дороги ул. Студенческая – ул. Декабристов</w:t>
            </w:r>
          </w:p>
        </w:tc>
        <w:tc>
          <w:tcPr>
            <w:tcW w:w="238" w:type="pct"/>
            <w:shd w:val="clear" w:color="auto" w:fill="auto"/>
            <w:noWrap/>
            <w:vAlign w:val="center"/>
            <w:hideMark/>
          </w:tcPr>
          <w:p w14:paraId="1FD2A66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6F47126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1,82</w:t>
            </w:r>
          </w:p>
        </w:tc>
        <w:tc>
          <w:tcPr>
            <w:tcW w:w="366" w:type="pct"/>
            <w:shd w:val="clear" w:color="auto" w:fill="auto"/>
            <w:noWrap/>
            <w:vAlign w:val="center"/>
            <w:hideMark/>
          </w:tcPr>
          <w:p w14:paraId="1499CC1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6B37D909"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588E1512" w14:textId="77777777"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разработана ПСД</w:t>
            </w:r>
          </w:p>
        </w:tc>
      </w:tr>
      <w:tr w:rsidR="00B4693A" w:rsidRPr="00927B2C" w14:paraId="2608F877" w14:textId="77777777" w:rsidTr="00B4693A">
        <w:trPr>
          <w:trHeight w:val="315"/>
        </w:trPr>
        <w:tc>
          <w:tcPr>
            <w:tcW w:w="170" w:type="pct"/>
            <w:shd w:val="clear" w:color="auto" w:fill="auto"/>
            <w:noWrap/>
            <w:vAlign w:val="center"/>
            <w:hideMark/>
          </w:tcPr>
          <w:p w14:paraId="57CF25F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15</w:t>
            </w:r>
          </w:p>
        </w:tc>
        <w:tc>
          <w:tcPr>
            <w:tcW w:w="3095" w:type="pct"/>
            <w:shd w:val="clear" w:color="auto" w:fill="auto"/>
            <w:vAlign w:val="center"/>
            <w:hideMark/>
          </w:tcPr>
          <w:p w14:paraId="40EF773A"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ул. Геологов в Южной промзоне (участок от планируемого путепровода через железную дорогу до ул. Промышленная)</w:t>
            </w:r>
          </w:p>
        </w:tc>
        <w:tc>
          <w:tcPr>
            <w:tcW w:w="238" w:type="pct"/>
            <w:shd w:val="clear" w:color="auto" w:fill="auto"/>
            <w:noWrap/>
            <w:vAlign w:val="center"/>
            <w:hideMark/>
          </w:tcPr>
          <w:p w14:paraId="3DBDBC6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32F13DB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0,67</w:t>
            </w:r>
          </w:p>
        </w:tc>
        <w:tc>
          <w:tcPr>
            <w:tcW w:w="366" w:type="pct"/>
            <w:shd w:val="clear" w:color="auto" w:fill="auto"/>
            <w:noWrap/>
            <w:vAlign w:val="center"/>
            <w:hideMark/>
          </w:tcPr>
          <w:p w14:paraId="6BDA6DB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35AF576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22B8C923" w14:textId="7C78B6FC" w:rsidR="00927B2C" w:rsidRPr="00927B2C" w:rsidRDefault="00B62144" w:rsidP="00803DDC">
            <w:pPr>
              <w:widowControl/>
              <w:suppressAutoHyphens w:val="0"/>
              <w:autoSpaceDE/>
              <w:autoSpaceDN/>
              <w:adjustRightInd/>
              <w:spacing w:line="240" w:lineRule="auto"/>
              <w:ind w:firstLine="0"/>
              <w:jc w:val="center"/>
              <w:rPr>
                <w:sz w:val="20"/>
                <w:szCs w:val="20"/>
              </w:rPr>
            </w:pPr>
            <w:r>
              <w:rPr>
                <w:sz w:val="20"/>
                <w:szCs w:val="20"/>
              </w:rPr>
              <w:t>2024</w:t>
            </w:r>
            <w:r w:rsidR="00927B2C" w:rsidRPr="00927B2C">
              <w:rPr>
                <w:sz w:val="20"/>
                <w:szCs w:val="20"/>
              </w:rPr>
              <w:t>-2035</w:t>
            </w:r>
            <w:r w:rsidR="007619DF">
              <w:rPr>
                <w:sz w:val="20"/>
                <w:szCs w:val="20"/>
              </w:rPr>
              <w:t xml:space="preserve"> гг.</w:t>
            </w:r>
          </w:p>
        </w:tc>
      </w:tr>
      <w:tr w:rsidR="00B4693A" w:rsidRPr="00927B2C" w14:paraId="6779948B" w14:textId="77777777" w:rsidTr="00B4693A">
        <w:trPr>
          <w:trHeight w:val="315"/>
        </w:trPr>
        <w:tc>
          <w:tcPr>
            <w:tcW w:w="170" w:type="pct"/>
            <w:shd w:val="clear" w:color="auto" w:fill="auto"/>
            <w:noWrap/>
            <w:vAlign w:val="center"/>
            <w:hideMark/>
          </w:tcPr>
          <w:p w14:paraId="4130C24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16</w:t>
            </w:r>
          </w:p>
        </w:tc>
        <w:tc>
          <w:tcPr>
            <w:tcW w:w="3095" w:type="pct"/>
            <w:shd w:val="clear" w:color="auto" w:fill="auto"/>
            <w:vAlign w:val="center"/>
            <w:hideMark/>
          </w:tcPr>
          <w:p w14:paraId="0699D77E"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ул. Геологов в Южной промзоне (участок от ул. Промышленная до ул. Южная)</w:t>
            </w:r>
          </w:p>
        </w:tc>
        <w:tc>
          <w:tcPr>
            <w:tcW w:w="238" w:type="pct"/>
            <w:shd w:val="clear" w:color="auto" w:fill="auto"/>
            <w:noWrap/>
            <w:vAlign w:val="center"/>
            <w:hideMark/>
          </w:tcPr>
          <w:p w14:paraId="56ECAB0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506921F9"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0,68</w:t>
            </w:r>
          </w:p>
        </w:tc>
        <w:tc>
          <w:tcPr>
            <w:tcW w:w="366" w:type="pct"/>
            <w:shd w:val="clear" w:color="auto" w:fill="auto"/>
            <w:noWrap/>
            <w:vAlign w:val="center"/>
            <w:hideMark/>
          </w:tcPr>
          <w:p w14:paraId="6C493AC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5060BEA8"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2A7F0F45" w14:textId="25197DE2" w:rsidR="00927B2C" w:rsidRPr="00927B2C" w:rsidRDefault="00B62144" w:rsidP="00803DDC">
            <w:pPr>
              <w:widowControl/>
              <w:suppressAutoHyphens w:val="0"/>
              <w:autoSpaceDE/>
              <w:autoSpaceDN/>
              <w:adjustRightInd/>
              <w:spacing w:line="240" w:lineRule="auto"/>
              <w:ind w:firstLine="0"/>
              <w:jc w:val="center"/>
              <w:rPr>
                <w:sz w:val="20"/>
                <w:szCs w:val="20"/>
              </w:rPr>
            </w:pPr>
            <w:r>
              <w:rPr>
                <w:sz w:val="20"/>
                <w:szCs w:val="20"/>
              </w:rPr>
              <w:t>2024</w:t>
            </w:r>
            <w:r w:rsidR="00927B2C" w:rsidRPr="00927B2C">
              <w:rPr>
                <w:sz w:val="20"/>
                <w:szCs w:val="20"/>
              </w:rPr>
              <w:t>-2035</w:t>
            </w:r>
            <w:r w:rsidR="007619DF">
              <w:rPr>
                <w:sz w:val="20"/>
                <w:szCs w:val="20"/>
              </w:rPr>
              <w:t xml:space="preserve"> гг.</w:t>
            </w:r>
          </w:p>
        </w:tc>
      </w:tr>
      <w:tr w:rsidR="00B4693A" w:rsidRPr="00927B2C" w14:paraId="2360FEAB" w14:textId="77777777" w:rsidTr="00B4693A">
        <w:trPr>
          <w:trHeight w:val="315"/>
        </w:trPr>
        <w:tc>
          <w:tcPr>
            <w:tcW w:w="170" w:type="pct"/>
            <w:shd w:val="clear" w:color="auto" w:fill="auto"/>
            <w:noWrap/>
            <w:vAlign w:val="center"/>
            <w:hideMark/>
          </w:tcPr>
          <w:p w14:paraId="3E44877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17</w:t>
            </w:r>
          </w:p>
        </w:tc>
        <w:tc>
          <w:tcPr>
            <w:tcW w:w="3095" w:type="pct"/>
            <w:shd w:val="clear" w:color="auto" w:fill="auto"/>
            <w:vAlign w:val="center"/>
            <w:hideMark/>
          </w:tcPr>
          <w:p w14:paraId="660DBA71"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автомобильной дороги по ул. Мичурина – ул. Лунная</w:t>
            </w:r>
          </w:p>
        </w:tc>
        <w:tc>
          <w:tcPr>
            <w:tcW w:w="238" w:type="pct"/>
            <w:shd w:val="clear" w:color="auto" w:fill="auto"/>
            <w:noWrap/>
            <w:vAlign w:val="center"/>
            <w:hideMark/>
          </w:tcPr>
          <w:p w14:paraId="37B6759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6DC9007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1,2</w:t>
            </w:r>
          </w:p>
        </w:tc>
        <w:tc>
          <w:tcPr>
            <w:tcW w:w="366" w:type="pct"/>
            <w:shd w:val="clear" w:color="auto" w:fill="auto"/>
            <w:noWrap/>
            <w:vAlign w:val="center"/>
            <w:hideMark/>
          </w:tcPr>
          <w:p w14:paraId="53237EF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13CAAA5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60F49E12" w14:textId="1D01CD5C" w:rsidR="00927B2C" w:rsidRPr="00927B2C" w:rsidRDefault="00B62144" w:rsidP="00803DDC">
            <w:pPr>
              <w:widowControl/>
              <w:suppressAutoHyphens w:val="0"/>
              <w:autoSpaceDE/>
              <w:autoSpaceDN/>
              <w:adjustRightInd/>
              <w:spacing w:line="240" w:lineRule="auto"/>
              <w:ind w:firstLine="0"/>
              <w:jc w:val="center"/>
              <w:rPr>
                <w:sz w:val="20"/>
                <w:szCs w:val="20"/>
              </w:rPr>
            </w:pPr>
            <w:r>
              <w:rPr>
                <w:sz w:val="20"/>
                <w:szCs w:val="20"/>
              </w:rPr>
              <w:t>2024</w:t>
            </w:r>
            <w:r w:rsidR="00927B2C" w:rsidRPr="00927B2C">
              <w:rPr>
                <w:sz w:val="20"/>
                <w:szCs w:val="20"/>
              </w:rPr>
              <w:t>-2035</w:t>
            </w:r>
            <w:r w:rsidR="007619DF">
              <w:rPr>
                <w:sz w:val="20"/>
                <w:szCs w:val="20"/>
              </w:rPr>
              <w:t xml:space="preserve"> гг.</w:t>
            </w:r>
          </w:p>
        </w:tc>
      </w:tr>
      <w:tr w:rsidR="00B4693A" w:rsidRPr="00927B2C" w14:paraId="18C14246" w14:textId="77777777" w:rsidTr="00B4693A">
        <w:trPr>
          <w:trHeight w:val="315"/>
        </w:trPr>
        <w:tc>
          <w:tcPr>
            <w:tcW w:w="170" w:type="pct"/>
            <w:shd w:val="clear" w:color="auto" w:fill="auto"/>
            <w:noWrap/>
            <w:vAlign w:val="center"/>
            <w:hideMark/>
          </w:tcPr>
          <w:p w14:paraId="5B16AFB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18</w:t>
            </w:r>
          </w:p>
        </w:tc>
        <w:tc>
          <w:tcPr>
            <w:tcW w:w="3095" w:type="pct"/>
            <w:shd w:val="clear" w:color="auto" w:fill="auto"/>
            <w:vAlign w:val="center"/>
            <w:hideMark/>
          </w:tcPr>
          <w:p w14:paraId="105F4E1B"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ул. Сахарова (на участке от ул. Декабристов до ул. Вавилова)</w:t>
            </w:r>
          </w:p>
        </w:tc>
        <w:tc>
          <w:tcPr>
            <w:tcW w:w="238" w:type="pct"/>
            <w:shd w:val="clear" w:color="auto" w:fill="auto"/>
            <w:noWrap/>
            <w:vAlign w:val="center"/>
            <w:hideMark/>
          </w:tcPr>
          <w:p w14:paraId="334420C0"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57A92F6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1,5</w:t>
            </w:r>
          </w:p>
        </w:tc>
        <w:tc>
          <w:tcPr>
            <w:tcW w:w="366" w:type="pct"/>
            <w:shd w:val="clear" w:color="auto" w:fill="auto"/>
            <w:noWrap/>
            <w:vAlign w:val="center"/>
            <w:hideMark/>
          </w:tcPr>
          <w:p w14:paraId="108C717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76E99D0C"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7B3AC5C0" w14:textId="7013290F" w:rsidR="00927B2C" w:rsidRPr="00927B2C" w:rsidRDefault="00B62144" w:rsidP="00803DDC">
            <w:pPr>
              <w:widowControl/>
              <w:suppressAutoHyphens w:val="0"/>
              <w:autoSpaceDE/>
              <w:autoSpaceDN/>
              <w:adjustRightInd/>
              <w:spacing w:line="240" w:lineRule="auto"/>
              <w:ind w:firstLine="0"/>
              <w:jc w:val="center"/>
              <w:rPr>
                <w:sz w:val="20"/>
                <w:szCs w:val="20"/>
              </w:rPr>
            </w:pPr>
            <w:r>
              <w:rPr>
                <w:sz w:val="20"/>
                <w:szCs w:val="20"/>
              </w:rPr>
              <w:t>2024</w:t>
            </w:r>
            <w:r w:rsidR="00927B2C" w:rsidRPr="00927B2C">
              <w:rPr>
                <w:sz w:val="20"/>
                <w:szCs w:val="20"/>
              </w:rPr>
              <w:t>-2035</w:t>
            </w:r>
            <w:r w:rsidR="007619DF">
              <w:rPr>
                <w:sz w:val="20"/>
                <w:szCs w:val="20"/>
              </w:rPr>
              <w:t xml:space="preserve"> гг.</w:t>
            </w:r>
          </w:p>
        </w:tc>
      </w:tr>
      <w:tr w:rsidR="00B4693A" w:rsidRPr="00927B2C" w14:paraId="6EBC4099" w14:textId="77777777" w:rsidTr="00B4693A">
        <w:trPr>
          <w:trHeight w:val="315"/>
        </w:trPr>
        <w:tc>
          <w:tcPr>
            <w:tcW w:w="170" w:type="pct"/>
            <w:shd w:val="clear" w:color="auto" w:fill="auto"/>
            <w:noWrap/>
            <w:vAlign w:val="center"/>
            <w:hideMark/>
          </w:tcPr>
          <w:p w14:paraId="4918441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19</w:t>
            </w:r>
          </w:p>
        </w:tc>
        <w:tc>
          <w:tcPr>
            <w:tcW w:w="3095" w:type="pct"/>
            <w:shd w:val="clear" w:color="auto" w:fill="auto"/>
            <w:vAlign w:val="center"/>
            <w:hideMark/>
          </w:tcPr>
          <w:p w14:paraId="42F8AC80"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ул. Мира (от ул. Калинина до ул. Ленина)</w:t>
            </w:r>
          </w:p>
        </w:tc>
        <w:tc>
          <w:tcPr>
            <w:tcW w:w="238" w:type="pct"/>
            <w:shd w:val="clear" w:color="auto" w:fill="auto"/>
            <w:noWrap/>
            <w:vAlign w:val="center"/>
            <w:hideMark/>
          </w:tcPr>
          <w:p w14:paraId="58FE804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368C964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0,55</w:t>
            </w:r>
          </w:p>
        </w:tc>
        <w:tc>
          <w:tcPr>
            <w:tcW w:w="366" w:type="pct"/>
            <w:shd w:val="clear" w:color="auto" w:fill="auto"/>
            <w:noWrap/>
            <w:vAlign w:val="center"/>
            <w:hideMark/>
          </w:tcPr>
          <w:p w14:paraId="4A6D5A1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6025DE59"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27CFECCD" w14:textId="6E798B11" w:rsidR="00927B2C" w:rsidRPr="00927B2C" w:rsidRDefault="00B62144" w:rsidP="00803DDC">
            <w:pPr>
              <w:widowControl/>
              <w:suppressAutoHyphens w:val="0"/>
              <w:autoSpaceDE/>
              <w:autoSpaceDN/>
              <w:adjustRightInd/>
              <w:spacing w:line="240" w:lineRule="auto"/>
              <w:ind w:firstLine="0"/>
              <w:jc w:val="center"/>
              <w:rPr>
                <w:sz w:val="20"/>
                <w:szCs w:val="20"/>
              </w:rPr>
            </w:pPr>
            <w:r>
              <w:rPr>
                <w:sz w:val="20"/>
                <w:szCs w:val="20"/>
              </w:rPr>
              <w:t>2024</w:t>
            </w:r>
            <w:r w:rsidR="00927B2C" w:rsidRPr="00927B2C">
              <w:rPr>
                <w:sz w:val="20"/>
                <w:szCs w:val="20"/>
              </w:rPr>
              <w:t>-2035</w:t>
            </w:r>
            <w:r w:rsidR="007619DF">
              <w:rPr>
                <w:sz w:val="20"/>
                <w:szCs w:val="20"/>
              </w:rPr>
              <w:t xml:space="preserve"> гг.</w:t>
            </w:r>
          </w:p>
        </w:tc>
      </w:tr>
      <w:tr w:rsidR="00B4693A" w:rsidRPr="00927B2C" w14:paraId="58D96247" w14:textId="77777777" w:rsidTr="00B4693A">
        <w:trPr>
          <w:trHeight w:val="315"/>
        </w:trPr>
        <w:tc>
          <w:tcPr>
            <w:tcW w:w="170" w:type="pct"/>
            <w:shd w:val="clear" w:color="auto" w:fill="auto"/>
            <w:noWrap/>
            <w:vAlign w:val="center"/>
            <w:hideMark/>
          </w:tcPr>
          <w:p w14:paraId="47071C6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20</w:t>
            </w:r>
          </w:p>
        </w:tc>
        <w:tc>
          <w:tcPr>
            <w:tcW w:w="3095" w:type="pct"/>
            <w:shd w:val="clear" w:color="auto" w:fill="auto"/>
            <w:vAlign w:val="center"/>
            <w:hideMark/>
          </w:tcPr>
          <w:p w14:paraId="76D967C4"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ул. Южная (на участке от ул. Южная до нового участка ул. Геологов)</w:t>
            </w:r>
          </w:p>
        </w:tc>
        <w:tc>
          <w:tcPr>
            <w:tcW w:w="238" w:type="pct"/>
            <w:shd w:val="clear" w:color="auto" w:fill="auto"/>
            <w:noWrap/>
            <w:vAlign w:val="center"/>
            <w:hideMark/>
          </w:tcPr>
          <w:p w14:paraId="0D6ECDE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6EDEE38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0,78</w:t>
            </w:r>
          </w:p>
        </w:tc>
        <w:tc>
          <w:tcPr>
            <w:tcW w:w="366" w:type="pct"/>
            <w:shd w:val="clear" w:color="auto" w:fill="auto"/>
            <w:noWrap/>
            <w:vAlign w:val="center"/>
            <w:hideMark/>
          </w:tcPr>
          <w:p w14:paraId="77CB712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52BFFD1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2A5D502C" w14:textId="67D0B105" w:rsidR="00927B2C" w:rsidRPr="00927B2C" w:rsidRDefault="00B62144" w:rsidP="00803DDC">
            <w:pPr>
              <w:widowControl/>
              <w:suppressAutoHyphens w:val="0"/>
              <w:autoSpaceDE/>
              <w:autoSpaceDN/>
              <w:adjustRightInd/>
              <w:spacing w:line="240" w:lineRule="auto"/>
              <w:ind w:firstLine="0"/>
              <w:jc w:val="center"/>
              <w:rPr>
                <w:sz w:val="20"/>
                <w:szCs w:val="20"/>
              </w:rPr>
            </w:pPr>
            <w:r>
              <w:rPr>
                <w:sz w:val="20"/>
                <w:szCs w:val="20"/>
              </w:rPr>
              <w:t>2024</w:t>
            </w:r>
            <w:r w:rsidR="00927B2C" w:rsidRPr="00927B2C">
              <w:rPr>
                <w:sz w:val="20"/>
                <w:szCs w:val="20"/>
              </w:rPr>
              <w:t>-2035</w:t>
            </w:r>
            <w:r w:rsidR="007619DF">
              <w:rPr>
                <w:sz w:val="20"/>
                <w:szCs w:val="20"/>
              </w:rPr>
              <w:t xml:space="preserve"> гг.</w:t>
            </w:r>
          </w:p>
        </w:tc>
      </w:tr>
      <w:tr w:rsidR="00B4693A" w:rsidRPr="00927B2C" w14:paraId="798D29A4" w14:textId="77777777" w:rsidTr="00B4693A">
        <w:trPr>
          <w:trHeight w:val="315"/>
        </w:trPr>
        <w:tc>
          <w:tcPr>
            <w:tcW w:w="170" w:type="pct"/>
            <w:shd w:val="clear" w:color="auto" w:fill="auto"/>
            <w:noWrap/>
            <w:vAlign w:val="center"/>
            <w:hideMark/>
          </w:tcPr>
          <w:p w14:paraId="269C23C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21</w:t>
            </w:r>
          </w:p>
        </w:tc>
        <w:tc>
          <w:tcPr>
            <w:tcW w:w="3095" w:type="pct"/>
            <w:shd w:val="clear" w:color="auto" w:fill="auto"/>
            <w:vAlign w:val="center"/>
            <w:hideMark/>
          </w:tcPr>
          <w:p w14:paraId="4F151E92"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ул. Сахарова (на участке от ул. Декабристов до ул. Шаумяна)</w:t>
            </w:r>
          </w:p>
        </w:tc>
        <w:tc>
          <w:tcPr>
            <w:tcW w:w="238" w:type="pct"/>
            <w:shd w:val="clear" w:color="auto" w:fill="auto"/>
            <w:noWrap/>
            <w:vAlign w:val="center"/>
            <w:hideMark/>
          </w:tcPr>
          <w:p w14:paraId="7842B75A"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3281029D"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0,67</w:t>
            </w:r>
          </w:p>
        </w:tc>
        <w:tc>
          <w:tcPr>
            <w:tcW w:w="366" w:type="pct"/>
            <w:shd w:val="clear" w:color="auto" w:fill="auto"/>
            <w:noWrap/>
            <w:vAlign w:val="center"/>
            <w:hideMark/>
          </w:tcPr>
          <w:p w14:paraId="1A4E11E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4010E49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631D63DE" w14:textId="1E1CEA1A" w:rsidR="00927B2C" w:rsidRPr="00927B2C" w:rsidRDefault="00B62144" w:rsidP="00803DDC">
            <w:pPr>
              <w:widowControl/>
              <w:suppressAutoHyphens w:val="0"/>
              <w:autoSpaceDE/>
              <w:autoSpaceDN/>
              <w:adjustRightInd/>
              <w:spacing w:line="240" w:lineRule="auto"/>
              <w:ind w:firstLine="0"/>
              <w:jc w:val="center"/>
              <w:rPr>
                <w:sz w:val="20"/>
                <w:szCs w:val="20"/>
              </w:rPr>
            </w:pPr>
            <w:r>
              <w:rPr>
                <w:sz w:val="20"/>
                <w:szCs w:val="20"/>
              </w:rPr>
              <w:t>2024</w:t>
            </w:r>
            <w:r w:rsidR="00927B2C" w:rsidRPr="00927B2C">
              <w:rPr>
                <w:sz w:val="20"/>
                <w:szCs w:val="20"/>
              </w:rPr>
              <w:t>-2035</w:t>
            </w:r>
            <w:r w:rsidR="007619DF">
              <w:rPr>
                <w:sz w:val="20"/>
                <w:szCs w:val="20"/>
              </w:rPr>
              <w:t xml:space="preserve"> гг.</w:t>
            </w:r>
          </w:p>
        </w:tc>
      </w:tr>
      <w:tr w:rsidR="00B4693A" w:rsidRPr="00927B2C" w14:paraId="1D5A4803" w14:textId="77777777" w:rsidTr="00B4693A">
        <w:trPr>
          <w:trHeight w:val="315"/>
        </w:trPr>
        <w:tc>
          <w:tcPr>
            <w:tcW w:w="170" w:type="pct"/>
            <w:shd w:val="clear" w:color="auto" w:fill="auto"/>
            <w:noWrap/>
            <w:vAlign w:val="center"/>
            <w:hideMark/>
          </w:tcPr>
          <w:p w14:paraId="37836B4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22</w:t>
            </w:r>
          </w:p>
        </w:tc>
        <w:tc>
          <w:tcPr>
            <w:tcW w:w="3095" w:type="pct"/>
            <w:shd w:val="clear" w:color="auto" w:fill="auto"/>
            <w:vAlign w:val="center"/>
            <w:hideMark/>
          </w:tcPr>
          <w:p w14:paraId="47B7F9AE"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ул. Шаумяна (на участке от ул. Пихтовая до ул. Арантурская)</w:t>
            </w:r>
          </w:p>
        </w:tc>
        <w:tc>
          <w:tcPr>
            <w:tcW w:w="238" w:type="pct"/>
            <w:shd w:val="clear" w:color="auto" w:fill="auto"/>
            <w:noWrap/>
            <w:vAlign w:val="center"/>
            <w:hideMark/>
          </w:tcPr>
          <w:p w14:paraId="77F27574"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2B90DCE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0,28</w:t>
            </w:r>
          </w:p>
        </w:tc>
        <w:tc>
          <w:tcPr>
            <w:tcW w:w="366" w:type="pct"/>
            <w:shd w:val="clear" w:color="auto" w:fill="auto"/>
            <w:noWrap/>
            <w:vAlign w:val="center"/>
            <w:hideMark/>
          </w:tcPr>
          <w:p w14:paraId="6F7743D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4D72523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35C9E4C6" w14:textId="7E11554D" w:rsidR="00927B2C" w:rsidRPr="00927B2C" w:rsidRDefault="00B62144" w:rsidP="00803DDC">
            <w:pPr>
              <w:widowControl/>
              <w:suppressAutoHyphens w:val="0"/>
              <w:autoSpaceDE/>
              <w:autoSpaceDN/>
              <w:adjustRightInd/>
              <w:spacing w:line="240" w:lineRule="auto"/>
              <w:ind w:firstLine="0"/>
              <w:jc w:val="center"/>
              <w:rPr>
                <w:sz w:val="20"/>
                <w:szCs w:val="20"/>
              </w:rPr>
            </w:pPr>
            <w:r>
              <w:rPr>
                <w:sz w:val="20"/>
                <w:szCs w:val="20"/>
              </w:rPr>
              <w:t>2024</w:t>
            </w:r>
            <w:r w:rsidR="00927B2C" w:rsidRPr="00927B2C">
              <w:rPr>
                <w:sz w:val="20"/>
                <w:szCs w:val="20"/>
              </w:rPr>
              <w:t>-2035</w:t>
            </w:r>
            <w:r w:rsidR="007619DF">
              <w:rPr>
                <w:sz w:val="20"/>
                <w:szCs w:val="20"/>
              </w:rPr>
              <w:t xml:space="preserve"> гг.</w:t>
            </w:r>
          </w:p>
        </w:tc>
      </w:tr>
      <w:tr w:rsidR="00B4693A" w:rsidRPr="00927B2C" w14:paraId="2217B33C" w14:textId="77777777" w:rsidTr="00B4693A">
        <w:trPr>
          <w:trHeight w:val="315"/>
        </w:trPr>
        <w:tc>
          <w:tcPr>
            <w:tcW w:w="170" w:type="pct"/>
            <w:shd w:val="clear" w:color="auto" w:fill="auto"/>
            <w:noWrap/>
            <w:vAlign w:val="center"/>
            <w:hideMark/>
          </w:tcPr>
          <w:p w14:paraId="2B896AE4"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23</w:t>
            </w:r>
          </w:p>
        </w:tc>
        <w:tc>
          <w:tcPr>
            <w:tcW w:w="3095" w:type="pct"/>
            <w:shd w:val="clear" w:color="auto" w:fill="auto"/>
            <w:vAlign w:val="center"/>
            <w:hideMark/>
          </w:tcPr>
          <w:p w14:paraId="51D67176"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второй дороги в м/р Зеленая зона</w:t>
            </w:r>
          </w:p>
        </w:tc>
        <w:tc>
          <w:tcPr>
            <w:tcW w:w="238" w:type="pct"/>
            <w:shd w:val="clear" w:color="auto" w:fill="auto"/>
            <w:noWrap/>
            <w:vAlign w:val="center"/>
            <w:hideMark/>
          </w:tcPr>
          <w:p w14:paraId="2ACBA46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616E791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2,9</w:t>
            </w:r>
          </w:p>
        </w:tc>
        <w:tc>
          <w:tcPr>
            <w:tcW w:w="366" w:type="pct"/>
            <w:shd w:val="clear" w:color="auto" w:fill="auto"/>
            <w:noWrap/>
            <w:vAlign w:val="center"/>
            <w:hideMark/>
          </w:tcPr>
          <w:p w14:paraId="6627CB8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1FB8F7E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w:t>
            </w:r>
          </w:p>
        </w:tc>
        <w:tc>
          <w:tcPr>
            <w:tcW w:w="476" w:type="pct"/>
            <w:shd w:val="clear" w:color="auto" w:fill="auto"/>
            <w:vAlign w:val="center"/>
            <w:hideMark/>
          </w:tcPr>
          <w:p w14:paraId="160A3ECB" w14:textId="4BE47781" w:rsidR="00927B2C" w:rsidRPr="00927B2C" w:rsidRDefault="00B62144" w:rsidP="00803DDC">
            <w:pPr>
              <w:widowControl/>
              <w:suppressAutoHyphens w:val="0"/>
              <w:autoSpaceDE/>
              <w:autoSpaceDN/>
              <w:adjustRightInd/>
              <w:spacing w:line="240" w:lineRule="auto"/>
              <w:ind w:firstLine="0"/>
              <w:jc w:val="center"/>
              <w:rPr>
                <w:sz w:val="20"/>
                <w:szCs w:val="20"/>
              </w:rPr>
            </w:pPr>
            <w:r>
              <w:rPr>
                <w:sz w:val="20"/>
                <w:szCs w:val="20"/>
              </w:rPr>
              <w:t>2024</w:t>
            </w:r>
            <w:r w:rsidR="00927B2C" w:rsidRPr="00927B2C">
              <w:rPr>
                <w:sz w:val="20"/>
                <w:szCs w:val="20"/>
              </w:rPr>
              <w:t>-2035</w:t>
            </w:r>
            <w:r w:rsidR="007619DF">
              <w:rPr>
                <w:sz w:val="20"/>
                <w:szCs w:val="20"/>
              </w:rPr>
              <w:t xml:space="preserve"> гг.</w:t>
            </w:r>
          </w:p>
        </w:tc>
      </w:tr>
      <w:tr w:rsidR="00B4693A" w:rsidRPr="00927B2C" w14:paraId="68E3C79E" w14:textId="77777777" w:rsidTr="00B4693A">
        <w:trPr>
          <w:trHeight w:val="315"/>
        </w:trPr>
        <w:tc>
          <w:tcPr>
            <w:tcW w:w="170" w:type="pct"/>
            <w:shd w:val="clear" w:color="auto" w:fill="auto"/>
            <w:noWrap/>
            <w:vAlign w:val="center"/>
            <w:hideMark/>
          </w:tcPr>
          <w:p w14:paraId="0243D53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24</w:t>
            </w:r>
          </w:p>
        </w:tc>
        <w:tc>
          <w:tcPr>
            <w:tcW w:w="3095" w:type="pct"/>
            <w:shd w:val="clear" w:color="auto" w:fill="auto"/>
            <w:vAlign w:val="center"/>
            <w:hideMark/>
          </w:tcPr>
          <w:p w14:paraId="7F56B52E" w14:textId="24148D4D" w:rsidR="00927B2C" w:rsidRPr="00927B2C" w:rsidRDefault="00BF6F38" w:rsidP="00927B2C">
            <w:pPr>
              <w:widowControl/>
              <w:suppressAutoHyphens w:val="0"/>
              <w:autoSpaceDE/>
              <w:autoSpaceDN/>
              <w:adjustRightInd/>
              <w:spacing w:line="240" w:lineRule="auto"/>
              <w:ind w:firstLine="0"/>
              <w:jc w:val="left"/>
              <w:rPr>
                <w:sz w:val="20"/>
                <w:szCs w:val="20"/>
              </w:rPr>
            </w:pPr>
            <w:r w:rsidRPr="00BF6F38">
              <w:rPr>
                <w:sz w:val="20"/>
                <w:szCs w:val="20"/>
              </w:rPr>
              <w:t>Строительство перекрестка кольцевого типа на пересечении улиц Агиришская-Славянская-пер. Северный-Советская</w:t>
            </w:r>
          </w:p>
        </w:tc>
        <w:tc>
          <w:tcPr>
            <w:tcW w:w="238" w:type="pct"/>
            <w:shd w:val="clear" w:color="auto" w:fill="auto"/>
            <w:noWrap/>
            <w:vAlign w:val="center"/>
            <w:hideMark/>
          </w:tcPr>
          <w:p w14:paraId="3C7193A2"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6C398A3C"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0,5</w:t>
            </w:r>
          </w:p>
        </w:tc>
        <w:tc>
          <w:tcPr>
            <w:tcW w:w="366" w:type="pct"/>
            <w:shd w:val="clear" w:color="auto" w:fill="auto"/>
            <w:noWrap/>
            <w:vAlign w:val="center"/>
            <w:hideMark/>
          </w:tcPr>
          <w:p w14:paraId="76791E9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1F96D422"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7854D106" w14:textId="5D59A632"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2035</w:t>
            </w:r>
            <w:r w:rsidR="001018E0">
              <w:rPr>
                <w:sz w:val="20"/>
                <w:szCs w:val="20"/>
              </w:rPr>
              <w:t xml:space="preserve"> г</w:t>
            </w:r>
            <w:r w:rsidR="007619DF">
              <w:rPr>
                <w:sz w:val="20"/>
                <w:szCs w:val="20"/>
              </w:rPr>
              <w:t>.</w:t>
            </w:r>
          </w:p>
        </w:tc>
      </w:tr>
      <w:tr w:rsidR="00B4693A" w:rsidRPr="00927B2C" w14:paraId="1FEB9063" w14:textId="77777777" w:rsidTr="00B4693A">
        <w:trPr>
          <w:trHeight w:val="315"/>
        </w:trPr>
        <w:tc>
          <w:tcPr>
            <w:tcW w:w="170" w:type="pct"/>
            <w:shd w:val="clear" w:color="auto" w:fill="auto"/>
            <w:noWrap/>
            <w:vAlign w:val="center"/>
            <w:hideMark/>
          </w:tcPr>
          <w:p w14:paraId="056DDCB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25</w:t>
            </w:r>
          </w:p>
        </w:tc>
        <w:tc>
          <w:tcPr>
            <w:tcW w:w="3095" w:type="pct"/>
            <w:shd w:val="clear" w:color="auto" w:fill="auto"/>
            <w:vAlign w:val="center"/>
            <w:hideMark/>
          </w:tcPr>
          <w:p w14:paraId="62B9ADB9"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перекрестка кольцевого типа на пересечении ул. Никольская – ул. Студенческая – ул. Менделеева</w:t>
            </w:r>
          </w:p>
        </w:tc>
        <w:tc>
          <w:tcPr>
            <w:tcW w:w="238" w:type="pct"/>
            <w:shd w:val="clear" w:color="auto" w:fill="auto"/>
            <w:noWrap/>
            <w:vAlign w:val="center"/>
            <w:hideMark/>
          </w:tcPr>
          <w:p w14:paraId="084A907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2F94DB2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0,5</w:t>
            </w:r>
          </w:p>
        </w:tc>
        <w:tc>
          <w:tcPr>
            <w:tcW w:w="366" w:type="pct"/>
            <w:shd w:val="clear" w:color="auto" w:fill="auto"/>
            <w:noWrap/>
            <w:vAlign w:val="center"/>
            <w:hideMark/>
          </w:tcPr>
          <w:p w14:paraId="7CA94528"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04CEFA62"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136835FB" w14:textId="72C474F8"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2035</w:t>
            </w:r>
            <w:r w:rsidR="001018E0">
              <w:rPr>
                <w:sz w:val="20"/>
                <w:szCs w:val="20"/>
              </w:rPr>
              <w:t xml:space="preserve"> г</w:t>
            </w:r>
            <w:r w:rsidR="007619DF">
              <w:rPr>
                <w:sz w:val="20"/>
                <w:szCs w:val="20"/>
              </w:rPr>
              <w:t>.</w:t>
            </w:r>
          </w:p>
        </w:tc>
      </w:tr>
      <w:tr w:rsidR="00B4693A" w:rsidRPr="00927B2C" w14:paraId="474E8C84" w14:textId="77777777" w:rsidTr="00B4693A">
        <w:trPr>
          <w:trHeight w:val="630"/>
        </w:trPr>
        <w:tc>
          <w:tcPr>
            <w:tcW w:w="170" w:type="pct"/>
            <w:shd w:val="clear" w:color="auto" w:fill="auto"/>
            <w:noWrap/>
            <w:vAlign w:val="center"/>
            <w:hideMark/>
          </w:tcPr>
          <w:p w14:paraId="2B0EF444"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26</w:t>
            </w:r>
          </w:p>
        </w:tc>
        <w:tc>
          <w:tcPr>
            <w:tcW w:w="3095" w:type="pct"/>
            <w:shd w:val="clear" w:color="auto" w:fill="auto"/>
            <w:vAlign w:val="center"/>
            <w:hideMark/>
          </w:tcPr>
          <w:p w14:paraId="77BDA76C"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путепровода на пересечении проектируемого участка автомобильной дороги «Северный обход городского округа город Югорск" и р. Эсс</w:t>
            </w:r>
          </w:p>
        </w:tc>
        <w:tc>
          <w:tcPr>
            <w:tcW w:w="238" w:type="pct"/>
            <w:shd w:val="clear" w:color="auto" w:fill="auto"/>
            <w:noWrap/>
            <w:vAlign w:val="center"/>
            <w:hideMark/>
          </w:tcPr>
          <w:p w14:paraId="41CCC874"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6832EB78"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0,3</w:t>
            </w:r>
          </w:p>
        </w:tc>
        <w:tc>
          <w:tcPr>
            <w:tcW w:w="366" w:type="pct"/>
            <w:shd w:val="clear" w:color="auto" w:fill="auto"/>
            <w:noWrap/>
            <w:vAlign w:val="center"/>
            <w:hideMark/>
          </w:tcPr>
          <w:p w14:paraId="048058ED"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4AE03904"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16F81BC8" w14:textId="1AFBE822"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2035</w:t>
            </w:r>
            <w:r w:rsidR="001018E0">
              <w:rPr>
                <w:sz w:val="20"/>
                <w:szCs w:val="20"/>
              </w:rPr>
              <w:t xml:space="preserve"> г</w:t>
            </w:r>
            <w:r w:rsidR="007619DF">
              <w:rPr>
                <w:sz w:val="20"/>
                <w:szCs w:val="20"/>
              </w:rPr>
              <w:t>.</w:t>
            </w:r>
          </w:p>
        </w:tc>
      </w:tr>
      <w:tr w:rsidR="00B4693A" w:rsidRPr="00927B2C" w14:paraId="7F5005C6" w14:textId="77777777" w:rsidTr="00B4693A">
        <w:trPr>
          <w:trHeight w:val="630"/>
        </w:trPr>
        <w:tc>
          <w:tcPr>
            <w:tcW w:w="170" w:type="pct"/>
            <w:shd w:val="clear" w:color="auto" w:fill="auto"/>
            <w:noWrap/>
            <w:vAlign w:val="center"/>
            <w:hideMark/>
          </w:tcPr>
          <w:p w14:paraId="2B717B0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27</w:t>
            </w:r>
          </w:p>
        </w:tc>
        <w:tc>
          <w:tcPr>
            <w:tcW w:w="3095" w:type="pct"/>
            <w:shd w:val="clear" w:color="auto" w:fill="auto"/>
            <w:vAlign w:val="center"/>
            <w:hideMark/>
          </w:tcPr>
          <w:p w14:paraId="3B894B34"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путепровода на пересечении проектируемой автодороги «Северный обход городского округа город Югорск" и частной автомобильной дороги «пос. Комсомольский - Узюм-Юганская КС»</w:t>
            </w:r>
          </w:p>
        </w:tc>
        <w:tc>
          <w:tcPr>
            <w:tcW w:w="238" w:type="pct"/>
            <w:shd w:val="clear" w:color="auto" w:fill="auto"/>
            <w:noWrap/>
            <w:vAlign w:val="center"/>
            <w:hideMark/>
          </w:tcPr>
          <w:p w14:paraId="1D16E24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11F4B11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0,2</w:t>
            </w:r>
          </w:p>
        </w:tc>
        <w:tc>
          <w:tcPr>
            <w:tcW w:w="366" w:type="pct"/>
            <w:shd w:val="clear" w:color="auto" w:fill="auto"/>
            <w:noWrap/>
            <w:vAlign w:val="center"/>
            <w:hideMark/>
          </w:tcPr>
          <w:p w14:paraId="73398DC6"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0200D26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74947B6D" w14:textId="44757B64"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2035</w:t>
            </w:r>
            <w:r w:rsidR="007619DF">
              <w:rPr>
                <w:sz w:val="20"/>
                <w:szCs w:val="20"/>
              </w:rPr>
              <w:t xml:space="preserve"> г.</w:t>
            </w:r>
          </w:p>
        </w:tc>
      </w:tr>
      <w:tr w:rsidR="00B4693A" w:rsidRPr="00927B2C" w14:paraId="085B1911" w14:textId="77777777" w:rsidTr="00B4693A">
        <w:trPr>
          <w:trHeight w:val="630"/>
        </w:trPr>
        <w:tc>
          <w:tcPr>
            <w:tcW w:w="170" w:type="pct"/>
            <w:shd w:val="clear" w:color="auto" w:fill="auto"/>
            <w:noWrap/>
            <w:vAlign w:val="center"/>
            <w:hideMark/>
          </w:tcPr>
          <w:p w14:paraId="3BFA738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28</w:t>
            </w:r>
          </w:p>
        </w:tc>
        <w:tc>
          <w:tcPr>
            <w:tcW w:w="3095" w:type="pct"/>
            <w:shd w:val="clear" w:color="auto" w:fill="auto"/>
            <w:vAlign w:val="center"/>
            <w:hideMark/>
          </w:tcPr>
          <w:p w14:paraId="122F63A8" w14:textId="25726221" w:rsidR="00927B2C" w:rsidRPr="00927B2C" w:rsidRDefault="00927B2C" w:rsidP="00494129">
            <w:pPr>
              <w:widowControl/>
              <w:suppressAutoHyphens w:val="0"/>
              <w:autoSpaceDE/>
              <w:autoSpaceDN/>
              <w:adjustRightInd/>
              <w:spacing w:line="240" w:lineRule="auto"/>
              <w:ind w:firstLine="0"/>
              <w:jc w:val="left"/>
              <w:rPr>
                <w:sz w:val="20"/>
                <w:szCs w:val="20"/>
              </w:rPr>
            </w:pPr>
            <w:r w:rsidRPr="00927B2C">
              <w:rPr>
                <w:sz w:val="20"/>
                <w:szCs w:val="20"/>
              </w:rPr>
              <w:t>Строительство путепровода на пересечении железной дороги «Свердловск – Приобье» и</w:t>
            </w:r>
            <w:r w:rsidR="00494129">
              <w:rPr>
                <w:sz w:val="20"/>
                <w:szCs w:val="20"/>
              </w:rPr>
              <w:t> </w:t>
            </w:r>
            <w:r w:rsidRPr="00927B2C">
              <w:rPr>
                <w:sz w:val="20"/>
                <w:szCs w:val="20"/>
              </w:rPr>
              <w:t>проектируемой объездной дороги населенного пункта города Югорска (в районе 17 микрорайона)</w:t>
            </w:r>
          </w:p>
        </w:tc>
        <w:tc>
          <w:tcPr>
            <w:tcW w:w="238" w:type="pct"/>
            <w:shd w:val="clear" w:color="auto" w:fill="auto"/>
            <w:noWrap/>
            <w:vAlign w:val="center"/>
            <w:hideMark/>
          </w:tcPr>
          <w:p w14:paraId="3F0ED46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36F88D34"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0,15</w:t>
            </w:r>
          </w:p>
        </w:tc>
        <w:tc>
          <w:tcPr>
            <w:tcW w:w="366" w:type="pct"/>
            <w:shd w:val="clear" w:color="auto" w:fill="auto"/>
            <w:noWrap/>
            <w:vAlign w:val="center"/>
            <w:hideMark/>
          </w:tcPr>
          <w:p w14:paraId="784DC66D"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5AC228D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65A50FC6" w14:textId="1A31164D" w:rsidR="00927B2C" w:rsidRPr="00927B2C" w:rsidRDefault="00927B2C" w:rsidP="00803DDC">
            <w:pPr>
              <w:widowControl/>
              <w:suppressAutoHyphens w:val="0"/>
              <w:autoSpaceDE/>
              <w:autoSpaceDN/>
              <w:adjustRightInd/>
              <w:spacing w:line="240" w:lineRule="auto"/>
              <w:ind w:firstLine="0"/>
              <w:jc w:val="center"/>
              <w:rPr>
                <w:sz w:val="20"/>
                <w:szCs w:val="20"/>
              </w:rPr>
            </w:pPr>
            <w:r w:rsidRPr="00927B2C">
              <w:rPr>
                <w:sz w:val="20"/>
                <w:szCs w:val="20"/>
              </w:rPr>
              <w:t>2035</w:t>
            </w:r>
            <w:r w:rsidR="007619DF">
              <w:rPr>
                <w:sz w:val="20"/>
                <w:szCs w:val="20"/>
              </w:rPr>
              <w:t xml:space="preserve"> г.</w:t>
            </w:r>
          </w:p>
        </w:tc>
      </w:tr>
      <w:tr w:rsidR="00B4693A" w:rsidRPr="00927B2C" w14:paraId="4D0B532F" w14:textId="77777777" w:rsidTr="00B4693A">
        <w:trPr>
          <w:trHeight w:val="315"/>
        </w:trPr>
        <w:tc>
          <w:tcPr>
            <w:tcW w:w="170" w:type="pct"/>
            <w:shd w:val="clear" w:color="auto" w:fill="auto"/>
            <w:noWrap/>
            <w:vAlign w:val="center"/>
            <w:hideMark/>
          </w:tcPr>
          <w:p w14:paraId="29DD5780"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29</w:t>
            </w:r>
          </w:p>
        </w:tc>
        <w:tc>
          <w:tcPr>
            <w:tcW w:w="3095" w:type="pct"/>
            <w:shd w:val="clear" w:color="auto" w:fill="auto"/>
            <w:vAlign w:val="center"/>
            <w:hideMark/>
          </w:tcPr>
          <w:p w14:paraId="2B72976D"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Строительство путепровода через железную дорогу «Свердловск – Приобье» на продолжении улицы Геологов</w:t>
            </w:r>
          </w:p>
        </w:tc>
        <w:tc>
          <w:tcPr>
            <w:tcW w:w="238" w:type="pct"/>
            <w:shd w:val="clear" w:color="auto" w:fill="auto"/>
            <w:noWrap/>
            <w:vAlign w:val="center"/>
            <w:hideMark/>
          </w:tcPr>
          <w:p w14:paraId="662806D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С</w:t>
            </w:r>
          </w:p>
        </w:tc>
        <w:tc>
          <w:tcPr>
            <w:tcW w:w="287" w:type="pct"/>
            <w:shd w:val="clear" w:color="auto" w:fill="auto"/>
            <w:noWrap/>
            <w:vAlign w:val="center"/>
            <w:hideMark/>
          </w:tcPr>
          <w:p w14:paraId="289B4292"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6" w:type="pct"/>
            <w:shd w:val="clear" w:color="auto" w:fill="auto"/>
            <w:noWrap/>
            <w:vAlign w:val="center"/>
            <w:hideMark/>
          </w:tcPr>
          <w:p w14:paraId="6755940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591DE60E"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6B0F826C" w14:textId="2F0C6532" w:rsidR="00927B2C" w:rsidRPr="00927B2C" w:rsidRDefault="00927B2C" w:rsidP="00B62144">
            <w:pPr>
              <w:widowControl/>
              <w:suppressAutoHyphens w:val="0"/>
              <w:autoSpaceDE/>
              <w:autoSpaceDN/>
              <w:adjustRightInd/>
              <w:spacing w:line="240" w:lineRule="auto"/>
              <w:ind w:firstLine="0"/>
              <w:jc w:val="center"/>
              <w:rPr>
                <w:sz w:val="20"/>
                <w:szCs w:val="20"/>
              </w:rPr>
            </w:pPr>
            <w:r w:rsidRPr="00927B2C">
              <w:rPr>
                <w:sz w:val="20"/>
                <w:szCs w:val="20"/>
              </w:rPr>
              <w:t>20</w:t>
            </w:r>
            <w:r w:rsidR="00B62144">
              <w:rPr>
                <w:sz w:val="20"/>
                <w:szCs w:val="20"/>
              </w:rPr>
              <w:t>24</w:t>
            </w:r>
            <w:r w:rsidRPr="00927B2C">
              <w:rPr>
                <w:sz w:val="20"/>
                <w:szCs w:val="20"/>
              </w:rPr>
              <w:t>-2025</w:t>
            </w:r>
            <w:r w:rsidR="007619DF">
              <w:rPr>
                <w:sz w:val="20"/>
                <w:szCs w:val="20"/>
              </w:rPr>
              <w:t xml:space="preserve"> гг.</w:t>
            </w:r>
          </w:p>
        </w:tc>
      </w:tr>
      <w:tr w:rsidR="00B4693A" w:rsidRPr="00927B2C" w14:paraId="0D7753C2" w14:textId="77777777" w:rsidTr="00B4693A">
        <w:trPr>
          <w:trHeight w:val="630"/>
        </w:trPr>
        <w:tc>
          <w:tcPr>
            <w:tcW w:w="170" w:type="pct"/>
            <w:shd w:val="clear" w:color="auto" w:fill="auto"/>
            <w:noWrap/>
            <w:vAlign w:val="center"/>
            <w:hideMark/>
          </w:tcPr>
          <w:p w14:paraId="468305EB"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30</w:t>
            </w:r>
          </w:p>
        </w:tc>
        <w:tc>
          <w:tcPr>
            <w:tcW w:w="3095" w:type="pct"/>
            <w:shd w:val="clear" w:color="auto" w:fill="auto"/>
            <w:vAlign w:val="center"/>
            <w:hideMark/>
          </w:tcPr>
          <w:p w14:paraId="2B86EC07"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ул. 40 Лет Победы на участке от ул. Попова до ул. Железнодорожная</w:t>
            </w:r>
          </w:p>
        </w:tc>
        <w:tc>
          <w:tcPr>
            <w:tcW w:w="238" w:type="pct"/>
            <w:shd w:val="clear" w:color="auto" w:fill="auto"/>
            <w:noWrap/>
            <w:vAlign w:val="center"/>
            <w:hideMark/>
          </w:tcPr>
          <w:p w14:paraId="72199258"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5A1036F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6" w:type="pct"/>
            <w:shd w:val="clear" w:color="auto" w:fill="auto"/>
            <w:noWrap/>
            <w:vAlign w:val="center"/>
            <w:hideMark/>
          </w:tcPr>
          <w:p w14:paraId="3B18E138"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4484EC1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3A6345BE" w14:textId="4B005693" w:rsidR="00927B2C" w:rsidRPr="00927B2C" w:rsidRDefault="007619DF" w:rsidP="00B62144">
            <w:pPr>
              <w:widowControl/>
              <w:suppressAutoHyphens w:val="0"/>
              <w:autoSpaceDE/>
              <w:autoSpaceDN/>
              <w:adjustRightInd/>
              <w:spacing w:line="240" w:lineRule="auto"/>
              <w:ind w:firstLine="0"/>
              <w:jc w:val="center"/>
              <w:rPr>
                <w:sz w:val="20"/>
                <w:szCs w:val="20"/>
              </w:rPr>
            </w:pPr>
            <w:r>
              <w:rPr>
                <w:sz w:val="20"/>
                <w:szCs w:val="20"/>
              </w:rPr>
              <w:t>202</w:t>
            </w:r>
            <w:r w:rsidR="00B62144">
              <w:rPr>
                <w:sz w:val="20"/>
                <w:szCs w:val="20"/>
              </w:rPr>
              <w:t>4</w:t>
            </w:r>
            <w:r>
              <w:rPr>
                <w:sz w:val="20"/>
                <w:szCs w:val="20"/>
              </w:rPr>
              <w:t>–</w:t>
            </w:r>
            <w:r w:rsidR="00927B2C" w:rsidRPr="00927B2C">
              <w:rPr>
                <w:sz w:val="20"/>
                <w:szCs w:val="20"/>
              </w:rPr>
              <w:t>2027 гг.</w:t>
            </w:r>
          </w:p>
        </w:tc>
      </w:tr>
      <w:tr w:rsidR="00B4693A" w:rsidRPr="00927B2C" w14:paraId="27330BE2" w14:textId="77777777" w:rsidTr="00B4693A">
        <w:trPr>
          <w:trHeight w:val="630"/>
        </w:trPr>
        <w:tc>
          <w:tcPr>
            <w:tcW w:w="170" w:type="pct"/>
            <w:shd w:val="clear" w:color="auto" w:fill="auto"/>
            <w:noWrap/>
            <w:vAlign w:val="center"/>
            <w:hideMark/>
          </w:tcPr>
          <w:p w14:paraId="35D4E2C3"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lastRenderedPageBreak/>
              <w:t>31</w:t>
            </w:r>
          </w:p>
        </w:tc>
        <w:tc>
          <w:tcPr>
            <w:tcW w:w="3095" w:type="pct"/>
            <w:shd w:val="clear" w:color="auto" w:fill="auto"/>
            <w:vAlign w:val="center"/>
            <w:hideMark/>
          </w:tcPr>
          <w:p w14:paraId="430C2FE7"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ул. Магистральная. 2 этап: на участке от ул. Южная до ул. Сибирский бульвар</w:t>
            </w:r>
          </w:p>
        </w:tc>
        <w:tc>
          <w:tcPr>
            <w:tcW w:w="238" w:type="pct"/>
            <w:shd w:val="clear" w:color="auto" w:fill="auto"/>
            <w:noWrap/>
            <w:vAlign w:val="center"/>
            <w:hideMark/>
          </w:tcPr>
          <w:p w14:paraId="45967B52"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3905E0CA"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6" w:type="pct"/>
            <w:shd w:val="clear" w:color="auto" w:fill="auto"/>
            <w:noWrap/>
            <w:vAlign w:val="center"/>
            <w:hideMark/>
          </w:tcPr>
          <w:p w14:paraId="318D83B8"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1D02F79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15E25712" w14:textId="763D2C04" w:rsidR="00927B2C" w:rsidRPr="00927B2C" w:rsidRDefault="007619DF" w:rsidP="00B62144">
            <w:pPr>
              <w:widowControl/>
              <w:suppressAutoHyphens w:val="0"/>
              <w:autoSpaceDE/>
              <w:autoSpaceDN/>
              <w:adjustRightInd/>
              <w:spacing w:line="240" w:lineRule="auto"/>
              <w:ind w:firstLine="0"/>
              <w:jc w:val="center"/>
              <w:rPr>
                <w:sz w:val="20"/>
                <w:szCs w:val="20"/>
              </w:rPr>
            </w:pPr>
            <w:r>
              <w:rPr>
                <w:sz w:val="20"/>
                <w:szCs w:val="20"/>
              </w:rPr>
              <w:t>202</w:t>
            </w:r>
            <w:r w:rsidR="00B62144">
              <w:rPr>
                <w:sz w:val="20"/>
                <w:szCs w:val="20"/>
              </w:rPr>
              <w:t>4</w:t>
            </w:r>
            <w:r>
              <w:rPr>
                <w:sz w:val="20"/>
                <w:szCs w:val="20"/>
              </w:rPr>
              <w:t>–</w:t>
            </w:r>
            <w:r w:rsidR="00927B2C" w:rsidRPr="00927B2C">
              <w:rPr>
                <w:sz w:val="20"/>
                <w:szCs w:val="20"/>
              </w:rPr>
              <w:t>2027 гг.</w:t>
            </w:r>
          </w:p>
        </w:tc>
      </w:tr>
      <w:tr w:rsidR="00B4693A" w:rsidRPr="00927B2C" w14:paraId="51C87670" w14:textId="77777777" w:rsidTr="00B4693A">
        <w:trPr>
          <w:trHeight w:val="630"/>
        </w:trPr>
        <w:tc>
          <w:tcPr>
            <w:tcW w:w="170" w:type="pct"/>
            <w:shd w:val="clear" w:color="auto" w:fill="auto"/>
            <w:noWrap/>
            <w:vAlign w:val="center"/>
            <w:hideMark/>
          </w:tcPr>
          <w:p w14:paraId="6C5B955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32</w:t>
            </w:r>
          </w:p>
        </w:tc>
        <w:tc>
          <w:tcPr>
            <w:tcW w:w="3095" w:type="pct"/>
            <w:shd w:val="clear" w:color="auto" w:fill="auto"/>
            <w:vAlign w:val="center"/>
            <w:hideMark/>
          </w:tcPr>
          <w:p w14:paraId="107E472A"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ул. Студенческая от ул. Садовая до ул. Толстого</w:t>
            </w:r>
          </w:p>
        </w:tc>
        <w:tc>
          <w:tcPr>
            <w:tcW w:w="238" w:type="pct"/>
            <w:shd w:val="clear" w:color="auto" w:fill="auto"/>
            <w:noWrap/>
            <w:vAlign w:val="center"/>
            <w:hideMark/>
          </w:tcPr>
          <w:p w14:paraId="577CCE3A"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6A007B35"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6" w:type="pct"/>
            <w:shd w:val="clear" w:color="auto" w:fill="auto"/>
            <w:noWrap/>
            <w:vAlign w:val="center"/>
            <w:hideMark/>
          </w:tcPr>
          <w:p w14:paraId="2F838EED"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650ED870"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05921F53" w14:textId="38D7C504" w:rsidR="00927B2C" w:rsidRPr="00927B2C" w:rsidRDefault="007619DF" w:rsidP="00803DDC">
            <w:pPr>
              <w:widowControl/>
              <w:suppressAutoHyphens w:val="0"/>
              <w:autoSpaceDE/>
              <w:autoSpaceDN/>
              <w:adjustRightInd/>
              <w:spacing w:line="240" w:lineRule="auto"/>
              <w:ind w:firstLine="0"/>
              <w:jc w:val="center"/>
              <w:rPr>
                <w:sz w:val="20"/>
                <w:szCs w:val="20"/>
              </w:rPr>
            </w:pPr>
            <w:r>
              <w:rPr>
                <w:sz w:val="20"/>
                <w:szCs w:val="20"/>
              </w:rPr>
              <w:t>2028–</w:t>
            </w:r>
            <w:r w:rsidR="00927B2C" w:rsidRPr="00927B2C">
              <w:rPr>
                <w:sz w:val="20"/>
                <w:szCs w:val="20"/>
              </w:rPr>
              <w:t>2032 гг.</w:t>
            </w:r>
          </w:p>
        </w:tc>
      </w:tr>
      <w:tr w:rsidR="00B4693A" w:rsidRPr="00927B2C" w14:paraId="35358F05" w14:textId="77777777" w:rsidTr="00B4693A">
        <w:trPr>
          <w:trHeight w:val="630"/>
        </w:trPr>
        <w:tc>
          <w:tcPr>
            <w:tcW w:w="170" w:type="pct"/>
            <w:shd w:val="clear" w:color="auto" w:fill="auto"/>
            <w:noWrap/>
            <w:vAlign w:val="center"/>
            <w:hideMark/>
          </w:tcPr>
          <w:p w14:paraId="127484E0"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33</w:t>
            </w:r>
          </w:p>
        </w:tc>
        <w:tc>
          <w:tcPr>
            <w:tcW w:w="3095" w:type="pct"/>
            <w:shd w:val="clear" w:color="auto" w:fill="auto"/>
            <w:vAlign w:val="center"/>
            <w:hideMark/>
          </w:tcPr>
          <w:p w14:paraId="1B1A4537" w14:textId="77777777" w:rsidR="00927B2C" w:rsidRPr="00927B2C" w:rsidRDefault="00927B2C" w:rsidP="00927B2C">
            <w:pPr>
              <w:widowControl/>
              <w:suppressAutoHyphens w:val="0"/>
              <w:autoSpaceDE/>
              <w:autoSpaceDN/>
              <w:adjustRightInd/>
              <w:spacing w:line="240" w:lineRule="auto"/>
              <w:ind w:firstLine="0"/>
              <w:jc w:val="left"/>
              <w:rPr>
                <w:sz w:val="20"/>
                <w:szCs w:val="20"/>
              </w:rPr>
            </w:pPr>
            <w:r w:rsidRPr="00927B2C">
              <w:rPr>
                <w:sz w:val="20"/>
                <w:szCs w:val="20"/>
              </w:rPr>
              <w:t>Реконструкция ул. Сахарова от ул. Декабристов до ул. Магистральная</w:t>
            </w:r>
          </w:p>
        </w:tc>
        <w:tc>
          <w:tcPr>
            <w:tcW w:w="238" w:type="pct"/>
            <w:shd w:val="clear" w:color="auto" w:fill="auto"/>
            <w:noWrap/>
            <w:vAlign w:val="center"/>
            <w:hideMark/>
          </w:tcPr>
          <w:p w14:paraId="59DE1F87"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Р</w:t>
            </w:r>
          </w:p>
        </w:tc>
        <w:tc>
          <w:tcPr>
            <w:tcW w:w="287" w:type="pct"/>
            <w:shd w:val="clear" w:color="auto" w:fill="auto"/>
            <w:noWrap/>
            <w:vAlign w:val="center"/>
            <w:hideMark/>
          </w:tcPr>
          <w:p w14:paraId="396C61FF"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6" w:type="pct"/>
            <w:shd w:val="clear" w:color="auto" w:fill="auto"/>
            <w:noWrap/>
            <w:vAlign w:val="center"/>
            <w:hideMark/>
          </w:tcPr>
          <w:p w14:paraId="0DF85951"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368" w:type="pct"/>
            <w:shd w:val="clear" w:color="auto" w:fill="auto"/>
            <w:noWrap/>
            <w:vAlign w:val="center"/>
            <w:hideMark/>
          </w:tcPr>
          <w:p w14:paraId="0B873E90" w14:textId="77777777" w:rsidR="00927B2C" w:rsidRPr="00927B2C" w:rsidRDefault="00927B2C" w:rsidP="00927B2C">
            <w:pPr>
              <w:widowControl/>
              <w:suppressAutoHyphens w:val="0"/>
              <w:autoSpaceDE/>
              <w:autoSpaceDN/>
              <w:adjustRightInd/>
              <w:spacing w:line="240" w:lineRule="auto"/>
              <w:ind w:firstLine="0"/>
              <w:jc w:val="center"/>
              <w:rPr>
                <w:sz w:val="20"/>
                <w:szCs w:val="20"/>
              </w:rPr>
            </w:pPr>
            <w:r w:rsidRPr="00927B2C">
              <w:rPr>
                <w:sz w:val="20"/>
                <w:szCs w:val="20"/>
              </w:rPr>
              <w:t>-</w:t>
            </w:r>
          </w:p>
        </w:tc>
        <w:tc>
          <w:tcPr>
            <w:tcW w:w="476" w:type="pct"/>
            <w:shd w:val="clear" w:color="auto" w:fill="auto"/>
            <w:vAlign w:val="center"/>
            <w:hideMark/>
          </w:tcPr>
          <w:p w14:paraId="5E77CE63" w14:textId="1E349E45" w:rsidR="00927B2C" w:rsidRPr="00927B2C" w:rsidRDefault="007619DF" w:rsidP="00803DDC">
            <w:pPr>
              <w:widowControl/>
              <w:suppressAutoHyphens w:val="0"/>
              <w:autoSpaceDE/>
              <w:autoSpaceDN/>
              <w:adjustRightInd/>
              <w:spacing w:line="240" w:lineRule="auto"/>
              <w:ind w:firstLine="0"/>
              <w:jc w:val="center"/>
              <w:rPr>
                <w:sz w:val="20"/>
                <w:szCs w:val="20"/>
              </w:rPr>
            </w:pPr>
            <w:r>
              <w:rPr>
                <w:sz w:val="20"/>
                <w:szCs w:val="20"/>
              </w:rPr>
              <w:t>2028–</w:t>
            </w:r>
            <w:r w:rsidR="00927B2C" w:rsidRPr="00927B2C">
              <w:rPr>
                <w:sz w:val="20"/>
                <w:szCs w:val="20"/>
              </w:rPr>
              <w:t>2032 гг.</w:t>
            </w:r>
          </w:p>
        </w:tc>
      </w:tr>
      <w:tr w:rsidR="00B4693A" w:rsidRPr="00927B2C" w14:paraId="3F7DDB5A" w14:textId="77777777" w:rsidTr="00B4693A">
        <w:trPr>
          <w:trHeight w:val="315"/>
        </w:trPr>
        <w:tc>
          <w:tcPr>
            <w:tcW w:w="170" w:type="pct"/>
            <w:shd w:val="clear" w:color="auto" w:fill="auto"/>
            <w:noWrap/>
            <w:vAlign w:val="center"/>
            <w:hideMark/>
          </w:tcPr>
          <w:p w14:paraId="62BC9199" w14:textId="77777777" w:rsidR="00927B2C" w:rsidRPr="00DA4950" w:rsidRDefault="00927B2C" w:rsidP="00927B2C">
            <w:pPr>
              <w:widowControl/>
              <w:suppressAutoHyphens w:val="0"/>
              <w:autoSpaceDE/>
              <w:autoSpaceDN/>
              <w:adjustRightInd/>
              <w:spacing w:line="240" w:lineRule="auto"/>
              <w:ind w:firstLine="0"/>
              <w:jc w:val="center"/>
              <w:rPr>
                <w:sz w:val="20"/>
                <w:szCs w:val="20"/>
              </w:rPr>
            </w:pPr>
            <w:r w:rsidRPr="00DA4950">
              <w:rPr>
                <w:sz w:val="20"/>
                <w:szCs w:val="20"/>
              </w:rPr>
              <w:t>34</w:t>
            </w:r>
          </w:p>
        </w:tc>
        <w:tc>
          <w:tcPr>
            <w:tcW w:w="3095" w:type="pct"/>
            <w:shd w:val="clear" w:color="auto" w:fill="auto"/>
            <w:vAlign w:val="center"/>
            <w:hideMark/>
          </w:tcPr>
          <w:p w14:paraId="772A922A" w14:textId="77777777" w:rsidR="00927B2C" w:rsidRPr="00DA4950" w:rsidRDefault="00927B2C" w:rsidP="00927B2C">
            <w:pPr>
              <w:widowControl/>
              <w:suppressAutoHyphens w:val="0"/>
              <w:autoSpaceDE/>
              <w:autoSpaceDN/>
              <w:adjustRightInd/>
              <w:spacing w:line="240" w:lineRule="auto"/>
              <w:ind w:firstLine="0"/>
              <w:jc w:val="left"/>
              <w:rPr>
                <w:sz w:val="20"/>
                <w:szCs w:val="20"/>
              </w:rPr>
            </w:pPr>
            <w:r w:rsidRPr="00DA4950">
              <w:rPr>
                <w:sz w:val="20"/>
                <w:szCs w:val="20"/>
              </w:rPr>
              <w:t>Реконструкция ул. Садовая от ул. Студенческая до ул. Вавилова</w:t>
            </w:r>
          </w:p>
        </w:tc>
        <w:tc>
          <w:tcPr>
            <w:tcW w:w="238" w:type="pct"/>
            <w:shd w:val="clear" w:color="auto" w:fill="auto"/>
            <w:noWrap/>
            <w:vAlign w:val="center"/>
            <w:hideMark/>
          </w:tcPr>
          <w:p w14:paraId="37365191" w14:textId="77777777" w:rsidR="00927B2C" w:rsidRPr="00DA4950" w:rsidRDefault="00927B2C" w:rsidP="00927B2C">
            <w:pPr>
              <w:widowControl/>
              <w:suppressAutoHyphens w:val="0"/>
              <w:autoSpaceDE/>
              <w:autoSpaceDN/>
              <w:adjustRightInd/>
              <w:spacing w:line="240" w:lineRule="auto"/>
              <w:ind w:firstLine="0"/>
              <w:jc w:val="center"/>
              <w:rPr>
                <w:sz w:val="20"/>
                <w:szCs w:val="20"/>
              </w:rPr>
            </w:pPr>
            <w:r w:rsidRPr="00DA4950">
              <w:rPr>
                <w:sz w:val="20"/>
                <w:szCs w:val="20"/>
              </w:rPr>
              <w:t>Р</w:t>
            </w:r>
          </w:p>
        </w:tc>
        <w:tc>
          <w:tcPr>
            <w:tcW w:w="287" w:type="pct"/>
            <w:shd w:val="clear" w:color="auto" w:fill="auto"/>
            <w:noWrap/>
            <w:vAlign w:val="center"/>
            <w:hideMark/>
          </w:tcPr>
          <w:p w14:paraId="39E3E857" w14:textId="77777777" w:rsidR="00927B2C" w:rsidRPr="00DA4950" w:rsidRDefault="00927B2C" w:rsidP="00927B2C">
            <w:pPr>
              <w:widowControl/>
              <w:suppressAutoHyphens w:val="0"/>
              <w:autoSpaceDE/>
              <w:autoSpaceDN/>
              <w:adjustRightInd/>
              <w:spacing w:line="240" w:lineRule="auto"/>
              <w:ind w:firstLine="0"/>
              <w:jc w:val="center"/>
              <w:rPr>
                <w:sz w:val="20"/>
                <w:szCs w:val="20"/>
              </w:rPr>
            </w:pPr>
            <w:r w:rsidRPr="00DA4950">
              <w:rPr>
                <w:sz w:val="20"/>
                <w:szCs w:val="20"/>
              </w:rPr>
              <w:t>-</w:t>
            </w:r>
          </w:p>
        </w:tc>
        <w:tc>
          <w:tcPr>
            <w:tcW w:w="366" w:type="pct"/>
            <w:shd w:val="clear" w:color="auto" w:fill="auto"/>
            <w:noWrap/>
            <w:vAlign w:val="center"/>
            <w:hideMark/>
          </w:tcPr>
          <w:p w14:paraId="77552213" w14:textId="77777777" w:rsidR="00927B2C" w:rsidRPr="00DA4950" w:rsidRDefault="00927B2C" w:rsidP="00927B2C">
            <w:pPr>
              <w:widowControl/>
              <w:suppressAutoHyphens w:val="0"/>
              <w:autoSpaceDE/>
              <w:autoSpaceDN/>
              <w:adjustRightInd/>
              <w:spacing w:line="240" w:lineRule="auto"/>
              <w:ind w:firstLine="0"/>
              <w:jc w:val="center"/>
              <w:rPr>
                <w:sz w:val="20"/>
                <w:szCs w:val="20"/>
              </w:rPr>
            </w:pPr>
            <w:r w:rsidRPr="00DA4950">
              <w:rPr>
                <w:sz w:val="20"/>
                <w:szCs w:val="20"/>
              </w:rPr>
              <w:t>-</w:t>
            </w:r>
          </w:p>
        </w:tc>
        <w:tc>
          <w:tcPr>
            <w:tcW w:w="368" w:type="pct"/>
            <w:shd w:val="clear" w:color="auto" w:fill="auto"/>
            <w:noWrap/>
            <w:vAlign w:val="center"/>
            <w:hideMark/>
          </w:tcPr>
          <w:p w14:paraId="18093641" w14:textId="77777777" w:rsidR="00927B2C" w:rsidRPr="00DA4950" w:rsidRDefault="00927B2C" w:rsidP="00927B2C">
            <w:pPr>
              <w:widowControl/>
              <w:suppressAutoHyphens w:val="0"/>
              <w:autoSpaceDE/>
              <w:autoSpaceDN/>
              <w:adjustRightInd/>
              <w:spacing w:line="240" w:lineRule="auto"/>
              <w:ind w:firstLine="0"/>
              <w:jc w:val="center"/>
              <w:rPr>
                <w:sz w:val="20"/>
                <w:szCs w:val="20"/>
              </w:rPr>
            </w:pPr>
            <w:r w:rsidRPr="00DA4950">
              <w:rPr>
                <w:sz w:val="20"/>
                <w:szCs w:val="20"/>
              </w:rPr>
              <w:t>-</w:t>
            </w:r>
          </w:p>
        </w:tc>
        <w:tc>
          <w:tcPr>
            <w:tcW w:w="476" w:type="pct"/>
            <w:shd w:val="clear" w:color="auto" w:fill="auto"/>
            <w:noWrap/>
            <w:vAlign w:val="center"/>
            <w:hideMark/>
          </w:tcPr>
          <w:p w14:paraId="34731F20" w14:textId="728E4F70" w:rsidR="00927B2C" w:rsidRPr="00DA4950" w:rsidRDefault="007619DF" w:rsidP="00B62144">
            <w:pPr>
              <w:widowControl/>
              <w:suppressAutoHyphens w:val="0"/>
              <w:autoSpaceDE/>
              <w:autoSpaceDN/>
              <w:adjustRightInd/>
              <w:spacing w:line="240" w:lineRule="auto"/>
              <w:ind w:firstLine="0"/>
              <w:jc w:val="center"/>
              <w:rPr>
                <w:sz w:val="20"/>
                <w:szCs w:val="20"/>
              </w:rPr>
            </w:pPr>
            <w:r w:rsidRPr="00DA4950">
              <w:rPr>
                <w:sz w:val="20"/>
                <w:szCs w:val="20"/>
              </w:rPr>
              <w:t>202</w:t>
            </w:r>
            <w:r w:rsidR="00B62144" w:rsidRPr="00DA4950">
              <w:rPr>
                <w:sz w:val="20"/>
                <w:szCs w:val="20"/>
              </w:rPr>
              <w:t>4</w:t>
            </w:r>
            <w:r w:rsidRPr="00DA4950">
              <w:rPr>
                <w:sz w:val="20"/>
                <w:szCs w:val="20"/>
              </w:rPr>
              <w:t>–</w:t>
            </w:r>
            <w:r w:rsidR="00927B2C" w:rsidRPr="00DA4950">
              <w:rPr>
                <w:sz w:val="20"/>
                <w:szCs w:val="20"/>
              </w:rPr>
              <w:t>2027 гг.</w:t>
            </w:r>
          </w:p>
        </w:tc>
      </w:tr>
      <w:tr w:rsidR="00B62144" w:rsidRPr="00927B2C" w14:paraId="5F631809" w14:textId="77777777" w:rsidTr="00B4693A">
        <w:trPr>
          <w:trHeight w:val="315"/>
        </w:trPr>
        <w:tc>
          <w:tcPr>
            <w:tcW w:w="170" w:type="pct"/>
            <w:shd w:val="clear" w:color="auto" w:fill="auto"/>
            <w:noWrap/>
            <w:vAlign w:val="center"/>
          </w:tcPr>
          <w:p w14:paraId="56593DEA" w14:textId="2095DEDA"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35</w:t>
            </w:r>
          </w:p>
        </w:tc>
        <w:tc>
          <w:tcPr>
            <w:tcW w:w="3095" w:type="pct"/>
            <w:shd w:val="clear" w:color="auto" w:fill="auto"/>
            <w:vAlign w:val="center"/>
          </w:tcPr>
          <w:p w14:paraId="54F08064" w14:textId="77777777" w:rsidR="00B62144" w:rsidRPr="00DA4950" w:rsidRDefault="00B62144" w:rsidP="00B62144">
            <w:pPr>
              <w:widowControl/>
              <w:suppressAutoHyphens w:val="0"/>
              <w:autoSpaceDE/>
              <w:autoSpaceDN/>
              <w:adjustRightInd/>
              <w:spacing w:line="240" w:lineRule="auto"/>
              <w:ind w:firstLine="0"/>
              <w:jc w:val="left"/>
              <w:rPr>
                <w:sz w:val="20"/>
                <w:szCs w:val="20"/>
              </w:rPr>
            </w:pPr>
            <w:r w:rsidRPr="00DA4950">
              <w:rPr>
                <w:sz w:val="20"/>
                <w:szCs w:val="20"/>
              </w:rPr>
              <w:t>Реконструкция участка ул. Ленина от ул. Октябрьской до ул. Клары Цеткин</w:t>
            </w:r>
          </w:p>
          <w:p w14:paraId="38A91B6A" w14:textId="442184CD" w:rsidR="00B62144" w:rsidRPr="00DA4950" w:rsidRDefault="00B62144" w:rsidP="00B62144">
            <w:pPr>
              <w:widowControl/>
              <w:suppressAutoHyphens w:val="0"/>
              <w:autoSpaceDE/>
              <w:autoSpaceDN/>
              <w:adjustRightInd/>
              <w:spacing w:line="240" w:lineRule="auto"/>
              <w:ind w:firstLine="0"/>
              <w:jc w:val="left"/>
              <w:rPr>
                <w:sz w:val="20"/>
                <w:szCs w:val="20"/>
              </w:rPr>
            </w:pPr>
            <w:r w:rsidRPr="00DA4950">
              <w:rPr>
                <w:sz w:val="20"/>
                <w:szCs w:val="20"/>
              </w:rPr>
              <w:t>(для организации одностороннего движения)</w:t>
            </w:r>
          </w:p>
        </w:tc>
        <w:tc>
          <w:tcPr>
            <w:tcW w:w="238" w:type="pct"/>
            <w:shd w:val="clear" w:color="auto" w:fill="auto"/>
            <w:noWrap/>
            <w:vAlign w:val="center"/>
          </w:tcPr>
          <w:p w14:paraId="4A8D9071" w14:textId="67631F2A"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Р</w:t>
            </w:r>
          </w:p>
        </w:tc>
        <w:tc>
          <w:tcPr>
            <w:tcW w:w="287" w:type="pct"/>
            <w:shd w:val="clear" w:color="auto" w:fill="auto"/>
            <w:noWrap/>
            <w:vAlign w:val="center"/>
          </w:tcPr>
          <w:p w14:paraId="33EB1E36" w14:textId="2EEB4CE7" w:rsidR="00B62144" w:rsidRPr="00DA4950" w:rsidRDefault="005167FC" w:rsidP="00B62144">
            <w:pPr>
              <w:widowControl/>
              <w:suppressAutoHyphens w:val="0"/>
              <w:autoSpaceDE/>
              <w:autoSpaceDN/>
              <w:adjustRightInd/>
              <w:spacing w:line="240" w:lineRule="auto"/>
              <w:ind w:firstLine="0"/>
              <w:jc w:val="center"/>
              <w:rPr>
                <w:sz w:val="20"/>
                <w:szCs w:val="20"/>
              </w:rPr>
            </w:pPr>
            <w:r w:rsidRPr="00DA4950">
              <w:rPr>
                <w:sz w:val="20"/>
                <w:szCs w:val="20"/>
              </w:rPr>
              <w:t>0,19</w:t>
            </w:r>
          </w:p>
        </w:tc>
        <w:tc>
          <w:tcPr>
            <w:tcW w:w="366" w:type="pct"/>
            <w:shd w:val="clear" w:color="auto" w:fill="auto"/>
            <w:noWrap/>
            <w:vAlign w:val="center"/>
          </w:tcPr>
          <w:p w14:paraId="5DF2CB51" w14:textId="26221EC8"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w:t>
            </w:r>
          </w:p>
        </w:tc>
        <w:tc>
          <w:tcPr>
            <w:tcW w:w="368" w:type="pct"/>
            <w:shd w:val="clear" w:color="auto" w:fill="auto"/>
            <w:noWrap/>
            <w:vAlign w:val="center"/>
          </w:tcPr>
          <w:p w14:paraId="466ECA20" w14:textId="06039DF9"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w:t>
            </w:r>
          </w:p>
        </w:tc>
        <w:tc>
          <w:tcPr>
            <w:tcW w:w="476" w:type="pct"/>
            <w:shd w:val="clear" w:color="auto" w:fill="auto"/>
            <w:noWrap/>
            <w:vAlign w:val="center"/>
          </w:tcPr>
          <w:p w14:paraId="234D1674" w14:textId="17587FED"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2024–2027 гг.</w:t>
            </w:r>
          </w:p>
        </w:tc>
      </w:tr>
      <w:tr w:rsidR="00B62144" w:rsidRPr="00927B2C" w14:paraId="7B554934" w14:textId="77777777" w:rsidTr="00B4693A">
        <w:trPr>
          <w:trHeight w:val="315"/>
        </w:trPr>
        <w:tc>
          <w:tcPr>
            <w:tcW w:w="170" w:type="pct"/>
            <w:shd w:val="clear" w:color="auto" w:fill="auto"/>
            <w:noWrap/>
            <w:vAlign w:val="center"/>
          </w:tcPr>
          <w:p w14:paraId="779DFE70" w14:textId="1F7DD4CD"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36</w:t>
            </w:r>
          </w:p>
        </w:tc>
        <w:tc>
          <w:tcPr>
            <w:tcW w:w="3095" w:type="pct"/>
            <w:shd w:val="clear" w:color="auto" w:fill="auto"/>
            <w:vAlign w:val="center"/>
          </w:tcPr>
          <w:p w14:paraId="0324515E" w14:textId="77777777" w:rsidR="00B62144" w:rsidRPr="00DA4950" w:rsidRDefault="00B62144" w:rsidP="00B62144">
            <w:pPr>
              <w:widowControl/>
              <w:suppressAutoHyphens w:val="0"/>
              <w:autoSpaceDE/>
              <w:autoSpaceDN/>
              <w:adjustRightInd/>
              <w:spacing w:line="240" w:lineRule="auto"/>
              <w:ind w:firstLine="0"/>
              <w:jc w:val="left"/>
              <w:rPr>
                <w:sz w:val="20"/>
                <w:szCs w:val="20"/>
              </w:rPr>
            </w:pPr>
            <w:r w:rsidRPr="00DA4950">
              <w:rPr>
                <w:sz w:val="20"/>
                <w:szCs w:val="20"/>
              </w:rPr>
              <w:t>Строительства участка ул. Ленина от ул. Клары Цеткин до кольцевой развязки</w:t>
            </w:r>
          </w:p>
          <w:p w14:paraId="0337017B" w14:textId="4013DBA0" w:rsidR="00B62144" w:rsidRPr="00DA4950" w:rsidRDefault="00B62144" w:rsidP="00B62144">
            <w:pPr>
              <w:widowControl/>
              <w:suppressAutoHyphens w:val="0"/>
              <w:autoSpaceDE/>
              <w:autoSpaceDN/>
              <w:adjustRightInd/>
              <w:spacing w:line="240" w:lineRule="auto"/>
              <w:ind w:firstLine="0"/>
              <w:jc w:val="left"/>
              <w:rPr>
                <w:sz w:val="20"/>
                <w:szCs w:val="20"/>
              </w:rPr>
            </w:pPr>
            <w:r w:rsidRPr="00DA4950">
              <w:rPr>
                <w:sz w:val="20"/>
                <w:szCs w:val="20"/>
              </w:rPr>
              <w:t>(для организации одностороннего движения)</w:t>
            </w:r>
          </w:p>
        </w:tc>
        <w:tc>
          <w:tcPr>
            <w:tcW w:w="238" w:type="pct"/>
            <w:shd w:val="clear" w:color="auto" w:fill="auto"/>
            <w:noWrap/>
            <w:vAlign w:val="center"/>
          </w:tcPr>
          <w:p w14:paraId="704089A6" w14:textId="7A5A04D7"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С</w:t>
            </w:r>
          </w:p>
        </w:tc>
        <w:tc>
          <w:tcPr>
            <w:tcW w:w="287" w:type="pct"/>
            <w:shd w:val="clear" w:color="auto" w:fill="auto"/>
            <w:noWrap/>
            <w:vAlign w:val="center"/>
          </w:tcPr>
          <w:p w14:paraId="76ED8776" w14:textId="3DB4DC3E" w:rsidR="00B62144" w:rsidRPr="00DA4950" w:rsidRDefault="005167FC" w:rsidP="00B62144">
            <w:pPr>
              <w:widowControl/>
              <w:suppressAutoHyphens w:val="0"/>
              <w:autoSpaceDE/>
              <w:autoSpaceDN/>
              <w:adjustRightInd/>
              <w:spacing w:line="240" w:lineRule="auto"/>
              <w:ind w:firstLine="0"/>
              <w:jc w:val="center"/>
              <w:rPr>
                <w:sz w:val="20"/>
                <w:szCs w:val="20"/>
              </w:rPr>
            </w:pPr>
            <w:r w:rsidRPr="00DA4950">
              <w:rPr>
                <w:sz w:val="20"/>
                <w:szCs w:val="20"/>
              </w:rPr>
              <w:t>0,21</w:t>
            </w:r>
          </w:p>
        </w:tc>
        <w:tc>
          <w:tcPr>
            <w:tcW w:w="366" w:type="pct"/>
            <w:shd w:val="clear" w:color="auto" w:fill="auto"/>
            <w:noWrap/>
            <w:vAlign w:val="center"/>
          </w:tcPr>
          <w:p w14:paraId="1172A8D7" w14:textId="7258BE4B"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w:t>
            </w:r>
          </w:p>
        </w:tc>
        <w:tc>
          <w:tcPr>
            <w:tcW w:w="368" w:type="pct"/>
            <w:shd w:val="clear" w:color="auto" w:fill="auto"/>
            <w:noWrap/>
            <w:vAlign w:val="center"/>
          </w:tcPr>
          <w:p w14:paraId="76C3F407" w14:textId="5189264D"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w:t>
            </w:r>
          </w:p>
        </w:tc>
        <w:tc>
          <w:tcPr>
            <w:tcW w:w="476" w:type="pct"/>
            <w:shd w:val="clear" w:color="auto" w:fill="auto"/>
            <w:noWrap/>
            <w:vAlign w:val="center"/>
          </w:tcPr>
          <w:p w14:paraId="5675AC06" w14:textId="75F94D3D"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2024–2027 гг.</w:t>
            </w:r>
          </w:p>
        </w:tc>
      </w:tr>
      <w:tr w:rsidR="00B62144" w:rsidRPr="00927B2C" w14:paraId="7420A602" w14:textId="77777777" w:rsidTr="00B4693A">
        <w:trPr>
          <w:trHeight w:val="315"/>
        </w:trPr>
        <w:tc>
          <w:tcPr>
            <w:tcW w:w="170" w:type="pct"/>
            <w:shd w:val="clear" w:color="auto" w:fill="auto"/>
            <w:noWrap/>
            <w:vAlign w:val="center"/>
          </w:tcPr>
          <w:p w14:paraId="5A490CAC" w14:textId="09E4C15C"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37</w:t>
            </w:r>
          </w:p>
        </w:tc>
        <w:tc>
          <w:tcPr>
            <w:tcW w:w="3095" w:type="pct"/>
            <w:shd w:val="clear" w:color="auto" w:fill="auto"/>
            <w:vAlign w:val="center"/>
          </w:tcPr>
          <w:p w14:paraId="3F781832" w14:textId="697AA358" w:rsidR="00B62144" w:rsidRPr="00DA4950" w:rsidRDefault="00B62144" w:rsidP="00B62144">
            <w:pPr>
              <w:widowControl/>
              <w:suppressAutoHyphens w:val="0"/>
              <w:autoSpaceDE/>
              <w:autoSpaceDN/>
              <w:adjustRightInd/>
              <w:spacing w:line="240" w:lineRule="auto"/>
              <w:ind w:firstLine="0"/>
              <w:jc w:val="left"/>
              <w:rPr>
                <w:sz w:val="20"/>
                <w:szCs w:val="20"/>
              </w:rPr>
            </w:pPr>
            <w:r w:rsidRPr="00DA4950">
              <w:rPr>
                <w:sz w:val="20"/>
                <w:szCs w:val="20"/>
              </w:rPr>
              <w:t>Реконструкция ул. Южной от ул. Арантурской до промзоны в южно-западной части города</w:t>
            </w:r>
          </w:p>
        </w:tc>
        <w:tc>
          <w:tcPr>
            <w:tcW w:w="238" w:type="pct"/>
            <w:shd w:val="clear" w:color="auto" w:fill="auto"/>
            <w:noWrap/>
            <w:vAlign w:val="center"/>
          </w:tcPr>
          <w:p w14:paraId="7D451DB6" w14:textId="602BECEF"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Р</w:t>
            </w:r>
          </w:p>
        </w:tc>
        <w:tc>
          <w:tcPr>
            <w:tcW w:w="287" w:type="pct"/>
            <w:shd w:val="clear" w:color="auto" w:fill="auto"/>
            <w:noWrap/>
            <w:vAlign w:val="center"/>
          </w:tcPr>
          <w:p w14:paraId="5F91D05E" w14:textId="7E66C5D5"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1,46</w:t>
            </w:r>
          </w:p>
        </w:tc>
        <w:tc>
          <w:tcPr>
            <w:tcW w:w="366" w:type="pct"/>
            <w:shd w:val="clear" w:color="auto" w:fill="auto"/>
            <w:noWrap/>
            <w:vAlign w:val="center"/>
          </w:tcPr>
          <w:p w14:paraId="77F38CB9" w14:textId="14A42ABE"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III</w:t>
            </w:r>
          </w:p>
        </w:tc>
        <w:tc>
          <w:tcPr>
            <w:tcW w:w="368" w:type="pct"/>
            <w:shd w:val="clear" w:color="auto" w:fill="auto"/>
            <w:noWrap/>
            <w:vAlign w:val="center"/>
          </w:tcPr>
          <w:p w14:paraId="556A8898" w14:textId="686B2309"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2</w:t>
            </w:r>
          </w:p>
        </w:tc>
        <w:tc>
          <w:tcPr>
            <w:tcW w:w="476" w:type="pct"/>
            <w:shd w:val="clear" w:color="auto" w:fill="auto"/>
            <w:noWrap/>
            <w:vAlign w:val="center"/>
          </w:tcPr>
          <w:p w14:paraId="730724EE" w14:textId="74DF7FED"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2035 г.</w:t>
            </w:r>
          </w:p>
        </w:tc>
      </w:tr>
      <w:tr w:rsidR="00B62144" w:rsidRPr="00927B2C" w14:paraId="6AB31303" w14:textId="77777777" w:rsidTr="00B4693A">
        <w:trPr>
          <w:trHeight w:val="315"/>
        </w:trPr>
        <w:tc>
          <w:tcPr>
            <w:tcW w:w="170" w:type="pct"/>
            <w:shd w:val="clear" w:color="auto" w:fill="auto"/>
            <w:noWrap/>
            <w:vAlign w:val="center"/>
          </w:tcPr>
          <w:p w14:paraId="0B7FE0A7" w14:textId="3C21CB45"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38</w:t>
            </w:r>
          </w:p>
        </w:tc>
        <w:tc>
          <w:tcPr>
            <w:tcW w:w="3095" w:type="pct"/>
            <w:shd w:val="clear" w:color="auto" w:fill="auto"/>
            <w:vAlign w:val="center"/>
          </w:tcPr>
          <w:p w14:paraId="43DA1101" w14:textId="20A1EC65" w:rsidR="00B62144" w:rsidRPr="00DA4950" w:rsidRDefault="00B62144" w:rsidP="00B62144">
            <w:pPr>
              <w:widowControl/>
              <w:suppressAutoHyphens w:val="0"/>
              <w:autoSpaceDE/>
              <w:autoSpaceDN/>
              <w:adjustRightInd/>
              <w:spacing w:line="240" w:lineRule="auto"/>
              <w:ind w:firstLine="0"/>
              <w:jc w:val="left"/>
              <w:rPr>
                <w:sz w:val="20"/>
                <w:szCs w:val="20"/>
              </w:rPr>
            </w:pPr>
            <w:r w:rsidRPr="00DA4950">
              <w:rPr>
                <w:sz w:val="20"/>
                <w:szCs w:val="20"/>
              </w:rPr>
              <w:t>Строительство автомобильной дороги местного значения от ул. Южной в промзоне в южно-западной части города до ул. Попова</w:t>
            </w:r>
          </w:p>
        </w:tc>
        <w:tc>
          <w:tcPr>
            <w:tcW w:w="238" w:type="pct"/>
            <w:shd w:val="clear" w:color="auto" w:fill="auto"/>
            <w:noWrap/>
            <w:vAlign w:val="center"/>
          </w:tcPr>
          <w:p w14:paraId="1FCB1EE5" w14:textId="4BF2D68F"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С</w:t>
            </w:r>
          </w:p>
        </w:tc>
        <w:tc>
          <w:tcPr>
            <w:tcW w:w="287" w:type="pct"/>
            <w:shd w:val="clear" w:color="auto" w:fill="auto"/>
            <w:noWrap/>
            <w:vAlign w:val="center"/>
          </w:tcPr>
          <w:p w14:paraId="4E6CEE43" w14:textId="09813ED5"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2,1</w:t>
            </w:r>
          </w:p>
        </w:tc>
        <w:tc>
          <w:tcPr>
            <w:tcW w:w="366" w:type="pct"/>
            <w:shd w:val="clear" w:color="auto" w:fill="auto"/>
            <w:noWrap/>
            <w:vAlign w:val="center"/>
          </w:tcPr>
          <w:p w14:paraId="43FD6D96" w14:textId="17C94BE9"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III</w:t>
            </w:r>
          </w:p>
        </w:tc>
        <w:tc>
          <w:tcPr>
            <w:tcW w:w="368" w:type="pct"/>
            <w:shd w:val="clear" w:color="auto" w:fill="auto"/>
            <w:noWrap/>
            <w:vAlign w:val="center"/>
          </w:tcPr>
          <w:p w14:paraId="6C61E6E3" w14:textId="4C62DFF4"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2</w:t>
            </w:r>
          </w:p>
        </w:tc>
        <w:tc>
          <w:tcPr>
            <w:tcW w:w="476" w:type="pct"/>
            <w:shd w:val="clear" w:color="auto" w:fill="auto"/>
            <w:noWrap/>
            <w:vAlign w:val="center"/>
          </w:tcPr>
          <w:p w14:paraId="02E372AD" w14:textId="64A5B570"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2035 г.</w:t>
            </w:r>
          </w:p>
        </w:tc>
      </w:tr>
      <w:tr w:rsidR="00B62144" w:rsidRPr="00927B2C" w14:paraId="17A66F06" w14:textId="77777777" w:rsidTr="00B4693A">
        <w:trPr>
          <w:trHeight w:val="315"/>
        </w:trPr>
        <w:tc>
          <w:tcPr>
            <w:tcW w:w="170" w:type="pct"/>
            <w:shd w:val="clear" w:color="auto" w:fill="auto"/>
            <w:noWrap/>
            <w:vAlign w:val="center"/>
          </w:tcPr>
          <w:p w14:paraId="2763BF9F" w14:textId="7B4EC920"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39</w:t>
            </w:r>
          </w:p>
        </w:tc>
        <w:tc>
          <w:tcPr>
            <w:tcW w:w="3095" w:type="pct"/>
            <w:shd w:val="clear" w:color="auto" w:fill="auto"/>
            <w:vAlign w:val="center"/>
          </w:tcPr>
          <w:p w14:paraId="38BAFCF8" w14:textId="185A08FA" w:rsidR="00B62144" w:rsidRPr="00DA4950" w:rsidRDefault="00B62144" w:rsidP="00B62144">
            <w:pPr>
              <w:widowControl/>
              <w:suppressAutoHyphens w:val="0"/>
              <w:autoSpaceDE/>
              <w:autoSpaceDN/>
              <w:adjustRightInd/>
              <w:spacing w:line="240" w:lineRule="auto"/>
              <w:ind w:firstLine="0"/>
              <w:jc w:val="left"/>
              <w:rPr>
                <w:sz w:val="20"/>
                <w:szCs w:val="20"/>
              </w:rPr>
            </w:pPr>
            <w:r w:rsidRPr="00DA4950">
              <w:rPr>
                <w:sz w:val="20"/>
                <w:szCs w:val="20"/>
              </w:rPr>
              <w:t>Строительство путепровода на пересечении железной дороги «Свердловск – Приобье» и проектируемой автомобильной дороги местного значения от ул. Южной в промзоне в южно-западной части города до ул. Попова</w:t>
            </w:r>
          </w:p>
        </w:tc>
        <w:tc>
          <w:tcPr>
            <w:tcW w:w="238" w:type="pct"/>
            <w:shd w:val="clear" w:color="auto" w:fill="auto"/>
            <w:noWrap/>
            <w:vAlign w:val="center"/>
          </w:tcPr>
          <w:p w14:paraId="7887977F" w14:textId="4853D5E3"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С</w:t>
            </w:r>
          </w:p>
        </w:tc>
        <w:tc>
          <w:tcPr>
            <w:tcW w:w="287" w:type="pct"/>
            <w:shd w:val="clear" w:color="auto" w:fill="auto"/>
            <w:noWrap/>
            <w:vAlign w:val="center"/>
          </w:tcPr>
          <w:p w14:paraId="04CBE870" w14:textId="118C16E2"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w:t>
            </w:r>
          </w:p>
        </w:tc>
        <w:tc>
          <w:tcPr>
            <w:tcW w:w="366" w:type="pct"/>
            <w:shd w:val="clear" w:color="auto" w:fill="auto"/>
            <w:noWrap/>
            <w:vAlign w:val="center"/>
          </w:tcPr>
          <w:p w14:paraId="1DA0C98F" w14:textId="465696FF"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w:t>
            </w:r>
          </w:p>
        </w:tc>
        <w:tc>
          <w:tcPr>
            <w:tcW w:w="368" w:type="pct"/>
            <w:shd w:val="clear" w:color="auto" w:fill="auto"/>
            <w:noWrap/>
            <w:vAlign w:val="center"/>
          </w:tcPr>
          <w:p w14:paraId="3C61479E" w14:textId="02EB85A3"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w:t>
            </w:r>
          </w:p>
        </w:tc>
        <w:tc>
          <w:tcPr>
            <w:tcW w:w="476" w:type="pct"/>
            <w:shd w:val="clear" w:color="auto" w:fill="auto"/>
            <w:noWrap/>
            <w:vAlign w:val="center"/>
          </w:tcPr>
          <w:p w14:paraId="7B055BFA" w14:textId="4C96AB0B" w:rsidR="00B62144" w:rsidRPr="00DA4950" w:rsidRDefault="00B62144" w:rsidP="00B62144">
            <w:pPr>
              <w:widowControl/>
              <w:suppressAutoHyphens w:val="0"/>
              <w:autoSpaceDE/>
              <w:autoSpaceDN/>
              <w:adjustRightInd/>
              <w:spacing w:line="240" w:lineRule="auto"/>
              <w:ind w:firstLine="0"/>
              <w:jc w:val="center"/>
              <w:rPr>
                <w:sz w:val="20"/>
                <w:szCs w:val="20"/>
              </w:rPr>
            </w:pPr>
            <w:r w:rsidRPr="00DA4950">
              <w:rPr>
                <w:sz w:val="20"/>
                <w:szCs w:val="20"/>
              </w:rPr>
              <w:t>2035 г.</w:t>
            </w:r>
          </w:p>
        </w:tc>
      </w:tr>
      <w:tr w:rsidR="00B62144" w:rsidRPr="00927B2C" w14:paraId="656945F2" w14:textId="77777777" w:rsidTr="00B4693A">
        <w:trPr>
          <w:trHeight w:val="315"/>
        </w:trPr>
        <w:tc>
          <w:tcPr>
            <w:tcW w:w="5000" w:type="pct"/>
            <w:gridSpan w:val="7"/>
            <w:shd w:val="clear" w:color="auto" w:fill="auto"/>
            <w:noWrap/>
            <w:vAlign w:val="center"/>
          </w:tcPr>
          <w:p w14:paraId="3C355777" w14:textId="2273C4DD" w:rsidR="00B62144" w:rsidRDefault="00B62144" w:rsidP="004D0B28">
            <w:pPr>
              <w:widowControl/>
              <w:suppressAutoHyphens w:val="0"/>
              <w:autoSpaceDE/>
              <w:autoSpaceDN/>
              <w:adjustRightInd/>
              <w:spacing w:line="240" w:lineRule="auto"/>
              <w:jc w:val="left"/>
              <w:rPr>
                <w:sz w:val="20"/>
                <w:szCs w:val="20"/>
              </w:rPr>
            </w:pPr>
            <w:r>
              <w:rPr>
                <w:sz w:val="20"/>
                <w:szCs w:val="20"/>
              </w:rPr>
              <w:t>Примечание – </w:t>
            </w:r>
            <w:r w:rsidR="004D0B28">
              <w:rPr>
                <w:sz w:val="20"/>
                <w:szCs w:val="20"/>
              </w:rPr>
              <w:t>М</w:t>
            </w:r>
            <w:r>
              <w:rPr>
                <w:sz w:val="20"/>
                <w:szCs w:val="20"/>
              </w:rPr>
              <w:t>ероприятия №№ 37–39 не включены в действующие документы территориального и стратегического планирования, уточнение технических параметров возможно после разработки проектно-сметной документации.</w:t>
            </w:r>
          </w:p>
        </w:tc>
      </w:tr>
    </w:tbl>
    <w:p w14:paraId="0A643F27" w14:textId="14F08586" w:rsidR="00927B2C" w:rsidRPr="002D2A33" w:rsidRDefault="00927B2C" w:rsidP="00CA66BE">
      <w:pPr>
        <w:ind w:firstLine="0"/>
        <w:sectPr w:rsidR="00927B2C" w:rsidRPr="002D2A33" w:rsidSect="00927B2C">
          <w:pgSz w:w="16838" w:h="11906" w:orient="landscape"/>
          <w:pgMar w:top="1701" w:right="1134" w:bottom="851" w:left="1134" w:header="709" w:footer="709" w:gutter="0"/>
          <w:cols w:space="708"/>
          <w:docGrid w:linePitch="381"/>
        </w:sectPr>
      </w:pPr>
    </w:p>
    <w:p w14:paraId="6AD471B8" w14:textId="76679FE2" w:rsidR="00F52CDC" w:rsidRPr="002D2A33" w:rsidRDefault="00CA66BE" w:rsidP="000D292A">
      <w:pPr>
        <w:spacing w:before="240"/>
      </w:pPr>
      <w:r w:rsidRPr="002D2A33">
        <w:lastRenderedPageBreak/>
        <w:t>В Инерционн</w:t>
      </w:r>
      <w:r w:rsidR="00F52CDC" w:rsidRPr="002D2A33">
        <w:t>ом</w:t>
      </w:r>
      <w:r w:rsidRPr="002D2A33">
        <w:t xml:space="preserve"> вариант</w:t>
      </w:r>
      <w:r w:rsidR="00F52CDC" w:rsidRPr="002D2A33">
        <w:t>е</w:t>
      </w:r>
      <w:r w:rsidRPr="002D2A33">
        <w:t xml:space="preserve"> развития </w:t>
      </w:r>
      <w:r w:rsidR="00F52CDC" w:rsidRPr="002D2A33">
        <w:t>исключаются</w:t>
      </w:r>
      <w:r w:rsidRPr="002D2A33">
        <w:t xml:space="preserve"> мероприятия местного значения по строительству дорог в зонах перспективной жилой застройки</w:t>
      </w:r>
      <w:r w:rsidR="00F52CDC" w:rsidRPr="002D2A33">
        <w:t>:</w:t>
      </w:r>
    </w:p>
    <w:p w14:paraId="15BBC6C2" w14:textId="4908B54E" w:rsidR="00F52CDC" w:rsidRPr="002D2A33" w:rsidRDefault="00F52CDC" w:rsidP="008D2F17">
      <w:pPr>
        <w:pStyle w:val="1-"/>
      </w:pPr>
      <w:r w:rsidRPr="002D2A33">
        <w:t>строительство новых улиц, дорог, проездов и подъездов в проектируемых и перспективных кварталах населенного пункта (14а</w:t>
      </w:r>
      <w:r w:rsidR="004D0B28">
        <w:t> </w:t>
      </w:r>
      <w:r w:rsidRPr="002D2A33">
        <w:t>микрорайон, 17 микрорайон, 19 микрорайон, северная промзона, южная промзона, западная промзона)</w:t>
      </w:r>
      <w:r w:rsidR="00927B2C" w:rsidRPr="002D2A33">
        <w:t>.</w:t>
      </w:r>
    </w:p>
    <w:p w14:paraId="355B77A5" w14:textId="77777777" w:rsidR="00DE71B0" w:rsidRPr="002D2A33" w:rsidRDefault="00DE71B0" w:rsidP="00DE71B0">
      <w:pPr>
        <w:pStyle w:val="26"/>
      </w:pPr>
      <w:bookmarkStart w:id="120" w:name="_Toc152335052"/>
      <w:r w:rsidRPr="002D2A33">
        <w:t>Мероприятия по развитию транспортной инфраструктуры</w:t>
      </w:r>
      <w:bookmarkEnd w:id="120"/>
    </w:p>
    <w:p w14:paraId="1109B53C" w14:textId="42E6503C" w:rsidR="00DE71B0" w:rsidRPr="002D2A33" w:rsidRDefault="00DE71B0" w:rsidP="00DE71B0">
      <w:pPr>
        <w:pStyle w:val="34"/>
      </w:pPr>
      <w:bookmarkStart w:id="121" w:name="_Toc512602733"/>
      <w:bookmarkStart w:id="122" w:name="_Toc515386504"/>
      <w:bookmarkStart w:id="123" w:name="_Toc152335053"/>
      <w:r w:rsidRPr="002D2A33">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w:t>
      </w:r>
      <w:r w:rsidR="006C666E" w:rsidRPr="002D2A33">
        <w:t xml:space="preserve"> </w:t>
      </w:r>
      <w:r w:rsidRPr="002D2A33">
        <w:t>(или)</w:t>
      </w:r>
      <w:r w:rsidR="006C666E" w:rsidRPr="002D2A33">
        <w:t xml:space="preserve"> </w:t>
      </w:r>
      <w:r w:rsidRPr="002D2A33">
        <w:t>их</w:t>
      </w:r>
      <w:r w:rsidR="006C666E" w:rsidRPr="002D2A33">
        <w:t xml:space="preserve"> </w:t>
      </w:r>
      <w:r w:rsidRPr="002D2A33">
        <w:t>участков</w:t>
      </w:r>
      <w:bookmarkEnd w:id="121"/>
      <w:bookmarkEnd w:id="122"/>
      <w:bookmarkEnd w:id="123"/>
    </w:p>
    <w:p w14:paraId="5DC3F4F7" w14:textId="0F90E070" w:rsidR="0025067C" w:rsidRDefault="0025067C" w:rsidP="0025067C">
      <w:r w:rsidRPr="002D2A33">
        <w:t>Комплексные мероприятия по организации дорожного движения направлены на повышение безопасности дорожного движения на УДС г. Югорска. Для этого необходима реализация следующих мероприятий:</w:t>
      </w:r>
    </w:p>
    <w:p w14:paraId="58A3C91D" w14:textId="23112E6D" w:rsidR="001E3BDD" w:rsidRPr="002D2A33" w:rsidRDefault="001E3BDD" w:rsidP="00995627">
      <w:pPr>
        <w:pStyle w:val="1-"/>
        <w:spacing w:line="336" w:lineRule="auto"/>
      </w:pPr>
      <w:r w:rsidRPr="002D2A33">
        <w:t xml:space="preserve">организация </w:t>
      </w:r>
      <w:r>
        <w:t xml:space="preserve">одностороннего движения </w:t>
      </w:r>
      <w:r w:rsidR="00995627" w:rsidRPr="00995627">
        <w:rPr>
          <w:bCs/>
          <w:color w:val="000000"/>
        </w:rPr>
        <w:t>по ул. Попова и ул. Ленина (при условии реконструкции участка ул. Ленина от ул. Октябрьской до</w:t>
      </w:r>
      <w:r w:rsidR="00995627">
        <w:rPr>
          <w:bCs/>
          <w:color w:val="000000"/>
        </w:rPr>
        <w:t> </w:t>
      </w:r>
      <w:r w:rsidR="00995627" w:rsidRPr="00995627">
        <w:rPr>
          <w:bCs/>
          <w:color w:val="000000"/>
        </w:rPr>
        <w:t>ул.</w:t>
      </w:r>
      <w:r w:rsidR="00995627">
        <w:rPr>
          <w:bCs/>
          <w:color w:val="000000"/>
        </w:rPr>
        <w:t> </w:t>
      </w:r>
      <w:r w:rsidR="00995627" w:rsidRPr="00995627">
        <w:rPr>
          <w:bCs/>
          <w:color w:val="000000"/>
        </w:rPr>
        <w:t>Клары Цеткин</w:t>
      </w:r>
      <w:r w:rsidR="00995627">
        <w:rPr>
          <w:bCs/>
          <w:color w:val="000000"/>
        </w:rPr>
        <w:t xml:space="preserve"> и </w:t>
      </w:r>
      <w:r w:rsidR="005A5559">
        <w:rPr>
          <w:bCs/>
          <w:color w:val="000000"/>
        </w:rPr>
        <w:t xml:space="preserve">строительстве участка ул. Ленина от </w:t>
      </w:r>
      <w:r w:rsidR="005A5559" w:rsidRPr="00995627">
        <w:rPr>
          <w:bCs/>
          <w:color w:val="000000"/>
        </w:rPr>
        <w:t>ул.</w:t>
      </w:r>
      <w:r w:rsidR="005A5559">
        <w:rPr>
          <w:bCs/>
          <w:color w:val="000000"/>
        </w:rPr>
        <w:t> </w:t>
      </w:r>
      <w:r w:rsidR="005A5559" w:rsidRPr="00995627">
        <w:rPr>
          <w:bCs/>
          <w:color w:val="000000"/>
        </w:rPr>
        <w:t>Клары Цеткин</w:t>
      </w:r>
      <w:r w:rsidR="005A5559">
        <w:rPr>
          <w:bCs/>
          <w:color w:val="000000"/>
        </w:rPr>
        <w:t xml:space="preserve"> до кольцевой развязки);</w:t>
      </w:r>
    </w:p>
    <w:p w14:paraId="41999ABF" w14:textId="77777777" w:rsidR="0025067C" w:rsidRPr="002D2A33" w:rsidRDefault="0025067C" w:rsidP="0025067C">
      <w:pPr>
        <w:pStyle w:val="1-"/>
        <w:spacing w:line="336" w:lineRule="auto"/>
      </w:pPr>
      <w:r w:rsidRPr="002D2A33">
        <w:t>организация 8 светофорных объектов;</w:t>
      </w:r>
    </w:p>
    <w:p w14:paraId="3CD26442" w14:textId="77777777" w:rsidR="0025067C" w:rsidRPr="002D2A33" w:rsidRDefault="0025067C" w:rsidP="0025067C">
      <w:pPr>
        <w:pStyle w:val="1-"/>
        <w:spacing w:line="336" w:lineRule="auto"/>
      </w:pPr>
      <w:r w:rsidRPr="002D2A33">
        <w:t>устройство 13 уширений проезжей части;</w:t>
      </w:r>
    </w:p>
    <w:p w14:paraId="6E5D0DC4" w14:textId="77777777" w:rsidR="0025067C" w:rsidRPr="002D2A33" w:rsidRDefault="0025067C" w:rsidP="0025067C">
      <w:pPr>
        <w:pStyle w:val="1-"/>
        <w:spacing w:line="336" w:lineRule="auto"/>
      </w:pPr>
      <w:r w:rsidRPr="002D2A33">
        <w:t>актуализация документов транспортного планирования.</w:t>
      </w:r>
    </w:p>
    <w:p w14:paraId="02E61796" w14:textId="77777777" w:rsidR="0025067C" w:rsidRPr="002D2A33" w:rsidRDefault="0025067C" w:rsidP="0025067C">
      <w:r w:rsidRPr="002D2A33">
        <w:t>Мероприятия по устройству уширений проезжей части предлагаются на следующих перекрестках:</w:t>
      </w:r>
    </w:p>
    <w:p w14:paraId="502380E0" w14:textId="77777777" w:rsidR="0025067C" w:rsidRPr="002D2A33" w:rsidRDefault="0025067C" w:rsidP="0025067C">
      <w:pPr>
        <w:pStyle w:val="1-"/>
      </w:pPr>
      <w:r w:rsidRPr="002D2A33">
        <w:t>ул. Южная – ул. Декабристов;</w:t>
      </w:r>
    </w:p>
    <w:p w14:paraId="7D13F1BB" w14:textId="77777777" w:rsidR="0025067C" w:rsidRPr="002D2A33" w:rsidRDefault="0025067C" w:rsidP="0025067C">
      <w:pPr>
        <w:pStyle w:val="1-"/>
      </w:pPr>
      <w:r w:rsidRPr="002D2A33">
        <w:t>ул. Вавилова – ул. Менделеева;</w:t>
      </w:r>
    </w:p>
    <w:p w14:paraId="012D9A68" w14:textId="77777777" w:rsidR="0025067C" w:rsidRPr="002D2A33" w:rsidRDefault="0025067C" w:rsidP="0025067C">
      <w:pPr>
        <w:pStyle w:val="1-"/>
      </w:pPr>
      <w:r w:rsidRPr="002D2A33">
        <w:t>ул. Мира – ул. Железнодорожная;</w:t>
      </w:r>
    </w:p>
    <w:p w14:paraId="4D894AD7" w14:textId="77777777" w:rsidR="0025067C" w:rsidRPr="002D2A33" w:rsidRDefault="0025067C" w:rsidP="0025067C">
      <w:pPr>
        <w:pStyle w:val="1-"/>
      </w:pPr>
      <w:r w:rsidRPr="002D2A33">
        <w:t>ул. Ленина – ул. Лесозаготовителей;</w:t>
      </w:r>
    </w:p>
    <w:p w14:paraId="270909C0" w14:textId="77777777" w:rsidR="0025067C" w:rsidRPr="002D2A33" w:rsidRDefault="0025067C" w:rsidP="0025067C">
      <w:pPr>
        <w:pStyle w:val="1-"/>
      </w:pPr>
      <w:r w:rsidRPr="002D2A33">
        <w:lastRenderedPageBreak/>
        <w:t>ул. Ленина – ул. Мира;</w:t>
      </w:r>
    </w:p>
    <w:p w14:paraId="20C7E26B" w14:textId="77777777" w:rsidR="0025067C" w:rsidRPr="002D2A33" w:rsidRDefault="0025067C" w:rsidP="0025067C">
      <w:pPr>
        <w:pStyle w:val="1-"/>
      </w:pPr>
      <w:r w:rsidRPr="002D2A33">
        <w:t>ул. Ленина – ул. Октябрьская;</w:t>
      </w:r>
    </w:p>
    <w:p w14:paraId="2F45EA47" w14:textId="77777777" w:rsidR="0025067C" w:rsidRPr="002D2A33" w:rsidRDefault="0025067C" w:rsidP="0025067C">
      <w:pPr>
        <w:pStyle w:val="1-"/>
      </w:pPr>
      <w:r w:rsidRPr="002D2A33">
        <w:t>ул. Гастелло – ул. Попова;</w:t>
      </w:r>
    </w:p>
    <w:p w14:paraId="2839839B" w14:textId="77777777" w:rsidR="0025067C" w:rsidRPr="002D2A33" w:rsidRDefault="0025067C" w:rsidP="0025067C">
      <w:pPr>
        <w:pStyle w:val="1-"/>
      </w:pPr>
      <w:r w:rsidRPr="002D2A33">
        <w:t>ул. Попова – ул. Мира;</w:t>
      </w:r>
    </w:p>
    <w:p w14:paraId="417A94AB" w14:textId="77777777" w:rsidR="0025067C" w:rsidRPr="002D2A33" w:rsidRDefault="0025067C" w:rsidP="0025067C">
      <w:pPr>
        <w:pStyle w:val="1-"/>
      </w:pPr>
      <w:r w:rsidRPr="002D2A33">
        <w:t>ул. Попова – ул. Механизаторов;</w:t>
      </w:r>
    </w:p>
    <w:p w14:paraId="16A64947" w14:textId="77777777" w:rsidR="0025067C" w:rsidRPr="002D2A33" w:rsidRDefault="0025067C" w:rsidP="0025067C">
      <w:pPr>
        <w:pStyle w:val="1-"/>
      </w:pPr>
      <w:r w:rsidRPr="002D2A33">
        <w:t>ул. Калинина – ул. Гастелло;</w:t>
      </w:r>
    </w:p>
    <w:p w14:paraId="0455E484" w14:textId="77777777" w:rsidR="0025067C" w:rsidRPr="002D2A33" w:rsidRDefault="0025067C" w:rsidP="0025067C">
      <w:pPr>
        <w:pStyle w:val="1-"/>
      </w:pPr>
      <w:r w:rsidRPr="002D2A33">
        <w:t>ул. Калинина – ул. Мира;</w:t>
      </w:r>
    </w:p>
    <w:p w14:paraId="6E2C4683" w14:textId="77777777" w:rsidR="0025067C" w:rsidRPr="002D2A33" w:rsidRDefault="0025067C" w:rsidP="0025067C">
      <w:pPr>
        <w:pStyle w:val="1-"/>
      </w:pPr>
      <w:r w:rsidRPr="002D2A33">
        <w:t>ул. Калинина – ул. Спортивная;</w:t>
      </w:r>
    </w:p>
    <w:p w14:paraId="3399F006" w14:textId="77777777" w:rsidR="0025067C" w:rsidRPr="002D2A33" w:rsidRDefault="0025067C" w:rsidP="0025067C">
      <w:pPr>
        <w:pStyle w:val="1-"/>
      </w:pPr>
      <w:r w:rsidRPr="002D2A33">
        <w:t>Ул. Гастелло – ул. Кольцевая.</w:t>
      </w:r>
    </w:p>
    <w:p w14:paraId="3399E754" w14:textId="77777777" w:rsidR="0025067C" w:rsidRPr="002D2A33" w:rsidRDefault="0025067C" w:rsidP="0025067C">
      <w:r w:rsidRPr="002D2A33">
        <w:t>Для обеспечения безопасного проезда на перекрестках необходимо организовать светофорное регулирование на следующих пересечениях:</w:t>
      </w:r>
    </w:p>
    <w:p w14:paraId="324C507E" w14:textId="77777777" w:rsidR="0025067C" w:rsidRPr="002D2A33" w:rsidRDefault="0025067C" w:rsidP="0025067C">
      <w:pPr>
        <w:pStyle w:val="1-"/>
      </w:pPr>
      <w:r w:rsidRPr="002D2A33">
        <w:t>ул. Железнодорожная – ул. Мира;</w:t>
      </w:r>
    </w:p>
    <w:p w14:paraId="34B8B67C" w14:textId="77777777" w:rsidR="0025067C" w:rsidRPr="002D2A33" w:rsidRDefault="0025067C" w:rsidP="0025067C">
      <w:pPr>
        <w:pStyle w:val="1-"/>
      </w:pPr>
      <w:r w:rsidRPr="002D2A33">
        <w:t>ул. Ленина – ул. Механизаторов;</w:t>
      </w:r>
    </w:p>
    <w:p w14:paraId="2D3D7C2E" w14:textId="77777777" w:rsidR="0025067C" w:rsidRPr="002D2A33" w:rsidRDefault="0025067C" w:rsidP="0025067C">
      <w:pPr>
        <w:pStyle w:val="1-"/>
      </w:pPr>
      <w:r w:rsidRPr="002D2A33">
        <w:t>ул. Ленина – ул. Октябрьская;</w:t>
      </w:r>
    </w:p>
    <w:p w14:paraId="2AD1AEFA" w14:textId="77777777" w:rsidR="0025067C" w:rsidRPr="002D2A33" w:rsidRDefault="0025067C" w:rsidP="0025067C">
      <w:pPr>
        <w:pStyle w:val="1-"/>
      </w:pPr>
      <w:r w:rsidRPr="002D2A33">
        <w:t>ул. Попова – ул. Лесозаготовителей;</w:t>
      </w:r>
    </w:p>
    <w:p w14:paraId="4932847C" w14:textId="77777777" w:rsidR="0025067C" w:rsidRPr="002D2A33" w:rsidRDefault="0025067C" w:rsidP="0025067C">
      <w:pPr>
        <w:pStyle w:val="1-"/>
      </w:pPr>
      <w:r w:rsidRPr="002D2A33">
        <w:t>ул. Попова – ул. Октябрьская;</w:t>
      </w:r>
    </w:p>
    <w:p w14:paraId="321176D1" w14:textId="77777777" w:rsidR="0025067C" w:rsidRPr="002D2A33" w:rsidRDefault="0025067C" w:rsidP="0025067C">
      <w:pPr>
        <w:pStyle w:val="1-"/>
      </w:pPr>
      <w:r w:rsidRPr="002D2A33">
        <w:t>ул. Мира – ул. Калинина;</w:t>
      </w:r>
    </w:p>
    <w:p w14:paraId="63080DBC" w14:textId="77777777" w:rsidR="0025067C" w:rsidRPr="002D2A33" w:rsidRDefault="0025067C" w:rsidP="0025067C">
      <w:pPr>
        <w:pStyle w:val="1-"/>
      </w:pPr>
      <w:r w:rsidRPr="002D2A33">
        <w:t>ул. Гастелло – ул. Калинина;</w:t>
      </w:r>
    </w:p>
    <w:p w14:paraId="4703CF05" w14:textId="77777777" w:rsidR="0025067C" w:rsidRPr="002D2A33" w:rsidRDefault="0025067C" w:rsidP="0025067C">
      <w:pPr>
        <w:pStyle w:val="1-"/>
      </w:pPr>
      <w:r w:rsidRPr="002D2A33">
        <w:t>ул. Гастелло – ул. Попова.</w:t>
      </w:r>
    </w:p>
    <w:p w14:paraId="7829D7F7" w14:textId="77777777" w:rsidR="0025067C" w:rsidRPr="002D2A33" w:rsidRDefault="0025067C" w:rsidP="0025067C">
      <w:r w:rsidRPr="002D2A33">
        <w:t>В целях повышения эффективности организации дорожного движения на УДС г. Югорска необходима актуализация комплексной схемы организации дорожного движения (КСОДД), программы комплексного развития транспортной инфраструктуры и проектов организации дорожного движения (ПОДД) в соответствии с изменившимися основными параметрами дорожного движения и мероприятиями по развитию транспортной инфраструктуры. Актуализация данных документов в соответствии с приказом Министерства транспорта РФ № 274 от 30 июля 2020 г. «Об утверждении Правил подготовки документации по организации дорожного движения» должна проводиться не реже, чем раз в пять лет.</w:t>
      </w:r>
    </w:p>
    <w:p w14:paraId="784F272C" w14:textId="20DD74AD" w:rsidR="0025067C" w:rsidRPr="002D2A33" w:rsidRDefault="0025067C" w:rsidP="0025067C">
      <w:r w:rsidRPr="002D2A33">
        <w:t xml:space="preserve">В таблице </w:t>
      </w:r>
      <w:r w:rsidR="00927B2C" w:rsidRPr="002D2A33">
        <w:t>5.11</w:t>
      </w:r>
      <w:r w:rsidRPr="002D2A33">
        <w:t xml:space="preserve"> приведен перечень мероприятий в составе комплексных </w:t>
      </w:r>
      <w:r w:rsidRPr="002D2A33">
        <w:lastRenderedPageBreak/>
        <w:t>мероприятий по организации дорожного движения.</w:t>
      </w:r>
    </w:p>
    <w:p w14:paraId="0F9EBA59" w14:textId="43ED4206" w:rsidR="0025067C" w:rsidRPr="002D2A33" w:rsidRDefault="0025067C" w:rsidP="0025067C">
      <w:pPr>
        <w:pStyle w:val="af7"/>
      </w:pPr>
      <w:r w:rsidRPr="002D2A33">
        <w:t>Таблица </w:t>
      </w:r>
      <w:r w:rsidR="00927B2C" w:rsidRPr="002D2A33">
        <w:t>5.11</w:t>
      </w:r>
      <w:r w:rsidRPr="002D2A33">
        <w:rPr>
          <w:lang w:val="en-US"/>
        </w:rPr>
        <w:t> </w:t>
      </w:r>
      <w:r w:rsidRPr="002D2A33">
        <w:t>– Комплексные мероприятия по ОДД</w:t>
      </w:r>
    </w:p>
    <w:tbl>
      <w:tblPr>
        <w:tblStyle w:val="aff"/>
        <w:tblW w:w="5000" w:type="pct"/>
        <w:tblLook w:val="04A0" w:firstRow="1" w:lastRow="0" w:firstColumn="1" w:lastColumn="0" w:noHBand="0" w:noVBand="1"/>
      </w:tblPr>
      <w:tblGrid>
        <w:gridCol w:w="602"/>
        <w:gridCol w:w="3996"/>
        <w:gridCol w:w="1545"/>
        <w:gridCol w:w="1769"/>
        <w:gridCol w:w="1658"/>
      </w:tblGrid>
      <w:tr w:rsidR="0025067C" w:rsidRPr="002D2A33" w14:paraId="65B0C89D" w14:textId="77777777" w:rsidTr="005A5559">
        <w:trPr>
          <w:trHeight w:val="539"/>
        </w:trPr>
        <w:tc>
          <w:tcPr>
            <w:tcW w:w="315" w:type="pct"/>
            <w:vAlign w:val="center"/>
          </w:tcPr>
          <w:p w14:paraId="575FA972" w14:textId="77777777" w:rsidR="0025067C" w:rsidRPr="002D2A33" w:rsidRDefault="0025067C" w:rsidP="005A5559">
            <w:pPr>
              <w:pStyle w:val="af7"/>
              <w:spacing w:line="276" w:lineRule="auto"/>
              <w:jc w:val="center"/>
              <w:rPr>
                <w:sz w:val="20"/>
                <w:szCs w:val="20"/>
              </w:rPr>
            </w:pPr>
            <w:r w:rsidRPr="002D2A33">
              <w:rPr>
                <w:sz w:val="20"/>
                <w:szCs w:val="20"/>
              </w:rPr>
              <w:t>№ п/п</w:t>
            </w:r>
          </w:p>
        </w:tc>
        <w:tc>
          <w:tcPr>
            <w:tcW w:w="2088" w:type="pct"/>
            <w:vAlign w:val="center"/>
          </w:tcPr>
          <w:p w14:paraId="0BF44E56" w14:textId="77777777" w:rsidR="0025067C" w:rsidRPr="002D2A33" w:rsidRDefault="0025067C" w:rsidP="005A5559">
            <w:pPr>
              <w:pStyle w:val="af7"/>
              <w:spacing w:line="276" w:lineRule="auto"/>
              <w:jc w:val="center"/>
              <w:rPr>
                <w:sz w:val="20"/>
                <w:szCs w:val="20"/>
              </w:rPr>
            </w:pPr>
            <w:r w:rsidRPr="002D2A33">
              <w:rPr>
                <w:sz w:val="20"/>
                <w:szCs w:val="20"/>
              </w:rPr>
              <w:t>Наименование мероприятия</w:t>
            </w:r>
          </w:p>
        </w:tc>
        <w:tc>
          <w:tcPr>
            <w:tcW w:w="807" w:type="pct"/>
            <w:vAlign w:val="center"/>
          </w:tcPr>
          <w:p w14:paraId="366DFD81" w14:textId="77777777" w:rsidR="0025067C" w:rsidRPr="002D2A33" w:rsidRDefault="0025067C" w:rsidP="005A5559">
            <w:pPr>
              <w:pStyle w:val="af7"/>
              <w:spacing w:line="276" w:lineRule="auto"/>
              <w:jc w:val="center"/>
              <w:rPr>
                <w:sz w:val="20"/>
                <w:szCs w:val="20"/>
              </w:rPr>
            </w:pPr>
            <w:r w:rsidRPr="002D2A33">
              <w:rPr>
                <w:sz w:val="20"/>
                <w:szCs w:val="20"/>
              </w:rPr>
              <w:t>Ед. изм.</w:t>
            </w:r>
          </w:p>
        </w:tc>
        <w:tc>
          <w:tcPr>
            <w:tcW w:w="924" w:type="pct"/>
            <w:vAlign w:val="center"/>
          </w:tcPr>
          <w:p w14:paraId="34A3038C" w14:textId="77777777" w:rsidR="0025067C" w:rsidRPr="002D2A33" w:rsidRDefault="0025067C" w:rsidP="005A5559">
            <w:pPr>
              <w:pStyle w:val="af7"/>
              <w:spacing w:line="276" w:lineRule="auto"/>
              <w:jc w:val="center"/>
              <w:rPr>
                <w:sz w:val="20"/>
                <w:szCs w:val="20"/>
              </w:rPr>
            </w:pPr>
            <w:r w:rsidRPr="002D2A33">
              <w:rPr>
                <w:sz w:val="20"/>
                <w:szCs w:val="20"/>
              </w:rPr>
              <w:t>Мощность</w:t>
            </w:r>
          </w:p>
        </w:tc>
        <w:tc>
          <w:tcPr>
            <w:tcW w:w="866" w:type="pct"/>
            <w:vAlign w:val="center"/>
          </w:tcPr>
          <w:p w14:paraId="6CCBE8D9" w14:textId="77777777" w:rsidR="0025067C" w:rsidRPr="002D2A33" w:rsidRDefault="0025067C" w:rsidP="005A5559">
            <w:pPr>
              <w:pStyle w:val="af7"/>
              <w:spacing w:line="276" w:lineRule="auto"/>
              <w:jc w:val="center"/>
              <w:rPr>
                <w:sz w:val="20"/>
                <w:szCs w:val="20"/>
              </w:rPr>
            </w:pPr>
            <w:r w:rsidRPr="002D2A33">
              <w:rPr>
                <w:sz w:val="20"/>
                <w:szCs w:val="20"/>
              </w:rPr>
              <w:t>Срок реализации</w:t>
            </w:r>
          </w:p>
        </w:tc>
      </w:tr>
      <w:tr w:rsidR="0025067C" w:rsidRPr="002D2A33" w14:paraId="02D97EE8" w14:textId="77777777" w:rsidTr="00827C84">
        <w:trPr>
          <w:trHeight w:val="20"/>
        </w:trPr>
        <w:tc>
          <w:tcPr>
            <w:tcW w:w="315" w:type="pct"/>
            <w:vAlign w:val="center"/>
          </w:tcPr>
          <w:p w14:paraId="4A0D0B92" w14:textId="305BA27F" w:rsidR="0025067C" w:rsidRPr="002D2A33" w:rsidRDefault="001849B9" w:rsidP="00827C84">
            <w:pPr>
              <w:spacing w:line="276" w:lineRule="auto"/>
              <w:ind w:firstLine="0"/>
              <w:jc w:val="center"/>
              <w:rPr>
                <w:sz w:val="20"/>
                <w:szCs w:val="20"/>
              </w:rPr>
            </w:pPr>
            <w:r>
              <w:rPr>
                <w:sz w:val="20"/>
                <w:szCs w:val="20"/>
              </w:rPr>
              <w:t>1</w:t>
            </w:r>
          </w:p>
        </w:tc>
        <w:tc>
          <w:tcPr>
            <w:tcW w:w="2088" w:type="pct"/>
            <w:vAlign w:val="center"/>
          </w:tcPr>
          <w:p w14:paraId="7181C663" w14:textId="77777777" w:rsidR="0025067C" w:rsidRPr="002D2A33" w:rsidRDefault="0025067C" w:rsidP="00827C84">
            <w:pPr>
              <w:spacing w:line="276" w:lineRule="auto"/>
              <w:ind w:firstLine="0"/>
              <w:rPr>
                <w:sz w:val="20"/>
                <w:szCs w:val="20"/>
              </w:rPr>
            </w:pPr>
            <w:r w:rsidRPr="002D2A33">
              <w:rPr>
                <w:sz w:val="20"/>
                <w:szCs w:val="20"/>
              </w:rPr>
              <w:t>Организация светофорных объектов</w:t>
            </w:r>
          </w:p>
        </w:tc>
        <w:tc>
          <w:tcPr>
            <w:tcW w:w="807" w:type="pct"/>
            <w:vAlign w:val="center"/>
          </w:tcPr>
          <w:p w14:paraId="1AA4C8D1" w14:textId="1494A3FB" w:rsidR="0025067C" w:rsidRPr="002D2A33" w:rsidRDefault="009B0A4F" w:rsidP="00827C84">
            <w:pPr>
              <w:spacing w:line="276" w:lineRule="auto"/>
              <w:ind w:firstLine="0"/>
              <w:jc w:val="center"/>
              <w:rPr>
                <w:sz w:val="20"/>
                <w:szCs w:val="20"/>
              </w:rPr>
            </w:pPr>
            <w:r>
              <w:rPr>
                <w:sz w:val="20"/>
                <w:szCs w:val="20"/>
              </w:rPr>
              <w:t>объект</w:t>
            </w:r>
          </w:p>
        </w:tc>
        <w:tc>
          <w:tcPr>
            <w:tcW w:w="924" w:type="pct"/>
            <w:vAlign w:val="center"/>
          </w:tcPr>
          <w:p w14:paraId="3EB8AF5A" w14:textId="77777777" w:rsidR="0025067C" w:rsidRPr="002D2A33" w:rsidRDefault="0025067C" w:rsidP="00827C84">
            <w:pPr>
              <w:spacing w:line="276" w:lineRule="auto"/>
              <w:ind w:firstLine="0"/>
              <w:jc w:val="center"/>
              <w:rPr>
                <w:sz w:val="20"/>
                <w:szCs w:val="20"/>
              </w:rPr>
            </w:pPr>
            <w:r w:rsidRPr="002D2A33">
              <w:rPr>
                <w:sz w:val="20"/>
                <w:szCs w:val="20"/>
              </w:rPr>
              <w:t>8</w:t>
            </w:r>
          </w:p>
        </w:tc>
        <w:tc>
          <w:tcPr>
            <w:tcW w:w="866" w:type="pct"/>
            <w:vAlign w:val="center"/>
          </w:tcPr>
          <w:p w14:paraId="4E2BD6BA" w14:textId="77777777" w:rsidR="0025067C" w:rsidRPr="002D2A33" w:rsidRDefault="0025067C" w:rsidP="00827C84">
            <w:pPr>
              <w:spacing w:line="276" w:lineRule="auto"/>
              <w:ind w:firstLine="0"/>
              <w:jc w:val="center"/>
              <w:rPr>
                <w:sz w:val="20"/>
                <w:szCs w:val="20"/>
              </w:rPr>
            </w:pPr>
            <w:r w:rsidRPr="002D2A33">
              <w:rPr>
                <w:sz w:val="20"/>
                <w:szCs w:val="20"/>
              </w:rPr>
              <w:t>2026 г.</w:t>
            </w:r>
          </w:p>
        </w:tc>
      </w:tr>
      <w:tr w:rsidR="0025067C" w:rsidRPr="002D2A33" w14:paraId="6246FEEF" w14:textId="77777777" w:rsidTr="00827C84">
        <w:trPr>
          <w:trHeight w:val="20"/>
        </w:trPr>
        <w:tc>
          <w:tcPr>
            <w:tcW w:w="315" w:type="pct"/>
            <w:vAlign w:val="center"/>
          </w:tcPr>
          <w:p w14:paraId="6CE63BE2" w14:textId="290D6D4B" w:rsidR="0025067C" w:rsidRPr="002D2A33" w:rsidRDefault="001849B9" w:rsidP="00827C84">
            <w:pPr>
              <w:spacing w:line="276" w:lineRule="auto"/>
              <w:ind w:firstLine="0"/>
              <w:jc w:val="center"/>
              <w:rPr>
                <w:sz w:val="20"/>
                <w:szCs w:val="20"/>
              </w:rPr>
            </w:pPr>
            <w:r>
              <w:rPr>
                <w:sz w:val="20"/>
                <w:szCs w:val="20"/>
              </w:rPr>
              <w:t>2</w:t>
            </w:r>
          </w:p>
        </w:tc>
        <w:tc>
          <w:tcPr>
            <w:tcW w:w="2088" w:type="pct"/>
            <w:vAlign w:val="center"/>
          </w:tcPr>
          <w:p w14:paraId="57943062" w14:textId="77777777" w:rsidR="0025067C" w:rsidRPr="002D2A33" w:rsidRDefault="0025067C" w:rsidP="00827C84">
            <w:pPr>
              <w:spacing w:line="276" w:lineRule="auto"/>
              <w:ind w:firstLine="0"/>
              <w:rPr>
                <w:sz w:val="20"/>
                <w:szCs w:val="20"/>
              </w:rPr>
            </w:pPr>
            <w:r w:rsidRPr="002D2A33">
              <w:rPr>
                <w:sz w:val="20"/>
                <w:szCs w:val="20"/>
              </w:rPr>
              <w:t>Устройство уширений проезжей части</w:t>
            </w:r>
          </w:p>
        </w:tc>
        <w:tc>
          <w:tcPr>
            <w:tcW w:w="807" w:type="pct"/>
            <w:vAlign w:val="center"/>
          </w:tcPr>
          <w:p w14:paraId="6B1103EE" w14:textId="40ED15C2" w:rsidR="0025067C" w:rsidRPr="002D2A33" w:rsidRDefault="009B0A4F" w:rsidP="00827C84">
            <w:pPr>
              <w:spacing w:line="276" w:lineRule="auto"/>
              <w:ind w:firstLine="0"/>
              <w:jc w:val="center"/>
              <w:rPr>
                <w:sz w:val="20"/>
                <w:szCs w:val="20"/>
              </w:rPr>
            </w:pPr>
            <w:r>
              <w:rPr>
                <w:sz w:val="20"/>
                <w:szCs w:val="20"/>
              </w:rPr>
              <w:t>объект</w:t>
            </w:r>
          </w:p>
        </w:tc>
        <w:tc>
          <w:tcPr>
            <w:tcW w:w="924" w:type="pct"/>
            <w:vAlign w:val="center"/>
          </w:tcPr>
          <w:p w14:paraId="06D0A39F" w14:textId="77777777" w:rsidR="0025067C" w:rsidRPr="002D2A33" w:rsidRDefault="0025067C" w:rsidP="00827C84">
            <w:pPr>
              <w:spacing w:line="276" w:lineRule="auto"/>
              <w:ind w:firstLine="0"/>
              <w:jc w:val="center"/>
              <w:rPr>
                <w:sz w:val="20"/>
                <w:szCs w:val="20"/>
              </w:rPr>
            </w:pPr>
            <w:r w:rsidRPr="002D2A33">
              <w:rPr>
                <w:sz w:val="20"/>
                <w:szCs w:val="20"/>
              </w:rPr>
              <w:t>13</w:t>
            </w:r>
          </w:p>
        </w:tc>
        <w:tc>
          <w:tcPr>
            <w:tcW w:w="866" w:type="pct"/>
            <w:vAlign w:val="center"/>
          </w:tcPr>
          <w:p w14:paraId="0D21BC71" w14:textId="77777777" w:rsidR="0025067C" w:rsidRPr="002D2A33" w:rsidRDefault="0025067C" w:rsidP="00827C84">
            <w:pPr>
              <w:spacing w:line="276" w:lineRule="auto"/>
              <w:ind w:firstLine="0"/>
              <w:jc w:val="center"/>
              <w:rPr>
                <w:sz w:val="20"/>
                <w:szCs w:val="20"/>
              </w:rPr>
            </w:pPr>
            <w:r w:rsidRPr="002D2A33">
              <w:rPr>
                <w:sz w:val="20"/>
                <w:szCs w:val="20"/>
              </w:rPr>
              <w:t>2025 г.</w:t>
            </w:r>
          </w:p>
        </w:tc>
      </w:tr>
      <w:tr w:rsidR="0025067C" w:rsidRPr="002D2A33" w14:paraId="39E8E575" w14:textId="77777777" w:rsidTr="00827C84">
        <w:tblPrEx>
          <w:tblCellMar>
            <w:left w:w="57" w:type="dxa"/>
            <w:right w:w="57" w:type="dxa"/>
          </w:tblCellMar>
        </w:tblPrEx>
        <w:trPr>
          <w:trHeight w:val="20"/>
        </w:trPr>
        <w:tc>
          <w:tcPr>
            <w:tcW w:w="315" w:type="pct"/>
            <w:vAlign w:val="center"/>
          </w:tcPr>
          <w:p w14:paraId="58AF0664" w14:textId="7C60E321" w:rsidR="0025067C" w:rsidRPr="002D2A33" w:rsidRDefault="001849B9" w:rsidP="00827C84">
            <w:pPr>
              <w:pStyle w:val="af7"/>
              <w:spacing w:line="276" w:lineRule="auto"/>
              <w:jc w:val="center"/>
              <w:rPr>
                <w:sz w:val="20"/>
                <w:szCs w:val="20"/>
              </w:rPr>
            </w:pPr>
            <w:r>
              <w:rPr>
                <w:sz w:val="20"/>
                <w:szCs w:val="20"/>
              </w:rPr>
              <w:t>3</w:t>
            </w:r>
          </w:p>
        </w:tc>
        <w:tc>
          <w:tcPr>
            <w:tcW w:w="2088" w:type="pct"/>
            <w:vAlign w:val="center"/>
          </w:tcPr>
          <w:p w14:paraId="4D9515ED" w14:textId="77777777" w:rsidR="0025067C" w:rsidRPr="002D2A33" w:rsidRDefault="0025067C" w:rsidP="00827C84">
            <w:pPr>
              <w:pStyle w:val="af7"/>
              <w:spacing w:line="276" w:lineRule="auto"/>
              <w:rPr>
                <w:sz w:val="20"/>
                <w:szCs w:val="20"/>
              </w:rPr>
            </w:pPr>
            <w:r w:rsidRPr="002D2A33">
              <w:rPr>
                <w:sz w:val="20"/>
                <w:szCs w:val="20"/>
              </w:rPr>
              <w:t>Актуализация ПКРТИ</w:t>
            </w:r>
          </w:p>
        </w:tc>
        <w:tc>
          <w:tcPr>
            <w:tcW w:w="807" w:type="pct"/>
            <w:vAlign w:val="center"/>
          </w:tcPr>
          <w:p w14:paraId="6B76F8A4" w14:textId="77777777" w:rsidR="0025067C" w:rsidRPr="002D2A33" w:rsidRDefault="0025067C" w:rsidP="00827C84">
            <w:pPr>
              <w:pStyle w:val="af7"/>
              <w:spacing w:line="276" w:lineRule="auto"/>
              <w:jc w:val="center"/>
              <w:rPr>
                <w:sz w:val="20"/>
                <w:szCs w:val="20"/>
              </w:rPr>
            </w:pPr>
            <w:r w:rsidRPr="002D2A33">
              <w:rPr>
                <w:sz w:val="20"/>
                <w:szCs w:val="20"/>
              </w:rPr>
              <w:t>ед.</w:t>
            </w:r>
          </w:p>
        </w:tc>
        <w:tc>
          <w:tcPr>
            <w:tcW w:w="924" w:type="pct"/>
            <w:vAlign w:val="center"/>
          </w:tcPr>
          <w:p w14:paraId="4E2D99B9" w14:textId="77777777" w:rsidR="0025067C" w:rsidRPr="002D2A33" w:rsidRDefault="0025067C" w:rsidP="00827C84">
            <w:pPr>
              <w:pStyle w:val="af7"/>
              <w:spacing w:line="276" w:lineRule="auto"/>
              <w:jc w:val="center"/>
              <w:rPr>
                <w:sz w:val="20"/>
                <w:szCs w:val="20"/>
              </w:rPr>
            </w:pPr>
            <w:r w:rsidRPr="002D2A33">
              <w:rPr>
                <w:sz w:val="20"/>
                <w:szCs w:val="20"/>
              </w:rPr>
              <w:t>1</w:t>
            </w:r>
          </w:p>
        </w:tc>
        <w:tc>
          <w:tcPr>
            <w:tcW w:w="866" w:type="pct"/>
            <w:vAlign w:val="center"/>
          </w:tcPr>
          <w:p w14:paraId="466F28A5" w14:textId="5D3FE158" w:rsidR="0025067C" w:rsidRPr="002D2A33" w:rsidRDefault="00E50D69" w:rsidP="00827C84">
            <w:pPr>
              <w:pStyle w:val="af7"/>
              <w:spacing w:line="276" w:lineRule="auto"/>
              <w:jc w:val="center"/>
              <w:rPr>
                <w:sz w:val="20"/>
                <w:szCs w:val="20"/>
              </w:rPr>
            </w:pPr>
            <w:r>
              <w:rPr>
                <w:sz w:val="20"/>
                <w:szCs w:val="20"/>
              </w:rPr>
              <w:t>2024г.</w:t>
            </w:r>
          </w:p>
          <w:p w14:paraId="317724FF" w14:textId="77777777" w:rsidR="0025067C" w:rsidRPr="002D2A33" w:rsidRDefault="0025067C" w:rsidP="00827C84">
            <w:pPr>
              <w:pStyle w:val="af7"/>
              <w:spacing w:line="276" w:lineRule="auto"/>
              <w:jc w:val="center"/>
              <w:rPr>
                <w:sz w:val="20"/>
                <w:szCs w:val="20"/>
              </w:rPr>
            </w:pPr>
            <w:r w:rsidRPr="002D2A33">
              <w:rPr>
                <w:sz w:val="20"/>
                <w:szCs w:val="20"/>
              </w:rPr>
              <w:t>2029 г.</w:t>
            </w:r>
          </w:p>
          <w:p w14:paraId="42D3296C" w14:textId="77777777" w:rsidR="0025067C" w:rsidRPr="002D2A33" w:rsidRDefault="0025067C" w:rsidP="00827C84">
            <w:pPr>
              <w:pStyle w:val="af7"/>
              <w:spacing w:line="276" w:lineRule="auto"/>
              <w:jc w:val="center"/>
              <w:rPr>
                <w:sz w:val="20"/>
                <w:szCs w:val="20"/>
              </w:rPr>
            </w:pPr>
            <w:r w:rsidRPr="002D2A33">
              <w:rPr>
                <w:sz w:val="20"/>
                <w:szCs w:val="20"/>
              </w:rPr>
              <w:t>2034 г.</w:t>
            </w:r>
          </w:p>
        </w:tc>
      </w:tr>
      <w:tr w:rsidR="0025067C" w:rsidRPr="002D2A33" w14:paraId="02484BA1" w14:textId="77777777" w:rsidTr="00827C84">
        <w:tblPrEx>
          <w:tblCellMar>
            <w:left w:w="57" w:type="dxa"/>
            <w:right w:w="57" w:type="dxa"/>
          </w:tblCellMar>
        </w:tblPrEx>
        <w:trPr>
          <w:trHeight w:val="20"/>
        </w:trPr>
        <w:tc>
          <w:tcPr>
            <w:tcW w:w="315" w:type="pct"/>
            <w:vAlign w:val="center"/>
          </w:tcPr>
          <w:p w14:paraId="36B78F73" w14:textId="2625F160" w:rsidR="0025067C" w:rsidRPr="002D2A33" w:rsidRDefault="001849B9" w:rsidP="00827C84">
            <w:pPr>
              <w:pStyle w:val="af7"/>
              <w:spacing w:line="276" w:lineRule="auto"/>
              <w:jc w:val="center"/>
              <w:rPr>
                <w:sz w:val="20"/>
                <w:szCs w:val="20"/>
              </w:rPr>
            </w:pPr>
            <w:r>
              <w:rPr>
                <w:sz w:val="20"/>
                <w:szCs w:val="20"/>
              </w:rPr>
              <w:t>4</w:t>
            </w:r>
          </w:p>
        </w:tc>
        <w:tc>
          <w:tcPr>
            <w:tcW w:w="2088" w:type="pct"/>
            <w:vAlign w:val="center"/>
          </w:tcPr>
          <w:p w14:paraId="3B06EF5E" w14:textId="77777777" w:rsidR="0025067C" w:rsidRPr="002D2A33" w:rsidRDefault="0025067C" w:rsidP="00827C84">
            <w:pPr>
              <w:pStyle w:val="af7"/>
              <w:spacing w:line="276" w:lineRule="auto"/>
              <w:rPr>
                <w:sz w:val="20"/>
                <w:szCs w:val="20"/>
              </w:rPr>
            </w:pPr>
            <w:r w:rsidRPr="002D2A33">
              <w:rPr>
                <w:sz w:val="20"/>
                <w:szCs w:val="20"/>
              </w:rPr>
              <w:t>Актуализация КСОДД</w:t>
            </w:r>
          </w:p>
        </w:tc>
        <w:tc>
          <w:tcPr>
            <w:tcW w:w="807" w:type="pct"/>
            <w:vAlign w:val="center"/>
          </w:tcPr>
          <w:p w14:paraId="1419B2A8" w14:textId="77777777" w:rsidR="0025067C" w:rsidRPr="002D2A33" w:rsidRDefault="0025067C" w:rsidP="00827C84">
            <w:pPr>
              <w:pStyle w:val="af7"/>
              <w:spacing w:line="276" w:lineRule="auto"/>
              <w:jc w:val="center"/>
              <w:rPr>
                <w:sz w:val="20"/>
                <w:szCs w:val="20"/>
              </w:rPr>
            </w:pPr>
            <w:r w:rsidRPr="002D2A33">
              <w:rPr>
                <w:sz w:val="20"/>
                <w:szCs w:val="20"/>
              </w:rPr>
              <w:t>ед.</w:t>
            </w:r>
          </w:p>
        </w:tc>
        <w:tc>
          <w:tcPr>
            <w:tcW w:w="924" w:type="pct"/>
            <w:vAlign w:val="center"/>
          </w:tcPr>
          <w:p w14:paraId="38E791C7" w14:textId="77777777" w:rsidR="0025067C" w:rsidRPr="002D2A33" w:rsidRDefault="0025067C" w:rsidP="00827C84">
            <w:pPr>
              <w:pStyle w:val="af7"/>
              <w:spacing w:line="276" w:lineRule="auto"/>
              <w:jc w:val="center"/>
              <w:rPr>
                <w:sz w:val="20"/>
                <w:szCs w:val="20"/>
              </w:rPr>
            </w:pPr>
            <w:r w:rsidRPr="002D2A33">
              <w:rPr>
                <w:sz w:val="20"/>
                <w:szCs w:val="20"/>
              </w:rPr>
              <w:t>1</w:t>
            </w:r>
          </w:p>
        </w:tc>
        <w:tc>
          <w:tcPr>
            <w:tcW w:w="866" w:type="pct"/>
            <w:vAlign w:val="center"/>
          </w:tcPr>
          <w:p w14:paraId="26D0425B" w14:textId="15018DE0" w:rsidR="0025067C" w:rsidRPr="002D2A33" w:rsidRDefault="00E50D69" w:rsidP="00827C84">
            <w:pPr>
              <w:pStyle w:val="af7"/>
              <w:spacing w:line="276" w:lineRule="auto"/>
              <w:jc w:val="center"/>
              <w:rPr>
                <w:sz w:val="20"/>
                <w:szCs w:val="20"/>
              </w:rPr>
            </w:pPr>
            <w:r>
              <w:rPr>
                <w:sz w:val="20"/>
                <w:szCs w:val="20"/>
              </w:rPr>
              <w:t>2024г.</w:t>
            </w:r>
          </w:p>
          <w:p w14:paraId="1E8E6657" w14:textId="77777777" w:rsidR="0025067C" w:rsidRPr="002D2A33" w:rsidRDefault="0025067C" w:rsidP="00827C84">
            <w:pPr>
              <w:pStyle w:val="af7"/>
              <w:spacing w:line="276" w:lineRule="auto"/>
              <w:jc w:val="center"/>
              <w:rPr>
                <w:sz w:val="20"/>
                <w:szCs w:val="20"/>
              </w:rPr>
            </w:pPr>
            <w:r w:rsidRPr="002D2A33">
              <w:rPr>
                <w:sz w:val="20"/>
                <w:szCs w:val="20"/>
              </w:rPr>
              <w:t>2029 г.</w:t>
            </w:r>
          </w:p>
          <w:p w14:paraId="57F8E3CE" w14:textId="77777777" w:rsidR="0025067C" w:rsidRPr="002D2A33" w:rsidRDefault="0025067C" w:rsidP="00827C84">
            <w:pPr>
              <w:pStyle w:val="af7"/>
              <w:spacing w:line="276" w:lineRule="auto"/>
              <w:jc w:val="center"/>
              <w:rPr>
                <w:sz w:val="20"/>
                <w:szCs w:val="20"/>
              </w:rPr>
            </w:pPr>
            <w:r w:rsidRPr="002D2A33">
              <w:rPr>
                <w:sz w:val="20"/>
                <w:szCs w:val="20"/>
              </w:rPr>
              <w:t>2034 г.</w:t>
            </w:r>
          </w:p>
        </w:tc>
      </w:tr>
      <w:tr w:rsidR="0025067C" w:rsidRPr="002D2A33" w14:paraId="1B121E17" w14:textId="77777777" w:rsidTr="00827C84">
        <w:tblPrEx>
          <w:tblCellMar>
            <w:left w:w="57" w:type="dxa"/>
            <w:right w:w="57" w:type="dxa"/>
          </w:tblCellMar>
        </w:tblPrEx>
        <w:trPr>
          <w:trHeight w:val="20"/>
        </w:trPr>
        <w:tc>
          <w:tcPr>
            <w:tcW w:w="315" w:type="pct"/>
            <w:vAlign w:val="center"/>
          </w:tcPr>
          <w:p w14:paraId="2A8A0148" w14:textId="4292BB56" w:rsidR="0025067C" w:rsidRPr="002D2A33" w:rsidRDefault="001849B9" w:rsidP="00827C84">
            <w:pPr>
              <w:pStyle w:val="af7"/>
              <w:spacing w:line="276" w:lineRule="auto"/>
              <w:jc w:val="center"/>
              <w:rPr>
                <w:sz w:val="20"/>
                <w:szCs w:val="20"/>
              </w:rPr>
            </w:pPr>
            <w:r>
              <w:rPr>
                <w:sz w:val="20"/>
                <w:szCs w:val="20"/>
              </w:rPr>
              <w:t>5</w:t>
            </w:r>
          </w:p>
        </w:tc>
        <w:tc>
          <w:tcPr>
            <w:tcW w:w="2088" w:type="pct"/>
            <w:vAlign w:val="center"/>
          </w:tcPr>
          <w:p w14:paraId="0B5FFDEE" w14:textId="77777777" w:rsidR="0025067C" w:rsidRPr="002D2A33" w:rsidRDefault="0025067C" w:rsidP="00827C84">
            <w:pPr>
              <w:pStyle w:val="af7"/>
              <w:spacing w:line="276" w:lineRule="auto"/>
              <w:rPr>
                <w:sz w:val="20"/>
                <w:szCs w:val="20"/>
              </w:rPr>
            </w:pPr>
            <w:r w:rsidRPr="002D2A33">
              <w:rPr>
                <w:sz w:val="20"/>
                <w:szCs w:val="20"/>
              </w:rPr>
              <w:t>Актуализация ПОДД</w:t>
            </w:r>
          </w:p>
        </w:tc>
        <w:tc>
          <w:tcPr>
            <w:tcW w:w="807" w:type="pct"/>
            <w:vAlign w:val="center"/>
          </w:tcPr>
          <w:p w14:paraId="7C9D449C" w14:textId="77777777" w:rsidR="0025067C" w:rsidRPr="002D2A33" w:rsidRDefault="0025067C" w:rsidP="00827C84">
            <w:pPr>
              <w:pStyle w:val="af7"/>
              <w:spacing w:line="276" w:lineRule="auto"/>
              <w:jc w:val="center"/>
              <w:rPr>
                <w:sz w:val="20"/>
                <w:szCs w:val="20"/>
              </w:rPr>
            </w:pPr>
            <w:r w:rsidRPr="002D2A33">
              <w:rPr>
                <w:sz w:val="20"/>
                <w:szCs w:val="20"/>
              </w:rPr>
              <w:t>км</w:t>
            </w:r>
          </w:p>
        </w:tc>
        <w:tc>
          <w:tcPr>
            <w:tcW w:w="924" w:type="pct"/>
            <w:vAlign w:val="center"/>
          </w:tcPr>
          <w:p w14:paraId="385E1ADF" w14:textId="77777777" w:rsidR="0025067C" w:rsidRPr="002D2A33" w:rsidRDefault="0025067C" w:rsidP="00827C84">
            <w:pPr>
              <w:pStyle w:val="af7"/>
              <w:spacing w:line="276" w:lineRule="auto"/>
              <w:jc w:val="center"/>
              <w:rPr>
                <w:sz w:val="20"/>
                <w:szCs w:val="20"/>
              </w:rPr>
            </w:pPr>
            <w:r w:rsidRPr="002D2A33">
              <w:rPr>
                <w:sz w:val="20"/>
                <w:szCs w:val="20"/>
              </w:rPr>
              <w:t>170,323 км</w:t>
            </w:r>
          </w:p>
        </w:tc>
        <w:tc>
          <w:tcPr>
            <w:tcW w:w="866" w:type="pct"/>
            <w:vAlign w:val="center"/>
          </w:tcPr>
          <w:p w14:paraId="4D612A11" w14:textId="77777777" w:rsidR="00E50D69" w:rsidRDefault="00E50D69" w:rsidP="00827C84">
            <w:pPr>
              <w:pStyle w:val="af7"/>
              <w:spacing w:line="276" w:lineRule="auto"/>
              <w:jc w:val="center"/>
              <w:rPr>
                <w:sz w:val="20"/>
                <w:szCs w:val="20"/>
              </w:rPr>
            </w:pPr>
            <w:r>
              <w:rPr>
                <w:sz w:val="20"/>
                <w:szCs w:val="20"/>
              </w:rPr>
              <w:t>2026 г.,</w:t>
            </w:r>
          </w:p>
          <w:p w14:paraId="160E3AFE" w14:textId="778BE871" w:rsidR="00E50D69" w:rsidRDefault="00E50D69" w:rsidP="00827C84">
            <w:pPr>
              <w:pStyle w:val="af7"/>
              <w:spacing w:line="276" w:lineRule="auto"/>
              <w:jc w:val="center"/>
              <w:rPr>
                <w:sz w:val="20"/>
                <w:szCs w:val="20"/>
              </w:rPr>
            </w:pPr>
            <w:r>
              <w:rPr>
                <w:sz w:val="20"/>
                <w:szCs w:val="20"/>
              </w:rPr>
              <w:t>2029 г.</w:t>
            </w:r>
          </w:p>
          <w:p w14:paraId="0D399CC7" w14:textId="696D02B8" w:rsidR="0025067C" w:rsidRPr="002D2A33" w:rsidRDefault="0025067C" w:rsidP="00827C84">
            <w:pPr>
              <w:pStyle w:val="af7"/>
              <w:spacing w:line="276" w:lineRule="auto"/>
              <w:jc w:val="center"/>
              <w:rPr>
                <w:sz w:val="20"/>
                <w:szCs w:val="20"/>
              </w:rPr>
            </w:pPr>
            <w:r w:rsidRPr="002D2A33">
              <w:rPr>
                <w:sz w:val="20"/>
                <w:szCs w:val="20"/>
              </w:rPr>
              <w:t>2032 г.</w:t>
            </w:r>
          </w:p>
          <w:p w14:paraId="764047DF" w14:textId="77777777" w:rsidR="0025067C" w:rsidRPr="002D2A33" w:rsidRDefault="0025067C" w:rsidP="00827C84">
            <w:pPr>
              <w:pStyle w:val="af7"/>
              <w:spacing w:line="276" w:lineRule="auto"/>
              <w:jc w:val="center"/>
              <w:rPr>
                <w:sz w:val="20"/>
                <w:szCs w:val="20"/>
              </w:rPr>
            </w:pPr>
            <w:r w:rsidRPr="002D2A33">
              <w:rPr>
                <w:sz w:val="20"/>
                <w:szCs w:val="20"/>
              </w:rPr>
              <w:t>2035 г.</w:t>
            </w:r>
          </w:p>
        </w:tc>
      </w:tr>
    </w:tbl>
    <w:p w14:paraId="6996F24E" w14:textId="77777777" w:rsidR="00DE71B0" w:rsidRPr="002D2A33" w:rsidRDefault="00DE71B0" w:rsidP="00DE71B0">
      <w:pPr>
        <w:pStyle w:val="34"/>
      </w:pPr>
      <w:bookmarkStart w:id="124" w:name="_Toc512602734"/>
      <w:bookmarkStart w:id="125" w:name="_Toc515386505"/>
      <w:bookmarkStart w:id="126" w:name="_Toc152335054"/>
      <w:bookmarkStart w:id="127" w:name="_Hlk152175896"/>
      <w:r w:rsidRPr="002D2A33">
        <w:t>Мероприятия по внедрению интеллектуальных транспортных систем</w:t>
      </w:r>
      <w:bookmarkEnd w:id="124"/>
      <w:bookmarkEnd w:id="125"/>
      <w:bookmarkEnd w:id="126"/>
    </w:p>
    <w:p w14:paraId="5EDA9C69" w14:textId="5B19D118" w:rsidR="00DE71B0" w:rsidRPr="002D2A33" w:rsidRDefault="00DE71B0" w:rsidP="00DE71B0">
      <w:r w:rsidRPr="002D2A33">
        <w:t>В настоящее время область применения интеллектуальных транспортных систем</w:t>
      </w:r>
      <w:r w:rsidR="003624D4" w:rsidRPr="002D2A33">
        <w:t xml:space="preserve"> </w:t>
      </w:r>
      <w:r w:rsidRPr="002D2A33">
        <w:t>(ИТС) расширяется от своего первоначального предназначения по</w:t>
      </w:r>
      <w:r w:rsidR="003624D4" w:rsidRPr="002D2A33">
        <w:t xml:space="preserve"> </w:t>
      </w:r>
      <w:r w:rsidRPr="002D2A33">
        <w:t>управлению дорожным движением, информационному обеспечению участников движения и электронным платежам. Сегодня</w:t>
      </w:r>
      <w:r w:rsidR="005A5559">
        <w:t> </w:t>
      </w:r>
      <w:r w:rsidRPr="002D2A33">
        <w:t>направления развития ИТС охватывают также:</w:t>
      </w:r>
    </w:p>
    <w:p w14:paraId="03AF4E93" w14:textId="77777777" w:rsidR="00DE71B0" w:rsidRPr="002D2A33" w:rsidRDefault="00DE71B0" w:rsidP="008D2F17">
      <w:pPr>
        <w:pStyle w:val="1-"/>
      </w:pPr>
      <w:r w:rsidRPr="002D2A33">
        <w:t>работу транспортных сетей и деятельность по обслуживанию транспорта;</w:t>
      </w:r>
    </w:p>
    <w:p w14:paraId="77661C7D" w14:textId="77777777" w:rsidR="00DE71B0" w:rsidRPr="002D2A33" w:rsidRDefault="00DE71B0" w:rsidP="008D2F17">
      <w:pPr>
        <w:pStyle w:val="1-"/>
      </w:pPr>
      <w:r w:rsidRPr="002D2A33">
        <w:t>мобильность коммерческого транспорта и интермодальная совместимость;</w:t>
      </w:r>
    </w:p>
    <w:p w14:paraId="235FE55E" w14:textId="77777777" w:rsidR="00DE71B0" w:rsidRPr="002D2A33" w:rsidRDefault="00DE71B0" w:rsidP="008D2F17">
      <w:pPr>
        <w:pStyle w:val="1-"/>
      </w:pPr>
      <w:r w:rsidRPr="002D2A33">
        <w:t>мультимодальные перемещения в части, включающей в себя дотранспортную информацию, информацию на маршруте и планирование перевозок;</w:t>
      </w:r>
    </w:p>
    <w:p w14:paraId="30EF07AA" w14:textId="77777777" w:rsidR="00DE71B0" w:rsidRPr="002D2A33" w:rsidRDefault="00DE71B0" w:rsidP="008D2F17">
      <w:pPr>
        <w:pStyle w:val="1-"/>
      </w:pPr>
      <w:r w:rsidRPr="002D2A33">
        <w:t>варьирование стоимостных стратегий при персональных и коммерческих перевозках;</w:t>
      </w:r>
    </w:p>
    <w:p w14:paraId="5D05C74B" w14:textId="77777777" w:rsidR="00DE71B0" w:rsidRPr="002D2A33" w:rsidRDefault="00DE71B0" w:rsidP="008D2F17">
      <w:pPr>
        <w:pStyle w:val="1-"/>
      </w:pPr>
      <w:r w:rsidRPr="002D2A33">
        <w:t>координацию действий быстрого реагирования при аварийных и природных чрезвычайных ситуациях;</w:t>
      </w:r>
    </w:p>
    <w:p w14:paraId="41BB6D79" w14:textId="77F546FC" w:rsidR="00DE71B0" w:rsidRPr="002D2A33" w:rsidRDefault="00DE71B0" w:rsidP="008D2F17">
      <w:pPr>
        <w:pStyle w:val="1-"/>
      </w:pPr>
      <w:r w:rsidRPr="002D2A33">
        <w:t xml:space="preserve">требования национальной безопасности в приложении </w:t>
      </w:r>
      <w:r w:rsidRPr="002D2A33">
        <w:lastRenderedPageBreak/>
        <w:t>к</w:t>
      </w:r>
      <w:r w:rsidR="003624D4" w:rsidRPr="002D2A33">
        <w:t> </w:t>
      </w:r>
      <w:r w:rsidRPr="002D2A33">
        <w:t>транспортной инфраструктуре.</w:t>
      </w:r>
    </w:p>
    <w:p w14:paraId="4E63A402" w14:textId="77777777" w:rsidR="00DE71B0" w:rsidRPr="002D2A33" w:rsidRDefault="00DE71B0" w:rsidP="00DE71B0">
      <w:r w:rsidRPr="002D2A33">
        <w:t>Категоризация деятельности в секторе ИТС является одним из первых шагов в определении генеральной совокупности деятельности, поддерживаемой принятой архитектурой ИТС. Цель категоризации – очертить различные секторы в индустрии ИТС. В первом приближении наименования секторов ИТС соответствуют наименованиям рабочих групп (подкомитетов) Технического комитета 204 ИСО.</w:t>
      </w:r>
    </w:p>
    <w:p w14:paraId="5F97AD87" w14:textId="77777777" w:rsidR="00DE71B0" w:rsidRPr="002D2A33" w:rsidRDefault="00DE71B0" w:rsidP="00DE71B0">
      <w:r w:rsidRPr="002D2A33">
        <w:t>Ниже приведены и описаны 11 сервисных доменов ИТС:</w:t>
      </w:r>
    </w:p>
    <w:p w14:paraId="58E8F4D9" w14:textId="77777777" w:rsidR="00DE71B0" w:rsidRPr="002D2A33" w:rsidRDefault="00DE71B0" w:rsidP="008D2F17">
      <w:pPr>
        <w:pStyle w:val="1-"/>
      </w:pPr>
      <w:r w:rsidRPr="002D2A33">
        <w:t>информирование участников движения – обеспечение пользователей ИТС как статической, так и динамической информацией о состоянии транспортной сети, включая модальные перемещения и перемещения посредством трансферов;</w:t>
      </w:r>
    </w:p>
    <w:p w14:paraId="7C061CBE" w14:textId="77777777" w:rsidR="00DE71B0" w:rsidRPr="002D2A33" w:rsidRDefault="00DE71B0" w:rsidP="008D2F17">
      <w:pPr>
        <w:pStyle w:val="1-"/>
      </w:pPr>
      <w:r w:rsidRPr="002D2A33">
        <w:t>управление дорожным движением и действия по отношению к его участникам – управление движением транспортных средств, пассажиров и пешеходов, находящихся в транспортной сети;</w:t>
      </w:r>
    </w:p>
    <w:p w14:paraId="1189A527" w14:textId="77777777" w:rsidR="00DE71B0" w:rsidRPr="002D2A33" w:rsidRDefault="00DE71B0" w:rsidP="008D2F17">
      <w:pPr>
        <w:pStyle w:val="1-"/>
      </w:pPr>
      <w:r w:rsidRPr="002D2A33">
        <w:t>конструкция транспортных средств – повышение безопасности, надежности и эффективности функционирования транспортных средств посредством предупреждения пользователей или управления системами или агрегатами транспортных средств;</w:t>
      </w:r>
    </w:p>
    <w:p w14:paraId="68919405" w14:textId="0AAE27BB" w:rsidR="00DE71B0" w:rsidRPr="002D2A33" w:rsidRDefault="00DE71B0" w:rsidP="008D2F17">
      <w:pPr>
        <w:pStyle w:val="1-"/>
      </w:pPr>
      <w:r w:rsidRPr="002D2A33">
        <w:t>грузовые перевозки – управление коммерческими перевозками – перемещением грузов и соответствующим транспортным парком, ускорение разрешительных процедур для грузов на национальных и</w:t>
      </w:r>
      <w:r w:rsidR="00927B2C" w:rsidRPr="002D2A33">
        <w:t xml:space="preserve"> </w:t>
      </w:r>
      <w:r w:rsidRPr="002D2A33">
        <w:t>юридических границах, ускорение кроссмодальных перемещений грузов с</w:t>
      </w:r>
      <w:r w:rsidR="00927B2C" w:rsidRPr="002D2A33">
        <w:t xml:space="preserve"> </w:t>
      </w:r>
      <w:r w:rsidRPr="002D2A33">
        <w:t>полученными разрешениями;</w:t>
      </w:r>
    </w:p>
    <w:p w14:paraId="33E86F44" w14:textId="77777777" w:rsidR="00DE71B0" w:rsidRPr="002D2A33" w:rsidRDefault="00DE71B0" w:rsidP="008D2F17">
      <w:pPr>
        <w:pStyle w:val="1-"/>
      </w:pPr>
      <w:r w:rsidRPr="002D2A33">
        <w:t>общественный транспорт – функционирование служб общественного транспорта и предоставление информации перевозчикам и пользователям, учитывая аспекты мультимодальных перевозок;</w:t>
      </w:r>
    </w:p>
    <w:p w14:paraId="7701494F" w14:textId="77777777" w:rsidR="00DE71B0" w:rsidRPr="002D2A33" w:rsidRDefault="00DE71B0" w:rsidP="008D2F17">
      <w:pPr>
        <w:pStyle w:val="1-"/>
      </w:pPr>
      <w:r w:rsidRPr="002D2A33">
        <w:t>службы оперативного реагирования – обслуживание инцидентов, определяемых как чрезвычайные обстоятельства (авария);</w:t>
      </w:r>
    </w:p>
    <w:p w14:paraId="07665217" w14:textId="77777777" w:rsidR="00DE71B0" w:rsidRPr="002D2A33" w:rsidRDefault="00DE71B0" w:rsidP="008D2F17">
      <w:pPr>
        <w:pStyle w:val="1-"/>
      </w:pPr>
      <w:r w:rsidRPr="002D2A33">
        <w:t xml:space="preserve">электронные платежи на транспорте – трансакции и резервирование </w:t>
      </w:r>
      <w:r w:rsidRPr="002D2A33">
        <w:lastRenderedPageBreak/>
        <w:t>в транспортном секторе;</w:t>
      </w:r>
    </w:p>
    <w:p w14:paraId="7B67EF87" w14:textId="77777777" w:rsidR="00DE71B0" w:rsidRPr="002D2A33" w:rsidRDefault="00DE71B0" w:rsidP="008D2F17">
      <w:pPr>
        <w:pStyle w:val="1-"/>
      </w:pPr>
      <w:r w:rsidRPr="002D2A33">
        <w:t>персональная безопасность, связанная с дорожным движением, – защита пользователей транспортного комплекса, включая пешеходов и участников движения с повышенной уязвимостью;</w:t>
      </w:r>
    </w:p>
    <w:p w14:paraId="5D5D1091" w14:textId="77777777" w:rsidR="00DE71B0" w:rsidRPr="002D2A33" w:rsidRDefault="00DE71B0" w:rsidP="008D2F17">
      <w:pPr>
        <w:pStyle w:val="1-"/>
      </w:pPr>
      <w:r w:rsidRPr="002D2A33">
        <w:t>мониторинг погодных условий и состояния окружающей среды – деятельность, направленная на мониторинг погоды и уведомление о ее состоянии, а также о состоянии окружающей среды;</w:t>
      </w:r>
    </w:p>
    <w:p w14:paraId="565174B3" w14:textId="77777777" w:rsidR="00DE71B0" w:rsidRPr="002D2A33" w:rsidRDefault="00DE71B0" w:rsidP="008D2F17">
      <w:pPr>
        <w:pStyle w:val="1-"/>
      </w:pPr>
      <w:r w:rsidRPr="002D2A33">
        <w:t>управление и координация при чрезвычайных ситуациях – деятельность, связанная с транспортом, осуществляемая в рамках реагирования на природные катаклизмы, общественные беспорядки или террористические акты;</w:t>
      </w:r>
    </w:p>
    <w:p w14:paraId="0DF6D1B2" w14:textId="77777777" w:rsidR="00DE71B0" w:rsidRPr="002D2A33" w:rsidRDefault="00DE71B0" w:rsidP="008D2F17">
      <w:pPr>
        <w:pStyle w:val="1-"/>
      </w:pPr>
      <w:r w:rsidRPr="002D2A33">
        <w:t>национальная безопасность – деятельность, которая непосредственно защищает или смягчает последствия причинения вреда или ущерба физическим лицам и предприятиям, вызванные природными катаклизмами, общественными беспорядками или террористическими актами.</w:t>
      </w:r>
    </w:p>
    <w:p w14:paraId="50D744E6" w14:textId="10EAF66F" w:rsidR="00DE71B0" w:rsidRPr="002D2A33" w:rsidRDefault="00DE71B0" w:rsidP="00DE71B0">
      <w:r w:rsidRPr="002D2A33">
        <w:t>Список мероприятий по внедрению интеллектуальных транспортных систем в г. </w:t>
      </w:r>
      <w:r w:rsidR="003624D4" w:rsidRPr="002D2A33">
        <w:t>Югорске</w:t>
      </w:r>
      <w:r w:rsidRPr="002D2A33">
        <w:t>, предусмотренных настоящей Программой комплексного развития транспортной инфраструктуры, приведены в</w:t>
      </w:r>
      <w:r w:rsidR="003624D4" w:rsidRPr="002D2A33">
        <w:t xml:space="preserve"> </w:t>
      </w:r>
      <w:r w:rsidRPr="002D2A33">
        <w:t>таблице </w:t>
      </w:r>
      <w:r w:rsidR="00927B2C" w:rsidRPr="002D2A33">
        <w:t>5.12</w:t>
      </w:r>
      <w:r w:rsidRPr="002D2A33">
        <w:t>.</w:t>
      </w:r>
    </w:p>
    <w:p w14:paraId="6D7AFDF9" w14:textId="03AC690A" w:rsidR="00DE71B0" w:rsidRPr="002D2A33" w:rsidRDefault="00DE71B0" w:rsidP="00DE71B0">
      <w:pPr>
        <w:pStyle w:val="af7"/>
      </w:pPr>
      <w:r w:rsidRPr="002D2A33">
        <w:t>Таблица </w:t>
      </w:r>
      <w:r w:rsidR="00927B2C" w:rsidRPr="002D2A33">
        <w:t>5.12</w:t>
      </w:r>
      <w:r w:rsidRPr="002D2A33">
        <w:t xml:space="preserve"> – Мероприятия по внедрению ИТС</w:t>
      </w:r>
    </w:p>
    <w:tbl>
      <w:tblPr>
        <w:tblStyle w:val="aff"/>
        <w:tblW w:w="5000" w:type="pct"/>
        <w:tblCellMar>
          <w:left w:w="57" w:type="dxa"/>
          <w:right w:w="57" w:type="dxa"/>
        </w:tblCellMar>
        <w:tblLook w:val="04A0" w:firstRow="1" w:lastRow="0" w:firstColumn="1" w:lastColumn="0" w:noHBand="0" w:noVBand="1"/>
      </w:tblPr>
      <w:tblGrid>
        <w:gridCol w:w="446"/>
        <w:gridCol w:w="3285"/>
        <w:gridCol w:w="863"/>
        <w:gridCol w:w="1863"/>
        <w:gridCol w:w="1587"/>
        <w:gridCol w:w="1424"/>
      </w:tblGrid>
      <w:tr w:rsidR="00DE71B0" w:rsidRPr="002D2A33" w14:paraId="64DBDAD6" w14:textId="77777777" w:rsidTr="003624D4">
        <w:trPr>
          <w:trHeight w:val="77"/>
        </w:trPr>
        <w:tc>
          <w:tcPr>
            <w:tcW w:w="235" w:type="pct"/>
            <w:vMerge w:val="restart"/>
            <w:vAlign w:val="center"/>
          </w:tcPr>
          <w:p w14:paraId="226E322B" w14:textId="77777777" w:rsidR="00DE71B0" w:rsidRPr="002D2A33" w:rsidRDefault="00DE71B0" w:rsidP="00354904">
            <w:pPr>
              <w:pStyle w:val="af7"/>
              <w:spacing w:line="276" w:lineRule="auto"/>
              <w:jc w:val="center"/>
              <w:rPr>
                <w:sz w:val="24"/>
                <w:szCs w:val="24"/>
              </w:rPr>
            </w:pPr>
            <w:r w:rsidRPr="002D2A33">
              <w:rPr>
                <w:sz w:val="24"/>
                <w:szCs w:val="24"/>
              </w:rPr>
              <w:t>№ п/п</w:t>
            </w:r>
          </w:p>
        </w:tc>
        <w:tc>
          <w:tcPr>
            <w:tcW w:w="1735" w:type="pct"/>
            <w:vMerge w:val="restart"/>
            <w:vAlign w:val="center"/>
          </w:tcPr>
          <w:p w14:paraId="78876712" w14:textId="77777777" w:rsidR="00DE71B0" w:rsidRPr="002D2A33" w:rsidRDefault="00DE71B0" w:rsidP="00354904">
            <w:pPr>
              <w:pStyle w:val="af7"/>
              <w:spacing w:line="276" w:lineRule="auto"/>
              <w:rPr>
                <w:sz w:val="24"/>
                <w:szCs w:val="24"/>
              </w:rPr>
            </w:pPr>
            <w:r w:rsidRPr="002D2A33">
              <w:rPr>
                <w:sz w:val="24"/>
                <w:szCs w:val="24"/>
              </w:rPr>
              <w:t>Наименование мероприятия</w:t>
            </w:r>
          </w:p>
        </w:tc>
        <w:tc>
          <w:tcPr>
            <w:tcW w:w="456" w:type="pct"/>
            <w:vMerge w:val="restart"/>
            <w:vAlign w:val="center"/>
          </w:tcPr>
          <w:p w14:paraId="7D8A1A5E" w14:textId="77777777" w:rsidR="00DE71B0" w:rsidRPr="002D2A33" w:rsidRDefault="00DE71B0" w:rsidP="00354904">
            <w:pPr>
              <w:pStyle w:val="af7"/>
              <w:spacing w:line="276" w:lineRule="auto"/>
              <w:jc w:val="center"/>
              <w:rPr>
                <w:sz w:val="24"/>
                <w:szCs w:val="24"/>
              </w:rPr>
            </w:pPr>
            <w:r w:rsidRPr="002D2A33">
              <w:rPr>
                <w:sz w:val="24"/>
                <w:szCs w:val="24"/>
              </w:rPr>
              <w:t>Ед. изм.</w:t>
            </w:r>
          </w:p>
        </w:tc>
        <w:tc>
          <w:tcPr>
            <w:tcW w:w="1822" w:type="pct"/>
            <w:gridSpan w:val="2"/>
          </w:tcPr>
          <w:p w14:paraId="362279AA" w14:textId="77777777" w:rsidR="00DE71B0" w:rsidRPr="002D2A33" w:rsidRDefault="00DE71B0" w:rsidP="00354904">
            <w:pPr>
              <w:pStyle w:val="af7"/>
              <w:spacing w:line="276" w:lineRule="auto"/>
              <w:jc w:val="center"/>
              <w:rPr>
                <w:sz w:val="24"/>
                <w:szCs w:val="24"/>
              </w:rPr>
            </w:pPr>
            <w:r w:rsidRPr="002D2A33">
              <w:rPr>
                <w:sz w:val="24"/>
                <w:szCs w:val="24"/>
              </w:rPr>
              <w:t>Мощность</w:t>
            </w:r>
          </w:p>
        </w:tc>
        <w:tc>
          <w:tcPr>
            <w:tcW w:w="752" w:type="pct"/>
            <w:vMerge w:val="restart"/>
            <w:vAlign w:val="center"/>
          </w:tcPr>
          <w:p w14:paraId="63A24FCA" w14:textId="77777777" w:rsidR="00DE71B0" w:rsidRPr="002D2A33" w:rsidRDefault="00DE71B0" w:rsidP="00354904">
            <w:pPr>
              <w:pStyle w:val="af7"/>
              <w:spacing w:line="276" w:lineRule="auto"/>
              <w:jc w:val="center"/>
              <w:rPr>
                <w:sz w:val="24"/>
                <w:szCs w:val="24"/>
              </w:rPr>
            </w:pPr>
            <w:r w:rsidRPr="002D2A33">
              <w:rPr>
                <w:sz w:val="24"/>
                <w:szCs w:val="24"/>
              </w:rPr>
              <w:t>Срок реализации</w:t>
            </w:r>
          </w:p>
        </w:tc>
      </w:tr>
      <w:tr w:rsidR="00DE71B0" w:rsidRPr="002D2A33" w14:paraId="47EF8505" w14:textId="77777777" w:rsidTr="003624D4">
        <w:trPr>
          <w:trHeight w:val="330"/>
        </w:trPr>
        <w:tc>
          <w:tcPr>
            <w:tcW w:w="235" w:type="pct"/>
            <w:vMerge/>
            <w:vAlign w:val="center"/>
          </w:tcPr>
          <w:p w14:paraId="61673781" w14:textId="77777777" w:rsidR="00DE71B0" w:rsidRPr="002D2A33" w:rsidRDefault="00DE71B0" w:rsidP="00354904">
            <w:pPr>
              <w:pStyle w:val="af7"/>
              <w:spacing w:line="276" w:lineRule="auto"/>
              <w:jc w:val="center"/>
              <w:rPr>
                <w:sz w:val="24"/>
                <w:szCs w:val="24"/>
              </w:rPr>
            </w:pPr>
          </w:p>
        </w:tc>
        <w:tc>
          <w:tcPr>
            <w:tcW w:w="1735" w:type="pct"/>
            <w:vMerge/>
            <w:vAlign w:val="center"/>
          </w:tcPr>
          <w:p w14:paraId="4FC9420E" w14:textId="77777777" w:rsidR="00DE71B0" w:rsidRPr="002D2A33" w:rsidRDefault="00DE71B0" w:rsidP="00354904">
            <w:pPr>
              <w:pStyle w:val="af7"/>
              <w:spacing w:line="276" w:lineRule="auto"/>
              <w:rPr>
                <w:sz w:val="24"/>
                <w:szCs w:val="24"/>
              </w:rPr>
            </w:pPr>
          </w:p>
        </w:tc>
        <w:tc>
          <w:tcPr>
            <w:tcW w:w="456" w:type="pct"/>
            <w:vMerge/>
            <w:vAlign w:val="center"/>
          </w:tcPr>
          <w:p w14:paraId="76F7E607" w14:textId="77777777" w:rsidR="00DE71B0" w:rsidRPr="002D2A33" w:rsidRDefault="00DE71B0" w:rsidP="00354904">
            <w:pPr>
              <w:pStyle w:val="af7"/>
              <w:spacing w:line="276" w:lineRule="auto"/>
              <w:jc w:val="center"/>
              <w:rPr>
                <w:sz w:val="24"/>
                <w:szCs w:val="24"/>
              </w:rPr>
            </w:pPr>
          </w:p>
        </w:tc>
        <w:tc>
          <w:tcPr>
            <w:tcW w:w="984" w:type="pct"/>
          </w:tcPr>
          <w:p w14:paraId="1F409DAB" w14:textId="77777777" w:rsidR="00DE71B0" w:rsidRPr="002D2A33" w:rsidRDefault="00DE71B0" w:rsidP="00354904">
            <w:pPr>
              <w:pStyle w:val="af7"/>
              <w:spacing w:line="276" w:lineRule="auto"/>
              <w:jc w:val="center"/>
              <w:rPr>
                <w:sz w:val="24"/>
                <w:szCs w:val="24"/>
              </w:rPr>
            </w:pPr>
            <w:r w:rsidRPr="002D2A33">
              <w:rPr>
                <w:sz w:val="24"/>
                <w:szCs w:val="24"/>
              </w:rPr>
              <w:t>Инновационный</w:t>
            </w:r>
          </w:p>
        </w:tc>
        <w:tc>
          <w:tcPr>
            <w:tcW w:w="838" w:type="pct"/>
          </w:tcPr>
          <w:p w14:paraId="0CED7E2B" w14:textId="77777777" w:rsidR="00DE71B0" w:rsidRPr="002D2A33" w:rsidRDefault="00DE71B0" w:rsidP="00354904">
            <w:pPr>
              <w:pStyle w:val="af7"/>
              <w:spacing w:line="276" w:lineRule="auto"/>
              <w:jc w:val="center"/>
              <w:rPr>
                <w:sz w:val="24"/>
                <w:szCs w:val="24"/>
              </w:rPr>
            </w:pPr>
            <w:r w:rsidRPr="002D2A33">
              <w:rPr>
                <w:sz w:val="24"/>
                <w:szCs w:val="24"/>
              </w:rPr>
              <w:t>Инерционный</w:t>
            </w:r>
          </w:p>
        </w:tc>
        <w:tc>
          <w:tcPr>
            <w:tcW w:w="752" w:type="pct"/>
            <w:vMerge/>
            <w:vAlign w:val="center"/>
          </w:tcPr>
          <w:p w14:paraId="0E0DF152" w14:textId="77777777" w:rsidR="00DE71B0" w:rsidRPr="002D2A33" w:rsidRDefault="00DE71B0" w:rsidP="00354904">
            <w:pPr>
              <w:pStyle w:val="af7"/>
              <w:spacing w:line="276" w:lineRule="auto"/>
              <w:jc w:val="center"/>
              <w:rPr>
                <w:sz w:val="24"/>
                <w:szCs w:val="24"/>
              </w:rPr>
            </w:pPr>
          </w:p>
        </w:tc>
      </w:tr>
      <w:tr w:rsidR="00DE71B0" w:rsidRPr="002D2A33" w14:paraId="3290D8C6" w14:textId="77777777" w:rsidTr="003624D4">
        <w:tc>
          <w:tcPr>
            <w:tcW w:w="235" w:type="pct"/>
            <w:vAlign w:val="center"/>
          </w:tcPr>
          <w:p w14:paraId="4ACEED6D" w14:textId="77777777" w:rsidR="00DE71B0" w:rsidRPr="002D2A33" w:rsidRDefault="00DE71B0" w:rsidP="00354904">
            <w:pPr>
              <w:pStyle w:val="af7"/>
              <w:spacing w:line="276" w:lineRule="auto"/>
              <w:jc w:val="center"/>
              <w:rPr>
                <w:sz w:val="24"/>
                <w:szCs w:val="24"/>
              </w:rPr>
            </w:pPr>
            <w:r w:rsidRPr="002D2A33">
              <w:rPr>
                <w:sz w:val="24"/>
                <w:szCs w:val="24"/>
              </w:rPr>
              <w:t>1</w:t>
            </w:r>
          </w:p>
        </w:tc>
        <w:tc>
          <w:tcPr>
            <w:tcW w:w="1735" w:type="pct"/>
            <w:vAlign w:val="center"/>
          </w:tcPr>
          <w:p w14:paraId="7F775BEA" w14:textId="77777777" w:rsidR="00DE71B0" w:rsidRPr="002D2A33" w:rsidRDefault="00DE71B0" w:rsidP="00354904">
            <w:pPr>
              <w:pStyle w:val="af7"/>
              <w:spacing w:line="276" w:lineRule="auto"/>
              <w:rPr>
                <w:sz w:val="24"/>
                <w:szCs w:val="24"/>
              </w:rPr>
            </w:pPr>
            <w:r w:rsidRPr="002D2A33">
              <w:rPr>
                <w:sz w:val="24"/>
                <w:szCs w:val="24"/>
              </w:rPr>
              <w:t>Разработка и интеграция аппаратной и программной частей ИТС</w:t>
            </w:r>
          </w:p>
        </w:tc>
        <w:tc>
          <w:tcPr>
            <w:tcW w:w="456" w:type="pct"/>
            <w:vAlign w:val="center"/>
          </w:tcPr>
          <w:p w14:paraId="210E20BD" w14:textId="77777777" w:rsidR="00DE71B0" w:rsidRPr="002D2A33" w:rsidRDefault="00DE71B0" w:rsidP="00354904">
            <w:pPr>
              <w:pStyle w:val="af7"/>
              <w:spacing w:line="276" w:lineRule="auto"/>
              <w:jc w:val="center"/>
              <w:rPr>
                <w:sz w:val="24"/>
                <w:szCs w:val="24"/>
              </w:rPr>
            </w:pPr>
            <w:r w:rsidRPr="002D2A33">
              <w:rPr>
                <w:sz w:val="24"/>
                <w:szCs w:val="24"/>
              </w:rPr>
              <w:t>-</w:t>
            </w:r>
          </w:p>
        </w:tc>
        <w:tc>
          <w:tcPr>
            <w:tcW w:w="984" w:type="pct"/>
            <w:vAlign w:val="center"/>
          </w:tcPr>
          <w:p w14:paraId="360AA889" w14:textId="77777777" w:rsidR="00DE71B0" w:rsidRPr="002D2A33" w:rsidRDefault="00DE71B0" w:rsidP="00354904">
            <w:pPr>
              <w:pStyle w:val="af7"/>
              <w:spacing w:line="276" w:lineRule="auto"/>
              <w:jc w:val="center"/>
              <w:rPr>
                <w:sz w:val="24"/>
                <w:szCs w:val="24"/>
              </w:rPr>
            </w:pPr>
            <w:r w:rsidRPr="002D2A33">
              <w:rPr>
                <w:sz w:val="24"/>
                <w:szCs w:val="24"/>
              </w:rPr>
              <w:t>-</w:t>
            </w:r>
          </w:p>
        </w:tc>
        <w:tc>
          <w:tcPr>
            <w:tcW w:w="838" w:type="pct"/>
            <w:vAlign w:val="center"/>
          </w:tcPr>
          <w:p w14:paraId="51F05A3F" w14:textId="77777777" w:rsidR="00DE71B0" w:rsidRPr="002D2A33" w:rsidRDefault="00DE71B0" w:rsidP="00354904">
            <w:pPr>
              <w:pStyle w:val="af7"/>
              <w:spacing w:line="276" w:lineRule="auto"/>
              <w:jc w:val="center"/>
              <w:rPr>
                <w:sz w:val="24"/>
                <w:szCs w:val="24"/>
              </w:rPr>
            </w:pPr>
            <w:r w:rsidRPr="002D2A33">
              <w:rPr>
                <w:sz w:val="24"/>
                <w:szCs w:val="24"/>
              </w:rPr>
              <w:t>-</w:t>
            </w:r>
          </w:p>
        </w:tc>
        <w:tc>
          <w:tcPr>
            <w:tcW w:w="752" w:type="pct"/>
            <w:vAlign w:val="center"/>
          </w:tcPr>
          <w:p w14:paraId="0CC311DC" w14:textId="77777777" w:rsidR="00DE71B0" w:rsidRPr="002D2A33" w:rsidRDefault="00DE71B0" w:rsidP="00354904">
            <w:pPr>
              <w:pStyle w:val="af7"/>
              <w:spacing w:line="276" w:lineRule="auto"/>
              <w:jc w:val="center"/>
              <w:rPr>
                <w:sz w:val="24"/>
                <w:szCs w:val="24"/>
              </w:rPr>
            </w:pPr>
            <w:r w:rsidRPr="002D2A33">
              <w:rPr>
                <w:sz w:val="24"/>
                <w:szCs w:val="24"/>
              </w:rPr>
              <w:t>2028 г.</w:t>
            </w:r>
          </w:p>
        </w:tc>
      </w:tr>
      <w:tr w:rsidR="00DE71B0" w:rsidRPr="002D2A33" w14:paraId="40297720" w14:textId="77777777" w:rsidTr="003624D4">
        <w:tc>
          <w:tcPr>
            <w:tcW w:w="235" w:type="pct"/>
            <w:vAlign w:val="center"/>
          </w:tcPr>
          <w:p w14:paraId="79D8F214" w14:textId="77777777" w:rsidR="00DE71B0" w:rsidRPr="002D2A33" w:rsidRDefault="00DE71B0" w:rsidP="00354904">
            <w:pPr>
              <w:pStyle w:val="af7"/>
              <w:spacing w:line="276" w:lineRule="auto"/>
              <w:jc w:val="center"/>
              <w:rPr>
                <w:sz w:val="24"/>
                <w:szCs w:val="24"/>
              </w:rPr>
            </w:pPr>
            <w:r w:rsidRPr="002D2A33">
              <w:rPr>
                <w:sz w:val="24"/>
                <w:szCs w:val="24"/>
              </w:rPr>
              <w:t>2</w:t>
            </w:r>
          </w:p>
        </w:tc>
        <w:tc>
          <w:tcPr>
            <w:tcW w:w="1735" w:type="pct"/>
            <w:vAlign w:val="center"/>
          </w:tcPr>
          <w:p w14:paraId="12CBD46B" w14:textId="77777777" w:rsidR="00DE71B0" w:rsidRPr="002D2A33" w:rsidRDefault="00DE71B0" w:rsidP="00354904">
            <w:pPr>
              <w:pStyle w:val="af7"/>
              <w:spacing w:line="276" w:lineRule="auto"/>
              <w:rPr>
                <w:sz w:val="24"/>
                <w:szCs w:val="24"/>
              </w:rPr>
            </w:pPr>
            <w:r w:rsidRPr="002D2A33">
              <w:rPr>
                <w:sz w:val="24"/>
                <w:szCs w:val="24"/>
              </w:rPr>
              <w:t>Реконструкция существующих светофорных объектов для обеспечения возможности их дальнейшей интеграции в ИТС</w:t>
            </w:r>
          </w:p>
        </w:tc>
        <w:tc>
          <w:tcPr>
            <w:tcW w:w="456" w:type="pct"/>
            <w:vAlign w:val="center"/>
          </w:tcPr>
          <w:p w14:paraId="30A0B6C2" w14:textId="77777777" w:rsidR="00DE71B0" w:rsidRPr="002D2A33" w:rsidRDefault="00DE71B0" w:rsidP="00354904">
            <w:pPr>
              <w:pStyle w:val="af7"/>
              <w:spacing w:line="276" w:lineRule="auto"/>
              <w:jc w:val="center"/>
              <w:rPr>
                <w:sz w:val="24"/>
                <w:szCs w:val="24"/>
              </w:rPr>
            </w:pPr>
            <w:r w:rsidRPr="002D2A33">
              <w:rPr>
                <w:sz w:val="24"/>
                <w:szCs w:val="24"/>
              </w:rPr>
              <w:t>ед.</w:t>
            </w:r>
          </w:p>
        </w:tc>
        <w:tc>
          <w:tcPr>
            <w:tcW w:w="984" w:type="pct"/>
            <w:vAlign w:val="center"/>
          </w:tcPr>
          <w:p w14:paraId="208FF88F" w14:textId="5D206BCF" w:rsidR="00DE71B0" w:rsidRPr="002D2A33" w:rsidRDefault="003624D4" w:rsidP="00354904">
            <w:pPr>
              <w:pStyle w:val="af7"/>
              <w:spacing w:line="276" w:lineRule="auto"/>
              <w:jc w:val="center"/>
              <w:rPr>
                <w:sz w:val="24"/>
                <w:szCs w:val="24"/>
              </w:rPr>
            </w:pPr>
            <w:r w:rsidRPr="002D2A33">
              <w:rPr>
                <w:sz w:val="24"/>
                <w:szCs w:val="24"/>
              </w:rPr>
              <w:t>13</w:t>
            </w:r>
          </w:p>
        </w:tc>
        <w:tc>
          <w:tcPr>
            <w:tcW w:w="838" w:type="pct"/>
            <w:vAlign w:val="center"/>
          </w:tcPr>
          <w:p w14:paraId="4E3F55BF" w14:textId="77777777" w:rsidR="00DE71B0" w:rsidRPr="002D2A33" w:rsidRDefault="00DE71B0" w:rsidP="00354904">
            <w:pPr>
              <w:pStyle w:val="af7"/>
              <w:spacing w:line="276" w:lineRule="auto"/>
              <w:jc w:val="center"/>
              <w:rPr>
                <w:sz w:val="24"/>
                <w:szCs w:val="24"/>
              </w:rPr>
            </w:pPr>
            <w:r w:rsidRPr="002D2A33">
              <w:rPr>
                <w:sz w:val="24"/>
                <w:szCs w:val="24"/>
              </w:rPr>
              <w:t>-</w:t>
            </w:r>
          </w:p>
        </w:tc>
        <w:tc>
          <w:tcPr>
            <w:tcW w:w="752" w:type="pct"/>
            <w:vAlign w:val="center"/>
          </w:tcPr>
          <w:p w14:paraId="6EC96B62" w14:textId="77777777" w:rsidR="00DE71B0" w:rsidRPr="002D2A33" w:rsidRDefault="00DE71B0" w:rsidP="00354904">
            <w:pPr>
              <w:pStyle w:val="af7"/>
              <w:spacing w:line="276" w:lineRule="auto"/>
              <w:jc w:val="center"/>
              <w:rPr>
                <w:sz w:val="24"/>
                <w:szCs w:val="24"/>
              </w:rPr>
            </w:pPr>
            <w:r w:rsidRPr="002D2A33">
              <w:rPr>
                <w:sz w:val="24"/>
                <w:szCs w:val="24"/>
              </w:rPr>
              <w:t>2028 г.</w:t>
            </w:r>
          </w:p>
        </w:tc>
      </w:tr>
      <w:tr w:rsidR="00DE71B0" w:rsidRPr="002D2A33" w14:paraId="2925C2C3" w14:textId="77777777" w:rsidTr="003624D4">
        <w:tc>
          <w:tcPr>
            <w:tcW w:w="235" w:type="pct"/>
            <w:vAlign w:val="center"/>
          </w:tcPr>
          <w:p w14:paraId="11CBEF74" w14:textId="77777777" w:rsidR="00DE71B0" w:rsidRPr="002D2A33" w:rsidRDefault="00DE71B0" w:rsidP="00354904">
            <w:pPr>
              <w:pStyle w:val="af7"/>
              <w:spacing w:line="276" w:lineRule="auto"/>
              <w:jc w:val="center"/>
              <w:rPr>
                <w:sz w:val="24"/>
                <w:szCs w:val="24"/>
              </w:rPr>
            </w:pPr>
            <w:r w:rsidRPr="002D2A33">
              <w:rPr>
                <w:sz w:val="24"/>
                <w:szCs w:val="24"/>
              </w:rPr>
              <w:t>3</w:t>
            </w:r>
          </w:p>
        </w:tc>
        <w:tc>
          <w:tcPr>
            <w:tcW w:w="1735" w:type="pct"/>
            <w:vAlign w:val="center"/>
          </w:tcPr>
          <w:p w14:paraId="57ADED09" w14:textId="77777777" w:rsidR="00DE71B0" w:rsidRPr="002D2A33" w:rsidRDefault="00DE71B0" w:rsidP="00354904">
            <w:pPr>
              <w:pStyle w:val="af7"/>
              <w:spacing w:line="276" w:lineRule="auto"/>
              <w:rPr>
                <w:sz w:val="24"/>
                <w:szCs w:val="24"/>
              </w:rPr>
            </w:pPr>
            <w:r w:rsidRPr="002D2A33">
              <w:rPr>
                <w:sz w:val="24"/>
                <w:szCs w:val="24"/>
              </w:rPr>
              <w:t xml:space="preserve">Внедрение автоматизированной системы управления дорожным движением для координации </w:t>
            </w:r>
            <w:r w:rsidRPr="002D2A33">
              <w:rPr>
                <w:sz w:val="24"/>
                <w:szCs w:val="24"/>
              </w:rPr>
              <w:lastRenderedPageBreak/>
              <w:t>работы светофоров</w:t>
            </w:r>
          </w:p>
        </w:tc>
        <w:tc>
          <w:tcPr>
            <w:tcW w:w="456" w:type="pct"/>
            <w:vAlign w:val="center"/>
          </w:tcPr>
          <w:p w14:paraId="466B5F71" w14:textId="77777777" w:rsidR="00DE71B0" w:rsidRPr="002D2A33" w:rsidRDefault="00DE71B0" w:rsidP="00354904">
            <w:pPr>
              <w:pStyle w:val="af7"/>
              <w:spacing w:line="276" w:lineRule="auto"/>
              <w:jc w:val="center"/>
              <w:rPr>
                <w:sz w:val="24"/>
                <w:szCs w:val="24"/>
              </w:rPr>
            </w:pPr>
            <w:r w:rsidRPr="002D2A33">
              <w:rPr>
                <w:sz w:val="24"/>
                <w:szCs w:val="24"/>
              </w:rPr>
              <w:lastRenderedPageBreak/>
              <w:t>ед.</w:t>
            </w:r>
          </w:p>
        </w:tc>
        <w:tc>
          <w:tcPr>
            <w:tcW w:w="984" w:type="pct"/>
            <w:vAlign w:val="center"/>
          </w:tcPr>
          <w:p w14:paraId="20393E7B" w14:textId="77777777" w:rsidR="00DE71B0" w:rsidRPr="002D2A33" w:rsidRDefault="00DE71B0" w:rsidP="00354904">
            <w:pPr>
              <w:pStyle w:val="af7"/>
              <w:spacing w:line="276" w:lineRule="auto"/>
              <w:jc w:val="center"/>
              <w:rPr>
                <w:sz w:val="24"/>
                <w:szCs w:val="24"/>
              </w:rPr>
            </w:pPr>
            <w:r w:rsidRPr="002D2A33">
              <w:rPr>
                <w:sz w:val="24"/>
                <w:szCs w:val="24"/>
              </w:rPr>
              <w:t>1</w:t>
            </w:r>
          </w:p>
        </w:tc>
        <w:tc>
          <w:tcPr>
            <w:tcW w:w="838" w:type="pct"/>
            <w:vAlign w:val="center"/>
          </w:tcPr>
          <w:p w14:paraId="4F1EB2A6" w14:textId="77777777" w:rsidR="00DE71B0" w:rsidRPr="002D2A33" w:rsidRDefault="00DE71B0" w:rsidP="00354904">
            <w:pPr>
              <w:pStyle w:val="af7"/>
              <w:spacing w:line="276" w:lineRule="auto"/>
              <w:jc w:val="center"/>
              <w:rPr>
                <w:sz w:val="24"/>
                <w:szCs w:val="24"/>
              </w:rPr>
            </w:pPr>
            <w:r w:rsidRPr="002D2A33">
              <w:rPr>
                <w:sz w:val="24"/>
                <w:szCs w:val="24"/>
              </w:rPr>
              <w:t>-</w:t>
            </w:r>
          </w:p>
        </w:tc>
        <w:tc>
          <w:tcPr>
            <w:tcW w:w="752" w:type="pct"/>
            <w:vAlign w:val="center"/>
          </w:tcPr>
          <w:p w14:paraId="67B86C75" w14:textId="77777777" w:rsidR="00DE71B0" w:rsidRPr="002D2A33" w:rsidRDefault="00DE71B0" w:rsidP="00354904">
            <w:pPr>
              <w:pStyle w:val="af7"/>
              <w:spacing w:line="276" w:lineRule="auto"/>
              <w:jc w:val="center"/>
              <w:rPr>
                <w:sz w:val="24"/>
                <w:szCs w:val="24"/>
              </w:rPr>
            </w:pPr>
            <w:r w:rsidRPr="002D2A33">
              <w:rPr>
                <w:sz w:val="24"/>
                <w:szCs w:val="24"/>
              </w:rPr>
              <w:t>2025 г.</w:t>
            </w:r>
          </w:p>
        </w:tc>
      </w:tr>
      <w:tr w:rsidR="00DE71B0" w:rsidRPr="002D2A33" w14:paraId="72CAFF7F" w14:textId="77777777" w:rsidTr="003624D4">
        <w:tc>
          <w:tcPr>
            <w:tcW w:w="235" w:type="pct"/>
            <w:vAlign w:val="center"/>
          </w:tcPr>
          <w:p w14:paraId="048E2BB8" w14:textId="672D8289" w:rsidR="00DE71B0" w:rsidRPr="002D2A33" w:rsidRDefault="003624D4" w:rsidP="00354904">
            <w:pPr>
              <w:pStyle w:val="af7"/>
              <w:spacing w:line="276" w:lineRule="auto"/>
              <w:jc w:val="center"/>
              <w:rPr>
                <w:sz w:val="24"/>
                <w:szCs w:val="24"/>
              </w:rPr>
            </w:pPr>
            <w:r w:rsidRPr="002D2A33">
              <w:rPr>
                <w:sz w:val="24"/>
                <w:szCs w:val="24"/>
              </w:rPr>
              <w:lastRenderedPageBreak/>
              <w:t>4</w:t>
            </w:r>
          </w:p>
        </w:tc>
        <w:tc>
          <w:tcPr>
            <w:tcW w:w="1735" w:type="pct"/>
            <w:vAlign w:val="center"/>
          </w:tcPr>
          <w:p w14:paraId="5D2FEC10" w14:textId="77777777" w:rsidR="00DE71B0" w:rsidRPr="002D2A33" w:rsidRDefault="00DE71B0" w:rsidP="00354904">
            <w:pPr>
              <w:pStyle w:val="af7"/>
              <w:spacing w:line="276" w:lineRule="auto"/>
              <w:rPr>
                <w:sz w:val="24"/>
                <w:szCs w:val="24"/>
              </w:rPr>
            </w:pPr>
            <w:r w:rsidRPr="002D2A33">
              <w:rPr>
                <w:sz w:val="24"/>
                <w:szCs w:val="24"/>
              </w:rPr>
              <w:t>Обновление мобильного приложения для пассажиров городского и пригородного общественного транспорта</w:t>
            </w:r>
          </w:p>
        </w:tc>
        <w:tc>
          <w:tcPr>
            <w:tcW w:w="456" w:type="pct"/>
            <w:vAlign w:val="center"/>
          </w:tcPr>
          <w:p w14:paraId="128000D3" w14:textId="77777777" w:rsidR="00DE71B0" w:rsidRPr="002D2A33" w:rsidRDefault="00DE71B0" w:rsidP="00354904">
            <w:pPr>
              <w:pStyle w:val="af7"/>
              <w:spacing w:line="276" w:lineRule="auto"/>
              <w:jc w:val="center"/>
              <w:rPr>
                <w:sz w:val="24"/>
                <w:szCs w:val="24"/>
              </w:rPr>
            </w:pPr>
            <w:r w:rsidRPr="002D2A33">
              <w:rPr>
                <w:sz w:val="24"/>
                <w:szCs w:val="24"/>
              </w:rPr>
              <w:t>ед.</w:t>
            </w:r>
          </w:p>
        </w:tc>
        <w:tc>
          <w:tcPr>
            <w:tcW w:w="984" w:type="pct"/>
            <w:vAlign w:val="center"/>
          </w:tcPr>
          <w:p w14:paraId="53AC5E6A" w14:textId="77777777" w:rsidR="00DE71B0" w:rsidRPr="002D2A33" w:rsidRDefault="00DE71B0" w:rsidP="00354904">
            <w:pPr>
              <w:pStyle w:val="af7"/>
              <w:spacing w:line="276" w:lineRule="auto"/>
              <w:jc w:val="center"/>
              <w:rPr>
                <w:sz w:val="24"/>
                <w:szCs w:val="24"/>
              </w:rPr>
            </w:pPr>
            <w:r w:rsidRPr="002D2A33">
              <w:rPr>
                <w:sz w:val="24"/>
                <w:szCs w:val="24"/>
              </w:rPr>
              <w:t>1</w:t>
            </w:r>
          </w:p>
        </w:tc>
        <w:tc>
          <w:tcPr>
            <w:tcW w:w="838" w:type="pct"/>
            <w:vAlign w:val="center"/>
          </w:tcPr>
          <w:p w14:paraId="16AEF874" w14:textId="77777777" w:rsidR="00DE71B0" w:rsidRPr="002D2A33" w:rsidRDefault="00DE71B0" w:rsidP="00354904">
            <w:pPr>
              <w:pStyle w:val="af7"/>
              <w:spacing w:line="276" w:lineRule="auto"/>
              <w:jc w:val="center"/>
              <w:rPr>
                <w:sz w:val="24"/>
                <w:szCs w:val="24"/>
              </w:rPr>
            </w:pPr>
            <w:r w:rsidRPr="002D2A33">
              <w:rPr>
                <w:sz w:val="24"/>
                <w:szCs w:val="24"/>
              </w:rPr>
              <w:t>-</w:t>
            </w:r>
          </w:p>
        </w:tc>
        <w:tc>
          <w:tcPr>
            <w:tcW w:w="752" w:type="pct"/>
            <w:vAlign w:val="center"/>
          </w:tcPr>
          <w:p w14:paraId="517E3BDA" w14:textId="77777777" w:rsidR="00DE71B0" w:rsidRPr="002D2A33" w:rsidRDefault="00DE71B0" w:rsidP="00354904">
            <w:pPr>
              <w:pStyle w:val="af7"/>
              <w:spacing w:line="276" w:lineRule="auto"/>
              <w:jc w:val="center"/>
              <w:rPr>
                <w:sz w:val="24"/>
                <w:szCs w:val="24"/>
              </w:rPr>
            </w:pPr>
            <w:r w:rsidRPr="002D2A33">
              <w:rPr>
                <w:sz w:val="24"/>
                <w:szCs w:val="24"/>
              </w:rPr>
              <w:t>2025 г.</w:t>
            </w:r>
          </w:p>
        </w:tc>
      </w:tr>
    </w:tbl>
    <w:p w14:paraId="70B89B27" w14:textId="77777777" w:rsidR="00DE71B0" w:rsidRPr="002D2A33" w:rsidRDefault="00DE71B0" w:rsidP="00DE71B0">
      <w:pPr>
        <w:pStyle w:val="34"/>
      </w:pPr>
      <w:bookmarkStart w:id="128" w:name="_Toc512602735"/>
      <w:bookmarkStart w:id="129" w:name="_Toc515386506"/>
      <w:bookmarkStart w:id="130" w:name="_Toc152335055"/>
      <w:bookmarkEnd w:id="127"/>
      <w:r w:rsidRPr="002D2A33">
        <w:t>Мероприятия по снижению негативного воздействия транспорта на окружающую среду и здоровье населения</w:t>
      </w:r>
      <w:bookmarkEnd w:id="128"/>
      <w:bookmarkEnd w:id="129"/>
      <w:bookmarkEnd w:id="130"/>
    </w:p>
    <w:p w14:paraId="75251649" w14:textId="30D041D3" w:rsidR="00DE71B0" w:rsidRPr="002D2A33" w:rsidRDefault="00DE71B0" w:rsidP="00DE71B0">
      <w:pPr>
        <w:ind w:left="9" w:right="7"/>
      </w:pPr>
      <w:r w:rsidRPr="002D2A33">
        <w:t>Мероприятия по снижению негативного воздействия транспорта на окружающую среду и здоровье населения имеют важное значение для повышения качества жизни жителей г. </w:t>
      </w:r>
      <w:r w:rsidR="00A97002" w:rsidRPr="002D2A33">
        <w:t>Югорска</w:t>
      </w:r>
      <w:r w:rsidRPr="002D2A33">
        <w:t xml:space="preserve"> и с целью обеспечения благоприятной обстановки для туризма и рекреации.</w:t>
      </w:r>
    </w:p>
    <w:p w14:paraId="2AD4D6BF" w14:textId="77777777" w:rsidR="00DE71B0" w:rsidRPr="002D2A33" w:rsidRDefault="00DE71B0" w:rsidP="00DE71B0">
      <w:pPr>
        <w:ind w:left="9" w:right="7"/>
      </w:pPr>
      <w:r w:rsidRPr="002D2A33">
        <w:t>Вклад передвижных источников в загрязнение атмосферного воздуха постоянно возрастает, о чем свидетельствуют наблюдения за качеством атмосферного воздуха, т.</w:t>
      </w:r>
      <w:r w:rsidRPr="002D2A33">
        <w:rPr>
          <w:lang w:val="en-US"/>
        </w:rPr>
        <w:t> </w:t>
      </w:r>
      <w:r w:rsidRPr="002D2A33">
        <w:t>к. процент неудовлетворительных проб, отобранных вблизи автомагистралей, в среднем на 75 % больше, чем в зоне влияния промпредприятий.</w:t>
      </w:r>
    </w:p>
    <w:p w14:paraId="423F2A57" w14:textId="77777777" w:rsidR="00DE71B0" w:rsidRPr="002D2A33" w:rsidRDefault="00DE71B0" w:rsidP="00DE71B0">
      <w:pPr>
        <w:ind w:left="9" w:right="7"/>
      </w:pPr>
      <w:r w:rsidRPr="002D2A33">
        <w:t>Для измерения уровня загрязнения воздуха, обусловленного выбросами автотранспорта, определяются:</w:t>
      </w:r>
    </w:p>
    <w:p w14:paraId="0C4813FD" w14:textId="77777777" w:rsidR="00DE71B0" w:rsidRPr="002D2A33" w:rsidRDefault="00DE71B0" w:rsidP="008D2F17">
      <w:pPr>
        <w:pStyle w:val="1-"/>
      </w:pPr>
      <w:r w:rsidRPr="002D2A33">
        <w:t>максимальные значения концентраций основных примесей, выбрасываемых автотранспортом в районах автомагистралей, и периоды их наступления при различных метеоусловиях и интенсивности движения транспорта;</w:t>
      </w:r>
    </w:p>
    <w:p w14:paraId="44339638" w14:textId="77777777" w:rsidR="00DE71B0" w:rsidRPr="002D2A33" w:rsidRDefault="00DE71B0" w:rsidP="008D2F17">
      <w:pPr>
        <w:pStyle w:val="1-"/>
      </w:pPr>
      <w:r w:rsidRPr="002D2A33">
        <w:t>границы зон и характер распределения примесей по мере удаления от автомагистралей;</w:t>
      </w:r>
    </w:p>
    <w:p w14:paraId="0A16BCDC" w14:textId="0D1DDDFB" w:rsidR="00DE71B0" w:rsidRPr="002D2A33" w:rsidRDefault="00DE71B0" w:rsidP="008D2F17">
      <w:pPr>
        <w:pStyle w:val="1-"/>
      </w:pPr>
      <w:r w:rsidRPr="002D2A33">
        <w:t>особенности распространения примесей в жилых кварталах различного типа застройки и в зеленых зонах, примыкающих к</w:t>
      </w:r>
      <w:r w:rsidR="00B05C21" w:rsidRPr="002D2A33">
        <w:t> </w:t>
      </w:r>
      <w:r w:rsidRPr="002D2A33">
        <w:t>автомагистралям;</w:t>
      </w:r>
    </w:p>
    <w:p w14:paraId="25580796" w14:textId="77777777" w:rsidR="00DE71B0" w:rsidRPr="002D2A33" w:rsidRDefault="00DE71B0" w:rsidP="008D2F17">
      <w:pPr>
        <w:pStyle w:val="1-"/>
      </w:pPr>
      <w:r w:rsidRPr="002D2A33">
        <w:t>особенности распределения транспортных потоков по магистралям города.</w:t>
      </w:r>
    </w:p>
    <w:p w14:paraId="3D27B9CB" w14:textId="77777777" w:rsidR="00DE71B0" w:rsidRPr="002D2A33" w:rsidRDefault="00DE71B0" w:rsidP="00DE71B0">
      <w:pPr>
        <w:ind w:left="9" w:right="7"/>
      </w:pPr>
      <w:r w:rsidRPr="002D2A33">
        <w:t xml:space="preserve">Точки наблюдения выбираются на городских улицах с интенсивным движением транспорта и располагаются на различных участках в местах, </w:t>
      </w:r>
      <w:r w:rsidRPr="002D2A33">
        <w:lastRenderedPageBreak/>
        <w:t>где часто производится торможение автомобилей и выбрасывается наибольшее количество вредных примесей. Кроме того, пункты наблюдения организуются в местах скопления вредных примесей из-за слабого рассеяния (под мостами, путепроводами, в туннелях, на узких участках улиц и дорог с многоэтажными зданиями), а также в зонах пересечения двух и более улиц с интенсивным движением транспорта.</w:t>
      </w:r>
    </w:p>
    <w:p w14:paraId="380F7258" w14:textId="2357FF68" w:rsidR="00DE71B0" w:rsidRPr="002D2A33" w:rsidRDefault="00DE71B0" w:rsidP="00DE71B0">
      <w:pPr>
        <w:ind w:left="9" w:right="7"/>
      </w:pPr>
      <w:r w:rsidRPr="002D2A33">
        <w:t>Приборы размещаются на тротуаре, на середине разделительной полосы при ее наличии и за пределами тротуара на расстоянии половины ширины проезжей части одностороннего движения. Пункт, наиболее удаленный от автомагистрали, должен располагаться на расстоянии не менее 0,5 м от</w:t>
      </w:r>
      <w:r w:rsidR="00B05C21" w:rsidRPr="002D2A33">
        <w:t> </w:t>
      </w:r>
      <w:r w:rsidRPr="002D2A33">
        <w:t>стены здания. На улицах, пересекающих основную автомагистраль, пункты наблюдения размещаются на краях тротуара, а также на расстояниях, превышающих ширину магистрали в 0,5, 2 и 3 раза.</w:t>
      </w:r>
    </w:p>
    <w:p w14:paraId="5958013F" w14:textId="77777777" w:rsidR="00463881" w:rsidRDefault="00DE71B0" w:rsidP="00DE71B0">
      <w:pPr>
        <w:ind w:left="9" w:right="7"/>
      </w:pPr>
      <w:r w:rsidRPr="002D2A33">
        <w:t xml:space="preserve">Для автоматического отбора </w:t>
      </w:r>
    </w:p>
    <w:p w14:paraId="43A26C64" w14:textId="375BD71B" w:rsidR="00DE71B0" w:rsidRPr="002D2A33" w:rsidRDefault="00DE71B0" w:rsidP="00DE71B0">
      <w:pPr>
        <w:ind w:left="9" w:right="7"/>
      </w:pPr>
      <w:r w:rsidRPr="002D2A33">
        <w:t>проб исследуемого воздуха с целью определения концентраций токсичных аэрозольных и газовых примесей предусмотрена установка автоматических пробоотборных устройств для контроля качества воздуха на наиболее загруженных участках дорог.</w:t>
      </w:r>
    </w:p>
    <w:p w14:paraId="49250AAD" w14:textId="24C335A5" w:rsidR="00DE71B0" w:rsidRPr="002D2A33" w:rsidRDefault="00DE71B0" w:rsidP="00DE71B0">
      <w:pPr>
        <w:ind w:left="9" w:right="7"/>
      </w:pPr>
      <w:r w:rsidRPr="002D2A33">
        <w:t>Стационарный пост предназначен для обеспечения непрерывной регистрации содержания загрязняющих веществ или регулярного отбора проб воздуха для последующего анализа. Из числа стационарных постов выделяются опорные стационарные посты, которые предназначены для</w:t>
      </w:r>
      <w:r w:rsidR="00B05C21" w:rsidRPr="002D2A33">
        <w:t> </w:t>
      </w:r>
      <w:r w:rsidRPr="002D2A33">
        <w:t>выявления долговременных измерений содержания основных и наиболее распространенных специфических загрязняющих веществ.</w:t>
      </w:r>
    </w:p>
    <w:p w14:paraId="797AF0FD" w14:textId="77777777" w:rsidR="00DE71B0" w:rsidRPr="002D2A33" w:rsidRDefault="00DE71B0" w:rsidP="00DE71B0">
      <w:pPr>
        <w:ind w:left="9" w:right="7"/>
      </w:pPr>
      <w:r w:rsidRPr="002D2A33">
        <w:t xml:space="preserve">Основными причинами высокого загрязнения воздушного бассейна выбросами автотранспорта являются увеличение количества автотранспорта, его изношенность и некачественное топливо. Одними из направлений в работе по снижению негативного влияния автотранспорта на окружающую среду являются дальнейшее расширение использования альтернативного топлива – сжатого и сжиженного газа, благоустройство дорог, контроль </w:t>
      </w:r>
      <w:r w:rsidRPr="002D2A33">
        <w:lastRenderedPageBreak/>
        <w:t>работы двигателей.</w:t>
      </w:r>
    </w:p>
    <w:p w14:paraId="7C7C237A" w14:textId="77777777" w:rsidR="00DE71B0" w:rsidRPr="002D2A33" w:rsidRDefault="00DE71B0" w:rsidP="00DE71B0">
      <w:pPr>
        <w:ind w:left="9" w:right="7"/>
      </w:pPr>
      <w:r w:rsidRPr="002D2A33">
        <w:t>В рамках Программы предусмотрено проектирование и строительство ливневой канализации. В целях минимизации негативного воздействия на окружающую среду и здоровье населения в комплексе планируется строительство очистных сооружений на выпусках ливневой канализации.</w:t>
      </w:r>
    </w:p>
    <w:p w14:paraId="4169EC0B" w14:textId="43BBFE53" w:rsidR="00DE71B0" w:rsidRPr="002D2A33" w:rsidRDefault="00DE71B0" w:rsidP="00DE71B0">
      <w:pPr>
        <w:ind w:left="9" w:right="7"/>
      </w:pPr>
      <w:r w:rsidRPr="002D2A33">
        <w:t>Проектирование водоотводных систем автомобильных дорог и мостовых сооружений, обеспечивающих отвод воды с поверхности и из дренирующих слоев оснований, земляного полотна и дорожных одежд, а также их защиту от</w:t>
      </w:r>
      <w:r w:rsidR="004B418B" w:rsidRPr="002D2A33">
        <w:t xml:space="preserve"> </w:t>
      </w:r>
      <w:r w:rsidRPr="002D2A33">
        <w:t>поступления подземных вод, осуществляется в соответствии с нормативными документами.</w:t>
      </w:r>
    </w:p>
    <w:p w14:paraId="17912B0E" w14:textId="77777777" w:rsidR="00DE71B0" w:rsidRPr="002D2A33" w:rsidRDefault="00DE71B0" w:rsidP="00DE71B0">
      <w:pPr>
        <w:pStyle w:val="34"/>
      </w:pPr>
      <w:bookmarkStart w:id="131" w:name="_Toc512602736"/>
      <w:bookmarkStart w:id="132" w:name="_Toc515386507"/>
      <w:bookmarkStart w:id="133" w:name="_Toc152335056"/>
      <w:bookmarkStart w:id="134" w:name="_Hlk152105805"/>
      <w:r w:rsidRPr="002D2A33">
        <w:t>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bookmarkEnd w:id="131"/>
      <w:bookmarkEnd w:id="132"/>
      <w:bookmarkEnd w:id="133"/>
    </w:p>
    <w:p w14:paraId="372D6F62" w14:textId="77777777" w:rsidR="00DE71B0" w:rsidRPr="002D2A33" w:rsidRDefault="00DE71B0" w:rsidP="00DE71B0">
      <w:r w:rsidRPr="002D2A33">
        <w:t>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 позволяют проводить качественную и количественную динамическую оценку элементов улично-дорожной сети и системы перевозок.</w:t>
      </w:r>
    </w:p>
    <w:p w14:paraId="6516DE63" w14:textId="77777777" w:rsidR="00DE71B0" w:rsidRPr="002D2A33" w:rsidRDefault="00DE71B0" w:rsidP="00DE71B0">
      <w:r w:rsidRPr="002D2A33">
        <w:t>Основу для проведения регулярных мероприятий по мониторингу создают следующие нормативные документы:</w:t>
      </w:r>
    </w:p>
    <w:p w14:paraId="395E695C" w14:textId="7522CE93" w:rsidR="00DE71B0" w:rsidRPr="002D2A33" w:rsidRDefault="00DE71B0" w:rsidP="00DE71B0">
      <w:pPr>
        <w:pStyle w:val="1-"/>
      </w:pPr>
      <w:r w:rsidRPr="002D2A33">
        <w:t>Федеральный закон от 29 декабря 2017 г. № 443-ФЗ «Об организации дорожного движения в Российской Федерации и о внесении изменений в</w:t>
      </w:r>
      <w:r w:rsidR="007619BA" w:rsidRPr="002D2A33">
        <w:t> </w:t>
      </w:r>
      <w:r w:rsidRPr="002D2A33">
        <w:t>отдельные законодательные акты Российской Федерации»;</w:t>
      </w:r>
    </w:p>
    <w:p w14:paraId="75FCCFC0" w14:textId="08AC6362" w:rsidR="00DE71B0" w:rsidRPr="002D2A33" w:rsidRDefault="00DE71B0" w:rsidP="00DE71B0">
      <w:pPr>
        <w:pStyle w:val="1-"/>
      </w:pPr>
      <w:r w:rsidRPr="002D2A33">
        <w:t>Постановление Правительства РФ от 16 ноября 2018 г. №</w:t>
      </w:r>
      <w:r w:rsidR="007619BA" w:rsidRPr="002D2A33">
        <w:t> </w:t>
      </w:r>
      <w:r w:rsidRPr="002D2A33">
        <w:t>1379 «Об</w:t>
      </w:r>
      <w:r w:rsidR="007619BA" w:rsidRPr="002D2A33">
        <w:t> </w:t>
      </w:r>
      <w:r w:rsidRPr="002D2A33">
        <w:t>утверждении Правил определения основных параметров дорожного движения и ведения их учета»;</w:t>
      </w:r>
    </w:p>
    <w:p w14:paraId="7EBAF713" w14:textId="50A9EDD5" w:rsidR="00DE71B0" w:rsidRPr="002D2A33" w:rsidRDefault="00DE71B0" w:rsidP="00DE71B0">
      <w:pPr>
        <w:pStyle w:val="1-"/>
      </w:pPr>
      <w:r w:rsidRPr="002D2A33">
        <w:t>Приказ Министерства транспорта РФ от 18 апреля 2019 г. №</w:t>
      </w:r>
      <w:r w:rsidR="007619BA" w:rsidRPr="002D2A33">
        <w:t> </w:t>
      </w:r>
      <w:r w:rsidRPr="002D2A33">
        <w:t>114 «Об</w:t>
      </w:r>
      <w:r w:rsidR="007619BA" w:rsidRPr="002D2A33">
        <w:t> </w:t>
      </w:r>
      <w:r w:rsidRPr="002D2A33">
        <w:t>утверждении Порядка мониторинга дорожного движения»;</w:t>
      </w:r>
    </w:p>
    <w:p w14:paraId="65A59DB2" w14:textId="3AD2C956" w:rsidR="00DE71B0" w:rsidRPr="002D2A33" w:rsidRDefault="00DE71B0" w:rsidP="00DE71B0">
      <w:pPr>
        <w:pStyle w:val="1-"/>
      </w:pPr>
      <w:r w:rsidRPr="002D2A33">
        <w:t xml:space="preserve">Приказ Министерства транспорта РФ от 26 декабря 2018 г. № 479 </w:t>
      </w:r>
      <w:r w:rsidRPr="002D2A33">
        <w:lastRenderedPageBreak/>
        <w:t>«Об</w:t>
      </w:r>
      <w:r w:rsidR="007619BA" w:rsidRPr="002D2A33">
        <w:t> </w:t>
      </w:r>
      <w:r w:rsidRPr="002D2A33">
        <w:t>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w:t>
      </w:r>
    </w:p>
    <w:p w14:paraId="1D9F9101" w14:textId="77777777" w:rsidR="00DE71B0" w:rsidRPr="002D2A33" w:rsidRDefault="00DE71B0" w:rsidP="00DE71B0">
      <w:pPr>
        <w:pStyle w:val="1-"/>
      </w:pPr>
      <w:r w:rsidRPr="002D2A33">
        <w:t>Распоряжение Министерства транспорта РФ от 28 декабря 2016 г. № НА-197-р «Об утверждении Примерной программы регулярных транспортных и транспортно-социологических обследований функционирования транспортной инфраструктуры поселений, городских округов в Российской Федерации»;</w:t>
      </w:r>
    </w:p>
    <w:p w14:paraId="0D8A96F4" w14:textId="0FB5D10E" w:rsidR="00DE71B0" w:rsidRPr="002D2A33" w:rsidRDefault="00DE71B0" w:rsidP="00DE71B0">
      <w:pPr>
        <w:pStyle w:val="1-"/>
      </w:pPr>
      <w:r w:rsidRPr="002D2A33">
        <w:t>Приказ Министерства транспорта РФ от 16 ноября 2012 г. № 402</w:t>
      </w:r>
      <w:r w:rsidR="007619BA" w:rsidRPr="002D2A33">
        <w:t> </w:t>
      </w:r>
      <w:r w:rsidRPr="002D2A33">
        <w:t>«Об утверждении Классификации работ по капитальному ремонту, ремонту и</w:t>
      </w:r>
      <w:r w:rsidR="007619BA" w:rsidRPr="002D2A33">
        <w:t> </w:t>
      </w:r>
      <w:r w:rsidRPr="002D2A33">
        <w:t>содержанию автомобильных дорог»;</w:t>
      </w:r>
    </w:p>
    <w:p w14:paraId="18CDBBFA" w14:textId="1BB6E37D" w:rsidR="00DE71B0" w:rsidRPr="002D2A33" w:rsidRDefault="00DE71B0" w:rsidP="00DE71B0">
      <w:pPr>
        <w:pStyle w:val="1-"/>
      </w:pPr>
      <w:r w:rsidRPr="002D2A33">
        <w:t>Приказ Министерства транспорта РФ от 13 ноября 2018 г. №</w:t>
      </w:r>
      <w:r w:rsidR="007619BA" w:rsidRPr="002D2A33">
        <w:t> </w:t>
      </w:r>
      <w:r w:rsidRPr="002D2A33">
        <w:t>406 «Об</w:t>
      </w:r>
      <w:r w:rsidR="007619BA" w:rsidRPr="002D2A33">
        <w:t> </w:t>
      </w:r>
      <w:r w:rsidRPr="002D2A33">
        <w:t>утверждении Классификации работ по организации дорожного движения и о внесении изменений в Классификацию работ по капитальному ремонту, ремонту и содержанию автомобильных дорог, утвержденную приказом Минтранса России от 16 ноября 2012 г. N 402»;</w:t>
      </w:r>
    </w:p>
    <w:p w14:paraId="27B1152D" w14:textId="77777777" w:rsidR="00DE71B0" w:rsidRPr="002D2A33" w:rsidRDefault="00DE71B0" w:rsidP="00DE71B0">
      <w:pPr>
        <w:pStyle w:val="1-"/>
      </w:pPr>
      <w:r w:rsidRPr="002D2A33">
        <w:t>ГОСТ 33388–2015 Межгосударственный стандарт. Дороги автомобильные общего пользования. Требования к проведению диагностики и паспортизации.</w:t>
      </w:r>
    </w:p>
    <w:p w14:paraId="4F863165" w14:textId="613501E2" w:rsidR="00DE71B0" w:rsidRPr="002D2A33" w:rsidRDefault="00DE71B0" w:rsidP="00DE71B0">
      <w:r w:rsidRPr="002D2A33">
        <w:t xml:space="preserve">В соответствии с требованиями приведенных нормативных документов формируется перечень регулярных транспортно-социологических обследований, приведенных в таблице </w:t>
      </w:r>
      <w:r w:rsidR="006D7962" w:rsidRPr="002D2A33">
        <w:t>5.</w:t>
      </w:r>
      <w:r w:rsidR="00927B2C" w:rsidRPr="002D2A33">
        <w:t>13</w:t>
      </w:r>
      <w:r w:rsidRPr="002D2A33">
        <w:t>.</w:t>
      </w:r>
    </w:p>
    <w:p w14:paraId="33B2F82C" w14:textId="3B0305DD" w:rsidR="00DE71B0" w:rsidRPr="002D2A33" w:rsidRDefault="00DE71B0" w:rsidP="00DE71B0">
      <w:pPr>
        <w:pStyle w:val="af7"/>
      </w:pPr>
      <w:r w:rsidRPr="002D2A33">
        <w:t>Таблица </w:t>
      </w:r>
      <w:r w:rsidR="006D7962" w:rsidRPr="002D2A33">
        <w:t>5.</w:t>
      </w:r>
      <w:r w:rsidR="00927B2C" w:rsidRPr="002D2A33">
        <w:t>13</w:t>
      </w:r>
      <w:r w:rsidRPr="002D2A33">
        <w:t> – 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tbl>
      <w:tblPr>
        <w:tblStyle w:val="aff"/>
        <w:tblW w:w="9351" w:type="dxa"/>
        <w:tblCellMar>
          <w:left w:w="57" w:type="dxa"/>
          <w:right w:w="57" w:type="dxa"/>
        </w:tblCellMar>
        <w:tblLook w:val="04A0" w:firstRow="1" w:lastRow="0" w:firstColumn="1" w:lastColumn="0" w:noHBand="0" w:noVBand="1"/>
      </w:tblPr>
      <w:tblGrid>
        <w:gridCol w:w="402"/>
        <w:gridCol w:w="11"/>
        <w:gridCol w:w="3229"/>
        <w:gridCol w:w="1635"/>
        <w:gridCol w:w="1625"/>
        <w:gridCol w:w="1361"/>
        <w:gridCol w:w="1088"/>
      </w:tblGrid>
      <w:tr w:rsidR="00DE71B0" w:rsidRPr="002D2A33" w14:paraId="39EF5E09" w14:textId="77777777" w:rsidTr="00354904">
        <w:trPr>
          <w:trHeight w:val="139"/>
        </w:trPr>
        <w:tc>
          <w:tcPr>
            <w:tcW w:w="413" w:type="dxa"/>
            <w:gridSpan w:val="2"/>
            <w:vMerge w:val="restart"/>
            <w:vAlign w:val="center"/>
          </w:tcPr>
          <w:p w14:paraId="73E78DDE" w14:textId="77777777" w:rsidR="00DE71B0" w:rsidRPr="002D2A33" w:rsidRDefault="00DE71B0" w:rsidP="00354904">
            <w:pPr>
              <w:pStyle w:val="af7"/>
              <w:spacing w:line="276" w:lineRule="auto"/>
              <w:jc w:val="center"/>
              <w:rPr>
                <w:sz w:val="20"/>
                <w:szCs w:val="20"/>
              </w:rPr>
            </w:pPr>
            <w:bookmarkStart w:id="135" w:name="_Hlk517132671"/>
            <w:r w:rsidRPr="002D2A33">
              <w:rPr>
                <w:sz w:val="20"/>
                <w:szCs w:val="20"/>
              </w:rPr>
              <w:t>№ п/п</w:t>
            </w:r>
          </w:p>
        </w:tc>
        <w:tc>
          <w:tcPr>
            <w:tcW w:w="3258" w:type="dxa"/>
            <w:vMerge w:val="restart"/>
            <w:vAlign w:val="center"/>
          </w:tcPr>
          <w:p w14:paraId="153A6E58" w14:textId="77777777" w:rsidR="00DE71B0" w:rsidRPr="002D2A33" w:rsidRDefault="00DE71B0" w:rsidP="00354904">
            <w:pPr>
              <w:pStyle w:val="af7"/>
              <w:spacing w:line="276" w:lineRule="auto"/>
              <w:jc w:val="center"/>
              <w:rPr>
                <w:sz w:val="20"/>
                <w:szCs w:val="20"/>
              </w:rPr>
            </w:pPr>
            <w:r w:rsidRPr="002D2A33">
              <w:rPr>
                <w:sz w:val="20"/>
                <w:szCs w:val="20"/>
              </w:rPr>
              <w:t>Наименование мероприятия</w:t>
            </w:r>
          </w:p>
        </w:tc>
        <w:tc>
          <w:tcPr>
            <w:tcW w:w="1641" w:type="dxa"/>
            <w:vMerge w:val="restart"/>
            <w:vAlign w:val="center"/>
          </w:tcPr>
          <w:p w14:paraId="7DA7E0A2" w14:textId="77777777" w:rsidR="00DE71B0" w:rsidRPr="002D2A33" w:rsidRDefault="00DE71B0" w:rsidP="00354904">
            <w:pPr>
              <w:pStyle w:val="af7"/>
              <w:spacing w:line="276" w:lineRule="auto"/>
              <w:jc w:val="center"/>
              <w:rPr>
                <w:sz w:val="20"/>
                <w:szCs w:val="20"/>
              </w:rPr>
            </w:pPr>
            <w:r w:rsidRPr="002D2A33">
              <w:rPr>
                <w:sz w:val="20"/>
                <w:szCs w:val="20"/>
              </w:rPr>
              <w:t>Ед. изм.</w:t>
            </w:r>
          </w:p>
        </w:tc>
        <w:tc>
          <w:tcPr>
            <w:tcW w:w="2989" w:type="dxa"/>
            <w:gridSpan w:val="2"/>
          </w:tcPr>
          <w:p w14:paraId="2C61AFAC" w14:textId="77777777" w:rsidR="00DE71B0" w:rsidRPr="002D2A33" w:rsidRDefault="00DE71B0" w:rsidP="00354904">
            <w:pPr>
              <w:pStyle w:val="af7"/>
              <w:spacing w:line="276" w:lineRule="auto"/>
              <w:jc w:val="center"/>
              <w:rPr>
                <w:sz w:val="20"/>
                <w:szCs w:val="20"/>
              </w:rPr>
            </w:pPr>
            <w:r w:rsidRPr="002D2A33">
              <w:rPr>
                <w:sz w:val="20"/>
                <w:szCs w:val="20"/>
              </w:rPr>
              <w:t>Мощность</w:t>
            </w:r>
          </w:p>
        </w:tc>
        <w:tc>
          <w:tcPr>
            <w:tcW w:w="1050" w:type="dxa"/>
            <w:vMerge w:val="restart"/>
            <w:vAlign w:val="center"/>
          </w:tcPr>
          <w:p w14:paraId="3A9D2709" w14:textId="77777777" w:rsidR="00DE71B0" w:rsidRPr="002D2A33" w:rsidRDefault="00DE71B0" w:rsidP="00354904">
            <w:pPr>
              <w:pStyle w:val="af7"/>
              <w:spacing w:line="276" w:lineRule="auto"/>
              <w:jc w:val="center"/>
              <w:rPr>
                <w:sz w:val="20"/>
                <w:szCs w:val="20"/>
              </w:rPr>
            </w:pPr>
            <w:r w:rsidRPr="002D2A33">
              <w:rPr>
                <w:sz w:val="20"/>
                <w:szCs w:val="20"/>
              </w:rPr>
              <w:t>Срок реализации</w:t>
            </w:r>
          </w:p>
        </w:tc>
      </w:tr>
      <w:tr w:rsidR="00DE71B0" w:rsidRPr="002D2A33" w14:paraId="378DDCC8" w14:textId="77777777" w:rsidTr="00354904">
        <w:trPr>
          <w:trHeight w:val="158"/>
        </w:trPr>
        <w:tc>
          <w:tcPr>
            <w:tcW w:w="413" w:type="dxa"/>
            <w:gridSpan w:val="2"/>
            <w:vMerge/>
            <w:vAlign w:val="center"/>
          </w:tcPr>
          <w:p w14:paraId="2EF749F9" w14:textId="77777777" w:rsidR="00DE71B0" w:rsidRPr="002D2A33" w:rsidRDefault="00DE71B0" w:rsidP="00354904">
            <w:pPr>
              <w:pStyle w:val="af7"/>
              <w:spacing w:line="276" w:lineRule="auto"/>
              <w:jc w:val="center"/>
              <w:rPr>
                <w:sz w:val="20"/>
                <w:szCs w:val="20"/>
              </w:rPr>
            </w:pPr>
          </w:p>
        </w:tc>
        <w:tc>
          <w:tcPr>
            <w:tcW w:w="3258" w:type="dxa"/>
            <w:vMerge/>
            <w:vAlign w:val="center"/>
          </w:tcPr>
          <w:p w14:paraId="5FDDB2F7" w14:textId="77777777" w:rsidR="00DE71B0" w:rsidRPr="002D2A33" w:rsidRDefault="00DE71B0" w:rsidP="00354904">
            <w:pPr>
              <w:pStyle w:val="af7"/>
              <w:spacing w:line="276" w:lineRule="auto"/>
              <w:rPr>
                <w:sz w:val="20"/>
                <w:szCs w:val="20"/>
              </w:rPr>
            </w:pPr>
          </w:p>
        </w:tc>
        <w:tc>
          <w:tcPr>
            <w:tcW w:w="1641" w:type="dxa"/>
            <w:vMerge/>
            <w:vAlign w:val="center"/>
          </w:tcPr>
          <w:p w14:paraId="5727A1F1" w14:textId="77777777" w:rsidR="00DE71B0" w:rsidRPr="002D2A33" w:rsidRDefault="00DE71B0" w:rsidP="00354904">
            <w:pPr>
              <w:pStyle w:val="af7"/>
              <w:spacing w:line="276" w:lineRule="auto"/>
              <w:jc w:val="center"/>
              <w:rPr>
                <w:sz w:val="20"/>
                <w:szCs w:val="20"/>
              </w:rPr>
            </w:pPr>
          </w:p>
        </w:tc>
        <w:tc>
          <w:tcPr>
            <w:tcW w:w="1627" w:type="dxa"/>
          </w:tcPr>
          <w:p w14:paraId="267C9031" w14:textId="77777777" w:rsidR="00DE71B0" w:rsidRPr="002D2A33" w:rsidRDefault="00DE71B0" w:rsidP="00354904">
            <w:pPr>
              <w:pStyle w:val="af7"/>
              <w:spacing w:line="276" w:lineRule="auto"/>
              <w:jc w:val="center"/>
              <w:rPr>
                <w:sz w:val="20"/>
                <w:szCs w:val="20"/>
              </w:rPr>
            </w:pPr>
            <w:r w:rsidRPr="002D2A33">
              <w:rPr>
                <w:sz w:val="20"/>
                <w:szCs w:val="20"/>
              </w:rPr>
              <w:t>Инновационный</w:t>
            </w:r>
          </w:p>
        </w:tc>
        <w:tc>
          <w:tcPr>
            <w:tcW w:w="1362" w:type="dxa"/>
          </w:tcPr>
          <w:p w14:paraId="13B46206" w14:textId="77777777" w:rsidR="00DE71B0" w:rsidRPr="002D2A33" w:rsidRDefault="00DE71B0" w:rsidP="00354904">
            <w:pPr>
              <w:pStyle w:val="af7"/>
              <w:spacing w:line="276" w:lineRule="auto"/>
              <w:jc w:val="center"/>
              <w:rPr>
                <w:sz w:val="20"/>
                <w:szCs w:val="20"/>
              </w:rPr>
            </w:pPr>
            <w:r w:rsidRPr="002D2A33">
              <w:rPr>
                <w:sz w:val="20"/>
                <w:szCs w:val="20"/>
              </w:rPr>
              <w:t>Инерционный</w:t>
            </w:r>
          </w:p>
        </w:tc>
        <w:tc>
          <w:tcPr>
            <w:tcW w:w="1050" w:type="dxa"/>
            <w:vMerge/>
            <w:vAlign w:val="center"/>
          </w:tcPr>
          <w:p w14:paraId="0A2138D4" w14:textId="77777777" w:rsidR="00DE71B0" w:rsidRPr="002D2A33" w:rsidRDefault="00DE71B0" w:rsidP="00354904">
            <w:pPr>
              <w:pStyle w:val="af7"/>
              <w:spacing w:line="276" w:lineRule="auto"/>
              <w:jc w:val="center"/>
              <w:rPr>
                <w:sz w:val="20"/>
                <w:szCs w:val="20"/>
              </w:rPr>
            </w:pPr>
          </w:p>
        </w:tc>
      </w:tr>
      <w:tr w:rsidR="00DE71B0" w:rsidRPr="002D2A33" w14:paraId="2EF3F122" w14:textId="77777777" w:rsidTr="00354904">
        <w:trPr>
          <w:trHeight w:val="870"/>
        </w:trPr>
        <w:tc>
          <w:tcPr>
            <w:tcW w:w="413" w:type="dxa"/>
            <w:gridSpan w:val="2"/>
            <w:vAlign w:val="center"/>
          </w:tcPr>
          <w:p w14:paraId="585BAE3C" w14:textId="77777777" w:rsidR="00DE71B0" w:rsidRPr="002D2A33" w:rsidRDefault="00DE71B0" w:rsidP="00354904">
            <w:pPr>
              <w:pStyle w:val="af7"/>
              <w:spacing w:line="276" w:lineRule="auto"/>
              <w:jc w:val="center"/>
              <w:rPr>
                <w:sz w:val="20"/>
                <w:szCs w:val="20"/>
              </w:rPr>
            </w:pPr>
            <w:r w:rsidRPr="002D2A33">
              <w:rPr>
                <w:sz w:val="20"/>
                <w:szCs w:val="20"/>
              </w:rPr>
              <w:t>1</w:t>
            </w:r>
          </w:p>
        </w:tc>
        <w:tc>
          <w:tcPr>
            <w:tcW w:w="3258" w:type="dxa"/>
            <w:vAlign w:val="center"/>
          </w:tcPr>
          <w:p w14:paraId="50381BDF" w14:textId="22FC1B16" w:rsidR="00DE71B0" w:rsidRPr="002D2A33" w:rsidRDefault="00DE71B0" w:rsidP="00354904">
            <w:pPr>
              <w:pStyle w:val="af7"/>
              <w:spacing w:line="276" w:lineRule="auto"/>
              <w:rPr>
                <w:sz w:val="20"/>
                <w:szCs w:val="20"/>
              </w:rPr>
            </w:pPr>
            <w:r w:rsidRPr="002D2A33">
              <w:rPr>
                <w:sz w:val="20"/>
                <w:szCs w:val="20"/>
              </w:rPr>
              <w:t>Проведение мониторинга основных параметров дорожного движения на улично-дорожной сети г. </w:t>
            </w:r>
            <w:r w:rsidR="006D7962" w:rsidRPr="002D2A33">
              <w:rPr>
                <w:sz w:val="20"/>
                <w:szCs w:val="20"/>
              </w:rPr>
              <w:t>Югорска</w:t>
            </w:r>
          </w:p>
        </w:tc>
        <w:tc>
          <w:tcPr>
            <w:tcW w:w="1641" w:type="dxa"/>
            <w:vAlign w:val="center"/>
          </w:tcPr>
          <w:p w14:paraId="13921F51" w14:textId="77777777" w:rsidR="00DE71B0" w:rsidRPr="002D2A33" w:rsidRDefault="00DE71B0" w:rsidP="00354904">
            <w:pPr>
              <w:pStyle w:val="af7"/>
              <w:spacing w:line="276" w:lineRule="auto"/>
              <w:jc w:val="center"/>
              <w:rPr>
                <w:sz w:val="20"/>
                <w:szCs w:val="20"/>
              </w:rPr>
            </w:pPr>
            <w:r w:rsidRPr="002D2A33">
              <w:rPr>
                <w:sz w:val="20"/>
                <w:szCs w:val="20"/>
              </w:rPr>
              <w:t>стационарных пунктов учета, ед.</w:t>
            </w:r>
          </w:p>
        </w:tc>
        <w:tc>
          <w:tcPr>
            <w:tcW w:w="1627" w:type="dxa"/>
            <w:vAlign w:val="center"/>
          </w:tcPr>
          <w:p w14:paraId="67C83014" w14:textId="238935D3" w:rsidR="00DE71B0" w:rsidRPr="002D2A33" w:rsidRDefault="00DE71B0" w:rsidP="00354904">
            <w:pPr>
              <w:pStyle w:val="af7"/>
              <w:spacing w:line="276" w:lineRule="auto"/>
              <w:jc w:val="center"/>
              <w:rPr>
                <w:sz w:val="20"/>
                <w:szCs w:val="20"/>
              </w:rPr>
            </w:pPr>
            <w:r w:rsidRPr="002D2A33">
              <w:rPr>
                <w:sz w:val="20"/>
                <w:szCs w:val="20"/>
              </w:rPr>
              <w:t xml:space="preserve">не менее </w:t>
            </w:r>
            <w:r w:rsidR="006D7962" w:rsidRPr="002D2A33">
              <w:rPr>
                <w:sz w:val="20"/>
                <w:szCs w:val="20"/>
              </w:rPr>
              <w:t>10</w:t>
            </w:r>
          </w:p>
        </w:tc>
        <w:tc>
          <w:tcPr>
            <w:tcW w:w="1362" w:type="dxa"/>
            <w:vAlign w:val="center"/>
          </w:tcPr>
          <w:p w14:paraId="05E95E50" w14:textId="37501C0F" w:rsidR="00DE71B0" w:rsidRPr="002D2A33" w:rsidRDefault="00DE71B0" w:rsidP="00354904">
            <w:pPr>
              <w:pStyle w:val="af7"/>
              <w:spacing w:line="276" w:lineRule="auto"/>
              <w:jc w:val="center"/>
              <w:rPr>
                <w:sz w:val="20"/>
                <w:szCs w:val="20"/>
              </w:rPr>
            </w:pPr>
            <w:r w:rsidRPr="002D2A33">
              <w:rPr>
                <w:sz w:val="20"/>
                <w:szCs w:val="20"/>
              </w:rPr>
              <w:t xml:space="preserve">не менее </w:t>
            </w:r>
            <w:r w:rsidR="006D7962" w:rsidRPr="002D2A33">
              <w:rPr>
                <w:sz w:val="20"/>
                <w:szCs w:val="20"/>
              </w:rPr>
              <w:t>10</w:t>
            </w:r>
          </w:p>
        </w:tc>
        <w:tc>
          <w:tcPr>
            <w:tcW w:w="1050" w:type="dxa"/>
            <w:vAlign w:val="center"/>
          </w:tcPr>
          <w:p w14:paraId="64D3DDE1" w14:textId="77777777" w:rsidR="00DE71B0" w:rsidRPr="002D2A33" w:rsidRDefault="00DE71B0" w:rsidP="00354904">
            <w:pPr>
              <w:pStyle w:val="af7"/>
              <w:spacing w:line="276" w:lineRule="auto"/>
              <w:jc w:val="center"/>
              <w:rPr>
                <w:sz w:val="20"/>
                <w:szCs w:val="20"/>
              </w:rPr>
            </w:pPr>
            <w:r w:rsidRPr="002D2A33">
              <w:rPr>
                <w:sz w:val="20"/>
                <w:szCs w:val="20"/>
              </w:rPr>
              <w:t>Ежегодно</w:t>
            </w:r>
          </w:p>
        </w:tc>
      </w:tr>
      <w:tr w:rsidR="00DE71B0" w:rsidRPr="002D2A33" w14:paraId="33D31967" w14:textId="77777777" w:rsidTr="00354904">
        <w:trPr>
          <w:trHeight w:val="961"/>
        </w:trPr>
        <w:tc>
          <w:tcPr>
            <w:tcW w:w="402" w:type="dxa"/>
            <w:vAlign w:val="center"/>
          </w:tcPr>
          <w:p w14:paraId="5F766A82" w14:textId="77777777" w:rsidR="00DE71B0" w:rsidRPr="002D2A33" w:rsidRDefault="00DE71B0" w:rsidP="00354904">
            <w:pPr>
              <w:pStyle w:val="af7"/>
              <w:spacing w:line="276" w:lineRule="auto"/>
              <w:jc w:val="center"/>
              <w:rPr>
                <w:sz w:val="20"/>
                <w:szCs w:val="20"/>
              </w:rPr>
            </w:pPr>
            <w:r w:rsidRPr="002D2A33">
              <w:rPr>
                <w:sz w:val="20"/>
                <w:szCs w:val="20"/>
              </w:rPr>
              <w:t>2</w:t>
            </w:r>
          </w:p>
        </w:tc>
        <w:tc>
          <w:tcPr>
            <w:tcW w:w="3269" w:type="dxa"/>
            <w:gridSpan w:val="2"/>
            <w:vAlign w:val="center"/>
          </w:tcPr>
          <w:p w14:paraId="5CE0F02A" w14:textId="0F32460B" w:rsidR="00DE71B0" w:rsidRPr="002D2A33" w:rsidRDefault="00DE71B0" w:rsidP="00354904">
            <w:pPr>
              <w:pStyle w:val="af7"/>
              <w:spacing w:line="276" w:lineRule="auto"/>
              <w:rPr>
                <w:sz w:val="20"/>
                <w:szCs w:val="20"/>
              </w:rPr>
            </w:pPr>
            <w:r w:rsidRPr="002D2A33">
              <w:rPr>
                <w:sz w:val="20"/>
                <w:szCs w:val="20"/>
              </w:rPr>
              <w:t>Проведение обследований пассажирских потоков на</w:t>
            </w:r>
            <w:r w:rsidR="006D7962" w:rsidRPr="002D2A33">
              <w:rPr>
                <w:sz w:val="20"/>
                <w:szCs w:val="20"/>
              </w:rPr>
              <w:t> </w:t>
            </w:r>
            <w:r w:rsidRPr="002D2A33">
              <w:rPr>
                <w:sz w:val="20"/>
                <w:szCs w:val="20"/>
              </w:rPr>
              <w:t xml:space="preserve">муниципальных маршрутах </w:t>
            </w:r>
            <w:r w:rsidRPr="002D2A33">
              <w:rPr>
                <w:sz w:val="20"/>
                <w:szCs w:val="20"/>
              </w:rPr>
              <w:lastRenderedPageBreak/>
              <w:t>пассажирского транспорта общего пользования</w:t>
            </w:r>
          </w:p>
        </w:tc>
        <w:tc>
          <w:tcPr>
            <w:tcW w:w="1641" w:type="dxa"/>
            <w:vAlign w:val="center"/>
          </w:tcPr>
          <w:p w14:paraId="3C6A6D86" w14:textId="77777777" w:rsidR="00DE71B0" w:rsidRPr="002D2A33" w:rsidRDefault="00DE71B0" w:rsidP="00354904">
            <w:pPr>
              <w:pStyle w:val="af7"/>
              <w:spacing w:line="276" w:lineRule="auto"/>
              <w:jc w:val="center"/>
              <w:rPr>
                <w:sz w:val="20"/>
                <w:szCs w:val="20"/>
              </w:rPr>
            </w:pPr>
            <w:r w:rsidRPr="002D2A33">
              <w:rPr>
                <w:sz w:val="20"/>
                <w:szCs w:val="20"/>
              </w:rPr>
              <w:lastRenderedPageBreak/>
              <w:t>Маршрутов, ед.</w:t>
            </w:r>
          </w:p>
        </w:tc>
        <w:tc>
          <w:tcPr>
            <w:tcW w:w="1627" w:type="dxa"/>
            <w:vAlign w:val="center"/>
          </w:tcPr>
          <w:p w14:paraId="59F88798" w14:textId="77777777" w:rsidR="00DE71B0" w:rsidRPr="002D2A33" w:rsidRDefault="00DE71B0" w:rsidP="00354904">
            <w:pPr>
              <w:pStyle w:val="af7"/>
              <w:spacing w:line="276" w:lineRule="auto"/>
              <w:jc w:val="center"/>
              <w:rPr>
                <w:sz w:val="20"/>
                <w:szCs w:val="20"/>
              </w:rPr>
            </w:pPr>
            <w:r w:rsidRPr="002D2A33">
              <w:rPr>
                <w:sz w:val="20"/>
                <w:szCs w:val="20"/>
              </w:rPr>
              <w:t>10</w:t>
            </w:r>
          </w:p>
        </w:tc>
        <w:tc>
          <w:tcPr>
            <w:tcW w:w="1362" w:type="dxa"/>
            <w:vAlign w:val="center"/>
          </w:tcPr>
          <w:p w14:paraId="2E76AADC" w14:textId="77777777" w:rsidR="00DE71B0" w:rsidRPr="002D2A33" w:rsidRDefault="00DE71B0" w:rsidP="00354904">
            <w:pPr>
              <w:pStyle w:val="af7"/>
              <w:spacing w:line="276" w:lineRule="auto"/>
              <w:jc w:val="center"/>
              <w:rPr>
                <w:sz w:val="20"/>
                <w:szCs w:val="20"/>
              </w:rPr>
            </w:pPr>
            <w:r w:rsidRPr="002D2A33">
              <w:rPr>
                <w:sz w:val="20"/>
                <w:szCs w:val="20"/>
              </w:rPr>
              <w:t>не менее 10</w:t>
            </w:r>
          </w:p>
        </w:tc>
        <w:tc>
          <w:tcPr>
            <w:tcW w:w="1050" w:type="dxa"/>
            <w:vAlign w:val="center"/>
          </w:tcPr>
          <w:p w14:paraId="19858F31" w14:textId="77777777" w:rsidR="00DE71B0" w:rsidRPr="002D2A33" w:rsidRDefault="00DE71B0" w:rsidP="00354904">
            <w:pPr>
              <w:pStyle w:val="af7"/>
              <w:spacing w:line="276" w:lineRule="auto"/>
              <w:jc w:val="center"/>
              <w:rPr>
                <w:sz w:val="20"/>
                <w:szCs w:val="20"/>
              </w:rPr>
            </w:pPr>
            <w:r w:rsidRPr="002D2A33">
              <w:rPr>
                <w:sz w:val="20"/>
                <w:szCs w:val="20"/>
              </w:rPr>
              <w:t>Ежегодно</w:t>
            </w:r>
          </w:p>
        </w:tc>
      </w:tr>
      <w:tr w:rsidR="00DE71B0" w:rsidRPr="002D2A33" w14:paraId="5D617864" w14:textId="77777777" w:rsidTr="00354904">
        <w:tc>
          <w:tcPr>
            <w:tcW w:w="402" w:type="dxa"/>
            <w:vAlign w:val="center"/>
          </w:tcPr>
          <w:p w14:paraId="44824CA6" w14:textId="77777777" w:rsidR="00DE71B0" w:rsidRPr="002D2A33" w:rsidRDefault="00DE71B0" w:rsidP="00354904">
            <w:pPr>
              <w:pStyle w:val="af7"/>
              <w:spacing w:line="276" w:lineRule="auto"/>
              <w:jc w:val="center"/>
              <w:rPr>
                <w:sz w:val="20"/>
                <w:szCs w:val="20"/>
              </w:rPr>
            </w:pPr>
            <w:r w:rsidRPr="002D2A33">
              <w:rPr>
                <w:sz w:val="20"/>
                <w:szCs w:val="20"/>
              </w:rPr>
              <w:lastRenderedPageBreak/>
              <w:t>3</w:t>
            </w:r>
          </w:p>
        </w:tc>
        <w:tc>
          <w:tcPr>
            <w:tcW w:w="3269" w:type="dxa"/>
            <w:gridSpan w:val="2"/>
            <w:vAlign w:val="center"/>
          </w:tcPr>
          <w:p w14:paraId="55C35A0A" w14:textId="77777777" w:rsidR="00DE71B0" w:rsidRPr="002D2A33" w:rsidRDefault="00DE71B0" w:rsidP="00354904">
            <w:pPr>
              <w:pStyle w:val="af7"/>
              <w:spacing w:line="276" w:lineRule="auto"/>
              <w:rPr>
                <w:sz w:val="20"/>
                <w:szCs w:val="20"/>
              </w:rPr>
            </w:pPr>
            <w:r w:rsidRPr="002D2A33">
              <w:rPr>
                <w:sz w:val="20"/>
                <w:szCs w:val="20"/>
              </w:rPr>
              <w:t>Оценка качества содержания остановок общественного транспорта</w:t>
            </w:r>
          </w:p>
        </w:tc>
        <w:tc>
          <w:tcPr>
            <w:tcW w:w="1641" w:type="dxa"/>
            <w:vAlign w:val="center"/>
          </w:tcPr>
          <w:p w14:paraId="42621463" w14:textId="77777777" w:rsidR="00DE71B0" w:rsidRPr="002D2A33" w:rsidRDefault="00DE71B0" w:rsidP="00354904">
            <w:pPr>
              <w:pStyle w:val="af7"/>
              <w:spacing w:line="276" w:lineRule="auto"/>
              <w:jc w:val="center"/>
              <w:rPr>
                <w:sz w:val="20"/>
                <w:szCs w:val="20"/>
              </w:rPr>
            </w:pPr>
            <w:r w:rsidRPr="002D2A33">
              <w:rPr>
                <w:sz w:val="20"/>
                <w:szCs w:val="20"/>
              </w:rPr>
              <w:t>ед.</w:t>
            </w:r>
          </w:p>
        </w:tc>
        <w:tc>
          <w:tcPr>
            <w:tcW w:w="1627" w:type="dxa"/>
            <w:vAlign w:val="center"/>
          </w:tcPr>
          <w:p w14:paraId="47B5033D" w14:textId="4E64480F" w:rsidR="00DE71B0" w:rsidRPr="002D2A33" w:rsidRDefault="006D7962" w:rsidP="00354904">
            <w:pPr>
              <w:pStyle w:val="af7"/>
              <w:spacing w:line="276" w:lineRule="auto"/>
              <w:jc w:val="center"/>
              <w:rPr>
                <w:sz w:val="20"/>
                <w:szCs w:val="20"/>
              </w:rPr>
            </w:pPr>
            <w:r w:rsidRPr="002D2A33">
              <w:rPr>
                <w:sz w:val="20"/>
                <w:szCs w:val="20"/>
              </w:rPr>
              <w:t>82</w:t>
            </w:r>
          </w:p>
        </w:tc>
        <w:tc>
          <w:tcPr>
            <w:tcW w:w="1362" w:type="dxa"/>
            <w:vAlign w:val="center"/>
          </w:tcPr>
          <w:p w14:paraId="064A1CDF" w14:textId="5441CDF2" w:rsidR="00DE71B0" w:rsidRPr="002D2A33" w:rsidRDefault="006D7962" w:rsidP="00354904">
            <w:pPr>
              <w:pStyle w:val="af7"/>
              <w:spacing w:line="276" w:lineRule="auto"/>
              <w:jc w:val="center"/>
              <w:rPr>
                <w:sz w:val="20"/>
                <w:szCs w:val="20"/>
              </w:rPr>
            </w:pPr>
            <w:r w:rsidRPr="002D2A33">
              <w:rPr>
                <w:sz w:val="20"/>
                <w:szCs w:val="20"/>
              </w:rPr>
              <w:t>82</w:t>
            </w:r>
          </w:p>
        </w:tc>
        <w:tc>
          <w:tcPr>
            <w:tcW w:w="1050" w:type="dxa"/>
            <w:vAlign w:val="center"/>
          </w:tcPr>
          <w:p w14:paraId="64424517" w14:textId="77777777" w:rsidR="00DE71B0" w:rsidRPr="002D2A33" w:rsidRDefault="00DE71B0" w:rsidP="00354904">
            <w:pPr>
              <w:pStyle w:val="af7"/>
              <w:spacing w:line="276" w:lineRule="auto"/>
              <w:jc w:val="center"/>
              <w:rPr>
                <w:sz w:val="20"/>
                <w:szCs w:val="20"/>
              </w:rPr>
            </w:pPr>
            <w:r w:rsidRPr="002D2A33">
              <w:rPr>
                <w:sz w:val="20"/>
                <w:szCs w:val="20"/>
              </w:rPr>
              <w:t>Ежегодно</w:t>
            </w:r>
          </w:p>
        </w:tc>
      </w:tr>
      <w:bookmarkEnd w:id="135"/>
      <w:tr w:rsidR="00DE71B0" w:rsidRPr="002D2A33" w14:paraId="4F04697B" w14:textId="77777777" w:rsidTr="00354904">
        <w:trPr>
          <w:trHeight w:val="1141"/>
        </w:trPr>
        <w:tc>
          <w:tcPr>
            <w:tcW w:w="402" w:type="dxa"/>
            <w:vAlign w:val="center"/>
          </w:tcPr>
          <w:p w14:paraId="7F5489E3" w14:textId="77777777" w:rsidR="00DE71B0" w:rsidRPr="002D2A33" w:rsidRDefault="00DE71B0" w:rsidP="00354904">
            <w:pPr>
              <w:pStyle w:val="af7"/>
              <w:spacing w:line="276" w:lineRule="auto"/>
              <w:jc w:val="center"/>
              <w:rPr>
                <w:sz w:val="20"/>
                <w:szCs w:val="20"/>
              </w:rPr>
            </w:pPr>
            <w:r w:rsidRPr="002D2A33">
              <w:rPr>
                <w:sz w:val="20"/>
                <w:szCs w:val="20"/>
              </w:rPr>
              <w:t>4</w:t>
            </w:r>
          </w:p>
        </w:tc>
        <w:tc>
          <w:tcPr>
            <w:tcW w:w="3269" w:type="dxa"/>
            <w:gridSpan w:val="2"/>
          </w:tcPr>
          <w:p w14:paraId="693AC971" w14:textId="1989178F" w:rsidR="00DE71B0" w:rsidRPr="002D2A33" w:rsidRDefault="00DE71B0" w:rsidP="00354904">
            <w:pPr>
              <w:pStyle w:val="af7"/>
              <w:spacing w:line="276" w:lineRule="auto"/>
              <w:rPr>
                <w:sz w:val="20"/>
                <w:szCs w:val="20"/>
              </w:rPr>
            </w:pPr>
            <w:r w:rsidRPr="002D2A33">
              <w:rPr>
                <w:sz w:val="20"/>
                <w:szCs w:val="20"/>
              </w:rPr>
              <w:t>Выполнение инструментальной диагностики и паспортизации автомобильных дорог общего пользования местного значения на</w:t>
            </w:r>
            <w:r w:rsidR="006D7962" w:rsidRPr="002D2A33">
              <w:rPr>
                <w:sz w:val="20"/>
                <w:szCs w:val="20"/>
              </w:rPr>
              <w:t> </w:t>
            </w:r>
            <w:r w:rsidRPr="002D2A33">
              <w:rPr>
                <w:sz w:val="20"/>
                <w:szCs w:val="20"/>
              </w:rPr>
              <w:t>территории г. </w:t>
            </w:r>
            <w:r w:rsidR="006D7962" w:rsidRPr="002D2A33">
              <w:rPr>
                <w:sz w:val="20"/>
                <w:szCs w:val="20"/>
              </w:rPr>
              <w:t>Югорска</w:t>
            </w:r>
          </w:p>
        </w:tc>
        <w:tc>
          <w:tcPr>
            <w:tcW w:w="1641" w:type="dxa"/>
            <w:vAlign w:val="center"/>
          </w:tcPr>
          <w:p w14:paraId="0F4ED72F" w14:textId="77777777" w:rsidR="00DE71B0" w:rsidRPr="002D2A33" w:rsidRDefault="00DE71B0" w:rsidP="00354904">
            <w:pPr>
              <w:pStyle w:val="af7"/>
              <w:spacing w:line="276" w:lineRule="auto"/>
              <w:jc w:val="center"/>
              <w:rPr>
                <w:sz w:val="20"/>
                <w:szCs w:val="20"/>
              </w:rPr>
            </w:pPr>
            <w:r w:rsidRPr="002D2A33">
              <w:rPr>
                <w:sz w:val="20"/>
                <w:szCs w:val="20"/>
              </w:rPr>
              <w:t>км</w:t>
            </w:r>
          </w:p>
        </w:tc>
        <w:tc>
          <w:tcPr>
            <w:tcW w:w="1627" w:type="dxa"/>
            <w:vAlign w:val="center"/>
          </w:tcPr>
          <w:p w14:paraId="5EA1E576" w14:textId="773303FE" w:rsidR="00DE71B0" w:rsidRPr="002D2A33" w:rsidRDefault="006D7962" w:rsidP="00354904">
            <w:pPr>
              <w:pStyle w:val="af7"/>
              <w:spacing w:line="276" w:lineRule="auto"/>
              <w:jc w:val="center"/>
              <w:rPr>
                <w:sz w:val="20"/>
                <w:szCs w:val="20"/>
              </w:rPr>
            </w:pPr>
            <w:r w:rsidRPr="002D2A33">
              <w:rPr>
                <w:sz w:val="20"/>
                <w:szCs w:val="20"/>
              </w:rPr>
              <w:t>170,323</w:t>
            </w:r>
          </w:p>
        </w:tc>
        <w:tc>
          <w:tcPr>
            <w:tcW w:w="1362" w:type="dxa"/>
            <w:vAlign w:val="center"/>
          </w:tcPr>
          <w:p w14:paraId="03ECD356" w14:textId="1E9E1290" w:rsidR="00DE71B0" w:rsidRPr="002D2A33" w:rsidRDefault="006D7962" w:rsidP="00354904">
            <w:pPr>
              <w:pStyle w:val="af7"/>
              <w:spacing w:line="276" w:lineRule="auto"/>
              <w:jc w:val="center"/>
              <w:rPr>
                <w:sz w:val="20"/>
                <w:szCs w:val="20"/>
              </w:rPr>
            </w:pPr>
            <w:r w:rsidRPr="002D2A33">
              <w:rPr>
                <w:sz w:val="20"/>
                <w:szCs w:val="20"/>
              </w:rPr>
              <w:t>170,323</w:t>
            </w:r>
          </w:p>
        </w:tc>
        <w:tc>
          <w:tcPr>
            <w:tcW w:w="1050" w:type="dxa"/>
            <w:vAlign w:val="center"/>
          </w:tcPr>
          <w:p w14:paraId="2F743A33" w14:textId="4F3E14BE" w:rsidR="00DE71B0" w:rsidRPr="002D2A33" w:rsidRDefault="00DE71B0" w:rsidP="00354904">
            <w:pPr>
              <w:pStyle w:val="af7"/>
              <w:spacing w:line="276" w:lineRule="auto"/>
              <w:jc w:val="center"/>
              <w:rPr>
                <w:sz w:val="20"/>
                <w:szCs w:val="20"/>
              </w:rPr>
            </w:pPr>
            <w:r w:rsidRPr="002D2A33">
              <w:rPr>
                <w:sz w:val="20"/>
                <w:szCs w:val="20"/>
              </w:rPr>
              <w:t>202</w:t>
            </w:r>
            <w:r w:rsidR="006D7962" w:rsidRPr="002D2A33">
              <w:rPr>
                <w:sz w:val="20"/>
                <w:szCs w:val="20"/>
              </w:rPr>
              <w:t>4</w:t>
            </w:r>
            <w:r w:rsidRPr="002D2A33">
              <w:rPr>
                <w:sz w:val="20"/>
                <w:szCs w:val="20"/>
              </w:rPr>
              <w:t xml:space="preserve"> г., </w:t>
            </w:r>
          </w:p>
          <w:p w14:paraId="18E97399" w14:textId="14D882B5" w:rsidR="00DE71B0" w:rsidRPr="002D2A33" w:rsidRDefault="00DE71B0" w:rsidP="00354904">
            <w:pPr>
              <w:pStyle w:val="af7"/>
              <w:spacing w:line="276" w:lineRule="auto"/>
              <w:jc w:val="center"/>
              <w:rPr>
                <w:sz w:val="20"/>
                <w:szCs w:val="20"/>
              </w:rPr>
            </w:pPr>
            <w:r w:rsidRPr="002D2A33">
              <w:rPr>
                <w:sz w:val="20"/>
                <w:szCs w:val="20"/>
              </w:rPr>
              <w:t>202</w:t>
            </w:r>
            <w:r w:rsidR="006D7962" w:rsidRPr="002D2A33">
              <w:rPr>
                <w:sz w:val="20"/>
                <w:szCs w:val="20"/>
              </w:rPr>
              <w:t>7</w:t>
            </w:r>
            <w:r w:rsidRPr="002D2A33">
              <w:rPr>
                <w:sz w:val="20"/>
                <w:szCs w:val="20"/>
              </w:rPr>
              <w:t xml:space="preserve"> г.</w:t>
            </w:r>
          </w:p>
        </w:tc>
      </w:tr>
    </w:tbl>
    <w:p w14:paraId="50544E41" w14:textId="6ACFF7DE" w:rsidR="0047031E" w:rsidRPr="002D2A33" w:rsidRDefault="00446AB4" w:rsidP="00B119DB">
      <w:pPr>
        <w:pStyle w:val="15"/>
      </w:pPr>
      <w:bookmarkStart w:id="136" w:name="_Toc152335057"/>
      <w:bookmarkEnd w:id="134"/>
      <w:r w:rsidRPr="002D2A33">
        <w:lastRenderedPageBreak/>
        <w:t>О</w:t>
      </w:r>
      <w:r w:rsidR="00D34131" w:rsidRPr="002D2A33">
        <w:t>ценка объемов и источников финансирования мероприятий (инвестиционных проектов) по</w:t>
      </w:r>
      <w:r w:rsidR="00B119DB" w:rsidRPr="002D2A33">
        <w:rPr>
          <w:lang w:val="ru-RU"/>
        </w:rPr>
        <w:t> </w:t>
      </w:r>
      <w:r w:rsidR="00D34131" w:rsidRPr="002D2A33">
        <w:t>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136"/>
    </w:p>
    <w:p w14:paraId="0CC03157" w14:textId="26A99BCC" w:rsidR="00423275" w:rsidRPr="002D2A33" w:rsidRDefault="00423275" w:rsidP="00423275">
      <w:r w:rsidRPr="002D2A33">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w:t>
      </w:r>
      <w:r w:rsidR="008A7B10">
        <w:t> </w:t>
      </w:r>
      <w:r w:rsidRPr="002D2A33">
        <w:t>реализации варианта развития транспортной инфраструктуры выполнена в</w:t>
      </w:r>
      <w:r w:rsidR="008A7B10">
        <w:t> </w:t>
      </w:r>
      <w:r w:rsidRPr="002D2A33">
        <w:t>соответствии со следующей нормативно-технической документацией:</w:t>
      </w:r>
    </w:p>
    <w:p w14:paraId="4431A13C" w14:textId="77777777" w:rsidR="00423275" w:rsidRPr="002D2A33" w:rsidRDefault="00423275" w:rsidP="00423275">
      <w:pPr>
        <w:pStyle w:val="1-"/>
        <w:widowControl/>
        <w:tabs>
          <w:tab w:val="left" w:pos="5103"/>
        </w:tabs>
        <w:suppressAutoHyphens w:val="0"/>
      </w:pPr>
      <w:r w:rsidRPr="002D2A33">
        <w:t>Приказ Министерства строительства и жилищно-коммунального хозяйства Российской Федерации от 29.05.2019 № 314/пр «Об утверждении Методики разработки и применения укрупненных нормативов цены строительства, а также порядка их утверждения»;</w:t>
      </w:r>
    </w:p>
    <w:p w14:paraId="3F035157" w14:textId="77777777" w:rsidR="00423275" w:rsidRPr="002D2A33" w:rsidRDefault="00423275" w:rsidP="00423275">
      <w:pPr>
        <w:pStyle w:val="1-"/>
        <w:widowControl/>
        <w:tabs>
          <w:tab w:val="left" w:pos="5103"/>
        </w:tabs>
        <w:suppressAutoHyphens w:val="0"/>
      </w:pPr>
      <w:r w:rsidRPr="002D2A33">
        <w:t>Приказ Министерства строительства и жилищно-коммунального хозяйства Российской Федерации от 04.08.2020 № 421/пр «Об утверждении Методики определения сметной стоимости строительства, реконструкции, капитального ремонта, сноса объектов капитального строительства, работ по сохранению объектов культурного наследия (памятников истории и культуры) народов Российской Федерации на территории Российской Федерации»;</w:t>
      </w:r>
    </w:p>
    <w:p w14:paraId="7D544893" w14:textId="77777777" w:rsidR="00423275" w:rsidRPr="002D2A33" w:rsidRDefault="00423275" w:rsidP="00423275">
      <w:pPr>
        <w:pStyle w:val="1-"/>
        <w:widowControl/>
        <w:tabs>
          <w:tab w:val="left" w:pos="5103"/>
        </w:tabs>
        <w:suppressAutoHyphens w:val="0"/>
      </w:pPr>
      <w:r w:rsidRPr="002D2A33">
        <w:t xml:space="preserve">Приказ Министерства строительства и жилищно-коммунального хозяйства Российской Федерации от 21.12.2020 № 812/пр «Об утверждении Методики по разработке и применению нормативов накладных расходов при определении сметной стоимости строительства, реконструкции, </w:t>
      </w:r>
      <w:r w:rsidRPr="002D2A33">
        <w:lastRenderedPageBreak/>
        <w:t>капитального ремонта, сноса объектов капитального строительства» (с изм. и доп.);</w:t>
      </w:r>
    </w:p>
    <w:p w14:paraId="257124AB" w14:textId="77777777" w:rsidR="00423275" w:rsidRPr="002D2A33" w:rsidRDefault="00423275" w:rsidP="00423275">
      <w:pPr>
        <w:pStyle w:val="1-"/>
        <w:widowControl/>
        <w:tabs>
          <w:tab w:val="left" w:pos="5103"/>
        </w:tabs>
        <w:suppressAutoHyphens w:val="0"/>
      </w:pPr>
      <w:r w:rsidRPr="002D2A33">
        <w:t>Приказ Министерства строительства и жилищно-коммунального хозяйства Российской Федерации от 11 декабря 2020 года № 774/пр «Об утверждении Методики по разработке и применению нормативов сметной прибыли при определении сметной стоимости строительства, реконструкции, капитального ремонта, сноса объектов капитального строительства»;</w:t>
      </w:r>
    </w:p>
    <w:p w14:paraId="009871F1" w14:textId="77777777" w:rsidR="00423275" w:rsidRPr="002D2A33" w:rsidRDefault="00423275" w:rsidP="00423275">
      <w:pPr>
        <w:pStyle w:val="1-"/>
        <w:widowControl/>
        <w:tabs>
          <w:tab w:val="left" w:pos="5103"/>
        </w:tabs>
        <w:suppressAutoHyphens w:val="0"/>
      </w:pPr>
      <w:r w:rsidRPr="002D2A33">
        <w:t>МДС 81-32.2003 «Методические рекомендации по использованию федеральных единичных расценок на строительные, монтажные, специальные строительные, ремонтно-строительные и пусконаладочные работы (ФЕР-2001) при определении стоимости строительной продукции на территории субъектов Российской Федерации»;</w:t>
      </w:r>
    </w:p>
    <w:p w14:paraId="7357D867" w14:textId="77777777" w:rsidR="00423275" w:rsidRPr="002D2A33" w:rsidRDefault="00423275" w:rsidP="00423275">
      <w:pPr>
        <w:pStyle w:val="1-"/>
        <w:widowControl/>
        <w:tabs>
          <w:tab w:val="left" w:pos="5103"/>
        </w:tabs>
        <w:suppressAutoHyphens w:val="0"/>
      </w:pPr>
      <w:r w:rsidRPr="002D2A33">
        <w:t>НЦС 81-02-07-2021 Укрупненные нормативы цены строительства. Сборник № 07. Железные дороги (утв. Приказом Министерства строительства и жилищно-коммунального хозяйства РФ от 11.03.2021 № 126/пр);</w:t>
      </w:r>
    </w:p>
    <w:p w14:paraId="0C15EDEB" w14:textId="77777777" w:rsidR="00423275" w:rsidRPr="002D2A33" w:rsidRDefault="00423275" w:rsidP="00423275">
      <w:pPr>
        <w:pStyle w:val="1-"/>
        <w:widowControl/>
        <w:tabs>
          <w:tab w:val="left" w:pos="5103"/>
        </w:tabs>
        <w:suppressAutoHyphens w:val="0"/>
      </w:pPr>
      <w:r w:rsidRPr="002D2A33">
        <w:t>НЦС 81-02-08-2021 Укрупненные нормативы цены строительства. Сборник № 08. Автомобильные дороги (утв. Приказом Министерства строительства и жилищно-коммунального хозяйства РФ от 11.03.2021 № 130/пр);</w:t>
      </w:r>
    </w:p>
    <w:p w14:paraId="4055112F" w14:textId="77777777" w:rsidR="00423275" w:rsidRPr="002D2A33" w:rsidRDefault="00423275" w:rsidP="00423275">
      <w:pPr>
        <w:pStyle w:val="1-"/>
        <w:widowControl/>
        <w:tabs>
          <w:tab w:val="left" w:pos="5103"/>
        </w:tabs>
        <w:suppressAutoHyphens w:val="0"/>
      </w:pPr>
      <w:r w:rsidRPr="002D2A33">
        <w:t>НЦС 81-02-09-2022 Укрупненные нормативы цены строительства. Сборник № 09. Мосты и путепроводы (утв. Приказом Министерства строительства и жилищно-коммунального хозяйства РФ от 18.02.2022 № 113/пр);</w:t>
      </w:r>
    </w:p>
    <w:p w14:paraId="1A81167D" w14:textId="77777777" w:rsidR="00423275" w:rsidRPr="002D2A33" w:rsidRDefault="00423275" w:rsidP="00423275">
      <w:pPr>
        <w:pStyle w:val="1-"/>
        <w:widowControl/>
        <w:tabs>
          <w:tab w:val="left" w:pos="5103"/>
        </w:tabs>
        <w:suppressAutoHyphens w:val="0"/>
      </w:pPr>
      <w:r w:rsidRPr="002D2A33">
        <w:t>НЦС 81-02-16-2021 Укрупненные нормативы цены строительства. Сборник № 16. Малые архитектурные формы (утв. Приказом Министерства строительства и жилищно-коммунального хозяйства РФ от 12.03.2021 № 139/пр);</w:t>
      </w:r>
    </w:p>
    <w:p w14:paraId="654867CA" w14:textId="236D0E36" w:rsidR="00423275" w:rsidRPr="002D2A33" w:rsidRDefault="00423275" w:rsidP="00423275">
      <w:pPr>
        <w:pStyle w:val="1-"/>
        <w:widowControl/>
        <w:tabs>
          <w:tab w:val="left" w:pos="5103"/>
        </w:tabs>
        <w:suppressAutoHyphens w:val="0"/>
      </w:pPr>
      <w:r w:rsidRPr="002D2A33">
        <w:lastRenderedPageBreak/>
        <w:t>НЦС 81-02-17-2021 Укрупненные нормативы цены строительства. Сборник № 17. Озеленение (утв. Приказом Министерства строительства и</w:t>
      </w:r>
      <w:r w:rsidR="008A7B10">
        <w:t> </w:t>
      </w:r>
      <w:r w:rsidRPr="002D2A33">
        <w:t>жилищно-коммунального хозяйства РФ от 11.03.2021 № 128/пр);</w:t>
      </w:r>
    </w:p>
    <w:p w14:paraId="25C29AEF" w14:textId="77777777" w:rsidR="00423275" w:rsidRPr="002D2A33" w:rsidRDefault="00423275" w:rsidP="00423275">
      <w:pPr>
        <w:pStyle w:val="1-"/>
        <w:widowControl/>
        <w:tabs>
          <w:tab w:val="left" w:pos="5103"/>
        </w:tabs>
        <w:suppressAutoHyphens w:val="0"/>
      </w:pPr>
      <w:r w:rsidRPr="002D2A33">
        <w:t>НЦС 81-02-18-2021 Укрупненные нормативы цены строительства. Сборник № 18. Объекты гражданской авиации (утв. Приказом Министерства строительства и жилищно-коммунального хозяйства РФ от 12.03.2021 № 138/пр);</w:t>
      </w:r>
    </w:p>
    <w:p w14:paraId="35BE818A" w14:textId="77777777" w:rsidR="00423275" w:rsidRPr="002D2A33" w:rsidRDefault="00423275" w:rsidP="00423275">
      <w:pPr>
        <w:pStyle w:val="1-"/>
        <w:widowControl/>
        <w:tabs>
          <w:tab w:val="left" w:pos="5103"/>
        </w:tabs>
        <w:suppressAutoHyphens w:val="0"/>
      </w:pPr>
      <w:r w:rsidRPr="002D2A33">
        <w:t>НЦС 81-02-19-2021 Укрупненные нормативы цены строительства. Сборник № 19. Здания и сооружения городской инфраструктуры (утв. Приказом Министерства строительства и жилищно-коммунального хозяйства РФ от 11.03.2021 № 123/пр);</w:t>
      </w:r>
    </w:p>
    <w:p w14:paraId="687C663E" w14:textId="3E4DD776" w:rsidR="00423275" w:rsidRPr="002D2A33" w:rsidRDefault="00423275" w:rsidP="00423275">
      <w:pPr>
        <w:pStyle w:val="1-"/>
        <w:widowControl/>
        <w:tabs>
          <w:tab w:val="left" w:pos="5103"/>
        </w:tabs>
        <w:suppressAutoHyphens w:val="0"/>
      </w:pPr>
      <w:r w:rsidRPr="002D2A33">
        <w:t>НЦКР 81-02-22-2014 Государственные сметные нормативы. Укрупненные нормативы цены конструктивных решений. Часть 22. Автомобильные дороги (утв. Приказом Министерства строительства и</w:t>
      </w:r>
      <w:r w:rsidR="00927B2C" w:rsidRPr="002D2A33">
        <w:t> </w:t>
      </w:r>
      <w:r w:rsidRPr="002D2A33">
        <w:t>жилищно-коммунального хозяйства РФ от 07.04 2014 № 167/пр).</w:t>
      </w:r>
    </w:p>
    <w:p w14:paraId="076B53EF" w14:textId="77777777" w:rsidR="00423275" w:rsidRPr="002D2A33" w:rsidRDefault="00423275" w:rsidP="00423275">
      <w:pPr>
        <w:pStyle w:val="1-"/>
        <w:widowControl/>
        <w:tabs>
          <w:tab w:val="left" w:pos="5103"/>
        </w:tabs>
        <w:suppressAutoHyphens w:val="0"/>
      </w:pPr>
      <w:r w:rsidRPr="002D2A33">
        <w:t>ФЕР 81-02-27-2001. Сборник 27. Автомобильные дороги (Приложение № 27 к приказу Министерства строительства и жилищно-коммунального хозяйства РФ от 26 декабря 2019 г. № 876/пр, с изм. и доп.);</w:t>
      </w:r>
    </w:p>
    <w:p w14:paraId="3B7FB185" w14:textId="77777777" w:rsidR="00423275" w:rsidRPr="002D2A33" w:rsidRDefault="00423275" w:rsidP="00423275">
      <w:pPr>
        <w:pStyle w:val="1-"/>
        <w:widowControl/>
        <w:tabs>
          <w:tab w:val="left" w:pos="5103"/>
        </w:tabs>
        <w:suppressAutoHyphens w:val="0"/>
      </w:pPr>
      <w:r w:rsidRPr="002D2A33">
        <w:t>Письмо Минстроя России от 16.02.2022 № 5747-ИФ/09 «О рекомендуемой величине индексов изменения сметной стоимости строительства в I квартале 2022 года, в том числе величине индексов изменения сметной стоимости строительно-монтажных работ, индексов изменения сметной стоимости пусконаладочных работ».</w:t>
      </w:r>
    </w:p>
    <w:p w14:paraId="0CFCFB08" w14:textId="095C9073" w:rsidR="009A449C" w:rsidRPr="002D2A33" w:rsidRDefault="00423275" w:rsidP="00933EDD">
      <w:pPr>
        <w:sectPr w:rsidR="009A449C" w:rsidRPr="002D2A33" w:rsidSect="009E54BC">
          <w:pgSz w:w="11906" w:h="16838"/>
          <w:pgMar w:top="1134" w:right="851" w:bottom="1134" w:left="1701" w:header="709" w:footer="709" w:gutter="0"/>
          <w:cols w:space="708"/>
          <w:docGrid w:linePitch="381"/>
        </w:sectPr>
      </w:pPr>
      <w:r w:rsidRPr="002D2A33">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г. </w:t>
      </w:r>
      <w:r w:rsidR="00A97002" w:rsidRPr="002D2A33">
        <w:t>Югорска</w:t>
      </w:r>
      <w:r w:rsidRPr="002D2A33">
        <w:t xml:space="preserve"> представлен</w:t>
      </w:r>
      <w:r w:rsidR="00A97002" w:rsidRPr="002D2A33">
        <w:t>а</w:t>
      </w:r>
      <w:r w:rsidRPr="002D2A33">
        <w:t xml:space="preserve"> в таблицах</w:t>
      </w:r>
      <w:r w:rsidR="00EA6A83" w:rsidRPr="002D2A33">
        <w:t xml:space="preserve"> </w:t>
      </w:r>
      <w:r w:rsidR="00A56C6C" w:rsidRPr="002D2A33">
        <w:t>6</w:t>
      </w:r>
      <w:r w:rsidR="00A97002" w:rsidRPr="002D2A33">
        <w:t>.1</w:t>
      </w:r>
      <w:r w:rsidRPr="002D2A33">
        <w:t xml:space="preserve"> и </w:t>
      </w:r>
      <w:r w:rsidR="00A56C6C" w:rsidRPr="002D2A33">
        <w:t>6</w:t>
      </w:r>
      <w:r w:rsidR="00A97002" w:rsidRPr="002D2A33">
        <w:t>.2</w:t>
      </w:r>
      <w:r w:rsidRPr="002D2A33">
        <w:t>.</w:t>
      </w:r>
    </w:p>
    <w:p w14:paraId="72DF0DE1" w14:textId="24CD4279" w:rsidR="005F4392" w:rsidRPr="002D2A33" w:rsidRDefault="005F4392" w:rsidP="005F4392">
      <w:pPr>
        <w:pStyle w:val="af7"/>
      </w:pPr>
      <w:r w:rsidRPr="002D2A33">
        <w:lastRenderedPageBreak/>
        <w:t>Таблица </w:t>
      </w:r>
      <w:r w:rsidR="00A56C6C" w:rsidRPr="002D2A33">
        <w:t>6</w:t>
      </w:r>
      <w:r w:rsidR="00A97002" w:rsidRPr="002D2A33">
        <w:t>.1</w:t>
      </w:r>
      <w:r w:rsidRPr="002D2A33">
        <w:t xml:space="preserve"> – Оценка объемов и источников финансирования мероприятий по</w:t>
      </w:r>
      <w:r w:rsidR="00927B2C" w:rsidRPr="002D2A33">
        <w:t> </w:t>
      </w:r>
      <w:r w:rsidRPr="002D2A33">
        <w:t>проектированию, строительству, реконструкции объектов транспортной инфраструктуры</w:t>
      </w:r>
    </w:p>
    <w:tbl>
      <w:tblPr>
        <w:tblStyle w:val="191"/>
        <w:tblW w:w="5000" w:type="pct"/>
        <w:tblLook w:val="04A0" w:firstRow="1" w:lastRow="0" w:firstColumn="1" w:lastColumn="0" w:noHBand="0" w:noVBand="1"/>
      </w:tblPr>
      <w:tblGrid>
        <w:gridCol w:w="486"/>
        <w:gridCol w:w="3390"/>
        <w:gridCol w:w="1382"/>
        <w:gridCol w:w="1266"/>
        <w:gridCol w:w="1504"/>
        <w:gridCol w:w="1543"/>
      </w:tblGrid>
      <w:tr w:rsidR="008A7B10" w:rsidRPr="00B66330" w14:paraId="46760FF1" w14:textId="77777777" w:rsidTr="00C256E9">
        <w:trPr>
          <w:trHeight w:val="20"/>
          <w:tblHeader/>
        </w:trPr>
        <w:tc>
          <w:tcPr>
            <w:tcW w:w="276" w:type="pct"/>
            <w:vMerge w:val="restart"/>
            <w:vAlign w:val="center"/>
          </w:tcPr>
          <w:p w14:paraId="663AD118" w14:textId="77777777" w:rsidR="008A7B10" w:rsidRPr="00B66330" w:rsidRDefault="008A7B10" w:rsidP="00C256E9">
            <w:pPr>
              <w:spacing w:line="240" w:lineRule="auto"/>
              <w:ind w:firstLine="0"/>
              <w:jc w:val="center"/>
              <w:rPr>
                <w:sz w:val="20"/>
                <w:szCs w:val="20"/>
              </w:rPr>
            </w:pPr>
            <w:r w:rsidRPr="00B66330">
              <w:rPr>
                <w:sz w:val="20"/>
                <w:szCs w:val="20"/>
              </w:rPr>
              <w:t>№ п/п</w:t>
            </w:r>
          </w:p>
        </w:tc>
        <w:tc>
          <w:tcPr>
            <w:tcW w:w="2009" w:type="pct"/>
            <w:vMerge w:val="restart"/>
            <w:vAlign w:val="center"/>
          </w:tcPr>
          <w:p w14:paraId="79747A87" w14:textId="77777777" w:rsidR="008A7B10" w:rsidRPr="00B66330" w:rsidRDefault="008A7B10" w:rsidP="00C256E9">
            <w:pPr>
              <w:spacing w:line="240" w:lineRule="auto"/>
              <w:ind w:firstLine="0"/>
              <w:jc w:val="center"/>
              <w:rPr>
                <w:sz w:val="20"/>
                <w:szCs w:val="20"/>
              </w:rPr>
            </w:pPr>
            <w:r w:rsidRPr="00B66330">
              <w:rPr>
                <w:sz w:val="20"/>
                <w:szCs w:val="20"/>
              </w:rPr>
              <w:t>Наименование мероприятия</w:t>
            </w:r>
          </w:p>
        </w:tc>
        <w:tc>
          <w:tcPr>
            <w:tcW w:w="2715" w:type="pct"/>
            <w:gridSpan w:val="4"/>
            <w:vAlign w:val="center"/>
          </w:tcPr>
          <w:p w14:paraId="048D9411" w14:textId="77777777" w:rsidR="008A7B10" w:rsidRPr="00B66330" w:rsidRDefault="008A7B10" w:rsidP="00C256E9">
            <w:pPr>
              <w:spacing w:line="240" w:lineRule="auto"/>
              <w:ind w:firstLine="0"/>
              <w:jc w:val="center"/>
              <w:rPr>
                <w:sz w:val="20"/>
                <w:szCs w:val="20"/>
              </w:rPr>
            </w:pPr>
            <w:r w:rsidRPr="00B66330">
              <w:rPr>
                <w:sz w:val="20"/>
                <w:szCs w:val="20"/>
              </w:rPr>
              <w:t>Источник финансирования</w:t>
            </w:r>
          </w:p>
        </w:tc>
      </w:tr>
      <w:tr w:rsidR="008A7B10" w:rsidRPr="00B66330" w14:paraId="3549CA7F" w14:textId="77777777" w:rsidTr="00C256E9">
        <w:trPr>
          <w:trHeight w:val="20"/>
          <w:tblHeader/>
        </w:trPr>
        <w:tc>
          <w:tcPr>
            <w:tcW w:w="276" w:type="pct"/>
            <w:vMerge/>
            <w:vAlign w:val="center"/>
          </w:tcPr>
          <w:p w14:paraId="3A4E5A22" w14:textId="77777777" w:rsidR="008A7B10" w:rsidRPr="00B66330" w:rsidRDefault="008A7B10" w:rsidP="00C256E9">
            <w:pPr>
              <w:spacing w:line="240" w:lineRule="auto"/>
              <w:ind w:firstLine="0"/>
              <w:jc w:val="center"/>
              <w:rPr>
                <w:sz w:val="20"/>
                <w:szCs w:val="20"/>
              </w:rPr>
            </w:pPr>
          </w:p>
        </w:tc>
        <w:tc>
          <w:tcPr>
            <w:tcW w:w="2009" w:type="pct"/>
            <w:vMerge/>
            <w:vAlign w:val="center"/>
          </w:tcPr>
          <w:p w14:paraId="6AE48C10" w14:textId="77777777" w:rsidR="008A7B10" w:rsidRPr="00B66330" w:rsidRDefault="008A7B10" w:rsidP="00C256E9">
            <w:pPr>
              <w:spacing w:line="240" w:lineRule="auto"/>
              <w:ind w:firstLine="0"/>
              <w:jc w:val="center"/>
              <w:rPr>
                <w:sz w:val="20"/>
                <w:szCs w:val="20"/>
              </w:rPr>
            </w:pPr>
          </w:p>
        </w:tc>
        <w:tc>
          <w:tcPr>
            <w:tcW w:w="677" w:type="pct"/>
            <w:vAlign w:val="center"/>
          </w:tcPr>
          <w:p w14:paraId="5CDE271D" w14:textId="77777777" w:rsidR="008A7B10" w:rsidRPr="00B66330" w:rsidRDefault="008A7B10" w:rsidP="00C256E9">
            <w:pPr>
              <w:spacing w:line="240" w:lineRule="auto"/>
              <w:ind w:firstLine="0"/>
              <w:jc w:val="center"/>
              <w:rPr>
                <w:sz w:val="20"/>
                <w:szCs w:val="20"/>
              </w:rPr>
            </w:pPr>
            <w:r w:rsidRPr="00B66330">
              <w:rPr>
                <w:sz w:val="20"/>
                <w:szCs w:val="20"/>
              </w:rPr>
              <w:t>Федеральный бюджет, тыс. руб.</w:t>
            </w:r>
          </w:p>
        </w:tc>
        <w:tc>
          <w:tcPr>
            <w:tcW w:w="683" w:type="pct"/>
            <w:vAlign w:val="center"/>
          </w:tcPr>
          <w:p w14:paraId="518F738D" w14:textId="77777777" w:rsidR="008A7B10" w:rsidRPr="00B66330" w:rsidRDefault="008A7B10" w:rsidP="00C256E9">
            <w:pPr>
              <w:spacing w:line="240" w:lineRule="auto"/>
              <w:ind w:firstLine="0"/>
              <w:jc w:val="center"/>
              <w:rPr>
                <w:sz w:val="20"/>
                <w:szCs w:val="20"/>
              </w:rPr>
            </w:pPr>
            <w:r>
              <w:rPr>
                <w:sz w:val="20"/>
                <w:szCs w:val="20"/>
              </w:rPr>
              <w:t>Областной</w:t>
            </w:r>
            <w:r w:rsidRPr="00B66330">
              <w:rPr>
                <w:sz w:val="20"/>
                <w:szCs w:val="20"/>
              </w:rPr>
              <w:t xml:space="preserve"> бюджет, тыс. руб.</w:t>
            </w:r>
          </w:p>
        </w:tc>
        <w:tc>
          <w:tcPr>
            <w:tcW w:w="677" w:type="pct"/>
            <w:vAlign w:val="center"/>
          </w:tcPr>
          <w:p w14:paraId="0750D745" w14:textId="77777777" w:rsidR="008A7B10" w:rsidRPr="00B66330" w:rsidRDefault="008A7B10" w:rsidP="00C256E9">
            <w:pPr>
              <w:spacing w:line="240" w:lineRule="auto"/>
              <w:ind w:firstLine="0"/>
              <w:jc w:val="center"/>
              <w:rPr>
                <w:sz w:val="20"/>
                <w:szCs w:val="20"/>
              </w:rPr>
            </w:pPr>
            <w:r>
              <w:rPr>
                <w:sz w:val="20"/>
                <w:szCs w:val="20"/>
              </w:rPr>
              <w:t>Местный бюджет</w:t>
            </w:r>
            <w:r w:rsidRPr="00B66330">
              <w:rPr>
                <w:sz w:val="20"/>
                <w:szCs w:val="20"/>
              </w:rPr>
              <w:t>, тыс. руб.</w:t>
            </w:r>
          </w:p>
        </w:tc>
        <w:tc>
          <w:tcPr>
            <w:tcW w:w="678" w:type="pct"/>
            <w:vAlign w:val="center"/>
          </w:tcPr>
          <w:p w14:paraId="435F2CE3" w14:textId="77777777" w:rsidR="008A7B10" w:rsidRPr="00B66330" w:rsidRDefault="008A7B10" w:rsidP="00C256E9">
            <w:pPr>
              <w:spacing w:line="240" w:lineRule="auto"/>
              <w:ind w:firstLine="0"/>
              <w:jc w:val="center"/>
              <w:rPr>
                <w:sz w:val="20"/>
                <w:szCs w:val="20"/>
              </w:rPr>
            </w:pPr>
            <w:r w:rsidRPr="00B66330">
              <w:rPr>
                <w:sz w:val="20"/>
                <w:szCs w:val="20"/>
              </w:rPr>
              <w:t>Внебюджетные источники</w:t>
            </w:r>
          </w:p>
        </w:tc>
      </w:tr>
      <w:tr w:rsidR="008A7B10" w:rsidRPr="00B66330" w14:paraId="0872B96C" w14:textId="77777777" w:rsidTr="00C256E9">
        <w:trPr>
          <w:trHeight w:val="20"/>
        </w:trPr>
        <w:tc>
          <w:tcPr>
            <w:tcW w:w="2285" w:type="pct"/>
            <w:gridSpan w:val="2"/>
            <w:hideMark/>
          </w:tcPr>
          <w:p w14:paraId="6AEA2F4B" w14:textId="77777777" w:rsidR="008A7B10" w:rsidRPr="00B66330" w:rsidRDefault="008A7B10" w:rsidP="00C256E9">
            <w:pPr>
              <w:spacing w:line="240" w:lineRule="auto"/>
              <w:ind w:firstLine="0"/>
              <w:jc w:val="left"/>
              <w:rPr>
                <w:b/>
                <w:bCs/>
                <w:sz w:val="20"/>
                <w:szCs w:val="20"/>
              </w:rPr>
            </w:pPr>
            <w:r w:rsidRPr="00B66330">
              <w:rPr>
                <w:b/>
                <w:bCs/>
                <w:sz w:val="20"/>
                <w:szCs w:val="20"/>
                <w:lang w:val="en-US" w:eastAsia="ar-SA"/>
              </w:rPr>
              <w:t>I</w:t>
            </w:r>
            <w:r w:rsidRPr="00B66330">
              <w:rPr>
                <w:b/>
                <w:bCs/>
                <w:sz w:val="20"/>
                <w:szCs w:val="20"/>
                <w:lang w:eastAsia="ar-SA"/>
              </w:rPr>
              <w:t xml:space="preserve"> этап (2024-2028 годы)</w:t>
            </w:r>
            <w:r w:rsidRPr="00B66330">
              <w:rPr>
                <w:b/>
                <w:bCs/>
                <w:sz w:val="20"/>
                <w:szCs w:val="20"/>
              </w:rPr>
              <w:t>, всего затрат, тыс. руб.</w:t>
            </w:r>
          </w:p>
        </w:tc>
        <w:tc>
          <w:tcPr>
            <w:tcW w:w="677" w:type="pct"/>
            <w:vAlign w:val="center"/>
          </w:tcPr>
          <w:p w14:paraId="35254330" w14:textId="77777777" w:rsidR="008A7B10" w:rsidRPr="00B66330" w:rsidRDefault="008A7B10" w:rsidP="00C256E9">
            <w:pPr>
              <w:spacing w:line="240" w:lineRule="auto"/>
              <w:ind w:firstLine="0"/>
              <w:jc w:val="center"/>
              <w:rPr>
                <w:b/>
                <w:bCs/>
                <w:sz w:val="20"/>
                <w:szCs w:val="20"/>
              </w:rPr>
            </w:pPr>
            <w:r>
              <w:rPr>
                <w:b/>
                <w:bCs/>
                <w:sz w:val="20"/>
                <w:szCs w:val="20"/>
              </w:rPr>
              <w:t>0,00</w:t>
            </w:r>
          </w:p>
        </w:tc>
        <w:tc>
          <w:tcPr>
            <w:tcW w:w="683" w:type="pct"/>
            <w:vAlign w:val="center"/>
          </w:tcPr>
          <w:p w14:paraId="718F547D" w14:textId="77777777" w:rsidR="008A7B10" w:rsidRPr="00B66330" w:rsidRDefault="008A7B10" w:rsidP="00C256E9">
            <w:pPr>
              <w:spacing w:line="240" w:lineRule="auto"/>
              <w:ind w:firstLine="0"/>
              <w:jc w:val="center"/>
              <w:rPr>
                <w:b/>
                <w:bCs/>
                <w:sz w:val="20"/>
                <w:szCs w:val="20"/>
              </w:rPr>
            </w:pPr>
            <w:r>
              <w:rPr>
                <w:b/>
                <w:bCs/>
                <w:sz w:val="20"/>
                <w:szCs w:val="20"/>
              </w:rPr>
              <w:t>4 560 658,89</w:t>
            </w:r>
          </w:p>
        </w:tc>
        <w:tc>
          <w:tcPr>
            <w:tcW w:w="677" w:type="pct"/>
            <w:vAlign w:val="center"/>
          </w:tcPr>
          <w:p w14:paraId="22A92743" w14:textId="77777777" w:rsidR="008A7B10" w:rsidRPr="00B66330" w:rsidRDefault="008A7B10" w:rsidP="00C256E9">
            <w:pPr>
              <w:spacing w:line="240" w:lineRule="auto"/>
              <w:ind w:firstLine="0"/>
              <w:jc w:val="center"/>
              <w:rPr>
                <w:b/>
                <w:bCs/>
                <w:sz w:val="20"/>
                <w:szCs w:val="20"/>
              </w:rPr>
            </w:pPr>
            <w:r>
              <w:rPr>
                <w:b/>
                <w:bCs/>
                <w:sz w:val="20"/>
                <w:szCs w:val="20"/>
              </w:rPr>
              <w:t>1 927 250,29</w:t>
            </w:r>
          </w:p>
        </w:tc>
        <w:tc>
          <w:tcPr>
            <w:tcW w:w="678" w:type="pct"/>
            <w:vAlign w:val="center"/>
          </w:tcPr>
          <w:p w14:paraId="4E5405E3" w14:textId="77777777" w:rsidR="008A7B10" w:rsidRPr="00B66330" w:rsidRDefault="008A7B10" w:rsidP="00C256E9">
            <w:pPr>
              <w:spacing w:line="240" w:lineRule="auto"/>
              <w:ind w:firstLine="0"/>
              <w:jc w:val="center"/>
              <w:rPr>
                <w:b/>
                <w:bCs/>
                <w:sz w:val="20"/>
                <w:szCs w:val="20"/>
              </w:rPr>
            </w:pPr>
            <w:r>
              <w:rPr>
                <w:b/>
                <w:bCs/>
                <w:sz w:val="20"/>
                <w:szCs w:val="20"/>
              </w:rPr>
              <w:t>20 280,00</w:t>
            </w:r>
          </w:p>
        </w:tc>
      </w:tr>
      <w:tr w:rsidR="008A7B10" w:rsidRPr="00C26715" w14:paraId="1BA09E5C" w14:textId="77777777" w:rsidTr="00C256E9">
        <w:trPr>
          <w:trHeight w:val="20"/>
        </w:trPr>
        <w:tc>
          <w:tcPr>
            <w:tcW w:w="5000" w:type="pct"/>
            <w:gridSpan w:val="6"/>
            <w:hideMark/>
          </w:tcPr>
          <w:p w14:paraId="3440238D" w14:textId="77777777" w:rsidR="008A7B10" w:rsidRPr="00C26715" w:rsidRDefault="008A7B10" w:rsidP="00C256E9">
            <w:pPr>
              <w:spacing w:line="240" w:lineRule="auto"/>
              <w:ind w:firstLine="0"/>
              <w:jc w:val="center"/>
              <w:rPr>
                <w:sz w:val="20"/>
                <w:szCs w:val="20"/>
              </w:rPr>
            </w:pPr>
            <w:r w:rsidRPr="00C26715">
              <w:rPr>
                <w:sz w:val="20"/>
                <w:szCs w:val="20"/>
              </w:rPr>
              <w:t>Мероприятия по развитию транспорта общего пользования, созданию транспортно-пересадочных узлов</w:t>
            </w:r>
          </w:p>
        </w:tc>
      </w:tr>
      <w:tr w:rsidR="008A7B10" w:rsidRPr="00C26715" w14:paraId="3D38C0AE" w14:textId="77777777" w:rsidTr="00C256E9">
        <w:trPr>
          <w:trHeight w:val="20"/>
        </w:trPr>
        <w:tc>
          <w:tcPr>
            <w:tcW w:w="276" w:type="pct"/>
            <w:vAlign w:val="center"/>
          </w:tcPr>
          <w:p w14:paraId="7BE7E37E" w14:textId="77777777" w:rsidR="008A7B10" w:rsidRPr="00B66330" w:rsidRDefault="008A7B10" w:rsidP="00C256E9">
            <w:pPr>
              <w:spacing w:line="240" w:lineRule="auto"/>
              <w:ind w:firstLine="0"/>
              <w:jc w:val="center"/>
              <w:rPr>
                <w:sz w:val="20"/>
                <w:szCs w:val="20"/>
              </w:rPr>
            </w:pPr>
            <w:r w:rsidRPr="00B66330">
              <w:rPr>
                <w:sz w:val="20"/>
                <w:szCs w:val="20"/>
              </w:rPr>
              <w:t>1</w:t>
            </w:r>
          </w:p>
        </w:tc>
        <w:tc>
          <w:tcPr>
            <w:tcW w:w="2009" w:type="pct"/>
            <w:vAlign w:val="bottom"/>
          </w:tcPr>
          <w:p w14:paraId="0A0F6232" w14:textId="77777777" w:rsidR="008A7B10" w:rsidRPr="00C26715" w:rsidRDefault="008A7B10" w:rsidP="00C256E9">
            <w:pPr>
              <w:spacing w:line="240" w:lineRule="auto"/>
              <w:ind w:firstLine="0"/>
              <w:jc w:val="left"/>
              <w:rPr>
                <w:sz w:val="20"/>
                <w:szCs w:val="20"/>
              </w:rPr>
            </w:pPr>
            <w:r w:rsidRPr="00C26715">
              <w:rPr>
                <w:sz w:val="20"/>
                <w:szCs w:val="20"/>
              </w:rPr>
              <w:t>Строительство переходно-скоростных полос</w:t>
            </w:r>
          </w:p>
        </w:tc>
        <w:tc>
          <w:tcPr>
            <w:tcW w:w="677" w:type="pct"/>
            <w:vAlign w:val="center"/>
          </w:tcPr>
          <w:p w14:paraId="0B36D0BD"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50F29B75" w14:textId="77777777" w:rsidR="008A7B10" w:rsidRPr="00C26715" w:rsidRDefault="008A7B10" w:rsidP="00C256E9">
            <w:pPr>
              <w:spacing w:line="240" w:lineRule="auto"/>
              <w:ind w:firstLine="0"/>
              <w:jc w:val="center"/>
              <w:rPr>
                <w:sz w:val="20"/>
                <w:szCs w:val="20"/>
              </w:rPr>
            </w:pPr>
            <w:r w:rsidRPr="00C26715">
              <w:rPr>
                <w:sz w:val="20"/>
                <w:szCs w:val="20"/>
              </w:rPr>
              <w:t>500,00</w:t>
            </w:r>
          </w:p>
        </w:tc>
        <w:tc>
          <w:tcPr>
            <w:tcW w:w="677" w:type="pct"/>
            <w:vAlign w:val="center"/>
          </w:tcPr>
          <w:p w14:paraId="0642A535" w14:textId="77777777" w:rsidR="008A7B10" w:rsidRPr="00C26715" w:rsidRDefault="008A7B10" w:rsidP="00C256E9">
            <w:pPr>
              <w:spacing w:line="240" w:lineRule="auto"/>
              <w:ind w:firstLine="0"/>
              <w:jc w:val="center"/>
              <w:rPr>
                <w:sz w:val="20"/>
                <w:szCs w:val="20"/>
              </w:rPr>
            </w:pPr>
            <w:r w:rsidRPr="0006003D">
              <w:rPr>
                <w:sz w:val="20"/>
                <w:szCs w:val="20"/>
              </w:rPr>
              <w:t>0,00</w:t>
            </w:r>
          </w:p>
        </w:tc>
        <w:tc>
          <w:tcPr>
            <w:tcW w:w="678" w:type="pct"/>
            <w:vAlign w:val="center"/>
          </w:tcPr>
          <w:p w14:paraId="45C8A397" w14:textId="77777777" w:rsidR="008A7B10" w:rsidRPr="00C26715" w:rsidRDefault="008A7B10" w:rsidP="00C256E9">
            <w:pPr>
              <w:spacing w:line="240" w:lineRule="auto"/>
              <w:ind w:firstLine="0"/>
              <w:jc w:val="center"/>
              <w:rPr>
                <w:sz w:val="20"/>
                <w:szCs w:val="20"/>
              </w:rPr>
            </w:pPr>
            <w:r w:rsidRPr="0006003D">
              <w:rPr>
                <w:sz w:val="20"/>
                <w:szCs w:val="20"/>
              </w:rPr>
              <w:t>0,00</w:t>
            </w:r>
          </w:p>
        </w:tc>
      </w:tr>
      <w:tr w:rsidR="008A7B10" w:rsidRPr="00C26715" w14:paraId="5DABC7A0" w14:textId="77777777" w:rsidTr="00C256E9">
        <w:trPr>
          <w:trHeight w:val="20"/>
        </w:trPr>
        <w:tc>
          <w:tcPr>
            <w:tcW w:w="276" w:type="pct"/>
            <w:vAlign w:val="center"/>
          </w:tcPr>
          <w:p w14:paraId="4544B179" w14:textId="77777777" w:rsidR="008A7B10" w:rsidRPr="00B66330" w:rsidRDefault="008A7B10" w:rsidP="00C256E9">
            <w:pPr>
              <w:spacing w:line="240" w:lineRule="auto"/>
              <w:ind w:firstLine="0"/>
              <w:jc w:val="center"/>
              <w:rPr>
                <w:sz w:val="20"/>
                <w:szCs w:val="20"/>
              </w:rPr>
            </w:pPr>
            <w:r w:rsidRPr="00B66330">
              <w:rPr>
                <w:sz w:val="20"/>
                <w:szCs w:val="20"/>
              </w:rPr>
              <w:t>2</w:t>
            </w:r>
          </w:p>
        </w:tc>
        <w:tc>
          <w:tcPr>
            <w:tcW w:w="2009" w:type="pct"/>
            <w:vAlign w:val="bottom"/>
          </w:tcPr>
          <w:p w14:paraId="775935C3" w14:textId="77777777" w:rsidR="008A7B10" w:rsidRPr="00C26715" w:rsidRDefault="008A7B10" w:rsidP="00C256E9">
            <w:pPr>
              <w:spacing w:line="240" w:lineRule="auto"/>
              <w:ind w:firstLine="0"/>
              <w:jc w:val="left"/>
              <w:rPr>
                <w:sz w:val="20"/>
                <w:szCs w:val="20"/>
              </w:rPr>
            </w:pPr>
            <w:r w:rsidRPr="00C26715">
              <w:rPr>
                <w:sz w:val="20"/>
                <w:szCs w:val="20"/>
              </w:rPr>
              <w:t>Строительство посадочных площадок</w:t>
            </w:r>
          </w:p>
        </w:tc>
        <w:tc>
          <w:tcPr>
            <w:tcW w:w="677" w:type="pct"/>
            <w:vAlign w:val="center"/>
          </w:tcPr>
          <w:p w14:paraId="34706CA2"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580440D1" w14:textId="77777777" w:rsidR="008A7B10" w:rsidRPr="00C26715" w:rsidRDefault="008A7B10" w:rsidP="00C256E9">
            <w:pPr>
              <w:spacing w:line="240" w:lineRule="auto"/>
              <w:ind w:firstLine="0"/>
              <w:jc w:val="center"/>
              <w:rPr>
                <w:sz w:val="20"/>
                <w:szCs w:val="20"/>
              </w:rPr>
            </w:pPr>
            <w:r w:rsidRPr="00C26715">
              <w:rPr>
                <w:sz w:val="20"/>
                <w:szCs w:val="20"/>
              </w:rPr>
              <w:t>50,00</w:t>
            </w:r>
          </w:p>
        </w:tc>
        <w:tc>
          <w:tcPr>
            <w:tcW w:w="677" w:type="pct"/>
            <w:vAlign w:val="center"/>
          </w:tcPr>
          <w:p w14:paraId="36377415" w14:textId="77777777" w:rsidR="008A7B10" w:rsidRPr="00C26715" w:rsidRDefault="008A7B10" w:rsidP="00C256E9">
            <w:pPr>
              <w:spacing w:line="240" w:lineRule="auto"/>
              <w:ind w:firstLine="0"/>
              <w:jc w:val="center"/>
              <w:rPr>
                <w:sz w:val="20"/>
                <w:szCs w:val="20"/>
              </w:rPr>
            </w:pPr>
            <w:r w:rsidRPr="00C26715">
              <w:rPr>
                <w:sz w:val="20"/>
                <w:szCs w:val="20"/>
              </w:rPr>
              <w:t>1150,00</w:t>
            </w:r>
          </w:p>
        </w:tc>
        <w:tc>
          <w:tcPr>
            <w:tcW w:w="678" w:type="pct"/>
            <w:vAlign w:val="center"/>
          </w:tcPr>
          <w:p w14:paraId="086D2186" w14:textId="77777777" w:rsidR="008A7B10" w:rsidRPr="00C26715" w:rsidRDefault="008A7B10" w:rsidP="00C256E9">
            <w:pPr>
              <w:spacing w:line="240" w:lineRule="auto"/>
              <w:ind w:firstLine="0"/>
              <w:jc w:val="center"/>
              <w:rPr>
                <w:sz w:val="20"/>
                <w:szCs w:val="20"/>
              </w:rPr>
            </w:pPr>
            <w:r w:rsidRPr="00DA251D">
              <w:rPr>
                <w:sz w:val="20"/>
                <w:szCs w:val="20"/>
              </w:rPr>
              <w:t>0,00</w:t>
            </w:r>
          </w:p>
        </w:tc>
      </w:tr>
      <w:tr w:rsidR="008A7B10" w:rsidRPr="00C26715" w14:paraId="33E3FC27" w14:textId="77777777" w:rsidTr="00C256E9">
        <w:trPr>
          <w:trHeight w:val="20"/>
        </w:trPr>
        <w:tc>
          <w:tcPr>
            <w:tcW w:w="276" w:type="pct"/>
            <w:vAlign w:val="center"/>
          </w:tcPr>
          <w:p w14:paraId="22163CF0" w14:textId="77777777" w:rsidR="008A7B10" w:rsidRPr="00B66330" w:rsidRDefault="008A7B10" w:rsidP="00C256E9">
            <w:pPr>
              <w:spacing w:line="240" w:lineRule="auto"/>
              <w:ind w:firstLine="0"/>
              <w:jc w:val="center"/>
              <w:rPr>
                <w:sz w:val="20"/>
                <w:szCs w:val="20"/>
              </w:rPr>
            </w:pPr>
            <w:r w:rsidRPr="00B66330">
              <w:rPr>
                <w:sz w:val="20"/>
                <w:szCs w:val="20"/>
              </w:rPr>
              <w:t>3</w:t>
            </w:r>
          </w:p>
        </w:tc>
        <w:tc>
          <w:tcPr>
            <w:tcW w:w="2009" w:type="pct"/>
            <w:vAlign w:val="bottom"/>
          </w:tcPr>
          <w:p w14:paraId="4A2C87AC" w14:textId="77777777" w:rsidR="008A7B10" w:rsidRPr="00C26715" w:rsidRDefault="008A7B10" w:rsidP="00C256E9">
            <w:pPr>
              <w:spacing w:line="240" w:lineRule="auto"/>
              <w:ind w:firstLine="0"/>
              <w:jc w:val="left"/>
              <w:rPr>
                <w:sz w:val="20"/>
                <w:szCs w:val="20"/>
              </w:rPr>
            </w:pPr>
            <w:r w:rsidRPr="00C26715">
              <w:rPr>
                <w:sz w:val="20"/>
                <w:szCs w:val="20"/>
              </w:rPr>
              <w:t>Установка автобусных павильонов</w:t>
            </w:r>
          </w:p>
        </w:tc>
        <w:tc>
          <w:tcPr>
            <w:tcW w:w="677" w:type="pct"/>
            <w:vAlign w:val="center"/>
          </w:tcPr>
          <w:p w14:paraId="295DAC13"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099F1F89" w14:textId="77777777" w:rsidR="008A7B10" w:rsidRPr="00C26715" w:rsidRDefault="008A7B10" w:rsidP="00C256E9">
            <w:pPr>
              <w:spacing w:line="240" w:lineRule="auto"/>
              <w:ind w:firstLine="0"/>
              <w:jc w:val="center"/>
              <w:rPr>
                <w:sz w:val="20"/>
                <w:szCs w:val="20"/>
              </w:rPr>
            </w:pPr>
            <w:r w:rsidRPr="00C26715">
              <w:rPr>
                <w:sz w:val="20"/>
                <w:szCs w:val="20"/>
              </w:rPr>
              <w:t>200,00</w:t>
            </w:r>
          </w:p>
        </w:tc>
        <w:tc>
          <w:tcPr>
            <w:tcW w:w="677" w:type="pct"/>
            <w:vAlign w:val="center"/>
          </w:tcPr>
          <w:p w14:paraId="38897AF3" w14:textId="77777777" w:rsidR="008A7B10" w:rsidRPr="00C26715" w:rsidRDefault="008A7B10" w:rsidP="00C256E9">
            <w:pPr>
              <w:spacing w:line="240" w:lineRule="auto"/>
              <w:ind w:firstLine="0"/>
              <w:jc w:val="center"/>
              <w:rPr>
                <w:sz w:val="20"/>
                <w:szCs w:val="20"/>
              </w:rPr>
            </w:pPr>
            <w:r w:rsidRPr="00C26715">
              <w:rPr>
                <w:sz w:val="20"/>
                <w:szCs w:val="20"/>
              </w:rPr>
              <w:t>6400,00</w:t>
            </w:r>
          </w:p>
        </w:tc>
        <w:tc>
          <w:tcPr>
            <w:tcW w:w="678" w:type="pct"/>
            <w:vAlign w:val="center"/>
          </w:tcPr>
          <w:p w14:paraId="0D3E8E41" w14:textId="77777777" w:rsidR="008A7B10" w:rsidRPr="00C26715" w:rsidRDefault="008A7B10" w:rsidP="00C256E9">
            <w:pPr>
              <w:spacing w:line="240" w:lineRule="auto"/>
              <w:ind w:firstLine="0"/>
              <w:jc w:val="center"/>
              <w:rPr>
                <w:sz w:val="20"/>
                <w:szCs w:val="20"/>
              </w:rPr>
            </w:pPr>
            <w:r w:rsidRPr="00DA251D">
              <w:rPr>
                <w:sz w:val="20"/>
                <w:szCs w:val="20"/>
              </w:rPr>
              <w:t>0,00</w:t>
            </w:r>
          </w:p>
        </w:tc>
      </w:tr>
      <w:tr w:rsidR="008A7B10" w:rsidRPr="00C26715" w14:paraId="65643C84" w14:textId="77777777" w:rsidTr="00C256E9">
        <w:trPr>
          <w:trHeight w:val="20"/>
        </w:trPr>
        <w:tc>
          <w:tcPr>
            <w:tcW w:w="276" w:type="pct"/>
            <w:vAlign w:val="center"/>
          </w:tcPr>
          <w:p w14:paraId="4C4D21E9" w14:textId="77777777" w:rsidR="008A7B10" w:rsidRPr="00B66330" w:rsidRDefault="008A7B10" w:rsidP="00C256E9">
            <w:pPr>
              <w:spacing w:line="240" w:lineRule="auto"/>
              <w:ind w:firstLine="0"/>
              <w:jc w:val="center"/>
              <w:rPr>
                <w:sz w:val="20"/>
                <w:szCs w:val="20"/>
              </w:rPr>
            </w:pPr>
            <w:r>
              <w:rPr>
                <w:sz w:val="20"/>
                <w:szCs w:val="20"/>
              </w:rPr>
              <w:t>4</w:t>
            </w:r>
          </w:p>
        </w:tc>
        <w:tc>
          <w:tcPr>
            <w:tcW w:w="2009" w:type="pct"/>
            <w:vAlign w:val="bottom"/>
          </w:tcPr>
          <w:p w14:paraId="461AB4E5" w14:textId="77777777" w:rsidR="008A7B10" w:rsidRPr="00C26715" w:rsidRDefault="008A7B10" w:rsidP="00C256E9">
            <w:pPr>
              <w:spacing w:line="240" w:lineRule="auto"/>
              <w:ind w:firstLine="0"/>
              <w:jc w:val="left"/>
              <w:rPr>
                <w:sz w:val="20"/>
                <w:szCs w:val="20"/>
              </w:rPr>
            </w:pPr>
            <w:r w:rsidRPr="00C26715">
              <w:rPr>
                <w:sz w:val="20"/>
                <w:szCs w:val="20"/>
              </w:rPr>
              <w:t>Обустройство остановочных пунктов знаками 5.16 «Место остановки автобуса или троллейбуса»</w:t>
            </w:r>
          </w:p>
        </w:tc>
        <w:tc>
          <w:tcPr>
            <w:tcW w:w="677" w:type="pct"/>
            <w:vAlign w:val="center"/>
          </w:tcPr>
          <w:p w14:paraId="099A9973"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0AFD859B" w14:textId="77777777" w:rsidR="008A7B10" w:rsidRPr="00C26715" w:rsidRDefault="008A7B10" w:rsidP="00C256E9">
            <w:pPr>
              <w:spacing w:line="240" w:lineRule="auto"/>
              <w:ind w:firstLine="0"/>
              <w:jc w:val="center"/>
              <w:rPr>
                <w:sz w:val="20"/>
                <w:szCs w:val="20"/>
              </w:rPr>
            </w:pPr>
            <w:r w:rsidRPr="00C26715">
              <w:rPr>
                <w:sz w:val="20"/>
                <w:szCs w:val="20"/>
              </w:rPr>
              <w:t>40,00</w:t>
            </w:r>
          </w:p>
        </w:tc>
        <w:tc>
          <w:tcPr>
            <w:tcW w:w="677" w:type="pct"/>
            <w:vAlign w:val="center"/>
          </w:tcPr>
          <w:p w14:paraId="3AFB40F5" w14:textId="77777777" w:rsidR="008A7B10" w:rsidRPr="00C26715" w:rsidRDefault="008A7B10" w:rsidP="00C256E9">
            <w:pPr>
              <w:spacing w:line="240" w:lineRule="auto"/>
              <w:ind w:firstLine="0"/>
              <w:jc w:val="center"/>
              <w:rPr>
                <w:sz w:val="20"/>
                <w:szCs w:val="20"/>
              </w:rPr>
            </w:pPr>
            <w:r w:rsidRPr="00C26715">
              <w:rPr>
                <w:sz w:val="20"/>
                <w:szCs w:val="20"/>
              </w:rPr>
              <w:t>1780,00</w:t>
            </w:r>
          </w:p>
        </w:tc>
        <w:tc>
          <w:tcPr>
            <w:tcW w:w="678" w:type="pct"/>
            <w:vAlign w:val="center"/>
          </w:tcPr>
          <w:p w14:paraId="53F7D2F1" w14:textId="77777777" w:rsidR="008A7B10" w:rsidRPr="00C26715" w:rsidRDefault="008A7B10" w:rsidP="00C256E9">
            <w:pPr>
              <w:spacing w:line="240" w:lineRule="auto"/>
              <w:ind w:firstLine="0"/>
              <w:jc w:val="center"/>
              <w:rPr>
                <w:sz w:val="20"/>
                <w:szCs w:val="20"/>
              </w:rPr>
            </w:pPr>
            <w:r w:rsidRPr="00DA251D">
              <w:rPr>
                <w:sz w:val="20"/>
                <w:szCs w:val="20"/>
              </w:rPr>
              <w:t>0,00</w:t>
            </w:r>
          </w:p>
        </w:tc>
      </w:tr>
      <w:tr w:rsidR="008A7B10" w:rsidRPr="00C26715" w14:paraId="425C7E9C" w14:textId="77777777" w:rsidTr="00C256E9">
        <w:trPr>
          <w:trHeight w:val="20"/>
        </w:trPr>
        <w:tc>
          <w:tcPr>
            <w:tcW w:w="276" w:type="pct"/>
            <w:vAlign w:val="center"/>
          </w:tcPr>
          <w:p w14:paraId="51729368" w14:textId="77777777" w:rsidR="008A7B10" w:rsidRPr="00B66330" w:rsidRDefault="008A7B10" w:rsidP="00C256E9">
            <w:pPr>
              <w:spacing w:line="240" w:lineRule="auto"/>
              <w:ind w:firstLine="0"/>
              <w:jc w:val="center"/>
              <w:rPr>
                <w:sz w:val="20"/>
                <w:szCs w:val="20"/>
              </w:rPr>
            </w:pPr>
            <w:r>
              <w:rPr>
                <w:sz w:val="20"/>
                <w:szCs w:val="20"/>
              </w:rPr>
              <w:t>5</w:t>
            </w:r>
          </w:p>
        </w:tc>
        <w:tc>
          <w:tcPr>
            <w:tcW w:w="2009" w:type="pct"/>
            <w:vAlign w:val="bottom"/>
          </w:tcPr>
          <w:p w14:paraId="338DD57F" w14:textId="77777777" w:rsidR="008A7B10" w:rsidRPr="00C26715" w:rsidRDefault="008A7B10" w:rsidP="00C256E9">
            <w:pPr>
              <w:spacing w:line="240" w:lineRule="auto"/>
              <w:ind w:firstLine="0"/>
              <w:jc w:val="left"/>
              <w:rPr>
                <w:sz w:val="20"/>
                <w:szCs w:val="20"/>
              </w:rPr>
            </w:pPr>
            <w:r w:rsidRPr="00C26715">
              <w:rPr>
                <w:sz w:val="20"/>
                <w:szCs w:val="20"/>
              </w:rPr>
              <w:t>Организация пешеходных переходов на остановочных пунктах</w:t>
            </w:r>
          </w:p>
        </w:tc>
        <w:tc>
          <w:tcPr>
            <w:tcW w:w="677" w:type="pct"/>
            <w:vAlign w:val="center"/>
          </w:tcPr>
          <w:p w14:paraId="6344455F"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4D263E5A" w14:textId="77777777" w:rsidR="008A7B10" w:rsidRPr="00C26715" w:rsidRDefault="008A7B10" w:rsidP="00C256E9">
            <w:pPr>
              <w:spacing w:line="240" w:lineRule="auto"/>
              <w:ind w:firstLine="0"/>
              <w:jc w:val="center"/>
              <w:rPr>
                <w:sz w:val="20"/>
                <w:szCs w:val="20"/>
              </w:rPr>
            </w:pPr>
            <w:r w:rsidRPr="00C26715">
              <w:rPr>
                <w:sz w:val="20"/>
                <w:szCs w:val="20"/>
              </w:rPr>
              <w:t>100,00</w:t>
            </w:r>
          </w:p>
        </w:tc>
        <w:tc>
          <w:tcPr>
            <w:tcW w:w="677" w:type="pct"/>
            <w:vAlign w:val="center"/>
          </w:tcPr>
          <w:p w14:paraId="4F32F1AA" w14:textId="77777777" w:rsidR="008A7B10" w:rsidRPr="00C26715" w:rsidRDefault="008A7B10" w:rsidP="00C256E9">
            <w:pPr>
              <w:spacing w:line="240" w:lineRule="auto"/>
              <w:ind w:firstLine="0"/>
              <w:jc w:val="center"/>
              <w:rPr>
                <w:sz w:val="20"/>
                <w:szCs w:val="20"/>
              </w:rPr>
            </w:pPr>
            <w:r w:rsidRPr="00C26715">
              <w:rPr>
                <w:sz w:val="20"/>
                <w:szCs w:val="20"/>
              </w:rPr>
              <w:t>2000,00</w:t>
            </w:r>
          </w:p>
        </w:tc>
        <w:tc>
          <w:tcPr>
            <w:tcW w:w="678" w:type="pct"/>
            <w:vAlign w:val="center"/>
          </w:tcPr>
          <w:p w14:paraId="706DE0F8" w14:textId="77777777" w:rsidR="008A7B10" w:rsidRPr="00C26715" w:rsidRDefault="008A7B10" w:rsidP="00C256E9">
            <w:pPr>
              <w:spacing w:line="240" w:lineRule="auto"/>
              <w:ind w:firstLine="0"/>
              <w:jc w:val="center"/>
              <w:rPr>
                <w:sz w:val="20"/>
                <w:szCs w:val="20"/>
              </w:rPr>
            </w:pPr>
            <w:r w:rsidRPr="00DA251D">
              <w:rPr>
                <w:sz w:val="20"/>
                <w:szCs w:val="20"/>
              </w:rPr>
              <w:t>0,00</w:t>
            </w:r>
          </w:p>
        </w:tc>
      </w:tr>
      <w:tr w:rsidR="008A7B10" w:rsidRPr="00C26715" w14:paraId="76FE0887" w14:textId="77777777" w:rsidTr="00C256E9">
        <w:trPr>
          <w:trHeight w:val="20"/>
        </w:trPr>
        <w:tc>
          <w:tcPr>
            <w:tcW w:w="276" w:type="pct"/>
            <w:vAlign w:val="center"/>
          </w:tcPr>
          <w:p w14:paraId="7171EB87" w14:textId="77777777" w:rsidR="008A7B10" w:rsidRPr="00B66330" w:rsidRDefault="008A7B10" w:rsidP="00C256E9">
            <w:pPr>
              <w:spacing w:line="240" w:lineRule="auto"/>
              <w:ind w:firstLine="0"/>
              <w:jc w:val="center"/>
              <w:rPr>
                <w:sz w:val="20"/>
                <w:szCs w:val="20"/>
              </w:rPr>
            </w:pPr>
            <w:r>
              <w:rPr>
                <w:sz w:val="20"/>
                <w:szCs w:val="20"/>
              </w:rPr>
              <w:t>6</w:t>
            </w:r>
          </w:p>
        </w:tc>
        <w:tc>
          <w:tcPr>
            <w:tcW w:w="2009" w:type="pct"/>
            <w:vAlign w:val="bottom"/>
          </w:tcPr>
          <w:p w14:paraId="3A659779" w14:textId="77777777" w:rsidR="008A7B10" w:rsidRPr="00C26715" w:rsidRDefault="008A7B10" w:rsidP="00C256E9">
            <w:pPr>
              <w:spacing w:line="240" w:lineRule="auto"/>
              <w:ind w:firstLine="0"/>
              <w:jc w:val="left"/>
              <w:rPr>
                <w:sz w:val="20"/>
                <w:szCs w:val="20"/>
              </w:rPr>
            </w:pPr>
            <w:r w:rsidRPr="00C26715">
              <w:rPr>
                <w:sz w:val="20"/>
                <w:szCs w:val="20"/>
              </w:rPr>
              <w:t>Обустройство остановочных пунктов искусственным освещением</w:t>
            </w:r>
          </w:p>
        </w:tc>
        <w:tc>
          <w:tcPr>
            <w:tcW w:w="677" w:type="pct"/>
            <w:vAlign w:val="center"/>
          </w:tcPr>
          <w:p w14:paraId="6670D97E"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12549D21" w14:textId="77777777" w:rsidR="008A7B10" w:rsidRPr="00C26715" w:rsidRDefault="008A7B10" w:rsidP="00C256E9">
            <w:pPr>
              <w:spacing w:line="240" w:lineRule="auto"/>
              <w:ind w:firstLine="0"/>
              <w:jc w:val="center"/>
              <w:rPr>
                <w:sz w:val="20"/>
                <w:szCs w:val="20"/>
              </w:rPr>
            </w:pPr>
            <w:r w:rsidRPr="00C26715">
              <w:rPr>
                <w:sz w:val="20"/>
                <w:szCs w:val="20"/>
              </w:rPr>
              <w:t>100,00</w:t>
            </w:r>
          </w:p>
        </w:tc>
        <w:tc>
          <w:tcPr>
            <w:tcW w:w="677" w:type="pct"/>
            <w:vAlign w:val="center"/>
          </w:tcPr>
          <w:p w14:paraId="531CB31C" w14:textId="77777777" w:rsidR="008A7B10" w:rsidRPr="00C26715" w:rsidRDefault="008A7B10" w:rsidP="00C256E9">
            <w:pPr>
              <w:spacing w:line="240" w:lineRule="auto"/>
              <w:ind w:firstLine="0"/>
              <w:jc w:val="center"/>
              <w:rPr>
                <w:sz w:val="20"/>
                <w:szCs w:val="20"/>
              </w:rPr>
            </w:pPr>
            <w:r w:rsidRPr="00C26715">
              <w:rPr>
                <w:sz w:val="20"/>
                <w:szCs w:val="20"/>
              </w:rPr>
              <w:t>4900,00</w:t>
            </w:r>
          </w:p>
        </w:tc>
        <w:tc>
          <w:tcPr>
            <w:tcW w:w="678" w:type="pct"/>
            <w:vAlign w:val="center"/>
          </w:tcPr>
          <w:p w14:paraId="0F1014E3" w14:textId="77777777" w:rsidR="008A7B10" w:rsidRPr="00C26715" w:rsidRDefault="008A7B10" w:rsidP="00C256E9">
            <w:pPr>
              <w:spacing w:line="240" w:lineRule="auto"/>
              <w:ind w:firstLine="0"/>
              <w:jc w:val="center"/>
              <w:rPr>
                <w:sz w:val="20"/>
                <w:szCs w:val="20"/>
              </w:rPr>
            </w:pPr>
            <w:r w:rsidRPr="00DA251D">
              <w:rPr>
                <w:sz w:val="20"/>
                <w:szCs w:val="20"/>
              </w:rPr>
              <w:t>0,00</w:t>
            </w:r>
          </w:p>
        </w:tc>
      </w:tr>
      <w:tr w:rsidR="008A7B10" w:rsidRPr="00C26715" w14:paraId="5244C7E1" w14:textId="77777777" w:rsidTr="00C256E9">
        <w:trPr>
          <w:trHeight w:val="20"/>
        </w:trPr>
        <w:tc>
          <w:tcPr>
            <w:tcW w:w="5000" w:type="pct"/>
            <w:gridSpan w:val="6"/>
          </w:tcPr>
          <w:p w14:paraId="0A9A0880" w14:textId="77777777" w:rsidR="008A7B10" w:rsidRPr="00C26715" w:rsidRDefault="008A7B10" w:rsidP="00C256E9">
            <w:pPr>
              <w:spacing w:line="240" w:lineRule="auto"/>
              <w:ind w:firstLine="0"/>
              <w:jc w:val="center"/>
              <w:rPr>
                <w:sz w:val="20"/>
                <w:szCs w:val="20"/>
              </w:rPr>
            </w:pPr>
            <w:r w:rsidRPr="00C26715">
              <w:rPr>
                <w:sz w:val="20"/>
                <w:szCs w:val="20"/>
              </w:rPr>
              <w:t>Мероприятия по развитию инфраструктуры для легкового автомобильного транспорта, включая развитие единого парковочного пространства</w:t>
            </w:r>
          </w:p>
        </w:tc>
      </w:tr>
      <w:tr w:rsidR="008A7B10" w:rsidRPr="00C26715" w14:paraId="2531FB12" w14:textId="77777777" w:rsidTr="00C256E9">
        <w:trPr>
          <w:trHeight w:val="20"/>
        </w:trPr>
        <w:tc>
          <w:tcPr>
            <w:tcW w:w="276" w:type="pct"/>
            <w:vAlign w:val="center"/>
          </w:tcPr>
          <w:p w14:paraId="33B4D11D" w14:textId="77777777" w:rsidR="008A7B10" w:rsidRPr="00B66330" w:rsidRDefault="008A7B10" w:rsidP="00C256E9">
            <w:pPr>
              <w:spacing w:line="240" w:lineRule="auto"/>
              <w:ind w:firstLine="0"/>
              <w:jc w:val="center"/>
              <w:rPr>
                <w:sz w:val="20"/>
                <w:szCs w:val="20"/>
              </w:rPr>
            </w:pPr>
            <w:r w:rsidRPr="00B66330">
              <w:rPr>
                <w:sz w:val="20"/>
                <w:szCs w:val="20"/>
              </w:rPr>
              <w:t>1</w:t>
            </w:r>
          </w:p>
        </w:tc>
        <w:tc>
          <w:tcPr>
            <w:tcW w:w="2009" w:type="pct"/>
            <w:vAlign w:val="bottom"/>
          </w:tcPr>
          <w:p w14:paraId="3AC71F3A" w14:textId="77777777" w:rsidR="008A7B10" w:rsidRPr="00C26715" w:rsidRDefault="008A7B10" w:rsidP="00C256E9">
            <w:pPr>
              <w:spacing w:line="240" w:lineRule="auto"/>
              <w:ind w:firstLine="0"/>
              <w:jc w:val="left"/>
              <w:rPr>
                <w:sz w:val="20"/>
                <w:szCs w:val="20"/>
              </w:rPr>
            </w:pPr>
            <w:r w:rsidRPr="00550BC3">
              <w:rPr>
                <w:sz w:val="20"/>
                <w:szCs w:val="20"/>
              </w:rPr>
              <w:t>Организация парковок на внутридворовой территории многоквартирных жилых домов</w:t>
            </w:r>
          </w:p>
        </w:tc>
        <w:tc>
          <w:tcPr>
            <w:tcW w:w="677" w:type="pct"/>
            <w:vAlign w:val="center"/>
          </w:tcPr>
          <w:p w14:paraId="0405B7CF"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6A693B77" w14:textId="77777777" w:rsidR="008A7B10" w:rsidRPr="00C26715" w:rsidRDefault="008A7B10" w:rsidP="00C256E9">
            <w:pPr>
              <w:spacing w:line="240" w:lineRule="auto"/>
              <w:ind w:firstLine="0"/>
              <w:jc w:val="center"/>
              <w:rPr>
                <w:sz w:val="20"/>
                <w:szCs w:val="20"/>
              </w:rPr>
            </w:pPr>
            <w:r w:rsidRPr="00D817FB">
              <w:rPr>
                <w:sz w:val="20"/>
                <w:szCs w:val="20"/>
              </w:rPr>
              <w:t>0,00</w:t>
            </w:r>
          </w:p>
        </w:tc>
        <w:tc>
          <w:tcPr>
            <w:tcW w:w="677" w:type="pct"/>
            <w:vAlign w:val="center"/>
          </w:tcPr>
          <w:p w14:paraId="621B3811" w14:textId="77777777" w:rsidR="008A7B10" w:rsidRPr="00C26715" w:rsidRDefault="008A7B10" w:rsidP="00C256E9">
            <w:pPr>
              <w:spacing w:line="240" w:lineRule="auto"/>
              <w:ind w:firstLine="0"/>
              <w:jc w:val="center"/>
              <w:rPr>
                <w:sz w:val="20"/>
                <w:szCs w:val="20"/>
              </w:rPr>
            </w:pPr>
            <w:r w:rsidRPr="00C26715">
              <w:rPr>
                <w:sz w:val="20"/>
                <w:szCs w:val="20"/>
              </w:rPr>
              <w:t>13400,00</w:t>
            </w:r>
          </w:p>
        </w:tc>
        <w:tc>
          <w:tcPr>
            <w:tcW w:w="678" w:type="pct"/>
            <w:vAlign w:val="center"/>
          </w:tcPr>
          <w:p w14:paraId="4942DD56" w14:textId="77777777" w:rsidR="008A7B10" w:rsidRPr="00C26715" w:rsidRDefault="008A7B10" w:rsidP="00C256E9">
            <w:pPr>
              <w:spacing w:line="240" w:lineRule="auto"/>
              <w:ind w:firstLine="0"/>
              <w:jc w:val="center"/>
              <w:rPr>
                <w:sz w:val="20"/>
                <w:szCs w:val="20"/>
              </w:rPr>
            </w:pPr>
            <w:r>
              <w:rPr>
                <w:sz w:val="20"/>
                <w:szCs w:val="20"/>
              </w:rPr>
              <w:t>0,00</w:t>
            </w:r>
          </w:p>
        </w:tc>
      </w:tr>
      <w:tr w:rsidR="008A7B10" w:rsidRPr="00C26715" w14:paraId="329D1B18" w14:textId="77777777" w:rsidTr="00C256E9">
        <w:trPr>
          <w:trHeight w:val="20"/>
        </w:trPr>
        <w:tc>
          <w:tcPr>
            <w:tcW w:w="276" w:type="pct"/>
            <w:vAlign w:val="center"/>
          </w:tcPr>
          <w:p w14:paraId="09799851" w14:textId="77777777" w:rsidR="008A7B10" w:rsidRPr="00B66330" w:rsidRDefault="008A7B10" w:rsidP="00C256E9">
            <w:pPr>
              <w:spacing w:line="240" w:lineRule="auto"/>
              <w:ind w:firstLine="0"/>
              <w:jc w:val="center"/>
              <w:rPr>
                <w:sz w:val="20"/>
                <w:szCs w:val="20"/>
              </w:rPr>
            </w:pPr>
            <w:r w:rsidRPr="00B66330">
              <w:rPr>
                <w:sz w:val="20"/>
                <w:szCs w:val="20"/>
              </w:rPr>
              <w:t>2</w:t>
            </w:r>
          </w:p>
        </w:tc>
        <w:tc>
          <w:tcPr>
            <w:tcW w:w="2009" w:type="pct"/>
            <w:vAlign w:val="bottom"/>
          </w:tcPr>
          <w:p w14:paraId="18D50670" w14:textId="77777777" w:rsidR="008A7B10" w:rsidRPr="00C26715" w:rsidRDefault="008A7B10" w:rsidP="00C256E9">
            <w:pPr>
              <w:spacing w:line="240" w:lineRule="auto"/>
              <w:ind w:firstLine="0"/>
              <w:jc w:val="left"/>
              <w:rPr>
                <w:sz w:val="20"/>
                <w:szCs w:val="20"/>
              </w:rPr>
            </w:pPr>
            <w:r w:rsidRPr="00550BC3">
              <w:rPr>
                <w:sz w:val="20"/>
                <w:szCs w:val="20"/>
              </w:rPr>
              <w:t>Организация парковок на уличных парковках и внеуличных парковках у объектов притяжения</w:t>
            </w:r>
          </w:p>
        </w:tc>
        <w:tc>
          <w:tcPr>
            <w:tcW w:w="677" w:type="pct"/>
            <w:vAlign w:val="center"/>
          </w:tcPr>
          <w:p w14:paraId="3F64B434"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15620D9A" w14:textId="77777777" w:rsidR="008A7B10" w:rsidRPr="00C26715" w:rsidRDefault="008A7B10" w:rsidP="00C256E9">
            <w:pPr>
              <w:spacing w:line="240" w:lineRule="auto"/>
              <w:ind w:firstLine="0"/>
              <w:jc w:val="center"/>
              <w:rPr>
                <w:sz w:val="20"/>
                <w:szCs w:val="20"/>
              </w:rPr>
            </w:pPr>
            <w:r w:rsidRPr="00D817FB">
              <w:rPr>
                <w:sz w:val="20"/>
                <w:szCs w:val="20"/>
              </w:rPr>
              <w:t>0,00</w:t>
            </w:r>
          </w:p>
        </w:tc>
        <w:tc>
          <w:tcPr>
            <w:tcW w:w="677" w:type="pct"/>
            <w:vAlign w:val="center"/>
          </w:tcPr>
          <w:p w14:paraId="6DB09732" w14:textId="77777777" w:rsidR="008A7B10" w:rsidRPr="00C26715" w:rsidRDefault="008A7B10" w:rsidP="00C256E9">
            <w:pPr>
              <w:spacing w:line="240" w:lineRule="auto"/>
              <w:ind w:firstLine="0"/>
              <w:jc w:val="center"/>
              <w:rPr>
                <w:sz w:val="20"/>
                <w:szCs w:val="20"/>
              </w:rPr>
            </w:pPr>
            <w:r w:rsidRPr="00C26715">
              <w:rPr>
                <w:sz w:val="20"/>
                <w:szCs w:val="20"/>
              </w:rPr>
              <w:t>4940,00</w:t>
            </w:r>
          </w:p>
        </w:tc>
        <w:tc>
          <w:tcPr>
            <w:tcW w:w="678" w:type="pct"/>
            <w:vAlign w:val="center"/>
          </w:tcPr>
          <w:p w14:paraId="2AA55998" w14:textId="77777777" w:rsidR="008A7B10" w:rsidRPr="00C26715" w:rsidRDefault="008A7B10" w:rsidP="00C256E9">
            <w:pPr>
              <w:spacing w:line="240" w:lineRule="auto"/>
              <w:ind w:firstLine="0"/>
              <w:jc w:val="center"/>
              <w:rPr>
                <w:sz w:val="20"/>
                <w:szCs w:val="20"/>
              </w:rPr>
            </w:pPr>
            <w:r w:rsidRPr="00C26715">
              <w:rPr>
                <w:sz w:val="20"/>
                <w:szCs w:val="20"/>
              </w:rPr>
              <w:t>20280</w:t>
            </w:r>
          </w:p>
          <w:p w14:paraId="246ADC96" w14:textId="77777777" w:rsidR="008A7B10" w:rsidRPr="00C26715" w:rsidRDefault="008A7B10" w:rsidP="00C256E9">
            <w:pPr>
              <w:spacing w:line="240" w:lineRule="auto"/>
              <w:ind w:firstLine="0"/>
              <w:jc w:val="center"/>
              <w:rPr>
                <w:sz w:val="20"/>
                <w:szCs w:val="20"/>
              </w:rPr>
            </w:pPr>
          </w:p>
        </w:tc>
      </w:tr>
      <w:tr w:rsidR="008A7B10" w:rsidRPr="00C26715" w14:paraId="15C1F899" w14:textId="77777777" w:rsidTr="00C256E9">
        <w:trPr>
          <w:trHeight w:val="20"/>
        </w:trPr>
        <w:tc>
          <w:tcPr>
            <w:tcW w:w="276" w:type="pct"/>
            <w:vAlign w:val="center"/>
          </w:tcPr>
          <w:p w14:paraId="50252ED3" w14:textId="77777777" w:rsidR="008A7B10" w:rsidRPr="00B66330" w:rsidRDefault="008A7B10" w:rsidP="00C256E9">
            <w:pPr>
              <w:spacing w:line="240" w:lineRule="auto"/>
              <w:ind w:firstLine="0"/>
              <w:jc w:val="center"/>
              <w:rPr>
                <w:sz w:val="20"/>
                <w:szCs w:val="20"/>
              </w:rPr>
            </w:pPr>
            <w:r w:rsidRPr="00B66330">
              <w:rPr>
                <w:sz w:val="20"/>
                <w:szCs w:val="20"/>
              </w:rPr>
              <w:t>3</w:t>
            </w:r>
          </w:p>
        </w:tc>
        <w:tc>
          <w:tcPr>
            <w:tcW w:w="2009" w:type="pct"/>
            <w:vAlign w:val="center"/>
          </w:tcPr>
          <w:p w14:paraId="3D823CF4" w14:textId="77777777" w:rsidR="008A7B10" w:rsidRPr="00C26715" w:rsidRDefault="008A7B10" w:rsidP="00C256E9">
            <w:pPr>
              <w:spacing w:line="240" w:lineRule="auto"/>
              <w:ind w:firstLine="0"/>
              <w:jc w:val="left"/>
              <w:rPr>
                <w:sz w:val="20"/>
                <w:szCs w:val="20"/>
              </w:rPr>
            </w:pPr>
            <w:r w:rsidRPr="00C26715">
              <w:rPr>
                <w:sz w:val="20"/>
                <w:szCs w:val="20"/>
              </w:rPr>
              <w:t>Организация уличных парковок по улицам г. Югорска: ул. Цветной бульвар, ул. Ленина, в мкр. 1</w:t>
            </w:r>
          </w:p>
        </w:tc>
        <w:tc>
          <w:tcPr>
            <w:tcW w:w="677" w:type="pct"/>
            <w:vAlign w:val="center"/>
          </w:tcPr>
          <w:p w14:paraId="4869307C"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0675E8B5" w14:textId="77777777" w:rsidR="008A7B10" w:rsidRPr="00C26715" w:rsidRDefault="008A7B10" w:rsidP="00C256E9">
            <w:pPr>
              <w:spacing w:line="240" w:lineRule="auto"/>
              <w:ind w:firstLine="0"/>
              <w:jc w:val="center"/>
              <w:rPr>
                <w:sz w:val="20"/>
                <w:szCs w:val="20"/>
              </w:rPr>
            </w:pPr>
            <w:r w:rsidRPr="00D817FB">
              <w:rPr>
                <w:sz w:val="20"/>
                <w:szCs w:val="20"/>
              </w:rPr>
              <w:t>0,00</w:t>
            </w:r>
          </w:p>
        </w:tc>
        <w:tc>
          <w:tcPr>
            <w:tcW w:w="677" w:type="pct"/>
            <w:vAlign w:val="center"/>
          </w:tcPr>
          <w:p w14:paraId="746D0B31" w14:textId="77777777" w:rsidR="008A7B10" w:rsidRPr="00C26715" w:rsidRDefault="008A7B10" w:rsidP="00C256E9">
            <w:pPr>
              <w:spacing w:line="240" w:lineRule="auto"/>
              <w:ind w:firstLine="0"/>
              <w:jc w:val="center"/>
              <w:rPr>
                <w:sz w:val="20"/>
                <w:szCs w:val="20"/>
              </w:rPr>
            </w:pPr>
            <w:r w:rsidRPr="00C26715">
              <w:rPr>
                <w:sz w:val="20"/>
                <w:szCs w:val="20"/>
              </w:rPr>
              <w:t>Согласно проектам реконструкции улиц</w:t>
            </w:r>
          </w:p>
        </w:tc>
        <w:tc>
          <w:tcPr>
            <w:tcW w:w="678" w:type="pct"/>
            <w:vAlign w:val="center"/>
          </w:tcPr>
          <w:p w14:paraId="165353C9" w14:textId="77777777" w:rsidR="008A7B10" w:rsidRPr="00C26715" w:rsidRDefault="008A7B10" w:rsidP="00C256E9">
            <w:pPr>
              <w:spacing w:line="240" w:lineRule="auto"/>
              <w:ind w:firstLine="0"/>
              <w:jc w:val="center"/>
              <w:rPr>
                <w:sz w:val="20"/>
                <w:szCs w:val="20"/>
              </w:rPr>
            </w:pPr>
            <w:r>
              <w:rPr>
                <w:sz w:val="20"/>
                <w:szCs w:val="20"/>
              </w:rPr>
              <w:t>0,00</w:t>
            </w:r>
          </w:p>
        </w:tc>
      </w:tr>
      <w:tr w:rsidR="008A7B10" w:rsidRPr="00C26715" w14:paraId="15C83DE7" w14:textId="77777777" w:rsidTr="00C256E9">
        <w:trPr>
          <w:trHeight w:val="20"/>
        </w:trPr>
        <w:tc>
          <w:tcPr>
            <w:tcW w:w="5000" w:type="pct"/>
            <w:gridSpan w:val="6"/>
          </w:tcPr>
          <w:p w14:paraId="4D6AD05C" w14:textId="77777777" w:rsidR="008A7B10" w:rsidRPr="00C26715" w:rsidRDefault="008A7B10" w:rsidP="00C256E9">
            <w:pPr>
              <w:spacing w:line="240" w:lineRule="auto"/>
              <w:ind w:firstLine="0"/>
              <w:jc w:val="center"/>
              <w:rPr>
                <w:sz w:val="20"/>
                <w:szCs w:val="20"/>
              </w:rPr>
            </w:pPr>
            <w:r w:rsidRPr="00C26715">
              <w:rPr>
                <w:sz w:val="20"/>
                <w:szCs w:val="20"/>
              </w:rPr>
              <w:t>Мероприятия по развитию инфраструктуры пешеходного и велосипедного передвижения</w:t>
            </w:r>
          </w:p>
        </w:tc>
      </w:tr>
      <w:tr w:rsidR="008A7B10" w:rsidRPr="00C26715" w14:paraId="70FE5A20" w14:textId="77777777" w:rsidTr="00C256E9">
        <w:trPr>
          <w:trHeight w:val="20"/>
        </w:trPr>
        <w:tc>
          <w:tcPr>
            <w:tcW w:w="276" w:type="pct"/>
            <w:vAlign w:val="center"/>
          </w:tcPr>
          <w:p w14:paraId="3DFB90A6" w14:textId="77777777" w:rsidR="008A7B10" w:rsidRPr="00B66330" w:rsidRDefault="008A7B10" w:rsidP="00C256E9">
            <w:pPr>
              <w:spacing w:line="240" w:lineRule="auto"/>
              <w:ind w:firstLine="0"/>
              <w:jc w:val="center"/>
              <w:rPr>
                <w:sz w:val="20"/>
                <w:szCs w:val="20"/>
              </w:rPr>
            </w:pPr>
            <w:r w:rsidRPr="00B66330">
              <w:rPr>
                <w:sz w:val="20"/>
                <w:szCs w:val="20"/>
              </w:rPr>
              <w:t>1</w:t>
            </w:r>
          </w:p>
        </w:tc>
        <w:tc>
          <w:tcPr>
            <w:tcW w:w="2009" w:type="pct"/>
            <w:vAlign w:val="bottom"/>
          </w:tcPr>
          <w:p w14:paraId="76E8FFF3" w14:textId="77777777" w:rsidR="008A7B10" w:rsidRPr="00C26715" w:rsidRDefault="008A7B10" w:rsidP="00C256E9">
            <w:pPr>
              <w:spacing w:line="240" w:lineRule="auto"/>
              <w:ind w:firstLine="0"/>
              <w:jc w:val="left"/>
              <w:rPr>
                <w:sz w:val="20"/>
                <w:szCs w:val="20"/>
              </w:rPr>
            </w:pPr>
            <w:r w:rsidRPr="00C26715">
              <w:rPr>
                <w:sz w:val="20"/>
                <w:szCs w:val="20"/>
              </w:rPr>
              <w:t>Строительство тротуаров и пешеходных дорожек</w:t>
            </w:r>
          </w:p>
        </w:tc>
        <w:tc>
          <w:tcPr>
            <w:tcW w:w="677" w:type="pct"/>
            <w:vAlign w:val="center"/>
          </w:tcPr>
          <w:p w14:paraId="63B010B3"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747D93F1" w14:textId="77777777" w:rsidR="008A7B10" w:rsidRPr="00C26715" w:rsidRDefault="008A7B10" w:rsidP="00C256E9">
            <w:pPr>
              <w:spacing w:line="240" w:lineRule="auto"/>
              <w:ind w:firstLine="0"/>
              <w:jc w:val="center"/>
              <w:rPr>
                <w:sz w:val="20"/>
                <w:szCs w:val="20"/>
              </w:rPr>
            </w:pPr>
            <w:r w:rsidRPr="00425882">
              <w:rPr>
                <w:sz w:val="20"/>
                <w:szCs w:val="20"/>
              </w:rPr>
              <w:t>0,00</w:t>
            </w:r>
          </w:p>
        </w:tc>
        <w:tc>
          <w:tcPr>
            <w:tcW w:w="677" w:type="pct"/>
            <w:vAlign w:val="center"/>
          </w:tcPr>
          <w:p w14:paraId="10A17A7E" w14:textId="77777777" w:rsidR="008A7B10" w:rsidRPr="00C26715" w:rsidRDefault="008A7B10" w:rsidP="00C256E9">
            <w:pPr>
              <w:spacing w:line="240" w:lineRule="auto"/>
              <w:ind w:firstLine="0"/>
              <w:jc w:val="center"/>
              <w:rPr>
                <w:sz w:val="20"/>
                <w:szCs w:val="20"/>
              </w:rPr>
            </w:pPr>
            <w:r w:rsidRPr="00C26715">
              <w:rPr>
                <w:sz w:val="20"/>
                <w:szCs w:val="20"/>
              </w:rPr>
              <w:t>22578,00</w:t>
            </w:r>
          </w:p>
        </w:tc>
        <w:tc>
          <w:tcPr>
            <w:tcW w:w="678" w:type="pct"/>
            <w:vAlign w:val="center"/>
          </w:tcPr>
          <w:p w14:paraId="1DE4E3A8" w14:textId="77777777" w:rsidR="008A7B10" w:rsidRPr="00C26715" w:rsidRDefault="008A7B10" w:rsidP="00C256E9">
            <w:pPr>
              <w:spacing w:line="240" w:lineRule="auto"/>
              <w:ind w:firstLine="0"/>
              <w:jc w:val="center"/>
              <w:rPr>
                <w:sz w:val="20"/>
                <w:szCs w:val="20"/>
              </w:rPr>
            </w:pPr>
            <w:r w:rsidRPr="00822854">
              <w:rPr>
                <w:sz w:val="20"/>
                <w:szCs w:val="20"/>
              </w:rPr>
              <w:t>0,00</w:t>
            </w:r>
          </w:p>
        </w:tc>
      </w:tr>
      <w:tr w:rsidR="008A7B10" w:rsidRPr="00C26715" w14:paraId="28A2AA0C" w14:textId="77777777" w:rsidTr="00C256E9">
        <w:trPr>
          <w:trHeight w:val="20"/>
        </w:trPr>
        <w:tc>
          <w:tcPr>
            <w:tcW w:w="276" w:type="pct"/>
            <w:vAlign w:val="center"/>
          </w:tcPr>
          <w:p w14:paraId="68D4835F" w14:textId="77777777" w:rsidR="008A7B10" w:rsidRPr="00B66330" w:rsidRDefault="008A7B10" w:rsidP="00C256E9">
            <w:pPr>
              <w:spacing w:line="240" w:lineRule="auto"/>
              <w:ind w:firstLine="0"/>
              <w:jc w:val="center"/>
              <w:rPr>
                <w:sz w:val="20"/>
                <w:szCs w:val="20"/>
              </w:rPr>
            </w:pPr>
            <w:r w:rsidRPr="00B66330">
              <w:rPr>
                <w:sz w:val="20"/>
                <w:szCs w:val="20"/>
              </w:rPr>
              <w:t>2</w:t>
            </w:r>
          </w:p>
        </w:tc>
        <w:tc>
          <w:tcPr>
            <w:tcW w:w="2009" w:type="pct"/>
            <w:vAlign w:val="bottom"/>
          </w:tcPr>
          <w:p w14:paraId="3BC0B631" w14:textId="77777777" w:rsidR="008A7B10" w:rsidRPr="00C26715" w:rsidRDefault="008A7B10" w:rsidP="00C256E9">
            <w:pPr>
              <w:spacing w:line="240" w:lineRule="auto"/>
              <w:ind w:firstLine="0"/>
              <w:jc w:val="left"/>
              <w:rPr>
                <w:sz w:val="20"/>
                <w:szCs w:val="20"/>
              </w:rPr>
            </w:pPr>
            <w:r w:rsidRPr="00C26715">
              <w:rPr>
                <w:sz w:val="20"/>
                <w:szCs w:val="20"/>
              </w:rPr>
              <w:t>Устройство линий наружного освещения</w:t>
            </w:r>
          </w:p>
        </w:tc>
        <w:tc>
          <w:tcPr>
            <w:tcW w:w="677" w:type="pct"/>
            <w:vAlign w:val="center"/>
          </w:tcPr>
          <w:p w14:paraId="6B1A581B"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6CB2E9A2" w14:textId="77777777" w:rsidR="008A7B10" w:rsidRPr="00C26715" w:rsidRDefault="008A7B10" w:rsidP="00C256E9">
            <w:pPr>
              <w:spacing w:line="240" w:lineRule="auto"/>
              <w:ind w:firstLine="0"/>
              <w:jc w:val="center"/>
              <w:rPr>
                <w:sz w:val="20"/>
                <w:szCs w:val="20"/>
              </w:rPr>
            </w:pPr>
            <w:r w:rsidRPr="00425882">
              <w:rPr>
                <w:sz w:val="20"/>
                <w:szCs w:val="20"/>
              </w:rPr>
              <w:t>0,00</w:t>
            </w:r>
          </w:p>
        </w:tc>
        <w:tc>
          <w:tcPr>
            <w:tcW w:w="677" w:type="pct"/>
            <w:vAlign w:val="center"/>
          </w:tcPr>
          <w:p w14:paraId="26B9E65C" w14:textId="77777777" w:rsidR="008A7B10" w:rsidRPr="00C26715" w:rsidRDefault="008A7B10" w:rsidP="00C256E9">
            <w:pPr>
              <w:spacing w:line="240" w:lineRule="auto"/>
              <w:ind w:firstLine="0"/>
              <w:jc w:val="center"/>
              <w:rPr>
                <w:sz w:val="20"/>
                <w:szCs w:val="20"/>
              </w:rPr>
            </w:pPr>
            <w:r w:rsidRPr="00C26715">
              <w:rPr>
                <w:sz w:val="20"/>
                <w:szCs w:val="20"/>
              </w:rPr>
              <w:t>122662,40</w:t>
            </w:r>
          </w:p>
        </w:tc>
        <w:tc>
          <w:tcPr>
            <w:tcW w:w="678" w:type="pct"/>
            <w:vAlign w:val="center"/>
          </w:tcPr>
          <w:p w14:paraId="44C730A9" w14:textId="77777777" w:rsidR="008A7B10" w:rsidRPr="00C26715" w:rsidRDefault="008A7B10" w:rsidP="00C256E9">
            <w:pPr>
              <w:spacing w:line="240" w:lineRule="auto"/>
              <w:ind w:firstLine="0"/>
              <w:jc w:val="center"/>
              <w:rPr>
                <w:sz w:val="20"/>
                <w:szCs w:val="20"/>
              </w:rPr>
            </w:pPr>
            <w:r w:rsidRPr="00822854">
              <w:rPr>
                <w:sz w:val="20"/>
                <w:szCs w:val="20"/>
              </w:rPr>
              <w:t>0,00</w:t>
            </w:r>
          </w:p>
        </w:tc>
      </w:tr>
      <w:tr w:rsidR="008A7B10" w:rsidRPr="00C26715" w14:paraId="3E916962" w14:textId="77777777" w:rsidTr="00C256E9">
        <w:trPr>
          <w:trHeight w:val="20"/>
        </w:trPr>
        <w:tc>
          <w:tcPr>
            <w:tcW w:w="276" w:type="pct"/>
            <w:vAlign w:val="center"/>
          </w:tcPr>
          <w:p w14:paraId="0362625C" w14:textId="77777777" w:rsidR="008A7B10" w:rsidRPr="00B66330" w:rsidRDefault="008A7B10" w:rsidP="00C256E9">
            <w:pPr>
              <w:spacing w:line="240" w:lineRule="auto"/>
              <w:ind w:firstLine="0"/>
              <w:jc w:val="center"/>
              <w:rPr>
                <w:sz w:val="20"/>
                <w:szCs w:val="20"/>
              </w:rPr>
            </w:pPr>
            <w:r w:rsidRPr="00B66330">
              <w:rPr>
                <w:sz w:val="20"/>
                <w:szCs w:val="20"/>
              </w:rPr>
              <w:t>3</w:t>
            </w:r>
          </w:p>
        </w:tc>
        <w:tc>
          <w:tcPr>
            <w:tcW w:w="2009" w:type="pct"/>
            <w:vAlign w:val="bottom"/>
          </w:tcPr>
          <w:p w14:paraId="70640849" w14:textId="77777777" w:rsidR="008A7B10" w:rsidRPr="00C26715" w:rsidRDefault="008A7B10" w:rsidP="00C256E9">
            <w:pPr>
              <w:spacing w:line="240" w:lineRule="auto"/>
              <w:ind w:firstLine="0"/>
              <w:jc w:val="left"/>
              <w:rPr>
                <w:sz w:val="20"/>
                <w:szCs w:val="20"/>
              </w:rPr>
            </w:pPr>
            <w:r w:rsidRPr="00C26715">
              <w:rPr>
                <w:sz w:val="20"/>
                <w:szCs w:val="20"/>
              </w:rPr>
              <w:t>Организация велодорожки</w:t>
            </w:r>
          </w:p>
        </w:tc>
        <w:tc>
          <w:tcPr>
            <w:tcW w:w="677" w:type="pct"/>
            <w:vAlign w:val="center"/>
          </w:tcPr>
          <w:p w14:paraId="489EC072"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0D49ACDC" w14:textId="77777777" w:rsidR="008A7B10" w:rsidRPr="00C26715" w:rsidRDefault="008A7B10" w:rsidP="00C256E9">
            <w:pPr>
              <w:spacing w:line="240" w:lineRule="auto"/>
              <w:ind w:firstLine="0"/>
              <w:jc w:val="center"/>
              <w:rPr>
                <w:sz w:val="20"/>
                <w:szCs w:val="20"/>
              </w:rPr>
            </w:pPr>
            <w:r w:rsidRPr="00425882">
              <w:rPr>
                <w:sz w:val="20"/>
                <w:szCs w:val="20"/>
              </w:rPr>
              <w:t>0,00</w:t>
            </w:r>
          </w:p>
        </w:tc>
        <w:tc>
          <w:tcPr>
            <w:tcW w:w="677" w:type="pct"/>
            <w:vAlign w:val="center"/>
          </w:tcPr>
          <w:p w14:paraId="5E79266C" w14:textId="77777777" w:rsidR="008A7B10" w:rsidRPr="00C26715" w:rsidRDefault="008A7B10" w:rsidP="00C256E9">
            <w:pPr>
              <w:spacing w:line="240" w:lineRule="auto"/>
              <w:ind w:firstLine="0"/>
              <w:jc w:val="center"/>
              <w:rPr>
                <w:sz w:val="20"/>
                <w:szCs w:val="20"/>
              </w:rPr>
            </w:pPr>
            <w:r w:rsidRPr="00C26715">
              <w:rPr>
                <w:sz w:val="20"/>
                <w:szCs w:val="20"/>
              </w:rPr>
              <w:t>19327,50</w:t>
            </w:r>
          </w:p>
        </w:tc>
        <w:tc>
          <w:tcPr>
            <w:tcW w:w="678" w:type="pct"/>
            <w:vAlign w:val="center"/>
          </w:tcPr>
          <w:p w14:paraId="68C3E768" w14:textId="77777777" w:rsidR="008A7B10" w:rsidRPr="00C26715" w:rsidRDefault="008A7B10" w:rsidP="00C256E9">
            <w:pPr>
              <w:spacing w:line="240" w:lineRule="auto"/>
              <w:ind w:firstLine="0"/>
              <w:jc w:val="center"/>
              <w:rPr>
                <w:sz w:val="20"/>
                <w:szCs w:val="20"/>
              </w:rPr>
            </w:pPr>
            <w:r w:rsidRPr="00822854">
              <w:rPr>
                <w:sz w:val="20"/>
                <w:szCs w:val="20"/>
              </w:rPr>
              <w:t>0,00</w:t>
            </w:r>
          </w:p>
        </w:tc>
      </w:tr>
      <w:tr w:rsidR="008A7B10" w:rsidRPr="00C26715" w14:paraId="6DA56E09" w14:textId="77777777" w:rsidTr="00C256E9">
        <w:trPr>
          <w:trHeight w:val="20"/>
        </w:trPr>
        <w:tc>
          <w:tcPr>
            <w:tcW w:w="276" w:type="pct"/>
            <w:vAlign w:val="center"/>
          </w:tcPr>
          <w:p w14:paraId="6B849DF4" w14:textId="77777777" w:rsidR="008A7B10" w:rsidRPr="00B66330" w:rsidRDefault="008A7B10" w:rsidP="00C256E9">
            <w:pPr>
              <w:spacing w:line="240" w:lineRule="auto"/>
              <w:ind w:firstLine="0"/>
              <w:jc w:val="center"/>
              <w:rPr>
                <w:sz w:val="20"/>
                <w:szCs w:val="20"/>
              </w:rPr>
            </w:pPr>
            <w:r>
              <w:rPr>
                <w:sz w:val="20"/>
                <w:szCs w:val="20"/>
              </w:rPr>
              <w:t>4</w:t>
            </w:r>
          </w:p>
        </w:tc>
        <w:tc>
          <w:tcPr>
            <w:tcW w:w="2009" w:type="pct"/>
            <w:vAlign w:val="bottom"/>
          </w:tcPr>
          <w:p w14:paraId="59AC932C" w14:textId="77777777" w:rsidR="008A7B10" w:rsidRPr="00C26715" w:rsidRDefault="008A7B10" w:rsidP="00C256E9">
            <w:pPr>
              <w:spacing w:line="240" w:lineRule="auto"/>
              <w:ind w:firstLine="0"/>
              <w:jc w:val="left"/>
              <w:rPr>
                <w:sz w:val="20"/>
                <w:szCs w:val="20"/>
              </w:rPr>
            </w:pPr>
            <w:r w:rsidRPr="00C26715">
              <w:rPr>
                <w:sz w:val="20"/>
                <w:szCs w:val="20"/>
              </w:rPr>
              <w:t>Организация надземных ПП</w:t>
            </w:r>
          </w:p>
        </w:tc>
        <w:tc>
          <w:tcPr>
            <w:tcW w:w="677" w:type="pct"/>
            <w:vAlign w:val="center"/>
          </w:tcPr>
          <w:p w14:paraId="4C96F0CD"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55A0BEF0" w14:textId="77777777" w:rsidR="008A7B10" w:rsidRPr="00C26715" w:rsidRDefault="008A7B10" w:rsidP="00C256E9">
            <w:pPr>
              <w:spacing w:line="240" w:lineRule="auto"/>
              <w:ind w:firstLine="0"/>
              <w:jc w:val="center"/>
              <w:rPr>
                <w:sz w:val="20"/>
                <w:szCs w:val="20"/>
              </w:rPr>
            </w:pPr>
            <w:r w:rsidRPr="00425882">
              <w:rPr>
                <w:sz w:val="20"/>
                <w:szCs w:val="20"/>
              </w:rPr>
              <w:t>0,00</w:t>
            </w:r>
          </w:p>
        </w:tc>
        <w:tc>
          <w:tcPr>
            <w:tcW w:w="677" w:type="pct"/>
            <w:vAlign w:val="center"/>
          </w:tcPr>
          <w:p w14:paraId="12C9EE8F" w14:textId="77777777" w:rsidR="008A7B10" w:rsidRPr="00C26715" w:rsidRDefault="008A7B10" w:rsidP="00C256E9">
            <w:pPr>
              <w:spacing w:line="240" w:lineRule="auto"/>
              <w:ind w:firstLine="0"/>
              <w:jc w:val="center"/>
              <w:rPr>
                <w:sz w:val="20"/>
                <w:szCs w:val="20"/>
              </w:rPr>
            </w:pPr>
            <w:r w:rsidRPr="00C26715">
              <w:rPr>
                <w:sz w:val="20"/>
                <w:szCs w:val="20"/>
              </w:rPr>
              <w:t>75000,00</w:t>
            </w:r>
          </w:p>
        </w:tc>
        <w:tc>
          <w:tcPr>
            <w:tcW w:w="678" w:type="pct"/>
            <w:vAlign w:val="center"/>
          </w:tcPr>
          <w:p w14:paraId="67D1909B" w14:textId="77777777" w:rsidR="008A7B10" w:rsidRPr="00C26715" w:rsidRDefault="008A7B10" w:rsidP="00C256E9">
            <w:pPr>
              <w:spacing w:line="240" w:lineRule="auto"/>
              <w:ind w:firstLine="0"/>
              <w:jc w:val="center"/>
              <w:rPr>
                <w:sz w:val="20"/>
                <w:szCs w:val="20"/>
              </w:rPr>
            </w:pPr>
            <w:r w:rsidRPr="00822854">
              <w:rPr>
                <w:sz w:val="20"/>
                <w:szCs w:val="20"/>
              </w:rPr>
              <w:t>0,00</w:t>
            </w:r>
          </w:p>
        </w:tc>
      </w:tr>
      <w:tr w:rsidR="008A7B10" w:rsidRPr="00C26715" w14:paraId="56EBA58E" w14:textId="77777777" w:rsidTr="00C256E9">
        <w:trPr>
          <w:trHeight w:val="20"/>
        </w:trPr>
        <w:tc>
          <w:tcPr>
            <w:tcW w:w="276" w:type="pct"/>
            <w:vAlign w:val="center"/>
          </w:tcPr>
          <w:p w14:paraId="7E7B4667" w14:textId="77777777" w:rsidR="008A7B10" w:rsidRPr="00B66330" w:rsidRDefault="008A7B10" w:rsidP="00C256E9">
            <w:pPr>
              <w:spacing w:line="240" w:lineRule="auto"/>
              <w:ind w:firstLine="0"/>
              <w:jc w:val="center"/>
              <w:rPr>
                <w:sz w:val="20"/>
                <w:szCs w:val="20"/>
              </w:rPr>
            </w:pPr>
            <w:r>
              <w:rPr>
                <w:sz w:val="20"/>
                <w:szCs w:val="20"/>
              </w:rPr>
              <w:t>5</w:t>
            </w:r>
          </w:p>
        </w:tc>
        <w:tc>
          <w:tcPr>
            <w:tcW w:w="2009" w:type="pct"/>
            <w:vAlign w:val="bottom"/>
          </w:tcPr>
          <w:p w14:paraId="5A48D66D" w14:textId="77777777" w:rsidR="008A7B10" w:rsidRPr="00C26715" w:rsidRDefault="008A7B10" w:rsidP="00C256E9">
            <w:pPr>
              <w:spacing w:line="240" w:lineRule="auto"/>
              <w:ind w:firstLine="0"/>
              <w:jc w:val="left"/>
              <w:rPr>
                <w:sz w:val="20"/>
                <w:szCs w:val="20"/>
              </w:rPr>
            </w:pPr>
            <w:r w:rsidRPr="00C26715">
              <w:rPr>
                <w:sz w:val="20"/>
                <w:szCs w:val="20"/>
              </w:rPr>
              <w:t>Организация наземных ПП</w:t>
            </w:r>
          </w:p>
        </w:tc>
        <w:tc>
          <w:tcPr>
            <w:tcW w:w="677" w:type="pct"/>
            <w:vAlign w:val="center"/>
          </w:tcPr>
          <w:p w14:paraId="3756FAED"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1EE51C15" w14:textId="77777777" w:rsidR="008A7B10" w:rsidRPr="00C26715" w:rsidRDefault="008A7B10" w:rsidP="00C256E9">
            <w:pPr>
              <w:spacing w:line="240" w:lineRule="auto"/>
              <w:ind w:firstLine="0"/>
              <w:jc w:val="center"/>
              <w:rPr>
                <w:sz w:val="20"/>
                <w:szCs w:val="20"/>
              </w:rPr>
            </w:pPr>
            <w:r w:rsidRPr="00425882">
              <w:rPr>
                <w:sz w:val="20"/>
                <w:szCs w:val="20"/>
              </w:rPr>
              <w:t>0,00</w:t>
            </w:r>
          </w:p>
        </w:tc>
        <w:tc>
          <w:tcPr>
            <w:tcW w:w="677" w:type="pct"/>
            <w:vAlign w:val="center"/>
          </w:tcPr>
          <w:p w14:paraId="56731E21" w14:textId="77777777" w:rsidR="008A7B10" w:rsidRPr="00C26715" w:rsidRDefault="008A7B10" w:rsidP="00C256E9">
            <w:pPr>
              <w:spacing w:line="240" w:lineRule="auto"/>
              <w:ind w:firstLine="0"/>
              <w:jc w:val="center"/>
              <w:rPr>
                <w:sz w:val="20"/>
                <w:szCs w:val="20"/>
              </w:rPr>
            </w:pPr>
            <w:r w:rsidRPr="00C26715">
              <w:rPr>
                <w:sz w:val="20"/>
                <w:szCs w:val="20"/>
              </w:rPr>
              <w:t>500,00</w:t>
            </w:r>
          </w:p>
        </w:tc>
        <w:tc>
          <w:tcPr>
            <w:tcW w:w="678" w:type="pct"/>
            <w:vAlign w:val="center"/>
          </w:tcPr>
          <w:p w14:paraId="1957C34A" w14:textId="77777777" w:rsidR="008A7B10" w:rsidRPr="00C26715" w:rsidRDefault="008A7B10" w:rsidP="00C256E9">
            <w:pPr>
              <w:spacing w:line="240" w:lineRule="auto"/>
              <w:ind w:firstLine="0"/>
              <w:jc w:val="center"/>
              <w:rPr>
                <w:sz w:val="20"/>
                <w:szCs w:val="20"/>
              </w:rPr>
            </w:pPr>
            <w:r w:rsidRPr="00822854">
              <w:rPr>
                <w:sz w:val="20"/>
                <w:szCs w:val="20"/>
              </w:rPr>
              <w:t>0,00</w:t>
            </w:r>
          </w:p>
        </w:tc>
      </w:tr>
      <w:tr w:rsidR="008A7B10" w:rsidRPr="00C26715" w14:paraId="077DA1A6" w14:textId="77777777" w:rsidTr="00C256E9">
        <w:trPr>
          <w:trHeight w:val="20"/>
        </w:trPr>
        <w:tc>
          <w:tcPr>
            <w:tcW w:w="276" w:type="pct"/>
            <w:vAlign w:val="center"/>
          </w:tcPr>
          <w:p w14:paraId="293B10DA" w14:textId="77777777" w:rsidR="008A7B10" w:rsidRPr="00B66330" w:rsidRDefault="008A7B10" w:rsidP="00C256E9">
            <w:pPr>
              <w:spacing w:line="240" w:lineRule="auto"/>
              <w:ind w:firstLine="0"/>
              <w:jc w:val="center"/>
              <w:rPr>
                <w:sz w:val="20"/>
                <w:szCs w:val="20"/>
              </w:rPr>
            </w:pPr>
            <w:r>
              <w:rPr>
                <w:sz w:val="20"/>
                <w:szCs w:val="20"/>
              </w:rPr>
              <w:t>6</w:t>
            </w:r>
          </w:p>
        </w:tc>
        <w:tc>
          <w:tcPr>
            <w:tcW w:w="2009" w:type="pct"/>
            <w:vAlign w:val="bottom"/>
          </w:tcPr>
          <w:p w14:paraId="5A0253FC" w14:textId="77777777" w:rsidR="008A7B10" w:rsidRPr="00C26715" w:rsidRDefault="008A7B10" w:rsidP="00C256E9">
            <w:pPr>
              <w:spacing w:line="240" w:lineRule="auto"/>
              <w:ind w:firstLine="0"/>
              <w:jc w:val="left"/>
              <w:rPr>
                <w:sz w:val="20"/>
                <w:szCs w:val="20"/>
              </w:rPr>
            </w:pPr>
            <w:r w:rsidRPr="00C26715">
              <w:rPr>
                <w:sz w:val="20"/>
                <w:szCs w:val="20"/>
              </w:rPr>
              <w:t>Устройство регулируемых ПП с вызывной кнопкой</w:t>
            </w:r>
          </w:p>
        </w:tc>
        <w:tc>
          <w:tcPr>
            <w:tcW w:w="677" w:type="pct"/>
            <w:vAlign w:val="center"/>
          </w:tcPr>
          <w:p w14:paraId="265CCDC1"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514E2B78" w14:textId="77777777" w:rsidR="008A7B10" w:rsidRPr="00C26715" w:rsidRDefault="008A7B10" w:rsidP="00C256E9">
            <w:pPr>
              <w:spacing w:line="240" w:lineRule="auto"/>
              <w:ind w:firstLine="0"/>
              <w:jc w:val="center"/>
              <w:rPr>
                <w:sz w:val="20"/>
                <w:szCs w:val="20"/>
              </w:rPr>
            </w:pPr>
            <w:r w:rsidRPr="00425882">
              <w:rPr>
                <w:sz w:val="20"/>
                <w:szCs w:val="20"/>
              </w:rPr>
              <w:t>0,00</w:t>
            </w:r>
          </w:p>
        </w:tc>
        <w:tc>
          <w:tcPr>
            <w:tcW w:w="677" w:type="pct"/>
            <w:vAlign w:val="center"/>
          </w:tcPr>
          <w:p w14:paraId="3EE689F0" w14:textId="77777777" w:rsidR="008A7B10" w:rsidRPr="00C26715" w:rsidRDefault="008A7B10" w:rsidP="00C256E9">
            <w:pPr>
              <w:spacing w:line="240" w:lineRule="auto"/>
              <w:ind w:firstLine="0"/>
              <w:jc w:val="center"/>
              <w:rPr>
                <w:sz w:val="20"/>
                <w:szCs w:val="20"/>
              </w:rPr>
            </w:pPr>
            <w:r w:rsidRPr="00C26715">
              <w:rPr>
                <w:sz w:val="20"/>
                <w:szCs w:val="20"/>
              </w:rPr>
              <w:t>16000,00</w:t>
            </w:r>
          </w:p>
        </w:tc>
        <w:tc>
          <w:tcPr>
            <w:tcW w:w="678" w:type="pct"/>
            <w:vAlign w:val="center"/>
          </w:tcPr>
          <w:p w14:paraId="2D4692E2" w14:textId="77777777" w:rsidR="008A7B10" w:rsidRPr="00C26715" w:rsidRDefault="008A7B10" w:rsidP="00C256E9">
            <w:pPr>
              <w:spacing w:line="240" w:lineRule="auto"/>
              <w:ind w:firstLine="0"/>
              <w:jc w:val="center"/>
              <w:rPr>
                <w:sz w:val="20"/>
                <w:szCs w:val="20"/>
              </w:rPr>
            </w:pPr>
            <w:r w:rsidRPr="00822854">
              <w:rPr>
                <w:sz w:val="20"/>
                <w:szCs w:val="20"/>
              </w:rPr>
              <w:t>0,00</w:t>
            </w:r>
          </w:p>
        </w:tc>
      </w:tr>
      <w:tr w:rsidR="008A7B10" w:rsidRPr="00C26715" w14:paraId="057AE1EE" w14:textId="77777777" w:rsidTr="00C256E9">
        <w:trPr>
          <w:trHeight w:val="20"/>
        </w:trPr>
        <w:tc>
          <w:tcPr>
            <w:tcW w:w="276" w:type="pct"/>
            <w:vAlign w:val="center"/>
          </w:tcPr>
          <w:p w14:paraId="79AF23F5" w14:textId="77777777" w:rsidR="008A7B10" w:rsidRPr="00B66330" w:rsidRDefault="008A7B10" w:rsidP="00C256E9">
            <w:pPr>
              <w:spacing w:line="240" w:lineRule="auto"/>
              <w:ind w:firstLine="0"/>
              <w:jc w:val="center"/>
              <w:rPr>
                <w:sz w:val="20"/>
                <w:szCs w:val="20"/>
              </w:rPr>
            </w:pPr>
            <w:r>
              <w:rPr>
                <w:sz w:val="20"/>
                <w:szCs w:val="20"/>
              </w:rPr>
              <w:t>7</w:t>
            </w:r>
          </w:p>
        </w:tc>
        <w:tc>
          <w:tcPr>
            <w:tcW w:w="2009" w:type="pct"/>
            <w:vAlign w:val="bottom"/>
          </w:tcPr>
          <w:p w14:paraId="4F037938" w14:textId="77777777" w:rsidR="008A7B10" w:rsidRPr="00C26715" w:rsidRDefault="008A7B10" w:rsidP="00C256E9">
            <w:pPr>
              <w:spacing w:line="240" w:lineRule="auto"/>
              <w:ind w:firstLine="0"/>
              <w:jc w:val="left"/>
              <w:rPr>
                <w:sz w:val="20"/>
                <w:szCs w:val="20"/>
              </w:rPr>
            </w:pPr>
            <w:r w:rsidRPr="00C26715">
              <w:rPr>
                <w:sz w:val="20"/>
                <w:szCs w:val="20"/>
              </w:rPr>
              <w:t>Нанесение разметки 1.14</w:t>
            </w:r>
          </w:p>
        </w:tc>
        <w:tc>
          <w:tcPr>
            <w:tcW w:w="677" w:type="pct"/>
            <w:vAlign w:val="center"/>
          </w:tcPr>
          <w:p w14:paraId="534E4610"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7CE2C327" w14:textId="77777777" w:rsidR="008A7B10" w:rsidRPr="00C26715" w:rsidRDefault="008A7B10" w:rsidP="00C256E9">
            <w:pPr>
              <w:spacing w:line="240" w:lineRule="auto"/>
              <w:ind w:firstLine="0"/>
              <w:jc w:val="center"/>
              <w:rPr>
                <w:sz w:val="20"/>
                <w:szCs w:val="20"/>
              </w:rPr>
            </w:pPr>
            <w:r w:rsidRPr="00425882">
              <w:rPr>
                <w:sz w:val="20"/>
                <w:szCs w:val="20"/>
              </w:rPr>
              <w:t>0,00</w:t>
            </w:r>
          </w:p>
        </w:tc>
        <w:tc>
          <w:tcPr>
            <w:tcW w:w="677" w:type="pct"/>
            <w:vAlign w:val="center"/>
          </w:tcPr>
          <w:p w14:paraId="2265AC3A" w14:textId="77777777" w:rsidR="008A7B10" w:rsidRPr="00C26715" w:rsidRDefault="008A7B10" w:rsidP="00C256E9">
            <w:pPr>
              <w:spacing w:line="240" w:lineRule="auto"/>
              <w:ind w:firstLine="0"/>
              <w:jc w:val="center"/>
              <w:rPr>
                <w:sz w:val="20"/>
                <w:szCs w:val="20"/>
              </w:rPr>
            </w:pPr>
            <w:r w:rsidRPr="00C26715">
              <w:rPr>
                <w:sz w:val="20"/>
                <w:szCs w:val="20"/>
              </w:rPr>
              <w:t>24,00</w:t>
            </w:r>
          </w:p>
        </w:tc>
        <w:tc>
          <w:tcPr>
            <w:tcW w:w="678" w:type="pct"/>
            <w:vAlign w:val="center"/>
          </w:tcPr>
          <w:p w14:paraId="318CE6B1" w14:textId="77777777" w:rsidR="008A7B10" w:rsidRPr="00C26715" w:rsidRDefault="008A7B10" w:rsidP="00C256E9">
            <w:pPr>
              <w:spacing w:line="240" w:lineRule="auto"/>
              <w:ind w:firstLine="0"/>
              <w:jc w:val="center"/>
              <w:rPr>
                <w:sz w:val="20"/>
                <w:szCs w:val="20"/>
              </w:rPr>
            </w:pPr>
            <w:r w:rsidRPr="00822854">
              <w:rPr>
                <w:sz w:val="20"/>
                <w:szCs w:val="20"/>
              </w:rPr>
              <w:t>0,00</w:t>
            </w:r>
          </w:p>
        </w:tc>
      </w:tr>
      <w:tr w:rsidR="008A7B10" w:rsidRPr="00C26715" w14:paraId="4787B7E5" w14:textId="77777777" w:rsidTr="00C256E9">
        <w:trPr>
          <w:trHeight w:val="20"/>
        </w:trPr>
        <w:tc>
          <w:tcPr>
            <w:tcW w:w="276" w:type="pct"/>
            <w:vAlign w:val="center"/>
          </w:tcPr>
          <w:p w14:paraId="563A21D4" w14:textId="77777777" w:rsidR="008A7B10" w:rsidRPr="00B66330" w:rsidRDefault="008A7B10" w:rsidP="00C256E9">
            <w:pPr>
              <w:spacing w:line="240" w:lineRule="auto"/>
              <w:ind w:firstLine="0"/>
              <w:jc w:val="center"/>
              <w:rPr>
                <w:sz w:val="20"/>
                <w:szCs w:val="20"/>
              </w:rPr>
            </w:pPr>
            <w:r>
              <w:rPr>
                <w:sz w:val="20"/>
                <w:szCs w:val="20"/>
              </w:rPr>
              <w:t>8</w:t>
            </w:r>
          </w:p>
        </w:tc>
        <w:tc>
          <w:tcPr>
            <w:tcW w:w="2009" w:type="pct"/>
            <w:vAlign w:val="bottom"/>
          </w:tcPr>
          <w:p w14:paraId="0F30AEF7" w14:textId="77777777" w:rsidR="008A7B10" w:rsidRPr="00C26715" w:rsidRDefault="008A7B10" w:rsidP="00C256E9">
            <w:pPr>
              <w:spacing w:line="240" w:lineRule="auto"/>
              <w:ind w:firstLine="0"/>
              <w:jc w:val="left"/>
              <w:rPr>
                <w:sz w:val="20"/>
                <w:szCs w:val="20"/>
              </w:rPr>
            </w:pPr>
            <w:r w:rsidRPr="00C26715">
              <w:rPr>
                <w:sz w:val="20"/>
                <w:szCs w:val="20"/>
              </w:rPr>
              <w:t>Установка знаков 1.23 «Дети»</w:t>
            </w:r>
          </w:p>
        </w:tc>
        <w:tc>
          <w:tcPr>
            <w:tcW w:w="677" w:type="pct"/>
            <w:vAlign w:val="center"/>
          </w:tcPr>
          <w:p w14:paraId="59B4F140"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0D9814F2" w14:textId="77777777" w:rsidR="008A7B10" w:rsidRPr="00C26715" w:rsidRDefault="008A7B10" w:rsidP="00C256E9">
            <w:pPr>
              <w:spacing w:line="240" w:lineRule="auto"/>
              <w:ind w:firstLine="0"/>
              <w:jc w:val="center"/>
              <w:rPr>
                <w:sz w:val="20"/>
                <w:szCs w:val="20"/>
              </w:rPr>
            </w:pPr>
            <w:r w:rsidRPr="00425882">
              <w:rPr>
                <w:sz w:val="20"/>
                <w:szCs w:val="20"/>
              </w:rPr>
              <w:t>0,00</w:t>
            </w:r>
          </w:p>
        </w:tc>
        <w:tc>
          <w:tcPr>
            <w:tcW w:w="677" w:type="pct"/>
            <w:vAlign w:val="center"/>
          </w:tcPr>
          <w:p w14:paraId="1E684296" w14:textId="77777777" w:rsidR="008A7B10" w:rsidRPr="00C26715" w:rsidRDefault="008A7B10" w:rsidP="00C256E9">
            <w:pPr>
              <w:spacing w:line="240" w:lineRule="auto"/>
              <w:ind w:firstLine="0"/>
              <w:jc w:val="center"/>
              <w:rPr>
                <w:sz w:val="20"/>
                <w:szCs w:val="20"/>
              </w:rPr>
            </w:pPr>
            <w:r w:rsidRPr="00C26715">
              <w:rPr>
                <w:sz w:val="20"/>
                <w:szCs w:val="20"/>
              </w:rPr>
              <w:t>160,00</w:t>
            </w:r>
          </w:p>
        </w:tc>
        <w:tc>
          <w:tcPr>
            <w:tcW w:w="678" w:type="pct"/>
            <w:vAlign w:val="center"/>
          </w:tcPr>
          <w:p w14:paraId="20CF3096" w14:textId="77777777" w:rsidR="008A7B10" w:rsidRPr="00C26715" w:rsidRDefault="008A7B10" w:rsidP="00C256E9">
            <w:pPr>
              <w:spacing w:line="240" w:lineRule="auto"/>
              <w:ind w:firstLine="0"/>
              <w:jc w:val="center"/>
              <w:rPr>
                <w:sz w:val="20"/>
                <w:szCs w:val="20"/>
              </w:rPr>
            </w:pPr>
            <w:r w:rsidRPr="00822854">
              <w:rPr>
                <w:sz w:val="20"/>
                <w:szCs w:val="20"/>
              </w:rPr>
              <w:t>0,00</w:t>
            </w:r>
          </w:p>
        </w:tc>
      </w:tr>
      <w:tr w:rsidR="008A7B10" w:rsidRPr="00C26715" w14:paraId="2745CC09" w14:textId="77777777" w:rsidTr="00C256E9">
        <w:trPr>
          <w:trHeight w:val="20"/>
        </w:trPr>
        <w:tc>
          <w:tcPr>
            <w:tcW w:w="276" w:type="pct"/>
            <w:vAlign w:val="center"/>
          </w:tcPr>
          <w:p w14:paraId="3CA69805" w14:textId="77777777" w:rsidR="008A7B10" w:rsidRPr="00B66330" w:rsidRDefault="008A7B10" w:rsidP="00C256E9">
            <w:pPr>
              <w:spacing w:line="240" w:lineRule="auto"/>
              <w:ind w:firstLine="0"/>
              <w:jc w:val="center"/>
              <w:rPr>
                <w:sz w:val="20"/>
                <w:szCs w:val="20"/>
              </w:rPr>
            </w:pPr>
            <w:r>
              <w:rPr>
                <w:sz w:val="20"/>
                <w:szCs w:val="20"/>
              </w:rPr>
              <w:t>9</w:t>
            </w:r>
          </w:p>
        </w:tc>
        <w:tc>
          <w:tcPr>
            <w:tcW w:w="2009" w:type="pct"/>
            <w:vAlign w:val="bottom"/>
          </w:tcPr>
          <w:p w14:paraId="5E22CAC3" w14:textId="77777777" w:rsidR="008A7B10" w:rsidRPr="00C26715" w:rsidRDefault="008A7B10" w:rsidP="00C256E9">
            <w:pPr>
              <w:spacing w:line="240" w:lineRule="auto"/>
              <w:ind w:firstLine="0"/>
              <w:jc w:val="left"/>
              <w:rPr>
                <w:sz w:val="20"/>
                <w:szCs w:val="20"/>
              </w:rPr>
            </w:pPr>
            <w:r w:rsidRPr="00C26715">
              <w:rPr>
                <w:sz w:val="20"/>
                <w:szCs w:val="20"/>
              </w:rPr>
              <w:t>Установка знаков 3.24 «Ограничение максимальной скорости»</w:t>
            </w:r>
          </w:p>
        </w:tc>
        <w:tc>
          <w:tcPr>
            <w:tcW w:w="677" w:type="pct"/>
            <w:vAlign w:val="center"/>
          </w:tcPr>
          <w:p w14:paraId="77C97799"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06FE23D8" w14:textId="77777777" w:rsidR="008A7B10" w:rsidRPr="00C26715" w:rsidRDefault="008A7B10" w:rsidP="00C256E9">
            <w:pPr>
              <w:spacing w:line="240" w:lineRule="auto"/>
              <w:ind w:firstLine="0"/>
              <w:jc w:val="center"/>
              <w:rPr>
                <w:sz w:val="20"/>
                <w:szCs w:val="20"/>
              </w:rPr>
            </w:pPr>
            <w:r w:rsidRPr="00425882">
              <w:rPr>
                <w:sz w:val="20"/>
                <w:szCs w:val="20"/>
              </w:rPr>
              <w:t>0,00</w:t>
            </w:r>
          </w:p>
        </w:tc>
        <w:tc>
          <w:tcPr>
            <w:tcW w:w="677" w:type="pct"/>
            <w:vAlign w:val="center"/>
          </w:tcPr>
          <w:p w14:paraId="5EB1C14D" w14:textId="77777777" w:rsidR="008A7B10" w:rsidRPr="00C26715" w:rsidRDefault="008A7B10" w:rsidP="00C256E9">
            <w:pPr>
              <w:spacing w:line="240" w:lineRule="auto"/>
              <w:ind w:firstLine="0"/>
              <w:jc w:val="center"/>
              <w:rPr>
                <w:sz w:val="20"/>
                <w:szCs w:val="20"/>
              </w:rPr>
            </w:pPr>
            <w:r w:rsidRPr="00C26715">
              <w:rPr>
                <w:sz w:val="20"/>
                <w:szCs w:val="20"/>
              </w:rPr>
              <w:t>160,00</w:t>
            </w:r>
          </w:p>
        </w:tc>
        <w:tc>
          <w:tcPr>
            <w:tcW w:w="678" w:type="pct"/>
            <w:vAlign w:val="center"/>
          </w:tcPr>
          <w:p w14:paraId="64518AC6" w14:textId="77777777" w:rsidR="008A7B10" w:rsidRPr="00C26715" w:rsidRDefault="008A7B10" w:rsidP="00C256E9">
            <w:pPr>
              <w:spacing w:line="240" w:lineRule="auto"/>
              <w:ind w:firstLine="0"/>
              <w:jc w:val="center"/>
              <w:rPr>
                <w:sz w:val="20"/>
                <w:szCs w:val="20"/>
              </w:rPr>
            </w:pPr>
            <w:r w:rsidRPr="00822854">
              <w:rPr>
                <w:sz w:val="20"/>
                <w:szCs w:val="20"/>
              </w:rPr>
              <w:t>0,00</w:t>
            </w:r>
          </w:p>
        </w:tc>
      </w:tr>
      <w:tr w:rsidR="008A7B10" w:rsidRPr="00C26715" w14:paraId="6A8FAA59" w14:textId="77777777" w:rsidTr="00C256E9">
        <w:trPr>
          <w:trHeight w:val="20"/>
        </w:trPr>
        <w:tc>
          <w:tcPr>
            <w:tcW w:w="276" w:type="pct"/>
            <w:vAlign w:val="center"/>
          </w:tcPr>
          <w:p w14:paraId="3BB143A5" w14:textId="77777777" w:rsidR="008A7B10" w:rsidRPr="00B66330" w:rsidRDefault="008A7B10" w:rsidP="00C256E9">
            <w:pPr>
              <w:spacing w:line="240" w:lineRule="auto"/>
              <w:ind w:firstLine="0"/>
              <w:jc w:val="center"/>
              <w:rPr>
                <w:sz w:val="20"/>
                <w:szCs w:val="20"/>
              </w:rPr>
            </w:pPr>
            <w:r>
              <w:rPr>
                <w:sz w:val="20"/>
                <w:szCs w:val="20"/>
              </w:rPr>
              <w:t>10</w:t>
            </w:r>
          </w:p>
        </w:tc>
        <w:tc>
          <w:tcPr>
            <w:tcW w:w="2009" w:type="pct"/>
            <w:vAlign w:val="bottom"/>
          </w:tcPr>
          <w:p w14:paraId="1A7CEAA2" w14:textId="77777777" w:rsidR="008A7B10" w:rsidRPr="00C26715" w:rsidRDefault="008A7B10" w:rsidP="00C256E9">
            <w:pPr>
              <w:spacing w:line="240" w:lineRule="auto"/>
              <w:ind w:firstLine="0"/>
              <w:jc w:val="left"/>
              <w:rPr>
                <w:sz w:val="20"/>
                <w:szCs w:val="20"/>
              </w:rPr>
            </w:pPr>
            <w:r w:rsidRPr="00C26715">
              <w:rPr>
                <w:sz w:val="20"/>
                <w:szCs w:val="20"/>
              </w:rPr>
              <w:t>Установка знаков 1.17</w:t>
            </w:r>
          </w:p>
        </w:tc>
        <w:tc>
          <w:tcPr>
            <w:tcW w:w="677" w:type="pct"/>
            <w:vAlign w:val="center"/>
          </w:tcPr>
          <w:p w14:paraId="45420C96"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11E9B820" w14:textId="77777777" w:rsidR="008A7B10" w:rsidRPr="00C26715" w:rsidRDefault="008A7B10" w:rsidP="00C256E9">
            <w:pPr>
              <w:spacing w:line="240" w:lineRule="auto"/>
              <w:ind w:firstLine="0"/>
              <w:jc w:val="center"/>
              <w:rPr>
                <w:sz w:val="20"/>
                <w:szCs w:val="20"/>
              </w:rPr>
            </w:pPr>
            <w:r w:rsidRPr="00425882">
              <w:rPr>
                <w:sz w:val="20"/>
                <w:szCs w:val="20"/>
              </w:rPr>
              <w:t>0,00</w:t>
            </w:r>
          </w:p>
        </w:tc>
        <w:tc>
          <w:tcPr>
            <w:tcW w:w="677" w:type="pct"/>
            <w:vAlign w:val="center"/>
          </w:tcPr>
          <w:p w14:paraId="4E49711A" w14:textId="77777777" w:rsidR="008A7B10" w:rsidRPr="00C26715" w:rsidRDefault="008A7B10" w:rsidP="00C256E9">
            <w:pPr>
              <w:spacing w:line="240" w:lineRule="auto"/>
              <w:ind w:firstLine="0"/>
              <w:jc w:val="center"/>
              <w:rPr>
                <w:sz w:val="20"/>
                <w:szCs w:val="20"/>
              </w:rPr>
            </w:pPr>
            <w:r w:rsidRPr="00C26715">
              <w:rPr>
                <w:sz w:val="20"/>
                <w:szCs w:val="20"/>
              </w:rPr>
              <w:t>160,00</w:t>
            </w:r>
          </w:p>
        </w:tc>
        <w:tc>
          <w:tcPr>
            <w:tcW w:w="678" w:type="pct"/>
            <w:vAlign w:val="center"/>
          </w:tcPr>
          <w:p w14:paraId="7284C53D" w14:textId="77777777" w:rsidR="008A7B10" w:rsidRPr="00C26715" w:rsidRDefault="008A7B10" w:rsidP="00C256E9">
            <w:pPr>
              <w:spacing w:line="240" w:lineRule="auto"/>
              <w:ind w:firstLine="0"/>
              <w:jc w:val="center"/>
              <w:rPr>
                <w:sz w:val="20"/>
                <w:szCs w:val="20"/>
              </w:rPr>
            </w:pPr>
            <w:r w:rsidRPr="00822854">
              <w:rPr>
                <w:sz w:val="20"/>
                <w:szCs w:val="20"/>
              </w:rPr>
              <w:t>0,00</w:t>
            </w:r>
          </w:p>
        </w:tc>
      </w:tr>
      <w:tr w:rsidR="008A7B10" w:rsidRPr="00C26715" w14:paraId="6A317556" w14:textId="77777777" w:rsidTr="00C256E9">
        <w:trPr>
          <w:trHeight w:val="20"/>
        </w:trPr>
        <w:tc>
          <w:tcPr>
            <w:tcW w:w="276" w:type="pct"/>
            <w:vAlign w:val="center"/>
          </w:tcPr>
          <w:p w14:paraId="2486F578" w14:textId="77777777" w:rsidR="008A7B10" w:rsidRPr="00B66330" w:rsidRDefault="008A7B10" w:rsidP="00C256E9">
            <w:pPr>
              <w:spacing w:line="240" w:lineRule="auto"/>
              <w:ind w:firstLine="0"/>
              <w:jc w:val="center"/>
              <w:rPr>
                <w:sz w:val="20"/>
                <w:szCs w:val="20"/>
              </w:rPr>
            </w:pPr>
            <w:r>
              <w:rPr>
                <w:sz w:val="20"/>
                <w:szCs w:val="20"/>
              </w:rPr>
              <w:t>11</w:t>
            </w:r>
          </w:p>
        </w:tc>
        <w:tc>
          <w:tcPr>
            <w:tcW w:w="2009" w:type="pct"/>
            <w:vAlign w:val="bottom"/>
          </w:tcPr>
          <w:p w14:paraId="6883CDF7" w14:textId="77777777" w:rsidR="008A7B10" w:rsidRPr="00C26715" w:rsidRDefault="008A7B10" w:rsidP="00C256E9">
            <w:pPr>
              <w:spacing w:line="240" w:lineRule="auto"/>
              <w:ind w:firstLine="0"/>
              <w:jc w:val="left"/>
              <w:rPr>
                <w:sz w:val="20"/>
                <w:szCs w:val="20"/>
              </w:rPr>
            </w:pPr>
            <w:r w:rsidRPr="00C26715">
              <w:rPr>
                <w:sz w:val="20"/>
                <w:szCs w:val="20"/>
              </w:rPr>
              <w:t>Установка знаков 5.20</w:t>
            </w:r>
          </w:p>
        </w:tc>
        <w:tc>
          <w:tcPr>
            <w:tcW w:w="677" w:type="pct"/>
            <w:vAlign w:val="center"/>
          </w:tcPr>
          <w:p w14:paraId="2381609D"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35641F62" w14:textId="77777777" w:rsidR="008A7B10" w:rsidRPr="00C26715" w:rsidRDefault="008A7B10" w:rsidP="00C256E9">
            <w:pPr>
              <w:spacing w:line="240" w:lineRule="auto"/>
              <w:ind w:firstLine="0"/>
              <w:jc w:val="center"/>
              <w:rPr>
                <w:sz w:val="20"/>
                <w:szCs w:val="20"/>
              </w:rPr>
            </w:pPr>
            <w:r w:rsidRPr="00EE2D5B">
              <w:rPr>
                <w:sz w:val="20"/>
                <w:szCs w:val="20"/>
              </w:rPr>
              <w:t>0,00</w:t>
            </w:r>
          </w:p>
        </w:tc>
        <w:tc>
          <w:tcPr>
            <w:tcW w:w="677" w:type="pct"/>
            <w:vAlign w:val="center"/>
          </w:tcPr>
          <w:p w14:paraId="5D14BCDB" w14:textId="77777777" w:rsidR="008A7B10" w:rsidRPr="00C26715" w:rsidRDefault="008A7B10" w:rsidP="00C256E9">
            <w:pPr>
              <w:spacing w:line="240" w:lineRule="auto"/>
              <w:ind w:firstLine="0"/>
              <w:jc w:val="center"/>
              <w:rPr>
                <w:sz w:val="20"/>
                <w:szCs w:val="20"/>
              </w:rPr>
            </w:pPr>
            <w:r w:rsidRPr="00C26715">
              <w:rPr>
                <w:sz w:val="20"/>
                <w:szCs w:val="20"/>
              </w:rPr>
              <w:t>160,00</w:t>
            </w:r>
          </w:p>
        </w:tc>
        <w:tc>
          <w:tcPr>
            <w:tcW w:w="678" w:type="pct"/>
            <w:vAlign w:val="center"/>
          </w:tcPr>
          <w:p w14:paraId="7F9DF79E" w14:textId="77777777" w:rsidR="008A7B10" w:rsidRPr="00C26715" w:rsidRDefault="008A7B10" w:rsidP="00C256E9">
            <w:pPr>
              <w:spacing w:line="240" w:lineRule="auto"/>
              <w:ind w:firstLine="0"/>
              <w:jc w:val="center"/>
              <w:rPr>
                <w:sz w:val="20"/>
                <w:szCs w:val="20"/>
              </w:rPr>
            </w:pPr>
            <w:r w:rsidRPr="00B13F7A">
              <w:rPr>
                <w:sz w:val="20"/>
                <w:szCs w:val="20"/>
              </w:rPr>
              <w:t>0,00</w:t>
            </w:r>
          </w:p>
        </w:tc>
      </w:tr>
      <w:tr w:rsidR="008A7B10" w:rsidRPr="00C26715" w14:paraId="1D14ED11" w14:textId="77777777" w:rsidTr="00C256E9">
        <w:trPr>
          <w:trHeight w:val="20"/>
        </w:trPr>
        <w:tc>
          <w:tcPr>
            <w:tcW w:w="276" w:type="pct"/>
            <w:vAlign w:val="center"/>
          </w:tcPr>
          <w:p w14:paraId="066F57B6" w14:textId="77777777" w:rsidR="008A7B10" w:rsidRPr="00B66330" w:rsidRDefault="008A7B10" w:rsidP="00C256E9">
            <w:pPr>
              <w:spacing w:line="240" w:lineRule="auto"/>
              <w:ind w:firstLine="0"/>
              <w:jc w:val="center"/>
              <w:rPr>
                <w:sz w:val="20"/>
                <w:szCs w:val="20"/>
              </w:rPr>
            </w:pPr>
            <w:r>
              <w:rPr>
                <w:sz w:val="20"/>
                <w:szCs w:val="20"/>
              </w:rPr>
              <w:t>12</w:t>
            </w:r>
          </w:p>
        </w:tc>
        <w:tc>
          <w:tcPr>
            <w:tcW w:w="2009" w:type="pct"/>
            <w:vAlign w:val="bottom"/>
          </w:tcPr>
          <w:p w14:paraId="78849111" w14:textId="77777777" w:rsidR="008A7B10" w:rsidRPr="00C26715" w:rsidRDefault="008A7B10" w:rsidP="00C256E9">
            <w:pPr>
              <w:spacing w:line="240" w:lineRule="auto"/>
              <w:ind w:firstLine="0"/>
              <w:jc w:val="left"/>
              <w:rPr>
                <w:sz w:val="20"/>
                <w:szCs w:val="20"/>
              </w:rPr>
            </w:pPr>
            <w:r w:rsidRPr="00C26715">
              <w:rPr>
                <w:sz w:val="20"/>
                <w:szCs w:val="20"/>
              </w:rPr>
              <w:t>Монтаж ИН</w:t>
            </w:r>
          </w:p>
        </w:tc>
        <w:tc>
          <w:tcPr>
            <w:tcW w:w="677" w:type="pct"/>
            <w:vAlign w:val="center"/>
          </w:tcPr>
          <w:p w14:paraId="10BE42F9"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6E1BFF6E" w14:textId="77777777" w:rsidR="008A7B10" w:rsidRPr="00C26715" w:rsidRDefault="008A7B10" w:rsidP="00C256E9">
            <w:pPr>
              <w:spacing w:line="240" w:lineRule="auto"/>
              <w:ind w:firstLine="0"/>
              <w:jc w:val="center"/>
              <w:rPr>
                <w:sz w:val="20"/>
                <w:szCs w:val="20"/>
              </w:rPr>
            </w:pPr>
            <w:r w:rsidRPr="00EE2D5B">
              <w:rPr>
                <w:sz w:val="20"/>
                <w:szCs w:val="20"/>
              </w:rPr>
              <w:t>0,00</w:t>
            </w:r>
          </w:p>
        </w:tc>
        <w:tc>
          <w:tcPr>
            <w:tcW w:w="677" w:type="pct"/>
            <w:vAlign w:val="center"/>
          </w:tcPr>
          <w:p w14:paraId="432308E9" w14:textId="77777777" w:rsidR="008A7B10" w:rsidRPr="00C26715" w:rsidRDefault="008A7B10" w:rsidP="00C256E9">
            <w:pPr>
              <w:spacing w:line="240" w:lineRule="auto"/>
              <w:ind w:firstLine="0"/>
              <w:jc w:val="center"/>
              <w:rPr>
                <w:sz w:val="20"/>
                <w:szCs w:val="20"/>
              </w:rPr>
            </w:pPr>
            <w:r w:rsidRPr="00C26715">
              <w:rPr>
                <w:sz w:val="20"/>
                <w:szCs w:val="20"/>
              </w:rPr>
              <w:t>160,00</w:t>
            </w:r>
          </w:p>
        </w:tc>
        <w:tc>
          <w:tcPr>
            <w:tcW w:w="678" w:type="pct"/>
            <w:vAlign w:val="center"/>
          </w:tcPr>
          <w:p w14:paraId="3219A67E" w14:textId="77777777" w:rsidR="008A7B10" w:rsidRPr="00C26715" w:rsidRDefault="008A7B10" w:rsidP="00C256E9">
            <w:pPr>
              <w:spacing w:line="240" w:lineRule="auto"/>
              <w:ind w:firstLine="0"/>
              <w:jc w:val="center"/>
              <w:rPr>
                <w:sz w:val="20"/>
                <w:szCs w:val="20"/>
              </w:rPr>
            </w:pPr>
            <w:r w:rsidRPr="00B13F7A">
              <w:rPr>
                <w:sz w:val="20"/>
                <w:szCs w:val="20"/>
              </w:rPr>
              <w:t>0,00</w:t>
            </w:r>
          </w:p>
        </w:tc>
      </w:tr>
      <w:tr w:rsidR="008A7B10" w:rsidRPr="00C26715" w14:paraId="77CD0E94" w14:textId="77777777" w:rsidTr="00C256E9">
        <w:trPr>
          <w:trHeight w:val="20"/>
        </w:trPr>
        <w:tc>
          <w:tcPr>
            <w:tcW w:w="276" w:type="pct"/>
            <w:vAlign w:val="center"/>
          </w:tcPr>
          <w:p w14:paraId="46D76EFB" w14:textId="77777777" w:rsidR="008A7B10" w:rsidRPr="00B66330" w:rsidRDefault="008A7B10" w:rsidP="00C256E9">
            <w:pPr>
              <w:spacing w:line="240" w:lineRule="auto"/>
              <w:ind w:firstLine="0"/>
              <w:jc w:val="center"/>
              <w:rPr>
                <w:sz w:val="20"/>
                <w:szCs w:val="20"/>
              </w:rPr>
            </w:pPr>
            <w:r>
              <w:rPr>
                <w:sz w:val="20"/>
                <w:szCs w:val="20"/>
              </w:rPr>
              <w:t>13</w:t>
            </w:r>
          </w:p>
        </w:tc>
        <w:tc>
          <w:tcPr>
            <w:tcW w:w="2009" w:type="pct"/>
            <w:vAlign w:val="bottom"/>
          </w:tcPr>
          <w:p w14:paraId="51C969CD" w14:textId="77777777" w:rsidR="008A7B10" w:rsidRPr="00C26715" w:rsidRDefault="008A7B10" w:rsidP="00C256E9">
            <w:pPr>
              <w:spacing w:line="240" w:lineRule="auto"/>
              <w:ind w:firstLine="0"/>
              <w:jc w:val="left"/>
              <w:rPr>
                <w:sz w:val="20"/>
                <w:szCs w:val="20"/>
              </w:rPr>
            </w:pPr>
            <w:r w:rsidRPr="00C26715">
              <w:rPr>
                <w:sz w:val="20"/>
                <w:szCs w:val="20"/>
              </w:rPr>
              <w:t>Устройство освещения на ПП</w:t>
            </w:r>
          </w:p>
        </w:tc>
        <w:tc>
          <w:tcPr>
            <w:tcW w:w="677" w:type="pct"/>
            <w:vAlign w:val="center"/>
          </w:tcPr>
          <w:p w14:paraId="36ECB66A"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321ECB4A" w14:textId="77777777" w:rsidR="008A7B10" w:rsidRPr="00C26715" w:rsidRDefault="008A7B10" w:rsidP="00C256E9">
            <w:pPr>
              <w:spacing w:line="240" w:lineRule="auto"/>
              <w:ind w:firstLine="0"/>
              <w:jc w:val="center"/>
              <w:rPr>
                <w:sz w:val="20"/>
                <w:szCs w:val="20"/>
              </w:rPr>
            </w:pPr>
            <w:r w:rsidRPr="00EE2D5B">
              <w:rPr>
                <w:sz w:val="20"/>
                <w:szCs w:val="20"/>
              </w:rPr>
              <w:t>0,00</w:t>
            </w:r>
          </w:p>
        </w:tc>
        <w:tc>
          <w:tcPr>
            <w:tcW w:w="677" w:type="pct"/>
            <w:vAlign w:val="center"/>
          </w:tcPr>
          <w:p w14:paraId="626993FF" w14:textId="77777777" w:rsidR="008A7B10" w:rsidRPr="00C26715" w:rsidRDefault="008A7B10" w:rsidP="00C256E9">
            <w:pPr>
              <w:spacing w:line="240" w:lineRule="auto"/>
              <w:ind w:firstLine="0"/>
              <w:jc w:val="center"/>
              <w:rPr>
                <w:sz w:val="20"/>
                <w:szCs w:val="20"/>
              </w:rPr>
            </w:pPr>
            <w:r w:rsidRPr="00C26715">
              <w:rPr>
                <w:sz w:val="20"/>
                <w:szCs w:val="20"/>
              </w:rPr>
              <w:t>200,00</w:t>
            </w:r>
          </w:p>
        </w:tc>
        <w:tc>
          <w:tcPr>
            <w:tcW w:w="678" w:type="pct"/>
            <w:vAlign w:val="center"/>
          </w:tcPr>
          <w:p w14:paraId="075F8DBC" w14:textId="77777777" w:rsidR="008A7B10" w:rsidRPr="00C26715" w:rsidRDefault="008A7B10" w:rsidP="00C256E9">
            <w:pPr>
              <w:spacing w:line="240" w:lineRule="auto"/>
              <w:ind w:firstLine="0"/>
              <w:jc w:val="center"/>
              <w:rPr>
                <w:sz w:val="20"/>
                <w:szCs w:val="20"/>
              </w:rPr>
            </w:pPr>
            <w:r w:rsidRPr="00B13F7A">
              <w:rPr>
                <w:sz w:val="20"/>
                <w:szCs w:val="20"/>
              </w:rPr>
              <w:t>0,00</w:t>
            </w:r>
          </w:p>
        </w:tc>
      </w:tr>
      <w:tr w:rsidR="008A7B10" w:rsidRPr="00C26715" w14:paraId="41E0F7EB" w14:textId="77777777" w:rsidTr="00C256E9">
        <w:trPr>
          <w:trHeight w:val="20"/>
        </w:trPr>
        <w:tc>
          <w:tcPr>
            <w:tcW w:w="276" w:type="pct"/>
            <w:vAlign w:val="center"/>
          </w:tcPr>
          <w:p w14:paraId="10B54731" w14:textId="77777777" w:rsidR="008A7B10" w:rsidRPr="00B66330" w:rsidRDefault="008A7B10" w:rsidP="00C256E9">
            <w:pPr>
              <w:spacing w:line="240" w:lineRule="auto"/>
              <w:ind w:firstLine="0"/>
              <w:jc w:val="center"/>
              <w:rPr>
                <w:sz w:val="20"/>
                <w:szCs w:val="20"/>
              </w:rPr>
            </w:pPr>
            <w:r>
              <w:rPr>
                <w:sz w:val="20"/>
                <w:szCs w:val="20"/>
              </w:rPr>
              <w:t>14</w:t>
            </w:r>
          </w:p>
        </w:tc>
        <w:tc>
          <w:tcPr>
            <w:tcW w:w="2009" w:type="pct"/>
            <w:vAlign w:val="bottom"/>
          </w:tcPr>
          <w:p w14:paraId="1578ED5B" w14:textId="77777777" w:rsidR="008A7B10" w:rsidRPr="00C26715" w:rsidRDefault="008A7B10" w:rsidP="00C256E9">
            <w:pPr>
              <w:spacing w:line="240" w:lineRule="auto"/>
              <w:ind w:firstLine="0"/>
              <w:jc w:val="left"/>
              <w:rPr>
                <w:sz w:val="20"/>
                <w:szCs w:val="20"/>
              </w:rPr>
            </w:pPr>
            <w:r w:rsidRPr="00C26715">
              <w:rPr>
                <w:sz w:val="20"/>
                <w:szCs w:val="20"/>
              </w:rPr>
              <w:t>Устройство ограждений перильного типа</w:t>
            </w:r>
          </w:p>
        </w:tc>
        <w:tc>
          <w:tcPr>
            <w:tcW w:w="677" w:type="pct"/>
            <w:vAlign w:val="center"/>
          </w:tcPr>
          <w:p w14:paraId="5B368BA2"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56979BF1" w14:textId="77777777" w:rsidR="008A7B10" w:rsidRPr="00C26715" w:rsidRDefault="008A7B10" w:rsidP="00C256E9">
            <w:pPr>
              <w:spacing w:line="240" w:lineRule="auto"/>
              <w:ind w:firstLine="0"/>
              <w:jc w:val="center"/>
              <w:rPr>
                <w:sz w:val="20"/>
                <w:szCs w:val="20"/>
              </w:rPr>
            </w:pPr>
            <w:r w:rsidRPr="00EE2D5B">
              <w:rPr>
                <w:sz w:val="20"/>
                <w:szCs w:val="20"/>
              </w:rPr>
              <w:t>0,00</w:t>
            </w:r>
          </w:p>
        </w:tc>
        <w:tc>
          <w:tcPr>
            <w:tcW w:w="677" w:type="pct"/>
            <w:vAlign w:val="center"/>
          </w:tcPr>
          <w:p w14:paraId="11466171" w14:textId="77777777" w:rsidR="008A7B10" w:rsidRPr="00C26715" w:rsidRDefault="008A7B10" w:rsidP="00C256E9">
            <w:pPr>
              <w:spacing w:line="240" w:lineRule="auto"/>
              <w:ind w:firstLine="0"/>
              <w:jc w:val="center"/>
              <w:rPr>
                <w:sz w:val="20"/>
                <w:szCs w:val="20"/>
              </w:rPr>
            </w:pPr>
            <w:r w:rsidRPr="00C26715">
              <w:rPr>
                <w:sz w:val="20"/>
                <w:szCs w:val="20"/>
              </w:rPr>
              <w:t>4000,00</w:t>
            </w:r>
          </w:p>
        </w:tc>
        <w:tc>
          <w:tcPr>
            <w:tcW w:w="678" w:type="pct"/>
            <w:vAlign w:val="center"/>
          </w:tcPr>
          <w:p w14:paraId="5414ED50" w14:textId="77777777" w:rsidR="008A7B10" w:rsidRPr="00C26715" w:rsidRDefault="008A7B10" w:rsidP="00C256E9">
            <w:pPr>
              <w:spacing w:line="240" w:lineRule="auto"/>
              <w:ind w:firstLine="0"/>
              <w:jc w:val="center"/>
              <w:rPr>
                <w:sz w:val="20"/>
                <w:szCs w:val="20"/>
              </w:rPr>
            </w:pPr>
            <w:r w:rsidRPr="00B13F7A">
              <w:rPr>
                <w:sz w:val="20"/>
                <w:szCs w:val="20"/>
              </w:rPr>
              <w:t>0,00</w:t>
            </w:r>
          </w:p>
        </w:tc>
      </w:tr>
      <w:tr w:rsidR="008A7B10" w:rsidRPr="00C26715" w14:paraId="7D796B20" w14:textId="77777777" w:rsidTr="00C256E9">
        <w:trPr>
          <w:trHeight w:val="20"/>
        </w:trPr>
        <w:tc>
          <w:tcPr>
            <w:tcW w:w="276" w:type="pct"/>
            <w:vAlign w:val="center"/>
          </w:tcPr>
          <w:p w14:paraId="6E93D4C0" w14:textId="77777777" w:rsidR="008A7B10" w:rsidRPr="00B66330" w:rsidRDefault="008A7B10" w:rsidP="00C256E9">
            <w:pPr>
              <w:spacing w:line="240" w:lineRule="auto"/>
              <w:ind w:firstLine="0"/>
              <w:jc w:val="center"/>
              <w:rPr>
                <w:sz w:val="20"/>
                <w:szCs w:val="20"/>
              </w:rPr>
            </w:pPr>
            <w:r>
              <w:rPr>
                <w:sz w:val="20"/>
                <w:szCs w:val="20"/>
              </w:rPr>
              <w:t>15</w:t>
            </w:r>
          </w:p>
        </w:tc>
        <w:tc>
          <w:tcPr>
            <w:tcW w:w="2009" w:type="pct"/>
            <w:vAlign w:val="bottom"/>
          </w:tcPr>
          <w:p w14:paraId="3855B68C" w14:textId="77777777" w:rsidR="008A7B10" w:rsidRPr="00C26715" w:rsidRDefault="008A7B10" w:rsidP="00C256E9">
            <w:pPr>
              <w:spacing w:line="240" w:lineRule="auto"/>
              <w:ind w:firstLine="0"/>
              <w:jc w:val="left"/>
              <w:rPr>
                <w:sz w:val="20"/>
                <w:szCs w:val="20"/>
              </w:rPr>
            </w:pPr>
            <w:r w:rsidRPr="00C26715">
              <w:rPr>
                <w:sz w:val="20"/>
                <w:szCs w:val="20"/>
              </w:rPr>
              <w:t>Устройство светофоров типа Т.8</w:t>
            </w:r>
          </w:p>
        </w:tc>
        <w:tc>
          <w:tcPr>
            <w:tcW w:w="677" w:type="pct"/>
            <w:vAlign w:val="center"/>
          </w:tcPr>
          <w:p w14:paraId="4B48E8CF"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47181FC5" w14:textId="77777777" w:rsidR="008A7B10" w:rsidRPr="00C26715" w:rsidRDefault="008A7B10" w:rsidP="00C256E9">
            <w:pPr>
              <w:spacing w:line="240" w:lineRule="auto"/>
              <w:ind w:firstLine="0"/>
              <w:jc w:val="center"/>
              <w:rPr>
                <w:sz w:val="20"/>
                <w:szCs w:val="20"/>
              </w:rPr>
            </w:pPr>
            <w:r w:rsidRPr="00EE2D5B">
              <w:rPr>
                <w:sz w:val="20"/>
                <w:szCs w:val="20"/>
              </w:rPr>
              <w:t>0,00</w:t>
            </w:r>
          </w:p>
        </w:tc>
        <w:tc>
          <w:tcPr>
            <w:tcW w:w="677" w:type="pct"/>
            <w:vAlign w:val="center"/>
          </w:tcPr>
          <w:p w14:paraId="0387A8DA" w14:textId="77777777" w:rsidR="008A7B10" w:rsidRPr="00C26715" w:rsidRDefault="008A7B10" w:rsidP="00C256E9">
            <w:pPr>
              <w:spacing w:line="240" w:lineRule="auto"/>
              <w:ind w:firstLine="0"/>
              <w:jc w:val="center"/>
              <w:rPr>
                <w:sz w:val="20"/>
                <w:szCs w:val="20"/>
              </w:rPr>
            </w:pPr>
            <w:r w:rsidRPr="00C26715">
              <w:rPr>
                <w:sz w:val="20"/>
                <w:szCs w:val="20"/>
              </w:rPr>
              <w:t>300,00</w:t>
            </w:r>
          </w:p>
        </w:tc>
        <w:tc>
          <w:tcPr>
            <w:tcW w:w="678" w:type="pct"/>
            <w:vAlign w:val="center"/>
          </w:tcPr>
          <w:p w14:paraId="06657656" w14:textId="77777777" w:rsidR="008A7B10" w:rsidRPr="00C26715" w:rsidRDefault="008A7B10" w:rsidP="00C256E9">
            <w:pPr>
              <w:spacing w:line="240" w:lineRule="auto"/>
              <w:ind w:firstLine="0"/>
              <w:jc w:val="center"/>
              <w:rPr>
                <w:sz w:val="20"/>
                <w:szCs w:val="20"/>
              </w:rPr>
            </w:pPr>
            <w:r w:rsidRPr="00B13F7A">
              <w:rPr>
                <w:sz w:val="20"/>
                <w:szCs w:val="20"/>
              </w:rPr>
              <w:t>0,00</w:t>
            </w:r>
          </w:p>
        </w:tc>
      </w:tr>
      <w:tr w:rsidR="008A7B10" w:rsidRPr="00C26715" w14:paraId="0F70177E" w14:textId="77777777" w:rsidTr="00C256E9">
        <w:trPr>
          <w:trHeight w:val="20"/>
        </w:trPr>
        <w:tc>
          <w:tcPr>
            <w:tcW w:w="5000" w:type="pct"/>
            <w:gridSpan w:val="6"/>
            <w:vAlign w:val="center"/>
          </w:tcPr>
          <w:p w14:paraId="360F9912" w14:textId="77777777" w:rsidR="008A7B10" w:rsidRPr="00C26715" w:rsidRDefault="008A7B10" w:rsidP="00C256E9">
            <w:pPr>
              <w:spacing w:line="240" w:lineRule="auto"/>
              <w:ind w:firstLine="0"/>
              <w:jc w:val="center"/>
              <w:rPr>
                <w:sz w:val="20"/>
                <w:szCs w:val="20"/>
              </w:rPr>
            </w:pPr>
            <w:r w:rsidRPr="00C26715">
              <w:rPr>
                <w:sz w:val="20"/>
                <w:szCs w:val="20"/>
              </w:rPr>
              <w:t>Мероприятия по развитию сети дорог</w:t>
            </w:r>
          </w:p>
        </w:tc>
      </w:tr>
      <w:tr w:rsidR="008A7B10" w:rsidRPr="00C26715" w14:paraId="3DDAAF97" w14:textId="77777777" w:rsidTr="00C256E9">
        <w:trPr>
          <w:trHeight w:val="20"/>
        </w:trPr>
        <w:tc>
          <w:tcPr>
            <w:tcW w:w="276" w:type="pct"/>
            <w:vAlign w:val="center"/>
          </w:tcPr>
          <w:p w14:paraId="5A41E8FB" w14:textId="77777777" w:rsidR="008A7B10" w:rsidRPr="00B66330" w:rsidRDefault="008A7B10" w:rsidP="00C256E9">
            <w:pPr>
              <w:spacing w:line="240" w:lineRule="auto"/>
              <w:ind w:firstLine="0"/>
              <w:jc w:val="center"/>
              <w:rPr>
                <w:sz w:val="20"/>
                <w:szCs w:val="20"/>
              </w:rPr>
            </w:pPr>
            <w:r w:rsidRPr="00B66330">
              <w:rPr>
                <w:sz w:val="20"/>
                <w:szCs w:val="20"/>
              </w:rPr>
              <w:lastRenderedPageBreak/>
              <w:t>1</w:t>
            </w:r>
          </w:p>
        </w:tc>
        <w:tc>
          <w:tcPr>
            <w:tcW w:w="2009" w:type="pct"/>
            <w:vAlign w:val="bottom"/>
          </w:tcPr>
          <w:p w14:paraId="2D93C578" w14:textId="77777777" w:rsidR="008A7B10" w:rsidRPr="00C26715" w:rsidRDefault="008A7B10" w:rsidP="00C256E9">
            <w:pPr>
              <w:spacing w:line="240" w:lineRule="auto"/>
              <w:ind w:firstLine="0"/>
              <w:jc w:val="left"/>
              <w:rPr>
                <w:sz w:val="20"/>
                <w:szCs w:val="20"/>
              </w:rPr>
            </w:pPr>
            <w:r w:rsidRPr="00C26715">
              <w:rPr>
                <w:sz w:val="20"/>
                <w:szCs w:val="20"/>
              </w:rPr>
              <w:t>Реконструкция автомобильной дороги г. Югорск - пгт. Таежный (с переустройством коммуникаций)</w:t>
            </w:r>
          </w:p>
        </w:tc>
        <w:tc>
          <w:tcPr>
            <w:tcW w:w="677" w:type="pct"/>
            <w:vAlign w:val="center"/>
          </w:tcPr>
          <w:p w14:paraId="190B4FBB"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61FE892E" w14:textId="77777777" w:rsidR="008A7B10" w:rsidRPr="00C26715" w:rsidRDefault="008A7B10" w:rsidP="00C256E9">
            <w:pPr>
              <w:spacing w:line="240" w:lineRule="auto"/>
              <w:ind w:firstLine="0"/>
              <w:jc w:val="center"/>
              <w:rPr>
                <w:sz w:val="20"/>
                <w:szCs w:val="20"/>
              </w:rPr>
            </w:pPr>
            <w:r w:rsidRPr="00C26715">
              <w:rPr>
                <w:sz w:val="20"/>
                <w:szCs w:val="20"/>
              </w:rPr>
              <w:t>474777,24</w:t>
            </w:r>
          </w:p>
        </w:tc>
        <w:tc>
          <w:tcPr>
            <w:tcW w:w="677" w:type="pct"/>
            <w:vAlign w:val="center"/>
          </w:tcPr>
          <w:p w14:paraId="7CE19827" w14:textId="77777777" w:rsidR="008A7B10" w:rsidRPr="00C26715" w:rsidRDefault="008A7B10" w:rsidP="00C256E9">
            <w:pPr>
              <w:spacing w:line="240" w:lineRule="auto"/>
              <w:ind w:firstLine="0"/>
              <w:jc w:val="center"/>
              <w:rPr>
                <w:sz w:val="20"/>
                <w:szCs w:val="20"/>
              </w:rPr>
            </w:pPr>
            <w:r>
              <w:rPr>
                <w:sz w:val="20"/>
                <w:szCs w:val="20"/>
              </w:rPr>
              <w:t>0,00</w:t>
            </w:r>
          </w:p>
        </w:tc>
        <w:tc>
          <w:tcPr>
            <w:tcW w:w="678" w:type="pct"/>
            <w:vAlign w:val="center"/>
          </w:tcPr>
          <w:p w14:paraId="75970654" w14:textId="77777777" w:rsidR="008A7B10" w:rsidRPr="00C26715" w:rsidRDefault="008A7B10" w:rsidP="00C256E9">
            <w:pPr>
              <w:spacing w:line="240" w:lineRule="auto"/>
              <w:ind w:firstLine="0"/>
              <w:jc w:val="center"/>
              <w:rPr>
                <w:sz w:val="20"/>
                <w:szCs w:val="20"/>
              </w:rPr>
            </w:pPr>
            <w:r w:rsidRPr="00B13F7A">
              <w:rPr>
                <w:sz w:val="20"/>
                <w:szCs w:val="20"/>
              </w:rPr>
              <w:t>0,00</w:t>
            </w:r>
          </w:p>
        </w:tc>
      </w:tr>
      <w:tr w:rsidR="008A7B10" w:rsidRPr="00C26715" w14:paraId="0F675C58" w14:textId="77777777" w:rsidTr="00C256E9">
        <w:trPr>
          <w:trHeight w:val="20"/>
        </w:trPr>
        <w:tc>
          <w:tcPr>
            <w:tcW w:w="276" w:type="pct"/>
            <w:vAlign w:val="center"/>
          </w:tcPr>
          <w:p w14:paraId="098EFD10" w14:textId="77777777" w:rsidR="008A7B10" w:rsidRPr="00B66330" w:rsidRDefault="008A7B10" w:rsidP="00C256E9">
            <w:pPr>
              <w:spacing w:line="240" w:lineRule="auto"/>
              <w:ind w:firstLine="0"/>
              <w:jc w:val="center"/>
              <w:rPr>
                <w:sz w:val="20"/>
                <w:szCs w:val="20"/>
              </w:rPr>
            </w:pPr>
            <w:r>
              <w:rPr>
                <w:sz w:val="20"/>
                <w:szCs w:val="20"/>
              </w:rPr>
              <w:t>2</w:t>
            </w:r>
          </w:p>
        </w:tc>
        <w:tc>
          <w:tcPr>
            <w:tcW w:w="2009" w:type="pct"/>
            <w:vAlign w:val="bottom"/>
          </w:tcPr>
          <w:p w14:paraId="4D8F140C" w14:textId="77777777" w:rsidR="008A7B10" w:rsidRPr="00C26715" w:rsidRDefault="008A7B10" w:rsidP="00C256E9">
            <w:pPr>
              <w:spacing w:line="240" w:lineRule="auto"/>
              <w:ind w:firstLine="0"/>
              <w:jc w:val="left"/>
              <w:rPr>
                <w:sz w:val="20"/>
                <w:szCs w:val="20"/>
              </w:rPr>
            </w:pPr>
            <w:r w:rsidRPr="00C26715">
              <w:rPr>
                <w:sz w:val="20"/>
                <w:szCs w:val="20"/>
              </w:rPr>
              <w:t>Реконструкция автомобильной дороги г. Югорск – пгт. Агириш</w:t>
            </w:r>
          </w:p>
        </w:tc>
        <w:tc>
          <w:tcPr>
            <w:tcW w:w="677" w:type="pct"/>
            <w:vAlign w:val="center"/>
          </w:tcPr>
          <w:p w14:paraId="0500E3E9"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0E340311" w14:textId="77777777" w:rsidR="008A7B10" w:rsidRPr="00C26715" w:rsidRDefault="008A7B10" w:rsidP="00C256E9">
            <w:pPr>
              <w:spacing w:line="240" w:lineRule="auto"/>
              <w:ind w:firstLine="0"/>
              <w:jc w:val="center"/>
              <w:rPr>
                <w:sz w:val="20"/>
                <w:szCs w:val="20"/>
              </w:rPr>
            </w:pPr>
            <w:r>
              <w:rPr>
                <w:sz w:val="20"/>
                <w:szCs w:val="20"/>
              </w:rPr>
              <w:t>0,00</w:t>
            </w:r>
          </w:p>
        </w:tc>
        <w:tc>
          <w:tcPr>
            <w:tcW w:w="677" w:type="pct"/>
            <w:vAlign w:val="center"/>
          </w:tcPr>
          <w:p w14:paraId="7C665719" w14:textId="77777777" w:rsidR="008A7B10" w:rsidRPr="00C26715" w:rsidRDefault="008A7B10" w:rsidP="00C256E9">
            <w:pPr>
              <w:spacing w:line="240" w:lineRule="auto"/>
              <w:ind w:firstLine="0"/>
              <w:jc w:val="center"/>
              <w:rPr>
                <w:sz w:val="20"/>
                <w:szCs w:val="20"/>
              </w:rPr>
            </w:pPr>
            <w:r w:rsidRPr="00C26715">
              <w:rPr>
                <w:sz w:val="20"/>
                <w:szCs w:val="20"/>
              </w:rPr>
              <w:t>120833,52</w:t>
            </w:r>
          </w:p>
        </w:tc>
        <w:tc>
          <w:tcPr>
            <w:tcW w:w="678" w:type="pct"/>
            <w:vAlign w:val="center"/>
          </w:tcPr>
          <w:p w14:paraId="7D28558F" w14:textId="77777777" w:rsidR="008A7B10" w:rsidRPr="00C26715" w:rsidRDefault="008A7B10" w:rsidP="00C256E9">
            <w:pPr>
              <w:spacing w:line="240" w:lineRule="auto"/>
              <w:ind w:firstLine="0"/>
              <w:jc w:val="center"/>
              <w:rPr>
                <w:sz w:val="20"/>
                <w:szCs w:val="20"/>
              </w:rPr>
            </w:pPr>
            <w:r w:rsidRPr="00B13F7A">
              <w:rPr>
                <w:sz w:val="20"/>
                <w:szCs w:val="20"/>
              </w:rPr>
              <w:t>0,00</w:t>
            </w:r>
          </w:p>
        </w:tc>
      </w:tr>
      <w:tr w:rsidR="008A7B10" w:rsidRPr="00C26715" w14:paraId="6735372B" w14:textId="77777777" w:rsidTr="00C256E9">
        <w:trPr>
          <w:trHeight w:val="20"/>
        </w:trPr>
        <w:tc>
          <w:tcPr>
            <w:tcW w:w="276" w:type="pct"/>
            <w:vAlign w:val="center"/>
          </w:tcPr>
          <w:p w14:paraId="0B4E4628" w14:textId="77777777" w:rsidR="008A7B10" w:rsidRPr="00B66330" w:rsidRDefault="008A7B10" w:rsidP="00C256E9">
            <w:pPr>
              <w:spacing w:line="240" w:lineRule="auto"/>
              <w:ind w:firstLine="0"/>
              <w:jc w:val="center"/>
              <w:rPr>
                <w:sz w:val="20"/>
                <w:szCs w:val="20"/>
              </w:rPr>
            </w:pPr>
            <w:r>
              <w:rPr>
                <w:sz w:val="20"/>
                <w:szCs w:val="20"/>
              </w:rPr>
              <w:t>3</w:t>
            </w:r>
          </w:p>
        </w:tc>
        <w:tc>
          <w:tcPr>
            <w:tcW w:w="2009" w:type="pct"/>
            <w:vAlign w:val="bottom"/>
          </w:tcPr>
          <w:p w14:paraId="54E62A1F" w14:textId="77777777" w:rsidR="008A7B10" w:rsidRPr="00C26715" w:rsidRDefault="008A7B10" w:rsidP="00C256E9">
            <w:pPr>
              <w:spacing w:line="240" w:lineRule="auto"/>
              <w:ind w:firstLine="0"/>
              <w:jc w:val="left"/>
              <w:rPr>
                <w:sz w:val="20"/>
                <w:szCs w:val="20"/>
              </w:rPr>
            </w:pPr>
            <w:r w:rsidRPr="00C26715">
              <w:rPr>
                <w:sz w:val="20"/>
                <w:szCs w:val="20"/>
              </w:rPr>
              <w:t>Строительство объездной дороги населенного пункта города Югорска (включая Южный объезд)</w:t>
            </w:r>
          </w:p>
        </w:tc>
        <w:tc>
          <w:tcPr>
            <w:tcW w:w="677" w:type="pct"/>
            <w:vAlign w:val="center"/>
          </w:tcPr>
          <w:p w14:paraId="1CEACCF1"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76C4FFAE" w14:textId="77777777" w:rsidR="008A7B10" w:rsidRPr="00C26715" w:rsidRDefault="008A7B10" w:rsidP="00C256E9">
            <w:pPr>
              <w:spacing w:line="240" w:lineRule="auto"/>
              <w:ind w:firstLine="0"/>
              <w:jc w:val="center"/>
              <w:rPr>
                <w:sz w:val="20"/>
                <w:szCs w:val="20"/>
              </w:rPr>
            </w:pPr>
            <w:r w:rsidRPr="00C26715">
              <w:rPr>
                <w:sz w:val="20"/>
                <w:szCs w:val="20"/>
              </w:rPr>
              <w:t>2585064,72</w:t>
            </w:r>
          </w:p>
        </w:tc>
        <w:tc>
          <w:tcPr>
            <w:tcW w:w="677" w:type="pct"/>
            <w:vAlign w:val="center"/>
          </w:tcPr>
          <w:p w14:paraId="7E91B702" w14:textId="77777777" w:rsidR="008A7B10" w:rsidRPr="00C26715" w:rsidRDefault="008A7B10" w:rsidP="00C256E9">
            <w:pPr>
              <w:spacing w:line="240" w:lineRule="auto"/>
              <w:ind w:firstLine="0"/>
              <w:jc w:val="center"/>
              <w:rPr>
                <w:sz w:val="20"/>
                <w:szCs w:val="20"/>
              </w:rPr>
            </w:pPr>
            <w:r>
              <w:rPr>
                <w:sz w:val="20"/>
                <w:szCs w:val="20"/>
              </w:rPr>
              <w:t>0,00</w:t>
            </w:r>
          </w:p>
        </w:tc>
        <w:tc>
          <w:tcPr>
            <w:tcW w:w="678" w:type="pct"/>
            <w:vAlign w:val="center"/>
          </w:tcPr>
          <w:p w14:paraId="3726D139" w14:textId="77777777" w:rsidR="008A7B10" w:rsidRPr="00C26715" w:rsidRDefault="008A7B10" w:rsidP="00C256E9">
            <w:pPr>
              <w:spacing w:line="240" w:lineRule="auto"/>
              <w:ind w:firstLine="0"/>
              <w:jc w:val="center"/>
              <w:rPr>
                <w:sz w:val="20"/>
                <w:szCs w:val="20"/>
              </w:rPr>
            </w:pPr>
            <w:r w:rsidRPr="00B13F7A">
              <w:rPr>
                <w:sz w:val="20"/>
                <w:szCs w:val="20"/>
              </w:rPr>
              <w:t>0,00</w:t>
            </w:r>
          </w:p>
        </w:tc>
      </w:tr>
      <w:tr w:rsidR="008A7B10" w:rsidRPr="00C26715" w14:paraId="488D247A" w14:textId="77777777" w:rsidTr="00C256E9">
        <w:trPr>
          <w:trHeight w:val="20"/>
        </w:trPr>
        <w:tc>
          <w:tcPr>
            <w:tcW w:w="276" w:type="pct"/>
            <w:vAlign w:val="center"/>
          </w:tcPr>
          <w:p w14:paraId="7F92670D" w14:textId="77777777" w:rsidR="008A7B10" w:rsidRDefault="008A7B10" w:rsidP="00C256E9">
            <w:pPr>
              <w:spacing w:line="240" w:lineRule="auto"/>
              <w:ind w:firstLine="0"/>
              <w:jc w:val="center"/>
              <w:rPr>
                <w:sz w:val="20"/>
                <w:szCs w:val="20"/>
              </w:rPr>
            </w:pPr>
            <w:r>
              <w:rPr>
                <w:sz w:val="20"/>
                <w:szCs w:val="20"/>
              </w:rPr>
              <w:t>4</w:t>
            </w:r>
          </w:p>
        </w:tc>
        <w:tc>
          <w:tcPr>
            <w:tcW w:w="2009" w:type="pct"/>
            <w:vAlign w:val="bottom"/>
          </w:tcPr>
          <w:p w14:paraId="2E885649" w14:textId="77777777" w:rsidR="008A7B10" w:rsidRPr="00C26715" w:rsidRDefault="008A7B10" w:rsidP="00C256E9">
            <w:pPr>
              <w:spacing w:line="240" w:lineRule="auto"/>
              <w:ind w:firstLine="0"/>
              <w:jc w:val="left"/>
              <w:rPr>
                <w:sz w:val="20"/>
                <w:szCs w:val="20"/>
              </w:rPr>
            </w:pPr>
            <w:r w:rsidRPr="00C26715">
              <w:rPr>
                <w:sz w:val="20"/>
                <w:szCs w:val="20"/>
              </w:rPr>
              <w:t>Строительство 2-ой подъездной Автодороги к территории коллективных садов и огородов</w:t>
            </w:r>
          </w:p>
        </w:tc>
        <w:tc>
          <w:tcPr>
            <w:tcW w:w="677" w:type="pct"/>
            <w:vAlign w:val="center"/>
          </w:tcPr>
          <w:p w14:paraId="3F62EC09"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5105F3FA" w14:textId="77777777" w:rsidR="008A7B10" w:rsidRPr="00C26715" w:rsidRDefault="008A7B10" w:rsidP="00C256E9">
            <w:pPr>
              <w:spacing w:line="240" w:lineRule="auto"/>
              <w:ind w:firstLine="0"/>
              <w:jc w:val="center"/>
              <w:rPr>
                <w:sz w:val="20"/>
                <w:szCs w:val="20"/>
              </w:rPr>
            </w:pPr>
            <w:r>
              <w:rPr>
                <w:sz w:val="20"/>
                <w:szCs w:val="20"/>
              </w:rPr>
              <w:t>0,00</w:t>
            </w:r>
          </w:p>
        </w:tc>
        <w:tc>
          <w:tcPr>
            <w:tcW w:w="677" w:type="pct"/>
            <w:vAlign w:val="center"/>
          </w:tcPr>
          <w:p w14:paraId="6C6DAE6F" w14:textId="77777777" w:rsidR="008A7B10" w:rsidRPr="00C26715" w:rsidRDefault="008A7B10" w:rsidP="00C256E9">
            <w:pPr>
              <w:spacing w:line="240" w:lineRule="auto"/>
              <w:ind w:firstLine="0"/>
              <w:jc w:val="center"/>
              <w:rPr>
                <w:sz w:val="20"/>
                <w:szCs w:val="20"/>
              </w:rPr>
            </w:pPr>
            <w:r w:rsidRPr="00C26715">
              <w:rPr>
                <w:sz w:val="20"/>
                <w:szCs w:val="20"/>
              </w:rPr>
              <w:t>883654,80</w:t>
            </w:r>
          </w:p>
        </w:tc>
        <w:tc>
          <w:tcPr>
            <w:tcW w:w="678" w:type="pct"/>
            <w:vAlign w:val="center"/>
          </w:tcPr>
          <w:p w14:paraId="46C9D8C0"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40D8A44F" w14:textId="77777777" w:rsidTr="00C256E9">
        <w:trPr>
          <w:trHeight w:val="20"/>
        </w:trPr>
        <w:tc>
          <w:tcPr>
            <w:tcW w:w="276" w:type="pct"/>
            <w:vAlign w:val="center"/>
          </w:tcPr>
          <w:p w14:paraId="69BD3748" w14:textId="77777777" w:rsidR="008A7B10" w:rsidRDefault="008A7B10" w:rsidP="00C256E9">
            <w:pPr>
              <w:spacing w:line="240" w:lineRule="auto"/>
              <w:ind w:firstLine="0"/>
              <w:jc w:val="center"/>
              <w:rPr>
                <w:sz w:val="20"/>
                <w:szCs w:val="20"/>
              </w:rPr>
            </w:pPr>
            <w:r>
              <w:rPr>
                <w:sz w:val="20"/>
                <w:szCs w:val="20"/>
              </w:rPr>
              <w:t>5</w:t>
            </w:r>
          </w:p>
        </w:tc>
        <w:tc>
          <w:tcPr>
            <w:tcW w:w="2009" w:type="pct"/>
            <w:vAlign w:val="bottom"/>
          </w:tcPr>
          <w:p w14:paraId="1AFEB2A1" w14:textId="77777777" w:rsidR="008A7B10" w:rsidRPr="00C26715" w:rsidRDefault="008A7B10" w:rsidP="00C256E9">
            <w:pPr>
              <w:spacing w:line="240" w:lineRule="auto"/>
              <w:ind w:firstLine="0"/>
              <w:jc w:val="left"/>
              <w:rPr>
                <w:sz w:val="20"/>
                <w:szCs w:val="20"/>
              </w:rPr>
            </w:pPr>
            <w:r w:rsidRPr="00C26715">
              <w:rPr>
                <w:sz w:val="20"/>
                <w:szCs w:val="20"/>
              </w:rPr>
              <w:t>Реконструкция улицы Уральская в городе Югорске (участок от Цветного бульвара до ул. Магистральная)</w:t>
            </w:r>
          </w:p>
        </w:tc>
        <w:tc>
          <w:tcPr>
            <w:tcW w:w="677" w:type="pct"/>
            <w:vAlign w:val="center"/>
          </w:tcPr>
          <w:p w14:paraId="38178C6D"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7A730570" w14:textId="77777777" w:rsidR="008A7B10" w:rsidRPr="00C26715" w:rsidRDefault="008A7B10" w:rsidP="00C256E9">
            <w:pPr>
              <w:spacing w:line="240" w:lineRule="auto"/>
              <w:ind w:firstLine="0"/>
              <w:jc w:val="center"/>
              <w:rPr>
                <w:sz w:val="20"/>
                <w:szCs w:val="20"/>
              </w:rPr>
            </w:pPr>
            <w:r>
              <w:rPr>
                <w:sz w:val="20"/>
                <w:szCs w:val="20"/>
              </w:rPr>
              <w:t>0,00</w:t>
            </w:r>
          </w:p>
        </w:tc>
        <w:tc>
          <w:tcPr>
            <w:tcW w:w="677" w:type="pct"/>
            <w:vAlign w:val="center"/>
          </w:tcPr>
          <w:p w14:paraId="29A4A3B5" w14:textId="77777777" w:rsidR="008A7B10" w:rsidRPr="00C26715" w:rsidRDefault="008A7B10" w:rsidP="00C256E9">
            <w:pPr>
              <w:spacing w:line="240" w:lineRule="auto"/>
              <w:ind w:firstLine="0"/>
              <w:jc w:val="center"/>
              <w:rPr>
                <w:sz w:val="20"/>
                <w:szCs w:val="20"/>
              </w:rPr>
            </w:pPr>
            <w:r w:rsidRPr="00C26715">
              <w:rPr>
                <w:sz w:val="20"/>
                <w:szCs w:val="20"/>
              </w:rPr>
              <w:t>12586,83</w:t>
            </w:r>
          </w:p>
        </w:tc>
        <w:tc>
          <w:tcPr>
            <w:tcW w:w="678" w:type="pct"/>
            <w:vAlign w:val="center"/>
          </w:tcPr>
          <w:p w14:paraId="2C2920B6"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14DC46E2" w14:textId="77777777" w:rsidTr="00C256E9">
        <w:trPr>
          <w:trHeight w:val="20"/>
        </w:trPr>
        <w:tc>
          <w:tcPr>
            <w:tcW w:w="276" w:type="pct"/>
            <w:vAlign w:val="center"/>
          </w:tcPr>
          <w:p w14:paraId="52243B65" w14:textId="77777777" w:rsidR="008A7B10" w:rsidRDefault="008A7B10" w:rsidP="00C256E9">
            <w:pPr>
              <w:spacing w:line="240" w:lineRule="auto"/>
              <w:ind w:firstLine="0"/>
              <w:jc w:val="center"/>
              <w:rPr>
                <w:sz w:val="20"/>
                <w:szCs w:val="20"/>
              </w:rPr>
            </w:pPr>
            <w:r>
              <w:rPr>
                <w:sz w:val="20"/>
                <w:szCs w:val="20"/>
              </w:rPr>
              <w:t>6</w:t>
            </w:r>
          </w:p>
        </w:tc>
        <w:tc>
          <w:tcPr>
            <w:tcW w:w="2009" w:type="pct"/>
            <w:vAlign w:val="bottom"/>
          </w:tcPr>
          <w:p w14:paraId="53078395" w14:textId="77777777" w:rsidR="008A7B10" w:rsidRPr="00C26715" w:rsidRDefault="008A7B10" w:rsidP="00C256E9">
            <w:pPr>
              <w:spacing w:line="240" w:lineRule="auto"/>
              <w:ind w:firstLine="0"/>
              <w:jc w:val="left"/>
              <w:rPr>
                <w:sz w:val="20"/>
                <w:szCs w:val="20"/>
              </w:rPr>
            </w:pPr>
            <w:r w:rsidRPr="00C26715">
              <w:rPr>
                <w:sz w:val="20"/>
                <w:szCs w:val="20"/>
              </w:rPr>
              <w:t>Реконструкция автомобильной дороги ул. Студенческая – ул. Декабристов</w:t>
            </w:r>
          </w:p>
        </w:tc>
        <w:tc>
          <w:tcPr>
            <w:tcW w:w="677" w:type="pct"/>
            <w:vAlign w:val="center"/>
          </w:tcPr>
          <w:p w14:paraId="624FC890"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29CE298F" w14:textId="77777777" w:rsidR="008A7B10" w:rsidRPr="00C26715" w:rsidRDefault="008A7B10" w:rsidP="00C256E9">
            <w:pPr>
              <w:spacing w:line="240" w:lineRule="auto"/>
              <w:ind w:firstLine="0"/>
              <w:jc w:val="center"/>
              <w:rPr>
                <w:sz w:val="20"/>
                <w:szCs w:val="20"/>
              </w:rPr>
            </w:pPr>
            <w:r>
              <w:rPr>
                <w:sz w:val="20"/>
                <w:szCs w:val="20"/>
              </w:rPr>
              <w:t>0,00</w:t>
            </w:r>
          </w:p>
        </w:tc>
        <w:tc>
          <w:tcPr>
            <w:tcW w:w="677" w:type="pct"/>
            <w:vAlign w:val="center"/>
          </w:tcPr>
          <w:p w14:paraId="651D2658" w14:textId="77777777" w:rsidR="008A7B10" w:rsidRPr="00C26715" w:rsidRDefault="008A7B10" w:rsidP="00C256E9">
            <w:pPr>
              <w:spacing w:line="240" w:lineRule="auto"/>
              <w:ind w:firstLine="0"/>
              <w:jc w:val="center"/>
              <w:rPr>
                <w:sz w:val="20"/>
                <w:szCs w:val="20"/>
              </w:rPr>
            </w:pPr>
            <w:r w:rsidRPr="00C26715">
              <w:rPr>
                <w:sz w:val="20"/>
                <w:szCs w:val="20"/>
              </w:rPr>
              <w:t>45816,04</w:t>
            </w:r>
          </w:p>
        </w:tc>
        <w:tc>
          <w:tcPr>
            <w:tcW w:w="678" w:type="pct"/>
            <w:vAlign w:val="center"/>
          </w:tcPr>
          <w:p w14:paraId="2A54DE2E"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524C726C" w14:textId="77777777" w:rsidTr="00C256E9">
        <w:trPr>
          <w:trHeight w:val="20"/>
        </w:trPr>
        <w:tc>
          <w:tcPr>
            <w:tcW w:w="276" w:type="pct"/>
            <w:vAlign w:val="center"/>
          </w:tcPr>
          <w:p w14:paraId="6197FA1B" w14:textId="77777777" w:rsidR="008A7B10" w:rsidRDefault="008A7B10" w:rsidP="00C256E9">
            <w:pPr>
              <w:spacing w:line="240" w:lineRule="auto"/>
              <w:ind w:firstLine="0"/>
              <w:jc w:val="center"/>
              <w:rPr>
                <w:sz w:val="20"/>
                <w:szCs w:val="20"/>
              </w:rPr>
            </w:pPr>
            <w:r>
              <w:rPr>
                <w:sz w:val="20"/>
                <w:szCs w:val="20"/>
              </w:rPr>
              <w:t>7</w:t>
            </w:r>
          </w:p>
        </w:tc>
        <w:tc>
          <w:tcPr>
            <w:tcW w:w="2009" w:type="pct"/>
            <w:vAlign w:val="bottom"/>
          </w:tcPr>
          <w:p w14:paraId="1E62CBE1" w14:textId="77777777" w:rsidR="008A7B10" w:rsidRPr="00C26715" w:rsidRDefault="008A7B10" w:rsidP="00C256E9">
            <w:pPr>
              <w:spacing w:line="240" w:lineRule="auto"/>
              <w:ind w:firstLine="0"/>
              <w:jc w:val="left"/>
              <w:rPr>
                <w:sz w:val="20"/>
                <w:szCs w:val="20"/>
              </w:rPr>
            </w:pPr>
            <w:r w:rsidRPr="00C26715">
              <w:rPr>
                <w:sz w:val="20"/>
                <w:szCs w:val="20"/>
              </w:rPr>
              <w:t>Строительство ул. Геологов в Южной промзоне (участок от планируемого путепровода через железную дорогу до ул. Промышленная)</w:t>
            </w:r>
          </w:p>
        </w:tc>
        <w:tc>
          <w:tcPr>
            <w:tcW w:w="677" w:type="pct"/>
            <w:vAlign w:val="center"/>
          </w:tcPr>
          <w:p w14:paraId="4F344A0F"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2409FAB1" w14:textId="77777777" w:rsidR="008A7B10" w:rsidRPr="00C26715" w:rsidRDefault="008A7B10" w:rsidP="00C256E9">
            <w:pPr>
              <w:spacing w:line="240" w:lineRule="auto"/>
              <w:ind w:firstLine="0"/>
              <w:jc w:val="center"/>
              <w:rPr>
                <w:sz w:val="20"/>
                <w:szCs w:val="20"/>
              </w:rPr>
            </w:pPr>
            <w:r>
              <w:rPr>
                <w:sz w:val="20"/>
                <w:szCs w:val="20"/>
              </w:rPr>
              <w:t>0,00</w:t>
            </w:r>
          </w:p>
        </w:tc>
        <w:tc>
          <w:tcPr>
            <w:tcW w:w="677" w:type="pct"/>
            <w:vAlign w:val="center"/>
          </w:tcPr>
          <w:p w14:paraId="2DE31897" w14:textId="77777777" w:rsidR="008A7B10" w:rsidRPr="00C26715" w:rsidRDefault="008A7B10" w:rsidP="00C256E9">
            <w:pPr>
              <w:spacing w:line="240" w:lineRule="auto"/>
              <w:ind w:firstLine="0"/>
              <w:jc w:val="center"/>
              <w:rPr>
                <w:sz w:val="20"/>
                <w:szCs w:val="20"/>
              </w:rPr>
            </w:pPr>
            <w:r w:rsidRPr="00C26715">
              <w:rPr>
                <w:sz w:val="20"/>
                <w:szCs w:val="20"/>
              </w:rPr>
              <w:t>33732,69</w:t>
            </w:r>
          </w:p>
        </w:tc>
        <w:tc>
          <w:tcPr>
            <w:tcW w:w="678" w:type="pct"/>
            <w:vAlign w:val="center"/>
          </w:tcPr>
          <w:p w14:paraId="7C332CD9"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7E97D223" w14:textId="77777777" w:rsidTr="00C256E9">
        <w:trPr>
          <w:trHeight w:val="20"/>
        </w:trPr>
        <w:tc>
          <w:tcPr>
            <w:tcW w:w="276" w:type="pct"/>
            <w:vAlign w:val="center"/>
          </w:tcPr>
          <w:p w14:paraId="59CE8129" w14:textId="77777777" w:rsidR="008A7B10" w:rsidRDefault="008A7B10" w:rsidP="00C256E9">
            <w:pPr>
              <w:spacing w:line="240" w:lineRule="auto"/>
              <w:ind w:firstLine="0"/>
              <w:jc w:val="center"/>
              <w:rPr>
                <w:sz w:val="20"/>
                <w:szCs w:val="20"/>
              </w:rPr>
            </w:pPr>
            <w:r>
              <w:rPr>
                <w:sz w:val="20"/>
                <w:szCs w:val="20"/>
              </w:rPr>
              <w:t>8</w:t>
            </w:r>
          </w:p>
        </w:tc>
        <w:tc>
          <w:tcPr>
            <w:tcW w:w="2009" w:type="pct"/>
            <w:vAlign w:val="bottom"/>
          </w:tcPr>
          <w:p w14:paraId="623DD942" w14:textId="77777777" w:rsidR="008A7B10" w:rsidRPr="00C26715" w:rsidRDefault="008A7B10" w:rsidP="00C256E9">
            <w:pPr>
              <w:spacing w:line="240" w:lineRule="auto"/>
              <w:ind w:firstLine="0"/>
              <w:jc w:val="left"/>
              <w:rPr>
                <w:sz w:val="20"/>
                <w:szCs w:val="20"/>
              </w:rPr>
            </w:pPr>
            <w:r w:rsidRPr="00C26715">
              <w:rPr>
                <w:sz w:val="20"/>
                <w:szCs w:val="20"/>
              </w:rPr>
              <w:t>Строительство ул. Геологов в Южной промзоне (участок от ул. Промышленная до ул. Южная)</w:t>
            </w:r>
          </w:p>
        </w:tc>
        <w:tc>
          <w:tcPr>
            <w:tcW w:w="677" w:type="pct"/>
            <w:vAlign w:val="center"/>
          </w:tcPr>
          <w:p w14:paraId="79C4B13C"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09D03918" w14:textId="77777777" w:rsidR="008A7B10" w:rsidRPr="00C26715" w:rsidRDefault="008A7B10" w:rsidP="00C256E9">
            <w:pPr>
              <w:spacing w:line="240" w:lineRule="auto"/>
              <w:ind w:firstLine="0"/>
              <w:jc w:val="center"/>
              <w:rPr>
                <w:sz w:val="20"/>
                <w:szCs w:val="20"/>
              </w:rPr>
            </w:pPr>
            <w:r>
              <w:rPr>
                <w:sz w:val="20"/>
                <w:szCs w:val="20"/>
              </w:rPr>
              <w:t>0,00</w:t>
            </w:r>
          </w:p>
        </w:tc>
        <w:tc>
          <w:tcPr>
            <w:tcW w:w="677" w:type="pct"/>
            <w:vAlign w:val="center"/>
          </w:tcPr>
          <w:p w14:paraId="142B0F95" w14:textId="77777777" w:rsidR="008A7B10" w:rsidRPr="00C26715" w:rsidRDefault="008A7B10" w:rsidP="00C256E9">
            <w:pPr>
              <w:spacing w:line="240" w:lineRule="auto"/>
              <w:ind w:firstLine="0"/>
              <w:jc w:val="center"/>
              <w:rPr>
                <w:sz w:val="20"/>
                <w:szCs w:val="20"/>
              </w:rPr>
            </w:pPr>
            <w:r w:rsidRPr="00C26715">
              <w:rPr>
                <w:sz w:val="20"/>
                <w:szCs w:val="20"/>
              </w:rPr>
              <w:t>34236,16</w:t>
            </w:r>
          </w:p>
        </w:tc>
        <w:tc>
          <w:tcPr>
            <w:tcW w:w="678" w:type="pct"/>
            <w:vAlign w:val="center"/>
          </w:tcPr>
          <w:p w14:paraId="53019401"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77995F42" w14:textId="77777777" w:rsidTr="00C256E9">
        <w:trPr>
          <w:trHeight w:val="20"/>
        </w:trPr>
        <w:tc>
          <w:tcPr>
            <w:tcW w:w="276" w:type="pct"/>
            <w:vAlign w:val="center"/>
          </w:tcPr>
          <w:p w14:paraId="21657883" w14:textId="77777777" w:rsidR="008A7B10" w:rsidRDefault="008A7B10" w:rsidP="00C256E9">
            <w:pPr>
              <w:spacing w:line="240" w:lineRule="auto"/>
              <w:ind w:firstLine="0"/>
              <w:jc w:val="center"/>
              <w:rPr>
                <w:sz w:val="20"/>
                <w:szCs w:val="20"/>
              </w:rPr>
            </w:pPr>
            <w:r>
              <w:rPr>
                <w:sz w:val="20"/>
                <w:szCs w:val="20"/>
              </w:rPr>
              <w:t>9</w:t>
            </w:r>
          </w:p>
        </w:tc>
        <w:tc>
          <w:tcPr>
            <w:tcW w:w="2009" w:type="pct"/>
            <w:vAlign w:val="bottom"/>
          </w:tcPr>
          <w:p w14:paraId="4CCCED5D" w14:textId="77777777" w:rsidR="008A7B10" w:rsidRPr="00C26715" w:rsidRDefault="008A7B10" w:rsidP="00C256E9">
            <w:pPr>
              <w:spacing w:line="240" w:lineRule="auto"/>
              <w:ind w:firstLine="0"/>
              <w:jc w:val="left"/>
              <w:rPr>
                <w:sz w:val="20"/>
                <w:szCs w:val="20"/>
              </w:rPr>
            </w:pPr>
            <w:r w:rsidRPr="00C26715">
              <w:rPr>
                <w:sz w:val="20"/>
                <w:szCs w:val="20"/>
              </w:rPr>
              <w:t>Реконструкция автомобильной дороги по ул. Мичурина – ул. Лунная</w:t>
            </w:r>
          </w:p>
        </w:tc>
        <w:tc>
          <w:tcPr>
            <w:tcW w:w="677" w:type="pct"/>
            <w:vAlign w:val="center"/>
          </w:tcPr>
          <w:p w14:paraId="6CBAF654"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5B88E3C8" w14:textId="77777777" w:rsidR="008A7B10" w:rsidRPr="00C26715" w:rsidRDefault="008A7B10" w:rsidP="00C256E9">
            <w:pPr>
              <w:spacing w:line="240" w:lineRule="auto"/>
              <w:ind w:firstLine="0"/>
              <w:jc w:val="center"/>
              <w:rPr>
                <w:sz w:val="20"/>
                <w:szCs w:val="20"/>
              </w:rPr>
            </w:pPr>
            <w:r>
              <w:rPr>
                <w:sz w:val="20"/>
                <w:szCs w:val="20"/>
              </w:rPr>
              <w:t>0,00</w:t>
            </w:r>
          </w:p>
        </w:tc>
        <w:tc>
          <w:tcPr>
            <w:tcW w:w="677" w:type="pct"/>
            <w:vAlign w:val="center"/>
          </w:tcPr>
          <w:p w14:paraId="2D9765D2" w14:textId="77777777" w:rsidR="008A7B10" w:rsidRPr="00C26715" w:rsidRDefault="008A7B10" w:rsidP="00C256E9">
            <w:pPr>
              <w:spacing w:line="240" w:lineRule="auto"/>
              <w:ind w:firstLine="0"/>
              <w:jc w:val="center"/>
              <w:rPr>
                <w:sz w:val="20"/>
                <w:szCs w:val="20"/>
              </w:rPr>
            </w:pPr>
            <w:r w:rsidRPr="00C26715">
              <w:rPr>
                <w:sz w:val="20"/>
                <w:szCs w:val="20"/>
              </w:rPr>
              <w:t>30208,38</w:t>
            </w:r>
          </w:p>
        </w:tc>
        <w:tc>
          <w:tcPr>
            <w:tcW w:w="678" w:type="pct"/>
            <w:vAlign w:val="center"/>
          </w:tcPr>
          <w:p w14:paraId="2429EDED"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56AE1134" w14:textId="77777777" w:rsidTr="00C256E9">
        <w:trPr>
          <w:trHeight w:val="20"/>
        </w:trPr>
        <w:tc>
          <w:tcPr>
            <w:tcW w:w="276" w:type="pct"/>
            <w:vAlign w:val="center"/>
          </w:tcPr>
          <w:p w14:paraId="51E84FBA" w14:textId="77777777" w:rsidR="008A7B10" w:rsidRDefault="008A7B10" w:rsidP="00C256E9">
            <w:pPr>
              <w:spacing w:line="240" w:lineRule="auto"/>
              <w:ind w:firstLine="0"/>
              <w:jc w:val="center"/>
              <w:rPr>
                <w:sz w:val="20"/>
                <w:szCs w:val="20"/>
              </w:rPr>
            </w:pPr>
            <w:r>
              <w:rPr>
                <w:sz w:val="20"/>
                <w:szCs w:val="20"/>
              </w:rPr>
              <w:t>10</w:t>
            </w:r>
          </w:p>
        </w:tc>
        <w:tc>
          <w:tcPr>
            <w:tcW w:w="2009" w:type="pct"/>
            <w:vAlign w:val="bottom"/>
          </w:tcPr>
          <w:p w14:paraId="58476A03" w14:textId="77777777" w:rsidR="008A7B10" w:rsidRPr="00C26715" w:rsidRDefault="008A7B10" w:rsidP="00C256E9">
            <w:pPr>
              <w:spacing w:line="240" w:lineRule="auto"/>
              <w:ind w:firstLine="0"/>
              <w:jc w:val="left"/>
              <w:rPr>
                <w:sz w:val="20"/>
                <w:szCs w:val="20"/>
              </w:rPr>
            </w:pPr>
            <w:r w:rsidRPr="00C26715">
              <w:rPr>
                <w:sz w:val="20"/>
                <w:szCs w:val="20"/>
              </w:rPr>
              <w:t>Реконструкция ул. Сахарова (на участке от ул. Декабристов до ул. Вавилова)</w:t>
            </w:r>
          </w:p>
        </w:tc>
        <w:tc>
          <w:tcPr>
            <w:tcW w:w="677" w:type="pct"/>
            <w:vAlign w:val="center"/>
          </w:tcPr>
          <w:p w14:paraId="46BACDF4"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077BF3D1" w14:textId="77777777" w:rsidR="008A7B10" w:rsidRPr="00C26715" w:rsidRDefault="008A7B10" w:rsidP="00C256E9">
            <w:pPr>
              <w:spacing w:line="240" w:lineRule="auto"/>
              <w:ind w:firstLine="0"/>
              <w:jc w:val="center"/>
              <w:rPr>
                <w:sz w:val="20"/>
                <w:szCs w:val="20"/>
              </w:rPr>
            </w:pPr>
            <w:r>
              <w:rPr>
                <w:sz w:val="20"/>
                <w:szCs w:val="20"/>
              </w:rPr>
              <w:t>0,00</w:t>
            </w:r>
          </w:p>
        </w:tc>
        <w:tc>
          <w:tcPr>
            <w:tcW w:w="677" w:type="pct"/>
            <w:vAlign w:val="center"/>
          </w:tcPr>
          <w:p w14:paraId="39455B2A" w14:textId="77777777" w:rsidR="008A7B10" w:rsidRPr="00C26715" w:rsidRDefault="008A7B10" w:rsidP="00C256E9">
            <w:pPr>
              <w:spacing w:line="240" w:lineRule="auto"/>
              <w:ind w:firstLine="0"/>
              <w:jc w:val="center"/>
              <w:rPr>
                <w:sz w:val="20"/>
                <w:szCs w:val="20"/>
              </w:rPr>
            </w:pPr>
            <w:r w:rsidRPr="00C26715">
              <w:rPr>
                <w:sz w:val="20"/>
                <w:szCs w:val="20"/>
              </w:rPr>
              <w:t>37760,48</w:t>
            </w:r>
          </w:p>
        </w:tc>
        <w:tc>
          <w:tcPr>
            <w:tcW w:w="678" w:type="pct"/>
            <w:vAlign w:val="center"/>
          </w:tcPr>
          <w:p w14:paraId="34C7239D"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6723249F" w14:textId="77777777" w:rsidTr="00C256E9">
        <w:trPr>
          <w:trHeight w:val="20"/>
        </w:trPr>
        <w:tc>
          <w:tcPr>
            <w:tcW w:w="276" w:type="pct"/>
            <w:vAlign w:val="center"/>
          </w:tcPr>
          <w:p w14:paraId="6ED6E98E" w14:textId="77777777" w:rsidR="008A7B10" w:rsidRDefault="008A7B10" w:rsidP="00C256E9">
            <w:pPr>
              <w:spacing w:line="240" w:lineRule="auto"/>
              <w:ind w:firstLine="0"/>
              <w:jc w:val="center"/>
              <w:rPr>
                <w:sz w:val="20"/>
                <w:szCs w:val="20"/>
              </w:rPr>
            </w:pPr>
            <w:r>
              <w:rPr>
                <w:sz w:val="20"/>
                <w:szCs w:val="20"/>
              </w:rPr>
              <w:t>11</w:t>
            </w:r>
          </w:p>
        </w:tc>
        <w:tc>
          <w:tcPr>
            <w:tcW w:w="2009" w:type="pct"/>
            <w:vAlign w:val="bottom"/>
          </w:tcPr>
          <w:p w14:paraId="45CADB7B" w14:textId="77777777" w:rsidR="008A7B10" w:rsidRPr="00C26715" w:rsidRDefault="008A7B10" w:rsidP="00C256E9">
            <w:pPr>
              <w:spacing w:line="240" w:lineRule="auto"/>
              <w:ind w:firstLine="0"/>
              <w:jc w:val="left"/>
              <w:rPr>
                <w:sz w:val="20"/>
                <w:szCs w:val="20"/>
              </w:rPr>
            </w:pPr>
            <w:r w:rsidRPr="00C26715">
              <w:rPr>
                <w:sz w:val="20"/>
                <w:szCs w:val="20"/>
              </w:rPr>
              <w:t>Реконструкция ул. Арантурская в г. Югорске (строительство тротуара от ул. Газовиков до поворота на ЗСМ)</w:t>
            </w:r>
          </w:p>
        </w:tc>
        <w:tc>
          <w:tcPr>
            <w:tcW w:w="677" w:type="pct"/>
            <w:vAlign w:val="center"/>
          </w:tcPr>
          <w:p w14:paraId="1252D0EF"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83" w:type="pct"/>
            <w:vAlign w:val="center"/>
          </w:tcPr>
          <w:p w14:paraId="0E260CBC"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77" w:type="pct"/>
            <w:vAlign w:val="center"/>
          </w:tcPr>
          <w:p w14:paraId="64C34CB4" w14:textId="77777777" w:rsidR="008A7B10" w:rsidRPr="00C26715" w:rsidRDefault="008A7B10" w:rsidP="00C256E9">
            <w:pPr>
              <w:spacing w:line="240" w:lineRule="auto"/>
              <w:ind w:firstLine="0"/>
              <w:jc w:val="center"/>
              <w:rPr>
                <w:sz w:val="20"/>
                <w:szCs w:val="20"/>
              </w:rPr>
            </w:pPr>
            <w:r w:rsidRPr="00C26715">
              <w:rPr>
                <w:sz w:val="20"/>
                <w:szCs w:val="20"/>
              </w:rPr>
              <w:t>20138,92</w:t>
            </w:r>
          </w:p>
        </w:tc>
        <w:tc>
          <w:tcPr>
            <w:tcW w:w="678" w:type="pct"/>
            <w:vAlign w:val="center"/>
          </w:tcPr>
          <w:p w14:paraId="33628F60"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70FC97CC" w14:textId="77777777" w:rsidTr="00C256E9">
        <w:trPr>
          <w:trHeight w:val="20"/>
        </w:trPr>
        <w:tc>
          <w:tcPr>
            <w:tcW w:w="276" w:type="pct"/>
            <w:vAlign w:val="center"/>
          </w:tcPr>
          <w:p w14:paraId="4A40E44B" w14:textId="77777777" w:rsidR="008A7B10" w:rsidRDefault="008A7B10" w:rsidP="00C256E9">
            <w:pPr>
              <w:spacing w:line="240" w:lineRule="auto"/>
              <w:ind w:firstLine="0"/>
              <w:jc w:val="center"/>
              <w:rPr>
                <w:sz w:val="20"/>
                <w:szCs w:val="20"/>
              </w:rPr>
            </w:pPr>
            <w:r>
              <w:rPr>
                <w:sz w:val="20"/>
                <w:szCs w:val="20"/>
              </w:rPr>
              <w:t>12</w:t>
            </w:r>
          </w:p>
        </w:tc>
        <w:tc>
          <w:tcPr>
            <w:tcW w:w="2009" w:type="pct"/>
            <w:vAlign w:val="bottom"/>
          </w:tcPr>
          <w:p w14:paraId="3682E6BD" w14:textId="77777777" w:rsidR="008A7B10" w:rsidRPr="00C26715" w:rsidRDefault="008A7B10" w:rsidP="00C256E9">
            <w:pPr>
              <w:spacing w:line="240" w:lineRule="auto"/>
              <w:ind w:firstLine="0"/>
              <w:jc w:val="left"/>
              <w:rPr>
                <w:sz w:val="20"/>
                <w:szCs w:val="20"/>
              </w:rPr>
            </w:pPr>
            <w:r w:rsidRPr="00C26715">
              <w:rPr>
                <w:sz w:val="20"/>
                <w:szCs w:val="20"/>
              </w:rPr>
              <w:t>Реконструкция ул. Мира (от ул. Калинина до ул. Ленина)</w:t>
            </w:r>
          </w:p>
        </w:tc>
        <w:tc>
          <w:tcPr>
            <w:tcW w:w="677" w:type="pct"/>
            <w:vAlign w:val="center"/>
          </w:tcPr>
          <w:p w14:paraId="56DAC42A"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83" w:type="pct"/>
            <w:vAlign w:val="center"/>
          </w:tcPr>
          <w:p w14:paraId="21A4617E"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77" w:type="pct"/>
            <w:vAlign w:val="center"/>
          </w:tcPr>
          <w:p w14:paraId="3A3CD745" w14:textId="77777777" w:rsidR="008A7B10" w:rsidRPr="00C26715" w:rsidRDefault="008A7B10" w:rsidP="00C256E9">
            <w:pPr>
              <w:spacing w:line="240" w:lineRule="auto"/>
              <w:ind w:firstLine="0"/>
              <w:jc w:val="center"/>
              <w:rPr>
                <w:sz w:val="20"/>
                <w:szCs w:val="20"/>
              </w:rPr>
            </w:pPr>
            <w:r w:rsidRPr="00C26715">
              <w:rPr>
                <w:sz w:val="20"/>
                <w:szCs w:val="20"/>
              </w:rPr>
              <w:t>13845,51</w:t>
            </w:r>
          </w:p>
        </w:tc>
        <w:tc>
          <w:tcPr>
            <w:tcW w:w="678" w:type="pct"/>
            <w:vAlign w:val="center"/>
          </w:tcPr>
          <w:p w14:paraId="4B1B4A42"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5E53C4C2" w14:textId="77777777" w:rsidTr="00C256E9">
        <w:trPr>
          <w:trHeight w:val="20"/>
        </w:trPr>
        <w:tc>
          <w:tcPr>
            <w:tcW w:w="276" w:type="pct"/>
            <w:vAlign w:val="center"/>
          </w:tcPr>
          <w:p w14:paraId="25585470" w14:textId="77777777" w:rsidR="008A7B10" w:rsidRDefault="008A7B10" w:rsidP="00C256E9">
            <w:pPr>
              <w:spacing w:line="240" w:lineRule="auto"/>
              <w:ind w:firstLine="0"/>
              <w:jc w:val="center"/>
              <w:rPr>
                <w:sz w:val="20"/>
                <w:szCs w:val="20"/>
              </w:rPr>
            </w:pPr>
            <w:r>
              <w:rPr>
                <w:sz w:val="20"/>
                <w:szCs w:val="20"/>
              </w:rPr>
              <w:t>13</w:t>
            </w:r>
          </w:p>
        </w:tc>
        <w:tc>
          <w:tcPr>
            <w:tcW w:w="2009" w:type="pct"/>
            <w:vAlign w:val="bottom"/>
          </w:tcPr>
          <w:p w14:paraId="48AC12BF" w14:textId="77777777" w:rsidR="008A7B10" w:rsidRPr="00C26715" w:rsidRDefault="008A7B10" w:rsidP="00C256E9">
            <w:pPr>
              <w:spacing w:line="240" w:lineRule="auto"/>
              <w:ind w:firstLine="0"/>
              <w:jc w:val="left"/>
              <w:rPr>
                <w:sz w:val="20"/>
                <w:szCs w:val="20"/>
              </w:rPr>
            </w:pPr>
            <w:r w:rsidRPr="00C26715">
              <w:rPr>
                <w:sz w:val="20"/>
                <w:szCs w:val="20"/>
              </w:rPr>
              <w:t>Реконструкция ул. Южная (на участке от ул. Южная до нового участка ул. Геологов)</w:t>
            </w:r>
          </w:p>
        </w:tc>
        <w:tc>
          <w:tcPr>
            <w:tcW w:w="677" w:type="pct"/>
            <w:vAlign w:val="center"/>
          </w:tcPr>
          <w:p w14:paraId="0C57FCDC"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83" w:type="pct"/>
            <w:vAlign w:val="center"/>
          </w:tcPr>
          <w:p w14:paraId="268C44BD"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77" w:type="pct"/>
            <w:vAlign w:val="center"/>
          </w:tcPr>
          <w:p w14:paraId="6E35BEB4" w14:textId="77777777" w:rsidR="008A7B10" w:rsidRPr="00C26715" w:rsidRDefault="008A7B10" w:rsidP="00C256E9">
            <w:pPr>
              <w:spacing w:line="240" w:lineRule="auto"/>
              <w:ind w:firstLine="0"/>
              <w:jc w:val="center"/>
              <w:rPr>
                <w:sz w:val="20"/>
                <w:szCs w:val="20"/>
              </w:rPr>
            </w:pPr>
            <w:r w:rsidRPr="00C26715">
              <w:rPr>
                <w:sz w:val="20"/>
                <w:szCs w:val="20"/>
              </w:rPr>
              <w:t>19635,45</w:t>
            </w:r>
          </w:p>
        </w:tc>
        <w:tc>
          <w:tcPr>
            <w:tcW w:w="678" w:type="pct"/>
            <w:vAlign w:val="center"/>
          </w:tcPr>
          <w:p w14:paraId="1EE1FA80"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200F65B1" w14:textId="77777777" w:rsidTr="00C256E9">
        <w:trPr>
          <w:trHeight w:val="20"/>
        </w:trPr>
        <w:tc>
          <w:tcPr>
            <w:tcW w:w="276" w:type="pct"/>
            <w:vAlign w:val="center"/>
          </w:tcPr>
          <w:p w14:paraId="4EB03286" w14:textId="77777777" w:rsidR="008A7B10" w:rsidRDefault="008A7B10" w:rsidP="00C256E9">
            <w:pPr>
              <w:spacing w:line="240" w:lineRule="auto"/>
              <w:ind w:firstLine="0"/>
              <w:jc w:val="center"/>
              <w:rPr>
                <w:sz w:val="20"/>
                <w:szCs w:val="20"/>
              </w:rPr>
            </w:pPr>
            <w:r>
              <w:rPr>
                <w:sz w:val="20"/>
                <w:szCs w:val="20"/>
              </w:rPr>
              <w:t>14</w:t>
            </w:r>
          </w:p>
        </w:tc>
        <w:tc>
          <w:tcPr>
            <w:tcW w:w="2009" w:type="pct"/>
            <w:vAlign w:val="bottom"/>
          </w:tcPr>
          <w:p w14:paraId="588F15AC" w14:textId="77777777" w:rsidR="008A7B10" w:rsidRPr="00C26715" w:rsidRDefault="008A7B10" w:rsidP="00C256E9">
            <w:pPr>
              <w:spacing w:line="240" w:lineRule="auto"/>
              <w:ind w:firstLine="0"/>
              <w:jc w:val="left"/>
              <w:rPr>
                <w:sz w:val="20"/>
                <w:szCs w:val="20"/>
              </w:rPr>
            </w:pPr>
            <w:r w:rsidRPr="00C26715">
              <w:rPr>
                <w:sz w:val="20"/>
                <w:szCs w:val="20"/>
              </w:rPr>
              <w:t>Реконструкция ул. Сахарова (на участке от ул. Декабристов до ул. Шаумяна)</w:t>
            </w:r>
          </w:p>
        </w:tc>
        <w:tc>
          <w:tcPr>
            <w:tcW w:w="677" w:type="pct"/>
            <w:vAlign w:val="center"/>
          </w:tcPr>
          <w:p w14:paraId="043F3CE8"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83" w:type="pct"/>
            <w:vAlign w:val="center"/>
          </w:tcPr>
          <w:p w14:paraId="09104675"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77" w:type="pct"/>
            <w:vAlign w:val="center"/>
          </w:tcPr>
          <w:p w14:paraId="506BB67E" w14:textId="77777777" w:rsidR="008A7B10" w:rsidRPr="00C26715" w:rsidRDefault="008A7B10" w:rsidP="00C256E9">
            <w:pPr>
              <w:spacing w:line="240" w:lineRule="auto"/>
              <w:ind w:firstLine="0"/>
              <w:jc w:val="center"/>
              <w:rPr>
                <w:sz w:val="20"/>
                <w:szCs w:val="20"/>
              </w:rPr>
            </w:pPr>
            <w:r w:rsidRPr="00C26715">
              <w:rPr>
                <w:sz w:val="20"/>
                <w:szCs w:val="20"/>
              </w:rPr>
              <w:t>16866,35</w:t>
            </w:r>
          </w:p>
        </w:tc>
        <w:tc>
          <w:tcPr>
            <w:tcW w:w="678" w:type="pct"/>
            <w:vAlign w:val="center"/>
          </w:tcPr>
          <w:p w14:paraId="4F44DE42"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7108BFA0" w14:textId="77777777" w:rsidTr="00C256E9">
        <w:trPr>
          <w:trHeight w:val="20"/>
        </w:trPr>
        <w:tc>
          <w:tcPr>
            <w:tcW w:w="276" w:type="pct"/>
            <w:vAlign w:val="center"/>
          </w:tcPr>
          <w:p w14:paraId="09BCF75E" w14:textId="77777777" w:rsidR="008A7B10" w:rsidRDefault="008A7B10" w:rsidP="00C256E9">
            <w:pPr>
              <w:spacing w:line="240" w:lineRule="auto"/>
              <w:ind w:firstLine="0"/>
              <w:jc w:val="center"/>
              <w:rPr>
                <w:sz w:val="20"/>
                <w:szCs w:val="20"/>
              </w:rPr>
            </w:pPr>
            <w:r>
              <w:rPr>
                <w:sz w:val="20"/>
                <w:szCs w:val="20"/>
              </w:rPr>
              <w:t>15</w:t>
            </w:r>
          </w:p>
        </w:tc>
        <w:tc>
          <w:tcPr>
            <w:tcW w:w="2009" w:type="pct"/>
            <w:vAlign w:val="bottom"/>
          </w:tcPr>
          <w:p w14:paraId="316A903D" w14:textId="77777777" w:rsidR="008A7B10" w:rsidRPr="00C26715" w:rsidRDefault="008A7B10" w:rsidP="00C256E9">
            <w:pPr>
              <w:spacing w:line="240" w:lineRule="auto"/>
              <w:ind w:firstLine="0"/>
              <w:jc w:val="left"/>
              <w:rPr>
                <w:sz w:val="20"/>
                <w:szCs w:val="20"/>
              </w:rPr>
            </w:pPr>
            <w:r w:rsidRPr="00C26715">
              <w:rPr>
                <w:sz w:val="20"/>
                <w:szCs w:val="20"/>
              </w:rPr>
              <w:t>Реконструкция ул. Шаумяна (на участке от ул. Пихтовая до ул. Арантурская)</w:t>
            </w:r>
          </w:p>
        </w:tc>
        <w:tc>
          <w:tcPr>
            <w:tcW w:w="677" w:type="pct"/>
            <w:vAlign w:val="center"/>
          </w:tcPr>
          <w:p w14:paraId="602C4BC0"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83" w:type="pct"/>
            <w:vAlign w:val="center"/>
          </w:tcPr>
          <w:p w14:paraId="1E62EB8E"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77" w:type="pct"/>
            <w:vAlign w:val="center"/>
          </w:tcPr>
          <w:p w14:paraId="53F36227" w14:textId="77777777" w:rsidR="008A7B10" w:rsidRPr="00C26715" w:rsidRDefault="008A7B10" w:rsidP="00C256E9">
            <w:pPr>
              <w:spacing w:line="240" w:lineRule="auto"/>
              <w:ind w:firstLine="0"/>
              <w:jc w:val="center"/>
              <w:rPr>
                <w:sz w:val="20"/>
                <w:szCs w:val="20"/>
              </w:rPr>
            </w:pPr>
            <w:r w:rsidRPr="00C26715">
              <w:rPr>
                <w:sz w:val="20"/>
                <w:szCs w:val="20"/>
              </w:rPr>
              <w:t>7048,62</w:t>
            </w:r>
          </w:p>
        </w:tc>
        <w:tc>
          <w:tcPr>
            <w:tcW w:w="678" w:type="pct"/>
            <w:vAlign w:val="center"/>
          </w:tcPr>
          <w:p w14:paraId="3B095B85"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4B75E934" w14:textId="77777777" w:rsidTr="00C256E9">
        <w:trPr>
          <w:trHeight w:val="20"/>
        </w:trPr>
        <w:tc>
          <w:tcPr>
            <w:tcW w:w="276" w:type="pct"/>
            <w:vAlign w:val="center"/>
          </w:tcPr>
          <w:p w14:paraId="77AC53CF" w14:textId="77777777" w:rsidR="008A7B10" w:rsidRDefault="008A7B10" w:rsidP="00C256E9">
            <w:pPr>
              <w:spacing w:line="240" w:lineRule="auto"/>
              <w:ind w:firstLine="0"/>
              <w:jc w:val="center"/>
              <w:rPr>
                <w:sz w:val="20"/>
                <w:szCs w:val="20"/>
              </w:rPr>
            </w:pPr>
            <w:r>
              <w:rPr>
                <w:sz w:val="20"/>
                <w:szCs w:val="20"/>
              </w:rPr>
              <w:t>16</w:t>
            </w:r>
          </w:p>
        </w:tc>
        <w:tc>
          <w:tcPr>
            <w:tcW w:w="2009" w:type="pct"/>
            <w:vAlign w:val="bottom"/>
          </w:tcPr>
          <w:p w14:paraId="2918219D" w14:textId="77777777" w:rsidR="008A7B10" w:rsidRPr="00C26715" w:rsidRDefault="008A7B10" w:rsidP="00C256E9">
            <w:pPr>
              <w:spacing w:line="240" w:lineRule="auto"/>
              <w:ind w:firstLine="0"/>
              <w:jc w:val="left"/>
              <w:rPr>
                <w:sz w:val="20"/>
                <w:szCs w:val="20"/>
              </w:rPr>
            </w:pPr>
            <w:r w:rsidRPr="00C26715">
              <w:rPr>
                <w:sz w:val="20"/>
                <w:szCs w:val="20"/>
              </w:rPr>
              <w:t>Реконструкция ул. 40 Лет Победы на участке от ул. Попова до ул. Железнодорожная</w:t>
            </w:r>
          </w:p>
        </w:tc>
        <w:tc>
          <w:tcPr>
            <w:tcW w:w="677" w:type="pct"/>
            <w:vAlign w:val="center"/>
          </w:tcPr>
          <w:p w14:paraId="1DCE4FCA"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83" w:type="pct"/>
            <w:vAlign w:val="center"/>
          </w:tcPr>
          <w:p w14:paraId="0ED7C45D"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77" w:type="pct"/>
            <w:vAlign w:val="center"/>
          </w:tcPr>
          <w:p w14:paraId="0694DE4F" w14:textId="77777777" w:rsidR="008A7B10" w:rsidRPr="00C26715" w:rsidRDefault="008A7B10" w:rsidP="00C256E9">
            <w:pPr>
              <w:spacing w:line="240" w:lineRule="auto"/>
              <w:ind w:firstLine="0"/>
              <w:jc w:val="center"/>
              <w:rPr>
                <w:sz w:val="20"/>
                <w:szCs w:val="20"/>
              </w:rPr>
            </w:pPr>
            <w:r w:rsidRPr="00C26715">
              <w:rPr>
                <w:sz w:val="20"/>
                <w:szCs w:val="20"/>
              </w:rPr>
              <w:t>10824,67</w:t>
            </w:r>
          </w:p>
        </w:tc>
        <w:tc>
          <w:tcPr>
            <w:tcW w:w="678" w:type="pct"/>
            <w:vAlign w:val="center"/>
          </w:tcPr>
          <w:p w14:paraId="18212ADC"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0C714D15" w14:textId="77777777" w:rsidTr="00C256E9">
        <w:trPr>
          <w:trHeight w:val="20"/>
        </w:trPr>
        <w:tc>
          <w:tcPr>
            <w:tcW w:w="276" w:type="pct"/>
            <w:vAlign w:val="center"/>
          </w:tcPr>
          <w:p w14:paraId="05803AF9" w14:textId="77777777" w:rsidR="008A7B10" w:rsidRDefault="008A7B10" w:rsidP="00C256E9">
            <w:pPr>
              <w:spacing w:line="240" w:lineRule="auto"/>
              <w:ind w:firstLine="0"/>
              <w:jc w:val="center"/>
              <w:rPr>
                <w:sz w:val="20"/>
                <w:szCs w:val="20"/>
              </w:rPr>
            </w:pPr>
            <w:r>
              <w:rPr>
                <w:sz w:val="20"/>
                <w:szCs w:val="20"/>
              </w:rPr>
              <w:t>17</w:t>
            </w:r>
          </w:p>
        </w:tc>
        <w:tc>
          <w:tcPr>
            <w:tcW w:w="2009" w:type="pct"/>
            <w:vAlign w:val="bottom"/>
          </w:tcPr>
          <w:p w14:paraId="23631616" w14:textId="77777777" w:rsidR="008A7B10" w:rsidRPr="00C26715" w:rsidRDefault="008A7B10" w:rsidP="00C256E9">
            <w:pPr>
              <w:spacing w:line="240" w:lineRule="auto"/>
              <w:ind w:firstLine="0"/>
              <w:jc w:val="left"/>
              <w:rPr>
                <w:sz w:val="20"/>
                <w:szCs w:val="20"/>
              </w:rPr>
            </w:pPr>
            <w:r w:rsidRPr="00C26715">
              <w:rPr>
                <w:sz w:val="20"/>
                <w:szCs w:val="20"/>
              </w:rPr>
              <w:t>Реконструкция ул. Магистральная. 2 этап: на участке от ул. Южная до ул. Сибирский бульвар</w:t>
            </w:r>
          </w:p>
        </w:tc>
        <w:tc>
          <w:tcPr>
            <w:tcW w:w="677" w:type="pct"/>
            <w:vAlign w:val="center"/>
          </w:tcPr>
          <w:p w14:paraId="2B53033D"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83" w:type="pct"/>
            <w:vAlign w:val="center"/>
          </w:tcPr>
          <w:p w14:paraId="2AB00C4F"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77" w:type="pct"/>
            <w:vAlign w:val="center"/>
          </w:tcPr>
          <w:p w14:paraId="3ED501AD" w14:textId="77777777" w:rsidR="008A7B10" w:rsidRPr="00C26715" w:rsidRDefault="008A7B10" w:rsidP="00C256E9">
            <w:pPr>
              <w:spacing w:line="240" w:lineRule="auto"/>
              <w:ind w:firstLine="0"/>
              <w:jc w:val="center"/>
              <w:rPr>
                <w:sz w:val="20"/>
                <w:szCs w:val="20"/>
              </w:rPr>
            </w:pPr>
            <w:r w:rsidRPr="00C26715">
              <w:rPr>
                <w:sz w:val="20"/>
                <w:szCs w:val="20"/>
              </w:rPr>
              <w:t>41536,52</w:t>
            </w:r>
          </w:p>
        </w:tc>
        <w:tc>
          <w:tcPr>
            <w:tcW w:w="678" w:type="pct"/>
            <w:vAlign w:val="center"/>
          </w:tcPr>
          <w:p w14:paraId="0CAE0E8F"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C26715" w14:paraId="44C841DD" w14:textId="77777777" w:rsidTr="00C256E9">
        <w:trPr>
          <w:trHeight w:val="20"/>
        </w:trPr>
        <w:tc>
          <w:tcPr>
            <w:tcW w:w="276" w:type="pct"/>
            <w:vAlign w:val="center"/>
          </w:tcPr>
          <w:p w14:paraId="71A6DCE4" w14:textId="77777777" w:rsidR="008A7B10" w:rsidRDefault="008A7B10" w:rsidP="00C256E9">
            <w:pPr>
              <w:spacing w:line="240" w:lineRule="auto"/>
              <w:ind w:firstLine="0"/>
              <w:jc w:val="center"/>
              <w:rPr>
                <w:sz w:val="20"/>
                <w:szCs w:val="20"/>
              </w:rPr>
            </w:pPr>
            <w:r>
              <w:rPr>
                <w:sz w:val="20"/>
                <w:szCs w:val="20"/>
              </w:rPr>
              <w:t>18</w:t>
            </w:r>
          </w:p>
        </w:tc>
        <w:tc>
          <w:tcPr>
            <w:tcW w:w="2009" w:type="pct"/>
            <w:vAlign w:val="bottom"/>
          </w:tcPr>
          <w:p w14:paraId="297514DC" w14:textId="77777777" w:rsidR="008A7B10" w:rsidRPr="00C26715" w:rsidRDefault="008A7B10" w:rsidP="00C256E9">
            <w:pPr>
              <w:spacing w:line="240" w:lineRule="auto"/>
              <w:ind w:firstLine="0"/>
              <w:jc w:val="left"/>
              <w:rPr>
                <w:sz w:val="20"/>
                <w:szCs w:val="20"/>
              </w:rPr>
            </w:pPr>
            <w:r w:rsidRPr="00C26715">
              <w:rPr>
                <w:sz w:val="20"/>
                <w:szCs w:val="20"/>
              </w:rPr>
              <w:t>Реконструкция ул. Садовая от ул. Студенческая до ул. Вавилова</w:t>
            </w:r>
          </w:p>
        </w:tc>
        <w:tc>
          <w:tcPr>
            <w:tcW w:w="677" w:type="pct"/>
            <w:vAlign w:val="center"/>
          </w:tcPr>
          <w:p w14:paraId="0BAE037B"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83" w:type="pct"/>
            <w:vAlign w:val="center"/>
          </w:tcPr>
          <w:p w14:paraId="2DC84B12" w14:textId="77777777" w:rsidR="008A7B10" w:rsidRPr="00C26715" w:rsidRDefault="008A7B10" w:rsidP="00C256E9">
            <w:pPr>
              <w:spacing w:line="240" w:lineRule="auto"/>
              <w:ind w:firstLine="0"/>
              <w:jc w:val="center"/>
              <w:rPr>
                <w:sz w:val="20"/>
                <w:szCs w:val="20"/>
              </w:rPr>
            </w:pPr>
            <w:r w:rsidRPr="004E47FC">
              <w:rPr>
                <w:sz w:val="20"/>
                <w:szCs w:val="20"/>
              </w:rPr>
              <w:t>0,00</w:t>
            </w:r>
          </w:p>
        </w:tc>
        <w:tc>
          <w:tcPr>
            <w:tcW w:w="677" w:type="pct"/>
            <w:vAlign w:val="center"/>
          </w:tcPr>
          <w:p w14:paraId="77F4ACA8" w14:textId="77777777" w:rsidR="008A7B10" w:rsidRPr="00C26715" w:rsidRDefault="008A7B10" w:rsidP="00C256E9">
            <w:pPr>
              <w:spacing w:line="240" w:lineRule="auto"/>
              <w:ind w:firstLine="0"/>
              <w:jc w:val="center"/>
              <w:rPr>
                <w:sz w:val="20"/>
                <w:szCs w:val="20"/>
              </w:rPr>
            </w:pPr>
            <w:r w:rsidRPr="00C26715">
              <w:rPr>
                <w:sz w:val="20"/>
                <w:szCs w:val="20"/>
              </w:rPr>
              <w:t>40277,84</w:t>
            </w:r>
          </w:p>
        </w:tc>
        <w:tc>
          <w:tcPr>
            <w:tcW w:w="678" w:type="pct"/>
            <w:vAlign w:val="center"/>
          </w:tcPr>
          <w:p w14:paraId="00908EF0" w14:textId="77777777" w:rsidR="008A7B10" w:rsidRPr="00C26715" w:rsidRDefault="008A7B10" w:rsidP="00C256E9">
            <w:pPr>
              <w:spacing w:line="240" w:lineRule="auto"/>
              <w:ind w:firstLine="0"/>
              <w:jc w:val="center"/>
              <w:rPr>
                <w:sz w:val="20"/>
                <w:szCs w:val="20"/>
              </w:rPr>
            </w:pPr>
            <w:r w:rsidRPr="00AB73D6">
              <w:rPr>
                <w:sz w:val="20"/>
                <w:szCs w:val="20"/>
              </w:rPr>
              <w:t>0,00</w:t>
            </w:r>
          </w:p>
        </w:tc>
      </w:tr>
      <w:tr w:rsidR="008A7B10" w:rsidRPr="00AB73D6" w14:paraId="4F6ABCCE" w14:textId="77777777" w:rsidTr="00C256E9">
        <w:trPr>
          <w:trHeight w:val="20"/>
        </w:trPr>
        <w:tc>
          <w:tcPr>
            <w:tcW w:w="276" w:type="pct"/>
            <w:vAlign w:val="center"/>
          </w:tcPr>
          <w:p w14:paraId="5193895C" w14:textId="77777777" w:rsidR="008A7B10" w:rsidRDefault="008A7B10" w:rsidP="00C256E9">
            <w:pPr>
              <w:spacing w:line="240" w:lineRule="auto"/>
              <w:ind w:firstLine="0"/>
              <w:jc w:val="center"/>
              <w:rPr>
                <w:sz w:val="20"/>
                <w:szCs w:val="20"/>
              </w:rPr>
            </w:pPr>
            <w:r>
              <w:rPr>
                <w:sz w:val="20"/>
                <w:szCs w:val="20"/>
              </w:rPr>
              <w:t>19</w:t>
            </w:r>
          </w:p>
        </w:tc>
        <w:tc>
          <w:tcPr>
            <w:tcW w:w="2009" w:type="pct"/>
            <w:vAlign w:val="bottom"/>
          </w:tcPr>
          <w:p w14:paraId="50D2CC57" w14:textId="72AF54BB" w:rsidR="00B04F5C" w:rsidRDefault="008A7B10" w:rsidP="00C256E9">
            <w:pPr>
              <w:spacing w:line="240" w:lineRule="auto"/>
              <w:ind w:firstLine="0"/>
              <w:jc w:val="left"/>
              <w:rPr>
                <w:sz w:val="20"/>
                <w:szCs w:val="20"/>
              </w:rPr>
            </w:pPr>
            <w:r w:rsidRPr="00DA2E67">
              <w:rPr>
                <w:sz w:val="20"/>
                <w:szCs w:val="20"/>
              </w:rPr>
              <w:t>Реконструкция участка ул.</w:t>
            </w:r>
            <w:r w:rsidR="00B04F5C">
              <w:rPr>
                <w:sz w:val="20"/>
                <w:szCs w:val="20"/>
              </w:rPr>
              <w:t> </w:t>
            </w:r>
            <w:r w:rsidRPr="00DA2E67">
              <w:rPr>
                <w:sz w:val="20"/>
                <w:szCs w:val="20"/>
              </w:rPr>
              <w:t>Ленина от ул. Октябрьской до</w:t>
            </w:r>
            <w:r w:rsidR="00B04F5C">
              <w:rPr>
                <w:sz w:val="20"/>
                <w:szCs w:val="20"/>
              </w:rPr>
              <w:t> </w:t>
            </w:r>
            <w:r w:rsidRPr="00DA2E67">
              <w:rPr>
                <w:sz w:val="20"/>
                <w:szCs w:val="20"/>
              </w:rPr>
              <w:t>ул.</w:t>
            </w:r>
            <w:r w:rsidR="00B04F5C">
              <w:rPr>
                <w:sz w:val="20"/>
                <w:szCs w:val="20"/>
              </w:rPr>
              <w:t> </w:t>
            </w:r>
            <w:r w:rsidRPr="00DA2E67">
              <w:rPr>
                <w:sz w:val="20"/>
                <w:szCs w:val="20"/>
              </w:rPr>
              <w:t>Клары Цеткин</w:t>
            </w:r>
          </w:p>
          <w:p w14:paraId="24097E11" w14:textId="2AD53804" w:rsidR="008A7B10" w:rsidRPr="00DA2E67" w:rsidRDefault="008A7B10" w:rsidP="00C256E9">
            <w:pPr>
              <w:spacing w:line="240" w:lineRule="auto"/>
              <w:ind w:firstLine="0"/>
              <w:jc w:val="left"/>
              <w:rPr>
                <w:sz w:val="20"/>
                <w:szCs w:val="20"/>
              </w:rPr>
            </w:pPr>
            <w:r w:rsidRPr="00DA2E67">
              <w:rPr>
                <w:sz w:val="20"/>
                <w:szCs w:val="20"/>
              </w:rPr>
              <w:t xml:space="preserve">(для организации одностороннего </w:t>
            </w:r>
            <w:r w:rsidRPr="00DA2E67">
              <w:rPr>
                <w:sz w:val="20"/>
                <w:szCs w:val="20"/>
              </w:rPr>
              <w:lastRenderedPageBreak/>
              <w:t>движения)</w:t>
            </w:r>
          </w:p>
        </w:tc>
        <w:tc>
          <w:tcPr>
            <w:tcW w:w="677" w:type="pct"/>
            <w:vAlign w:val="center"/>
          </w:tcPr>
          <w:p w14:paraId="1B361E61" w14:textId="77777777" w:rsidR="008A7B10" w:rsidRPr="004E47FC" w:rsidRDefault="008A7B10" w:rsidP="00C256E9">
            <w:pPr>
              <w:spacing w:line="240" w:lineRule="auto"/>
              <w:ind w:firstLine="0"/>
              <w:jc w:val="center"/>
              <w:rPr>
                <w:sz w:val="20"/>
                <w:szCs w:val="20"/>
              </w:rPr>
            </w:pPr>
            <w:r w:rsidRPr="00AB73D6">
              <w:rPr>
                <w:sz w:val="20"/>
                <w:szCs w:val="20"/>
              </w:rPr>
              <w:lastRenderedPageBreak/>
              <w:t>0,00</w:t>
            </w:r>
          </w:p>
        </w:tc>
        <w:tc>
          <w:tcPr>
            <w:tcW w:w="683" w:type="pct"/>
            <w:vAlign w:val="center"/>
          </w:tcPr>
          <w:p w14:paraId="06383EAB" w14:textId="77777777" w:rsidR="008A7B10" w:rsidRPr="004E47FC" w:rsidRDefault="008A7B10" w:rsidP="00C256E9">
            <w:pPr>
              <w:spacing w:line="240" w:lineRule="auto"/>
              <w:ind w:firstLine="0"/>
              <w:jc w:val="center"/>
              <w:rPr>
                <w:sz w:val="20"/>
                <w:szCs w:val="20"/>
              </w:rPr>
            </w:pPr>
            <w:r w:rsidRPr="00AB73D6">
              <w:rPr>
                <w:sz w:val="20"/>
                <w:szCs w:val="20"/>
              </w:rPr>
              <w:t>0,00</w:t>
            </w:r>
          </w:p>
        </w:tc>
        <w:tc>
          <w:tcPr>
            <w:tcW w:w="677" w:type="pct"/>
            <w:vAlign w:val="center"/>
          </w:tcPr>
          <w:p w14:paraId="36C8C7EA" w14:textId="77777777" w:rsidR="008A7B10" w:rsidRPr="00C26715" w:rsidRDefault="008A7B10" w:rsidP="00C256E9">
            <w:pPr>
              <w:spacing w:line="240" w:lineRule="auto"/>
              <w:ind w:firstLine="0"/>
              <w:jc w:val="center"/>
              <w:rPr>
                <w:sz w:val="20"/>
                <w:szCs w:val="20"/>
              </w:rPr>
            </w:pPr>
            <w:r w:rsidRPr="00DA2E67">
              <w:rPr>
                <w:sz w:val="20"/>
                <w:szCs w:val="20"/>
              </w:rPr>
              <w:t>4782,99</w:t>
            </w:r>
          </w:p>
        </w:tc>
        <w:tc>
          <w:tcPr>
            <w:tcW w:w="678" w:type="pct"/>
            <w:vAlign w:val="center"/>
          </w:tcPr>
          <w:p w14:paraId="4FAA32C6" w14:textId="77777777" w:rsidR="008A7B10" w:rsidRPr="00AB73D6" w:rsidRDefault="008A7B10" w:rsidP="00C256E9">
            <w:pPr>
              <w:spacing w:line="240" w:lineRule="auto"/>
              <w:ind w:firstLine="0"/>
              <w:jc w:val="center"/>
              <w:rPr>
                <w:sz w:val="20"/>
                <w:szCs w:val="20"/>
              </w:rPr>
            </w:pPr>
            <w:r w:rsidRPr="00AB73D6">
              <w:rPr>
                <w:sz w:val="20"/>
                <w:szCs w:val="20"/>
              </w:rPr>
              <w:t>0,00</w:t>
            </w:r>
          </w:p>
        </w:tc>
      </w:tr>
      <w:tr w:rsidR="008A7B10" w:rsidRPr="00AB73D6" w14:paraId="3E15EC43" w14:textId="77777777" w:rsidTr="00C256E9">
        <w:trPr>
          <w:trHeight w:val="20"/>
        </w:trPr>
        <w:tc>
          <w:tcPr>
            <w:tcW w:w="276" w:type="pct"/>
            <w:vAlign w:val="center"/>
          </w:tcPr>
          <w:p w14:paraId="4CDA13BC" w14:textId="77777777" w:rsidR="008A7B10" w:rsidRDefault="008A7B10" w:rsidP="00C256E9">
            <w:pPr>
              <w:spacing w:line="240" w:lineRule="auto"/>
              <w:ind w:firstLine="0"/>
              <w:jc w:val="center"/>
              <w:rPr>
                <w:sz w:val="20"/>
                <w:szCs w:val="20"/>
              </w:rPr>
            </w:pPr>
            <w:r>
              <w:rPr>
                <w:sz w:val="20"/>
                <w:szCs w:val="20"/>
              </w:rPr>
              <w:lastRenderedPageBreak/>
              <w:t>20</w:t>
            </w:r>
          </w:p>
        </w:tc>
        <w:tc>
          <w:tcPr>
            <w:tcW w:w="2009" w:type="pct"/>
            <w:vAlign w:val="bottom"/>
          </w:tcPr>
          <w:p w14:paraId="6533F886" w14:textId="42767712" w:rsidR="008A7B10" w:rsidRPr="00DA2E67" w:rsidRDefault="008A7B10" w:rsidP="00C256E9">
            <w:pPr>
              <w:spacing w:line="240" w:lineRule="auto"/>
              <w:ind w:firstLine="0"/>
              <w:jc w:val="left"/>
              <w:rPr>
                <w:sz w:val="20"/>
                <w:szCs w:val="20"/>
              </w:rPr>
            </w:pPr>
            <w:r w:rsidRPr="00DA2E67">
              <w:rPr>
                <w:sz w:val="20"/>
                <w:szCs w:val="20"/>
              </w:rPr>
              <w:t>Строительства участка ул. Ленина от ул. Клары Цеткин до</w:t>
            </w:r>
            <w:r w:rsidR="00B04F5C">
              <w:rPr>
                <w:sz w:val="20"/>
                <w:szCs w:val="20"/>
              </w:rPr>
              <w:t> </w:t>
            </w:r>
            <w:r w:rsidRPr="00DA2E67">
              <w:rPr>
                <w:sz w:val="20"/>
                <w:szCs w:val="20"/>
              </w:rPr>
              <w:t>кольцевой развязки</w:t>
            </w:r>
            <w:r w:rsidR="00B04F5C">
              <w:rPr>
                <w:sz w:val="20"/>
                <w:szCs w:val="20"/>
              </w:rPr>
              <w:t xml:space="preserve"> </w:t>
            </w:r>
            <w:r w:rsidRPr="00DA2E67">
              <w:rPr>
                <w:sz w:val="20"/>
                <w:szCs w:val="20"/>
              </w:rPr>
              <w:t>(для</w:t>
            </w:r>
            <w:r w:rsidR="00B04F5C">
              <w:rPr>
                <w:sz w:val="20"/>
                <w:szCs w:val="20"/>
              </w:rPr>
              <w:t> </w:t>
            </w:r>
            <w:r w:rsidRPr="00DA2E67">
              <w:rPr>
                <w:sz w:val="20"/>
                <w:szCs w:val="20"/>
              </w:rPr>
              <w:t>организации одностороннего движения)</w:t>
            </w:r>
          </w:p>
        </w:tc>
        <w:tc>
          <w:tcPr>
            <w:tcW w:w="677" w:type="pct"/>
            <w:vAlign w:val="center"/>
          </w:tcPr>
          <w:p w14:paraId="15D215BB" w14:textId="77777777" w:rsidR="008A7B10" w:rsidRPr="004E47FC" w:rsidRDefault="008A7B10" w:rsidP="00C256E9">
            <w:pPr>
              <w:spacing w:line="240" w:lineRule="auto"/>
              <w:ind w:firstLine="0"/>
              <w:jc w:val="center"/>
              <w:rPr>
                <w:sz w:val="20"/>
                <w:szCs w:val="20"/>
              </w:rPr>
            </w:pPr>
            <w:r w:rsidRPr="00AB73D6">
              <w:rPr>
                <w:sz w:val="20"/>
                <w:szCs w:val="20"/>
              </w:rPr>
              <w:t>0,00</w:t>
            </w:r>
          </w:p>
        </w:tc>
        <w:tc>
          <w:tcPr>
            <w:tcW w:w="683" w:type="pct"/>
            <w:vAlign w:val="center"/>
          </w:tcPr>
          <w:p w14:paraId="379873BC" w14:textId="77777777" w:rsidR="008A7B10" w:rsidRPr="004E47FC" w:rsidRDefault="008A7B10" w:rsidP="00C256E9">
            <w:pPr>
              <w:spacing w:line="240" w:lineRule="auto"/>
              <w:ind w:firstLine="0"/>
              <w:jc w:val="center"/>
              <w:rPr>
                <w:sz w:val="20"/>
                <w:szCs w:val="20"/>
              </w:rPr>
            </w:pPr>
            <w:r w:rsidRPr="00AB73D6">
              <w:rPr>
                <w:sz w:val="20"/>
                <w:szCs w:val="20"/>
              </w:rPr>
              <w:t>0,00</w:t>
            </w:r>
          </w:p>
        </w:tc>
        <w:tc>
          <w:tcPr>
            <w:tcW w:w="677" w:type="pct"/>
            <w:vAlign w:val="center"/>
          </w:tcPr>
          <w:p w14:paraId="6E9CD41A" w14:textId="77777777" w:rsidR="008A7B10" w:rsidRPr="00C26715" w:rsidRDefault="008A7B10" w:rsidP="00C256E9">
            <w:pPr>
              <w:spacing w:line="240" w:lineRule="auto"/>
              <w:ind w:firstLine="0"/>
              <w:jc w:val="center"/>
              <w:rPr>
                <w:sz w:val="20"/>
                <w:szCs w:val="20"/>
              </w:rPr>
            </w:pPr>
            <w:r w:rsidRPr="00DA2E67">
              <w:rPr>
                <w:sz w:val="20"/>
                <w:szCs w:val="20"/>
              </w:rPr>
              <w:t>10572,93</w:t>
            </w:r>
          </w:p>
        </w:tc>
        <w:tc>
          <w:tcPr>
            <w:tcW w:w="678" w:type="pct"/>
            <w:vAlign w:val="center"/>
          </w:tcPr>
          <w:p w14:paraId="1181DD5D" w14:textId="77777777" w:rsidR="008A7B10" w:rsidRPr="00AB73D6" w:rsidRDefault="008A7B10" w:rsidP="00C256E9">
            <w:pPr>
              <w:spacing w:line="240" w:lineRule="auto"/>
              <w:ind w:firstLine="0"/>
              <w:jc w:val="center"/>
              <w:rPr>
                <w:sz w:val="20"/>
                <w:szCs w:val="20"/>
              </w:rPr>
            </w:pPr>
            <w:r w:rsidRPr="00AB73D6">
              <w:rPr>
                <w:sz w:val="20"/>
                <w:szCs w:val="20"/>
              </w:rPr>
              <w:t>0,00</w:t>
            </w:r>
          </w:p>
        </w:tc>
      </w:tr>
      <w:tr w:rsidR="008A7B10" w:rsidRPr="00C26715" w14:paraId="12253BE8" w14:textId="77777777" w:rsidTr="00C256E9">
        <w:trPr>
          <w:trHeight w:val="20"/>
        </w:trPr>
        <w:tc>
          <w:tcPr>
            <w:tcW w:w="276" w:type="pct"/>
            <w:vAlign w:val="center"/>
          </w:tcPr>
          <w:p w14:paraId="6A159802" w14:textId="77777777" w:rsidR="008A7B10" w:rsidRDefault="008A7B10" w:rsidP="00C256E9">
            <w:pPr>
              <w:spacing w:line="240" w:lineRule="auto"/>
              <w:ind w:firstLine="0"/>
              <w:jc w:val="center"/>
              <w:rPr>
                <w:sz w:val="20"/>
                <w:szCs w:val="20"/>
              </w:rPr>
            </w:pPr>
            <w:r>
              <w:rPr>
                <w:sz w:val="20"/>
                <w:szCs w:val="20"/>
              </w:rPr>
              <w:t>21</w:t>
            </w:r>
          </w:p>
        </w:tc>
        <w:tc>
          <w:tcPr>
            <w:tcW w:w="2009" w:type="pct"/>
            <w:vAlign w:val="bottom"/>
          </w:tcPr>
          <w:p w14:paraId="5975847A" w14:textId="77777777" w:rsidR="008A7B10" w:rsidRPr="00C26715" w:rsidRDefault="008A7B10" w:rsidP="00C256E9">
            <w:pPr>
              <w:spacing w:line="240" w:lineRule="auto"/>
              <w:ind w:firstLine="0"/>
              <w:jc w:val="left"/>
              <w:rPr>
                <w:sz w:val="20"/>
                <w:szCs w:val="20"/>
              </w:rPr>
            </w:pPr>
            <w:r w:rsidRPr="00C26715">
              <w:rPr>
                <w:sz w:val="20"/>
                <w:szCs w:val="20"/>
              </w:rPr>
              <w:t>Строительство путепровода через железную дорогу «Свердловск – Приобье» на продолжении улицы Геологов</w:t>
            </w:r>
          </w:p>
        </w:tc>
        <w:tc>
          <w:tcPr>
            <w:tcW w:w="677" w:type="pct"/>
            <w:vAlign w:val="center"/>
          </w:tcPr>
          <w:p w14:paraId="0C6830EA" w14:textId="77777777" w:rsidR="008A7B10" w:rsidRPr="00C26715" w:rsidRDefault="008A7B10" w:rsidP="00C256E9">
            <w:pPr>
              <w:spacing w:line="240" w:lineRule="auto"/>
              <w:ind w:firstLine="0"/>
              <w:jc w:val="center"/>
              <w:rPr>
                <w:sz w:val="20"/>
                <w:szCs w:val="20"/>
              </w:rPr>
            </w:pPr>
            <w:r>
              <w:rPr>
                <w:sz w:val="20"/>
                <w:szCs w:val="20"/>
              </w:rPr>
              <w:t>0,00</w:t>
            </w:r>
          </w:p>
        </w:tc>
        <w:tc>
          <w:tcPr>
            <w:tcW w:w="683" w:type="pct"/>
            <w:vAlign w:val="center"/>
          </w:tcPr>
          <w:p w14:paraId="14292666" w14:textId="77777777" w:rsidR="008A7B10" w:rsidRPr="00C26715" w:rsidRDefault="008A7B10" w:rsidP="00C256E9">
            <w:pPr>
              <w:spacing w:line="240" w:lineRule="auto"/>
              <w:ind w:firstLine="0"/>
              <w:jc w:val="center"/>
              <w:rPr>
                <w:sz w:val="20"/>
                <w:szCs w:val="20"/>
              </w:rPr>
            </w:pPr>
            <w:r w:rsidRPr="00C26715">
              <w:rPr>
                <w:sz w:val="20"/>
                <w:szCs w:val="20"/>
              </w:rPr>
              <w:t>1499826,93</w:t>
            </w:r>
          </w:p>
        </w:tc>
        <w:tc>
          <w:tcPr>
            <w:tcW w:w="677" w:type="pct"/>
            <w:vAlign w:val="center"/>
          </w:tcPr>
          <w:p w14:paraId="09B2E309" w14:textId="77777777" w:rsidR="008A7B10" w:rsidRPr="00C26715" w:rsidRDefault="008A7B10" w:rsidP="00C256E9">
            <w:pPr>
              <w:spacing w:line="240" w:lineRule="auto"/>
              <w:ind w:firstLine="0"/>
              <w:jc w:val="center"/>
              <w:rPr>
                <w:sz w:val="20"/>
                <w:szCs w:val="20"/>
              </w:rPr>
            </w:pPr>
            <w:r w:rsidRPr="00AA5032">
              <w:rPr>
                <w:sz w:val="20"/>
                <w:szCs w:val="20"/>
              </w:rPr>
              <w:t>0,00</w:t>
            </w:r>
          </w:p>
        </w:tc>
        <w:tc>
          <w:tcPr>
            <w:tcW w:w="678" w:type="pct"/>
            <w:vAlign w:val="center"/>
          </w:tcPr>
          <w:p w14:paraId="2EBC8ACA" w14:textId="77777777" w:rsidR="008A7B10" w:rsidRPr="00C26715" w:rsidRDefault="008A7B10" w:rsidP="00C256E9">
            <w:pPr>
              <w:spacing w:line="240" w:lineRule="auto"/>
              <w:ind w:firstLine="0"/>
              <w:jc w:val="center"/>
              <w:rPr>
                <w:sz w:val="20"/>
                <w:szCs w:val="20"/>
              </w:rPr>
            </w:pPr>
            <w:r w:rsidRPr="00AA5032">
              <w:rPr>
                <w:sz w:val="20"/>
                <w:szCs w:val="20"/>
              </w:rPr>
              <w:t>0,00</w:t>
            </w:r>
          </w:p>
        </w:tc>
      </w:tr>
      <w:tr w:rsidR="008A7B10" w:rsidRPr="00C26715" w14:paraId="473B7964" w14:textId="77777777" w:rsidTr="00C256E9">
        <w:trPr>
          <w:trHeight w:val="20"/>
        </w:trPr>
        <w:tc>
          <w:tcPr>
            <w:tcW w:w="5000" w:type="pct"/>
            <w:gridSpan w:val="6"/>
            <w:vAlign w:val="center"/>
          </w:tcPr>
          <w:p w14:paraId="3977E290" w14:textId="77777777" w:rsidR="008A7B10" w:rsidRPr="00C26715" w:rsidRDefault="008A7B10" w:rsidP="00C256E9">
            <w:pPr>
              <w:spacing w:line="240" w:lineRule="auto"/>
              <w:ind w:firstLine="0"/>
              <w:jc w:val="center"/>
              <w:rPr>
                <w:sz w:val="20"/>
                <w:szCs w:val="20"/>
              </w:rPr>
            </w:pPr>
            <w:r w:rsidRPr="00C26715">
              <w:rPr>
                <w:sz w:val="20"/>
                <w:szCs w:val="20"/>
              </w:rPr>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
        </w:tc>
      </w:tr>
      <w:tr w:rsidR="008A7B10" w:rsidRPr="00C26715" w14:paraId="20464FC2" w14:textId="77777777" w:rsidTr="00C256E9">
        <w:trPr>
          <w:trHeight w:val="20"/>
        </w:trPr>
        <w:tc>
          <w:tcPr>
            <w:tcW w:w="276" w:type="pct"/>
            <w:vAlign w:val="center"/>
          </w:tcPr>
          <w:p w14:paraId="4FACCB51" w14:textId="77777777" w:rsidR="008A7B10" w:rsidRPr="00B66330" w:rsidRDefault="008A7B10" w:rsidP="00C256E9">
            <w:pPr>
              <w:spacing w:line="240" w:lineRule="auto"/>
              <w:ind w:firstLine="0"/>
              <w:jc w:val="center"/>
              <w:rPr>
                <w:sz w:val="20"/>
                <w:szCs w:val="20"/>
              </w:rPr>
            </w:pPr>
            <w:r w:rsidRPr="00B66330">
              <w:rPr>
                <w:sz w:val="20"/>
                <w:szCs w:val="20"/>
              </w:rPr>
              <w:t>1</w:t>
            </w:r>
          </w:p>
        </w:tc>
        <w:tc>
          <w:tcPr>
            <w:tcW w:w="2009" w:type="pct"/>
            <w:vAlign w:val="bottom"/>
          </w:tcPr>
          <w:p w14:paraId="3300C209" w14:textId="77777777" w:rsidR="008A7B10" w:rsidRPr="00C26715" w:rsidRDefault="008A7B10" w:rsidP="00C256E9">
            <w:pPr>
              <w:spacing w:line="240" w:lineRule="auto"/>
              <w:ind w:firstLine="0"/>
              <w:jc w:val="left"/>
              <w:rPr>
                <w:sz w:val="20"/>
                <w:szCs w:val="20"/>
              </w:rPr>
            </w:pPr>
            <w:r w:rsidRPr="00C26715">
              <w:rPr>
                <w:sz w:val="20"/>
                <w:szCs w:val="20"/>
              </w:rPr>
              <w:t>Организация светофорных объектов</w:t>
            </w:r>
          </w:p>
        </w:tc>
        <w:tc>
          <w:tcPr>
            <w:tcW w:w="677" w:type="pct"/>
            <w:vAlign w:val="center"/>
          </w:tcPr>
          <w:p w14:paraId="3F20A46B" w14:textId="77777777" w:rsidR="008A7B10" w:rsidRPr="00C26715" w:rsidRDefault="008A7B10" w:rsidP="00C256E9">
            <w:pPr>
              <w:spacing w:line="240" w:lineRule="auto"/>
              <w:ind w:firstLine="0"/>
              <w:jc w:val="center"/>
              <w:rPr>
                <w:sz w:val="20"/>
                <w:szCs w:val="20"/>
              </w:rPr>
            </w:pPr>
            <w:r w:rsidRPr="00F0195B">
              <w:rPr>
                <w:sz w:val="20"/>
                <w:szCs w:val="20"/>
              </w:rPr>
              <w:t>0,00</w:t>
            </w:r>
          </w:p>
        </w:tc>
        <w:tc>
          <w:tcPr>
            <w:tcW w:w="683" w:type="pct"/>
            <w:vAlign w:val="center"/>
          </w:tcPr>
          <w:p w14:paraId="62506BD8" w14:textId="77777777" w:rsidR="008A7B10" w:rsidRPr="00C26715" w:rsidRDefault="008A7B10" w:rsidP="00C256E9">
            <w:pPr>
              <w:spacing w:line="240" w:lineRule="auto"/>
              <w:ind w:firstLine="0"/>
              <w:jc w:val="center"/>
              <w:rPr>
                <w:sz w:val="20"/>
                <w:szCs w:val="20"/>
              </w:rPr>
            </w:pPr>
            <w:r w:rsidRPr="00F0195B">
              <w:rPr>
                <w:sz w:val="20"/>
                <w:szCs w:val="20"/>
              </w:rPr>
              <w:t>0,00</w:t>
            </w:r>
          </w:p>
        </w:tc>
        <w:tc>
          <w:tcPr>
            <w:tcW w:w="677" w:type="pct"/>
            <w:vAlign w:val="center"/>
          </w:tcPr>
          <w:p w14:paraId="4246288B" w14:textId="77777777" w:rsidR="008A7B10" w:rsidRPr="00C26715" w:rsidRDefault="008A7B10" w:rsidP="00C256E9">
            <w:pPr>
              <w:spacing w:line="240" w:lineRule="auto"/>
              <w:ind w:firstLine="0"/>
              <w:jc w:val="center"/>
              <w:rPr>
                <w:sz w:val="20"/>
                <w:szCs w:val="20"/>
              </w:rPr>
            </w:pPr>
            <w:r w:rsidRPr="00C26715">
              <w:rPr>
                <w:sz w:val="20"/>
                <w:szCs w:val="20"/>
              </w:rPr>
              <w:t>32000,00</w:t>
            </w:r>
          </w:p>
        </w:tc>
        <w:tc>
          <w:tcPr>
            <w:tcW w:w="678" w:type="pct"/>
            <w:vAlign w:val="center"/>
          </w:tcPr>
          <w:p w14:paraId="188E25A1" w14:textId="77777777" w:rsidR="008A7B10" w:rsidRPr="00C26715" w:rsidRDefault="008A7B10" w:rsidP="00C256E9">
            <w:pPr>
              <w:spacing w:line="240" w:lineRule="auto"/>
              <w:ind w:firstLine="0"/>
              <w:jc w:val="center"/>
              <w:rPr>
                <w:sz w:val="20"/>
                <w:szCs w:val="20"/>
              </w:rPr>
            </w:pPr>
            <w:r w:rsidRPr="00482BC5">
              <w:rPr>
                <w:sz w:val="20"/>
                <w:szCs w:val="20"/>
              </w:rPr>
              <w:t>0,00</w:t>
            </w:r>
          </w:p>
        </w:tc>
      </w:tr>
      <w:tr w:rsidR="008A7B10" w:rsidRPr="00C26715" w14:paraId="724D5397" w14:textId="77777777" w:rsidTr="00C256E9">
        <w:trPr>
          <w:trHeight w:val="20"/>
        </w:trPr>
        <w:tc>
          <w:tcPr>
            <w:tcW w:w="276" w:type="pct"/>
            <w:vAlign w:val="center"/>
          </w:tcPr>
          <w:p w14:paraId="446E76C8" w14:textId="77777777" w:rsidR="008A7B10" w:rsidRPr="00B66330" w:rsidRDefault="008A7B10" w:rsidP="00C256E9">
            <w:pPr>
              <w:spacing w:line="240" w:lineRule="auto"/>
              <w:ind w:firstLine="0"/>
              <w:jc w:val="center"/>
              <w:rPr>
                <w:sz w:val="20"/>
                <w:szCs w:val="20"/>
              </w:rPr>
            </w:pPr>
            <w:r>
              <w:rPr>
                <w:sz w:val="20"/>
                <w:szCs w:val="20"/>
              </w:rPr>
              <w:t>2</w:t>
            </w:r>
          </w:p>
        </w:tc>
        <w:tc>
          <w:tcPr>
            <w:tcW w:w="2009" w:type="pct"/>
            <w:vAlign w:val="bottom"/>
          </w:tcPr>
          <w:p w14:paraId="5CCF9E10" w14:textId="77777777" w:rsidR="008A7B10" w:rsidRPr="00C26715" w:rsidRDefault="008A7B10" w:rsidP="00C256E9">
            <w:pPr>
              <w:spacing w:line="240" w:lineRule="auto"/>
              <w:ind w:firstLine="0"/>
              <w:jc w:val="left"/>
              <w:rPr>
                <w:sz w:val="20"/>
                <w:szCs w:val="20"/>
              </w:rPr>
            </w:pPr>
            <w:r w:rsidRPr="00C26715">
              <w:rPr>
                <w:sz w:val="20"/>
                <w:szCs w:val="20"/>
              </w:rPr>
              <w:t>Устройство уширений проезжей части</w:t>
            </w:r>
          </w:p>
        </w:tc>
        <w:tc>
          <w:tcPr>
            <w:tcW w:w="677" w:type="pct"/>
            <w:vAlign w:val="center"/>
          </w:tcPr>
          <w:p w14:paraId="23EFA9A0" w14:textId="77777777" w:rsidR="008A7B10" w:rsidRPr="00C26715" w:rsidRDefault="008A7B10" w:rsidP="00C256E9">
            <w:pPr>
              <w:spacing w:line="240" w:lineRule="auto"/>
              <w:ind w:firstLine="0"/>
              <w:jc w:val="center"/>
              <w:rPr>
                <w:sz w:val="20"/>
                <w:szCs w:val="20"/>
              </w:rPr>
            </w:pPr>
            <w:r w:rsidRPr="00F0195B">
              <w:rPr>
                <w:sz w:val="20"/>
                <w:szCs w:val="20"/>
              </w:rPr>
              <w:t>0,00</w:t>
            </w:r>
          </w:p>
        </w:tc>
        <w:tc>
          <w:tcPr>
            <w:tcW w:w="683" w:type="pct"/>
            <w:vAlign w:val="center"/>
          </w:tcPr>
          <w:p w14:paraId="3C4B227C" w14:textId="77777777" w:rsidR="008A7B10" w:rsidRPr="00C26715" w:rsidRDefault="008A7B10" w:rsidP="00C256E9">
            <w:pPr>
              <w:spacing w:line="240" w:lineRule="auto"/>
              <w:ind w:firstLine="0"/>
              <w:jc w:val="center"/>
              <w:rPr>
                <w:sz w:val="20"/>
                <w:szCs w:val="20"/>
              </w:rPr>
            </w:pPr>
            <w:r w:rsidRPr="00F0195B">
              <w:rPr>
                <w:sz w:val="20"/>
                <w:szCs w:val="20"/>
              </w:rPr>
              <w:t>0,00</w:t>
            </w:r>
          </w:p>
        </w:tc>
        <w:tc>
          <w:tcPr>
            <w:tcW w:w="677" w:type="pct"/>
            <w:vAlign w:val="center"/>
          </w:tcPr>
          <w:p w14:paraId="2976D434" w14:textId="77777777" w:rsidR="008A7B10" w:rsidRPr="00C26715" w:rsidRDefault="008A7B10" w:rsidP="00C256E9">
            <w:pPr>
              <w:spacing w:line="240" w:lineRule="auto"/>
              <w:ind w:firstLine="0"/>
              <w:jc w:val="center"/>
              <w:rPr>
                <w:sz w:val="20"/>
                <w:szCs w:val="20"/>
              </w:rPr>
            </w:pPr>
            <w:r w:rsidRPr="00C26715">
              <w:rPr>
                <w:sz w:val="20"/>
                <w:szCs w:val="20"/>
              </w:rPr>
              <w:t>6500,00</w:t>
            </w:r>
          </w:p>
        </w:tc>
        <w:tc>
          <w:tcPr>
            <w:tcW w:w="678" w:type="pct"/>
            <w:vAlign w:val="center"/>
          </w:tcPr>
          <w:p w14:paraId="4EB78A9C" w14:textId="77777777" w:rsidR="008A7B10" w:rsidRPr="00C26715" w:rsidRDefault="008A7B10" w:rsidP="00C256E9">
            <w:pPr>
              <w:spacing w:line="240" w:lineRule="auto"/>
              <w:ind w:firstLine="0"/>
              <w:jc w:val="center"/>
              <w:rPr>
                <w:sz w:val="20"/>
                <w:szCs w:val="20"/>
              </w:rPr>
            </w:pPr>
            <w:r w:rsidRPr="00482BC5">
              <w:rPr>
                <w:sz w:val="20"/>
                <w:szCs w:val="20"/>
              </w:rPr>
              <w:t>0,00</w:t>
            </w:r>
          </w:p>
        </w:tc>
      </w:tr>
      <w:tr w:rsidR="008A7B10" w:rsidRPr="00C26715" w14:paraId="3A721249" w14:textId="77777777" w:rsidTr="00C256E9">
        <w:trPr>
          <w:trHeight w:val="20"/>
        </w:trPr>
        <w:tc>
          <w:tcPr>
            <w:tcW w:w="276" w:type="pct"/>
            <w:vAlign w:val="center"/>
          </w:tcPr>
          <w:p w14:paraId="1B8CCEA7" w14:textId="77777777" w:rsidR="008A7B10" w:rsidRPr="00B66330" w:rsidRDefault="008A7B10" w:rsidP="00C256E9">
            <w:pPr>
              <w:spacing w:line="240" w:lineRule="auto"/>
              <w:ind w:firstLine="0"/>
              <w:jc w:val="center"/>
              <w:rPr>
                <w:sz w:val="20"/>
                <w:szCs w:val="20"/>
              </w:rPr>
            </w:pPr>
            <w:r>
              <w:rPr>
                <w:sz w:val="20"/>
                <w:szCs w:val="20"/>
              </w:rPr>
              <w:t>3</w:t>
            </w:r>
          </w:p>
        </w:tc>
        <w:tc>
          <w:tcPr>
            <w:tcW w:w="2009" w:type="pct"/>
            <w:vAlign w:val="bottom"/>
          </w:tcPr>
          <w:p w14:paraId="03E0ADD2" w14:textId="77777777" w:rsidR="008A7B10" w:rsidRPr="00C26715" w:rsidRDefault="008A7B10" w:rsidP="00C256E9">
            <w:pPr>
              <w:spacing w:line="240" w:lineRule="auto"/>
              <w:ind w:firstLine="0"/>
              <w:jc w:val="left"/>
              <w:rPr>
                <w:sz w:val="20"/>
                <w:szCs w:val="20"/>
              </w:rPr>
            </w:pPr>
            <w:r w:rsidRPr="00C26715">
              <w:rPr>
                <w:sz w:val="20"/>
                <w:szCs w:val="20"/>
              </w:rPr>
              <w:t>Актуализация ПКРТИ</w:t>
            </w:r>
          </w:p>
        </w:tc>
        <w:tc>
          <w:tcPr>
            <w:tcW w:w="677" w:type="pct"/>
            <w:vAlign w:val="center"/>
          </w:tcPr>
          <w:p w14:paraId="5D78F9E6" w14:textId="77777777" w:rsidR="008A7B10" w:rsidRPr="00C26715" w:rsidRDefault="008A7B10" w:rsidP="00C256E9">
            <w:pPr>
              <w:spacing w:line="240" w:lineRule="auto"/>
              <w:ind w:firstLine="0"/>
              <w:jc w:val="center"/>
              <w:rPr>
                <w:sz w:val="20"/>
                <w:szCs w:val="20"/>
              </w:rPr>
            </w:pPr>
            <w:r w:rsidRPr="00F0195B">
              <w:rPr>
                <w:sz w:val="20"/>
                <w:szCs w:val="20"/>
              </w:rPr>
              <w:t>0,00</w:t>
            </w:r>
          </w:p>
        </w:tc>
        <w:tc>
          <w:tcPr>
            <w:tcW w:w="683" w:type="pct"/>
            <w:vAlign w:val="center"/>
          </w:tcPr>
          <w:p w14:paraId="0517D7A2" w14:textId="77777777" w:rsidR="008A7B10" w:rsidRPr="00C26715" w:rsidRDefault="008A7B10" w:rsidP="00C256E9">
            <w:pPr>
              <w:spacing w:line="240" w:lineRule="auto"/>
              <w:ind w:firstLine="0"/>
              <w:jc w:val="center"/>
              <w:rPr>
                <w:sz w:val="20"/>
                <w:szCs w:val="20"/>
              </w:rPr>
            </w:pPr>
            <w:r w:rsidRPr="00F0195B">
              <w:rPr>
                <w:sz w:val="20"/>
                <w:szCs w:val="20"/>
              </w:rPr>
              <w:t>0,00</w:t>
            </w:r>
          </w:p>
        </w:tc>
        <w:tc>
          <w:tcPr>
            <w:tcW w:w="677" w:type="pct"/>
            <w:vAlign w:val="center"/>
          </w:tcPr>
          <w:p w14:paraId="7EB8049D" w14:textId="77777777" w:rsidR="008A7B10" w:rsidRPr="00C26715" w:rsidRDefault="008A7B10" w:rsidP="00C256E9">
            <w:pPr>
              <w:spacing w:line="240" w:lineRule="auto"/>
              <w:ind w:firstLine="0"/>
              <w:jc w:val="center"/>
              <w:rPr>
                <w:sz w:val="20"/>
                <w:szCs w:val="20"/>
              </w:rPr>
            </w:pPr>
            <w:r w:rsidRPr="00C26715">
              <w:rPr>
                <w:sz w:val="20"/>
                <w:szCs w:val="20"/>
              </w:rPr>
              <w:t>1000,00</w:t>
            </w:r>
          </w:p>
        </w:tc>
        <w:tc>
          <w:tcPr>
            <w:tcW w:w="678" w:type="pct"/>
            <w:vAlign w:val="center"/>
          </w:tcPr>
          <w:p w14:paraId="74960606" w14:textId="77777777" w:rsidR="008A7B10" w:rsidRPr="00C26715" w:rsidRDefault="008A7B10" w:rsidP="00C256E9">
            <w:pPr>
              <w:spacing w:line="240" w:lineRule="auto"/>
              <w:ind w:firstLine="0"/>
              <w:jc w:val="center"/>
              <w:rPr>
                <w:sz w:val="20"/>
                <w:szCs w:val="20"/>
              </w:rPr>
            </w:pPr>
            <w:r w:rsidRPr="00482BC5">
              <w:rPr>
                <w:sz w:val="20"/>
                <w:szCs w:val="20"/>
              </w:rPr>
              <w:t>0,00</w:t>
            </w:r>
          </w:p>
        </w:tc>
      </w:tr>
      <w:tr w:rsidR="008A7B10" w:rsidRPr="00C26715" w14:paraId="406AA9ED" w14:textId="77777777" w:rsidTr="00C256E9">
        <w:trPr>
          <w:trHeight w:val="20"/>
        </w:trPr>
        <w:tc>
          <w:tcPr>
            <w:tcW w:w="276" w:type="pct"/>
            <w:vAlign w:val="center"/>
          </w:tcPr>
          <w:p w14:paraId="453448F8" w14:textId="77777777" w:rsidR="008A7B10" w:rsidRPr="00B66330" w:rsidRDefault="008A7B10" w:rsidP="00C256E9">
            <w:pPr>
              <w:spacing w:line="240" w:lineRule="auto"/>
              <w:ind w:firstLine="0"/>
              <w:jc w:val="center"/>
              <w:rPr>
                <w:sz w:val="20"/>
                <w:szCs w:val="20"/>
              </w:rPr>
            </w:pPr>
            <w:r>
              <w:rPr>
                <w:sz w:val="20"/>
                <w:szCs w:val="20"/>
              </w:rPr>
              <w:t>4</w:t>
            </w:r>
          </w:p>
        </w:tc>
        <w:tc>
          <w:tcPr>
            <w:tcW w:w="2009" w:type="pct"/>
            <w:vAlign w:val="bottom"/>
          </w:tcPr>
          <w:p w14:paraId="01E032C1" w14:textId="77777777" w:rsidR="008A7B10" w:rsidRPr="00C26715" w:rsidRDefault="008A7B10" w:rsidP="00C256E9">
            <w:pPr>
              <w:spacing w:line="240" w:lineRule="auto"/>
              <w:ind w:firstLine="0"/>
              <w:jc w:val="left"/>
              <w:rPr>
                <w:sz w:val="20"/>
                <w:szCs w:val="20"/>
              </w:rPr>
            </w:pPr>
            <w:r w:rsidRPr="00C26715">
              <w:rPr>
                <w:sz w:val="20"/>
                <w:szCs w:val="20"/>
              </w:rPr>
              <w:t>Актуализация КСОДД</w:t>
            </w:r>
          </w:p>
        </w:tc>
        <w:tc>
          <w:tcPr>
            <w:tcW w:w="677" w:type="pct"/>
            <w:vAlign w:val="center"/>
          </w:tcPr>
          <w:p w14:paraId="1107D5BB" w14:textId="77777777" w:rsidR="008A7B10" w:rsidRPr="00C26715" w:rsidRDefault="008A7B10" w:rsidP="00C256E9">
            <w:pPr>
              <w:spacing w:line="240" w:lineRule="auto"/>
              <w:ind w:firstLine="0"/>
              <w:jc w:val="center"/>
              <w:rPr>
                <w:sz w:val="20"/>
                <w:szCs w:val="20"/>
              </w:rPr>
            </w:pPr>
            <w:r w:rsidRPr="00F0195B">
              <w:rPr>
                <w:sz w:val="20"/>
                <w:szCs w:val="20"/>
              </w:rPr>
              <w:t>0,00</w:t>
            </w:r>
          </w:p>
        </w:tc>
        <w:tc>
          <w:tcPr>
            <w:tcW w:w="683" w:type="pct"/>
            <w:vAlign w:val="center"/>
          </w:tcPr>
          <w:p w14:paraId="749F2293" w14:textId="77777777" w:rsidR="008A7B10" w:rsidRPr="00C26715" w:rsidRDefault="008A7B10" w:rsidP="00C256E9">
            <w:pPr>
              <w:spacing w:line="240" w:lineRule="auto"/>
              <w:ind w:firstLine="0"/>
              <w:jc w:val="center"/>
              <w:rPr>
                <w:sz w:val="20"/>
                <w:szCs w:val="20"/>
              </w:rPr>
            </w:pPr>
            <w:r w:rsidRPr="00F0195B">
              <w:rPr>
                <w:sz w:val="20"/>
                <w:szCs w:val="20"/>
              </w:rPr>
              <w:t>0,00</w:t>
            </w:r>
          </w:p>
        </w:tc>
        <w:tc>
          <w:tcPr>
            <w:tcW w:w="677" w:type="pct"/>
            <w:vAlign w:val="center"/>
          </w:tcPr>
          <w:p w14:paraId="17FE68BA" w14:textId="77777777" w:rsidR="008A7B10" w:rsidRPr="00C26715" w:rsidRDefault="008A7B10" w:rsidP="00C256E9">
            <w:pPr>
              <w:spacing w:line="240" w:lineRule="auto"/>
              <w:ind w:firstLine="0"/>
              <w:jc w:val="center"/>
              <w:rPr>
                <w:sz w:val="20"/>
                <w:szCs w:val="20"/>
              </w:rPr>
            </w:pPr>
            <w:r w:rsidRPr="00C26715">
              <w:rPr>
                <w:sz w:val="20"/>
                <w:szCs w:val="20"/>
              </w:rPr>
              <w:t>500,00</w:t>
            </w:r>
          </w:p>
        </w:tc>
        <w:tc>
          <w:tcPr>
            <w:tcW w:w="678" w:type="pct"/>
            <w:vAlign w:val="center"/>
          </w:tcPr>
          <w:p w14:paraId="16045CD9" w14:textId="77777777" w:rsidR="008A7B10" w:rsidRPr="00C26715" w:rsidRDefault="008A7B10" w:rsidP="00C256E9">
            <w:pPr>
              <w:spacing w:line="240" w:lineRule="auto"/>
              <w:ind w:firstLine="0"/>
              <w:jc w:val="center"/>
              <w:rPr>
                <w:sz w:val="20"/>
                <w:szCs w:val="20"/>
              </w:rPr>
            </w:pPr>
            <w:r w:rsidRPr="00482BC5">
              <w:rPr>
                <w:sz w:val="20"/>
                <w:szCs w:val="20"/>
              </w:rPr>
              <w:t>0,00</w:t>
            </w:r>
          </w:p>
        </w:tc>
      </w:tr>
      <w:tr w:rsidR="008A7B10" w:rsidRPr="00C26715" w14:paraId="5934EE3B" w14:textId="77777777" w:rsidTr="00C256E9">
        <w:trPr>
          <w:trHeight w:val="20"/>
        </w:trPr>
        <w:tc>
          <w:tcPr>
            <w:tcW w:w="276" w:type="pct"/>
            <w:vAlign w:val="center"/>
          </w:tcPr>
          <w:p w14:paraId="5705D2AC" w14:textId="77777777" w:rsidR="008A7B10" w:rsidRPr="00B66330" w:rsidRDefault="008A7B10" w:rsidP="00C256E9">
            <w:pPr>
              <w:spacing w:line="240" w:lineRule="auto"/>
              <w:ind w:firstLine="0"/>
              <w:jc w:val="center"/>
              <w:rPr>
                <w:sz w:val="20"/>
                <w:szCs w:val="20"/>
              </w:rPr>
            </w:pPr>
            <w:r>
              <w:rPr>
                <w:sz w:val="20"/>
                <w:szCs w:val="20"/>
              </w:rPr>
              <w:t>5</w:t>
            </w:r>
          </w:p>
        </w:tc>
        <w:tc>
          <w:tcPr>
            <w:tcW w:w="2009" w:type="pct"/>
            <w:vAlign w:val="bottom"/>
          </w:tcPr>
          <w:p w14:paraId="156FE7B4" w14:textId="77777777" w:rsidR="008A7B10" w:rsidRPr="00C26715" w:rsidRDefault="008A7B10" w:rsidP="00C256E9">
            <w:pPr>
              <w:spacing w:line="240" w:lineRule="auto"/>
              <w:ind w:firstLine="0"/>
              <w:jc w:val="left"/>
              <w:rPr>
                <w:sz w:val="20"/>
                <w:szCs w:val="20"/>
              </w:rPr>
            </w:pPr>
            <w:r w:rsidRPr="00C26715">
              <w:rPr>
                <w:sz w:val="20"/>
                <w:szCs w:val="20"/>
              </w:rPr>
              <w:t>Актуализация ПОДД</w:t>
            </w:r>
          </w:p>
        </w:tc>
        <w:tc>
          <w:tcPr>
            <w:tcW w:w="677" w:type="pct"/>
            <w:vAlign w:val="center"/>
          </w:tcPr>
          <w:p w14:paraId="0118A85B" w14:textId="77777777" w:rsidR="008A7B10" w:rsidRPr="00C26715" w:rsidRDefault="008A7B10" w:rsidP="00C256E9">
            <w:pPr>
              <w:spacing w:line="240" w:lineRule="auto"/>
              <w:ind w:firstLine="0"/>
              <w:jc w:val="center"/>
              <w:rPr>
                <w:sz w:val="20"/>
                <w:szCs w:val="20"/>
              </w:rPr>
            </w:pPr>
            <w:r w:rsidRPr="00F0195B">
              <w:rPr>
                <w:sz w:val="20"/>
                <w:szCs w:val="20"/>
              </w:rPr>
              <w:t>0,00</w:t>
            </w:r>
          </w:p>
        </w:tc>
        <w:tc>
          <w:tcPr>
            <w:tcW w:w="683" w:type="pct"/>
            <w:vAlign w:val="center"/>
          </w:tcPr>
          <w:p w14:paraId="29FF54DF" w14:textId="77777777" w:rsidR="008A7B10" w:rsidRPr="00C26715" w:rsidRDefault="008A7B10" w:rsidP="00C256E9">
            <w:pPr>
              <w:spacing w:line="240" w:lineRule="auto"/>
              <w:ind w:firstLine="0"/>
              <w:jc w:val="center"/>
              <w:rPr>
                <w:sz w:val="20"/>
                <w:szCs w:val="20"/>
              </w:rPr>
            </w:pPr>
            <w:r w:rsidRPr="00F0195B">
              <w:rPr>
                <w:sz w:val="20"/>
                <w:szCs w:val="20"/>
              </w:rPr>
              <w:t>0,00</w:t>
            </w:r>
          </w:p>
        </w:tc>
        <w:tc>
          <w:tcPr>
            <w:tcW w:w="677" w:type="pct"/>
            <w:vAlign w:val="center"/>
          </w:tcPr>
          <w:p w14:paraId="4367B020" w14:textId="77777777" w:rsidR="008A7B10" w:rsidRPr="00C26715" w:rsidRDefault="008A7B10" w:rsidP="00C256E9">
            <w:pPr>
              <w:spacing w:line="240" w:lineRule="auto"/>
              <w:ind w:firstLine="0"/>
              <w:jc w:val="center"/>
              <w:rPr>
                <w:sz w:val="20"/>
                <w:szCs w:val="20"/>
              </w:rPr>
            </w:pPr>
            <w:r w:rsidRPr="00C26715">
              <w:rPr>
                <w:sz w:val="20"/>
                <w:szCs w:val="20"/>
              </w:rPr>
              <w:t>1703,23</w:t>
            </w:r>
          </w:p>
        </w:tc>
        <w:tc>
          <w:tcPr>
            <w:tcW w:w="678" w:type="pct"/>
            <w:vAlign w:val="center"/>
          </w:tcPr>
          <w:p w14:paraId="7BDC9B0B" w14:textId="77777777" w:rsidR="008A7B10" w:rsidRPr="00C26715" w:rsidRDefault="008A7B10" w:rsidP="00C256E9">
            <w:pPr>
              <w:spacing w:line="240" w:lineRule="auto"/>
              <w:ind w:firstLine="0"/>
              <w:jc w:val="center"/>
              <w:rPr>
                <w:sz w:val="20"/>
                <w:szCs w:val="20"/>
              </w:rPr>
            </w:pPr>
            <w:r w:rsidRPr="00482BC5">
              <w:rPr>
                <w:sz w:val="20"/>
                <w:szCs w:val="20"/>
              </w:rPr>
              <w:t>0,00</w:t>
            </w:r>
          </w:p>
        </w:tc>
      </w:tr>
      <w:tr w:rsidR="008A7B10" w:rsidRPr="00C26715" w14:paraId="59EE00D3" w14:textId="77777777" w:rsidTr="00C256E9">
        <w:trPr>
          <w:trHeight w:val="20"/>
        </w:trPr>
        <w:tc>
          <w:tcPr>
            <w:tcW w:w="5000" w:type="pct"/>
            <w:gridSpan w:val="6"/>
          </w:tcPr>
          <w:p w14:paraId="5EA42360" w14:textId="77777777" w:rsidR="008A7B10" w:rsidRPr="00C26715" w:rsidRDefault="008A7B10" w:rsidP="00C256E9">
            <w:pPr>
              <w:spacing w:line="240" w:lineRule="auto"/>
              <w:ind w:firstLine="0"/>
              <w:jc w:val="center"/>
              <w:rPr>
                <w:sz w:val="20"/>
                <w:szCs w:val="20"/>
              </w:rPr>
            </w:pPr>
            <w:r w:rsidRPr="00C26715">
              <w:rPr>
                <w:sz w:val="20"/>
                <w:szCs w:val="20"/>
              </w:rPr>
              <w:t>Мероприятия по внедрению интеллектуальных транспортных систем</w:t>
            </w:r>
          </w:p>
        </w:tc>
      </w:tr>
      <w:tr w:rsidR="008A7B10" w:rsidRPr="00C26715" w14:paraId="22E1D9F6" w14:textId="77777777" w:rsidTr="00C256E9">
        <w:trPr>
          <w:trHeight w:val="20"/>
        </w:trPr>
        <w:tc>
          <w:tcPr>
            <w:tcW w:w="276" w:type="pct"/>
            <w:vAlign w:val="center"/>
          </w:tcPr>
          <w:p w14:paraId="1AA28E86" w14:textId="77777777" w:rsidR="008A7B10" w:rsidRPr="00B66330" w:rsidRDefault="008A7B10" w:rsidP="00C256E9">
            <w:pPr>
              <w:spacing w:line="240" w:lineRule="auto"/>
              <w:ind w:firstLine="0"/>
              <w:jc w:val="center"/>
              <w:rPr>
                <w:sz w:val="20"/>
                <w:szCs w:val="20"/>
              </w:rPr>
            </w:pPr>
            <w:r>
              <w:rPr>
                <w:sz w:val="20"/>
                <w:szCs w:val="20"/>
              </w:rPr>
              <w:t>1</w:t>
            </w:r>
          </w:p>
        </w:tc>
        <w:tc>
          <w:tcPr>
            <w:tcW w:w="2009" w:type="pct"/>
            <w:vAlign w:val="bottom"/>
          </w:tcPr>
          <w:p w14:paraId="6942656C" w14:textId="77777777" w:rsidR="008A7B10" w:rsidRPr="00C26715" w:rsidRDefault="008A7B10" w:rsidP="00C256E9">
            <w:pPr>
              <w:spacing w:line="240" w:lineRule="auto"/>
              <w:ind w:firstLine="0"/>
              <w:jc w:val="left"/>
              <w:rPr>
                <w:sz w:val="20"/>
                <w:szCs w:val="20"/>
              </w:rPr>
            </w:pPr>
            <w:r w:rsidRPr="00C26715">
              <w:rPr>
                <w:sz w:val="20"/>
                <w:szCs w:val="20"/>
              </w:rPr>
              <w:t>Разработка и интеграция аппаратной и программной частей ИТС</w:t>
            </w:r>
          </w:p>
        </w:tc>
        <w:tc>
          <w:tcPr>
            <w:tcW w:w="677" w:type="pct"/>
            <w:vAlign w:val="center"/>
          </w:tcPr>
          <w:p w14:paraId="3339C9A9" w14:textId="77777777" w:rsidR="008A7B10" w:rsidRPr="00C26715" w:rsidRDefault="008A7B10" w:rsidP="00C256E9">
            <w:pPr>
              <w:spacing w:line="240" w:lineRule="auto"/>
              <w:ind w:firstLine="0"/>
              <w:jc w:val="center"/>
              <w:rPr>
                <w:sz w:val="20"/>
                <w:szCs w:val="20"/>
              </w:rPr>
            </w:pPr>
            <w:r w:rsidRPr="00D367E1">
              <w:rPr>
                <w:sz w:val="20"/>
                <w:szCs w:val="20"/>
              </w:rPr>
              <w:t>0,00</w:t>
            </w:r>
          </w:p>
        </w:tc>
        <w:tc>
          <w:tcPr>
            <w:tcW w:w="683" w:type="pct"/>
            <w:vAlign w:val="center"/>
          </w:tcPr>
          <w:p w14:paraId="4AFA21AD" w14:textId="77777777" w:rsidR="008A7B10" w:rsidRPr="00C26715" w:rsidRDefault="008A7B10" w:rsidP="00C256E9">
            <w:pPr>
              <w:spacing w:line="240" w:lineRule="auto"/>
              <w:ind w:firstLine="0"/>
              <w:jc w:val="center"/>
              <w:rPr>
                <w:sz w:val="20"/>
                <w:szCs w:val="20"/>
              </w:rPr>
            </w:pPr>
            <w:r w:rsidRPr="00D367E1">
              <w:rPr>
                <w:sz w:val="20"/>
                <w:szCs w:val="20"/>
              </w:rPr>
              <w:t>0,00</w:t>
            </w:r>
          </w:p>
        </w:tc>
        <w:tc>
          <w:tcPr>
            <w:tcW w:w="677" w:type="pct"/>
            <w:vAlign w:val="center"/>
          </w:tcPr>
          <w:p w14:paraId="78EAB60C" w14:textId="77777777" w:rsidR="008A7B10" w:rsidRPr="00C26715" w:rsidRDefault="008A7B10" w:rsidP="00C256E9">
            <w:pPr>
              <w:spacing w:line="240" w:lineRule="auto"/>
              <w:ind w:firstLine="0"/>
              <w:jc w:val="center"/>
              <w:rPr>
                <w:sz w:val="20"/>
                <w:szCs w:val="20"/>
              </w:rPr>
            </w:pPr>
            <w:r w:rsidRPr="00C26715">
              <w:rPr>
                <w:sz w:val="20"/>
                <w:szCs w:val="20"/>
              </w:rPr>
              <w:t>182000,00</w:t>
            </w:r>
          </w:p>
        </w:tc>
        <w:tc>
          <w:tcPr>
            <w:tcW w:w="678" w:type="pct"/>
            <w:vAlign w:val="center"/>
          </w:tcPr>
          <w:p w14:paraId="5F56E025" w14:textId="77777777" w:rsidR="008A7B10" w:rsidRPr="00C26715" w:rsidRDefault="008A7B10" w:rsidP="00C256E9">
            <w:pPr>
              <w:spacing w:line="240" w:lineRule="auto"/>
              <w:ind w:firstLine="0"/>
              <w:jc w:val="center"/>
              <w:rPr>
                <w:sz w:val="20"/>
                <w:szCs w:val="20"/>
              </w:rPr>
            </w:pPr>
            <w:r w:rsidRPr="00445C35">
              <w:rPr>
                <w:sz w:val="20"/>
                <w:szCs w:val="20"/>
              </w:rPr>
              <w:t>0,00</w:t>
            </w:r>
          </w:p>
        </w:tc>
      </w:tr>
      <w:tr w:rsidR="008A7B10" w:rsidRPr="00C26715" w14:paraId="69836CFA" w14:textId="77777777" w:rsidTr="00C256E9">
        <w:trPr>
          <w:trHeight w:val="20"/>
        </w:trPr>
        <w:tc>
          <w:tcPr>
            <w:tcW w:w="276" w:type="pct"/>
            <w:vAlign w:val="center"/>
          </w:tcPr>
          <w:p w14:paraId="4D738922" w14:textId="77777777" w:rsidR="008A7B10" w:rsidRPr="00B66330" w:rsidRDefault="008A7B10" w:rsidP="00C256E9">
            <w:pPr>
              <w:spacing w:line="240" w:lineRule="auto"/>
              <w:ind w:firstLine="0"/>
              <w:jc w:val="center"/>
              <w:rPr>
                <w:sz w:val="20"/>
                <w:szCs w:val="20"/>
              </w:rPr>
            </w:pPr>
            <w:r>
              <w:rPr>
                <w:sz w:val="20"/>
                <w:szCs w:val="20"/>
              </w:rPr>
              <w:t>2</w:t>
            </w:r>
          </w:p>
        </w:tc>
        <w:tc>
          <w:tcPr>
            <w:tcW w:w="2009" w:type="pct"/>
            <w:vAlign w:val="center"/>
          </w:tcPr>
          <w:p w14:paraId="6460C43A" w14:textId="77777777" w:rsidR="008A7B10" w:rsidRPr="00C26715" w:rsidRDefault="008A7B10" w:rsidP="00C256E9">
            <w:pPr>
              <w:spacing w:line="240" w:lineRule="auto"/>
              <w:ind w:firstLine="0"/>
              <w:jc w:val="left"/>
              <w:rPr>
                <w:sz w:val="20"/>
                <w:szCs w:val="20"/>
              </w:rPr>
            </w:pPr>
            <w:r w:rsidRPr="00C26715">
              <w:rPr>
                <w:sz w:val="20"/>
                <w:szCs w:val="20"/>
              </w:rPr>
              <w:t>Реконструкция существующих светофорных объектов для обеспечения возможности их дальнейшей интеграции в ИТС</w:t>
            </w:r>
          </w:p>
        </w:tc>
        <w:tc>
          <w:tcPr>
            <w:tcW w:w="677" w:type="pct"/>
            <w:vAlign w:val="center"/>
          </w:tcPr>
          <w:p w14:paraId="6F54CDF8" w14:textId="77777777" w:rsidR="008A7B10" w:rsidRPr="00C26715" w:rsidRDefault="008A7B10" w:rsidP="00C256E9">
            <w:pPr>
              <w:spacing w:line="240" w:lineRule="auto"/>
              <w:ind w:firstLine="0"/>
              <w:jc w:val="center"/>
              <w:rPr>
                <w:sz w:val="20"/>
                <w:szCs w:val="20"/>
              </w:rPr>
            </w:pPr>
            <w:r w:rsidRPr="00D367E1">
              <w:rPr>
                <w:sz w:val="20"/>
                <w:szCs w:val="20"/>
              </w:rPr>
              <w:t>0,00</w:t>
            </w:r>
          </w:p>
        </w:tc>
        <w:tc>
          <w:tcPr>
            <w:tcW w:w="683" w:type="pct"/>
            <w:vAlign w:val="center"/>
          </w:tcPr>
          <w:p w14:paraId="236E8853" w14:textId="77777777" w:rsidR="008A7B10" w:rsidRPr="00C26715" w:rsidRDefault="008A7B10" w:rsidP="00C256E9">
            <w:pPr>
              <w:spacing w:line="240" w:lineRule="auto"/>
              <w:ind w:firstLine="0"/>
              <w:jc w:val="center"/>
              <w:rPr>
                <w:sz w:val="20"/>
                <w:szCs w:val="20"/>
              </w:rPr>
            </w:pPr>
            <w:r w:rsidRPr="00D367E1">
              <w:rPr>
                <w:sz w:val="20"/>
                <w:szCs w:val="20"/>
              </w:rPr>
              <w:t>0,00</w:t>
            </w:r>
          </w:p>
        </w:tc>
        <w:tc>
          <w:tcPr>
            <w:tcW w:w="677" w:type="pct"/>
            <w:vAlign w:val="center"/>
          </w:tcPr>
          <w:p w14:paraId="62709AE9" w14:textId="77777777" w:rsidR="008A7B10" w:rsidRPr="00C26715" w:rsidRDefault="008A7B10" w:rsidP="00C256E9">
            <w:pPr>
              <w:spacing w:line="240" w:lineRule="auto"/>
              <w:ind w:firstLine="0"/>
              <w:jc w:val="center"/>
              <w:rPr>
                <w:sz w:val="20"/>
                <w:szCs w:val="20"/>
              </w:rPr>
            </w:pPr>
            <w:r w:rsidRPr="00C26715">
              <w:rPr>
                <w:sz w:val="20"/>
                <w:szCs w:val="20"/>
              </w:rPr>
              <w:t>6500,00</w:t>
            </w:r>
          </w:p>
        </w:tc>
        <w:tc>
          <w:tcPr>
            <w:tcW w:w="678" w:type="pct"/>
            <w:vAlign w:val="center"/>
          </w:tcPr>
          <w:p w14:paraId="14F3D6C8" w14:textId="77777777" w:rsidR="008A7B10" w:rsidRPr="00C26715" w:rsidRDefault="008A7B10" w:rsidP="00C256E9">
            <w:pPr>
              <w:spacing w:line="240" w:lineRule="auto"/>
              <w:ind w:firstLine="0"/>
              <w:jc w:val="center"/>
              <w:rPr>
                <w:sz w:val="20"/>
                <w:szCs w:val="20"/>
              </w:rPr>
            </w:pPr>
            <w:r w:rsidRPr="00445C35">
              <w:rPr>
                <w:sz w:val="20"/>
                <w:szCs w:val="20"/>
              </w:rPr>
              <w:t>0,00</w:t>
            </w:r>
          </w:p>
        </w:tc>
      </w:tr>
      <w:tr w:rsidR="008A7B10" w:rsidRPr="00C26715" w14:paraId="40B932D9" w14:textId="77777777" w:rsidTr="00C256E9">
        <w:trPr>
          <w:trHeight w:val="20"/>
        </w:trPr>
        <w:tc>
          <w:tcPr>
            <w:tcW w:w="276" w:type="pct"/>
            <w:vAlign w:val="center"/>
          </w:tcPr>
          <w:p w14:paraId="71F8A71B" w14:textId="77777777" w:rsidR="008A7B10" w:rsidRPr="00B66330" w:rsidRDefault="008A7B10" w:rsidP="00C256E9">
            <w:pPr>
              <w:spacing w:line="240" w:lineRule="auto"/>
              <w:ind w:firstLine="0"/>
              <w:jc w:val="center"/>
              <w:rPr>
                <w:sz w:val="20"/>
                <w:szCs w:val="20"/>
              </w:rPr>
            </w:pPr>
            <w:r>
              <w:rPr>
                <w:sz w:val="20"/>
                <w:szCs w:val="20"/>
              </w:rPr>
              <w:t>3</w:t>
            </w:r>
          </w:p>
        </w:tc>
        <w:tc>
          <w:tcPr>
            <w:tcW w:w="2009" w:type="pct"/>
            <w:vAlign w:val="center"/>
          </w:tcPr>
          <w:p w14:paraId="6B2FB369" w14:textId="77777777" w:rsidR="008A7B10" w:rsidRPr="00C26715" w:rsidRDefault="008A7B10" w:rsidP="00C256E9">
            <w:pPr>
              <w:spacing w:line="240" w:lineRule="auto"/>
              <w:ind w:firstLine="0"/>
              <w:jc w:val="left"/>
              <w:rPr>
                <w:sz w:val="20"/>
                <w:szCs w:val="20"/>
              </w:rPr>
            </w:pPr>
            <w:r w:rsidRPr="00C26715">
              <w:rPr>
                <w:sz w:val="20"/>
                <w:szCs w:val="20"/>
              </w:rPr>
              <w:t>Внедрение автоматизированной системы управления дорожным движением для координации работы светофоров</w:t>
            </w:r>
          </w:p>
        </w:tc>
        <w:tc>
          <w:tcPr>
            <w:tcW w:w="677" w:type="pct"/>
            <w:vAlign w:val="center"/>
          </w:tcPr>
          <w:p w14:paraId="2002C60C" w14:textId="77777777" w:rsidR="008A7B10" w:rsidRPr="00C26715" w:rsidRDefault="008A7B10" w:rsidP="00C256E9">
            <w:pPr>
              <w:spacing w:line="240" w:lineRule="auto"/>
              <w:ind w:firstLine="0"/>
              <w:jc w:val="center"/>
              <w:rPr>
                <w:sz w:val="20"/>
                <w:szCs w:val="20"/>
              </w:rPr>
            </w:pPr>
            <w:r w:rsidRPr="00D367E1">
              <w:rPr>
                <w:sz w:val="20"/>
                <w:szCs w:val="20"/>
              </w:rPr>
              <w:t>0,00</w:t>
            </w:r>
          </w:p>
        </w:tc>
        <w:tc>
          <w:tcPr>
            <w:tcW w:w="683" w:type="pct"/>
            <w:vAlign w:val="center"/>
          </w:tcPr>
          <w:p w14:paraId="25747A6D" w14:textId="77777777" w:rsidR="008A7B10" w:rsidRPr="00C26715" w:rsidRDefault="008A7B10" w:rsidP="00C256E9">
            <w:pPr>
              <w:spacing w:line="240" w:lineRule="auto"/>
              <w:ind w:firstLine="0"/>
              <w:jc w:val="center"/>
              <w:rPr>
                <w:sz w:val="20"/>
                <w:szCs w:val="20"/>
              </w:rPr>
            </w:pPr>
            <w:r w:rsidRPr="00D367E1">
              <w:rPr>
                <w:sz w:val="20"/>
                <w:szCs w:val="20"/>
              </w:rPr>
              <w:t>0,00</w:t>
            </w:r>
          </w:p>
        </w:tc>
        <w:tc>
          <w:tcPr>
            <w:tcW w:w="677" w:type="pct"/>
            <w:vAlign w:val="center"/>
          </w:tcPr>
          <w:p w14:paraId="008966B1" w14:textId="77777777" w:rsidR="008A7B10" w:rsidRPr="00C26715" w:rsidRDefault="008A7B10" w:rsidP="00C256E9">
            <w:pPr>
              <w:spacing w:line="240" w:lineRule="auto"/>
              <w:ind w:firstLine="0"/>
              <w:jc w:val="center"/>
              <w:rPr>
                <w:sz w:val="20"/>
                <w:szCs w:val="20"/>
              </w:rPr>
            </w:pPr>
            <w:r w:rsidRPr="00C26715">
              <w:rPr>
                <w:sz w:val="20"/>
                <w:szCs w:val="20"/>
              </w:rPr>
              <w:t>10000,00</w:t>
            </w:r>
          </w:p>
        </w:tc>
        <w:tc>
          <w:tcPr>
            <w:tcW w:w="678" w:type="pct"/>
            <w:vAlign w:val="center"/>
          </w:tcPr>
          <w:p w14:paraId="32354588" w14:textId="77777777" w:rsidR="008A7B10" w:rsidRPr="00C26715" w:rsidRDefault="008A7B10" w:rsidP="00C256E9">
            <w:pPr>
              <w:spacing w:line="240" w:lineRule="auto"/>
              <w:ind w:firstLine="0"/>
              <w:jc w:val="center"/>
              <w:rPr>
                <w:sz w:val="20"/>
                <w:szCs w:val="20"/>
              </w:rPr>
            </w:pPr>
            <w:r w:rsidRPr="00445C35">
              <w:rPr>
                <w:sz w:val="20"/>
                <w:szCs w:val="20"/>
              </w:rPr>
              <w:t>0,00</w:t>
            </w:r>
          </w:p>
        </w:tc>
      </w:tr>
      <w:tr w:rsidR="008A7B10" w:rsidRPr="00C26715" w14:paraId="198D3BCF" w14:textId="77777777" w:rsidTr="00C256E9">
        <w:trPr>
          <w:trHeight w:val="20"/>
        </w:trPr>
        <w:tc>
          <w:tcPr>
            <w:tcW w:w="276" w:type="pct"/>
            <w:vAlign w:val="center"/>
          </w:tcPr>
          <w:p w14:paraId="1BE075E7" w14:textId="77777777" w:rsidR="008A7B10" w:rsidRPr="00B66330" w:rsidRDefault="008A7B10" w:rsidP="00C256E9">
            <w:pPr>
              <w:spacing w:line="240" w:lineRule="auto"/>
              <w:ind w:firstLine="0"/>
              <w:jc w:val="center"/>
              <w:rPr>
                <w:sz w:val="20"/>
                <w:szCs w:val="20"/>
              </w:rPr>
            </w:pPr>
            <w:r>
              <w:rPr>
                <w:sz w:val="20"/>
                <w:szCs w:val="20"/>
              </w:rPr>
              <w:t>4</w:t>
            </w:r>
          </w:p>
        </w:tc>
        <w:tc>
          <w:tcPr>
            <w:tcW w:w="2009" w:type="pct"/>
            <w:vAlign w:val="center"/>
          </w:tcPr>
          <w:p w14:paraId="0D17F098" w14:textId="77777777" w:rsidR="008A7B10" w:rsidRPr="00C26715" w:rsidRDefault="008A7B10" w:rsidP="00C256E9">
            <w:pPr>
              <w:spacing w:line="240" w:lineRule="auto"/>
              <w:ind w:firstLine="0"/>
              <w:jc w:val="left"/>
              <w:rPr>
                <w:sz w:val="20"/>
                <w:szCs w:val="20"/>
              </w:rPr>
            </w:pPr>
            <w:r w:rsidRPr="00C26715">
              <w:rPr>
                <w:sz w:val="20"/>
                <w:szCs w:val="20"/>
              </w:rPr>
              <w:t>Обновление мобильного приложения для пассажиров городского и пригородного общественного транспорта</w:t>
            </w:r>
          </w:p>
        </w:tc>
        <w:tc>
          <w:tcPr>
            <w:tcW w:w="677" w:type="pct"/>
            <w:vAlign w:val="center"/>
          </w:tcPr>
          <w:p w14:paraId="6A75AA3E" w14:textId="77777777" w:rsidR="008A7B10" w:rsidRPr="00C26715" w:rsidRDefault="008A7B10" w:rsidP="00C256E9">
            <w:pPr>
              <w:spacing w:line="240" w:lineRule="auto"/>
              <w:ind w:firstLine="0"/>
              <w:jc w:val="center"/>
              <w:rPr>
                <w:sz w:val="20"/>
                <w:szCs w:val="20"/>
              </w:rPr>
            </w:pPr>
            <w:r w:rsidRPr="00D367E1">
              <w:rPr>
                <w:sz w:val="20"/>
                <w:szCs w:val="20"/>
              </w:rPr>
              <w:t>0,00</w:t>
            </w:r>
          </w:p>
        </w:tc>
        <w:tc>
          <w:tcPr>
            <w:tcW w:w="683" w:type="pct"/>
            <w:vAlign w:val="center"/>
          </w:tcPr>
          <w:p w14:paraId="3F11011D" w14:textId="77777777" w:rsidR="008A7B10" w:rsidRPr="00C26715" w:rsidRDefault="008A7B10" w:rsidP="00C256E9">
            <w:pPr>
              <w:spacing w:line="240" w:lineRule="auto"/>
              <w:ind w:firstLine="0"/>
              <w:jc w:val="center"/>
              <w:rPr>
                <w:sz w:val="20"/>
                <w:szCs w:val="20"/>
              </w:rPr>
            </w:pPr>
            <w:r w:rsidRPr="00D367E1">
              <w:rPr>
                <w:sz w:val="20"/>
                <w:szCs w:val="20"/>
              </w:rPr>
              <w:t>0,00</w:t>
            </w:r>
          </w:p>
        </w:tc>
        <w:tc>
          <w:tcPr>
            <w:tcW w:w="677" w:type="pct"/>
            <w:vAlign w:val="center"/>
          </w:tcPr>
          <w:p w14:paraId="0A64814B" w14:textId="77777777" w:rsidR="008A7B10" w:rsidRPr="00C26715" w:rsidRDefault="008A7B10" w:rsidP="00C256E9">
            <w:pPr>
              <w:spacing w:line="240" w:lineRule="auto"/>
              <w:ind w:firstLine="0"/>
              <w:jc w:val="center"/>
              <w:rPr>
                <w:sz w:val="20"/>
                <w:szCs w:val="20"/>
              </w:rPr>
            </w:pPr>
            <w:r w:rsidRPr="00C26715">
              <w:rPr>
                <w:sz w:val="20"/>
                <w:szCs w:val="20"/>
              </w:rPr>
              <w:t>500,00</w:t>
            </w:r>
          </w:p>
        </w:tc>
        <w:tc>
          <w:tcPr>
            <w:tcW w:w="678" w:type="pct"/>
            <w:vAlign w:val="center"/>
          </w:tcPr>
          <w:p w14:paraId="4CC0BFDC" w14:textId="77777777" w:rsidR="008A7B10" w:rsidRPr="00C26715" w:rsidRDefault="008A7B10" w:rsidP="00C256E9">
            <w:pPr>
              <w:spacing w:line="240" w:lineRule="auto"/>
              <w:ind w:firstLine="0"/>
              <w:jc w:val="center"/>
              <w:rPr>
                <w:sz w:val="20"/>
                <w:szCs w:val="20"/>
              </w:rPr>
            </w:pPr>
            <w:r w:rsidRPr="00445C35">
              <w:rPr>
                <w:sz w:val="20"/>
                <w:szCs w:val="20"/>
              </w:rPr>
              <w:t>0,00</w:t>
            </w:r>
          </w:p>
        </w:tc>
      </w:tr>
      <w:tr w:rsidR="008A7B10" w:rsidRPr="00C26715" w14:paraId="4FFED2B3" w14:textId="77777777" w:rsidTr="00C256E9">
        <w:trPr>
          <w:trHeight w:val="20"/>
        </w:trPr>
        <w:tc>
          <w:tcPr>
            <w:tcW w:w="5000" w:type="pct"/>
            <w:gridSpan w:val="6"/>
          </w:tcPr>
          <w:p w14:paraId="5A3C225B" w14:textId="77777777" w:rsidR="008A7B10" w:rsidRPr="00C26715" w:rsidRDefault="008A7B10" w:rsidP="00C256E9">
            <w:pPr>
              <w:spacing w:line="240" w:lineRule="auto"/>
              <w:ind w:firstLine="0"/>
              <w:jc w:val="center"/>
              <w:rPr>
                <w:sz w:val="20"/>
                <w:szCs w:val="20"/>
              </w:rPr>
            </w:pPr>
            <w:r w:rsidRPr="00C26715">
              <w:rPr>
                <w:sz w:val="20"/>
                <w:szCs w:val="20"/>
              </w:rPr>
              <w:t>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tc>
      </w:tr>
      <w:tr w:rsidR="008A7B10" w:rsidRPr="00C26715" w14:paraId="75A81C26" w14:textId="77777777" w:rsidTr="00C256E9">
        <w:trPr>
          <w:trHeight w:val="20"/>
        </w:trPr>
        <w:tc>
          <w:tcPr>
            <w:tcW w:w="276" w:type="pct"/>
            <w:vAlign w:val="center"/>
          </w:tcPr>
          <w:p w14:paraId="7DE60E77" w14:textId="77777777" w:rsidR="008A7B10" w:rsidRDefault="008A7B10" w:rsidP="00C256E9">
            <w:pPr>
              <w:spacing w:line="240" w:lineRule="auto"/>
              <w:ind w:firstLine="0"/>
              <w:jc w:val="center"/>
              <w:rPr>
                <w:sz w:val="20"/>
                <w:szCs w:val="20"/>
              </w:rPr>
            </w:pPr>
            <w:r>
              <w:rPr>
                <w:sz w:val="20"/>
                <w:szCs w:val="20"/>
              </w:rPr>
              <w:t>1</w:t>
            </w:r>
          </w:p>
        </w:tc>
        <w:tc>
          <w:tcPr>
            <w:tcW w:w="2009" w:type="pct"/>
            <w:vAlign w:val="bottom"/>
          </w:tcPr>
          <w:p w14:paraId="7DC5EB94" w14:textId="77777777" w:rsidR="008A7B10" w:rsidRPr="00C26715" w:rsidRDefault="008A7B10" w:rsidP="00C256E9">
            <w:pPr>
              <w:spacing w:line="240" w:lineRule="auto"/>
              <w:ind w:firstLine="0"/>
              <w:jc w:val="left"/>
              <w:rPr>
                <w:sz w:val="20"/>
                <w:szCs w:val="20"/>
              </w:rPr>
            </w:pPr>
            <w:r w:rsidRPr="00C26715">
              <w:rPr>
                <w:sz w:val="20"/>
                <w:szCs w:val="20"/>
              </w:rPr>
              <w:t>Проведение мониторинга основных параметров дорожного движения на улично-дорожной сети г. Югорска</w:t>
            </w:r>
          </w:p>
        </w:tc>
        <w:tc>
          <w:tcPr>
            <w:tcW w:w="677" w:type="pct"/>
            <w:vAlign w:val="center"/>
          </w:tcPr>
          <w:p w14:paraId="2CEB92D0" w14:textId="77777777" w:rsidR="008A7B10" w:rsidRPr="00C26715" w:rsidRDefault="008A7B10" w:rsidP="00C256E9">
            <w:pPr>
              <w:spacing w:line="240" w:lineRule="auto"/>
              <w:ind w:firstLine="0"/>
              <w:jc w:val="center"/>
              <w:rPr>
                <w:sz w:val="20"/>
                <w:szCs w:val="20"/>
              </w:rPr>
            </w:pPr>
            <w:r w:rsidRPr="00CB55B4">
              <w:rPr>
                <w:sz w:val="20"/>
                <w:szCs w:val="20"/>
              </w:rPr>
              <w:t>0,00</w:t>
            </w:r>
          </w:p>
        </w:tc>
        <w:tc>
          <w:tcPr>
            <w:tcW w:w="683" w:type="pct"/>
            <w:vAlign w:val="center"/>
          </w:tcPr>
          <w:p w14:paraId="646C0DC0" w14:textId="77777777" w:rsidR="008A7B10" w:rsidRPr="00C26715" w:rsidRDefault="008A7B10" w:rsidP="00C256E9">
            <w:pPr>
              <w:spacing w:line="240" w:lineRule="auto"/>
              <w:ind w:firstLine="0"/>
              <w:jc w:val="center"/>
              <w:rPr>
                <w:sz w:val="20"/>
                <w:szCs w:val="20"/>
              </w:rPr>
            </w:pPr>
            <w:r w:rsidRPr="00CB55B4">
              <w:rPr>
                <w:sz w:val="20"/>
                <w:szCs w:val="20"/>
              </w:rPr>
              <w:t>0,00</w:t>
            </w:r>
          </w:p>
        </w:tc>
        <w:tc>
          <w:tcPr>
            <w:tcW w:w="677" w:type="pct"/>
            <w:vAlign w:val="center"/>
          </w:tcPr>
          <w:p w14:paraId="205876F0" w14:textId="77777777" w:rsidR="008A7B10" w:rsidRPr="00C26715" w:rsidRDefault="008A7B10" w:rsidP="00C256E9">
            <w:pPr>
              <w:spacing w:line="240" w:lineRule="auto"/>
              <w:ind w:firstLine="0"/>
              <w:jc w:val="center"/>
              <w:rPr>
                <w:sz w:val="20"/>
                <w:szCs w:val="20"/>
              </w:rPr>
            </w:pPr>
            <w:r w:rsidRPr="00C26715">
              <w:rPr>
                <w:sz w:val="20"/>
                <w:szCs w:val="20"/>
              </w:rPr>
              <w:t>500,00</w:t>
            </w:r>
          </w:p>
        </w:tc>
        <w:tc>
          <w:tcPr>
            <w:tcW w:w="678" w:type="pct"/>
            <w:vAlign w:val="center"/>
          </w:tcPr>
          <w:p w14:paraId="7CD79626" w14:textId="77777777" w:rsidR="008A7B10" w:rsidRPr="00C26715" w:rsidRDefault="008A7B10" w:rsidP="00C256E9">
            <w:pPr>
              <w:spacing w:line="240" w:lineRule="auto"/>
              <w:ind w:firstLine="0"/>
              <w:jc w:val="center"/>
              <w:rPr>
                <w:sz w:val="20"/>
                <w:szCs w:val="20"/>
              </w:rPr>
            </w:pPr>
            <w:r w:rsidRPr="004B5691">
              <w:rPr>
                <w:sz w:val="20"/>
                <w:szCs w:val="20"/>
              </w:rPr>
              <w:t>0,00</w:t>
            </w:r>
          </w:p>
        </w:tc>
      </w:tr>
      <w:tr w:rsidR="008A7B10" w:rsidRPr="00C26715" w14:paraId="45E27E2A" w14:textId="77777777" w:rsidTr="00C256E9">
        <w:trPr>
          <w:trHeight w:val="20"/>
        </w:trPr>
        <w:tc>
          <w:tcPr>
            <w:tcW w:w="276" w:type="pct"/>
            <w:vAlign w:val="center"/>
          </w:tcPr>
          <w:p w14:paraId="4D4CD0D2" w14:textId="77777777" w:rsidR="008A7B10" w:rsidRDefault="008A7B10" w:rsidP="00C256E9">
            <w:pPr>
              <w:spacing w:line="240" w:lineRule="auto"/>
              <w:ind w:firstLine="0"/>
              <w:jc w:val="center"/>
              <w:rPr>
                <w:sz w:val="20"/>
                <w:szCs w:val="20"/>
              </w:rPr>
            </w:pPr>
            <w:r>
              <w:rPr>
                <w:sz w:val="20"/>
                <w:szCs w:val="20"/>
              </w:rPr>
              <w:t>2</w:t>
            </w:r>
          </w:p>
        </w:tc>
        <w:tc>
          <w:tcPr>
            <w:tcW w:w="2009" w:type="pct"/>
            <w:vAlign w:val="bottom"/>
          </w:tcPr>
          <w:p w14:paraId="16F3DB3D" w14:textId="77777777" w:rsidR="008A7B10" w:rsidRPr="00C26715" w:rsidRDefault="008A7B10" w:rsidP="00C256E9">
            <w:pPr>
              <w:spacing w:line="240" w:lineRule="auto"/>
              <w:ind w:firstLine="0"/>
              <w:jc w:val="left"/>
              <w:rPr>
                <w:sz w:val="20"/>
                <w:szCs w:val="20"/>
              </w:rPr>
            </w:pPr>
            <w:r w:rsidRPr="00C26715">
              <w:rPr>
                <w:sz w:val="20"/>
                <w:szCs w:val="20"/>
              </w:rPr>
              <w:t>Проведение обследований пассажирских потоков на муниципальных маршрутах пассажирского транспорта общего пользования</w:t>
            </w:r>
          </w:p>
        </w:tc>
        <w:tc>
          <w:tcPr>
            <w:tcW w:w="677" w:type="pct"/>
            <w:vAlign w:val="center"/>
          </w:tcPr>
          <w:p w14:paraId="242E698F" w14:textId="77777777" w:rsidR="008A7B10" w:rsidRPr="00C26715" w:rsidRDefault="008A7B10" w:rsidP="00C256E9">
            <w:pPr>
              <w:spacing w:line="240" w:lineRule="auto"/>
              <w:ind w:firstLine="0"/>
              <w:jc w:val="center"/>
              <w:rPr>
                <w:sz w:val="20"/>
                <w:szCs w:val="20"/>
              </w:rPr>
            </w:pPr>
            <w:r w:rsidRPr="00CB55B4">
              <w:rPr>
                <w:sz w:val="20"/>
                <w:szCs w:val="20"/>
              </w:rPr>
              <w:t>0,00</w:t>
            </w:r>
          </w:p>
        </w:tc>
        <w:tc>
          <w:tcPr>
            <w:tcW w:w="683" w:type="pct"/>
            <w:vAlign w:val="center"/>
          </w:tcPr>
          <w:p w14:paraId="239467D8" w14:textId="77777777" w:rsidR="008A7B10" w:rsidRPr="00C26715" w:rsidRDefault="008A7B10" w:rsidP="00C256E9">
            <w:pPr>
              <w:spacing w:line="240" w:lineRule="auto"/>
              <w:ind w:firstLine="0"/>
              <w:jc w:val="center"/>
              <w:rPr>
                <w:sz w:val="20"/>
                <w:szCs w:val="20"/>
              </w:rPr>
            </w:pPr>
            <w:r w:rsidRPr="00CB55B4">
              <w:rPr>
                <w:sz w:val="20"/>
                <w:szCs w:val="20"/>
              </w:rPr>
              <w:t>0,00</w:t>
            </w:r>
          </w:p>
        </w:tc>
        <w:tc>
          <w:tcPr>
            <w:tcW w:w="677" w:type="pct"/>
            <w:vAlign w:val="center"/>
          </w:tcPr>
          <w:p w14:paraId="0F609B98" w14:textId="77777777" w:rsidR="008A7B10" w:rsidRPr="00C26715" w:rsidRDefault="008A7B10" w:rsidP="00C256E9">
            <w:pPr>
              <w:spacing w:line="240" w:lineRule="auto"/>
              <w:ind w:firstLine="0"/>
              <w:jc w:val="center"/>
              <w:rPr>
                <w:sz w:val="20"/>
                <w:szCs w:val="20"/>
              </w:rPr>
            </w:pPr>
            <w:r w:rsidRPr="00C26715">
              <w:rPr>
                <w:sz w:val="20"/>
                <w:szCs w:val="20"/>
              </w:rPr>
              <w:t>1500,00</w:t>
            </w:r>
          </w:p>
        </w:tc>
        <w:tc>
          <w:tcPr>
            <w:tcW w:w="678" w:type="pct"/>
            <w:vAlign w:val="center"/>
          </w:tcPr>
          <w:p w14:paraId="083DCCB2" w14:textId="77777777" w:rsidR="008A7B10" w:rsidRPr="00C26715" w:rsidRDefault="008A7B10" w:rsidP="00C256E9">
            <w:pPr>
              <w:spacing w:line="240" w:lineRule="auto"/>
              <w:ind w:firstLine="0"/>
              <w:jc w:val="center"/>
              <w:rPr>
                <w:sz w:val="20"/>
                <w:szCs w:val="20"/>
              </w:rPr>
            </w:pPr>
            <w:r w:rsidRPr="004B5691">
              <w:rPr>
                <w:sz w:val="20"/>
                <w:szCs w:val="20"/>
              </w:rPr>
              <w:t>0,00</w:t>
            </w:r>
          </w:p>
        </w:tc>
      </w:tr>
      <w:tr w:rsidR="008A7B10" w:rsidRPr="00C26715" w14:paraId="170A68F0" w14:textId="77777777" w:rsidTr="00C256E9">
        <w:trPr>
          <w:trHeight w:val="20"/>
        </w:trPr>
        <w:tc>
          <w:tcPr>
            <w:tcW w:w="276" w:type="pct"/>
            <w:vAlign w:val="center"/>
          </w:tcPr>
          <w:p w14:paraId="1D0EDF43" w14:textId="77777777" w:rsidR="008A7B10" w:rsidRDefault="008A7B10" w:rsidP="00C256E9">
            <w:pPr>
              <w:spacing w:line="240" w:lineRule="auto"/>
              <w:ind w:firstLine="0"/>
              <w:jc w:val="center"/>
              <w:rPr>
                <w:sz w:val="20"/>
                <w:szCs w:val="20"/>
              </w:rPr>
            </w:pPr>
            <w:r>
              <w:rPr>
                <w:sz w:val="20"/>
                <w:szCs w:val="20"/>
              </w:rPr>
              <w:t>3</w:t>
            </w:r>
          </w:p>
        </w:tc>
        <w:tc>
          <w:tcPr>
            <w:tcW w:w="2009" w:type="pct"/>
            <w:vAlign w:val="bottom"/>
          </w:tcPr>
          <w:p w14:paraId="5E97C430" w14:textId="77777777" w:rsidR="008A7B10" w:rsidRPr="00C26715" w:rsidRDefault="008A7B10" w:rsidP="00C256E9">
            <w:pPr>
              <w:spacing w:line="240" w:lineRule="auto"/>
              <w:ind w:firstLine="0"/>
              <w:jc w:val="left"/>
              <w:rPr>
                <w:sz w:val="20"/>
                <w:szCs w:val="20"/>
              </w:rPr>
            </w:pPr>
            <w:r w:rsidRPr="00C26715">
              <w:rPr>
                <w:sz w:val="20"/>
                <w:szCs w:val="20"/>
              </w:rPr>
              <w:t>Оценка качества содержания остановок общественного транспорта</w:t>
            </w:r>
          </w:p>
        </w:tc>
        <w:tc>
          <w:tcPr>
            <w:tcW w:w="677" w:type="pct"/>
            <w:vAlign w:val="center"/>
          </w:tcPr>
          <w:p w14:paraId="7F4E3DC6" w14:textId="77777777" w:rsidR="008A7B10" w:rsidRPr="00C26715" w:rsidRDefault="008A7B10" w:rsidP="00C256E9">
            <w:pPr>
              <w:spacing w:line="240" w:lineRule="auto"/>
              <w:ind w:firstLine="0"/>
              <w:jc w:val="center"/>
              <w:rPr>
                <w:sz w:val="20"/>
                <w:szCs w:val="20"/>
              </w:rPr>
            </w:pPr>
            <w:r w:rsidRPr="00CB55B4">
              <w:rPr>
                <w:sz w:val="20"/>
                <w:szCs w:val="20"/>
              </w:rPr>
              <w:t>0,00</w:t>
            </w:r>
          </w:p>
        </w:tc>
        <w:tc>
          <w:tcPr>
            <w:tcW w:w="683" w:type="pct"/>
            <w:vAlign w:val="center"/>
          </w:tcPr>
          <w:p w14:paraId="77A4DB0C" w14:textId="77777777" w:rsidR="008A7B10" w:rsidRPr="00C26715" w:rsidRDefault="008A7B10" w:rsidP="00C256E9">
            <w:pPr>
              <w:spacing w:line="240" w:lineRule="auto"/>
              <w:ind w:firstLine="0"/>
              <w:jc w:val="center"/>
              <w:rPr>
                <w:sz w:val="20"/>
                <w:szCs w:val="20"/>
              </w:rPr>
            </w:pPr>
            <w:r w:rsidRPr="00CB55B4">
              <w:rPr>
                <w:sz w:val="20"/>
                <w:szCs w:val="20"/>
              </w:rPr>
              <w:t>0,00</w:t>
            </w:r>
          </w:p>
        </w:tc>
        <w:tc>
          <w:tcPr>
            <w:tcW w:w="677" w:type="pct"/>
            <w:vAlign w:val="center"/>
          </w:tcPr>
          <w:p w14:paraId="0A7460F6" w14:textId="77777777" w:rsidR="008A7B10" w:rsidRPr="00C26715" w:rsidRDefault="008A7B10" w:rsidP="00C256E9">
            <w:pPr>
              <w:spacing w:line="240" w:lineRule="auto"/>
              <w:ind w:firstLine="0"/>
              <w:jc w:val="center"/>
              <w:rPr>
                <w:sz w:val="20"/>
                <w:szCs w:val="20"/>
              </w:rPr>
            </w:pPr>
            <w:r w:rsidRPr="00C26715">
              <w:rPr>
                <w:sz w:val="20"/>
                <w:szCs w:val="20"/>
              </w:rPr>
              <w:t>820,00</w:t>
            </w:r>
          </w:p>
        </w:tc>
        <w:tc>
          <w:tcPr>
            <w:tcW w:w="678" w:type="pct"/>
            <w:vAlign w:val="center"/>
          </w:tcPr>
          <w:p w14:paraId="2DB86BC0" w14:textId="77777777" w:rsidR="008A7B10" w:rsidRPr="00C26715" w:rsidRDefault="008A7B10" w:rsidP="00C256E9">
            <w:pPr>
              <w:spacing w:line="240" w:lineRule="auto"/>
              <w:ind w:firstLine="0"/>
              <w:jc w:val="center"/>
              <w:rPr>
                <w:sz w:val="20"/>
                <w:szCs w:val="20"/>
              </w:rPr>
            </w:pPr>
            <w:r w:rsidRPr="004B5691">
              <w:rPr>
                <w:sz w:val="20"/>
                <w:szCs w:val="20"/>
              </w:rPr>
              <w:t>0,00</w:t>
            </w:r>
          </w:p>
        </w:tc>
      </w:tr>
      <w:tr w:rsidR="008A7B10" w:rsidRPr="00C26715" w14:paraId="38ADD1E3" w14:textId="77777777" w:rsidTr="00C256E9">
        <w:trPr>
          <w:trHeight w:val="20"/>
        </w:trPr>
        <w:tc>
          <w:tcPr>
            <w:tcW w:w="276" w:type="pct"/>
            <w:vAlign w:val="center"/>
          </w:tcPr>
          <w:p w14:paraId="05687DE8" w14:textId="77777777" w:rsidR="008A7B10" w:rsidRDefault="008A7B10" w:rsidP="00C256E9">
            <w:pPr>
              <w:spacing w:line="240" w:lineRule="auto"/>
              <w:ind w:firstLine="0"/>
              <w:jc w:val="center"/>
              <w:rPr>
                <w:sz w:val="20"/>
                <w:szCs w:val="20"/>
              </w:rPr>
            </w:pPr>
            <w:r>
              <w:rPr>
                <w:sz w:val="20"/>
                <w:szCs w:val="20"/>
              </w:rPr>
              <w:t>4</w:t>
            </w:r>
          </w:p>
        </w:tc>
        <w:tc>
          <w:tcPr>
            <w:tcW w:w="2009" w:type="pct"/>
            <w:vAlign w:val="bottom"/>
          </w:tcPr>
          <w:p w14:paraId="14B2E209" w14:textId="77777777" w:rsidR="008A7B10" w:rsidRPr="00C26715" w:rsidRDefault="008A7B10" w:rsidP="00C256E9">
            <w:pPr>
              <w:spacing w:line="240" w:lineRule="auto"/>
              <w:ind w:firstLine="0"/>
              <w:jc w:val="left"/>
              <w:rPr>
                <w:sz w:val="20"/>
                <w:szCs w:val="20"/>
              </w:rPr>
            </w:pPr>
            <w:r w:rsidRPr="00C26715">
              <w:rPr>
                <w:sz w:val="20"/>
                <w:szCs w:val="20"/>
              </w:rPr>
              <w:t>Выполнение инструментальной диагностики и паспортизации автомобильных дорог общего пользования местного значения на территории г. Югорска</w:t>
            </w:r>
          </w:p>
        </w:tc>
        <w:tc>
          <w:tcPr>
            <w:tcW w:w="677" w:type="pct"/>
            <w:vAlign w:val="center"/>
          </w:tcPr>
          <w:p w14:paraId="2D9621F4" w14:textId="77777777" w:rsidR="008A7B10" w:rsidRPr="00C26715" w:rsidRDefault="008A7B10" w:rsidP="00C256E9">
            <w:pPr>
              <w:spacing w:line="240" w:lineRule="auto"/>
              <w:ind w:firstLine="0"/>
              <w:jc w:val="center"/>
              <w:rPr>
                <w:sz w:val="20"/>
                <w:szCs w:val="20"/>
              </w:rPr>
            </w:pPr>
            <w:r w:rsidRPr="00CB55B4">
              <w:rPr>
                <w:sz w:val="20"/>
                <w:szCs w:val="20"/>
              </w:rPr>
              <w:t>0,00</w:t>
            </w:r>
          </w:p>
        </w:tc>
        <w:tc>
          <w:tcPr>
            <w:tcW w:w="683" w:type="pct"/>
            <w:vAlign w:val="center"/>
          </w:tcPr>
          <w:p w14:paraId="73A14755" w14:textId="77777777" w:rsidR="008A7B10" w:rsidRPr="00C26715" w:rsidRDefault="008A7B10" w:rsidP="00C256E9">
            <w:pPr>
              <w:spacing w:line="240" w:lineRule="auto"/>
              <w:ind w:firstLine="0"/>
              <w:jc w:val="center"/>
              <w:rPr>
                <w:sz w:val="20"/>
                <w:szCs w:val="20"/>
              </w:rPr>
            </w:pPr>
            <w:r w:rsidRPr="00CB55B4">
              <w:rPr>
                <w:sz w:val="20"/>
                <w:szCs w:val="20"/>
              </w:rPr>
              <w:t>0,00</w:t>
            </w:r>
          </w:p>
        </w:tc>
        <w:tc>
          <w:tcPr>
            <w:tcW w:w="677" w:type="pct"/>
            <w:vAlign w:val="center"/>
          </w:tcPr>
          <w:p w14:paraId="0D3A82D7" w14:textId="77777777" w:rsidR="008A7B10" w:rsidRPr="00C26715" w:rsidRDefault="008A7B10" w:rsidP="00C256E9">
            <w:pPr>
              <w:spacing w:line="240" w:lineRule="auto"/>
              <w:ind w:firstLine="0"/>
              <w:jc w:val="center"/>
              <w:rPr>
                <w:sz w:val="20"/>
                <w:szCs w:val="20"/>
              </w:rPr>
            </w:pPr>
            <w:r w:rsidRPr="00C26715">
              <w:rPr>
                <w:sz w:val="20"/>
                <w:szCs w:val="20"/>
              </w:rPr>
              <w:t>3406,46</w:t>
            </w:r>
          </w:p>
        </w:tc>
        <w:tc>
          <w:tcPr>
            <w:tcW w:w="678" w:type="pct"/>
            <w:vAlign w:val="center"/>
          </w:tcPr>
          <w:p w14:paraId="18BA286E" w14:textId="77777777" w:rsidR="008A7B10" w:rsidRPr="00C26715" w:rsidRDefault="008A7B10" w:rsidP="00C256E9">
            <w:pPr>
              <w:spacing w:line="240" w:lineRule="auto"/>
              <w:ind w:firstLine="0"/>
              <w:jc w:val="center"/>
              <w:rPr>
                <w:sz w:val="20"/>
                <w:szCs w:val="20"/>
              </w:rPr>
            </w:pPr>
            <w:r w:rsidRPr="004B5691">
              <w:rPr>
                <w:sz w:val="20"/>
                <w:szCs w:val="20"/>
              </w:rPr>
              <w:t>0,00</w:t>
            </w:r>
          </w:p>
        </w:tc>
      </w:tr>
      <w:tr w:rsidR="008A7B10" w:rsidRPr="00B66330" w14:paraId="253A891D" w14:textId="77777777" w:rsidTr="00C256E9">
        <w:trPr>
          <w:trHeight w:val="20"/>
        </w:trPr>
        <w:tc>
          <w:tcPr>
            <w:tcW w:w="2285" w:type="pct"/>
            <w:gridSpan w:val="2"/>
            <w:hideMark/>
          </w:tcPr>
          <w:p w14:paraId="7F59C7B4" w14:textId="77777777" w:rsidR="008A7B10" w:rsidRPr="00B66330" w:rsidRDefault="008A7B10" w:rsidP="00C256E9">
            <w:pPr>
              <w:spacing w:line="240" w:lineRule="auto"/>
              <w:ind w:firstLine="0"/>
              <w:jc w:val="left"/>
              <w:rPr>
                <w:b/>
                <w:bCs/>
                <w:sz w:val="20"/>
                <w:szCs w:val="20"/>
                <w:lang w:eastAsia="ar-SA"/>
              </w:rPr>
            </w:pPr>
            <w:r w:rsidRPr="00B66330">
              <w:rPr>
                <w:b/>
                <w:bCs/>
                <w:sz w:val="20"/>
                <w:szCs w:val="20"/>
                <w:lang w:eastAsia="ar-SA"/>
              </w:rPr>
              <w:t>II очередь (2029-203</w:t>
            </w:r>
            <w:r>
              <w:rPr>
                <w:b/>
                <w:bCs/>
                <w:sz w:val="20"/>
                <w:szCs w:val="20"/>
                <w:lang w:eastAsia="ar-SA"/>
              </w:rPr>
              <w:t>5</w:t>
            </w:r>
            <w:r w:rsidRPr="00B66330">
              <w:rPr>
                <w:b/>
                <w:bCs/>
                <w:sz w:val="20"/>
                <w:szCs w:val="20"/>
                <w:lang w:eastAsia="ar-SA"/>
              </w:rPr>
              <w:t xml:space="preserve"> годы), всего затрат, тыс. руб.</w:t>
            </w:r>
          </w:p>
        </w:tc>
        <w:tc>
          <w:tcPr>
            <w:tcW w:w="677" w:type="pct"/>
            <w:vAlign w:val="center"/>
          </w:tcPr>
          <w:p w14:paraId="324F4737" w14:textId="77777777" w:rsidR="008A7B10" w:rsidRPr="00B66330" w:rsidRDefault="008A7B10" w:rsidP="00C256E9">
            <w:pPr>
              <w:spacing w:line="240" w:lineRule="auto"/>
              <w:ind w:firstLine="0"/>
              <w:jc w:val="center"/>
              <w:rPr>
                <w:b/>
                <w:bCs/>
                <w:sz w:val="20"/>
                <w:szCs w:val="20"/>
                <w:lang w:eastAsia="ar-SA"/>
              </w:rPr>
            </w:pPr>
            <w:r>
              <w:rPr>
                <w:b/>
                <w:bCs/>
                <w:sz w:val="20"/>
                <w:szCs w:val="20"/>
                <w:lang w:eastAsia="ar-SA"/>
              </w:rPr>
              <w:t>0,00</w:t>
            </w:r>
          </w:p>
        </w:tc>
        <w:tc>
          <w:tcPr>
            <w:tcW w:w="683" w:type="pct"/>
            <w:vAlign w:val="center"/>
          </w:tcPr>
          <w:p w14:paraId="266BE884" w14:textId="77777777" w:rsidR="008A7B10" w:rsidRPr="00B66330" w:rsidRDefault="008A7B10" w:rsidP="00C256E9">
            <w:pPr>
              <w:spacing w:line="240" w:lineRule="auto"/>
              <w:ind w:firstLine="0"/>
              <w:jc w:val="center"/>
              <w:rPr>
                <w:b/>
                <w:bCs/>
                <w:sz w:val="20"/>
                <w:szCs w:val="20"/>
                <w:lang w:eastAsia="ar-SA"/>
              </w:rPr>
            </w:pPr>
            <w:r>
              <w:rPr>
                <w:b/>
                <w:bCs/>
                <w:sz w:val="20"/>
                <w:szCs w:val="20"/>
                <w:lang w:eastAsia="ar-SA"/>
              </w:rPr>
              <w:t>6 013 700,50</w:t>
            </w:r>
          </w:p>
        </w:tc>
        <w:tc>
          <w:tcPr>
            <w:tcW w:w="677" w:type="pct"/>
            <w:vAlign w:val="center"/>
          </w:tcPr>
          <w:p w14:paraId="14C3DA23" w14:textId="77777777" w:rsidR="008A7B10" w:rsidRPr="00B66330" w:rsidRDefault="008A7B10" w:rsidP="00C256E9">
            <w:pPr>
              <w:spacing w:line="240" w:lineRule="auto"/>
              <w:ind w:firstLine="0"/>
              <w:jc w:val="center"/>
              <w:rPr>
                <w:b/>
                <w:bCs/>
                <w:sz w:val="20"/>
                <w:szCs w:val="20"/>
                <w:lang w:eastAsia="ar-SA"/>
              </w:rPr>
            </w:pPr>
            <w:r>
              <w:rPr>
                <w:b/>
                <w:bCs/>
                <w:sz w:val="20"/>
                <w:szCs w:val="20"/>
                <w:lang w:eastAsia="ar-SA"/>
              </w:rPr>
              <w:t>908 361,74</w:t>
            </w:r>
          </w:p>
        </w:tc>
        <w:tc>
          <w:tcPr>
            <w:tcW w:w="678" w:type="pct"/>
            <w:vAlign w:val="center"/>
          </w:tcPr>
          <w:p w14:paraId="38941D73" w14:textId="77777777" w:rsidR="008A7B10" w:rsidRPr="00B66330" w:rsidRDefault="008A7B10" w:rsidP="00C256E9">
            <w:pPr>
              <w:spacing w:line="240" w:lineRule="auto"/>
              <w:ind w:firstLine="0"/>
              <w:jc w:val="center"/>
              <w:rPr>
                <w:b/>
                <w:bCs/>
                <w:sz w:val="20"/>
                <w:szCs w:val="20"/>
                <w:lang w:eastAsia="ar-SA"/>
              </w:rPr>
            </w:pPr>
            <w:r>
              <w:rPr>
                <w:b/>
                <w:bCs/>
                <w:sz w:val="20"/>
                <w:szCs w:val="20"/>
                <w:lang w:eastAsia="ar-SA"/>
              </w:rPr>
              <w:t>559 061,57</w:t>
            </w:r>
          </w:p>
        </w:tc>
      </w:tr>
      <w:tr w:rsidR="008A7B10" w:rsidRPr="008458F3" w14:paraId="24E7064F" w14:textId="77777777" w:rsidTr="00C256E9">
        <w:trPr>
          <w:trHeight w:val="20"/>
        </w:trPr>
        <w:tc>
          <w:tcPr>
            <w:tcW w:w="5000" w:type="pct"/>
            <w:gridSpan w:val="6"/>
            <w:vAlign w:val="center"/>
          </w:tcPr>
          <w:p w14:paraId="51AAEA30" w14:textId="77777777" w:rsidR="008A7B10" w:rsidRPr="008458F3" w:rsidRDefault="008A7B10" w:rsidP="00C256E9">
            <w:pPr>
              <w:spacing w:line="240" w:lineRule="auto"/>
              <w:ind w:firstLine="0"/>
              <w:jc w:val="center"/>
              <w:rPr>
                <w:sz w:val="20"/>
                <w:szCs w:val="20"/>
                <w:lang w:eastAsia="ar-SA"/>
              </w:rPr>
            </w:pPr>
            <w:r w:rsidRPr="008458F3">
              <w:rPr>
                <w:sz w:val="20"/>
                <w:szCs w:val="20"/>
              </w:rPr>
              <w:t>Мероприятия по развитию транспорта общего пользования, созданию транспортно-пересадочных узлов</w:t>
            </w:r>
          </w:p>
        </w:tc>
      </w:tr>
      <w:tr w:rsidR="008A7B10" w:rsidRPr="008458F3" w14:paraId="6BCB5B61" w14:textId="77777777" w:rsidTr="00C256E9">
        <w:trPr>
          <w:trHeight w:val="20"/>
        </w:trPr>
        <w:tc>
          <w:tcPr>
            <w:tcW w:w="276" w:type="pct"/>
            <w:vAlign w:val="center"/>
          </w:tcPr>
          <w:p w14:paraId="4DE9DA7E" w14:textId="77777777" w:rsidR="008A7B10" w:rsidRPr="008458F3" w:rsidRDefault="008A7B10" w:rsidP="00C256E9">
            <w:pPr>
              <w:spacing w:line="240" w:lineRule="auto"/>
              <w:ind w:firstLine="0"/>
              <w:jc w:val="center"/>
              <w:rPr>
                <w:sz w:val="20"/>
                <w:szCs w:val="20"/>
              </w:rPr>
            </w:pPr>
            <w:r>
              <w:rPr>
                <w:sz w:val="20"/>
                <w:szCs w:val="20"/>
              </w:rPr>
              <w:t>1</w:t>
            </w:r>
          </w:p>
        </w:tc>
        <w:tc>
          <w:tcPr>
            <w:tcW w:w="2009" w:type="pct"/>
            <w:vAlign w:val="bottom"/>
          </w:tcPr>
          <w:p w14:paraId="1F6FECCA" w14:textId="77777777" w:rsidR="008A7B10" w:rsidRPr="008458F3" w:rsidRDefault="008A7B10" w:rsidP="00C256E9">
            <w:pPr>
              <w:spacing w:line="240" w:lineRule="auto"/>
              <w:ind w:firstLine="0"/>
              <w:jc w:val="left"/>
              <w:rPr>
                <w:sz w:val="20"/>
                <w:szCs w:val="20"/>
              </w:rPr>
            </w:pPr>
            <w:r w:rsidRPr="008458F3">
              <w:rPr>
                <w:sz w:val="20"/>
                <w:szCs w:val="20"/>
              </w:rPr>
              <w:t>Устройство новых ООТ</w:t>
            </w:r>
          </w:p>
        </w:tc>
        <w:tc>
          <w:tcPr>
            <w:tcW w:w="677" w:type="pct"/>
            <w:vAlign w:val="center"/>
          </w:tcPr>
          <w:p w14:paraId="23DBD322" w14:textId="77777777" w:rsidR="008A7B10" w:rsidRPr="008458F3" w:rsidRDefault="008A7B10" w:rsidP="00C256E9">
            <w:pPr>
              <w:spacing w:line="240" w:lineRule="auto"/>
              <w:ind w:firstLine="0"/>
              <w:jc w:val="center"/>
              <w:rPr>
                <w:sz w:val="20"/>
                <w:szCs w:val="20"/>
                <w:lang w:eastAsia="ar-SA"/>
              </w:rPr>
            </w:pPr>
            <w:r>
              <w:rPr>
                <w:sz w:val="20"/>
                <w:szCs w:val="20"/>
                <w:lang w:eastAsia="ar-SA"/>
              </w:rPr>
              <w:t>0,00</w:t>
            </w:r>
          </w:p>
        </w:tc>
        <w:tc>
          <w:tcPr>
            <w:tcW w:w="683" w:type="pct"/>
            <w:vAlign w:val="center"/>
          </w:tcPr>
          <w:p w14:paraId="433F7959" w14:textId="77777777" w:rsidR="008A7B10" w:rsidRPr="008458F3" w:rsidRDefault="008A7B10" w:rsidP="00C256E9">
            <w:pPr>
              <w:spacing w:line="240" w:lineRule="auto"/>
              <w:ind w:firstLine="0"/>
              <w:jc w:val="center"/>
              <w:rPr>
                <w:sz w:val="20"/>
                <w:szCs w:val="20"/>
                <w:lang w:eastAsia="ar-SA"/>
              </w:rPr>
            </w:pPr>
            <w:r w:rsidRPr="008458F3">
              <w:rPr>
                <w:sz w:val="20"/>
                <w:szCs w:val="20"/>
              </w:rPr>
              <w:t>10500,00</w:t>
            </w:r>
          </w:p>
        </w:tc>
        <w:tc>
          <w:tcPr>
            <w:tcW w:w="677" w:type="pct"/>
            <w:vAlign w:val="center"/>
          </w:tcPr>
          <w:p w14:paraId="751F156F" w14:textId="77777777" w:rsidR="008A7B10" w:rsidRPr="008458F3" w:rsidRDefault="008A7B10" w:rsidP="00C256E9">
            <w:pPr>
              <w:spacing w:line="240" w:lineRule="auto"/>
              <w:ind w:firstLine="0"/>
              <w:jc w:val="center"/>
              <w:rPr>
                <w:sz w:val="20"/>
                <w:szCs w:val="20"/>
                <w:lang w:eastAsia="ar-SA"/>
              </w:rPr>
            </w:pPr>
            <w:r w:rsidRPr="008458F3">
              <w:rPr>
                <w:sz w:val="20"/>
                <w:szCs w:val="20"/>
              </w:rPr>
              <w:t>53500,00</w:t>
            </w:r>
          </w:p>
        </w:tc>
        <w:tc>
          <w:tcPr>
            <w:tcW w:w="678" w:type="pct"/>
            <w:vAlign w:val="center"/>
          </w:tcPr>
          <w:p w14:paraId="448635D1" w14:textId="77777777" w:rsidR="008A7B10" w:rsidRPr="008458F3" w:rsidRDefault="008A7B10" w:rsidP="00C256E9">
            <w:pPr>
              <w:spacing w:line="240" w:lineRule="auto"/>
              <w:ind w:firstLine="0"/>
              <w:jc w:val="center"/>
              <w:rPr>
                <w:sz w:val="20"/>
                <w:szCs w:val="20"/>
                <w:lang w:eastAsia="ar-SA"/>
              </w:rPr>
            </w:pPr>
            <w:r>
              <w:rPr>
                <w:sz w:val="20"/>
                <w:szCs w:val="20"/>
                <w:lang w:eastAsia="ar-SA"/>
              </w:rPr>
              <w:t>0,00</w:t>
            </w:r>
          </w:p>
        </w:tc>
      </w:tr>
      <w:tr w:rsidR="008A7B10" w:rsidRPr="008458F3" w14:paraId="4F693C81" w14:textId="77777777" w:rsidTr="00C256E9">
        <w:trPr>
          <w:trHeight w:val="20"/>
        </w:trPr>
        <w:tc>
          <w:tcPr>
            <w:tcW w:w="276" w:type="pct"/>
            <w:vAlign w:val="center"/>
          </w:tcPr>
          <w:p w14:paraId="737D8AE0" w14:textId="77777777" w:rsidR="008A7B10" w:rsidRPr="008458F3" w:rsidRDefault="008A7B10" w:rsidP="00C256E9">
            <w:pPr>
              <w:spacing w:line="240" w:lineRule="auto"/>
              <w:ind w:firstLine="0"/>
              <w:jc w:val="center"/>
              <w:rPr>
                <w:sz w:val="20"/>
                <w:szCs w:val="20"/>
              </w:rPr>
            </w:pPr>
            <w:r>
              <w:rPr>
                <w:sz w:val="20"/>
                <w:szCs w:val="20"/>
              </w:rPr>
              <w:t>2</w:t>
            </w:r>
          </w:p>
        </w:tc>
        <w:tc>
          <w:tcPr>
            <w:tcW w:w="2009" w:type="pct"/>
            <w:vAlign w:val="bottom"/>
          </w:tcPr>
          <w:p w14:paraId="3245B048" w14:textId="77777777" w:rsidR="008A7B10" w:rsidRPr="008458F3" w:rsidRDefault="008A7B10" w:rsidP="00C256E9">
            <w:pPr>
              <w:spacing w:line="240" w:lineRule="auto"/>
              <w:ind w:firstLine="0"/>
              <w:jc w:val="left"/>
              <w:rPr>
                <w:sz w:val="20"/>
                <w:szCs w:val="20"/>
              </w:rPr>
            </w:pPr>
            <w:r w:rsidRPr="008458F3">
              <w:rPr>
                <w:sz w:val="20"/>
                <w:szCs w:val="20"/>
              </w:rPr>
              <w:t>Строительство автостанции</w:t>
            </w:r>
          </w:p>
        </w:tc>
        <w:tc>
          <w:tcPr>
            <w:tcW w:w="677" w:type="pct"/>
            <w:vAlign w:val="center"/>
          </w:tcPr>
          <w:p w14:paraId="36888C34" w14:textId="77777777" w:rsidR="008A7B10" w:rsidRPr="008458F3" w:rsidRDefault="008A7B10" w:rsidP="00C256E9">
            <w:pPr>
              <w:spacing w:line="240" w:lineRule="auto"/>
              <w:ind w:firstLine="0"/>
              <w:jc w:val="center"/>
              <w:rPr>
                <w:sz w:val="20"/>
                <w:szCs w:val="20"/>
                <w:lang w:eastAsia="ar-SA"/>
              </w:rPr>
            </w:pPr>
            <w:r>
              <w:rPr>
                <w:sz w:val="20"/>
                <w:szCs w:val="20"/>
                <w:lang w:eastAsia="ar-SA"/>
              </w:rPr>
              <w:t>0,00</w:t>
            </w:r>
          </w:p>
        </w:tc>
        <w:tc>
          <w:tcPr>
            <w:tcW w:w="683" w:type="pct"/>
            <w:vAlign w:val="center"/>
          </w:tcPr>
          <w:p w14:paraId="2F777CC3" w14:textId="77777777" w:rsidR="008A7B10" w:rsidRPr="008458F3" w:rsidRDefault="008A7B10" w:rsidP="00C256E9">
            <w:pPr>
              <w:spacing w:line="240" w:lineRule="auto"/>
              <w:ind w:firstLine="0"/>
              <w:jc w:val="center"/>
              <w:rPr>
                <w:sz w:val="20"/>
                <w:szCs w:val="20"/>
                <w:lang w:eastAsia="ar-SA"/>
              </w:rPr>
            </w:pPr>
            <w:r>
              <w:rPr>
                <w:sz w:val="20"/>
                <w:szCs w:val="20"/>
                <w:lang w:eastAsia="ar-SA"/>
              </w:rPr>
              <w:t>0,00</w:t>
            </w:r>
          </w:p>
        </w:tc>
        <w:tc>
          <w:tcPr>
            <w:tcW w:w="677" w:type="pct"/>
            <w:vAlign w:val="center"/>
          </w:tcPr>
          <w:p w14:paraId="15F9FE76" w14:textId="77777777" w:rsidR="008A7B10" w:rsidRPr="008458F3" w:rsidRDefault="008A7B10" w:rsidP="00C256E9">
            <w:pPr>
              <w:spacing w:line="240" w:lineRule="auto"/>
              <w:ind w:firstLine="0"/>
              <w:jc w:val="center"/>
              <w:rPr>
                <w:sz w:val="20"/>
                <w:szCs w:val="20"/>
                <w:lang w:eastAsia="ar-SA"/>
              </w:rPr>
            </w:pPr>
            <w:r w:rsidRPr="008458F3">
              <w:rPr>
                <w:sz w:val="20"/>
                <w:szCs w:val="20"/>
              </w:rPr>
              <w:t>111365,92</w:t>
            </w:r>
          </w:p>
        </w:tc>
        <w:tc>
          <w:tcPr>
            <w:tcW w:w="678" w:type="pct"/>
            <w:vAlign w:val="center"/>
          </w:tcPr>
          <w:p w14:paraId="32A3C27E" w14:textId="77777777" w:rsidR="008A7B10" w:rsidRPr="008458F3" w:rsidRDefault="008A7B10" w:rsidP="00C256E9">
            <w:pPr>
              <w:spacing w:line="240" w:lineRule="auto"/>
              <w:ind w:firstLine="0"/>
              <w:jc w:val="center"/>
              <w:rPr>
                <w:sz w:val="20"/>
                <w:szCs w:val="20"/>
                <w:lang w:eastAsia="ar-SA"/>
              </w:rPr>
            </w:pPr>
            <w:r>
              <w:rPr>
                <w:sz w:val="20"/>
                <w:szCs w:val="20"/>
                <w:lang w:eastAsia="ar-SA"/>
              </w:rPr>
              <w:t>0,00</w:t>
            </w:r>
          </w:p>
        </w:tc>
      </w:tr>
      <w:tr w:rsidR="008A7B10" w:rsidRPr="008458F3" w14:paraId="0E759C16" w14:textId="77777777" w:rsidTr="00C256E9">
        <w:trPr>
          <w:trHeight w:val="20"/>
        </w:trPr>
        <w:tc>
          <w:tcPr>
            <w:tcW w:w="5000" w:type="pct"/>
            <w:gridSpan w:val="6"/>
          </w:tcPr>
          <w:p w14:paraId="13430DD0" w14:textId="77777777" w:rsidR="008A7B10" w:rsidRPr="008458F3" w:rsidRDefault="008A7B10" w:rsidP="00C256E9">
            <w:pPr>
              <w:spacing w:line="240" w:lineRule="auto"/>
              <w:ind w:firstLine="0"/>
              <w:jc w:val="center"/>
              <w:rPr>
                <w:sz w:val="20"/>
                <w:szCs w:val="20"/>
                <w:lang w:eastAsia="ar-SA"/>
              </w:rPr>
            </w:pPr>
            <w:r w:rsidRPr="008458F3">
              <w:rPr>
                <w:sz w:val="20"/>
                <w:szCs w:val="20"/>
                <w:lang w:eastAsia="ar-SA"/>
              </w:rPr>
              <w:t>Мероприятия по развитию инфраструктуры для грузового транспорта, транспортных средств коммунальных и дорожных служб</w:t>
            </w:r>
          </w:p>
        </w:tc>
      </w:tr>
      <w:tr w:rsidR="008A7B10" w:rsidRPr="008458F3" w14:paraId="36159FF7" w14:textId="77777777" w:rsidTr="00C256E9">
        <w:trPr>
          <w:trHeight w:val="20"/>
        </w:trPr>
        <w:tc>
          <w:tcPr>
            <w:tcW w:w="276" w:type="pct"/>
            <w:vAlign w:val="center"/>
          </w:tcPr>
          <w:p w14:paraId="50F1C252" w14:textId="77777777" w:rsidR="008A7B10" w:rsidRPr="008458F3" w:rsidRDefault="008A7B10" w:rsidP="00C256E9">
            <w:pPr>
              <w:spacing w:line="240" w:lineRule="auto"/>
              <w:ind w:firstLine="0"/>
              <w:jc w:val="center"/>
              <w:rPr>
                <w:sz w:val="20"/>
                <w:szCs w:val="20"/>
              </w:rPr>
            </w:pPr>
            <w:r w:rsidRPr="008458F3">
              <w:rPr>
                <w:sz w:val="20"/>
                <w:szCs w:val="20"/>
              </w:rPr>
              <w:lastRenderedPageBreak/>
              <w:t>1</w:t>
            </w:r>
          </w:p>
        </w:tc>
        <w:tc>
          <w:tcPr>
            <w:tcW w:w="2009" w:type="pct"/>
            <w:vAlign w:val="center"/>
          </w:tcPr>
          <w:p w14:paraId="65B8A4D2" w14:textId="77777777" w:rsidR="008A7B10" w:rsidRPr="008458F3" w:rsidRDefault="008A7B10" w:rsidP="00C256E9">
            <w:pPr>
              <w:spacing w:line="240" w:lineRule="auto"/>
              <w:ind w:firstLine="0"/>
              <w:jc w:val="left"/>
              <w:rPr>
                <w:sz w:val="20"/>
                <w:szCs w:val="20"/>
                <w:lang w:eastAsia="ar-SA"/>
              </w:rPr>
            </w:pPr>
            <w:r w:rsidRPr="008458F3">
              <w:rPr>
                <w:sz w:val="20"/>
                <w:szCs w:val="20"/>
              </w:rPr>
              <w:t>Организация 3 парковок для грузового автотранспорта</w:t>
            </w:r>
          </w:p>
        </w:tc>
        <w:tc>
          <w:tcPr>
            <w:tcW w:w="677" w:type="pct"/>
            <w:vAlign w:val="center"/>
          </w:tcPr>
          <w:p w14:paraId="7797EEBE" w14:textId="77777777" w:rsidR="008A7B10" w:rsidRPr="008458F3" w:rsidRDefault="008A7B10" w:rsidP="00C256E9">
            <w:pPr>
              <w:spacing w:line="240" w:lineRule="auto"/>
              <w:ind w:firstLine="0"/>
              <w:jc w:val="center"/>
              <w:rPr>
                <w:sz w:val="20"/>
                <w:szCs w:val="20"/>
                <w:lang w:eastAsia="ar-SA"/>
              </w:rPr>
            </w:pPr>
            <w:r w:rsidRPr="002F4D39">
              <w:rPr>
                <w:sz w:val="20"/>
                <w:szCs w:val="20"/>
                <w:lang w:eastAsia="ar-SA"/>
              </w:rPr>
              <w:t>0,00</w:t>
            </w:r>
          </w:p>
        </w:tc>
        <w:tc>
          <w:tcPr>
            <w:tcW w:w="683" w:type="pct"/>
            <w:vAlign w:val="center"/>
          </w:tcPr>
          <w:p w14:paraId="1AAEE2CA" w14:textId="77777777" w:rsidR="008A7B10" w:rsidRPr="008458F3" w:rsidRDefault="008A7B10" w:rsidP="00C256E9">
            <w:pPr>
              <w:spacing w:line="240" w:lineRule="auto"/>
              <w:ind w:firstLine="0"/>
              <w:jc w:val="center"/>
              <w:rPr>
                <w:sz w:val="20"/>
                <w:szCs w:val="20"/>
                <w:lang w:eastAsia="ar-SA"/>
              </w:rPr>
            </w:pPr>
            <w:r w:rsidRPr="002F4D39">
              <w:rPr>
                <w:sz w:val="20"/>
                <w:szCs w:val="20"/>
                <w:lang w:eastAsia="ar-SA"/>
              </w:rPr>
              <w:t>0,00</w:t>
            </w:r>
          </w:p>
        </w:tc>
        <w:tc>
          <w:tcPr>
            <w:tcW w:w="677" w:type="pct"/>
            <w:vAlign w:val="center"/>
          </w:tcPr>
          <w:p w14:paraId="423F2B49" w14:textId="77777777" w:rsidR="008A7B10" w:rsidRPr="008458F3" w:rsidRDefault="008A7B10" w:rsidP="00C256E9">
            <w:pPr>
              <w:spacing w:line="240" w:lineRule="auto"/>
              <w:ind w:firstLine="0"/>
              <w:jc w:val="center"/>
              <w:rPr>
                <w:sz w:val="20"/>
                <w:szCs w:val="20"/>
                <w:lang w:eastAsia="ar-SA"/>
              </w:rPr>
            </w:pPr>
            <w:r w:rsidRPr="008458F3">
              <w:rPr>
                <w:sz w:val="20"/>
                <w:szCs w:val="20"/>
              </w:rPr>
              <w:t>35100,00</w:t>
            </w:r>
          </w:p>
        </w:tc>
        <w:tc>
          <w:tcPr>
            <w:tcW w:w="678" w:type="pct"/>
            <w:vAlign w:val="center"/>
          </w:tcPr>
          <w:p w14:paraId="0C6C6970" w14:textId="77777777" w:rsidR="008A7B10" w:rsidRPr="008458F3" w:rsidRDefault="008A7B10" w:rsidP="00C256E9">
            <w:pPr>
              <w:spacing w:line="240" w:lineRule="auto"/>
              <w:ind w:firstLine="0"/>
              <w:jc w:val="center"/>
              <w:rPr>
                <w:sz w:val="20"/>
                <w:szCs w:val="20"/>
                <w:lang w:eastAsia="ar-SA"/>
              </w:rPr>
            </w:pPr>
            <w:r>
              <w:rPr>
                <w:sz w:val="20"/>
                <w:szCs w:val="20"/>
                <w:lang w:eastAsia="ar-SA"/>
              </w:rPr>
              <w:t>0,00</w:t>
            </w:r>
          </w:p>
        </w:tc>
      </w:tr>
      <w:tr w:rsidR="008A7B10" w:rsidRPr="008458F3" w14:paraId="1E64B4BB" w14:textId="77777777" w:rsidTr="00C256E9">
        <w:trPr>
          <w:trHeight w:val="20"/>
        </w:trPr>
        <w:tc>
          <w:tcPr>
            <w:tcW w:w="276" w:type="pct"/>
            <w:vAlign w:val="center"/>
          </w:tcPr>
          <w:p w14:paraId="76A69BFF" w14:textId="77777777" w:rsidR="008A7B10" w:rsidRPr="008458F3" w:rsidRDefault="008A7B10" w:rsidP="00C256E9">
            <w:pPr>
              <w:spacing w:line="240" w:lineRule="auto"/>
              <w:ind w:firstLine="0"/>
              <w:jc w:val="center"/>
              <w:rPr>
                <w:sz w:val="20"/>
                <w:szCs w:val="20"/>
              </w:rPr>
            </w:pPr>
            <w:r w:rsidRPr="008458F3">
              <w:rPr>
                <w:sz w:val="20"/>
                <w:szCs w:val="20"/>
              </w:rPr>
              <w:t>2</w:t>
            </w:r>
          </w:p>
        </w:tc>
        <w:tc>
          <w:tcPr>
            <w:tcW w:w="2009" w:type="pct"/>
            <w:vAlign w:val="center"/>
          </w:tcPr>
          <w:p w14:paraId="70BB7A99" w14:textId="77777777" w:rsidR="008A7B10" w:rsidRPr="008458F3" w:rsidRDefault="008A7B10" w:rsidP="00C256E9">
            <w:pPr>
              <w:spacing w:line="240" w:lineRule="auto"/>
              <w:ind w:firstLine="0"/>
              <w:jc w:val="left"/>
              <w:rPr>
                <w:sz w:val="20"/>
                <w:szCs w:val="20"/>
              </w:rPr>
            </w:pPr>
            <w:r w:rsidRPr="008458F3">
              <w:rPr>
                <w:sz w:val="20"/>
                <w:szCs w:val="20"/>
              </w:rPr>
              <w:t>Строительство 3 СТОА для большегрузной техники</w:t>
            </w:r>
          </w:p>
        </w:tc>
        <w:tc>
          <w:tcPr>
            <w:tcW w:w="677" w:type="pct"/>
            <w:vAlign w:val="center"/>
          </w:tcPr>
          <w:p w14:paraId="635B2E40" w14:textId="77777777" w:rsidR="008A7B10" w:rsidRPr="008458F3" w:rsidRDefault="008A7B10" w:rsidP="00C256E9">
            <w:pPr>
              <w:spacing w:line="240" w:lineRule="auto"/>
              <w:ind w:firstLine="0"/>
              <w:jc w:val="center"/>
              <w:rPr>
                <w:sz w:val="20"/>
                <w:szCs w:val="20"/>
                <w:lang w:eastAsia="ar-SA"/>
              </w:rPr>
            </w:pPr>
            <w:r w:rsidRPr="002F4D39">
              <w:rPr>
                <w:sz w:val="20"/>
                <w:szCs w:val="20"/>
                <w:lang w:eastAsia="ar-SA"/>
              </w:rPr>
              <w:t>0,00</w:t>
            </w:r>
          </w:p>
        </w:tc>
        <w:tc>
          <w:tcPr>
            <w:tcW w:w="683" w:type="pct"/>
            <w:vAlign w:val="center"/>
          </w:tcPr>
          <w:p w14:paraId="3C0A3207" w14:textId="77777777" w:rsidR="008A7B10" w:rsidRPr="008458F3" w:rsidRDefault="008A7B10" w:rsidP="00C256E9">
            <w:pPr>
              <w:spacing w:line="240" w:lineRule="auto"/>
              <w:ind w:firstLine="0"/>
              <w:jc w:val="center"/>
              <w:rPr>
                <w:sz w:val="20"/>
                <w:szCs w:val="20"/>
                <w:lang w:eastAsia="ar-SA"/>
              </w:rPr>
            </w:pPr>
            <w:r w:rsidRPr="002F4D39">
              <w:rPr>
                <w:sz w:val="20"/>
                <w:szCs w:val="20"/>
                <w:lang w:eastAsia="ar-SA"/>
              </w:rPr>
              <w:t>0,00</w:t>
            </w:r>
          </w:p>
        </w:tc>
        <w:tc>
          <w:tcPr>
            <w:tcW w:w="677" w:type="pct"/>
            <w:vAlign w:val="center"/>
          </w:tcPr>
          <w:p w14:paraId="6E2E1C25" w14:textId="77777777" w:rsidR="008A7B10" w:rsidRPr="008458F3" w:rsidRDefault="008A7B10" w:rsidP="00C256E9">
            <w:pPr>
              <w:spacing w:line="240" w:lineRule="auto"/>
              <w:ind w:firstLine="0"/>
              <w:jc w:val="center"/>
              <w:rPr>
                <w:sz w:val="20"/>
                <w:szCs w:val="20"/>
                <w:lang w:eastAsia="ar-SA"/>
              </w:rPr>
            </w:pPr>
            <w:r>
              <w:rPr>
                <w:sz w:val="20"/>
                <w:szCs w:val="20"/>
                <w:lang w:eastAsia="ar-SA"/>
              </w:rPr>
              <w:t>0,00</w:t>
            </w:r>
          </w:p>
        </w:tc>
        <w:tc>
          <w:tcPr>
            <w:tcW w:w="678" w:type="pct"/>
            <w:vAlign w:val="center"/>
          </w:tcPr>
          <w:p w14:paraId="79FA9CF7" w14:textId="77777777" w:rsidR="008A7B10" w:rsidRPr="008458F3" w:rsidRDefault="008A7B10" w:rsidP="00C256E9">
            <w:pPr>
              <w:spacing w:line="240" w:lineRule="auto"/>
              <w:ind w:firstLine="0"/>
              <w:jc w:val="center"/>
              <w:rPr>
                <w:sz w:val="20"/>
                <w:szCs w:val="20"/>
                <w:lang w:eastAsia="ar-SA"/>
              </w:rPr>
            </w:pPr>
            <w:r w:rsidRPr="008458F3">
              <w:rPr>
                <w:sz w:val="20"/>
                <w:szCs w:val="20"/>
              </w:rPr>
              <w:t>559061,57</w:t>
            </w:r>
          </w:p>
        </w:tc>
      </w:tr>
      <w:tr w:rsidR="008A7B10" w:rsidRPr="008458F3" w14:paraId="08B47B67" w14:textId="77777777" w:rsidTr="00C256E9">
        <w:trPr>
          <w:trHeight w:val="20"/>
        </w:trPr>
        <w:tc>
          <w:tcPr>
            <w:tcW w:w="5000" w:type="pct"/>
            <w:gridSpan w:val="6"/>
          </w:tcPr>
          <w:p w14:paraId="18762D4C" w14:textId="77777777" w:rsidR="008A7B10" w:rsidRPr="008458F3" w:rsidRDefault="008A7B10" w:rsidP="00C256E9">
            <w:pPr>
              <w:spacing w:line="240" w:lineRule="auto"/>
              <w:ind w:firstLine="0"/>
              <w:jc w:val="center"/>
              <w:rPr>
                <w:sz w:val="20"/>
                <w:szCs w:val="20"/>
                <w:lang w:eastAsia="ar-SA"/>
              </w:rPr>
            </w:pPr>
            <w:r w:rsidRPr="008458F3">
              <w:rPr>
                <w:sz w:val="20"/>
                <w:szCs w:val="20"/>
              </w:rPr>
              <w:t>Мероприятия по развитию сети дорог</w:t>
            </w:r>
          </w:p>
        </w:tc>
      </w:tr>
      <w:tr w:rsidR="008A7B10" w:rsidRPr="008458F3" w14:paraId="19DF78CE" w14:textId="77777777" w:rsidTr="00C256E9">
        <w:trPr>
          <w:trHeight w:val="20"/>
        </w:trPr>
        <w:tc>
          <w:tcPr>
            <w:tcW w:w="276" w:type="pct"/>
            <w:vAlign w:val="center"/>
          </w:tcPr>
          <w:p w14:paraId="0EEEDA24" w14:textId="77777777" w:rsidR="008A7B10" w:rsidRPr="008458F3" w:rsidRDefault="008A7B10" w:rsidP="00C256E9">
            <w:pPr>
              <w:spacing w:line="240" w:lineRule="auto"/>
              <w:ind w:firstLine="0"/>
              <w:jc w:val="center"/>
              <w:rPr>
                <w:sz w:val="20"/>
                <w:szCs w:val="20"/>
              </w:rPr>
            </w:pPr>
            <w:r w:rsidRPr="008458F3">
              <w:rPr>
                <w:sz w:val="20"/>
                <w:szCs w:val="20"/>
              </w:rPr>
              <w:t>1</w:t>
            </w:r>
          </w:p>
        </w:tc>
        <w:tc>
          <w:tcPr>
            <w:tcW w:w="2009" w:type="pct"/>
            <w:vAlign w:val="bottom"/>
          </w:tcPr>
          <w:p w14:paraId="7C3341A2" w14:textId="77777777" w:rsidR="008A7B10" w:rsidRPr="008458F3" w:rsidRDefault="008A7B10" w:rsidP="00C256E9">
            <w:pPr>
              <w:spacing w:line="240" w:lineRule="auto"/>
              <w:ind w:firstLine="0"/>
              <w:jc w:val="left"/>
              <w:rPr>
                <w:sz w:val="20"/>
                <w:szCs w:val="20"/>
              </w:rPr>
            </w:pPr>
            <w:r w:rsidRPr="008458F3">
              <w:rPr>
                <w:sz w:val="20"/>
                <w:szCs w:val="20"/>
              </w:rPr>
              <w:t>Строительство участка автодороги регионального значения «Северный обход городского округа город Югорск», с прокладкой его по землям лесного фонда, севернее существующих водозаборных сооружений, в районе КС-11</w:t>
            </w:r>
          </w:p>
        </w:tc>
        <w:tc>
          <w:tcPr>
            <w:tcW w:w="677" w:type="pct"/>
            <w:vAlign w:val="center"/>
          </w:tcPr>
          <w:p w14:paraId="5569EAA6" w14:textId="77777777" w:rsidR="008A7B10" w:rsidRPr="008458F3" w:rsidRDefault="008A7B10" w:rsidP="00C256E9">
            <w:pPr>
              <w:spacing w:line="240" w:lineRule="auto"/>
              <w:ind w:firstLine="0"/>
              <w:jc w:val="center"/>
              <w:rPr>
                <w:sz w:val="20"/>
                <w:szCs w:val="20"/>
                <w:lang w:eastAsia="ar-SA"/>
              </w:rPr>
            </w:pPr>
            <w:r w:rsidRPr="00F05BFE">
              <w:rPr>
                <w:sz w:val="20"/>
                <w:szCs w:val="20"/>
                <w:lang w:eastAsia="ar-SA"/>
              </w:rPr>
              <w:t>0,00</w:t>
            </w:r>
          </w:p>
        </w:tc>
        <w:tc>
          <w:tcPr>
            <w:tcW w:w="683" w:type="pct"/>
            <w:vAlign w:val="center"/>
          </w:tcPr>
          <w:p w14:paraId="5B5BB373" w14:textId="77777777" w:rsidR="008A7B10" w:rsidRPr="008458F3" w:rsidRDefault="008A7B10" w:rsidP="00C256E9">
            <w:pPr>
              <w:spacing w:line="240" w:lineRule="auto"/>
              <w:ind w:firstLine="0"/>
              <w:jc w:val="center"/>
              <w:rPr>
                <w:sz w:val="20"/>
                <w:szCs w:val="20"/>
                <w:lang w:eastAsia="ar-SA"/>
              </w:rPr>
            </w:pPr>
            <w:r w:rsidRPr="008458F3">
              <w:rPr>
                <w:sz w:val="20"/>
                <w:szCs w:val="20"/>
              </w:rPr>
              <w:t>1797264,00</w:t>
            </w:r>
          </w:p>
        </w:tc>
        <w:tc>
          <w:tcPr>
            <w:tcW w:w="677" w:type="pct"/>
            <w:vAlign w:val="center"/>
          </w:tcPr>
          <w:p w14:paraId="6800381D" w14:textId="77777777" w:rsidR="008A7B10" w:rsidRPr="008458F3" w:rsidRDefault="008A7B10" w:rsidP="00C256E9">
            <w:pPr>
              <w:spacing w:line="240" w:lineRule="auto"/>
              <w:ind w:firstLine="0"/>
              <w:jc w:val="center"/>
              <w:rPr>
                <w:sz w:val="20"/>
                <w:szCs w:val="20"/>
              </w:rPr>
            </w:pPr>
            <w:r w:rsidRPr="00F04998">
              <w:rPr>
                <w:sz w:val="20"/>
                <w:szCs w:val="20"/>
                <w:lang w:eastAsia="ar-SA"/>
              </w:rPr>
              <w:t>0,00</w:t>
            </w:r>
          </w:p>
        </w:tc>
        <w:tc>
          <w:tcPr>
            <w:tcW w:w="678" w:type="pct"/>
            <w:vAlign w:val="center"/>
          </w:tcPr>
          <w:p w14:paraId="6B759B9B"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8458F3" w14:paraId="4E8E404D" w14:textId="77777777" w:rsidTr="00C256E9">
        <w:trPr>
          <w:trHeight w:val="70"/>
        </w:trPr>
        <w:tc>
          <w:tcPr>
            <w:tcW w:w="276" w:type="pct"/>
            <w:vAlign w:val="center"/>
          </w:tcPr>
          <w:p w14:paraId="2D2A351A" w14:textId="77777777" w:rsidR="008A7B10" w:rsidRPr="008458F3" w:rsidRDefault="008A7B10" w:rsidP="00C256E9">
            <w:pPr>
              <w:spacing w:line="240" w:lineRule="auto"/>
              <w:ind w:firstLine="0"/>
              <w:jc w:val="center"/>
              <w:rPr>
                <w:sz w:val="20"/>
                <w:szCs w:val="20"/>
              </w:rPr>
            </w:pPr>
            <w:r w:rsidRPr="008458F3">
              <w:rPr>
                <w:sz w:val="20"/>
                <w:szCs w:val="20"/>
              </w:rPr>
              <w:t>2</w:t>
            </w:r>
          </w:p>
        </w:tc>
        <w:tc>
          <w:tcPr>
            <w:tcW w:w="2009" w:type="pct"/>
            <w:vAlign w:val="bottom"/>
          </w:tcPr>
          <w:p w14:paraId="4743FE1C" w14:textId="77777777" w:rsidR="008A7B10" w:rsidRPr="008458F3" w:rsidRDefault="008A7B10" w:rsidP="00C256E9">
            <w:pPr>
              <w:spacing w:line="240" w:lineRule="auto"/>
              <w:ind w:firstLine="0"/>
              <w:jc w:val="left"/>
              <w:rPr>
                <w:sz w:val="20"/>
                <w:szCs w:val="20"/>
              </w:rPr>
            </w:pPr>
            <w:r w:rsidRPr="008458F3">
              <w:rPr>
                <w:sz w:val="20"/>
                <w:szCs w:val="20"/>
              </w:rPr>
              <w:t>Реконструкция автомобильной дороги г. Югорск - г. Советский</w:t>
            </w:r>
          </w:p>
        </w:tc>
        <w:tc>
          <w:tcPr>
            <w:tcW w:w="677" w:type="pct"/>
            <w:vAlign w:val="center"/>
          </w:tcPr>
          <w:p w14:paraId="167865F2" w14:textId="77777777" w:rsidR="008A7B10" w:rsidRPr="008458F3" w:rsidRDefault="008A7B10" w:rsidP="00C256E9">
            <w:pPr>
              <w:spacing w:line="240" w:lineRule="auto"/>
              <w:ind w:firstLine="0"/>
              <w:jc w:val="center"/>
              <w:rPr>
                <w:sz w:val="20"/>
                <w:szCs w:val="20"/>
                <w:lang w:eastAsia="ar-SA"/>
              </w:rPr>
            </w:pPr>
            <w:r w:rsidRPr="00F05BFE">
              <w:rPr>
                <w:sz w:val="20"/>
                <w:szCs w:val="20"/>
                <w:lang w:eastAsia="ar-SA"/>
              </w:rPr>
              <w:t>0,00</w:t>
            </w:r>
          </w:p>
        </w:tc>
        <w:tc>
          <w:tcPr>
            <w:tcW w:w="683" w:type="pct"/>
            <w:vAlign w:val="center"/>
          </w:tcPr>
          <w:p w14:paraId="23EBAC5D" w14:textId="77777777" w:rsidR="008A7B10" w:rsidRPr="008458F3" w:rsidRDefault="008A7B10" w:rsidP="00C256E9">
            <w:pPr>
              <w:spacing w:line="240" w:lineRule="auto"/>
              <w:ind w:firstLine="0"/>
              <w:jc w:val="center"/>
              <w:rPr>
                <w:sz w:val="20"/>
                <w:szCs w:val="20"/>
                <w:lang w:eastAsia="ar-SA"/>
              </w:rPr>
            </w:pPr>
            <w:r w:rsidRPr="008458F3">
              <w:rPr>
                <w:sz w:val="20"/>
                <w:szCs w:val="20"/>
              </w:rPr>
              <w:t>205936,50</w:t>
            </w:r>
          </w:p>
        </w:tc>
        <w:tc>
          <w:tcPr>
            <w:tcW w:w="677" w:type="pct"/>
            <w:vAlign w:val="center"/>
          </w:tcPr>
          <w:p w14:paraId="23402F26" w14:textId="77777777" w:rsidR="008A7B10" w:rsidRPr="008458F3" w:rsidRDefault="008A7B10" w:rsidP="00C256E9">
            <w:pPr>
              <w:spacing w:line="240" w:lineRule="auto"/>
              <w:ind w:firstLine="0"/>
              <w:jc w:val="center"/>
              <w:rPr>
                <w:sz w:val="20"/>
                <w:szCs w:val="20"/>
              </w:rPr>
            </w:pPr>
            <w:r w:rsidRPr="00F04998">
              <w:rPr>
                <w:sz w:val="20"/>
                <w:szCs w:val="20"/>
                <w:lang w:eastAsia="ar-SA"/>
              </w:rPr>
              <w:t>0,00</w:t>
            </w:r>
          </w:p>
        </w:tc>
        <w:tc>
          <w:tcPr>
            <w:tcW w:w="678" w:type="pct"/>
            <w:vAlign w:val="center"/>
          </w:tcPr>
          <w:p w14:paraId="705D8398"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8458F3" w14:paraId="59387555" w14:textId="77777777" w:rsidTr="00C256E9">
        <w:trPr>
          <w:trHeight w:val="20"/>
        </w:trPr>
        <w:tc>
          <w:tcPr>
            <w:tcW w:w="276" w:type="pct"/>
            <w:vAlign w:val="center"/>
          </w:tcPr>
          <w:p w14:paraId="42459AF8" w14:textId="77777777" w:rsidR="008A7B10" w:rsidRPr="008458F3" w:rsidRDefault="008A7B10" w:rsidP="00C256E9">
            <w:pPr>
              <w:spacing w:line="240" w:lineRule="auto"/>
              <w:ind w:firstLine="0"/>
              <w:jc w:val="center"/>
              <w:rPr>
                <w:sz w:val="20"/>
                <w:szCs w:val="20"/>
              </w:rPr>
            </w:pPr>
            <w:r w:rsidRPr="008458F3">
              <w:rPr>
                <w:sz w:val="20"/>
                <w:szCs w:val="20"/>
              </w:rPr>
              <w:t>3</w:t>
            </w:r>
          </w:p>
        </w:tc>
        <w:tc>
          <w:tcPr>
            <w:tcW w:w="2009" w:type="pct"/>
            <w:vAlign w:val="bottom"/>
          </w:tcPr>
          <w:p w14:paraId="03570380" w14:textId="77777777" w:rsidR="008A7B10" w:rsidRPr="008458F3" w:rsidRDefault="008A7B10" w:rsidP="00C256E9">
            <w:pPr>
              <w:spacing w:line="240" w:lineRule="auto"/>
              <w:ind w:firstLine="0"/>
              <w:jc w:val="left"/>
              <w:rPr>
                <w:sz w:val="20"/>
                <w:szCs w:val="20"/>
              </w:rPr>
            </w:pPr>
            <w:r w:rsidRPr="008458F3">
              <w:rPr>
                <w:sz w:val="20"/>
                <w:szCs w:val="20"/>
              </w:rPr>
              <w:t>Строительство подъездной автодороги к промышленной зоне Югорск-2</w:t>
            </w:r>
          </w:p>
        </w:tc>
        <w:tc>
          <w:tcPr>
            <w:tcW w:w="677" w:type="pct"/>
            <w:vAlign w:val="center"/>
          </w:tcPr>
          <w:p w14:paraId="3C2DEC17" w14:textId="77777777" w:rsidR="008A7B10" w:rsidRPr="008458F3" w:rsidRDefault="008A7B10" w:rsidP="00C256E9">
            <w:pPr>
              <w:spacing w:line="240" w:lineRule="auto"/>
              <w:ind w:firstLine="0"/>
              <w:jc w:val="center"/>
              <w:rPr>
                <w:sz w:val="20"/>
                <w:szCs w:val="20"/>
                <w:lang w:eastAsia="ar-SA"/>
              </w:rPr>
            </w:pPr>
            <w:r w:rsidRPr="00F05BFE">
              <w:rPr>
                <w:sz w:val="20"/>
                <w:szCs w:val="20"/>
                <w:lang w:eastAsia="ar-SA"/>
              </w:rPr>
              <w:t>0,00</w:t>
            </w:r>
          </w:p>
        </w:tc>
        <w:tc>
          <w:tcPr>
            <w:tcW w:w="683" w:type="pct"/>
            <w:vAlign w:val="center"/>
          </w:tcPr>
          <w:p w14:paraId="48C6F6BC" w14:textId="77777777" w:rsidR="008A7B10" w:rsidRPr="008458F3" w:rsidRDefault="008A7B10" w:rsidP="00C256E9">
            <w:pPr>
              <w:spacing w:line="240" w:lineRule="auto"/>
              <w:ind w:firstLine="0"/>
              <w:jc w:val="center"/>
              <w:rPr>
                <w:sz w:val="20"/>
                <w:szCs w:val="20"/>
                <w:lang w:eastAsia="ar-SA"/>
              </w:rPr>
            </w:pPr>
            <w:r w:rsidRPr="000E7008">
              <w:rPr>
                <w:sz w:val="20"/>
                <w:szCs w:val="20"/>
                <w:lang w:eastAsia="ar-SA"/>
              </w:rPr>
              <w:t>0,00</w:t>
            </w:r>
          </w:p>
        </w:tc>
        <w:tc>
          <w:tcPr>
            <w:tcW w:w="677" w:type="pct"/>
            <w:vAlign w:val="center"/>
          </w:tcPr>
          <w:p w14:paraId="13F475F9" w14:textId="77777777" w:rsidR="008A7B10" w:rsidRPr="008458F3" w:rsidRDefault="008A7B10" w:rsidP="00C256E9">
            <w:pPr>
              <w:spacing w:line="240" w:lineRule="auto"/>
              <w:ind w:firstLine="0"/>
              <w:jc w:val="center"/>
              <w:rPr>
                <w:sz w:val="20"/>
                <w:szCs w:val="20"/>
              </w:rPr>
            </w:pPr>
            <w:r w:rsidRPr="008458F3">
              <w:rPr>
                <w:sz w:val="20"/>
                <w:szCs w:val="20"/>
              </w:rPr>
              <w:t>166146,09</w:t>
            </w:r>
          </w:p>
        </w:tc>
        <w:tc>
          <w:tcPr>
            <w:tcW w:w="678" w:type="pct"/>
            <w:vAlign w:val="center"/>
          </w:tcPr>
          <w:p w14:paraId="245E859C"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8458F3" w14:paraId="11011AEB" w14:textId="77777777" w:rsidTr="00C256E9">
        <w:trPr>
          <w:trHeight w:val="20"/>
        </w:trPr>
        <w:tc>
          <w:tcPr>
            <w:tcW w:w="276" w:type="pct"/>
            <w:vAlign w:val="center"/>
          </w:tcPr>
          <w:p w14:paraId="65FA188A" w14:textId="77777777" w:rsidR="008A7B10" w:rsidRPr="008458F3" w:rsidRDefault="008A7B10" w:rsidP="00C256E9">
            <w:pPr>
              <w:spacing w:line="240" w:lineRule="auto"/>
              <w:ind w:firstLine="0"/>
              <w:jc w:val="center"/>
              <w:rPr>
                <w:sz w:val="20"/>
                <w:szCs w:val="20"/>
              </w:rPr>
            </w:pPr>
            <w:r w:rsidRPr="008458F3">
              <w:rPr>
                <w:sz w:val="20"/>
                <w:szCs w:val="20"/>
              </w:rPr>
              <w:t>4</w:t>
            </w:r>
          </w:p>
        </w:tc>
        <w:tc>
          <w:tcPr>
            <w:tcW w:w="2009" w:type="pct"/>
            <w:vAlign w:val="bottom"/>
          </w:tcPr>
          <w:p w14:paraId="468C5E18" w14:textId="77777777" w:rsidR="008A7B10" w:rsidRPr="008458F3" w:rsidRDefault="008A7B10" w:rsidP="00C256E9">
            <w:pPr>
              <w:spacing w:line="240" w:lineRule="auto"/>
              <w:ind w:firstLine="0"/>
              <w:jc w:val="left"/>
              <w:rPr>
                <w:sz w:val="20"/>
                <w:szCs w:val="20"/>
              </w:rPr>
            </w:pPr>
            <w:r w:rsidRPr="008458F3">
              <w:rPr>
                <w:sz w:val="20"/>
                <w:szCs w:val="20"/>
              </w:rPr>
              <w:t>Реконструкция автомобильной дороги местного значения «Полигон ТБО»</w:t>
            </w:r>
          </w:p>
        </w:tc>
        <w:tc>
          <w:tcPr>
            <w:tcW w:w="677" w:type="pct"/>
            <w:vAlign w:val="center"/>
          </w:tcPr>
          <w:p w14:paraId="12029125" w14:textId="77777777" w:rsidR="008A7B10" w:rsidRPr="008458F3" w:rsidRDefault="008A7B10" w:rsidP="00C256E9">
            <w:pPr>
              <w:spacing w:line="240" w:lineRule="auto"/>
              <w:ind w:firstLine="0"/>
              <w:jc w:val="center"/>
              <w:rPr>
                <w:sz w:val="20"/>
                <w:szCs w:val="20"/>
                <w:lang w:eastAsia="ar-SA"/>
              </w:rPr>
            </w:pPr>
            <w:r w:rsidRPr="00F05BFE">
              <w:rPr>
                <w:sz w:val="20"/>
                <w:szCs w:val="20"/>
                <w:lang w:eastAsia="ar-SA"/>
              </w:rPr>
              <w:t>0,00</w:t>
            </w:r>
          </w:p>
        </w:tc>
        <w:tc>
          <w:tcPr>
            <w:tcW w:w="683" w:type="pct"/>
            <w:vAlign w:val="center"/>
          </w:tcPr>
          <w:p w14:paraId="0786E46E" w14:textId="77777777" w:rsidR="008A7B10" w:rsidRPr="008458F3" w:rsidRDefault="008A7B10" w:rsidP="00C256E9">
            <w:pPr>
              <w:spacing w:line="240" w:lineRule="auto"/>
              <w:ind w:firstLine="0"/>
              <w:jc w:val="center"/>
              <w:rPr>
                <w:sz w:val="20"/>
                <w:szCs w:val="20"/>
                <w:lang w:eastAsia="ar-SA"/>
              </w:rPr>
            </w:pPr>
            <w:r w:rsidRPr="000E7008">
              <w:rPr>
                <w:sz w:val="20"/>
                <w:szCs w:val="20"/>
                <w:lang w:eastAsia="ar-SA"/>
              </w:rPr>
              <w:t>0,00</w:t>
            </w:r>
          </w:p>
        </w:tc>
        <w:tc>
          <w:tcPr>
            <w:tcW w:w="677" w:type="pct"/>
            <w:vAlign w:val="center"/>
          </w:tcPr>
          <w:p w14:paraId="5CF5F4F9" w14:textId="77777777" w:rsidR="008A7B10" w:rsidRPr="008458F3" w:rsidRDefault="008A7B10" w:rsidP="00C256E9">
            <w:pPr>
              <w:spacing w:line="240" w:lineRule="auto"/>
              <w:ind w:firstLine="0"/>
              <w:jc w:val="center"/>
              <w:rPr>
                <w:sz w:val="20"/>
                <w:szCs w:val="20"/>
              </w:rPr>
            </w:pPr>
            <w:r w:rsidRPr="008458F3">
              <w:rPr>
                <w:sz w:val="20"/>
                <w:szCs w:val="20"/>
              </w:rPr>
              <w:t>156076,63</w:t>
            </w:r>
          </w:p>
        </w:tc>
        <w:tc>
          <w:tcPr>
            <w:tcW w:w="678" w:type="pct"/>
            <w:vAlign w:val="center"/>
          </w:tcPr>
          <w:p w14:paraId="62C3EA51"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8458F3" w14:paraId="52A50959" w14:textId="77777777" w:rsidTr="00C256E9">
        <w:trPr>
          <w:trHeight w:val="20"/>
        </w:trPr>
        <w:tc>
          <w:tcPr>
            <w:tcW w:w="276" w:type="pct"/>
            <w:vAlign w:val="center"/>
          </w:tcPr>
          <w:p w14:paraId="727255A7" w14:textId="77777777" w:rsidR="008A7B10" w:rsidRPr="008458F3" w:rsidRDefault="008A7B10" w:rsidP="00C256E9">
            <w:pPr>
              <w:spacing w:line="240" w:lineRule="auto"/>
              <w:ind w:firstLine="0"/>
              <w:jc w:val="center"/>
              <w:rPr>
                <w:sz w:val="20"/>
                <w:szCs w:val="20"/>
              </w:rPr>
            </w:pPr>
            <w:r w:rsidRPr="008458F3">
              <w:rPr>
                <w:sz w:val="20"/>
                <w:szCs w:val="20"/>
              </w:rPr>
              <w:t>5</w:t>
            </w:r>
          </w:p>
        </w:tc>
        <w:tc>
          <w:tcPr>
            <w:tcW w:w="2009" w:type="pct"/>
            <w:vAlign w:val="bottom"/>
          </w:tcPr>
          <w:p w14:paraId="274CCEEC" w14:textId="77777777" w:rsidR="008A7B10" w:rsidRPr="008458F3" w:rsidRDefault="008A7B10" w:rsidP="00C256E9">
            <w:pPr>
              <w:spacing w:line="240" w:lineRule="auto"/>
              <w:ind w:firstLine="0"/>
              <w:jc w:val="left"/>
              <w:rPr>
                <w:sz w:val="20"/>
                <w:szCs w:val="20"/>
              </w:rPr>
            </w:pPr>
            <w:r w:rsidRPr="008458F3">
              <w:rPr>
                <w:sz w:val="20"/>
                <w:szCs w:val="20"/>
              </w:rPr>
              <w:t>Реконструкция ул. Студенческая от ул. Садовая до ул. Толстого</w:t>
            </w:r>
          </w:p>
        </w:tc>
        <w:tc>
          <w:tcPr>
            <w:tcW w:w="677" w:type="pct"/>
            <w:vAlign w:val="center"/>
          </w:tcPr>
          <w:p w14:paraId="48AAF2E6" w14:textId="77777777" w:rsidR="008A7B10" w:rsidRPr="008458F3" w:rsidRDefault="008A7B10" w:rsidP="00C256E9">
            <w:pPr>
              <w:spacing w:line="240" w:lineRule="auto"/>
              <w:ind w:firstLine="0"/>
              <w:jc w:val="center"/>
              <w:rPr>
                <w:sz w:val="20"/>
                <w:szCs w:val="20"/>
                <w:lang w:eastAsia="ar-SA"/>
              </w:rPr>
            </w:pPr>
            <w:r w:rsidRPr="00F05BFE">
              <w:rPr>
                <w:sz w:val="20"/>
                <w:szCs w:val="20"/>
                <w:lang w:eastAsia="ar-SA"/>
              </w:rPr>
              <w:t>0,00</w:t>
            </w:r>
          </w:p>
        </w:tc>
        <w:tc>
          <w:tcPr>
            <w:tcW w:w="683" w:type="pct"/>
            <w:vAlign w:val="center"/>
          </w:tcPr>
          <w:p w14:paraId="6135401D" w14:textId="77777777" w:rsidR="008A7B10" w:rsidRPr="008458F3" w:rsidRDefault="008A7B10" w:rsidP="00C256E9">
            <w:pPr>
              <w:spacing w:line="240" w:lineRule="auto"/>
              <w:ind w:firstLine="0"/>
              <w:jc w:val="center"/>
              <w:rPr>
                <w:sz w:val="20"/>
                <w:szCs w:val="20"/>
                <w:lang w:eastAsia="ar-SA"/>
              </w:rPr>
            </w:pPr>
            <w:r w:rsidRPr="000E7008">
              <w:rPr>
                <w:sz w:val="20"/>
                <w:szCs w:val="20"/>
                <w:lang w:eastAsia="ar-SA"/>
              </w:rPr>
              <w:t>0,00</w:t>
            </w:r>
          </w:p>
        </w:tc>
        <w:tc>
          <w:tcPr>
            <w:tcW w:w="677" w:type="pct"/>
            <w:vAlign w:val="center"/>
          </w:tcPr>
          <w:p w14:paraId="52E97B37" w14:textId="77777777" w:rsidR="008A7B10" w:rsidRPr="008458F3" w:rsidRDefault="008A7B10" w:rsidP="00C256E9">
            <w:pPr>
              <w:spacing w:line="240" w:lineRule="auto"/>
              <w:ind w:firstLine="0"/>
              <w:jc w:val="center"/>
              <w:rPr>
                <w:sz w:val="20"/>
                <w:szCs w:val="20"/>
              </w:rPr>
            </w:pPr>
            <w:r w:rsidRPr="008458F3">
              <w:rPr>
                <w:sz w:val="20"/>
                <w:szCs w:val="20"/>
              </w:rPr>
              <w:t>12586,83</w:t>
            </w:r>
          </w:p>
        </w:tc>
        <w:tc>
          <w:tcPr>
            <w:tcW w:w="678" w:type="pct"/>
            <w:vAlign w:val="center"/>
          </w:tcPr>
          <w:p w14:paraId="6228CF49"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8458F3" w14:paraId="5F746DA6" w14:textId="77777777" w:rsidTr="00C256E9">
        <w:trPr>
          <w:trHeight w:val="20"/>
        </w:trPr>
        <w:tc>
          <w:tcPr>
            <w:tcW w:w="276" w:type="pct"/>
            <w:vAlign w:val="center"/>
          </w:tcPr>
          <w:p w14:paraId="20646F67" w14:textId="77777777" w:rsidR="008A7B10" w:rsidRPr="008458F3" w:rsidRDefault="008A7B10" w:rsidP="00C256E9">
            <w:pPr>
              <w:spacing w:line="240" w:lineRule="auto"/>
              <w:ind w:firstLine="0"/>
              <w:jc w:val="center"/>
              <w:rPr>
                <w:sz w:val="20"/>
                <w:szCs w:val="20"/>
              </w:rPr>
            </w:pPr>
            <w:r w:rsidRPr="008458F3">
              <w:rPr>
                <w:sz w:val="20"/>
                <w:szCs w:val="20"/>
              </w:rPr>
              <w:t>6</w:t>
            </w:r>
          </w:p>
        </w:tc>
        <w:tc>
          <w:tcPr>
            <w:tcW w:w="2009" w:type="pct"/>
            <w:vAlign w:val="bottom"/>
          </w:tcPr>
          <w:p w14:paraId="4812949D" w14:textId="77777777" w:rsidR="008A7B10" w:rsidRPr="008458F3" w:rsidRDefault="008A7B10" w:rsidP="00C256E9">
            <w:pPr>
              <w:spacing w:line="240" w:lineRule="auto"/>
              <w:ind w:firstLine="0"/>
              <w:jc w:val="left"/>
              <w:rPr>
                <w:sz w:val="20"/>
                <w:szCs w:val="20"/>
              </w:rPr>
            </w:pPr>
            <w:r w:rsidRPr="008458F3">
              <w:rPr>
                <w:sz w:val="20"/>
                <w:szCs w:val="20"/>
              </w:rPr>
              <w:t>Реконструкция ул. Сахарова от ул. Декабристов до ул. Магистральная</w:t>
            </w:r>
          </w:p>
        </w:tc>
        <w:tc>
          <w:tcPr>
            <w:tcW w:w="677" w:type="pct"/>
            <w:vAlign w:val="center"/>
          </w:tcPr>
          <w:p w14:paraId="0BDC2ED8" w14:textId="77777777" w:rsidR="008A7B10" w:rsidRPr="008458F3" w:rsidRDefault="008A7B10" w:rsidP="00C256E9">
            <w:pPr>
              <w:spacing w:line="240" w:lineRule="auto"/>
              <w:ind w:firstLine="0"/>
              <w:jc w:val="center"/>
              <w:rPr>
                <w:sz w:val="20"/>
                <w:szCs w:val="20"/>
                <w:lang w:eastAsia="ar-SA"/>
              </w:rPr>
            </w:pPr>
            <w:r w:rsidRPr="00F05BFE">
              <w:rPr>
                <w:sz w:val="20"/>
                <w:szCs w:val="20"/>
                <w:lang w:eastAsia="ar-SA"/>
              </w:rPr>
              <w:t>0,00</w:t>
            </w:r>
          </w:p>
        </w:tc>
        <w:tc>
          <w:tcPr>
            <w:tcW w:w="683" w:type="pct"/>
            <w:vAlign w:val="center"/>
          </w:tcPr>
          <w:p w14:paraId="18FDC5D9" w14:textId="77777777" w:rsidR="008A7B10" w:rsidRPr="008458F3" w:rsidRDefault="008A7B10" w:rsidP="00C256E9">
            <w:pPr>
              <w:spacing w:line="240" w:lineRule="auto"/>
              <w:ind w:firstLine="0"/>
              <w:jc w:val="center"/>
              <w:rPr>
                <w:sz w:val="20"/>
                <w:szCs w:val="20"/>
                <w:lang w:eastAsia="ar-SA"/>
              </w:rPr>
            </w:pPr>
            <w:r w:rsidRPr="000E7008">
              <w:rPr>
                <w:sz w:val="20"/>
                <w:szCs w:val="20"/>
                <w:lang w:eastAsia="ar-SA"/>
              </w:rPr>
              <w:t>0,00</w:t>
            </w:r>
          </w:p>
        </w:tc>
        <w:tc>
          <w:tcPr>
            <w:tcW w:w="677" w:type="pct"/>
            <w:vAlign w:val="center"/>
          </w:tcPr>
          <w:p w14:paraId="5A9BE435" w14:textId="77777777" w:rsidR="008A7B10" w:rsidRPr="008458F3" w:rsidRDefault="008A7B10" w:rsidP="00C256E9">
            <w:pPr>
              <w:spacing w:line="240" w:lineRule="auto"/>
              <w:ind w:firstLine="0"/>
              <w:jc w:val="center"/>
              <w:rPr>
                <w:sz w:val="20"/>
                <w:szCs w:val="20"/>
              </w:rPr>
            </w:pPr>
            <w:r w:rsidRPr="008458F3">
              <w:rPr>
                <w:sz w:val="20"/>
                <w:szCs w:val="20"/>
              </w:rPr>
              <w:t>23914,97</w:t>
            </w:r>
          </w:p>
        </w:tc>
        <w:tc>
          <w:tcPr>
            <w:tcW w:w="678" w:type="pct"/>
            <w:vAlign w:val="center"/>
          </w:tcPr>
          <w:p w14:paraId="298E9EF2"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8458F3" w14:paraId="6D974712" w14:textId="77777777" w:rsidTr="00C256E9">
        <w:trPr>
          <w:trHeight w:val="20"/>
        </w:trPr>
        <w:tc>
          <w:tcPr>
            <w:tcW w:w="276" w:type="pct"/>
            <w:vAlign w:val="center"/>
          </w:tcPr>
          <w:p w14:paraId="109F5AF1" w14:textId="77777777" w:rsidR="008A7B10" w:rsidRPr="008458F3" w:rsidRDefault="008A7B10" w:rsidP="00C256E9">
            <w:pPr>
              <w:spacing w:line="240" w:lineRule="auto"/>
              <w:ind w:firstLine="0"/>
              <w:jc w:val="center"/>
              <w:rPr>
                <w:sz w:val="20"/>
                <w:szCs w:val="20"/>
              </w:rPr>
            </w:pPr>
            <w:r w:rsidRPr="008458F3">
              <w:rPr>
                <w:sz w:val="20"/>
                <w:szCs w:val="20"/>
              </w:rPr>
              <w:t>7</w:t>
            </w:r>
          </w:p>
        </w:tc>
        <w:tc>
          <w:tcPr>
            <w:tcW w:w="2009" w:type="pct"/>
            <w:vAlign w:val="bottom"/>
          </w:tcPr>
          <w:p w14:paraId="4C7076AA" w14:textId="77777777" w:rsidR="008A7B10" w:rsidRPr="008458F3" w:rsidRDefault="008A7B10" w:rsidP="00C256E9">
            <w:pPr>
              <w:spacing w:line="240" w:lineRule="auto"/>
              <w:ind w:firstLine="0"/>
              <w:jc w:val="left"/>
              <w:rPr>
                <w:sz w:val="20"/>
                <w:szCs w:val="20"/>
              </w:rPr>
            </w:pPr>
            <w:r w:rsidRPr="008458F3">
              <w:rPr>
                <w:sz w:val="20"/>
                <w:szCs w:val="20"/>
              </w:rPr>
              <w:t>Строительство второй дороги в м/р Зеленая зона</w:t>
            </w:r>
          </w:p>
        </w:tc>
        <w:tc>
          <w:tcPr>
            <w:tcW w:w="677" w:type="pct"/>
            <w:vAlign w:val="center"/>
          </w:tcPr>
          <w:p w14:paraId="11852A8F" w14:textId="77777777" w:rsidR="008A7B10" w:rsidRPr="008458F3" w:rsidRDefault="008A7B10" w:rsidP="00C256E9">
            <w:pPr>
              <w:spacing w:line="240" w:lineRule="auto"/>
              <w:ind w:firstLine="0"/>
              <w:jc w:val="center"/>
              <w:rPr>
                <w:sz w:val="20"/>
                <w:szCs w:val="20"/>
                <w:lang w:eastAsia="ar-SA"/>
              </w:rPr>
            </w:pPr>
            <w:r w:rsidRPr="00F05BFE">
              <w:rPr>
                <w:sz w:val="20"/>
                <w:szCs w:val="20"/>
                <w:lang w:eastAsia="ar-SA"/>
              </w:rPr>
              <w:t>0,00</w:t>
            </w:r>
          </w:p>
        </w:tc>
        <w:tc>
          <w:tcPr>
            <w:tcW w:w="683" w:type="pct"/>
            <w:vAlign w:val="center"/>
          </w:tcPr>
          <w:p w14:paraId="3CBE5869" w14:textId="77777777" w:rsidR="008A7B10" w:rsidRPr="008458F3" w:rsidRDefault="008A7B10" w:rsidP="00C256E9">
            <w:pPr>
              <w:spacing w:line="240" w:lineRule="auto"/>
              <w:ind w:firstLine="0"/>
              <w:jc w:val="center"/>
              <w:rPr>
                <w:sz w:val="20"/>
                <w:szCs w:val="20"/>
                <w:lang w:eastAsia="ar-SA"/>
              </w:rPr>
            </w:pPr>
            <w:r w:rsidRPr="000E7008">
              <w:rPr>
                <w:sz w:val="20"/>
                <w:szCs w:val="20"/>
                <w:lang w:eastAsia="ar-SA"/>
              </w:rPr>
              <w:t>0,00</w:t>
            </w:r>
          </w:p>
        </w:tc>
        <w:tc>
          <w:tcPr>
            <w:tcW w:w="677" w:type="pct"/>
            <w:vAlign w:val="center"/>
          </w:tcPr>
          <w:p w14:paraId="6D529147" w14:textId="77777777" w:rsidR="008A7B10" w:rsidRPr="008458F3" w:rsidRDefault="008A7B10" w:rsidP="00C256E9">
            <w:pPr>
              <w:spacing w:line="240" w:lineRule="auto"/>
              <w:ind w:firstLine="0"/>
              <w:jc w:val="center"/>
              <w:rPr>
                <w:sz w:val="20"/>
                <w:szCs w:val="20"/>
              </w:rPr>
            </w:pPr>
            <w:r w:rsidRPr="008458F3">
              <w:rPr>
                <w:sz w:val="20"/>
                <w:szCs w:val="20"/>
              </w:rPr>
              <w:t>146007,17</w:t>
            </w:r>
          </w:p>
        </w:tc>
        <w:tc>
          <w:tcPr>
            <w:tcW w:w="678" w:type="pct"/>
            <w:vAlign w:val="center"/>
          </w:tcPr>
          <w:p w14:paraId="139C4888"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1056D7" w14:paraId="1DDAEDB5" w14:textId="77777777" w:rsidTr="00C256E9">
        <w:trPr>
          <w:trHeight w:val="20"/>
        </w:trPr>
        <w:tc>
          <w:tcPr>
            <w:tcW w:w="276" w:type="pct"/>
            <w:vAlign w:val="center"/>
          </w:tcPr>
          <w:p w14:paraId="5F8E6A2F" w14:textId="77777777" w:rsidR="008A7B10" w:rsidRPr="008458F3" w:rsidRDefault="008A7B10" w:rsidP="00C256E9">
            <w:pPr>
              <w:spacing w:line="240" w:lineRule="auto"/>
              <w:ind w:firstLine="0"/>
              <w:jc w:val="center"/>
              <w:rPr>
                <w:sz w:val="20"/>
                <w:szCs w:val="20"/>
              </w:rPr>
            </w:pPr>
            <w:r>
              <w:rPr>
                <w:sz w:val="20"/>
                <w:szCs w:val="20"/>
              </w:rPr>
              <w:t>8</w:t>
            </w:r>
          </w:p>
        </w:tc>
        <w:tc>
          <w:tcPr>
            <w:tcW w:w="2009" w:type="pct"/>
            <w:vAlign w:val="bottom"/>
          </w:tcPr>
          <w:p w14:paraId="758C7599" w14:textId="77777777" w:rsidR="008A7B10" w:rsidRPr="008458F3" w:rsidRDefault="008A7B10" w:rsidP="00C256E9">
            <w:pPr>
              <w:spacing w:line="240" w:lineRule="auto"/>
              <w:ind w:firstLine="0"/>
              <w:jc w:val="left"/>
              <w:rPr>
                <w:sz w:val="20"/>
                <w:szCs w:val="20"/>
              </w:rPr>
            </w:pPr>
            <w:r>
              <w:rPr>
                <w:sz w:val="20"/>
                <w:szCs w:val="20"/>
              </w:rPr>
              <w:t>Реконструкция ул. Южной от ул. Арантурской до промзоны в южно-западной части города</w:t>
            </w:r>
          </w:p>
        </w:tc>
        <w:tc>
          <w:tcPr>
            <w:tcW w:w="677" w:type="pct"/>
            <w:vAlign w:val="center"/>
          </w:tcPr>
          <w:p w14:paraId="28885755" w14:textId="77777777" w:rsidR="008A7B10" w:rsidRPr="00F05BFE" w:rsidRDefault="008A7B10" w:rsidP="00C256E9">
            <w:pPr>
              <w:spacing w:line="240" w:lineRule="auto"/>
              <w:ind w:firstLine="0"/>
              <w:jc w:val="center"/>
              <w:rPr>
                <w:sz w:val="20"/>
                <w:szCs w:val="20"/>
                <w:lang w:eastAsia="ar-SA"/>
              </w:rPr>
            </w:pPr>
            <w:r w:rsidRPr="00F05BFE">
              <w:rPr>
                <w:sz w:val="20"/>
                <w:szCs w:val="20"/>
                <w:lang w:eastAsia="ar-SA"/>
              </w:rPr>
              <w:t>0,00</w:t>
            </w:r>
          </w:p>
        </w:tc>
        <w:tc>
          <w:tcPr>
            <w:tcW w:w="683" w:type="pct"/>
            <w:vAlign w:val="center"/>
          </w:tcPr>
          <w:p w14:paraId="118B2F53" w14:textId="77777777" w:rsidR="008A7B10" w:rsidRPr="000E7008" w:rsidRDefault="008A7B10" w:rsidP="00C256E9">
            <w:pPr>
              <w:spacing w:line="240" w:lineRule="auto"/>
              <w:ind w:firstLine="0"/>
              <w:jc w:val="center"/>
              <w:rPr>
                <w:sz w:val="20"/>
                <w:szCs w:val="20"/>
                <w:lang w:eastAsia="ar-SA"/>
              </w:rPr>
            </w:pPr>
            <w:r w:rsidRPr="00F05BFE">
              <w:rPr>
                <w:sz w:val="20"/>
                <w:szCs w:val="20"/>
                <w:lang w:eastAsia="ar-SA"/>
              </w:rPr>
              <w:t>0,00</w:t>
            </w:r>
          </w:p>
        </w:tc>
        <w:tc>
          <w:tcPr>
            <w:tcW w:w="677" w:type="pct"/>
            <w:vAlign w:val="center"/>
          </w:tcPr>
          <w:p w14:paraId="23A335A8" w14:textId="77777777" w:rsidR="008A7B10" w:rsidRPr="008359AB" w:rsidRDefault="008A7B10" w:rsidP="00C256E9">
            <w:pPr>
              <w:spacing w:line="240" w:lineRule="auto"/>
              <w:ind w:firstLine="0"/>
              <w:jc w:val="center"/>
              <w:rPr>
                <w:sz w:val="20"/>
                <w:szCs w:val="20"/>
              </w:rPr>
            </w:pPr>
            <w:r w:rsidRPr="008359AB">
              <w:rPr>
                <w:sz w:val="20"/>
                <w:szCs w:val="20"/>
              </w:rPr>
              <w:t>50322,19</w:t>
            </w:r>
          </w:p>
        </w:tc>
        <w:tc>
          <w:tcPr>
            <w:tcW w:w="678" w:type="pct"/>
            <w:vAlign w:val="center"/>
          </w:tcPr>
          <w:p w14:paraId="474E31D7" w14:textId="77777777" w:rsidR="008A7B10" w:rsidRPr="001056D7" w:rsidRDefault="008A7B10" w:rsidP="00C256E9">
            <w:pPr>
              <w:spacing w:line="240" w:lineRule="auto"/>
              <w:ind w:firstLine="0"/>
              <w:jc w:val="center"/>
              <w:rPr>
                <w:sz w:val="20"/>
                <w:szCs w:val="20"/>
                <w:lang w:eastAsia="ar-SA"/>
              </w:rPr>
            </w:pPr>
            <w:r w:rsidRPr="00F05BFE">
              <w:rPr>
                <w:sz w:val="20"/>
                <w:szCs w:val="20"/>
                <w:lang w:eastAsia="ar-SA"/>
              </w:rPr>
              <w:t>0,00</w:t>
            </w:r>
          </w:p>
        </w:tc>
      </w:tr>
      <w:tr w:rsidR="008A7B10" w:rsidRPr="001056D7" w14:paraId="6302E5D8" w14:textId="77777777" w:rsidTr="00C256E9">
        <w:trPr>
          <w:trHeight w:val="20"/>
        </w:trPr>
        <w:tc>
          <w:tcPr>
            <w:tcW w:w="276" w:type="pct"/>
            <w:vAlign w:val="center"/>
          </w:tcPr>
          <w:p w14:paraId="72DE021B" w14:textId="77777777" w:rsidR="008A7B10" w:rsidRPr="008458F3" w:rsidRDefault="008A7B10" w:rsidP="00C256E9">
            <w:pPr>
              <w:spacing w:line="240" w:lineRule="auto"/>
              <w:ind w:firstLine="0"/>
              <w:jc w:val="center"/>
              <w:rPr>
                <w:sz w:val="20"/>
                <w:szCs w:val="20"/>
              </w:rPr>
            </w:pPr>
            <w:r>
              <w:rPr>
                <w:sz w:val="20"/>
                <w:szCs w:val="20"/>
              </w:rPr>
              <w:t>9</w:t>
            </w:r>
          </w:p>
        </w:tc>
        <w:tc>
          <w:tcPr>
            <w:tcW w:w="2009" w:type="pct"/>
            <w:vAlign w:val="bottom"/>
          </w:tcPr>
          <w:p w14:paraId="4A03BF58" w14:textId="77777777" w:rsidR="008A7B10" w:rsidRPr="008458F3" w:rsidRDefault="008A7B10" w:rsidP="00C256E9">
            <w:pPr>
              <w:spacing w:line="240" w:lineRule="auto"/>
              <w:ind w:firstLine="0"/>
              <w:jc w:val="left"/>
              <w:rPr>
                <w:sz w:val="20"/>
                <w:szCs w:val="20"/>
              </w:rPr>
            </w:pPr>
            <w:r>
              <w:rPr>
                <w:sz w:val="20"/>
                <w:szCs w:val="20"/>
              </w:rPr>
              <w:t>Строительство автомобильной дороги местного значения от ул. Южной в промзоне в южно-западной части города до ул. Попова</w:t>
            </w:r>
          </w:p>
        </w:tc>
        <w:tc>
          <w:tcPr>
            <w:tcW w:w="677" w:type="pct"/>
            <w:vAlign w:val="center"/>
          </w:tcPr>
          <w:p w14:paraId="0CD05E6D" w14:textId="77777777" w:rsidR="008A7B10" w:rsidRPr="00F05BFE" w:rsidRDefault="008A7B10" w:rsidP="00C256E9">
            <w:pPr>
              <w:spacing w:line="240" w:lineRule="auto"/>
              <w:ind w:firstLine="0"/>
              <w:jc w:val="center"/>
              <w:rPr>
                <w:sz w:val="20"/>
                <w:szCs w:val="20"/>
                <w:lang w:eastAsia="ar-SA"/>
              </w:rPr>
            </w:pPr>
            <w:r w:rsidRPr="00F05BFE">
              <w:rPr>
                <w:sz w:val="20"/>
                <w:szCs w:val="20"/>
                <w:lang w:eastAsia="ar-SA"/>
              </w:rPr>
              <w:t>0,00</w:t>
            </w:r>
          </w:p>
        </w:tc>
        <w:tc>
          <w:tcPr>
            <w:tcW w:w="683" w:type="pct"/>
            <w:vAlign w:val="center"/>
          </w:tcPr>
          <w:p w14:paraId="30C32BB4" w14:textId="77777777" w:rsidR="008A7B10" w:rsidRPr="000E7008" w:rsidRDefault="008A7B10" w:rsidP="00C256E9">
            <w:pPr>
              <w:spacing w:line="240" w:lineRule="auto"/>
              <w:ind w:firstLine="0"/>
              <w:jc w:val="center"/>
              <w:rPr>
                <w:sz w:val="20"/>
                <w:szCs w:val="20"/>
                <w:lang w:eastAsia="ar-SA"/>
              </w:rPr>
            </w:pPr>
            <w:r w:rsidRPr="00F05BFE">
              <w:rPr>
                <w:sz w:val="20"/>
                <w:szCs w:val="20"/>
                <w:lang w:eastAsia="ar-SA"/>
              </w:rPr>
              <w:t>0,00</w:t>
            </w:r>
          </w:p>
        </w:tc>
        <w:tc>
          <w:tcPr>
            <w:tcW w:w="677" w:type="pct"/>
            <w:vAlign w:val="center"/>
          </w:tcPr>
          <w:p w14:paraId="4A706365" w14:textId="77777777" w:rsidR="008A7B10" w:rsidRPr="008359AB" w:rsidRDefault="008A7B10" w:rsidP="00C256E9">
            <w:pPr>
              <w:spacing w:line="240" w:lineRule="auto"/>
              <w:ind w:firstLine="0"/>
              <w:jc w:val="center"/>
              <w:rPr>
                <w:sz w:val="20"/>
                <w:szCs w:val="20"/>
              </w:rPr>
            </w:pPr>
            <w:r w:rsidRPr="008359AB">
              <w:rPr>
                <w:sz w:val="20"/>
                <w:szCs w:val="20"/>
              </w:rPr>
              <w:t>72381,23</w:t>
            </w:r>
          </w:p>
        </w:tc>
        <w:tc>
          <w:tcPr>
            <w:tcW w:w="678" w:type="pct"/>
            <w:vAlign w:val="center"/>
          </w:tcPr>
          <w:p w14:paraId="54A1ECB6" w14:textId="77777777" w:rsidR="008A7B10" w:rsidRPr="001056D7" w:rsidRDefault="008A7B10" w:rsidP="00C256E9">
            <w:pPr>
              <w:spacing w:line="240" w:lineRule="auto"/>
              <w:ind w:firstLine="0"/>
              <w:jc w:val="center"/>
              <w:rPr>
                <w:sz w:val="20"/>
                <w:szCs w:val="20"/>
                <w:lang w:eastAsia="ar-SA"/>
              </w:rPr>
            </w:pPr>
            <w:r w:rsidRPr="00F05BFE">
              <w:rPr>
                <w:sz w:val="20"/>
                <w:szCs w:val="20"/>
                <w:lang w:eastAsia="ar-SA"/>
              </w:rPr>
              <w:t>0,00</w:t>
            </w:r>
          </w:p>
        </w:tc>
      </w:tr>
      <w:tr w:rsidR="008A7B10" w:rsidRPr="008458F3" w14:paraId="30D38657" w14:textId="77777777" w:rsidTr="00C256E9">
        <w:trPr>
          <w:trHeight w:val="20"/>
        </w:trPr>
        <w:tc>
          <w:tcPr>
            <w:tcW w:w="276" w:type="pct"/>
            <w:vAlign w:val="center"/>
          </w:tcPr>
          <w:p w14:paraId="0138869C" w14:textId="77777777" w:rsidR="008A7B10" w:rsidRPr="008458F3" w:rsidRDefault="008A7B10" w:rsidP="00C256E9">
            <w:pPr>
              <w:spacing w:line="240" w:lineRule="auto"/>
              <w:ind w:firstLine="0"/>
              <w:jc w:val="center"/>
              <w:rPr>
                <w:sz w:val="20"/>
                <w:szCs w:val="20"/>
              </w:rPr>
            </w:pPr>
            <w:r>
              <w:rPr>
                <w:sz w:val="20"/>
                <w:szCs w:val="20"/>
              </w:rPr>
              <w:t>10</w:t>
            </w:r>
          </w:p>
        </w:tc>
        <w:tc>
          <w:tcPr>
            <w:tcW w:w="2009" w:type="pct"/>
            <w:vAlign w:val="bottom"/>
          </w:tcPr>
          <w:p w14:paraId="7090BACD" w14:textId="3832849A" w:rsidR="008A7B10" w:rsidRPr="008458F3" w:rsidRDefault="00B04F5C" w:rsidP="00C256E9">
            <w:pPr>
              <w:spacing w:line="240" w:lineRule="auto"/>
              <w:ind w:firstLine="0"/>
              <w:jc w:val="left"/>
              <w:rPr>
                <w:sz w:val="20"/>
                <w:szCs w:val="20"/>
              </w:rPr>
            </w:pPr>
            <w:r w:rsidRPr="00B04F5C">
              <w:rPr>
                <w:sz w:val="20"/>
                <w:szCs w:val="20"/>
              </w:rPr>
              <w:t>Строительство перекрестка кольцевого типа на пересечении улиц Агиришская-Славянская-пер. Северный-Советская</w:t>
            </w:r>
          </w:p>
        </w:tc>
        <w:tc>
          <w:tcPr>
            <w:tcW w:w="677" w:type="pct"/>
            <w:vAlign w:val="center"/>
          </w:tcPr>
          <w:p w14:paraId="7B5B4A26" w14:textId="77777777" w:rsidR="008A7B10" w:rsidRPr="008458F3" w:rsidRDefault="008A7B10" w:rsidP="00C256E9">
            <w:pPr>
              <w:spacing w:line="240" w:lineRule="auto"/>
              <w:ind w:firstLine="0"/>
              <w:jc w:val="center"/>
              <w:rPr>
                <w:sz w:val="20"/>
                <w:szCs w:val="20"/>
                <w:lang w:eastAsia="ar-SA"/>
              </w:rPr>
            </w:pPr>
            <w:r w:rsidRPr="00F05BFE">
              <w:rPr>
                <w:sz w:val="20"/>
                <w:szCs w:val="20"/>
                <w:lang w:eastAsia="ar-SA"/>
              </w:rPr>
              <w:t>0,00</w:t>
            </w:r>
          </w:p>
        </w:tc>
        <w:tc>
          <w:tcPr>
            <w:tcW w:w="683" w:type="pct"/>
            <w:vAlign w:val="center"/>
          </w:tcPr>
          <w:p w14:paraId="78388CF6" w14:textId="77777777" w:rsidR="008A7B10" w:rsidRPr="008458F3" w:rsidRDefault="008A7B10" w:rsidP="00C256E9">
            <w:pPr>
              <w:spacing w:line="240" w:lineRule="auto"/>
              <w:ind w:firstLine="0"/>
              <w:jc w:val="center"/>
              <w:rPr>
                <w:sz w:val="20"/>
                <w:szCs w:val="20"/>
                <w:lang w:eastAsia="ar-SA"/>
              </w:rPr>
            </w:pPr>
            <w:r w:rsidRPr="000E7008">
              <w:rPr>
                <w:sz w:val="20"/>
                <w:szCs w:val="20"/>
                <w:lang w:eastAsia="ar-SA"/>
              </w:rPr>
              <w:t>0,00</w:t>
            </w:r>
          </w:p>
        </w:tc>
        <w:tc>
          <w:tcPr>
            <w:tcW w:w="677" w:type="pct"/>
            <w:vAlign w:val="center"/>
          </w:tcPr>
          <w:p w14:paraId="2C84AEA2" w14:textId="77777777" w:rsidR="008A7B10" w:rsidRPr="008458F3" w:rsidRDefault="008A7B10" w:rsidP="00C256E9">
            <w:pPr>
              <w:spacing w:line="240" w:lineRule="auto"/>
              <w:ind w:firstLine="0"/>
              <w:jc w:val="center"/>
              <w:rPr>
                <w:sz w:val="20"/>
                <w:szCs w:val="20"/>
              </w:rPr>
            </w:pPr>
            <w:r w:rsidRPr="008458F3">
              <w:rPr>
                <w:sz w:val="20"/>
                <w:szCs w:val="20"/>
              </w:rPr>
              <w:t>34451,52</w:t>
            </w:r>
          </w:p>
        </w:tc>
        <w:tc>
          <w:tcPr>
            <w:tcW w:w="678" w:type="pct"/>
            <w:vAlign w:val="center"/>
          </w:tcPr>
          <w:p w14:paraId="792C3AAA"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8458F3" w14:paraId="06E3E95B" w14:textId="77777777" w:rsidTr="00C256E9">
        <w:trPr>
          <w:trHeight w:val="20"/>
        </w:trPr>
        <w:tc>
          <w:tcPr>
            <w:tcW w:w="276" w:type="pct"/>
            <w:vAlign w:val="center"/>
          </w:tcPr>
          <w:p w14:paraId="3DD597BD" w14:textId="77777777" w:rsidR="008A7B10" w:rsidRPr="008458F3" w:rsidRDefault="008A7B10" w:rsidP="00C256E9">
            <w:pPr>
              <w:spacing w:line="240" w:lineRule="auto"/>
              <w:ind w:firstLine="0"/>
              <w:jc w:val="center"/>
              <w:rPr>
                <w:sz w:val="20"/>
                <w:szCs w:val="20"/>
              </w:rPr>
            </w:pPr>
            <w:r>
              <w:rPr>
                <w:sz w:val="20"/>
                <w:szCs w:val="20"/>
              </w:rPr>
              <w:t>11</w:t>
            </w:r>
          </w:p>
        </w:tc>
        <w:tc>
          <w:tcPr>
            <w:tcW w:w="2009" w:type="pct"/>
            <w:vAlign w:val="bottom"/>
          </w:tcPr>
          <w:p w14:paraId="462B0939" w14:textId="77777777" w:rsidR="008A7B10" w:rsidRPr="008458F3" w:rsidRDefault="008A7B10" w:rsidP="00C256E9">
            <w:pPr>
              <w:spacing w:line="240" w:lineRule="auto"/>
              <w:ind w:firstLine="0"/>
              <w:jc w:val="left"/>
              <w:rPr>
                <w:sz w:val="20"/>
                <w:szCs w:val="20"/>
              </w:rPr>
            </w:pPr>
            <w:r w:rsidRPr="008458F3">
              <w:rPr>
                <w:sz w:val="20"/>
                <w:szCs w:val="20"/>
              </w:rPr>
              <w:t>Строительство перекрестка кольцевого типа на пересечении ул. Никольская – ул. Студенческая – ул. Менделеева</w:t>
            </w:r>
          </w:p>
        </w:tc>
        <w:tc>
          <w:tcPr>
            <w:tcW w:w="677" w:type="pct"/>
            <w:vAlign w:val="center"/>
          </w:tcPr>
          <w:p w14:paraId="7C0DA832" w14:textId="77777777" w:rsidR="008A7B10" w:rsidRPr="008458F3" w:rsidRDefault="008A7B10" w:rsidP="00C256E9">
            <w:pPr>
              <w:spacing w:line="240" w:lineRule="auto"/>
              <w:ind w:firstLine="0"/>
              <w:jc w:val="center"/>
              <w:rPr>
                <w:sz w:val="20"/>
                <w:szCs w:val="20"/>
                <w:lang w:eastAsia="ar-SA"/>
              </w:rPr>
            </w:pPr>
            <w:r w:rsidRPr="000C2A4E">
              <w:rPr>
                <w:sz w:val="20"/>
                <w:szCs w:val="20"/>
                <w:lang w:eastAsia="ar-SA"/>
              </w:rPr>
              <w:t>0,00</w:t>
            </w:r>
          </w:p>
        </w:tc>
        <w:tc>
          <w:tcPr>
            <w:tcW w:w="683" w:type="pct"/>
            <w:vAlign w:val="center"/>
          </w:tcPr>
          <w:p w14:paraId="32FA73DC" w14:textId="77777777" w:rsidR="008A7B10" w:rsidRPr="008458F3" w:rsidRDefault="008A7B10" w:rsidP="00C256E9">
            <w:pPr>
              <w:spacing w:line="240" w:lineRule="auto"/>
              <w:ind w:firstLine="0"/>
              <w:jc w:val="center"/>
              <w:rPr>
                <w:sz w:val="20"/>
                <w:szCs w:val="20"/>
                <w:lang w:eastAsia="ar-SA"/>
              </w:rPr>
            </w:pPr>
            <w:r w:rsidRPr="000E7008">
              <w:rPr>
                <w:sz w:val="20"/>
                <w:szCs w:val="20"/>
                <w:lang w:eastAsia="ar-SA"/>
              </w:rPr>
              <w:t>0,00</w:t>
            </w:r>
          </w:p>
        </w:tc>
        <w:tc>
          <w:tcPr>
            <w:tcW w:w="677" w:type="pct"/>
            <w:vAlign w:val="center"/>
          </w:tcPr>
          <w:p w14:paraId="4D3B95C3" w14:textId="77777777" w:rsidR="008A7B10" w:rsidRPr="008458F3" w:rsidRDefault="008A7B10" w:rsidP="00C256E9">
            <w:pPr>
              <w:spacing w:line="240" w:lineRule="auto"/>
              <w:ind w:firstLine="0"/>
              <w:jc w:val="center"/>
              <w:rPr>
                <w:sz w:val="20"/>
                <w:szCs w:val="20"/>
              </w:rPr>
            </w:pPr>
            <w:r w:rsidRPr="008458F3">
              <w:rPr>
                <w:sz w:val="20"/>
                <w:szCs w:val="20"/>
              </w:rPr>
              <w:t>34451,52</w:t>
            </w:r>
          </w:p>
        </w:tc>
        <w:tc>
          <w:tcPr>
            <w:tcW w:w="678" w:type="pct"/>
            <w:vAlign w:val="center"/>
          </w:tcPr>
          <w:p w14:paraId="01ED47B0"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8458F3" w14:paraId="4E8F92C3" w14:textId="77777777" w:rsidTr="00C256E9">
        <w:trPr>
          <w:trHeight w:val="20"/>
        </w:trPr>
        <w:tc>
          <w:tcPr>
            <w:tcW w:w="276" w:type="pct"/>
            <w:vAlign w:val="center"/>
          </w:tcPr>
          <w:p w14:paraId="707C074C" w14:textId="77777777" w:rsidR="008A7B10" w:rsidRPr="008458F3" w:rsidRDefault="008A7B10" w:rsidP="00C256E9">
            <w:pPr>
              <w:spacing w:line="240" w:lineRule="auto"/>
              <w:ind w:firstLine="0"/>
              <w:jc w:val="center"/>
              <w:rPr>
                <w:sz w:val="20"/>
                <w:szCs w:val="20"/>
              </w:rPr>
            </w:pPr>
            <w:r>
              <w:rPr>
                <w:sz w:val="20"/>
                <w:szCs w:val="20"/>
              </w:rPr>
              <w:t>12</w:t>
            </w:r>
          </w:p>
        </w:tc>
        <w:tc>
          <w:tcPr>
            <w:tcW w:w="2009" w:type="pct"/>
            <w:vAlign w:val="bottom"/>
          </w:tcPr>
          <w:p w14:paraId="6130EB21" w14:textId="77777777" w:rsidR="008A7B10" w:rsidRPr="008458F3" w:rsidRDefault="008A7B10" w:rsidP="00C256E9">
            <w:pPr>
              <w:spacing w:line="240" w:lineRule="auto"/>
              <w:ind w:firstLine="0"/>
              <w:jc w:val="left"/>
              <w:rPr>
                <w:sz w:val="20"/>
                <w:szCs w:val="20"/>
              </w:rPr>
            </w:pPr>
            <w:r w:rsidRPr="008458F3">
              <w:rPr>
                <w:sz w:val="20"/>
                <w:szCs w:val="20"/>
              </w:rPr>
              <w:t>Строительство путепровода на пересечении проектируемого участка автомобильной дороги «Северный обход городского округа город Югорск" и р. Эсс</w:t>
            </w:r>
          </w:p>
        </w:tc>
        <w:tc>
          <w:tcPr>
            <w:tcW w:w="677" w:type="pct"/>
            <w:vAlign w:val="center"/>
          </w:tcPr>
          <w:p w14:paraId="2CB93DB6" w14:textId="77777777" w:rsidR="008A7B10" w:rsidRPr="008458F3" w:rsidRDefault="008A7B10" w:rsidP="00C256E9">
            <w:pPr>
              <w:spacing w:line="240" w:lineRule="auto"/>
              <w:ind w:firstLine="0"/>
              <w:jc w:val="center"/>
              <w:rPr>
                <w:sz w:val="20"/>
                <w:szCs w:val="20"/>
                <w:lang w:eastAsia="ar-SA"/>
              </w:rPr>
            </w:pPr>
            <w:r w:rsidRPr="000C2A4E">
              <w:rPr>
                <w:sz w:val="20"/>
                <w:szCs w:val="20"/>
                <w:lang w:eastAsia="ar-SA"/>
              </w:rPr>
              <w:t>0,00</w:t>
            </w:r>
          </w:p>
        </w:tc>
        <w:tc>
          <w:tcPr>
            <w:tcW w:w="683" w:type="pct"/>
            <w:vAlign w:val="center"/>
          </w:tcPr>
          <w:p w14:paraId="59813819" w14:textId="77777777" w:rsidR="008A7B10" w:rsidRPr="008458F3" w:rsidRDefault="008A7B10" w:rsidP="00C256E9">
            <w:pPr>
              <w:spacing w:line="240" w:lineRule="auto"/>
              <w:ind w:firstLine="0"/>
              <w:jc w:val="center"/>
              <w:rPr>
                <w:sz w:val="20"/>
                <w:szCs w:val="20"/>
                <w:lang w:eastAsia="ar-SA"/>
              </w:rPr>
            </w:pPr>
            <w:r>
              <w:rPr>
                <w:sz w:val="20"/>
                <w:szCs w:val="20"/>
                <w:lang w:eastAsia="ar-SA"/>
              </w:rPr>
              <w:t>1000000,00</w:t>
            </w:r>
          </w:p>
        </w:tc>
        <w:tc>
          <w:tcPr>
            <w:tcW w:w="677" w:type="pct"/>
            <w:vAlign w:val="center"/>
          </w:tcPr>
          <w:p w14:paraId="4D51EDC6" w14:textId="77777777" w:rsidR="008A7B10" w:rsidRPr="008458F3" w:rsidRDefault="008A7B10" w:rsidP="00C256E9">
            <w:pPr>
              <w:spacing w:line="240" w:lineRule="auto"/>
              <w:ind w:firstLine="0"/>
              <w:jc w:val="center"/>
              <w:rPr>
                <w:sz w:val="20"/>
                <w:szCs w:val="20"/>
              </w:rPr>
            </w:pPr>
            <w:r w:rsidRPr="00C805AC">
              <w:rPr>
                <w:sz w:val="20"/>
                <w:szCs w:val="20"/>
                <w:lang w:eastAsia="ar-SA"/>
              </w:rPr>
              <w:t>0,00</w:t>
            </w:r>
          </w:p>
        </w:tc>
        <w:tc>
          <w:tcPr>
            <w:tcW w:w="678" w:type="pct"/>
            <w:vAlign w:val="center"/>
          </w:tcPr>
          <w:p w14:paraId="5B1BA4D6"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8458F3" w14:paraId="51E26350" w14:textId="77777777" w:rsidTr="00C256E9">
        <w:trPr>
          <w:trHeight w:val="20"/>
        </w:trPr>
        <w:tc>
          <w:tcPr>
            <w:tcW w:w="276" w:type="pct"/>
            <w:vAlign w:val="center"/>
          </w:tcPr>
          <w:p w14:paraId="74FE27B1" w14:textId="77777777" w:rsidR="008A7B10" w:rsidRPr="008458F3" w:rsidRDefault="008A7B10" w:rsidP="00C256E9">
            <w:pPr>
              <w:spacing w:line="240" w:lineRule="auto"/>
              <w:ind w:firstLine="0"/>
              <w:jc w:val="center"/>
              <w:rPr>
                <w:sz w:val="20"/>
                <w:szCs w:val="20"/>
              </w:rPr>
            </w:pPr>
            <w:r>
              <w:rPr>
                <w:sz w:val="20"/>
                <w:szCs w:val="20"/>
              </w:rPr>
              <w:t>13</w:t>
            </w:r>
          </w:p>
        </w:tc>
        <w:tc>
          <w:tcPr>
            <w:tcW w:w="2009" w:type="pct"/>
            <w:vAlign w:val="bottom"/>
          </w:tcPr>
          <w:p w14:paraId="55459DDF" w14:textId="77777777" w:rsidR="008A7B10" w:rsidRPr="008458F3" w:rsidRDefault="008A7B10" w:rsidP="00C256E9">
            <w:pPr>
              <w:spacing w:line="240" w:lineRule="auto"/>
              <w:ind w:firstLine="0"/>
              <w:jc w:val="left"/>
              <w:rPr>
                <w:sz w:val="20"/>
                <w:szCs w:val="20"/>
              </w:rPr>
            </w:pPr>
            <w:r w:rsidRPr="008458F3">
              <w:rPr>
                <w:sz w:val="20"/>
                <w:szCs w:val="20"/>
              </w:rPr>
              <w:t>Строительство путепровода на пересечении проектируемой автодороги «Северный обход городского округа город Югорск" и частной автомобильной дороги «пос. Комсомольский - Узюм-Юганская КС»</w:t>
            </w:r>
          </w:p>
        </w:tc>
        <w:tc>
          <w:tcPr>
            <w:tcW w:w="677" w:type="pct"/>
            <w:vAlign w:val="center"/>
          </w:tcPr>
          <w:p w14:paraId="6AC6557E" w14:textId="77777777" w:rsidR="008A7B10" w:rsidRPr="008458F3" w:rsidRDefault="008A7B10" w:rsidP="00C256E9">
            <w:pPr>
              <w:spacing w:line="240" w:lineRule="auto"/>
              <w:ind w:firstLine="0"/>
              <w:jc w:val="center"/>
              <w:rPr>
                <w:sz w:val="20"/>
                <w:szCs w:val="20"/>
                <w:lang w:eastAsia="ar-SA"/>
              </w:rPr>
            </w:pPr>
            <w:r w:rsidRPr="000C2A4E">
              <w:rPr>
                <w:sz w:val="20"/>
                <w:szCs w:val="20"/>
                <w:lang w:eastAsia="ar-SA"/>
              </w:rPr>
              <w:t>0,00</w:t>
            </w:r>
          </w:p>
        </w:tc>
        <w:tc>
          <w:tcPr>
            <w:tcW w:w="683" w:type="pct"/>
            <w:vAlign w:val="center"/>
          </w:tcPr>
          <w:p w14:paraId="55CAA8AD" w14:textId="77777777" w:rsidR="008A7B10" w:rsidRPr="008458F3" w:rsidRDefault="008A7B10" w:rsidP="00C256E9">
            <w:pPr>
              <w:spacing w:line="240" w:lineRule="auto"/>
              <w:ind w:firstLine="0"/>
              <w:jc w:val="center"/>
              <w:rPr>
                <w:sz w:val="20"/>
                <w:szCs w:val="20"/>
                <w:lang w:eastAsia="ar-SA"/>
              </w:rPr>
            </w:pPr>
            <w:r>
              <w:rPr>
                <w:sz w:val="20"/>
                <w:szCs w:val="20"/>
                <w:lang w:eastAsia="ar-SA"/>
              </w:rPr>
              <w:t>1000000,00</w:t>
            </w:r>
          </w:p>
        </w:tc>
        <w:tc>
          <w:tcPr>
            <w:tcW w:w="677" w:type="pct"/>
            <w:vAlign w:val="center"/>
          </w:tcPr>
          <w:p w14:paraId="5AB5CFE2" w14:textId="77777777" w:rsidR="008A7B10" w:rsidRPr="008458F3" w:rsidRDefault="008A7B10" w:rsidP="00C256E9">
            <w:pPr>
              <w:spacing w:line="240" w:lineRule="auto"/>
              <w:ind w:firstLine="0"/>
              <w:jc w:val="center"/>
              <w:rPr>
                <w:sz w:val="20"/>
                <w:szCs w:val="20"/>
              </w:rPr>
            </w:pPr>
            <w:r w:rsidRPr="00C805AC">
              <w:rPr>
                <w:sz w:val="20"/>
                <w:szCs w:val="20"/>
                <w:lang w:eastAsia="ar-SA"/>
              </w:rPr>
              <w:t>0,00</w:t>
            </w:r>
          </w:p>
        </w:tc>
        <w:tc>
          <w:tcPr>
            <w:tcW w:w="678" w:type="pct"/>
            <w:vAlign w:val="center"/>
          </w:tcPr>
          <w:p w14:paraId="0BF5058B"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8458F3" w14:paraId="48D6AFCB" w14:textId="77777777" w:rsidTr="00C256E9">
        <w:trPr>
          <w:trHeight w:val="20"/>
        </w:trPr>
        <w:tc>
          <w:tcPr>
            <w:tcW w:w="276" w:type="pct"/>
            <w:vAlign w:val="center"/>
          </w:tcPr>
          <w:p w14:paraId="7508C847" w14:textId="77777777" w:rsidR="008A7B10" w:rsidRPr="008458F3" w:rsidRDefault="008A7B10" w:rsidP="00C256E9">
            <w:pPr>
              <w:spacing w:line="240" w:lineRule="auto"/>
              <w:ind w:firstLine="0"/>
              <w:jc w:val="center"/>
              <w:rPr>
                <w:sz w:val="20"/>
                <w:szCs w:val="20"/>
              </w:rPr>
            </w:pPr>
            <w:r>
              <w:rPr>
                <w:sz w:val="20"/>
                <w:szCs w:val="20"/>
              </w:rPr>
              <w:t>14</w:t>
            </w:r>
          </w:p>
        </w:tc>
        <w:tc>
          <w:tcPr>
            <w:tcW w:w="2009" w:type="pct"/>
            <w:vAlign w:val="bottom"/>
          </w:tcPr>
          <w:p w14:paraId="6CF85249" w14:textId="31C621BD" w:rsidR="008A7B10" w:rsidRPr="008458F3" w:rsidRDefault="008A7B10" w:rsidP="00C256E9">
            <w:pPr>
              <w:spacing w:line="240" w:lineRule="auto"/>
              <w:ind w:firstLine="0"/>
              <w:jc w:val="left"/>
              <w:rPr>
                <w:sz w:val="20"/>
                <w:szCs w:val="20"/>
              </w:rPr>
            </w:pPr>
            <w:r w:rsidRPr="008458F3">
              <w:rPr>
                <w:sz w:val="20"/>
                <w:szCs w:val="20"/>
              </w:rPr>
              <w:t>Строительство путепровода на пересечении железной дороги «Свердловск – Приобье» и</w:t>
            </w:r>
            <w:r w:rsidR="00B04F5C">
              <w:rPr>
                <w:sz w:val="20"/>
                <w:szCs w:val="20"/>
              </w:rPr>
              <w:t> </w:t>
            </w:r>
            <w:r w:rsidRPr="008458F3">
              <w:rPr>
                <w:sz w:val="20"/>
                <w:szCs w:val="20"/>
              </w:rPr>
              <w:t xml:space="preserve">проектируемой объездной дороги населенного пункта города Югорска </w:t>
            </w:r>
            <w:r w:rsidRPr="008458F3">
              <w:rPr>
                <w:sz w:val="20"/>
                <w:szCs w:val="20"/>
              </w:rPr>
              <w:lastRenderedPageBreak/>
              <w:t>(в районе 17 микрорайона)</w:t>
            </w:r>
          </w:p>
        </w:tc>
        <w:tc>
          <w:tcPr>
            <w:tcW w:w="677" w:type="pct"/>
            <w:vAlign w:val="center"/>
          </w:tcPr>
          <w:p w14:paraId="0D79BC86" w14:textId="77777777" w:rsidR="008A7B10" w:rsidRPr="008458F3" w:rsidRDefault="008A7B10" w:rsidP="00C256E9">
            <w:pPr>
              <w:spacing w:line="240" w:lineRule="auto"/>
              <w:ind w:firstLine="0"/>
              <w:jc w:val="center"/>
              <w:rPr>
                <w:sz w:val="20"/>
                <w:szCs w:val="20"/>
                <w:lang w:eastAsia="ar-SA"/>
              </w:rPr>
            </w:pPr>
            <w:r w:rsidRPr="000C2A4E">
              <w:rPr>
                <w:sz w:val="20"/>
                <w:szCs w:val="20"/>
                <w:lang w:eastAsia="ar-SA"/>
              </w:rPr>
              <w:lastRenderedPageBreak/>
              <w:t>0,00</w:t>
            </w:r>
          </w:p>
        </w:tc>
        <w:tc>
          <w:tcPr>
            <w:tcW w:w="683" w:type="pct"/>
            <w:vAlign w:val="center"/>
          </w:tcPr>
          <w:p w14:paraId="124219DA" w14:textId="77777777" w:rsidR="008A7B10" w:rsidRPr="008458F3" w:rsidRDefault="008A7B10" w:rsidP="00C256E9">
            <w:pPr>
              <w:spacing w:line="240" w:lineRule="auto"/>
              <w:ind w:firstLine="0"/>
              <w:jc w:val="center"/>
              <w:rPr>
                <w:sz w:val="20"/>
                <w:szCs w:val="20"/>
                <w:lang w:eastAsia="ar-SA"/>
              </w:rPr>
            </w:pPr>
            <w:r>
              <w:rPr>
                <w:sz w:val="20"/>
                <w:szCs w:val="20"/>
                <w:lang w:eastAsia="ar-SA"/>
              </w:rPr>
              <w:t>1000000,00</w:t>
            </w:r>
          </w:p>
        </w:tc>
        <w:tc>
          <w:tcPr>
            <w:tcW w:w="677" w:type="pct"/>
            <w:vAlign w:val="center"/>
          </w:tcPr>
          <w:p w14:paraId="0CE68A61" w14:textId="77777777" w:rsidR="008A7B10" w:rsidRPr="008458F3" w:rsidRDefault="008A7B10" w:rsidP="00C256E9">
            <w:pPr>
              <w:spacing w:line="240" w:lineRule="auto"/>
              <w:ind w:firstLine="0"/>
              <w:jc w:val="center"/>
              <w:rPr>
                <w:sz w:val="20"/>
                <w:szCs w:val="20"/>
              </w:rPr>
            </w:pPr>
            <w:r w:rsidRPr="00C805AC">
              <w:rPr>
                <w:sz w:val="20"/>
                <w:szCs w:val="20"/>
                <w:lang w:eastAsia="ar-SA"/>
              </w:rPr>
              <w:t>0,00</w:t>
            </w:r>
          </w:p>
        </w:tc>
        <w:tc>
          <w:tcPr>
            <w:tcW w:w="678" w:type="pct"/>
            <w:vAlign w:val="center"/>
          </w:tcPr>
          <w:p w14:paraId="035757F9" w14:textId="77777777" w:rsidR="008A7B10" w:rsidRPr="008458F3" w:rsidRDefault="008A7B10" w:rsidP="00C256E9">
            <w:pPr>
              <w:spacing w:line="240" w:lineRule="auto"/>
              <w:ind w:firstLine="0"/>
              <w:jc w:val="center"/>
              <w:rPr>
                <w:sz w:val="20"/>
                <w:szCs w:val="20"/>
                <w:lang w:eastAsia="ar-SA"/>
              </w:rPr>
            </w:pPr>
            <w:r w:rsidRPr="001056D7">
              <w:rPr>
                <w:sz w:val="20"/>
                <w:szCs w:val="20"/>
                <w:lang w:eastAsia="ar-SA"/>
              </w:rPr>
              <w:t>0,00</w:t>
            </w:r>
          </w:p>
        </w:tc>
      </w:tr>
      <w:tr w:rsidR="008A7B10" w:rsidRPr="001056D7" w14:paraId="531FB973" w14:textId="77777777" w:rsidTr="00C256E9">
        <w:trPr>
          <w:trHeight w:val="20"/>
        </w:trPr>
        <w:tc>
          <w:tcPr>
            <w:tcW w:w="276" w:type="pct"/>
            <w:vAlign w:val="center"/>
          </w:tcPr>
          <w:p w14:paraId="6F22CB65" w14:textId="77777777" w:rsidR="008A7B10" w:rsidRPr="008458F3" w:rsidRDefault="008A7B10" w:rsidP="00C256E9">
            <w:pPr>
              <w:spacing w:line="240" w:lineRule="auto"/>
              <w:ind w:firstLine="0"/>
              <w:jc w:val="center"/>
              <w:rPr>
                <w:sz w:val="20"/>
                <w:szCs w:val="20"/>
              </w:rPr>
            </w:pPr>
            <w:r>
              <w:rPr>
                <w:sz w:val="20"/>
                <w:szCs w:val="20"/>
              </w:rPr>
              <w:lastRenderedPageBreak/>
              <w:t>15</w:t>
            </w:r>
          </w:p>
        </w:tc>
        <w:tc>
          <w:tcPr>
            <w:tcW w:w="2009" w:type="pct"/>
            <w:vAlign w:val="bottom"/>
          </w:tcPr>
          <w:p w14:paraId="24E1DAED" w14:textId="286B06D1" w:rsidR="008A7B10" w:rsidRPr="008458F3" w:rsidRDefault="008A7B10" w:rsidP="00C256E9">
            <w:pPr>
              <w:spacing w:line="240" w:lineRule="auto"/>
              <w:ind w:firstLine="0"/>
              <w:jc w:val="left"/>
              <w:rPr>
                <w:sz w:val="20"/>
                <w:szCs w:val="20"/>
              </w:rPr>
            </w:pPr>
            <w:r w:rsidRPr="008359AB">
              <w:rPr>
                <w:sz w:val="20"/>
                <w:szCs w:val="20"/>
              </w:rPr>
              <w:t>Строительство путепровода на пересечении железной дороги «Свердловск – Приобье» и</w:t>
            </w:r>
            <w:r w:rsidR="00B04F5C">
              <w:rPr>
                <w:sz w:val="20"/>
                <w:szCs w:val="20"/>
              </w:rPr>
              <w:t> </w:t>
            </w:r>
            <w:r w:rsidRPr="008359AB">
              <w:rPr>
                <w:sz w:val="20"/>
                <w:szCs w:val="20"/>
              </w:rPr>
              <w:t>проектируемой автомобильной дороги местного значения от ул. Южной в промзоне в южно-западной части города до</w:t>
            </w:r>
            <w:r w:rsidR="00B04F5C">
              <w:rPr>
                <w:sz w:val="20"/>
                <w:szCs w:val="20"/>
              </w:rPr>
              <w:t> </w:t>
            </w:r>
            <w:r w:rsidRPr="008359AB">
              <w:rPr>
                <w:sz w:val="20"/>
                <w:szCs w:val="20"/>
              </w:rPr>
              <w:t>ул.</w:t>
            </w:r>
            <w:r w:rsidR="00B04F5C">
              <w:rPr>
                <w:sz w:val="20"/>
                <w:szCs w:val="20"/>
              </w:rPr>
              <w:t> </w:t>
            </w:r>
            <w:r w:rsidRPr="008359AB">
              <w:rPr>
                <w:sz w:val="20"/>
                <w:szCs w:val="20"/>
              </w:rPr>
              <w:t>Попова</w:t>
            </w:r>
          </w:p>
        </w:tc>
        <w:tc>
          <w:tcPr>
            <w:tcW w:w="677" w:type="pct"/>
            <w:vAlign w:val="center"/>
          </w:tcPr>
          <w:p w14:paraId="07988C0B" w14:textId="77777777" w:rsidR="008A7B10" w:rsidRPr="000C2A4E" w:rsidRDefault="008A7B10" w:rsidP="00C256E9">
            <w:pPr>
              <w:spacing w:line="240" w:lineRule="auto"/>
              <w:ind w:firstLine="0"/>
              <w:jc w:val="center"/>
              <w:rPr>
                <w:sz w:val="20"/>
                <w:szCs w:val="20"/>
                <w:lang w:eastAsia="ar-SA"/>
              </w:rPr>
            </w:pPr>
            <w:r w:rsidRPr="000C2A4E">
              <w:rPr>
                <w:sz w:val="20"/>
                <w:szCs w:val="20"/>
                <w:lang w:eastAsia="ar-SA"/>
              </w:rPr>
              <w:t>0,00</w:t>
            </w:r>
          </w:p>
        </w:tc>
        <w:tc>
          <w:tcPr>
            <w:tcW w:w="683" w:type="pct"/>
            <w:vAlign w:val="center"/>
          </w:tcPr>
          <w:p w14:paraId="02414297" w14:textId="77777777" w:rsidR="008A7B10" w:rsidRPr="008458F3" w:rsidRDefault="008A7B10" w:rsidP="00C256E9">
            <w:pPr>
              <w:spacing w:line="240" w:lineRule="auto"/>
              <w:ind w:firstLine="0"/>
              <w:jc w:val="center"/>
              <w:rPr>
                <w:sz w:val="20"/>
                <w:szCs w:val="20"/>
                <w:lang w:eastAsia="ar-SA"/>
              </w:rPr>
            </w:pPr>
            <w:r>
              <w:rPr>
                <w:sz w:val="20"/>
                <w:szCs w:val="20"/>
                <w:lang w:eastAsia="ar-SA"/>
              </w:rPr>
              <w:t>1000000,00</w:t>
            </w:r>
          </w:p>
        </w:tc>
        <w:tc>
          <w:tcPr>
            <w:tcW w:w="677" w:type="pct"/>
            <w:vAlign w:val="center"/>
          </w:tcPr>
          <w:p w14:paraId="1CA43E00" w14:textId="77777777" w:rsidR="008A7B10" w:rsidRPr="00C805AC" w:rsidRDefault="008A7B10" w:rsidP="00C256E9">
            <w:pPr>
              <w:spacing w:line="240" w:lineRule="auto"/>
              <w:ind w:firstLine="0"/>
              <w:jc w:val="center"/>
              <w:rPr>
                <w:sz w:val="20"/>
                <w:szCs w:val="20"/>
                <w:lang w:eastAsia="ar-SA"/>
              </w:rPr>
            </w:pPr>
            <w:r w:rsidRPr="000C2A4E">
              <w:rPr>
                <w:sz w:val="20"/>
                <w:szCs w:val="20"/>
                <w:lang w:eastAsia="ar-SA"/>
              </w:rPr>
              <w:t>0,00</w:t>
            </w:r>
          </w:p>
        </w:tc>
        <w:tc>
          <w:tcPr>
            <w:tcW w:w="678" w:type="pct"/>
            <w:vAlign w:val="center"/>
          </w:tcPr>
          <w:p w14:paraId="63EB40BF" w14:textId="77777777" w:rsidR="008A7B10" w:rsidRPr="001056D7" w:rsidRDefault="008A7B10" w:rsidP="00C256E9">
            <w:pPr>
              <w:spacing w:line="240" w:lineRule="auto"/>
              <w:ind w:firstLine="0"/>
              <w:jc w:val="center"/>
              <w:rPr>
                <w:sz w:val="20"/>
                <w:szCs w:val="20"/>
                <w:lang w:eastAsia="ar-SA"/>
              </w:rPr>
            </w:pPr>
            <w:r w:rsidRPr="000C2A4E">
              <w:rPr>
                <w:sz w:val="20"/>
                <w:szCs w:val="20"/>
                <w:lang w:eastAsia="ar-SA"/>
              </w:rPr>
              <w:t>0,00</w:t>
            </w:r>
          </w:p>
        </w:tc>
      </w:tr>
      <w:tr w:rsidR="008A7B10" w:rsidRPr="008458F3" w14:paraId="24960B16" w14:textId="77777777" w:rsidTr="00C256E9">
        <w:trPr>
          <w:trHeight w:val="20"/>
        </w:trPr>
        <w:tc>
          <w:tcPr>
            <w:tcW w:w="5000" w:type="pct"/>
            <w:gridSpan w:val="6"/>
          </w:tcPr>
          <w:p w14:paraId="031A575C" w14:textId="77777777" w:rsidR="008A7B10" w:rsidRPr="008458F3" w:rsidRDefault="008A7B10" w:rsidP="00C256E9">
            <w:pPr>
              <w:spacing w:line="240" w:lineRule="auto"/>
              <w:ind w:firstLine="0"/>
              <w:jc w:val="center"/>
              <w:rPr>
                <w:sz w:val="20"/>
                <w:szCs w:val="20"/>
                <w:lang w:eastAsia="ar-SA"/>
              </w:rPr>
            </w:pPr>
            <w:r w:rsidRPr="008458F3">
              <w:rPr>
                <w:sz w:val="20"/>
                <w:szCs w:val="20"/>
              </w:rPr>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
        </w:tc>
      </w:tr>
      <w:tr w:rsidR="008A7B10" w:rsidRPr="008458F3" w14:paraId="23C9D7B4" w14:textId="77777777" w:rsidTr="008A7B10">
        <w:trPr>
          <w:trHeight w:val="20"/>
        </w:trPr>
        <w:tc>
          <w:tcPr>
            <w:tcW w:w="276" w:type="pct"/>
            <w:vAlign w:val="center"/>
          </w:tcPr>
          <w:p w14:paraId="2B341A58" w14:textId="77777777" w:rsidR="008A7B10" w:rsidRPr="008458F3" w:rsidRDefault="008A7B10" w:rsidP="008A7B10">
            <w:pPr>
              <w:spacing w:line="240" w:lineRule="auto"/>
              <w:ind w:firstLine="0"/>
              <w:jc w:val="center"/>
              <w:rPr>
                <w:sz w:val="20"/>
                <w:szCs w:val="20"/>
              </w:rPr>
            </w:pPr>
            <w:r>
              <w:rPr>
                <w:sz w:val="20"/>
                <w:szCs w:val="20"/>
              </w:rPr>
              <w:t>1</w:t>
            </w:r>
          </w:p>
        </w:tc>
        <w:tc>
          <w:tcPr>
            <w:tcW w:w="2009" w:type="pct"/>
            <w:vAlign w:val="center"/>
          </w:tcPr>
          <w:p w14:paraId="08E37A2A" w14:textId="77777777" w:rsidR="008A7B10" w:rsidRPr="008458F3" w:rsidRDefault="008A7B10" w:rsidP="00C256E9">
            <w:pPr>
              <w:spacing w:line="240" w:lineRule="auto"/>
              <w:ind w:firstLine="0"/>
              <w:jc w:val="left"/>
              <w:rPr>
                <w:sz w:val="20"/>
                <w:szCs w:val="20"/>
              </w:rPr>
            </w:pPr>
            <w:r w:rsidRPr="008458F3">
              <w:rPr>
                <w:sz w:val="20"/>
                <w:szCs w:val="20"/>
              </w:rPr>
              <w:t>Актуализация ПКРТИ</w:t>
            </w:r>
          </w:p>
        </w:tc>
        <w:tc>
          <w:tcPr>
            <w:tcW w:w="677" w:type="pct"/>
            <w:vAlign w:val="center"/>
          </w:tcPr>
          <w:p w14:paraId="19D248B8" w14:textId="77777777" w:rsidR="008A7B10" w:rsidRPr="008458F3" w:rsidRDefault="008A7B10" w:rsidP="00C256E9">
            <w:pPr>
              <w:spacing w:line="240" w:lineRule="auto"/>
              <w:ind w:firstLine="0"/>
              <w:jc w:val="center"/>
              <w:rPr>
                <w:sz w:val="20"/>
                <w:szCs w:val="20"/>
                <w:lang w:eastAsia="ar-SA"/>
              </w:rPr>
            </w:pPr>
            <w:r w:rsidRPr="001E1507">
              <w:rPr>
                <w:sz w:val="20"/>
                <w:szCs w:val="20"/>
                <w:lang w:eastAsia="ar-SA"/>
              </w:rPr>
              <w:t>0,00</w:t>
            </w:r>
          </w:p>
        </w:tc>
        <w:tc>
          <w:tcPr>
            <w:tcW w:w="683" w:type="pct"/>
            <w:vAlign w:val="center"/>
          </w:tcPr>
          <w:p w14:paraId="333C7BCF" w14:textId="77777777" w:rsidR="008A7B10" w:rsidRPr="008458F3" w:rsidRDefault="008A7B10" w:rsidP="00C256E9">
            <w:pPr>
              <w:spacing w:line="240" w:lineRule="auto"/>
              <w:ind w:firstLine="0"/>
              <w:jc w:val="center"/>
              <w:rPr>
                <w:sz w:val="20"/>
                <w:szCs w:val="20"/>
                <w:lang w:eastAsia="ar-SA"/>
              </w:rPr>
            </w:pPr>
            <w:r w:rsidRPr="001E1507">
              <w:rPr>
                <w:sz w:val="20"/>
                <w:szCs w:val="20"/>
                <w:lang w:eastAsia="ar-SA"/>
              </w:rPr>
              <w:t>0,00</w:t>
            </w:r>
          </w:p>
        </w:tc>
        <w:tc>
          <w:tcPr>
            <w:tcW w:w="677" w:type="pct"/>
            <w:vAlign w:val="center"/>
          </w:tcPr>
          <w:p w14:paraId="32667A2F" w14:textId="77777777" w:rsidR="008A7B10" w:rsidRPr="008458F3" w:rsidRDefault="008A7B10" w:rsidP="00C256E9">
            <w:pPr>
              <w:spacing w:line="240" w:lineRule="auto"/>
              <w:ind w:firstLine="0"/>
              <w:jc w:val="center"/>
              <w:rPr>
                <w:sz w:val="20"/>
                <w:szCs w:val="20"/>
              </w:rPr>
            </w:pPr>
            <w:r w:rsidRPr="008458F3">
              <w:rPr>
                <w:sz w:val="20"/>
                <w:szCs w:val="20"/>
              </w:rPr>
              <w:t>2000,00</w:t>
            </w:r>
          </w:p>
        </w:tc>
        <w:tc>
          <w:tcPr>
            <w:tcW w:w="678" w:type="pct"/>
            <w:vAlign w:val="center"/>
          </w:tcPr>
          <w:p w14:paraId="206A2994" w14:textId="77777777" w:rsidR="008A7B10" w:rsidRPr="008458F3" w:rsidRDefault="008A7B10" w:rsidP="00C256E9">
            <w:pPr>
              <w:spacing w:line="240" w:lineRule="auto"/>
              <w:ind w:firstLine="0"/>
              <w:jc w:val="center"/>
              <w:rPr>
                <w:sz w:val="20"/>
                <w:szCs w:val="20"/>
                <w:lang w:eastAsia="ar-SA"/>
              </w:rPr>
            </w:pPr>
            <w:r w:rsidRPr="007A47E7">
              <w:rPr>
                <w:sz w:val="20"/>
                <w:szCs w:val="20"/>
                <w:lang w:eastAsia="ar-SA"/>
              </w:rPr>
              <w:t>0,00</w:t>
            </w:r>
          </w:p>
        </w:tc>
      </w:tr>
      <w:tr w:rsidR="008A7B10" w:rsidRPr="008458F3" w14:paraId="6BEEF593" w14:textId="77777777" w:rsidTr="008A7B10">
        <w:trPr>
          <w:trHeight w:val="20"/>
        </w:trPr>
        <w:tc>
          <w:tcPr>
            <w:tcW w:w="276" w:type="pct"/>
            <w:vAlign w:val="center"/>
          </w:tcPr>
          <w:p w14:paraId="1164CC11" w14:textId="77777777" w:rsidR="008A7B10" w:rsidRPr="008458F3" w:rsidRDefault="008A7B10" w:rsidP="008A7B10">
            <w:pPr>
              <w:spacing w:line="240" w:lineRule="auto"/>
              <w:ind w:firstLine="0"/>
              <w:jc w:val="center"/>
              <w:rPr>
                <w:sz w:val="20"/>
                <w:szCs w:val="20"/>
              </w:rPr>
            </w:pPr>
            <w:r>
              <w:rPr>
                <w:sz w:val="20"/>
                <w:szCs w:val="20"/>
              </w:rPr>
              <w:t>2</w:t>
            </w:r>
          </w:p>
        </w:tc>
        <w:tc>
          <w:tcPr>
            <w:tcW w:w="2009" w:type="pct"/>
            <w:vAlign w:val="center"/>
          </w:tcPr>
          <w:p w14:paraId="62F55A14" w14:textId="77777777" w:rsidR="008A7B10" w:rsidRPr="008458F3" w:rsidRDefault="008A7B10" w:rsidP="00C256E9">
            <w:pPr>
              <w:spacing w:line="240" w:lineRule="auto"/>
              <w:ind w:firstLine="0"/>
              <w:jc w:val="left"/>
              <w:rPr>
                <w:sz w:val="20"/>
                <w:szCs w:val="20"/>
              </w:rPr>
            </w:pPr>
            <w:r w:rsidRPr="008458F3">
              <w:rPr>
                <w:sz w:val="20"/>
                <w:szCs w:val="20"/>
              </w:rPr>
              <w:t>Актуализация КСОДД</w:t>
            </w:r>
          </w:p>
        </w:tc>
        <w:tc>
          <w:tcPr>
            <w:tcW w:w="677" w:type="pct"/>
            <w:vAlign w:val="center"/>
          </w:tcPr>
          <w:p w14:paraId="798D8A0D" w14:textId="77777777" w:rsidR="008A7B10" w:rsidRPr="008458F3" w:rsidRDefault="008A7B10" w:rsidP="00C256E9">
            <w:pPr>
              <w:spacing w:line="240" w:lineRule="auto"/>
              <w:ind w:firstLine="0"/>
              <w:jc w:val="center"/>
              <w:rPr>
                <w:sz w:val="20"/>
                <w:szCs w:val="20"/>
                <w:lang w:eastAsia="ar-SA"/>
              </w:rPr>
            </w:pPr>
            <w:r w:rsidRPr="001E1507">
              <w:rPr>
                <w:sz w:val="20"/>
                <w:szCs w:val="20"/>
                <w:lang w:eastAsia="ar-SA"/>
              </w:rPr>
              <w:t>0,00</w:t>
            </w:r>
          </w:p>
        </w:tc>
        <w:tc>
          <w:tcPr>
            <w:tcW w:w="683" w:type="pct"/>
            <w:vAlign w:val="center"/>
          </w:tcPr>
          <w:p w14:paraId="45F61E4A" w14:textId="77777777" w:rsidR="008A7B10" w:rsidRPr="008458F3" w:rsidRDefault="008A7B10" w:rsidP="00C256E9">
            <w:pPr>
              <w:spacing w:line="240" w:lineRule="auto"/>
              <w:ind w:firstLine="0"/>
              <w:jc w:val="center"/>
              <w:rPr>
                <w:sz w:val="20"/>
                <w:szCs w:val="20"/>
                <w:lang w:eastAsia="ar-SA"/>
              </w:rPr>
            </w:pPr>
            <w:r w:rsidRPr="001E1507">
              <w:rPr>
                <w:sz w:val="20"/>
                <w:szCs w:val="20"/>
                <w:lang w:eastAsia="ar-SA"/>
              </w:rPr>
              <w:t>0,00</w:t>
            </w:r>
          </w:p>
        </w:tc>
        <w:tc>
          <w:tcPr>
            <w:tcW w:w="677" w:type="pct"/>
            <w:vAlign w:val="center"/>
          </w:tcPr>
          <w:p w14:paraId="0DF4E99B" w14:textId="77777777" w:rsidR="008A7B10" w:rsidRPr="008458F3" w:rsidRDefault="008A7B10" w:rsidP="00C256E9">
            <w:pPr>
              <w:spacing w:line="240" w:lineRule="auto"/>
              <w:ind w:firstLine="0"/>
              <w:jc w:val="center"/>
              <w:rPr>
                <w:sz w:val="20"/>
                <w:szCs w:val="20"/>
              </w:rPr>
            </w:pPr>
            <w:r w:rsidRPr="008458F3">
              <w:rPr>
                <w:sz w:val="20"/>
                <w:szCs w:val="20"/>
              </w:rPr>
              <w:t>1000,00</w:t>
            </w:r>
          </w:p>
        </w:tc>
        <w:tc>
          <w:tcPr>
            <w:tcW w:w="678" w:type="pct"/>
            <w:vAlign w:val="center"/>
          </w:tcPr>
          <w:p w14:paraId="07B2A84B" w14:textId="77777777" w:rsidR="008A7B10" w:rsidRPr="008458F3" w:rsidRDefault="008A7B10" w:rsidP="00C256E9">
            <w:pPr>
              <w:spacing w:line="240" w:lineRule="auto"/>
              <w:ind w:firstLine="0"/>
              <w:jc w:val="center"/>
              <w:rPr>
                <w:sz w:val="20"/>
                <w:szCs w:val="20"/>
                <w:lang w:eastAsia="ar-SA"/>
              </w:rPr>
            </w:pPr>
            <w:r w:rsidRPr="007A47E7">
              <w:rPr>
                <w:sz w:val="20"/>
                <w:szCs w:val="20"/>
                <w:lang w:eastAsia="ar-SA"/>
              </w:rPr>
              <w:t>0,00</w:t>
            </w:r>
          </w:p>
        </w:tc>
      </w:tr>
      <w:tr w:rsidR="008A7B10" w:rsidRPr="008458F3" w14:paraId="20394CE3" w14:textId="77777777" w:rsidTr="008A7B10">
        <w:trPr>
          <w:trHeight w:val="20"/>
        </w:trPr>
        <w:tc>
          <w:tcPr>
            <w:tcW w:w="276" w:type="pct"/>
            <w:vAlign w:val="center"/>
          </w:tcPr>
          <w:p w14:paraId="494FE84F" w14:textId="77777777" w:rsidR="008A7B10" w:rsidRPr="008458F3" w:rsidRDefault="008A7B10" w:rsidP="008A7B10">
            <w:pPr>
              <w:spacing w:line="240" w:lineRule="auto"/>
              <w:ind w:firstLine="0"/>
              <w:jc w:val="center"/>
              <w:rPr>
                <w:sz w:val="20"/>
                <w:szCs w:val="20"/>
              </w:rPr>
            </w:pPr>
            <w:r>
              <w:rPr>
                <w:sz w:val="20"/>
                <w:szCs w:val="20"/>
              </w:rPr>
              <w:t>3</w:t>
            </w:r>
          </w:p>
        </w:tc>
        <w:tc>
          <w:tcPr>
            <w:tcW w:w="2009" w:type="pct"/>
            <w:vAlign w:val="center"/>
          </w:tcPr>
          <w:p w14:paraId="19900BB9" w14:textId="77777777" w:rsidR="008A7B10" w:rsidRPr="008458F3" w:rsidRDefault="008A7B10" w:rsidP="00C256E9">
            <w:pPr>
              <w:spacing w:line="240" w:lineRule="auto"/>
              <w:ind w:firstLine="0"/>
              <w:jc w:val="left"/>
              <w:rPr>
                <w:sz w:val="20"/>
                <w:szCs w:val="20"/>
              </w:rPr>
            </w:pPr>
            <w:r w:rsidRPr="008458F3">
              <w:rPr>
                <w:sz w:val="20"/>
                <w:szCs w:val="20"/>
              </w:rPr>
              <w:t>Актуализация ПОДД</w:t>
            </w:r>
          </w:p>
        </w:tc>
        <w:tc>
          <w:tcPr>
            <w:tcW w:w="677" w:type="pct"/>
            <w:vAlign w:val="center"/>
          </w:tcPr>
          <w:p w14:paraId="461E76B2" w14:textId="77777777" w:rsidR="008A7B10" w:rsidRPr="008458F3" w:rsidRDefault="008A7B10" w:rsidP="00C256E9">
            <w:pPr>
              <w:spacing w:line="240" w:lineRule="auto"/>
              <w:ind w:firstLine="0"/>
              <w:jc w:val="center"/>
              <w:rPr>
                <w:sz w:val="20"/>
                <w:szCs w:val="20"/>
                <w:lang w:eastAsia="ar-SA"/>
              </w:rPr>
            </w:pPr>
            <w:r w:rsidRPr="001E1507">
              <w:rPr>
                <w:sz w:val="20"/>
                <w:szCs w:val="20"/>
                <w:lang w:eastAsia="ar-SA"/>
              </w:rPr>
              <w:t>0,00</w:t>
            </w:r>
          </w:p>
        </w:tc>
        <w:tc>
          <w:tcPr>
            <w:tcW w:w="683" w:type="pct"/>
            <w:vAlign w:val="center"/>
          </w:tcPr>
          <w:p w14:paraId="19BC773D" w14:textId="77777777" w:rsidR="008A7B10" w:rsidRPr="008458F3" w:rsidRDefault="008A7B10" w:rsidP="00C256E9">
            <w:pPr>
              <w:spacing w:line="240" w:lineRule="auto"/>
              <w:ind w:firstLine="0"/>
              <w:jc w:val="center"/>
              <w:rPr>
                <w:sz w:val="20"/>
                <w:szCs w:val="20"/>
                <w:lang w:eastAsia="ar-SA"/>
              </w:rPr>
            </w:pPr>
            <w:r w:rsidRPr="001E1507">
              <w:rPr>
                <w:sz w:val="20"/>
                <w:szCs w:val="20"/>
                <w:lang w:eastAsia="ar-SA"/>
              </w:rPr>
              <w:t>0,00</w:t>
            </w:r>
          </w:p>
        </w:tc>
        <w:tc>
          <w:tcPr>
            <w:tcW w:w="677" w:type="pct"/>
            <w:vAlign w:val="center"/>
          </w:tcPr>
          <w:p w14:paraId="6E371A33" w14:textId="77777777" w:rsidR="008A7B10" w:rsidRPr="008458F3" w:rsidRDefault="008A7B10" w:rsidP="00C256E9">
            <w:pPr>
              <w:spacing w:line="240" w:lineRule="auto"/>
              <w:ind w:firstLine="0"/>
              <w:jc w:val="center"/>
              <w:rPr>
                <w:sz w:val="20"/>
                <w:szCs w:val="20"/>
              </w:rPr>
            </w:pPr>
            <w:r w:rsidRPr="008458F3">
              <w:rPr>
                <w:sz w:val="20"/>
                <w:szCs w:val="20"/>
              </w:rPr>
              <w:t>5109,69</w:t>
            </w:r>
          </w:p>
        </w:tc>
        <w:tc>
          <w:tcPr>
            <w:tcW w:w="678" w:type="pct"/>
            <w:vAlign w:val="center"/>
          </w:tcPr>
          <w:p w14:paraId="52F51BD3" w14:textId="77777777" w:rsidR="008A7B10" w:rsidRPr="008458F3" w:rsidRDefault="008A7B10" w:rsidP="00C256E9">
            <w:pPr>
              <w:spacing w:line="240" w:lineRule="auto"/>
              <w:ind w:firstLine="0"/>
              <w:jc w:val="center"/>
              <w:rPr>
                <w:sz w:val="20"/>
                <w:szCs w:val="20"/>
                <w:lang w:eastAsia="ar-SA"/>
              </w:rPr>
            </w:pPr>
            <w:r w:rsidRPr="007A47E7">
              <w:rPr>
                <w:sz w:val="20"/>
                <w:szCs w:val="20"/>
                <w:lang w:eastAsia="ar-SA"/>
              </w:rPr>
              <w:t>0,00</w:t>
            </w:r>
          </w:p>
        </w:tc>
      </w:tr>
      <w:tr w:rsidR="008A7B10" w:rsidRPr="008458F3" w14:paraId="3D657CEF" w14:textId="77777777" w:rsidTr="00C256E9">
        <w:trPr>
          <w:trHeight w:val="20"/>
        </w:trPr>
        <w:tc>
          <w:tcPr>
            <w:tcW w:w="5000" w:type="pct"/>
            <w:gridSpan w:val="6"/>
            <w:vAlign w:val="center"/>
          </w:tcPr>
          <w:p w14:paraId="51477522" w14:textId="77777777" w:rsidR="008A7B10" w:rsidRPr="008458F3" w:rsidRDefault="008A7B10" w:rsidP="00C256E9">
            <w:pPr>
              <w:spacing w:line="240" w:lineRule="auto"/>
              <w:ind w:firstLine="0"/>
              <w:jc w:val="center"/>
              <w:rPr>
                <w:sz w:val="20"/>
                <w:szCs w:val="20"/>
                <w:lang w:eastAsia="ar-SA"/>
              </w:rPr>
            </w:pPr>
            <w:r w:rsidRPr="008458F3">
              <w:rPr>
                <w:sz w:val="20"/>
                <w:szCs w:val="20"/>
              </w:rPr>
              <w:t>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tc>
      </w:tr>
      <w:tr w:rsidR="008A7B10" w:rsidRPr="008458F3" w14:paraId="47E566CC" w14:textId="77777777" w:rsidTr="00C256E9">
        <w:trPr>
          <w:trHeight w:val="20"/>
        </w:trPr>
        <w:tc>
          <w:tcPr>
            <w:tcW w:w="276" w:type="pct"/>
            <w:vAlign w:val="center"/>
          </w:tcPr>
          <w:p w14:paraId="79769FA8" w14:textId="77777777" w:rsidR="008A7B10" w:rsidRPr="008458F3" w:rsidRDefault="008A7B10" w:rsidP="00C256E9">
            <w:pPr>
              <w:spacing w:line="240" w:lineRule="auto"/>
              <w:ind w:firstLine="0"/>
              <w:jc w:val="center"/>
              <w:rPr>
                <w:sz w:val="20"/>
                <w:szCs w:val="20"/>
              </w:rPr>
            </w:pPr>
            <w:r w:rsidRPr="008458F3">
              <w:rPr>
                <w:sz w:val="20"/>
                <w:szCs w:val="20"/>
              </w:rPr>
              <w:t>1</w:t>
            </w:r>
          </w:p>
        </w:tc>
        <w:tc>
          <w:tcPr>
            <w:tcW w:w="2009" w:type="pct"/>
            <w:vAlign w:val="bottom"/>
          </w:tcPr>
          <w:p w14:paraId="56D7F122" w14:textId="77777777" w:rsidR="008A7B10" w:rsidRPr="008458F3" w:rsidRDefault="008A7B10" w:rsidP="00C256E9">
            <w:pPr>
              <w:spacing w:line="240" w:lineRule="auto"/>
              <w:ind w:firstLine="0"/>
              <w:jc w:val="left"/>
              <w:rPr>
                <w:sz w:val="20"/>
                <w:szCs w:val="20"/>
              </w:rPr>
            </w:pPr>
            <w:r w:rsidRPr="008458F3">
              <w:rPr>
                <w:sz w:val="20"/>
                <w:szCs w:val="20"/>
              </w:rPr>
              <w:t>Проведение мониторинга основных параметров дорожного движения на улично-дорожной сети г. Югорска</w:t>
            </w:r>
          </w:p>
        </w:tc>
        <w:tc>
          <w:tcPr>
            <w:tcW w:w="677" w:type="pct"/>
            <w:vAlign w:val="center"/>
          </w:tcPr>
          <w:p w14:paraId="354A7DFE" w14:textId="77777777" w:rsidR="008A7B10" w:rsidRPr="008458F3" w:rsidRDefault="008A7B10" w:rsidP="00C256E9">
            <w:pPr>
              <w:spacing w:line="240" w:lineRule="auto"/>
              <w:ind w:firstLine="0"/>
              <w:jc w:val="center"/>
              <w:rPr>
                <w:sz w:val="20"/>
                <w:szCs w:val="20"/>
                <w:lang w:eastAsia="ar-SA"/>
              </w:rPr>
            </w:pPr>
            <w:r w:rsidRPr="00353316">
              <w:rPr>
                <w:sz w:val="20"/>
                <w:szCs w:val="20"/>
                <w:lang w:eastAsia="ar-SA"/>
              </w:rPr>
              <w:t>0,00</w:t>
            </w:r>
          </w:p>
        </w:tc>
        <w:tc>
          <w:tcPr>
            <w:tcW w:w="683" w:type="pct"/>
            <w:vAlign w:val="center"/>
          </w:tcPr>
          <w:p w14:paraId="05D04E8C" w14:textId="77777777" w:rsidR="008A7B10" w:rsidRPr="008458F3" w:rsidRDefault="008A7B10" w:rsidP="00C256E9">
            <w:pPr>
              <w:spacing w:line="240" w:lineRule="auto"/>
              <w:ind w:firstLine="0"/>
              <w:jc w:val="center"/>
              <w:rPr>
                <w:sz w:val="20"/>
                <w:szCs w:val="20"/>
                <w:lang w:eastAsia="ar-SA"/>
              </w:rPr>
            </w:pPr>
            <w:r w:rsidRPr="00353316">
              <w:rPr>
                <w:sz w:val="20"/>
                <w:szCs w:val="20"/>
                <w:lang w:eastAsia="ar-SA"/>
              </w:rPr>
              <w:t>0,00</w:t>
            </w:r>
          </w:p>
        </w:tc>
        <w:tc>
          <w:tcPr>
            <w:tcW w:w="677" w:type="pct"/>
            <w:vAlign w:val="center"/>
          </w:tcPr>
          <w:p w14:paraId="2361F919" w14:textId="77777777" w:rsidR="008A7B10" w:rsidRPr="008458F3" w:rsidRDefault="008A7B10" w:rsidP="00C256E9">
            <w:pPr>
              <w:spacing w:line="240" w:lineRule="auto"/>
              <w:ind w:firstLine="0"/>
              <w:jc w:val="center"/>
              <w:rPr>
                <w:sz w:val="20"/>
                <w:szCs w:val="20"/>
              </w:rPr>
            </w:pPr>
            <w:r w:rsidRPr="008458F3">
              <w:rPr>
                <w:sz w:val="20"/>
                <w:szCs w:val="20"/>
              </w:rPr>
              <w:t>700,00</w:t>
            </w:r>
          </w:p>
        </w:tc>
        <w:tc>
          <w:tcPr>
            <w:tcW w:w="678" w:type="pct"/>
            <w:vAlign w:val="center"/>
          </w:tcPr>
          <w:p w14:paraId="009DFC51" w14:textId="77777777" w:rsidR="008A7B10" w:rsidRPr="008458F3" w:rsidRDefault="008A7B10" w:rsidP="00C256E9">
            <w:pPr>
              <w:spacing w:line="240" w:lineRule="auto"/>
              <w:ind w:firstLine="0"/>
              <w:jc w:val="center"/>
              <w:rPr>
                <w:sz w:val="20"/>
                <w:szCs w:val="20"/>
                <w:lang w:eastAsia="ar-SA"/>
              </w:rPr>
            </w:pPr>
            <w:r w:rsidRPr="00111663">
              <w:rPr>
                <w:sz w:val="20"/>
                <w:szCs w:val="20"/>
                <w:lang w:eastAsia="ar-SA"/>
              </w:rPr>
              <w:t>0,00</w:t>
            </w:r>
          </w:p>
        </w:tc>
      </w:tr>
      <w:tr w:rsidR="008A7B10" w:rsidRPr="008458F3" w14:paraId="0013B032" w14:textId="77777777" w:rsidTr="00C256E9">
        <w:trPr>
          <w:trHeight w:val="20"/>
        </w:trPr>
        <w:tc>
          <w:tcPr>
            <w:tcW w:w="276" w:type="pct"/>
            <w:vAlign w:val="center"/>
          </w:tcPr>
          <w:p w14:paraId="46A582DE" w14:textId="77777777" w:rsidR="008A7B10" w:rsidRPr="008458F3" w:rsidRDefault="008A7B10" w:rsidP="00C256E9">
            <w:pPr>
              <w:spacing w:line="240" w:lineRule="auto"/>
              <w:ind w:firstLine="0"/>
              <w:jc w:val="center"/>
              <w:rPr>
                <w:sz w:val="20"/>
                <w:szCs w:val="20"/>
              </w:rPr>
            </w:pPr>
            <w:r w:rsidRPr="008458F3">
              <w:rPr>
                <w:sz w:val="20"/>
                <w:szCs w:val="20"/>
              </w:rPr>
              <w:t>2</w:t>
            </w:r>
          </w:p>
        </w:tc>
        <w:tc>
          <w:tcPr>
            <w:tcW w:w="2009" w:type="pct"/>
            <w:vAlign w:val="bottom"/>
          </w:tcPr>
          <w:p w14:paraId="569A4D06" w14:textId="77777777" w:rsidR="008A7B10" w:rsidRPr="008458F3" w:rsidRDefault="008A7B10" w:rsidP="00C256E9">
            <w:pPr>
              <w:spacing w:line="240" w:lineRule="auto"/>
              <w:ind w:firstLine="0"/>
              <w:jc w:val="left"/>
              <w:rPr>
                <w:sz w:val="20"/>
                <w:szCs w:val="20"/>
              </w:rPr>
            </w:pPr>
            <w:r w:rsidRPr="008458F3">
              <w:rPr>
                <w:sz w:val="20"/>
                <w:szCs w:val="20"/>
              </w:rPr>
              <w:t>Проведение обследований пассажирских потоков на муниципальных маршрутах пассажирского транспорта общего пользования</w:t>
            </w:r>
          </w:p>
        </w:tc>
        <w:tc>
          <w:tcPr>
            <w:tcW w:w="677" w:type="pct"/>
            <w:vAlign w:val="center"/>
          </w:tcPr>
          <w:p w14:paraId="7889B8DE" w14:textId="77777777" w:rsidR="008A7B10" w:rsidRPr="008458F3" w:rsidRDefault="008A7B10" w:rsidP="00C256E9">
            <w:pPr>
              <w:spacing w:line="240" w:lineRule="auto"/>
              <w:ind w:firstLine="0"/>
              <w:jc w:val="center"/>
              <w:rPr>
                <w:sz w:val="20"/>
                <w:szCs w:val="20"/>
                <w:lang w:eastAsia="ar-SA"/>
              </w:rPr>
            </w:pPr>
            <w:r w:rsidRPr="00353316">
              <w:rPr>
                <w:sz w:val="20"/>
                <w:szCs w:val="20"/>
                <w:lang w:eastAsia="ar-SA"/>
              </w:rPr>
              <w:t>0,00</w:t>
            </w:r>
          </w:p>
        </w:tc>
        <w:tc>
          <w:tcPr>
            <w:tcW w:w="683" w:type="pct"/>
            <w:vAlign w:val="center"/>
          </w:tcPr>
          <w:p w14:paraId="568606BF" w14:textId="77777777" w:rsidR="008A7B10" w:rsidRPr="008458F3" w:rsidRDefault="008A7B10" w:rsidP="00C256E9">
            <w:pPr>
              <w:spacing w:line="240" w:lineRule="auto"/>
              <w:ind w:firstLine="0"/>
              <w:jc w:val="center"/>
              <w:rPr>
                <w:sz w:val="20"/>
                <w:szCs w:val="20"/>
                <w:lang w:eastAsia="ar-SA"/>
              </w:rPr>
            </w:pPr>
            <w:r w:rsidRPr="00353316">
              <w:rPr>
                <w:sz w:val="20"/>
                <w:szCs w:val="20"/>
                <w:lang w:eastAsia="ar-SA"/>
              </w:rPr>
              <w:t>0,00</w:t>
            </w:r>
          </w:p>
        </w:tc>
        <w:tc>
          <w:tcPr>
            <w:tcW w:w="677" w:type="pct"/>
            <w:vAlign w:val="center"/>
          </w:tcPr>
          <w:p w14:paraId="6EBDAF04" w14:textId="77777777" w:rsidR="008A7B10" w:rsidRPr="008458F3" w:rsidRDefault="008A7B10" w:rsidP="00C256E9">
            <w:pPr>
              <w:spacing w:line="240" w:lineRule="auto"/>
              <w:ind w:firstLine="0"/>
              <w:jc w:val="center"/>
              <w:rPr>
                <w:sz w:val="20"/>
                <w:szCs w:val="20"/>
              </w:rPr>
            </w:pPr>
            <w:r w:rsidRPr="008458F3">
              <w:rPr>
                <w:sz w:val="20"/>
                <w:szCs w:val="20"/>
              </w:rPr>
              <w:t>2100,00</w:t>
            </w:r>
          </w:p>
        </w:tc>
        <w:tc>
          <w:tcPr>
            <w:tcW w:w="678" w:type="pct"/>
            <w:vAlign w:val="center"/>
          </w:tcPr>
          <w:p w14:paraId="7DF0204A" w14:textId="77777777" w:rsidR="008A7B10" w:rsidRPr="008458F3" w:rsidRDefault="008A7B10" w:rsidP="00C256E9">
            <w:pPr>
              <w:spacing w:line="240" w:lineRule="auto"/>
              <w:ind w:firstLine="0"/>
              <w:jc w:val="center"/>
              <w:rPr>
                <w:sz w:val="20"/>
                <w:szCs w:val="20"/>
                <w:lang w:eastAsia="ar-SA"/>
              </w:rPr>
            </w:pPr>
            <w:r w:rsidRPr="00111663">
              <w:rPr>
                <w:sz w:val="20"/>
                <w:szCs w:val="20"/>
                <w:lang w:eastAsia="ar-SA"/>
              </w:rPr>
              <w:t>0,00</w:t>
            </w:r>
          </w:p>
        </w:tc>
      </w:tr>
      <w:tr w:rsidR="008A7B10" w:rsidRPr="008458F3" w14:paraId="48F54047" w14:textId="77777777" w:rsidTr="00C256E9">
        <w:trPr>
          <w:trHeight w:val="20"/>
        </w:trPr>
        <w:tc>
          <w:tcPr>
            <w:tcW w:w="276" w:type="pct"/>
            <w:vAlign w:val="center"/>
          </w:tcPr>
          <w:p w14:paraId="0E5B24A4" w14:textId="77777777" w:rsidR="008A7B10" w:rsidRPr="008458F3" w:rsidRDefault="008A7B10" w:rsidP="00C256E9">
            <w:pPr>
              <w:spacing w:line="240" w:lineRule="auto"/>
              <w:ind w:firstLine="0"/>
              <w:jc w:val="center"/>
              <w:rPr>
                <w:sz w:val="20"/>
                <w:szCs w:val="20"/>
              </w:rPr>
            </w:pPr>
            <w:r w:rsidRPr="008458F3">
              <w:rPr>
                <w:sz w:val="20"/>
                <w:szCs w:val="20"/>
              </w:rPr>
              <w:t>3</w:t>
            </w:r>
          </w:p>
        </w:tc>
        <w:tc>
          <w:tcPr>
            <w:tcW w:w="2009" w:type="pct"/>
            <w:vAlign w:val="bottom"/>
          </w:tcPr>
          <w:p w14:paraId="59995D14" w14:textId="77777777" w:rsidR="008A7B10" w:rsidRPr="008458F3" w:rsidRDefault="008A7B10" w:rsidP="00C256E9">
            <w:pPr>
              <w:spacing w:line="240" w:lineRule="auto"/>
              <w:ind w:firstLine="0"/>
              <w:jc w:val="left"/>
              <w:rPr>
                <w:sz w:val="20"/>
                <w:szCs w:val="20"/>
              </w:rPr>
            </w:pPr>
            <w:r w:rsidRPr="008458F3">
              <w:rPr>
                <w:sz w:val="20"/>
                <w:szCs w:val="20"/>
              </w:rPr>
              <w:t>Оценка качества содержания остановок общественного транспорта</w:t>
            </w:r>
          </w:p>
        </w:tc>
        <w:tc>
          <w:tcPr>
            <w:tcW w:w="677" w:type="pct"/>
            <w:vAlign w:val="center"/>
          </w:tcPr>
          <w:p w14:paraId="6B94A3EB" w14:textId="77777777" w:rsidR="008A7B10" w:rsidRPr="008458F3" w:rsidRDefault="008A7B10" w:rsidP="00C256E9">
            <w:pPr>
              <w:spacing w:line="240" w:lineRule="auto"/>
              <w:ind w:firstLine="0"/>
              <w:jc w:val="center"/>
              <w:rPr>
                <w:sz w:val="20"/>
                <w:szCs w:val="20"/>
                <w:lang w:eastAsia="ar-SA"/>
              </w:rPr>
            </w:pPr>
            <w:r w:rsidRPr="006828FA">
              <w:rPr>
                <w:sz w:val="20"/>
                <w:szCs w:val="20"/>
                <w:lang w:eastAsia="ar-SA"/>
              </w:rPr>
              <w:t>0,00</w:t>
            </w:r>
          </w:p>
        </w:tc>
        <w:tc>
          <w:tcPr>
            <w:tcW w:w="683" w:type="pct"/>
            <w:vAlign w:val="center"/>
          </w:tcPr>
          <w:p w14:paraId="40616C53" w14:textId="77777777" w:rsidR="008A7B10" w:rsidRPr="008458F3" w:rsidRDefault="008A7B10" w:rsidP="00C256E9">
            <w:pPr>
              <w:spacing w:line="240" w:lineRule="auto"/>
              <w:ind w:firstLine="0"/>
              <w:jc w:val="center"/>
              <w:rPr>
                <w:sz w:val="20"/>
                <w:szCs w:val="20"/>
                <w:lang w:eastAsia="ar-SA"/>
              </w:rPr>
            </w:pPr>
            <w:r w:rsidRPr="006828FA">
              <w:rPr>
                <w:sz w:val="20"/>
                <w:szCs w:val="20"/>
                <w:lang w:eastAsia="ar-SA"/>
              </w:rPr>
              <w:t>0,00</w:t>
            </w:r>
          </w:p>
        </w:tc>
        <w:tc>
          <w:tcPr>
            <w:tcW w:w="677" w:type="pct"/>
            <w:vAlign w:val="center"/>
          </w:tcPr>
          <w:p w14:paraId="74859307" w14:textId="77777777" w:rsidR="008A7B10" w:rsidRPr="008458F3" w:rsidRDefault="008A7B10" w:rsidP="00C256E9">
            <w:pPr>
              <w:spacing w:line="240" w:lineRule="auto"/>
              <w:ind w:firstLine="0"/>
              <w:jc w:val="center"/>
              <w:rPr>
                <w:sz w:val="20"/>
                <w:szCs w:val="20"/>
              </w:rPr>
            </w:pPr>
            <w:r w:rsidRPr="008458F3">
              <w:rPr>
                <w:sz w:val="20"/>
                <w:szCs w:val="20"/>
              </w:rPr>
              <w:t>1148,00</w:t>
            </w:r>
          </w:p>
        </w:tc>
        <w:tc>
          <w:tcPr>
            <w:tcW w:w="678" w:type="pct"/>
            <w:vAlign w:val="center"/>
          </w:tcPr>
          <w:p w14:paraId="43665C71" w14:textId="77777777" w:rsidR="008A7B10" w:rsidRPr="008458F3" w:rsidRDefault="008A7B10" w:rsidP="00C256E9">
            <w:pPr>
              <w:spacing w:line="240" w:lineRule="auto"/>
              <w:ind w:firstLine="0"/>
              <w:jc w:val="center"/>
              <w:rPr>
                <w:sz w:val="20"/>
                <w:szCs w:val="20"/>
                <w:lang w:eastAsia="ar-SA"/>
              </w:rPr>
            </w:pPr>
            <w:r>
              <w:rPr>
                <w:sz w:val="20"/>
                <w:szCs w:val="20"/>
                <w:lang w:eastAsia="ar-SA"/>
              </w:rPr>
              <w:t>0,00</w:t>
            </w:r>
          </w:p>
        </w:tc>
      </w:tr>
    </w:tbl>
    <w:p w14:paraId="78469041" w14:textId="77777777" w:rsidR="00A97002" w:rsidRPr="002D2A33" w:rsidRDefault="00A97002" w:rsidP="001D2B84">
      <w:pPr>
        <w:pStyle w:val="af7"/>
      </w:pPr>
    </w:p>
    <w:p w14:paraId="3055FBBB" w14:textId="77777777" w:rsidR="00A97002" w:rsidRDefault="00A56C6C" w:rsidP="008A7B10">
      <w:pPr>
        <w:pStyle w:val="af7"/>
      </w:pPr>
      <w:r w:rsidRPr="002D2A33">
        <w:br w:type="column"/>
      </w:r>
      <w:r w:rsidR="001D2B84" w:rsidRPr="002D2A33">
        <w:lastRenderedPageBreak/>
        <w:t>Таблица </w:t>
      </w:r>
      <w:r w:rsidRPr="002D2A33">
        <w:t>69</w:t>
      </w:r>
      <w:r w:rsidR="001D2B84" w:rsidRPr="002D2A33">
        <w:t xml:space="preserve"> – </w:t>
      </w:r>
      <w:r w:rsidR="00A97002" w:rsidRPr="002D2A33">
        <w:t>Результаты расчетов объемов и источников финансирования</w:t>
      </w:r>
    </w:p>
    <w:tbl>
      <w:tblPr>
        <w:tblStyle w:val="TableGridReport10"/>
        <w:tblW w:w="5000" w:type="pct"/>
        <w:tblLook w:val="04A0" w:firstRow="1" w:lastRow="0" w:firstColumn="1" w:lastColumn="0" w:noHBand="0" w:noVBand="1"/>
      </w:tblPr>
      <w:tblGrid>
        <w:gridCol w:w="2525"/>
        <w:gridCol w:w="1266"/>
        <w:gridCol w:w="1266"/>
        <w:gridCol w:w="1116"/>
        <w:gridCol w:w="1116"/>
        <w:gridCol w:w="1016"/>
        <w:gridCol w:w="1266"/>
      </w:tblGrid>
      <w:tr w:rsidR="008A7B10" w:rsidRPr="008A7B10" w14:paraId="6A621EE7" w14:textId="77777777" w:rsidTr="00C256E9">
        <w:trPr>
          <w:trHeight w:val="20"/>
        </w:trPr>
        <w:tc>
          <w:tcPr>
            <w:tcW w:w="1399" w:type="pct"/>
            <w:hideMark/>
          </w:tcPr>
          <w:p w14:paraId="3396CE37" w14:textId="77777777" w:rsidR="008A7B10" w:rsidRPr="008A7B10" w:rsidRDefault="008A7B10" w:rsidP="00C256E9">
            <w:pPr>
              <w:spacing w:line="240" w:lineRule="auto"/>
              <w:ind w:firstLine="0"/>
              <w:jc w:val="center"/>
              <w:rPr>
                <w:sz w:val="20"/>
                <w:szCs w:val="20"/>
              </w:rPr>
            </w:pPr>
            <w:r w:rsidRPr="008A7B10">
              <w:rPr>
                <w:sz w:val="20"/>
                <w:szCs w:val="20"/>
              </w:rPr>
              <w:t>Источник</w:t>
            </w:r>
          </w:p>
          <w:p w14:paraId="3B71E0DC" w14:textId="77777777" w:rsidR="008A7B10" w:rsidRPr="008A7B10" w:rsidRDefault="008A7B10" w:rsidP="00C256E9">
            <w:pPr>
              <w:spacing w:line="240" w:lineRule="auto"/>
              <w:ind w:firstLine="0"/>
              <w:jc w:val="center"/>
              <w:rPr>
                <w:sz w:val="20"/>
                <w:szCs w:val="20"/>
              </w:rPr>
            </w:pPr>
            <w:r w:rsidRPr="008A7B10">
              <w:rPr>
                <w:sz w:val="20"/>
                <w:szCs w:val="20"/>
              </w:rPr>
              <w:t>финансирования</w:t>
            </w:r>
          </w:p>
        </w:tc>
        <w:tc>
          <w:tcPr>
            <w:tcW w:w="563" w:type="pct"/>
            <w:hideMark/>
          </w:tcPr>
          <w:p w14:paraId="1ACC1956" w14:textId="43C62F5E" w:rsidR="008A7B10" w:rsidRPr="008A7B10" w:rsidRDefault="008A7B10" w:rsidP="00C256E9">
            <w:pPr>
              <w:spacing w:line="240" w:lineRule="auto"/>
              <w:ind w:firstLine="0"/>
              <w:jc w:val="center"/>
              <w:rPr>
                <w:sz w:val="20"/>
                <w:szCs w:val="20"/>
              </w:rPr>
            </w:pPr>
            <w:r w:rsidRPr="008A7B10">
              <w:rPr>
                <w:sz w:val="20"/>
                <w:szCs w:val="20"/>
              </w:rPr>
              <w:t>2024</w:t>
            </w:r>
          </w:p>
          <w:p w14:paraId="22F4C1AD" w14:textId="77777777" w:rsidR="008A7B10" w:rsidRPr="008A7B10" w:rsidRDefault="008A7B10" w:rsidP="00C256E9">
            <w:pPr>
              <w:spacing w:line="240" w:lineRule="auto"/>
              <w:ind w:firstLine="0"/>
              <w:jc w:val="center"/>
              <w:rPr>
                <w:sz w:val="20"/>
                <w:szCs w:val="20"/>
              </w:rPr>
            </w:pPr>
            <w:r w:rsidRPr="008A7B10">
              <w:rPr>
                <w:sz w:val="20"/>
                <w:szCs w:val="20"/>
              </w:rPr>
              <w:t>год</w:t>
            </w:r>
          </w:p>
        </w:tc>
        <w:tc>
          <w:tcPr>
            <w:tcW w:w="563" w:type="pct"/>
            <w:hideMark/>
          </w:tcPr>
          <w:p w14:paraId="22B6BDA0" w14:textId="77777777" w:rsidR="008A7B10" w:rsidRPr="008A7B10" w:rsidRDefault="008A7B10" w:rsidP="00C256E9">
            <w:pPr>
              <w:spacing w:line="240" w:lineRule="auto"/>
              <w:ind w:firstLine="0"/>
              <w:jc w:val="center"/>
              <w:rPr>
                <w:sz w:val="20"/>
                <w:szCs w:val="20"/>
              </w:rPr>
            </w:pPr>
            <w:r w:rsidRPr="008A7B10">
              <w:rPr>
                <w:sz w:val="20"/>
                <w:szCs w:val="20"/>
              </w:rPr>
              <w:t>2025</w:t>
            </w:r>
          </w:p>
          <w:p w14:paraId="57956A4E" w14:textId="77777777" w:rsidR="008A7B10" w:rsidRPr="008A7B10" w:rsidRDefault="008A7B10" w:rsidP="00C256E9">
            <w:pPr>
              <w:spacing w:line="240" w:lineRule="auto"/>
              <w:ind w:firstLine="0"/>
              <w:jc w:val="center"/>
              <w:rPr>
                <w:sz w:val="20"/>
                <w:szCs w:val="20"/>
              </w:rPr>
            </w:pPr>
            <w:r w:rsidRPr="008A7B10">
              <w:rPr>
                <w:sz w:val="20"/>
                <w:szCs w:val="20"/>
              </w:rPr>
              <w:t>год</w:t>
            </w:r>
          </w:p>
        </w:tc>
        <w:tc>
          <w:tcPr>
            <w:tcW w:w="561" w:type="pct"/>
            <w:noWrap/>
            <w:hideMark/>
          </w:tcPr>
          <w:p w14:paraId="1A1C219B" w14:textId="77777777" w:rsidR="008A7B10" w:rsidRPr="008A7B10" w:rsidRDefault="008A7B10" w:rsidP="00C256E9">
            <w:pPr>
              <w:spacing w:line="240" w:lineRule="auto"/>
              <w:ind w:firstLine="0"/>
              <w:jc w:val="center"/>
              <w:rPr>
                <w:sz w:val="20"/>
                <w:szCs w:val="20"/>
              </w:rPr>
            </w:pPr>
            <w:r w:rsidRPr="008A7B10">
              <w:rPr>
                <w:sz w:val="20"/>
                <w:szCs w:val="20"/>
              </w:rPr>
              <w:t>2026</w:t>
            </w:r>
          </w:p>
          <w:p w14:paraId="44420708" w14:textId="77777777" w:rsidR="008A7B10" w:rsidRPr="008A7B10" w:rsidRDefault="008A7B10" w:rsidP="00C256E9">
            <w:pPr>
              <w:spacing w:line="240" w:lineRule="auto"/>
              <w:ind w:firstLine="0"/>
              <w:jc w:val="center"/>
              <w:rPr>
                <w:sz w:val="20"/>
                <w:szCs w:val="20"/>
              </w:rPr>
            </w:pPr>
            <w:r w:rsidRPr="008A7B10">
              <w:rPr>
                <w:sz w:val="20"/>
                <w:szCs w:val="20"/>
              </w:rPr>
              <w:t>год</w:t>
            </w:r>
          </w:p>
        </w:tc>
        <w:tc>
          <w:tcPr>
            <w:tcW w:w="563" w:type="pct"/>
            <w:hideMark/>
          </w:tcPr>
          <w:p w14:paraId="3414A1F0" w14:textId="77777777" w:rsidR="008A7B10" w:rsidRPr="008A7B10" w:rsidRDefault="008A7B10" w:rsidP="00C256E9">
            <w:pPr>
              <w:spacing w:line="240" w:lineRule="auto"/>
              <w:ind w:firstLine="0"/>
              <w:jc w:val="center"/>
              <w:rPr>
                <w:sz w:val="20"/>
                <w:szCs w:val="20"/>
              </w:rPr>
            </w:pPr>
            <w:r w:rsidRPr="008A7B10">
              <w:rPr>
                <w:sz w:val="20"/>
                <w:szCs w:val="20"/>
              </w:rPr>
              <w:t>2027</w:t>
            </w:r>
          </w:p>
          <w:p w14:paraId="16953A79" w14:textId="77777777" w:rsidR="008A7B10" w:rsidRPr="008A7B10" w:rsidRDefault="008A7B10" w:rsidP="00C256E9">
            <w:pPr>
              <w:spacing w:line="240" w:lineRule="auto"/>
              <w:ind w:firstLine="0"/>
              <w:jc w:val="center"/>
              <w:rPr>
                <w:sz w:val="20"/>
                <w:szCs w:val="20"/>
              </w:rPr>
            </w:pPr>
            <w:r w:rsidRPr="008A7B10">
              <w:rPr>
                <w:sz w:val="20"/>
                <w:szCs w:val="20"/>
              </w:rPr>
              <w:t>год</w:t>
            </w:r>
          </w:p>
        </w:tc>
        <w:tc>
          <w:tcPr>
            <w:tcW w:w="563" w:type="pct"/>
            <w:hideMark/>
          </w:tcPr>
          <w:p w14:paraId="75F0F5F7" w14:textId="77777777" w:rsidR="008A7B10" w:rsidRPr="008A7B10" w:rsidRDefault="008A7B10" w:rsidP="00C256E9">
            <w:pPr>
              <w:spacing w:line="240" w:lineRule="auto"/>
              <w:ind w:firstLine="0"/>
              <w:jc w:val="center"/>
              <w:rPr>
                <w:sz w:val="20"/>
                <w:szCs w:val="20"/>
              </w:rPr>
            </w:pPr>
            <w:r w:rsidRPr="008A7B10">
              <w:rPr>
                <w:sz w:val="20"/>
                <w:szCs w:val="20"/>
              </w:rPr>
              <w:t>2028</w:t>
            </w:r>
          </w:p>
          <w:p w14:paraId="381905E8" w14:textId="77777777" w:rsidR="008A7B10" w:rsidRPr="008A7B10" w:rsidRDefault="008A7B10" w:rsidP="00C256E9">
            <w:pPr>
              <w:spacing w:line="240" w:lineRule="auto"/>
              <w:ind w:firstLine="0"/>
              <w:jc w:val="center"/>
              <w:rPr>
                <w:sz w:val="20"/>
                <w:szCs w:val="20"/>
              </w:rPr>
            </w:pPr>
            <w:r w:rsidRPr="008A7B10">
              <w:rPr>
                <w:sz w:val="20"/>
                <w:szCs w:val="20"/>
              </w:rPr>
              <w:t>год</w:t>
            </w:r>
          </w:p>
        </w:tc>
        <w:tc>
          <w:tcPr>
            <w:tcW w:w="788" w:type="pct"/>
            <w:noWrap/>
            <w:hideMark/>
          </w:tcPr>
          <w:p w14:paraId="330474D1" w14:textId="77777777" w:rsidR="008A7B10" w:rsidRPr="008A7B10" w:rsidRDefault="008A7B10" w:rsidP="00C256E9">
            <w:pPr>
              <w:spacing w:line="240" w:lineRule="auto"/>
              <w:ind w:firstLine="0"/>
              <w:jc w:val="center"/>
              <w:rPr>
                <w:sz w:val="20"/>
                <w:szCs w:val="20"/>
              </w:rPr>
            </w:pPr>
            <w:r w:rsidRPr="008A7B10">
              <w:rPr>
                <w:sz w:val="20"/>
                <w:szCs w:val="20"/>
              </w:rPr>
              <w:t>2029-2035</w:t>
            </w:r>
          </w:p>
          <w:p w14:paraId="4D02401B" w14:textId="77777777" w:rsidR="008A7B10" w:rsidRPr="008A7B10" w:rsidRDefault="008A7B10" w:rsidP="00C256E9">
            <w:pPr>
              <w:spacing w:line="240" w:lineRule="auto"/>
              <w:ind w:firstLine="0"/>
              <w:jc w:val="center"/>
              <w:rPr>
                <w:sz w:val="20"/>
                <w:szCs w:val="20"/>
              </w:rPr>
            </w:pPr>
            <w:r w:rsidRPr="008A7B10">
              <w:rPr>
                <w:sz w:val="20"/>
                <w:szCs w:val="20"/>
              </w:rPr>
              <w:t>годы</w:t>
            </w:r>
          </w:p>
        </w:tc>
      </w:tr>
      <w:tr w:rsidR="008A7B10" w:rsidRPr="008A7B10" w14:paraId="4595B805" w14:textId="77777777" w:rsidTr="008A7B10">
        <w:trPr>
          <w:trHeight w:val="20"/>
        </w:trPr>
        <w:tc>
          <w:tcPr>
            <w:tcW w:w="1399" w:type="pct"/>
            <w:hideMark/>
          </w:tcPr>
          <w:p w14:paraId="51486E9D" w14:textId="77777777" w:rsidR="008A7B10" w:rsidRPr="008A7B10" w:rsidRDefault="008A7B10" w:rsidP="00C256E9">
            <w:pPr>
              <w:spacing w:line="240" w:lineRule="auto"/>
              <w:ind w:firstLine="0"/>
              <w:jc w:val="left"/>
              <w:rPr>
                <w:sz w:val="20"/>
                <w:szCs w:val="20"/>
              </w:rPr>
            </w:pPr>
            <w:r w:rsidRPr="008A7B10">
              <w:rPr>
                <w:sz w:val="20"/>
                <w:szCs w:val="20"/>
              </w:rPr>
              <w:t>Федеральный бюджет, тыс. руб.</w:t>
            </w:r>
          </w:p>
        </w:tc>
        <w:tc>
          <w:tcPr>
            <w:tcW w:w="563" w:type="pct"/>
            <w:noWrap/>
            <w:vAlign w:val="center"/>
          </w:tcPr>
          <w:p w14:paraId="62C8700C" w14:textId="77777777" w:rsidR="008A7B10" w:rsidRPr="008A7B10" w:rsidRDefault="008A7B10" w:rsidP="008A7B10">
            <w:pPr>
              <w:spacing w:line="240" w:lineRule="auto"/>
              <w:ind w:firstLine="0"/>
              <w:jc w:val="center"/>
              <w:rPr>
                <w:sz w:val="20"/>
                <w:szCs w:val="20"/>
              </w:rPr>
            </w:pPr>
            <w:r w:rsidRPr="008A7B10">
              <w:rPr>
                <w:sz w:val="20"/>
                <w:szCs w:val="20"/>
              </w:rPr>
              <w:t>0,00</w:t>
            </w:r>
          </w:p>
        </w:tc>
        <w:tc>
          <w:tcPr>
            <w:tcW w:w="563" w:type="pct"/>
            <w:noWrap/>
            <w:vAlign w:val="center"/>
          </w:tcPr>
          <w:p w14:paraId="3E7F7598" w14:textId="77777777" w:rsidR="008A7B10" w:rsidRPr="008A7B10" w:rsidRDefault="008A7B10" w:rsidP="008A7B10">
            <w:pPr>
              <w:spacing w:line="240" w:lineRule="auto"/>
              <w:ind w:firstLine="0"/>
              <w:jc w:val="center"/>
              <w:rPr>
                <w:sz w:val="20"/>
                <w:szCs w:val="20"/>
              </w:rPr>
            </w:pPr>
            <w:r w:rsidRPr="008A7B10">
              <w:rPr>
                <w:sz w:val="20"/>
                <w:szCs w:val="20"/>
              </w:rPr>
              <w:t>0,00</w:t>
            </w:r>
          </w:p>
        </w:tc>
        <w:tc>
          <w:tcPr>
            <w:tcW w:w="561" w:type="pct"/>
            <w:noWrap/>
            <w:vAlign w:val="center"/>
          </w:tcPr>
          <w:p w14:paraId="3ACF1E03" w14:textId="77777777" w:rsidR="008A7B10" w:rsidRPr="008A7B10" w:rsidRDefault="008A7B10" w:rsidP="008A7B10">
            <w:pPr>
              <w:spacing w:line="240" w:lineRule="auto"/>
              <w:ind w:firstLine="0"/>
              <w:jc w:val="center"/>
              <w:rPr>
                <w:sz w:val="20"/>
                <w:szCs w:val="20"/>
              </w:rPr>
            </w:pPr>
            <w:r w:rsidRPr="008A7B10">
              <w:rPr>
                <w:sz w:val="20"/>
                <w:szCs w:val="20"/>
              </w:rPr>
              <w:t>0,00</w:t>
            </w:r>
          </w:p>
        </w:tc>
        <w:tc>
          <w:tcPr>
            <w:tcW w:w="563" w:type="pct"/>
            <w:noWrap/>
            <w:vAlign w:val="center"/>
          </w:tcPr>
          <w:p w14:paraId="36BF321B" w14:textId="77777777" w:rsidR="008A7B10" w:rsidRPr="008A7B10" w:rsidRDefault="008A7B10" w:rsidP="008A7B10">
            <w:pPr>
              <w:spacing w:line="240" w:lineRule="auto"/>
              <w:ind w:firstLine="0"/>
              <w:jc w:val="center"/>
              <w:rPr>
                <w:sz w:val="20"/>
                <w:szCs w:val="20"/>
              </w:rPr>
            </w:pPr>
            <w:r w:rsidRPr="008A7B10">
              <w:rPr>
                <w:sz w:val="20"/>
                <w:szCs w:val="20"/>
              </w:rPr>
              <w:t>0,00</w:t>
            </w:r>
          </w:p>
        </w:tc>
        <w:tc>
          <w:tcPr>
            <w:tcW w:w="563" w:type="pct"/>
            <w:noWrap/>
            <w:vAlign w:val="center"/>
          </w:tcPr>
          <w:p w14:paraId="5FF2078E" w14:textId="77777777" w:rsidR="008A7B10" w:rsidRPr="008A7B10" w:rsidRDefault="008A7B10" w:rsidP="008A7B10">
            <w:pPr>
              <w:spacing w:line="240" w:lineRule="auto"/>
              <w:ind w:firstLine="0"/>
              <w:jc w:val="center"/>
              <w:rPr>
                <w:sz w:val="20"/>
                <w:szCs w:val="20"/>
              </w:rPr>
            </w:pPr>
            <w:r w:rsidRPr="008A7B10">
              <w:rPr>
                <w:sz w:val="20"/>
                <w:szCs w:val="20"/>
              </w:rPr>
              <w:t>0,00</w:t>
            </w:r>
          </w:p>
        </w:tc>
        <w:tc>
          <w:tcPr>
            <w:tcW w:w="788" w:type="pct"/>
            <w:noWrap/>
            <w:vAlign w:val="center"/>
          </w:tcPr>
          <w:p w14:paraId="6318B2F1" w14:textId="77777777" w:rsidR="008A7B10" w:rsidRPr="008A7B10" w:rsidRDefault="008A7B10" w:rsidP="008A7B10">
            <w:pPr>
              <w:spacing w:line="240" w:lineRule="auto"/>
              <w:ind w:firstLine="0"/>
              <w:jc w:val="center"/>
              <w:rPr>
                <w:sz w:val="20"/>
                <w:szCs w:val="20"/>
              </w:rPr>
            </w:pPr>
            <w:r w:rsidRPr="008A7B10">
              <w:rPr>
                <w:sz w:val="20"/>
                <w:szCs w:val="20"/>
              </w:rPr>
              <w:t>0,00</w:t>
            </w:r>
          </w:p>
        </w:tc>
      </w:tr>
      <w:tr w:rsidR="008A7B10" w:rsidRPr="008A7B10" w14:paraId="66ACBB42" w14:textId="77777777" w:rsidTr="008A7B10">
        <w:trPr>
          <w:trHeight w:val="20"/>
        </w:trPr>
        <w:tc>
          <w:tcPr>
            <w:tcW w:w="1399" w:type="pct"/>
            <w:hideMark/>
          </w:tcPr>
          <w:p w14:paraId="1BC163F2" w14:textId="77777777" w:rsidR="008A7B10" w:rsidRPr="008A7B10" w:rsidRDefault="008A7B10" w:rsidP="00C256E9">
            <w:pPr>
              <w:spacing w:line="240" w:lineRule="auto"/>
              <w:ind w:firstLine="0"/>
              <w:jc w:val="left"/>
              <w:rPr>
                <w:sz w:val="20"/>
                <w:szCs w:val="20"/>
              </w:rPr>
            </w:pPr>
            <w:r w:rsidRPr="008A7B10">
              <w:rPr>
                <w:sz w:val="20"/>
                <w:szCs w:val="20"/>
              </w:rPr>
              <w:t>Областной бюджет, тыс. руб.</w:t>
            </w:r>
          </w:p>
        </w:tc>
        <w:tc>
          <w:tcPr>
            <w:tcW w:w="563" w:type="pct"/>
            <w:noWrap/>
            <w:vAlign w:val="center"/>
          </w:tcPr>
          <w:p w14:paraId="6524035E" w14:textId="77777777" w:rsidR="008A7B10" w:rsidRPr="008A7B10" w:rsidRDefault="008A7B10" w:rsidP="008A7B10">
            <w:pPr>
              <w:spacing w:line="240" w:lineRule="auto"/>
              <w:ind w:firstLine="0"/>
              <w:jc w:val="center"/>
              <w:rPr>
                <w:sz w:val="20"/>
                <w:szCs w:val="20"/>
              </w:rPr>
            </w:pPr>
            <w:r w:rsidRPr="008A7B10">
              <w:rPr>
                <w:sz w:val="20"/>
                <w:szCs w:val="20"/>
              </w:rPr>
              <w:t>1 974 802,17</w:t>
            </w:r>
          </w:p>
        </w:tc>
        <w:tc>
          <w:tcPr>
            <w:tcW w:w="563" w:type="pct"/>
            <w:noWrap/>
            <w:vAlign w:val="center"/>
          </w:tcPr>
          <w:p w14:paraId="31A21FCA" w14:textId="77777777" w:rsidR="008A7B10" w:rsidRPr="008A7B10" w:rsidRDefault="008A7B10" w:rsidP="008A7B10">
            <w:pPr>
              <w:spacing w:line="240" w:lineRule="auto"/>
              <w:ind w:firstLine="0"/>
              <w:jc w:val="center"/>
              <w:rPr>
                <w:sz w:val="20"/>
                <w:szCs w:val="20"/>
              </w:rPr>
            </w:pPr>
            <w:r w:rsidRPr="008A7B10">
              <w:rPr>
                <w:sz w:val="20"/>
                <w:szCs w:val="20"/>
              </w:rPr>
              <w:t>2 585 262,72</w:t>
            </w:r>
          </w:p>
        </w:tc>
        <w:tc>
          <w:tcPr>
            <w:tcW w:w="561" w:type="pct"/>
            <w:noWrap/>
            <w:vAlign w:val="center"/>
          </w:tcPr>
          <w:p w14:paraId="33AA5EC7" w14:textId="77777777" w:rsidR="008A7B10" w:rsidRPr="008A7B10" w:rsidRDefault="008A7B10" w:rsidP="008A7B10">
            <w:pPr>
              <w:spacing w:line="240" w:lineRule="auto"/>
              <w:ind w:firstLine="0"/>
              <w:jc w:val="center"/>
              <w:rPr>
                <w:sz w:val="20"/>
                <w:szCs w:val="20"/>
              </w:rPr>
            </w:pPr>
            <w:r w:rsidRPr="008A7B10">
              <w:rPr>
                <w:sz w:val="20"/>
                <w:szCs w:val="20"/>
              </w:rPr>
              <w:t>198,00</w:t>
            </w:r>
          </w:p>
        </w:tc>
        <w:tc>
          <w:tcPr>
            <w:tcW w:w="563" w:type="pct"/>
            <w:noWrap/>
            <w:vAlign w:val="center"/>
          </w:tcPr>
          <w:p w14:paraId="2A02BC54" w14:textId="77777777" w:rsidR="008A7B10" w:rsidRPr="008A7B10" w:rsidRDefault="008A7B10" w:rsidP="008A7B10">
            <w:pPr>
              <w:spacing w:line="240" w:lineRule="auto"/>
              <w:ind w:firstLine="0"/>
              <w:jc w:val="center"/>
              <w:rPr>
                <w:sz w:val="20"/>
                <w:szCs w:val="20"/>
              </w:rPr>
            </w:pPr>
            <w:r w:rsidRPr="008A7B10">
              <w:rPr>
                <w:sz w:val="20"/>
                <w:szCs w:val="20"/>
              </w:rPr>
              <w:t>198,00</w:t>
            </w:r>
          </w:p>
        </w:tc>
        <w:tc>
          <w:tcPr>
            <w:tcW w:w="563" w:type="pct"/>
            <w:noWrap/>
            <w:vAlign w:val="center"/>
          </w:tcPr>
          <w:p w14:paraId="45FFB9A8" w14:textId="77777777" w:rsidR="008A7B10" w:rsidRPr="008A7B10" w:rsidRDefault="008A7B10" w:rsidP="008A7B10">
            <w:pPr>
              <w:spacing w:line="240" w:lineRule="auto"/>
              <w:ind w:firstLine="0"/>
              <w:jc w:val="center"/>
              <w:rPr>
                <w:sz w:val="20"/>
                <w:szCs w:val="20"/>
              </w:rPr>
            </w:pPr>
            <w:r w:rsidRPr="008A7B10">
              <w:rPr>
                <w:sz w:val="20"/>
                <w:szCs w:val="20"/>
              </w:rPr>
              <w:t>198,00</w:t>
            </w:r>
          </w:p>
        </w:tc>
        <w:tc>
          <w:tcPr>
            <w:tcW w:w="788" w:type="pct"/>
            <w:noWrap/>
            <w:vAlign w:val="center"/>
          </w:tcPr>
          <w:p w14:paraId="7E824562" w14:textId="77777777" w:rsidR="008A7B10" w:rsidRPr="008A7B10" w:rsidRDefault="008A7B10" w:rsidP="008A7B10">
            <w:pPr>
              <w:spacing w:line="240" w:lineRule="auto"/>
              <w:ind w:firstLine="0"/>
              <w:jc w:val="center"/>
              <w:rPr>
                <w:sz w:val="20"/>
                <w:szCs w:val="20"/>
              </w:rPr>
            </w:pPr>
            <w:r w:rsidRPr="008A7B10">
              <w:rPr>
                <w:sz w:val="20"/>
                <w:szCs w:val="20"/>
              </w:rPr>
              <w:t>6 013 700,50</w:t>
            </w:r>
          </w:p>
        </w:tc>
      </w:tr>
      <w:tr w:rsidR="008A7B10" w:rsidRPr="008A7B10" w14:paraId="03D1ED3C" w14:textId="77777777" w:rsidTr="008A7B10">
        <w:trPr>
          <w:trHeight w:val="20"/>
        </w:trPr>
        <w:tc>
          <w:tcPr>
            <w:tcW w:w="1399" w:type="pct"/>
            <w:hideMark/>
          </w:tcPr>
          <w:p w14:paraId="0B98BA28" w14:textId="77777777" w:rsidR="008A7B10" w:rsidRPr="008A7B10" w:rsidRDefault="008A7B10" w:rsidP="00C256E9">
            <w:pPr>
              <w:spacing w:line="240" w:lineRule="auto"/>
              <w:ind w:firstLine="0"/>
              <w:jc w:val="left"/>
              <w:rPr>
                <w:sz w:val="20"/>
                <w:szCs w:val="20"/>
              </w:rPr>
            </w:pPr>
            <w:r w:rsidRPr="008A7B10">
              <w:rPr>
                <w:sz w:val="20"/>
                <w:szCs w:val="20"/>
              </w:rPr>
              <w:t>Местный бюджет, тыс. руб.</w:t>
            </w:r>
          </w:p>
        </w:tc>
        <w:tc>
          <w:tcPr>
            <w:tcW w:w="563" w:type="pct"/>
            <w:noWrap/>
            <w:vAlign w:val="center"/>
          </w:tcPr>
          <w:p w14:paraId="7D2A4893" w14:textId="77777777" w:rsidR="008A7B10" w:rsidRPr="008A7B10" w:rsidRDefault="008A7B10" w:rsidP="008A7B10">
            <w:pPr>
              <w:spacing w:line="240" w:lineRule="auto"/>
              <w:ind w:firstLine="0"/>
              <w:jc w:val="center"/>
              <w:rPr>
                <w:sz w:val="20"/>
                <w:szCs w:val="20"/>
              </w:rPr>
            </w:pPr>
            <w:r w:rsidRPr="008A7B10">
              <w:rPr>
                <w:sz w:val="20"/>
                <w:szCs w:val="20"/>
              </w:rPr>
              <w:t>59 291,61</w:t>
            </w:r>
          </w:p>
        </w:tc>
        <w:tc>
          <w:tcPr>
            <w:tcW w:w="563" w:type="pct"/>
            <w:noWrap/>
            <w:vAlign w:val="center"/>
          </w:tcPr>
          <w:p w14:paraId="5A2F2A82" w14:textId="77777777" w:rsidR="008A7B10" w:rsidRPr="008A7B10" w:rsidRDefault="008A7B10" w:rsidP="008A7B10">
            <w:pPr>
              <w:spacing w:line="240" w:lineRule="auto"/>
              <w:ind w:firstLine="0"/>
              <w:jc w:val="center"/>
              <w:rPr>
                <w:sz w:val="20"/>
                <w:szCs w:val="20"/>
              </w:rPr>
            </w:pPr>
            <w:r w:rsidRPr="008A7B10">
              <w:rPr>
                <w:sz w:val="20"/>
                <w:szCs w:val="20"/>
              </w:rPr>
              <w:t>1 077 576,7</w:t>
            </w:r>
          </w:p>
        </w:tc>
        <w:tc>
          <w:tcPr>
            <w:tcW w:w="561" w:type="pct"/>
            <w:noWrap/>
            <w:vAlign w:val="center"/>
          </w:tcPr>
          <w:p w14:paraId="5E7EA7D9" w14:textId="77777777" w:rsidR="008A7B10" w:rsidRPr="008A7B10" w:rsidRDefault="008A7B10" w:rsidP="008A7B10">
            <w:pPr>
              <w:spacing w:line="240" w:lineRule="auto"/>
              <w:ind w:firstLine="0"/>
              <w:jc w:val="center"/>
              <w:rPr>
                <w:sz w:val="20"/>
                <w:szCs w:val="20"/>
              </w:rPr>
            </w:pPr>
            <w:r w:rsidRPr="008A7B10">
              <w:rPr>
                <w:sz w:val="20"/>
                <w:szCs w:val="20"/>
              </w:rPr>
              <w:t>105 147,54</w:t>
            </w:r>
          </w:p>
        </w:tc>
        <w:tc>
          <w:tcPr>
            <w:tcW w:w="563" w:type="pct"/>
            <w:noWrap/>
            <w:vAlign w:val="center"/>
          </w:tcPr>
          <w:p w14:paraId="3BFA1BE1" w14:textId="77777777" w:rsidR="008A7B10" w:rsidRPr="008A7B10" w:rsidRDefault="008A7B10" w:rsidP="008A7B10">
            <w:pPr>
              <w:spacing w:line="240" w:lineRule="auto"/>
              <w:ind w:firstLine="0"/>
              <w:jc w:val="center"/>
              <w:rPr>
                <w:sz w:val="20"/>
                <w:szCs w:val="20"/>
              </w:rPr>
            </w:pPr>
            <w:r w:rsidRPr="008A7B10">
              <w:rPr>
                <w:sz w:val="20"/>
                <w:szCs w:val="20"/>
              </w:rPr>
              <w:t>159 600,64</w:t>
            </w:r>
          </w:p>
        </w:tc>
        <w:tc>
          <w:tcPr>
            <w:tcW w:w="563" w:type="pct"/>
            <w:noWrap/>
            <w:vAlign w:val="center"/>
          </w:tcPr>
          <w:p w14:paraId="050C5DBC" w14:textId="77777777" w:rsidR="008A7B10" w:rsidRPr="008A7B10" w:rsidRDefault="008A7B10" w:rsidP="008A7B10">
            <w:pPr>
              <w:spacing w:line="240" w:lineRule="auto"/>
              <w:ind w:firstLine="0"/>
              <w:jc w:val="center"/>
              <w:rPr>
                <w:sz w:val="20"/>
                <w:szCs w:val="20"/>
              </w:rPr>
            </w:pPr>
            <w:r w:rsidRPr="008A7B10">
              <w:rPr>
                <w:sz w:val="20"/>
                <w:szCs w:val="20"/>
              </w:rPr>
              <w:t>525 633,8</w:t>
            </w:r>
          </w:p>
        </w:tc>
        <w:tc>
          <w:tcPr>
            <w:tcW w:w="788" w:type="pct"/>
            <w:noWrap/>
            <w:vAlign w:val="center"/>
          </w:tcPr>
          <w:p w14:paraId="4674A45A" w14:textId="4AC5A22B" w:rsidR="008A7B10" w:rsidRPr="008A7B10" w:rsidRDefault="008A7B10" w:rsidP="008A7B10">
            <w:pPr>
              <w:spacing w:line="240" w:lineRule="auto"/>
              <w:ind w:firstLine="0"/>
              <w:jc w:val="center"/>
              <w:rPr>
                <w:sz w:val="20"/>
                <w:szCs w:val="20"/>
              </w:rPr>
            </w:pPr>
            <w:r w:rsidRPr="008A7B10">
              <w:rPr>
                <w:sz w:val="20"/>
                <w:szCs w:val="20"/>
              </w:rPr>
              <w:t>908 361,74</w:t>
            </w:r>
          </w:p>
        </w:tc>
      </w:tr>
      <w:tr w:rsidR="008A7B10" w:rsidRPr="008A7B10" w14:paraId="00A70D42" w14:textId="77777777" w:rsidTr="008A7B10">
        <w:trPr>
          <w:trHeight w:val="20"/>
        </w:trPr>
        <w:tc>
          <w:tcPr>
            <w:tcW w:w="1399" w:type="pct"/>
          </w:tcPr>
          <w:p w14:paraId="2786D6CA" w14:textId="77777777" w:rsidR="008A7B10" w:rsidRPr="008A7B10" w:rsidRDefault="008A7B10" w:rsidP="00C256E9">
            <w:pPr>
              <w:spacing w:line="240" w:lineRule="auto"/>
              <w:ind w:firstLine="0"/>
              <w:jc w:val="left"/>
              <w:rPr>
                <w:sz w:val="20"/>
                <w:szCs w:val="20"/>
              </w:rPr>
            </w:pPr>
            <w:r w:rsidRPr="008A7B10">
              <w:rPr>
                <w:sz w:val="20"/>
                <w:szCs w:val="20"/>
              </w:rPr>
              <w:t>Внебюджетные источники</w:t>
            </w:r>
          </w:p>
        </w:tc>
        <w:tc>
          <w:tcPr>
            <w:tcW w:w="563" w:type="pct"/>
            <w:noWrap/>
            <w:vAlign w:val="center"/>
          </w:tcPr>
          <w:p w14:paraId="7AEABB80" w14:textId="77777777" w:rsidR="008A7B10" w:rsidRPr="008A7B10" w:rsidRDefault="008A7B10" w:rsidP="008A7B10">
            <w:pPr>
              <w:spacing w:line="240" w:lineRule="auto"/>
              <w:ind w:firstLine="0"/>
              <w:jc w:val="center"/>
              <w:rPr>
                <w:sz w:val="20"/>
                <w:szCs w:val="20"/>
              </w:rPr>
            </w:pPr>
            <w:r w:rsidRPr="008A7B10">
              <w:rPr>
                <w:sz w:val="20"/>
                <w:szCs w:val="20"/>
              </w:rPr>
              <w:t>0,00</w:t>
            </w:r>
          </w:p>
        </w:tc>
        <w:tc>
          <w:tcPr>
            <w:tcW w:w="563" w:type="pct"/>
            <w:noWrap/>
            <w:vAlign w:val="center"/>
          </w:tcPr>
          <w:p w14:paraId="1A281F94" w14:textId="77777777" w:rsidR="008A7B10" w:rsidRPr="008A7B10" w:rsidRDefault="008A7B10" w:rsidP="008A7B10">
            <w:pPr>
              <w:spacing w:line="240" w:lineRule="auto"/>
              <w:ind w:firstLine="0"/>
              <w:jc w:val="center"/>
              <w:rPr>
                <w:sz w:val="20"/>
                <w:szCs w:val="20"/>
              </w:rPr>
            </w:pPr>
            <w:r w:rsidRPr="008A7B10">
              <w:rPr>
                <w:sz w:val="20"/>
                <w:szCs w:val="20"/>
              </w:rPr>
              <w:t>0,00</w:t>
            </w:r>
          </w:p>
        </w:tc>
        <w:tc>
          <w:tcPr>
            <w:tcW w:w="561" w:type="pct"/>
            <w:noWrap/>
            <w:vAlign w:val="center"/>
          </w:tcPr>
          <w:p w14:paraId="105030D5" w14:textId="77777777" w:rsidR="008A7B10" w:rsidRPr="008A7B10" w:rsidRDefault="008A7B10" w:rsidP="008A7B10">
            <w:pPr>
              <w:spacing w:line="240" w:lineRule="auto"/>
              <w:ind w:firstLine="0"/>
              <w:jc w:val="center"/>
              <w:rPr>
                <w:sz w:val="20"/>
                <w:szCs w:val="20"/>
              </w:rPr>
            </w:pPr>
            <w:r w:rsidRPr="008A7B10">
              <w:rPr>
                <w:sz w:val="20"/>
                <w:szCs w:val="20"/>
              </w:rPr>
              <w:t>0,00</w:t>
            </w:r>
          </w:p>
        </w:tc>
        <w:tc>
          <w:tcPr>
            <w:tcW w:w="563" w:type="pct"/>
            <w:noWrap/>
            <w:vAlign w:val="center"/>
          </w:tcPr>
          <w:p w14:paraId="6F6E1A77" w14:textId="77777777" w:rsidR="008A7B10" w:rsidRPr="008A7B10" w:rsidRDefault="008A7B10" w:rsidP="008A7B10">
            <w:pPr>
              <w:spacing w:line="240" w:lineRule="auto"/>
              <w:ind w:firstLine="0"/>
              <w:jc w:val="center"/>
              <w:rPr>
                <w:sz w:val="20"/>
                <w:szCs w:val="20"/>
              </w:rPr>
            </w:pPr>
            <w:r w:rsidRPr="008A7B10">
              <w:rPr>
                <w:sz w:val="20"/>
                <w:szCs w:val="20"/>
              </w:rPr>
              <w:t>10 140,00</w:t>
            </w:r>
          </w:p>
        </w:tc>
        <w:tc>
          <w:tcPr>
            <w:tcW w:w="563" w:type="pct"/>
            <w:noWrap/>
            <w:vAlign w:val="center"/>
          </w:tcPr>
          <w:p w14:paraId="6DFA452F" w14:textId="77777777" w:rsidR="008A7B10" w:rsidRPr="008A7B10" w:rsidRDefault="008A7B10" w:rsidP="008A7B10">
            <w:pPr>
              <w:spacing w:line="240" w:lineRule="auto"/>
              <w:ind w:firstLine="0"/>
              <w:jc w:val="center"/>
              <w:rPr>
                <w:sz w:val="20"/>
                <w:szCs w:val="20"/>
              </w:rPr>
            </w:pPr>
            <w:r w:rsidRPr="008A7B10">
              <w:rPr>
                <w:sz w:val="20"/>
                <w:szCs w:val="20"/>
              </w:rPr>
              <w:t>10 140,00</w:t>
            </w:r>
          </w:p>
        </w:tc>
        <w:tc>
          <w:tcPr>
            <w:tcW w:w="788" w:type="pct"/>
            <w:noWrap/>
            <w:vAlign w:val="center"/>
          </w:tcPr>
          <w:p w14:paraId="353D02F4" w14:textId="77777777" w:rsidR="008A7B10" w:rsidRPr="008A7B10" w:rsidRDefault="008A7B10" w:rsidP="008A7B10">
            <w:pPr>
              <w:spacing w:line="240" w:lineRule="auto"/>
              <w:ind w:firstLine="0"/>
              <w:jc w:val="center"/>
              <w:rPr>
                <w:sz w:val="20"/>
                <w:szCs w:val="20"/>
              </w:rPr>
            </w:pPr>
            <w:r w:rsidRPr="008A7B10">
              <w:rPr>
                <w:sz w:val="20"/>
                <w:szCs w:val="20"/>
              </w:rPr>
              <w:t>559 061,57</w:t>
            </w:r>
          </w:p>
        </w:tc>
      </w:tr>
      <w:tr w:rsidR="008A7B10" w:rsidRPr="008A7B10" w14:paraId="5735EAFB" w14:textId="77777777" w:rsidTr="008A7B10">
        <w:trPr>
          <w:trHeight w:val="20"/>
        </w:trPr>
        <w:tc>
          <w:tcPr>
            <w:tcW w:w="1399" w:type="pct"/>
            <w:hideMark/>
          </w:tcPr>
          <w:p w14:paraId="23B43C73" w14:textId="77777777" w:rsidR="008A7B10" w:rsidRPr="008A7B10" w:rsidRDefault="008A7B10" w:rsidP="00C256E9">
            <w:pPr>
              <w:spacing w:line="240" w:lineRule="auto"/>
              <w:ind w:firstLine="0"/>
              <w:jc w:val="left"/>
              <w:rPr>
                <w:sz w:val="20"/>
                <w:szCs w:val="20"/>
              </w:rPr>
            </w:pPr>
            <w:r w:rsidRPr="008A7B10">
              <w:rPr>
                <w:sz w:val="20"/>
                <w:szCs w:val="20"/>
              </w:rPr>
              <w:t>ИТОГО</w:t>
            </w:r>
          </w:p>
        </w:tc>
        <w:tc>
          <w:tcPr>
            <w:tcW w:w="563" w:type="pct"/>
            <w:noWrap/>
            <w:vAlign w:val="center"/>
          </w:tcPr>
          <w:p w14:paraId="547FC658" w14:textId="77777777" w:rsidR="008A7B10" w:rsidRPr="008A7B10" w:rsidRDefault="008A7B10" w:rsidP="008A7B10">
            <w:pPr>
              <w:spacing w:line="240" w:lineRule="auto"/>
              <w:ind w:firstLine="0"/>
              <w:jc w:val="center"/>
              <w:rPr>
                <w:sz w:val="20"/>
                <w:szCs w:val="20"/>
              </w:rPr>
            </w:pPr>
            <w:r w:rsidRPr="008A7B10">
              <w:rPr>
                <w:sz w:val="20"/>
                <w:szCs w:val="20"/>
              </w:rPr>
              <w:t>2 034 093,78</w:t>
            </w:r>
          </w:p>
        </w:tc>
        <w:tc>
          <w:tcPr>
            <w:tcW w:w="563" w:type="pct"/>
            <w:noWrap/>
            <w:vAlign w:val="center"/>
          </w:tcPr>
          <w:p w14:paraId="44E8F6A5" w14:textId="77777777" w:rsidR="008A7B10" w:rsidRPr="008A7B10" w:rsidRDefault="008A7B10" w:rsidP="008A7B10">
            <w:pPr>
              <w:spacing w:line="240" w:lineRule="auto"/>
              <w:ind w:firstLine="0"/>
              <w:jc w:val="center"/>
              <w:rPr>
                <w:sz w:val="20"/>
                <w:szCs w:val="20"/>
              </w:rPr>
            </w:pPr>
            <w:r w:rsidRPr="008A7B10">
              <w:rPr>
                <w:sz w:val="20"/>
                <w:szCs w:val="20"/>
              </w:rPr>
              <w:t>3 662 839,42</w:t>
            </w:r>
          </w:p>
        </w:tc>
        <w:tc>
          <w:tcPr>
            <w:tcW w:w="561" w:type="pct"/>
            <w:noWrap/>
            <w:vAlign w:val="center"/>
          </w:tcPr>
          <w:p w14:paraId="384B03D7" w14:textId="77777777" w:rsidR="008A7B10" w:rsidRPr="008A7B10" w:rsidRDefault="008A7B10" w:rsidP="008A7B10">
            <w:pPr>
              <w:spacing w:line="240" w:lineRule="auto"/>
              <w:ind w:firstLine="0"/>
              <w:jc w:val="center"/>
              <w:rPr>
                <w:sz w:val="20"/>
                <w:szCs w:val="20"/>
              </w:rPr>
            </w:pPr>
            <w:r w:rsidRPr="008A7B10">
              <w:rPr>
                <w:sz w:val="20"/>
                <w:szCs w:val="20"/>
              </w:rPr>
              <w:t>105 345,54</w:t>
            </w:r>
          </w:p>
        </w:tc>
        <w:tc>
          <w:tcPr>
            <w:tcW w:w="563" w:type="pct"/>
            <w:noWrap/>
            <w:vAlign w:val="center"/>
          </w:tcPr>
          <w:p w14:paraId="30DF1829" w14:textId="77777777" w:rsidR="008A7B10" w:rsidRPr="008A7B10" w:rsidRDefault="008A7B10" w:rsidP="008A7B10">
            <w:pPr>
              <w:spacing w:line="240" w:lineRule="auto"/>
              <w:ind w:firstLine="0"/>
              <w:jc w:val="center"/>
              <w:rPr>
                <w:sz w:val="20"/>
                <w:szCs w:val="20"/>
              </w:rPr>
            </w:pPr>
            <w:r w:rsidRPr="008A7B10">
              <w:rPr>
                <w:sz w:val="20"/>
                <w:szCs w:val="20"/>
              </w:rPr>
              <w:t>169 938,64</w:t>
            </w:r>
          </w:p>
        </w:tc>
        <w:tc>
          <w:tcPr>
            <w:tcW w:w="563" w:type="pct"/>
            <w:noWrap/>
            <w:vAlign w:val="center"/>
          </w:tcPr>
          <w:p w14:paraId="79AEBA8D" w14:textId="77777777" w:rsidR="008A7B10" w:rsidRPr="008A7B10" w:rsidRDefault="008A7B10" w:rsidP="008A7B10">
            <w:pPr>
              <w:spacing w:line="240" w:lineRule="auto"/>
              <w:ind w:firstLine="0"/>
              <w:jc w:val="center"/>
              <w:rPr>
                <w:sz w:val="20"/>
                <w:szCs w:val="20"/>
              </w:rPr>
            </w:pPr>
            <w:r w:rsidRPr="008A7B10">
              <w:rPr>
                <w:sz w:val="20"/>
                <w:szCs w:val="20"/>
              </w:rPr>
              <w:t>535 971,8</w:t>
            </w:r>
          </w:p>
        </w:tc>
        <w:tc>
          <w:tcPr>
            <w:tcW w:w="788" w:type="pct"/>
            <w:noWrap/>
            <w:vAlign w:val="center"/>
          </w:tcPr>
          <w:p w14:paraId="3F37B560" w14:textId="42195F59" w:rsidR="008A7B10" w:rsidRPr="008A7B10" w:rsidRDefault="008A7B10" w:rsidP="008A7B10">
            <w:pPr>
              <w:spacing w:line="240" w:lineRule="auto"/>
              <w:ind w:firstLine="0"/>
              <w:jc w:val="center"/>
              <w:rPr>
                <w:sz w:val="20"/>
                <w:szCs w:val="20"/>
              </w:rPr>
            </w:pPr>
            <w:r w:rsidRPr="008A7B10">
              <w:rPr>
                <w:sz w:val="20"/>
                <w:szCs w:val="20"/>
              </w:rPr>
              <w:t>7 481</w:t>
            </w:r>
            <w:r w:rsidR="001A3D2D">
              <w:rPr>
                <w:sz w:val="20"/>
                <w:szCs w:val="20"/>
              </w:rPr>
              <w:t> </w:t>
            </w:r>
            <w:r w:rsidRPr="008A7B10">
              <w:rPr>
                <w:sz w:val="20"/>
                <w:szCs w:val="20"/>
              </w:rPr>
              <w:t>123</w:t>
            </w:r>
            <w:r w:rsidR="001A3D2D">
              <w:rPr>
                <w:sz w:val="20"/>
                <w:szCs w:val="20"/>
              </w:rPr>
              <w:t>,</w:t>
            </w:r>
            <w:r w:rsidRPr="008A7B10">
              <w:rPr>
                <w:sz w:val="20"/>
                <w:szCs w:val="20"/>
              </w:rPr>
              <w:t>81</w:t>
            </w:r>
          </w:p>
        </w:tc>
      </w:tr>
    </w:tbl>
    <w:p w14:paraId="60372830" w14:textId="71E323CE" w:rsidR="008A7B10" w:rsidRPr="002D2A33" w:rsidRDefault="008A7B10" w:rsidP="008A7B10">
      <w:pPr>
        <w:pStyle w:val="af7"/>
        <w:sectPr w:rsidR="008A7B10" w:rsidRPr="002D2A33" w:rsidSect="00927B2C">
          <w:pgSz w:w="11907" w:h="16840" w:code="9"/>
          <w:pgMar w:top="1134" w:right="851" w:bottom="1134" w:left="1701" w:header="709" w:footer="709" w:gutter="0"/>
          <w:cols w:space="708"/>
          <w:docGrid w:linePitch="381"/>
        </w:sectPr>
      </w:pPr>
    </w:p>
    <w:p w14:paraId="43A874EB" w14:textId="36FFD757" w:rsidR="009A0DD1" w:rsidRPr="002D2A33" w:rsidRDefault="00EB57B2" w:rsidP="00B119DB">
      <w:pPr>
        <w:pStyle w:val="15"/>
      </w:pPr>
      <w:bookmarkStart w:id="137" w:name="_Toc152335058"/>
      <w:r w:rsidRPr="002D2A33">
        <w:lastRenderedPageBreak/>
        <w:t>Оценка эффективности мероприятий (инвестиционных проектов) по проектированию, строительству, реконструкции объектов транспортной инфраструктуры</w:t>
      </w:r>
      <w:bookmarkEnd w:id="137"/>
    </w:p>
    <w:p w14:paraId="6E1A0369" w14:textId="1D42D152" w:rsidR="0068432A" w:rsidRPr="002D2A33" w:rsidRDefault="0068432A" w:rsidP="0068432A">
      <w:r w:rsidRPr="002D2A33">
        <w:t xml:space="preserve">Оценка эффективности мероприятий ПКРТИ выполнена на основании методики оценки социально-экономических эффектов от проектов строительства (реконструкции) и эксплуатации объектов транспортной инфраструктуры, планируемых к реализации с привлечением средств федерального бюджета, а также с предоставлением государственных гарантий Российской Федерации и налоговых льгот, утвержденной </w:t>
      </w:r>
      <w:r w:rsidR="00B119DB" w:rsidRPr="002D2A33">
        <w:t>П</w:t>
      </w:r>
      <w:r w:rsidRPr="002D2A33">
        <w:t>остановлением Правительства Российской Федерации от 26 ноября 2019 г. № 1512.</w:t>
      </w:r>
    </w:p>
    <w:p w14:paraId="7701CB8D" w14:textId="4B82E451" w:rsidR="0068432A" w:rsidRPr="002D2A33" w:rsidRDefault="0068432A" w:rsidP="0068432A">
      <w:r w:rsidRPr="002D2A33">
        <w:t>Общий социально-экономический эффект оценивается как сумма эффектов от экономии времени, повышения безопасности перевозок и</w:t>
      </w:r>
      <w:r w:rsidR="00933EDD" w:rsidRPr="002D2A33">
        <w:t> </w:t>
      </w:r>
      <w:r w:rsidRPr="002D2A33">
        <w:t>снижения уровня негативного воздействия на окружающую среду и</w:t>
      </w:r>
      <w:r w:rsidR="00933EDD" w:rsidRPr="002D2A33">
        <w:t> </w:t>
      </w:r>
      <w:r w:rsidRPr="002D2A33">
        <w:t>здоровье населения:</w:t>
      </w:r>
    </w:p>
    <w:p w14:paraId="1AEADC88" w14:textId="77777777" w:rsidR="0068432A" w:rsidRPr="002D2A33" w:rsidRDefault="0005376B" w:rsidP="0068432A">
      <w:pPr>
        <w:ind w:firstLine="0"/>
        <w:jc w:val="center"/>
      </w:pPr>
      <m:oMath>
        <m:r>
          <w:rPr>
            <w:rFonts w:ascii="Cambria Math" w:hAnsi="Cambria Math"/>
          </w:rPr>
          <m:t>МЭ=</m:t>
        </m:r>
        <m:sSubSup>
          <m:sSubSupPr>
            <m:ctrlPr>
              <w:rPr>
                <w:rFonts w:ascii="Cambria Math" w:hAnsi="Cambria Math"/>
                <w:i/>
              </w:rPr>
            </m:ctrlPr>
          </m:sSubSupPr>
          <m:e>
            <m:r>
              <w:rPr>
                <w:rFonts w:ascii="Cambria Math" w:hAnsi="Cambria Math"/>
              </w:rPr>
              <m:t>МЭ</m:t>
            </m:r>
          </m:e>
          <m:sub>
            <m:r>
              <w:rPr>
                <w:rFonts w:ascii="Cambria Math" w:hAnsi="Cambria Math"/>
              </w:rPr>
              <m:t>ВР</m:t>
            </m:r>
          </m:sub>
          <m:sup>
            <m:r>
              <w:rPr>
                <w:rFonts w:ascii="Cambria Math" w:hAnsi="Cambria Math"/>
              </w:rPr>
              <m:t>б</m:t>
            </m:r>
          </m:sup>
        </m:sSubSup>
        <m:r>
          <w:rPr>
            <w:rFonts w:ascii="Cambria Math" w:hAnsi="Cambria Math"/>
          </w:rPr>
          <m:t>+</m:t>
        </m:r>
        <m:sSubSup>
          <m:sSubSupPr>
            <m:ctrlPr>
              <w:rPr>
                <w:rFonts w:ascii="Cambria Math" w:hAnsi="Cambria Math"/>
                <w:i/>
              </w:rPr>
            </m:ctrlPr>
          </m:sSubSupPr>
          <m:e>
            <m:r>
              <w:rPr>
                <w:rFonts w:ascii="Cambria Math" w:hAnsi="Cambria Math"/>
              </w:rPr>
              <m:t>МЭ</m:t>
            </m:r>
          </m:e>
          <m:sub>
            <m:r>
              <w:rPr>
                <w:rFonts w:ascii="Cambria Math" w:hAnsi="Cambria Math"/>
              </w:rPr>
              <m:t>ПБ</m:t>
            </m:r>
          </m:sub>
          <m:sup>
            <m:r>
              <w:rPr>
                <w:rFonts w:ascii="Cambria Math" w:hAnsi="Cambria Math"/>
              </w:rPr>
              <m:t>б</m:t>
            </m:r>
          </m:sup>
        </m:sSubSup>
        <m:r>
          <w:rPr>
            <w:rFonts w:ascii="Cambria Math" w:hAnsi="Cambria Math"/>
          </w:rPr>
          <m:t>+</m:t>
        </m:r>
        <m:sSub>
          <m:sSubPr>
            <m:ctrlPr>
              <w:rPr>
                <w:rFonts w:ascii="Cambria Math" w:hAnsi="Cambria Math"/>
                <w:i/>
              </w:rPr>
            </m:ctrlPr>
          </m:sSubPr>
          <m:e>
            <m:r>
              <w:rPr>
                <w:rFonts w:ascii="Cambria Math" w:hAnsi="Cambria Math"/>
              </w:rPr>
              <m:t>МЭ</m:t>
            </m:r>
          </m:e>
          <m:sub>
            <m:r>
              <w:rPr>
                <w:rFonts w:ascii="Cambria Math" w:hAnsi="Cambria Math"/>
              </w:rPr>
              <m:t>ВВ</m:t>
            </m:r>
          </m:sub>
        </m:sSub>
      </m:oMath>
      <w:r w:rsidR="0068432A" w:rsidRPr="002D2A33">
        <w:t>,</w:t>
      </w:r>
    </w:p>
    <w:p w14:paraId="3F1B0E12" w14:textId="77777777" w:rsidR="0068432A" w:rsidRPr="002D2A33" w:rsidRDefault="0068432A" w:rsidP="0068432A">
      <w:r w:rsidRPr="002D2A33">
        <w:t>где</w:t>
      </w:r>
    </w:p>
    <w:p w14:paraId="0BF79904" w14:textId="77777777" w:rsidR="0068432A" w:rsidRPr="002D2A33" w:rsidRDefault="005E73FE" w:rsidP="0068432A">
      <m:oMath>
        <m:sSubSup>
          <m:sSubSupPr>
            <m:ctrlPr>
              <w:rPr>
                <w:rFonts w:ascii="Cambria Math" w:hAnsi="Cambria Math"/>
                <w:i/>
              </w:rPr>
            </m:ctrlPr>
          </m:sSubSupPr>
          <m:e>
            <m:r>
              <w:rPr>
                <w:rFonts w:ascii="Cambria Math" w:hAnsi="Cambria Math"/>
              </w:rPr>
              <m:t>МЭ</m:t>
            </m:r>
          </m:e>
          <m:sub>
            <m:r>
              <w:rPr>
                <w:rFonts w:ascii="Cambria Math" w:hAnsi="Cambria Math"/>
              </w:rPr>
              <m:t>ВР</m:t>
            </m:r>
          </m:sub>
          <m:sup>
            <m:r>
              <w:rPr>
                <w:rFonts w:ascii="Cambria Math" w:hAnsi="Cambria Math"/>
              </w:rPr>
              <m:t>б</m:t>
            </m:r>
          </m:sup>
        </m:sSubSup>
      </m:oMath>
      <w:r w:rsidR="0068432A" w:rsidRPr="002D2A33">
        <w:t xml:space="preserve"> – монетизированный эффект экономии времени в пути пассажиров и грузов;</w:t>
      </w:r>
    </w:p>
    <w:p w14:paraId="34B5E514" w14:textId="77777777" w:rsidR="0068432A" w:rsidRPr="002D2A33" w:rsidRDefault="005E73FE" w:rsidP="0068432A">
      <m:oMath>
        <m:sSubSup>
          <m:sSubSupPr>
            <m:ctrlPr>
              <w:rPr>
                <w:rFonts w:ascii="Cambria Math" w:hAnsi="Cambria Math"/>
                <w:i/>
              </w:rPr>
            </m:ctrlPr>
          </m:sSubSupPr>
          <m:e>
            <m:r>
              <w:rPr>
                <w:rFonts w:ascii="Cambria Math" w:hAnsi="Cambria Math"/>
              </w:rPr>
              <m:t>МЭ</m:t>
            </m:r>
          </m:e>
          <m:sub>
            <m:r>
              <w:rPr>
                <w:rFonts w:ascii="Cambria Math" w:hAnsi="Cambria Math"/>
              </w:rPr>
              <m:t>ПБ</m:t>
            </m:r>
          </m:sub>
          <m:sup>
            <m:r>
              <w:rPr>
                <w:rFonts w:ascii="Cambria Math" w:hAnsi="Cambria Math"/>
              </w:rPr>
              <m:t>б</m:t>
            </m:r>
          </m:sup>
        </m:sSubSup>
      </m:oMath>
      <w:r w:rsidR="0068432A" w:rsidRPr="002D2A33">
        <w:t xml:space="preserve"> – монетизированный эффект от повышения безопасности перевозок пассажиров и грузов;</w:t>
      </w:r>
    </w:p>
    <w:p w14:paraId="4121F3B4" w14:textId="77777777" w:rsidR="0068432A" w:rsidRPr="002D2A33" w:rsidRDefault="005E73FE" w:rsidP="0068432A">
      <m:oMath>
        <m:sSub>
          <m:sSubPr>
            <m:ctrlPr>
              <w:rPr>
                <w:rFonts w:ascii="Cambria Math" w:hAnsi="Cambria Math"/>
                <w:i/>
              </w:rPr>
            </m:ctrlPr>
          </m:sSubPr>
          <m:e>
            <m:r>
              <w:rPr>
                <w:rFonts w:ascii="Cambria Math" w:hAnsi="Cambria Math"/>
              </w:rPr>
              <m:t>МЭ</m:t>
            </m:r>
          </m:e>
          <m:sub>
            <m:r>
              <w:rPr>
                <w:rFonts w:ascii="Cambria Math" w:hAnsi="Cambria Math"/>
              </w:rPr>
              <m:t>ВВ</m:t>
            </m:r>
          </m:sub>
        </m:sSub>
      </m:oMath>
      <w:r w:rsidR="0068432A" w:rsidRPr="002D2A33">
        <w:t xml:space="preserve"> – монетизированный эффект от снижения выбросов вредных веществ в атмосферный воздух от передвижных источников.</w:t>
      </w:r>
    </w:p>
    <w:p w14:paraId="4E8F0626" w14:textId="2ED14A37" w:rsidR="0068432A" w:rsidRPr="002D2A33" w:rsidRDefault="0068432A" w:rsidP="0068432A">
      <w:r w:rsidRPr="002D2A33">
        <w:rPr>
          <w:lang w:eastAsia="x-none"/>
        </w:rPr>
        <w:t>Основные исходные данные для расчета монетизированных эффектов экономии времени в пути и</w:t>
      </w:r>
      <w:r w:rsidRPr="002D2A33">
        <w:t xml:space="preserve"> повышения безопасности перевозок пассажиров и</w:t>
      </w:r>
      <w:r w:rsidR="00933EDD" w:rsidRPr="002D2A33">
        <w:t> </w:t>
      </w:r>
      <w:r w:rsidRPr="002D2A33">
        <w:t>грузов</w:t>
      </w:r>
      <w:r w:rsidRPr="002D2A33">
        <w:rPr>
          <w:lang w:eastAsia="x-none"/>
        </w:rPr>
        <w:t xml:space="preserve"> представлены в таблице </w:t>
      </w:r>
      <w:r w:rsidR="00166057" w:rsidRPr="002D2A33">
        <w:rPr>
          <w:lang w:eastAsia="x-none"/>
        </w:rPr>
        <w:t>7</w:t>
      </w:r>
      <w:r w:rsidR="00B119DB" w:rsidRPr="002D2A33">
        <w:rPr>
          <w:lang w:eastAsia="x-none"/>
        </w:rPr>
        <w:t>.1</w:t>
      </w:r>
      <w:r w:rsidRPr="002D2A33">
        <w:rPr>
          <w:lang w:eastAsia="x-none"/>
        </w:rPr>
        <w:t xml:space="preserve">. Расчет монетизированных эффектов </w:t>
      </w:r>
      <w:r w:rsidRPr="002D2A33">
        <w:rPr>
          <w:lang w:eastAsia="x-none"/>
        </w:rPr>
        <w:lastRenderedPageBreak/>
        <w:t xml:space="preserve">приведен в таблице </w:t>
      </w:r>
      <w:r w:rsidR="00166057" w:rsidRPr="002D2A33">
        <w:rPr>
          <w:lang w:eastAsia="x-none"/>
        </w:rPr>
        <w:t>7</w:t>
      </w:r>
      <w:r w:rsidR="00B119DB" w:rsidRPr="002D2A33">
        <w:rPr>
          <w:lang w:eastAsia="x-none"/>
        </w:rPr>
        <w:t>.2</w:t>
      </w:r>
      <w:r w:rsidRPr="002D2A33">
        <w:t>.</w:t>
      </w:r>
    </w:p>
    <w:p w14:paraId="55C30F3C" w14:textId="0F687CA3" w:rsidR="00166057" w:rsidRPr="002D2A33" w:rsidRDefault="00166057" w:rsidP="0068432A">
      <w:r w:rsidRPr="002D2A33">
        <w:t>Монетизированный эффект от снижения выбросов вредных веществ в</w:t>
      </w:r>
      <w:r w:rsidR="00933EDD" w:rsidRPr="002D2A33">
        <w:t> </w:t>
      </w:r>
      <w:r w:rsidRPr="002D2A33">
        <w:t>атмосферный воздух от передвижных источников рассчитывается как</w:t>
      </w:r>
      <w:r w:rsidR="00933EDD" w:rsidRPr="002D2A33">
        <w:t> </w:t>
      </w:r>
      <w:r w:rsidRPr="002D2A33">
        <w:t>разница между экологическим ущербом от выброса вредных веществ на</w:t>
      </w:r>
      <w:r w:rsidR="00933EDD" w:rsidRPr="002D2A33">
        <w:t> </w:t>
      </w:r>
      <w:r w:rsidRPr="002D2A33">
        <w:t>существующее и перспективное положение. Оценка экологического ущерба выполняется на основании Методики исчисления размера вреда, причиненного атмосферному воздуху как компоненту природной среды, утвержденной приказом Министерства природных ресурсов и экологии РФ от</w:t>
      </w:r>
      <w:r w:rsidR="00933EDD" w:rsidRPr="002D2A33">
        <w:t> </w:t>
      </w:r>
      <w:r w:rsidRPr="002D2A33">
        <w:t>28 января 2021 г. № 59. Результаты расчета представлены в таблице 7</w:t>
      </w:r>
      <w:r w:rsidR="00B119DB" w:rsidRPr="002D2A33">
        <w:t>.3</w:t>
      </w:r>
      <w:r w:rsidRPr="002D2A33">
        <w:t>.</w:t>
      </w:r>
    </w:p>
    <w:p w14:paraId="71DBD97F" w14:textId="3B49D05A" w:rsidR="0068432A" w:rsidRPr="002D2A33" w:rsidRDefault="0068432A" w:rsidP="0068432A">
      <w:pPr>
        <w:pStyle w:val="af7"/>
      </w:pPr>
      <w:r w:rsidRPr="002D2A33">
        <w:t xml:space="preserve">Таблица </w:t>
      </w:r>
      <w:r w:rsidR="00166057" w:rsidRPr="002D2A33">
        <w:t>7</w:t>
      </w:r>
      <w:r w:rsidR="00B119DB" w:rsidRPr="002D2A33">
        <w:t>.1</w:t>
      </w:r>
      <w:r w:rsidRPr="002D2A33">
        <w:t xml:space="preserve"> – Основные исходные данные для расчета монетизированных эффектов экономии времени в пути и повышения безопасности перевозок пассажиров и грузов</w:t>
      </w:r>
    </w:p>
    <w:tbl>
      <w:tblPr>
        <w:tblW w:w="9418" w:type="dxa"/>
        <w:tblLook w:val="04A0" w:firstRow="1" w:lastRow="0" w:firstColumn="1" w:lastColumn="0" w:noHBand="0" w:noVBand="1"/>
      </w:tblPr>
      <w:tblGrid>
        <w:gridCol w:w="620"/>
        <w:gridCol w:w="4620"/>
        <w:gridCol w:w="1854"/>
        <w:gridCol w:w="1190"/>
        <w:gridCol w:w="1134"/>
      </w:tblGrid>
      <w:tr w:rsidR="0068432A" w:rsidRPr="002D2A33" w14:paraId="70DC81DA" w14:textId="77777777" w:rsidTr="00BE0450">
        <w:trPr>
          <w:trHeight w:val="284"/>
        </w:trPr>
        <w:tc>
          <w:tcPr>
            <w:tcW w:w="6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A33E06A"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 п/п</w:t>
            </w:r>
          </w:p>
        </w:tc>
        <w:tc>
          <w:tcPr>
            <w:tcW w:w="46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334FEF9"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Наименование</w:t>
            </w:r>
          </w:p>
        </w:tc>
        <w:tc>
          <w:tcPr>
            <w:tcW w:w="185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32686B3"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Ед. изм.</w:t>
            </w:r>
          </w:p>
        </w:tc>
        <w:tc>
          <w:tcPr>
            <w:tcW w:w="232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80A5E9C"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Значение</w:t>
            </w:r>
          </w:p>
        </w:tc>
      </w:tr>
      <w:tr w:rsidR="0068432A" w:rsidRPr="002D2A33" w14:paraId="4184C124" w14:textId="77777777" w:rsidTr="00BE0450">
        <w:trPr>
          <w:trHeight w:val="284"/>
        </w:trPr>
        <w:tc>
          <w:tcPr>
            <w:tcW w:w="620" w:type="dxa"/>
            <w:vMerge/>
            <w:tcBorders>
              <w:top w:val="single" w:sz="4" w:space="0" w:color="auto"/>
              <w:left w:val="single" w:sz="4" w:space="0" w:color="auto"/>
              <w:bottom w:val="single" w:sz="4" w:space="0" w:color="000000"/>
              <w:right w:val="single" w:sz="4" w:space="0" w:color="auto"/>
            </w:tcBorders>
            <w:vAlign w:val="center"/>
            <w:hideMark/>
          </w:tcPr>
          <w:p w14:paraId="566E79B6" w14:textId="77777777" w:rsidR="0068432A" w:rsidRPr="002D2A33" w:rsidRDefault="0068432A" w:rsidP="00BE0450">
            <w:pPr>
              <w:widowControl/>
              <w:suppressAutoHyphens w:val="0"/>
              <w:autoSpaceDE/>
              <w:autoSpaceDN/>
              <w:adjustRightInd/>
              <w:spacing w:line="240" w:lineRule="auto"/>
              <w:ind w:firstLine="0"/>
              <w:jc w:val="left"/>
              <w:rPr>
                <w:sz w:val="20"/>
                <w:szCs w:val="20"/>
              </w:rPr>
            </w:pPr>
          </w:p>
        </w:tc>
        <w:tc>
          <w:tcPr>
            <w:tcW w:w="4620" w:type="dxa"/>
            <w:vMerge/>
            <w:tcBorders>
              <w:top w:val="single" w:sz="4" w:space="0" w:color="auto"/>
              <w:left w:val="single" w:sz="4" w:space="0" w:color="auto"/>
              <w:bottom w:val="single" w:sz="4" w:space="0" w:color="000000"/>
              <w:right w:val="single" w:sz="4" w:space="0" w:color="auto"/>
            </w:tcBorders>
            <w:vAlign w:val="center"/>
            <w:hideMark/>
          </w:tcPr>
          <w:p w14:paraId="67401C26" w14:textId="77777777" w:rsidR="0068432A" w:rsidRPr="002D2A33" w:rsidRDefault="0068432A" w:rsidP="00BE0450">
            <w:pPr>
              <w:widowControl/>
              <w:suppressAutoHyphens w:val="0"/>
              <w:autoSpaceDE/>
              <w:autoSpaceDN/>
              <w:adjustRightInd/>
              <w:spacing w:line="240" w:lineRule="auto"/>
              <w:ind w:firstLine="0"/>
              <w:jc w:val="left"/>
              <w:rPr>
                <w:sz w:val="20"/>
                <w:szCs w:val="20"/>
              </w:rPr>
            </w:pPr>
          </w:p>
        </w:tc>
        <w:tc>
          <w:tcPr>
            <w:tcW w:w="1854" w:type="dxa"/>
            <w:vMerge/>
            <w:tcBorders>
              <w:top w:val="single" w:sz="4" w:space="0" w:color="auto"/>
              <w:left w:val="single" w:sz="4" w:space="0" w:color="auto"/>
              <w:bottom w:val="single" w:sz="4" w:space="0" w:color="000000"/>
              <w:right w:val="single" w:sz="4" w:space="0" w:color="auto"/>
            </w:tcBorders>
            <w:vAlign w:val="center"/>
            <w:hideMark/>
          </w:tcPr>
          <w:p w14:paraId="2184C043" w14:textId="77777777" w:rsidR="0068432A" w:rsidRPr="002D2A33" w:rsidRDefault="0068432A" w:rsidP="00BE0450">
            <w:pPr>
              <w:widowControl/>
              <w:suppressAutoHyphens w:val="0"/>
              <w:autoSpaceDE/>
              <w:autoSpaceDN/>
              <w:adjustRightInd/>
              <w:spacing w:line="240" w:lineRule="auto"/>
              <w:ind w:firstLine="0"/>
              <w:jc w:val="left"/>
              <w:rPr>
                <w:sz w:val="20"/>
                <w:szCs w:val="20"/>
              </w:rPr>
            </w:pPr>
          </w:p>
        </w:tc>
        <w:tc>
          <w:tcPr>
            <w:tcW w:w="1190" w:type="dxa"/>
            <w:tcBorders>
              <w:top w:val="nil"/>
              <w:left w:val="nil"/>
              <w:bottom w:val="single" w:sz="4" w:space="0" w:color="auto"/>
              <w:right w:val="single" w:sz="4" w:space="0" w:color="auto"/>
            </w:tcBorders>
            <w:shd w:val="clear" w:color="auto" w:fill="auto"/>
            <w:noWrap/>
            <w:vAlign w:val="center"/>
            <w:hideMark/>
          </w:tcPr>
          <w:p w14:paraId="7CD097BD" w14:textId="3D6F97C4"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202</w:t>
            </w:r>
            <w:r w:rsidR="00523C4F" w:rsidRPr="002D2A33">
              <w:rPr>
                <w:sz w:val="20"/>
                <w:szCs w:val="20"/>
              </w:rPr>
              <w:t>3</w:t>
            </w:r>
            <w:r w:rsidRPr="002D2A33">
              <w:rPr>
                <w:sz w:val="20"/>
                <w:szCs w:val="20"/>
              </w:rPr>
              <w:t xml:space="preserve"> г.</w:t>
            </w:r>
          </w:p>
        </w:tc>
        <w:tc>
          <w:tcPr>
            <w:tcW w:w="1134" w:type="dxa"/>
            <w:tcBorders>
              <w:top w:val="nil"/>
              <w:left w:val="nil"/>
              <w:bottom w:val="single" w:sz="4" w:space="0" w:color="auto"/>
              <w:right w:val="single" w:sz="4" w:space="0" w:color="auto"/>
            </w:tcBorders>
            <w:shd w:val="clear" w:color="auto" w:fill="auto"/>
            <w:noWrap/>
            <w:vAlign w:val="center"/>
            <w:hideMark/>
          </w:tcPr>
          <w:p w14:paraId="695A1FD9" w14:textId="5B627D8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20</w:t>
            </w:r>
            <w:r w:rsidR="00523C4F" w:rsidRPr="002D2A33">
              <w:rPr>
                <w:sz w:val="20"/>
                <w:szCs w:val="20"/>
              </w:rPr>
              <w:t>35</w:t>
            </w:r>
            <w:r w:rsidRPr="002D2A33">
              <w:rPr>
                <w:sz w:val="20"/>
                <w:szCs w:val="20"/>
              </w:rPr>
              <w:t xml:space="preserve"> г.</w:t>
            </w:r>
          </w:p>
        </w:tc>
      </w:tr>
      <w:tr w:rsidR="0068432A" w:rsidRPr="002D2A33" w14:paraId="518CB2C9"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1CF25ED8"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w:t>
            </w:r>
          </w:p>
        </w:tc>
        <w:tc>
          <w:tcPr>
            <w:tcW w:w="4620" w:type="dxa"/>
            <w:tcBorders>
              <w:top w:val="nil"/>
              <w:left w:val="nil"/>
              <w:bottom w:val="single" w:sz="4" w:space="0" w:color="auto"/>
              <w:right w:val="single" w:sz="4" w:space="0" w:color="auto"/>
            </w:tcBorders>
            <w:shd w:val="clear" w:color="auto" w:fill="auto"/>
            <w:vAlign w:val="center"/>
            <w:hideMark/>
          </w:tcPr>
          <w:p w14:paraId="192D3300" w14:textId="7A0F173A"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 xml:space="preserve">Среднемесячная номинальная начисленная заработная плата работников в </w:t>
            </w:r>
            <w:r w:rsidR="00C552A2" w:rsidRPr="002D2A33">
              <w:rPr>
                <w:sz w:val="20"/>
                <w:szCs w:val="20"/>
              </w:rPr>
              <w:t>ХМАО</w:t>
            </w:r>
          </w:p>
        </w:tc>
        <w:tc>
          <w:tcPr>
            <w:tcW w:w="1854" w:type="dxa"/>
            <w:tcBorders>
              <w:top w:val="nil"/>
              <w:left w:val="nil"/>
              <w:bottom w:val="single" w:sz="4" w:space="0" w:color="auto"/>
              <w:right w:val="single" w:sz="4" w:space="0" w:color="auto"/>
            </w:tcBorders>
            <w:shd w:val="clear" w:color="auto" w:fill="auto"/>
            <w:noWrap/>
            <w:vAlign w:val="center"/>
            <w:hideMark/>
          </w:tcPr>
          <w:p w14:paraId="760A591E"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тыс. руб.</w:t>
            </w:r>
          </w:p>
        </w:tc>
        <w:tc>
          <w:tcPr>
            <w:tcW w:w="1190" w:type="dxa"/>
            <w:tcBorders>
              <w:top w:val="nil"/>
              <w:left w:val="nil"/>
              <w:bottom w:val="single" w:sz="4" w:space="0" w:color="auto"/>
              <w:right w:val="single" w:sz="4" w:space="0" w:color="auto"/>
            </w:tcBorders>
            <w:shd w:val="clear" w:color="auto" w:fill="auto"/>
            <w:noWrap/>
            <w:vAlign w:val="center"/>
            <w:hideMark/>
          </w:tcPr>
          <w:p w14:paraId="0609D71A" w14:textId="23CE50D5" w:rsidR="0068432A" w:rsidRPr="002D2A33" w:rsidRDefault="00523C4F" w:rsidP="00BE0450">
            <w:pPr>
              <w:widowControl/>
              <w:suppressAutoHyphens w:val="0"/>
              <w:autoSpaceDE/>
              <w:autoSpaceDN/>
              <w:adjustRightInd/>
              <w:spacing w:line="240" w:lineRule="auto"/>
              <w:ind w:firstLine="0"/>
              <w:jc w:val="center"/>
              <w:rPr>
                <w:sz w:val="20"/>
                <w:szCs w:val="20"/>
              </w:rPr>
            </w:pPr>
            <w:r w:rsidRPr="002D2A33">
              <w:rPr>
                <w:sz w:val="20"/>
                <w:szCs w:val="20"/>
              </w:rPr>
              <w:t>100</w:t>
            </w:r>
            <w:r w:rsidR="0068432A" w:rsidRPr="002D2A33">
              <w:rPr>
                <w:sz w:val="20"/>
                <w:szCs w:val="20"/>
              </w:rPr>
              <w:t>,</w:t>
            </w:r>
            <w:r w:rsidRPr="002D2A33">
              <w:rPr>
                <w:sz w:val="20"/>
                <w:szCs w:val="20"/>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428DB605" w14:textId="13D74469"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138</w:t>
            </w:r>
            <w:r w:rsidR="0068432A" w:rsidRPr="002D2A33">
              <w:rPr>
                <w:sz w:val="20"/>
                <w:szCs w:val="20"/>
              </w:rPr>
              <w:t>,</w:t>
            </w:r>
            <w:r w:rsidRPr="002D2A33">
              <w:rPr>
                <w:sz w:val="20"/>
                <w:szCs w:val="20"/>
              </w:rPr>
              <w:t>247</w:t>
            </w:r>
          </w:p>
        </w:tc>
      </w:tr>
      <w:tr w:rsidR="0068432A" w:rsidRPr="002D2A33" w14:paraId="01CCAD9E"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1DB3A21D"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w:t>
            </w:r>
          </w:p>
        </w:tc>
        <w:tc>
          <w:tcPr>
            <w:tcW w:w="4620" w:type="dxa"/>
            <w:tcBorders>
              <w:top w:val="nil"/>
              <w:left w:val="nil"/>
              <w:bottom w:val="single" w:sz="4" w:space="0" w:color="auto"/>
              <w:right w:val="single" w:sz="4" w:space="0" w:color="auto"/>
            </w:tcBorders>
            <w:shd w:val="clear" w:color="auto" w:fill="auto"/>
            <w:vAlign w:val="center"/>
            <w:hideMark/>
          </w:tcPr>
          <w:p w14:paraId="0F5EE4E4" w14:textId="77777777"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Средняя стоимость перевозимого груза</w:t>
            </w:r>
          </w:p>
        </w:tc>
        <w:tc>
          <w:tcPr>
            <w:tcW w:w="1854" w:type="dxa"/>
            <w:tcBorders>
              <w:top w:val="nil"/>
              <w:left w:val="nil"/>
              <w:bottom w:val="single" w:sz="4" w:space="0" w:color="auto"/>
              <w:right w:val="single" w:sz="4" w:space="0" w:color="auto"/>
            </w:tcBorders>
            <w:shd w:val="clear" w:color="auto" w:fill="auto"/>
            <w:noWrap/>
            <w:vAlign w:val="center"/>
            <w:hideMark/>
          </w:tcPr>
          <w:p w14:paraId="467FB4B4"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тыс. руб.</w:t>
            </w:r>
          </w:p>
        </w:tc>
        <w:tc>
          <w:tcPr>
            <w:tcW w:w="1190" w:type="dxa"/>
            <w:tcBorders>
              <w:top w:val="nil"/>
              <w:left w:val="nil"/>
              <w:bottom w:val="single" w:sz="4" w:space="0" w:color="auto"/>
              <w:right w:val="single" w:sz="4" w:space="0" w:color="auto"/>
            </w:tcBorders>
            <w:shd w:val="clear" w:color="auto" w:fill="auto"/>
            <w:noWrap/>
            <w:vAlign w:val="center"/>
            <w:hideMark/>
          </w:tcPr>
          <w:p w14:paraId="2C4427DF"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753,79</w:t>
            </w:r>
          </w:p>
        </w:tc>
        <w:tc>
          <w:tcPr>
            <w:tcW w:w="1134" w:type="dxa"/>
            <w:tcBorders>
              <w:top w:val="nil"/>
              <w:left w:val="nil"/>
              <w:bottom w:val="single" w:sz="4" w:space="0" w:color="auto"/>
              <w:right w:val="single" w:sz="4" w:space="0" w:color="auto"/>
            </w:tcBorders>
            <w:shd w:val="clear" w:color="auto" w:fill="auto"/>
            <w:noWrap/>
            <w:vAlign w:val="center"/>
            <w:hideMark/>
          </w:tcPr>
          <w:p w14:paraId="4DBA5E9E"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984,60</w:t>
            </w:r>
          </w:p>
        </w:tc>
      </w:tr>
      <w:tr w:rsidR="0068432A" w:rsidRPr="002D2A33" w14:paraId="1E315219"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242D2E30" w14:textId="04AB1B2D"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3</w:t>
            </w:r>
          </w:p>
        </w:tc>
        <w:tc>
          <w:tcPr>
            <w:tcW w:w="4620" w:type="dxa"/>
            <w:tcBorders>
              <w:top w:val="nil"/>
              <w:left w:val="nil"/>
              <w:bottom w:val="single" w:sz="4" w:space="0" w:color="auto"/>
              <w:right w:val="single" w:sz="4" w:space="0" w:color="auto"/>
            </w:tcBorders>
            <w:shd w:val="clear" w:color="auto" w:fill="auto"/>
            <w:vAlign w:val="center"/>
            <w:hideMark/>
          </w:tcPr>
          <w:p w14:paraId="7451AC39" w14:textId="77777777"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Прогнозный индекс потребительских цен</w:t>
            </w:r>
          </w:p>
        </w:tc>
        <w:tc>
          <w:tcPr>
            <w:tcW w:w="1854" w:type="dxa"/>
            <w:tcBorders>
              <w:top w:val="nil"/>
              <w:left w:val="nil"/>
              <w:bottom w:val="single" w:sz="4" w:space="0" w:color="auto"/>
              <w:right w:val="single" w:sz="4" w:space="0" w:color="auto"/>
            </w:tcBorders>
            <w:shd w:val="clear" w:color="auto" w:fill="auto"/>
            <w:noWrap/>
            <w:vAlign w:val="center"/>
            <w:hideMark/>
          </w:tcPr>
          <w:p w14:paraId="7C48EDCE"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w:t>
            </w:r>
          </w:p>
        </w:tc>
        <w:tc>
          <w:tcPr>
            <w:tcW w:w="1190" w:type="dxa"/>
            <w:tcBorders>
              <w:top w:val="nil"/>
              <w:left w:val="nil"/>
              <w:bottom w:val="single" w:sz="4" w:space="0" w:color="auto"/>
              <w:right w:val="single" w:sz="4" w:space="0" w:color="auto"/>
            </w:tcBorders>
            <w:shd w:val="clear" w:color="auto" w:fill="auto"/>
            <w:noWrap/>
            <w:vAlign w:val="center"/>
            <w:hideMark/>
          </w:tcPr>
          <w:p w14:paraId="14D7F5A5" w14:textId="3B088BCA"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1,0</w:t>
            </w:r>
            <w:r w:rsidR="00C552A2" w:rsidRPr="002D2A33">
              <w:rPr>
                <w:sz w:val="20"/>
                <w:szCs w:val="20"/>
              </w:rPr>
              <w:t>5</w:t>
            </w:r>
          </w:p>
        </w:tc>
        <w:tc>
          <w:tcPr>
            <w:tcW w:w="1134" w:type="dxa"/>
            <w:tcBorders>
              <w:top w:val="nil"/>
              <w:left w:val="nil"/>
              <w:bottom w:val="single" w:sz="4" w:space="0" w:color="auto"/>
              <w:right w:val="single" w:sz="4" w:space="0" w:color="auto"/>
            </w:tcBorders>
            <w:shd w:val="clear" w:color="auto" w:fill="auto"/>
            <w:noWrap/>
            <w:vAlign w:val="center"/>
            <w:hideMark/>
          </w:tcPr>
          <w:p w14:paraId="3BF76D85" w14:textId="3CFB8A66"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1,0</w:t>
            </w:r>
            <w:r w:rsidR="00C552A2" w:rsidRPr="002D2A33">
              <w:rPr>
                <w:sz w:val="20"/>
                <w:szCs w:val="20"/>
              </w:rPr>
              <w:t>8</w:t>
            </w:r>
          </w:p>
        </w:tc>
      </w:tr>
      <w:tr w:rsidR="0068432A" w:rsidRPr="002D2A33" w14:paraId="7413261A"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5274732" w14:textId="75977857"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4</w:t>
            </w:r>
          </w:p>
        </w:tc>
        <w:tc>
          <w:tcPr>
            <w:tcW w:w="4620" w:type="dxa"/>
            <w:tcBorders>
              <w:top w:val="nil"/>
              <w:left w:val="nil"/>
              <w:bottom w:val="single" w:sz="4" w:space="0" w:color="auto"/>
              <w:right w:val="single" w:sz="4" w:space="0" w:color="auto"/>
            </w:tcBorders>
            <w:shd w:val="clear" w:color="auto" w:fill="auto"/>
            <w:vAlign w:val="center"/>
            <w:hideMark/>
          </w:tcPr>
          <w:p w14:paraId="2EE33942" w14:textId="77777777"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 xml:space="preserve">Прогнозная численность мужчин в РФ </w:t>
            </w:r>
          </w:p>
        </w:tc>
        <w:tc>
          <w:tcPr>
            <w:tcW w:w="1854" w:type="dxa"/>
            <w:tcBorders>
              <w:top w:val="nil"/>
              <w:left w:val="nil"/>
              <w:bottom w:val="single" w:sz="4" w:space="0" w:color="auto"/>
              <w:right w:val="single" w:sz="4" w:space="0" w:color="auto"/>
            </w:tcBorders>
            <w:shd w:val="clear" w:color="auto" w:fill="auto"/>
            <w:noWrap/>
            <w:vAlign w:val="center"/>
            <w:hideMark/>
          </w:tcPr>
          <w:p w14:paraId="5E1868A0"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чел.</w:t>
            </w:r>
          </w:p>
        </w:tc>
        <w:tc>
          <w:tcPr>
            <w:tcW w:w="1190" w:type="dxa"/>
            <w:tcBorders>
              <w:top w:val="nil"/>
              <w:left w:val="nil"/>
              <w:bottom w:val="single" w:sz="4" w:space="0" w:color="auto"/>
              <w:right w:val="single" w:sz="4" w:space="0" w:color="auto"/>
            </w:tcBorders>
            <w:shd w:val="clear" w:color="auto" w:fill="auto"/>
            <w:noWrap/>
            <w:vAlign w:val="center"/>
            <w:hideMark/>
          </w:tcPr>
          <w:p w14:paraId="69729F2F" w14:textId="64964E99"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68 378 429</w:t>
            </w:r>
          </w:p>
        </w:tc>
        <w:tc>
          <w:tcPr>
            <w:tcW w:w="1134" w:type="dxa"/>
            <w:tcBorders>
              <w:top w:val="nil"/>
              <w:left w:val="nil"/>
              <w:bottom w:val="single" w:sz="4" w:space="0" w:color="auto"/>
              <w:right w:val="single" w:sz="4" w:space="0" w:color="auto"/>
            </w:tcBorders>
            <w:shd w:val="clear" w:color="auto" w:fill="auto"/>
            <w:noWrap/>
            <w:vAlign w:val="center"/>
            <w:hideMark/>
          </w:tcPr>
          <w:p w14:paraId="6D51BED7"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67 738 400</w:t>
            </w:r>
          </w:p>
        </w:tc>
      </w:tr>
      <w:tr w:rsidR="0068432A" w:rsidRPr="002D2A33" w14:paraId="32D1B371"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1DA9B825" w14:textId="7E76EB39"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5</w:t>
            </w:r>
          </w:p>
        </w:tc>
        <w:tc>
          <w:tcPr>
            <w:tcW w:w="4620" w:type="dxa"/>
            <w:tcBorders>
              <w:top w:val="nil"/>
              <w:left w:val="nil"/>
              <w:bottom w:val="single" w:sz="4" w:space="0" w:color="auto"/>
              <w:right w:val="single" w:sz="4" w:space="0" w:color="auto"/>
            </w:tcBorders>
            <w:shd w:val="clear" w:color="auto" w:fill="auto"/>
            <w:vAlign w:val="center"/>
            <w:hideMark/>
          </w:tcPr>
          <w:p w14:paraId="130A314C" w14:textId="77777777"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 xml:space="preserve">Прогнозная численность женщин в РФ </w:t>
            </w:r>
          </w:p>
        </w:tc>
        <w:tc>
          <w:tcPr>
            <w:tcW w:w="1854" w:type="dxa"/>
            <w:tcBorders>
              <w:top w:val="nil"/>
              <w:left w:val="nil"/>
              <w:bottom w:val="single" w:sz="4" w:space="0" w:color="auto"/>
              <w:right w:val="single" w:sz="4" w:space="0" w:color="auto"/>
            </w:tcBorders>
            <w:shd w:val="clear" w:color="auto" w:fill="auto"/>
            <w:noWrap/>
            <w:vAlign w:val="center"/>
            <w:hideMark/>
          </w:tcPr>
          <w:p w14:paraId="0911D986"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чел.</w:t>
            </w:r>
          </w:p>
        </w:tc>
        <w:tc>
          <w:tcPr>
            <w:tcW w:w="1190" w:type="dxa"/>
            <w:tcBorders>
              <w:top w:val="nil"/>
              <w:left w:val="nil"/>
              <w:bottom w:val="single" w:sz="4" w:space="0" w:color="auto"/>
              <w:right w:val="single" w:sz="4" w:space="0" w:color="auto"/>
            </w:tcBorders>
            <w:shd w:val="clear" w:color="auto" w:fill="auto"/>
            <w:noWrap/>
            <w:vAlign w:val="center"/>
            <w:hideMark/>
          </w:tcPr>
          <w:p w14:paraId="0CD2A3E7" w14:textId="293BFC5B"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78 601 632</w:t>
            </w:r>
          </w:p>
        </w:tc>
        <w:tc>
          <w:tcPr>
            <w:tcW w:w="1134" w:type="dxa"/>
            <w:tcBorders>
              <w:top w:val="nil"/>
              <w:left w:val="nil"/>
              <w:bottom w:val="single" w:sz="4" w:space="0" w:color="auto"/>
              <w:right w:val="single" w:sz="4" w:space="0" w:color="auto"/>
            </w:tcBorders>
            <w:shd w:val="clear" w:color="auto" w:fill="auto"/>
            <w:noWrap/>
            <w:vAlign w:val="center"/>
            <w:hideMark/>
          </w:tcPr>
          <w:p w14:paraId="07E68D91"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77 144 500</w:t>
            </w:r>
          </w:p>
        </w:tc>
      </w:tr>
      <w:tr w:rsidR="0068432A" w:rsidRPr="002D2A33" w14:paraId="3EAA2463"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31DDBFA2" w14:textId="0D852230"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6</w:t>
            </w:r>
          </w:p>
        </w:tc>
        <w:tc>
          <w:tcPr>
            <w:tcW w:w="4620" w:type="dxa"/>
            <w:tcBorders>
              <w:top w:val="nil"/>
              <w:left w:val="nil"/>
              <w:bottom w:val="single" w:sz="4" w:space="0" w:color="auto"/>
              <w:right w:val="single" w:sz="4" w:space="0" w:color="auto"/>
            </w:tcBorders>
            <w:shd w:val="clear" w:color="auto" w:fill="auto"/>
            <w:vAlign w:val="center"/>
            <w:hideMark/>
          </w:tcPr>
          <w:p w14:paraId="230D6B91" w14:textId="49000C55"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Возраст, установленный законодательством РФ о</w:t>
            </w:r>
            <w:r w:rsidR="00C552A2" w:rsidRPr="002D2A33">
              <w:rPr>
                <w:sz w:val="20"/>
                <w:szCs w:val="20"/>
              </w:rPr>
              <w:t> </w:t>
            </w:r>
            <w:r w:rsidRPr="002D2A33">
              <w:rPr>
                <w:sz w:val="20"/>
                <w:szCs w:val="20"/>
              </w:rPr>
              <w:t>трудовых пенсиях, по достижении которого мужчины получают право на трудовую пенсию по</w:t>
            </w:r>
            <w:r w:rsidR="00C552A2" w:rsidRPr="002D2A33">
              <w:rPr>
                <w:sz w:val="20"/>
                <w:szCs w:val="20"/>
              </w:rPr>
              <w:t> </w:t>
            </w:r>
            <w:r w:rsidRPr="002D2A33">
              <w:rPr>
                <w:sz w:val="20"/>
                <w:szCs w:val="20"/>
              </w:rPr>
              <w:t>старости</w:t>
            </w:r>
          </w:p>
        </w:tc>
        <w:tc>
          <w:tcPr>
            <w:tcW w:w="1854" w:type="dxa"/>
            <w:tcBorders>
              <w:top w:val="nil"/>
              <w:left w:val="nil"/>
              <w:bottom w:val="single" w:sz="4" w:space="0" w:color="auto"/>
              <w:right w:val="single" w:sz="4" w:space="0" w:color="auto"/>
            </w:tcBorders>
            <w:shd w:val="clear" w:color="auto" w:fill="auto"/>
            <w:noWrap/>
            <w:vAlign w:val="center"/>
            <w:hideMark/>
          </w:tcPr>
          <w:p w14:paraId="54E4589D"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лет</w:t>
            </w:r>
          </w:p>
        </w:tc>
        <w:tc>
          <w:tcPr>
            <w:tcW w:w="1190" w:type="dxa"/>
            <w:tcBorders>
              <w:top w:val="nil"/>
              <w:left w:val="nil"/>
              <w:bottom w:val="single" w:sz="4" w:space="0" w:color="auto"/>
              <w:right w:val="single" w:sz="4" w:space="0" w:color="auto"/>
            </w:tcBorders>
            <w:shd w:val="clear" w:color="auto" w:fill="auto"/>
            <w:noWrap/>
            <w:vAlign w:val="center"/>
            <w:hideMark/>
          </w:tcPr>
          <w:p w14:paraId="57286F0D"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61,5</w:t>
            </w:r>
          </w:p>
        </w:tc>
        <w:tc>
          <w:tcPr>
            <w:tcW w:w="1134" w:type="dxa"/>
            <w:tcBorders>
              <w:top w:val="nil"/>
              <w:left w:val="nil"/>
              <w:bottom w:val="single" w:sz="4" w:space="0" w:color="auto"/>
              <w:right w:val="single" w:sz="4" w:space="0" w:color="auto"/>
            </w:tcBorders>
            <w:shd w:val="clear" w:color="auto" w:fill="auto"/>
            <w:noWrap/>
            <w:vAlign w:val="center"/>
            <w:hideMark/>
          </w:tcPr>
          <w:p w14:paraId="453934C4"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65</w:t>
            </w:r>
          </w:p>
        </w:tc>
      </w:tr>
      <w:tr w:rsidR="0068432A" w:rsidRPr="002D2A33" w14:paraId="7AB15D74"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2042B3FF" w14:textId="2DEE65A2"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7</w:t>
            </w:r>
          </w:p>
        </w:tc>
        <w:tc>
          <w:tcPr>
            <w:tcW w:w="4620" w:type="dxa"/>
            <w:tcBorders>
              <w:top w:val="nil"/>
              <w:left w:val="nil"/>
              <w:bottom w:val="single" w:sz="4" w:space="0" w:color="auto"/>
              <w:right w:val="single" w:sz="4" w:space="0" w:color="auto"/>
            </w:tcBorders>
            <w:shd w:val="clear" w:color="auto" w:fill="auto"/>
            <w:vAlign w:val="center"/>
            <w:hideMark/>
          </w:tcPr>
          <w:p w14:paraId="3A0002CC" w14:textId="60C431E9"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Возраст, установленный законодательством РФ о</w:t>
            </w:r>
            <w:r w:rsidR="00C552A2" w:rsidRPr="002D2A33">
              <w:rPr>
                <w:sz w:val="20"/>
                <w:szCs w:val="20"/>
              </w:rPr>
              <w:t> </w:t>
            </w:r>
            <w:r w:rsidRPr="002D2A33">
              <w:rPr>
                <w:sz w:val="20"/>
                <w:szCs w:val="20"/>
              </w:rPr>
              <w:t>трудовых пенсиях, по достижении которого женщины получают право на трудовую пенсию по</w:t>
            </w:r>
            <w:r w:rsidR="00C552A2" w:rsidRPr="002D2A33">
              <w:rPr>
                <w:sz w:val="20"/>
                <w:szCs w:val="20"/>
              </w:rPr>
              <w:t> </w:t>
            </w:r>
            <w:r w:rsidRPr="002D2A33">
              <w:rPr>
                <w:sz w:val="20"/>
                <w:szCs w:val="20"/>
              </w:rPr>
              <w:t xml:space="preserve">старости </w:t>
            </w:r>
          </w:p>
        </w:tc>
        <w:tc>
          <w:tcPr>
            <w:tcW w:w="1854" w:type="dxa"/>
            <w:tcBorders>
              <w:top w:val="nil"/>
              <w:left w:val="nil"/>
              <w:bottom w:val="single" w:sz="4" w:space="0" w:color="auto"/>
              <w:right w:val="single" w:sz="4" w:space="0" w:color="auto"/>
            </w:tcBorders>
            <w:shd w:val="clear" w:color="auto" w:fill="auto"/>
            <w:noWrap/>
            <w:vAlign w:val="center"/>
            <w:hideMark/>
          </w:tcPr>
          <w:p w14:paraId="2D7818B0"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лет</w:t>
            </w:r>
          </w:p>
        </w:tc>
        <w:tc>
          <w:tcPr>
            <w:tcW w:w="1190" w:type="dxa"/>
            <w:tcBorders>
              <w:top w:val="nil"/>
              <w:left w:val="nil"/>
              <w:bottom w:val="single" w:sz="4" w:space="0" w:color="auto"/>
              <w:right w:val="single" w:sz="4" w:space="0" w:color="auto"/>
            </w:tcBorders>
            <w:shd w:val="clear" w:color="auto" w:fill="auto"/>
            <w:noWrap/>
            <w:vAlign w:val="center"/>
            <w:hideMark/>
          </w:tcPr>
          <w:p w14:paraId="7357E3D6"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56,5</w:t>
            </w:r>
          </w:p>
        </w:tc>
        <w:tc>
          <w:tcPr>
            <w:tcW w:w="1134" w:type="dxa"/>
            <w:tcBorders>
              <w:top w:val="nil"/>
              <w:left w:val="nil"/>
              <w:bottom w:val="single" w:sz="4" w:space="0" w:color="auto"/>
              <w:right w:val="single" w:sz="4" w:space="0" w:color="auto"/>
            </w:tcBorders>
            <w:shd w:val="clear" w:color="auto" w:fill="auto"/>
            <w:noWrap/>
            <w:vAlign w:val="center"/>
            <w:hideMark/>
          </w:tcPr>
          <w:p w14:paraId="0DCC8906"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60</w:t>
            </w:r>
          </w:p>
        </w:tc>
      </w:tr>
      <w:tr w:rsidR="0068432A" w:rsidRPr="002D2A33" w14:paraId="4C8840F1"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15B26C7" w14:textId="656D2D1E"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8</w:t>
            </w:r>
          </w:p>
        </w:tc>
        <w:tc>
          <w:tcPr>
            <w:tcW w:w="4620" w:type="dxa"/>
            <w:tcBorders>
              <w:top w:val="nil"/>
              <w:left w:val="nil"/>
              <w:bottom w:val="single" w:sz="4" w:space="0" w:color="auto"/>
              <w:right w:val="single" w:sz="4" w:space="0" w:color="auto"/>
            </w:tcBorders>
            <w:shd w:val="clear" w:color="auto" w:fill="auto"/>
            <w:vAlign w:val="center"/>
            <w:hideMark/>
          </w:tcPr>
          <w:p w14:paraId="20EB48AE" w14:textId="77777777"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 xml:space="preserve">Прогнозное количество пассажиров различных видов транспорта при реализации инфраструктурного проекта </w:t>
            </w:r>
          </w:p>
        </w:tc>
        <w:tc>
          <w:tcPr>
            <w:tcW w:w="1854" w:type="dxa"/>
            <w:tcBorders>
              <w:top w:val="nil"/>
              <w:left w:val="nil"/>
              <w:bottom w:val="single" w:sz="4" w:space="0" w:color="auto"/>
              <w:right w:val="single" w:sz="4" w:space="0" w:color="auto"/>
            </w:tcBorders>
            <w:shd w:val="clear" w:color="auto" w:fill="auto"/>
            <w:noWrap/>
            <w:vAlign w:val="center"/>
            <w:hideMark/>
          </w:tcPr>
          <w:p w14:paraId="7D501160"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чел.</w:t>
            </w:r>
          </w:p>
        </w:tc>
        <w:tc>
          <w:tcPr>
            <w:tcW w:w="1190" w:type="dxa"/>
            <w:tcBorders>
              <w:top w:val="nil"/>
              <w:left w:val="nil"/>
              <w:bottom w:val="single" w:sz="4" w:space="0" w:color="auto"/>
              <w:right w:val="single" w:sz="4" w:space="0" w:color="auto"/>
            </w:tcBorders>
            <w:shd w:val="clear" w:color="auto" w:fill="auto"/>
            <w:vAlign w:val="center"/>
            <w:hideMark/>
          </w:tcPr>
          <w:p w14:paraId="03B7973D" w14:textId="23DA744F" w:rsidR="0068432A" w:rsidRPr="002D2A33" w:rsidRDefault="00A97002" w:rsidP="00BE0450">
            <w:pPr>
              <w:widowControl/>
              <w:suppressAutoHyphens w:val="0"/>
              <w:autoSpaceDE/>
              <w:autoSpaceDN/>
              <w:adjustRightInd/>
              <w:spacing w:line="240" w:lineRule="auto"/>
              <w:ind w:firstLine="0"/>
              <w:jc w:val="center"/>
              <w:rPr>
                <w:sz w:val="20"/>
                <w:szCs w:val="20"/>
              </w:rPr>
            </w:pPr>
            <w:r w:rsidRPr="002D2A33">
              <w:rPr>
                <w:sz w:val="20"/>
                <w:szCs w:val="20"/>
              </w:rPr>
              <w:t>75 420</w:t>
            </w:r>
          </w:p>
        </w:tc>
        <w:tc>
          <w:tcPr>
            <w:tcW w:w="1134" w:type="dxa"/>
            <w:tcBorders>
              <w:top w:val="nil"/>
              <w:left w:val="nil"/>
              <w:bottom w:val="single" w:sz="4" w:space="0" w:color="auto"/>
              <w:right w:val="single" w:sz="4" w:space="0" w:color="auto"/>
            </w:tcBorders>
            <w:shd w:val="clear" w:color="auto" w:fill="auto"/>
            <w:vAlign w:val="center"/>
            <w:hideMark/>
          </w:tcPr>
          <w:p w14:paraId="3531A4B3" w14:textId="50789DEF" w:rsidR="0068432A" w:rsidRPr="002D2A33" w:rsidRDefault="00A97002" w:rsidP="00BE0450">
            <w:pPr>
              <w:widowControl/>
              <w:suppressAutoHyphens w:val="0"/>
              <w:autoSpaceDE/>
              <w:autoSpaceDN/>
              <w:adjustRightInd/>
              <w:spacing w:line="240" w:lineRule="auto"/>
              <w:ind w:firstLine="0"/>
              <w:jc w:val="center"/>
              <w:rPr>
                <w:sz w:val="20"/>
                <w:szCs w:val="20"/>
              </w:rPr>
            </w:pPr>
            <w:r w:rsidRPr="002D2A33">
              <w:rPr>
                <w:sz w:val="20"/>
                <w:szCs w:val="20"/>
              </w:rPr>
              <w:t>79 354</w:t>
            </w:r>
          </w:p>
        </w:tc>
      </w:tr>
      <w:tr w:rsidR="0068432A" w:rsidRPr="002D2A33" w14:paraId="70407E14"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22303631" w14:textId="57CFDF48"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9</w:t>
            </w:r>
          </w:p>
        </w:tc>
        <w:tc>
          <w:tcPr>
            <w:tcW w:w="4620" w:type="dxa"/>
            <w:tcBorders>
              <w:top w:val="nil"/>
              <w:left w:val="nil"/>
              <w:bottom w:val="single" w:sz="4" w:space="0" w:color="auto"/>
              <w:right w:val="single" w:sz="4" w:space="0" w:color="auto"/>
            </w:tcBorders>
            <w:shd w:val="clear" w:color="auto" w:fill="auto"/>
            <w:vAlign w:val="center"/>
            <w:hideMark/>
          </w:tcPr>
          <w:p w14:paraId="2E9BCB12" w14:textId="77777777"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Прогнозное количество персонала, осуществляющего эксплуатацию транспортных средств, при реализации инфраструктурного проекта</w:t>
            </w:r>
          </w:p>
        </w:tc>
        <w:tc>
          <w:tcPr>
            <w:tcW w:w="1854" w:type="dxa"/>
            <w:tcBorders>
              <w:top w:val="nil"/>
              <w:left w:val="nil"/>
              <w:bottom w:val="single" w:sz="4" w:space="0" w:color="auto"/>
              <w:right w:val="single" w:sz="4" w:space="0" w:color="auto"/>
            </w:tcBorders>
            <w:shd w:val="clear" w:color="auto" w:fill="auto"/>
            <w:noWrap/>
            <w:vAlign w:val="center"/>
            <w:hideMark/>
          </w:tcPr>
          <w:p w14:paraId="29CA4024"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чел.</w:t>
            </w:r>
          </w:p>
        </w:tc>
        <w:tc>
          <w:tcPr>
            <w:tcW w:w="1190" w:type="dxa"/>
            <w:tcBorders>
              <w:top w:val="nil"/>
              <w:left w:val="nil"/>
              <w:bottom w:val="single" w:sz="4" w:space="0" w:color="auto"/>
              <w:right w:val="single" w:sz="4" w:space="0" w:color="auto"/>
            </w:tcBorders>
            <w:shd w:val="clear" w:color="auto" w:fill="auto"/>
            <w:noWrap/>
            <w:vAlign w:val="center"/>
            <w:hideMark/>
          </w:tcPr>
          <w:p w14:paraId="4F0B6D4F"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2 949</w:t>
            </w:r>
          </w:p>
        </w:tc>
        <w:tc>
          <w:tcPr>
            <w:tcW w:w="1134" w:type="dxa"/>
            <w:tcBorders>
              <w:top w:val="nil"/>
              <w:left w:val="nil"/>
              <w:bottom w:val="single" w:sz="4" w:space="0" w:color="auto"/>
              <w:right w:val="single" w:sz="4" w:space="0" w:color="auto"/>
            </w:tcBorders>
            <w:shd w:val="clear" w:color="auto" w:fill="auto"/>
            <w:noWrap/>
            <w:vAlign w:val="center"/>
            <w:hideMark/>
          </w:tcPr>
          <w:p w14:paraId="046D4D70"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3 187</w:t>
            </w:r>
          </w:p>
        </w:tc>
      </w:tr>
      <w:tr w:rsidR="0068432A" w:rsidRPr="002D2A33" w14:paraId="18B5134D"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531AE89" w14:textId="109608CE"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10</w:t>
            </w:r>
          </w:p>
        </w:tc>
        <w:tc>
          <w:tcPr>
            <w:tcW w:w="4620" w:type="dxa"/>
            <w:tcBorders>
              <w:top w:val="nil"/>
              <w:left w:val="nil"/>
              <w:bottom w:val="single" w:sz="4" w:space="0" w:color="auto"/>
              <w:right w:val="single" w:sz="4" w:space="0" w:color="auto"/>
            </w:tcBorders>
            <w:shd w:val="clear" w:color="auto" w:fill="auto"/>
            <w:vAlign w:val="center"/>
            <w:hideMark/>
          </w:tcPr>
          <w:p w14:paraId="0E01C5EB" w14:textId="77777777"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Прогнозная интенсивность движения грузового транспорта</w:t>
            </w:r>
          </w:p>
        </w:tc>
        <w:tc>
          <w:tcPr>
            <w:tcW w:w="1854" w:type="dxa"/>
            <w:tcBorders>
              <w:top w:val="nil"/>
              <w:left w:val="nil"/>
              <w:bottom w:val="single" w:sz="4" w:space="0" w:color="auto"/>
              <w:right w:val="single" w:sz="4" w:space="0" w:color="auto"/>
            </w:tcBorders>
            <w:shd w:val="clear" w:color="auto" w:fill="auto"/>
            <w:noWrap/>
            <w:vAlign w:val="center"/>
            <w:hideMark/>
          </w:tcPr>
          <w:p w14:paraId="75127D7E"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транспортных средств/год</w:t>
            </w:r>
          </w:p>
        </w:tc>
        <w:tc>
          <w:tcPr>
            <w:tcW w:w="1190" w:type="dxa"/>
            <w:tcBorders>
              <w:top w:val="nil"/>
              <w:left w:val="nil"/>
              <w:bottom w:val="single" w:sz="4" w:space="0" w:color="auto"/>
              <w:right w:val="single" w:sz="4" w:space="0" w:color="auto"/>
            </w:tcBorders>
            <w:shd w:val="clear" w:color="auto" w:fill="auto"/>
            <w:vAlign w:val="center"/>
            <w:hideMark/>
          </w:tcPr>
          <w:p w14:paraId="616542A8" w14:textId="089548CB" w:rsidR="0068432A" w:rsidRPr="002D2A33" w:rsidRDefault="00A97002" w:rsidP="00BE0450">
            <w:pPr>
              <w:widowControl/>
              <w:suppressAutoHyphens w:val="0"/>
              <w:autoSpaceDE/>
              <w:autoSpaceDN/>
              <w:adjustRightInd/>
              <w:spacing w:line="240" w:lineRule="auto"/>
              <w:ind w:firstLine="0"/>
              <w:jc w:val="center"/>
              <w:rPr>
                <w:sz w:val="20"/>
                <w:szCs w:val="20"/>
              </w:rPr>
            </w:pPr>
            <w:r w:rsidRPr="002D2A33">
              <w:rPr>
                <w:sz w:val="20"/>
                <w:szCs w:val="20"/>
              </w:rPr>
              <w:t>382 547</w:t>
            </w:r>
          </w:p>
        </w:tc>
        <w:tc>
          <w:tcPr>
            <w:tcW w:w="1134" w:type="dxa"/>
            <w:tcBorders>
              <w:top w:val="nil"/>
              <w:left w:val="nil"/>
              <w:bottom w:val="single" w:sz="4" w:space="0" w:color="auto"/>
              <w:right w:val="single" w:sz="4" w:space="0" w:color="auto"/>
            </w:tcBorders>
            <w:shd w:val="clear" w:color="auto" w:fill="auto"/>
            <w:vAlign w:val="center"/>
            <w:hideMark/>
          </w:tcPr>
          <w:p w14:paraId="04BB18DA" w14:textId="4E5D8933" w:rsidR="0068432A" w:rsidRPr="002D2A33" w:rsidRDefault="00A97002" w:rsidP="00BE0450">
            <w:pPr>
              <w:widowControl/>
              <w:suppressAutoHyphens w:val="0"/>
              <w:autoSpaceDE/>
              <w:autoSpaceDN/>
              <w:adjustRightInd/>
              <w:spacing w:line="240" w:lineRule="auto"/>
              <w:ind w:firstLine="0"/>
              <w:jc w:val="center"/>
              <w:rPr>
                <w:sz w:val="20"/>
                <w:szCs w:val="20"/>
              </w:rPr>
            </w:pPr>
            <w:r w:rsidRPr="002D2A33">
              <w:rPr>
                <w:sz w:val="20"/>
                <w:szCs w:val="20"/>
              </w:rPr>
              <w:t>396 482</w:t>
            </w:r>
          </w:p>
        </w:tc>
      </w:tr>
      <w:tr w:rsidR="0068432A" w:rsidRPr="002D2A33" w14:paraId="6CA9F7D5"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5B23BF9" w14:textId="15927E27"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4620" w:type="dxa"/>
            <w:tcBorders>
              <w:top w:val="nil"/>
              <w:left w:val="nil"/>
              <w:bottom w:val="single" w:sz="4" w:space="0" w:color="auto"/>
              <w:right w:val="single" w:sz="4" w:space="0" w:color="auto"/>
            </w:tcBorders>
            <w:shd w:val="clear" w:color="auto" w:fill="auto"/>
            <w:vAlign w:val="center"/>
            <w:hideMark/>
          </w:tcPr>
          <w:p w14:paraId="51B3B8D7" w14:textId="77777777" w:rsidR="0068432A" w:rsidRPr="002D2A33" w:rsidRDefault="0068432A" w:rsidP="00BE0450">
            <w:pPr>
              <w:widowControl/>
              <w:suppressAutoHyphens w:val="0"/>
              <w:autoSpaceDE/>
              <w:autoSpaceDN/>
              <w:adjustRightInd/>
              <w:spacing w:line="240" w:lineRule="auto"/>
              <w:ind w:firstLine="0"/>
              <w:rPr>
                <w:sz w:val="20"/>
                <w:szCs w:val="20"/>
              </w:rPr>
            </w:pPr>
            <w:r w:rsidRPr="002D2A33">
              <w:rPr>
                <w:sz w:val="20"/>
                <w:szCs w:val="20"/>
              </w:rPr>
              <w:t>Среднегодовая суточная интенсивность движения автомобилей на каждой автодороге в рамках запланированного сценария, в году t</w:t>
            </w:r>
          </w:p>
        </w:tc>
        <w:tc>
          <w:tcPr>
            <w:tcW w:w="1854" w:type="dxa"/>
            <w:tcBorders>
              <w:top w:val="nil"/>
              <w:left w:val="nil"/>
              <w:bottom w:val="single" w:sz="4" w:space="0" w:color="auto"/>
              <w:right w:val="nil"/>
            </w:tcBorders>
            <w:shd w:val="clear" w:color="auto" w:fill="auto"/>
            <w:vAlign w:val="center"/>
            <w:hideMark/>
          </w:tcPr>
          <w:p w14:paraId="76C6F3D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автомобилей/сутки</w:t>
            </w:r>
          </w:p>
        </w:tc>
        <w:tc>
          <w:tcPr>
            <w:tcW w:w="1190" w:type="dxa"/>
            <w:tcBorders>
              <w:top w:val="nil"/>
              <w:left w:val="single" w:sz="4" w:space="0" w:color="auto"/>
              <w:bottom w:val="single" w:sz="4" w:space="0" w:color="auto"/>
              <w:right w:val="single" w:sz="4" w:space="0" w:color="auto"/>
            </w:tcBorders>
            <w:shd w:val="clear" w:color="auto" w:fill="auto"/>
            <w:vAlign w:val="center"/>
            <w:hideMark/>
          </w:tcPr>
          <w:p w14:paraId="49852984" w14:textId="439A3420" w:rsidR="0068432A" w:rsidRPr="002D2A33" w:rsidRDefault="00A97002" w:rsidP="00BE0450">
            <w:pPr>
              <w:widowControl/>
              <w:suppressAutoHyphens w:val="0"/>
              <w:autoSpaceDE/>
              <w:autoSpaceDN/>
              <w:adjustRightInd/>
              <w:spacing w:line="240" w:lineRule="auto"/>
              <w:ind w:firstLine="0"/>
              <w:jc w:val="center"/>
              <w:rPr>
                <w:sz w:val="20"/>
                <w:szCs w:val="20"/>
              </w:rPr>
            </w:pPr>
            <w:r w:rsidRPr="002D2A33">
              <w:rPr>
                <w:sz w:val="20"/>
                <w:szCs w:val="20"/>
              </w:rPr>
              <w:t>6 426</w:t>
            </w:r>
          </w:p>
        </w:tc>
        <w:tc>
          <w:tcPr>
            <w:tcW w:w="1134" w:type="dxa"/>
            <w:tcBorders>
              <w:top w:val="nil"/>
              <w:left w:val="nil"/>
              <w:bottom w:val="single" w:sz="4" w:space="0" w:color="auto"/>
              <w:right w:val="single" w:sz="4" w:space="0" w:color="auto"/>
            </w:tcBorders>
            <w:shd w:val="clear" w:color="auto" w:fill="auto"/>
            <w:vAlign w:val="center"/>
            <w:hideMark/>
          </w:tcPr>
          <w:p w14:paraId="14967F9A" w14:textId="61FA4FA7" w:rsidR="0068432A" w:rsidRPr="002D2A33" w:rsidRDefault="00A97002" w:rsidP="00BE0450">
            <w:pPr>
              <w:widowControl/>
              <w:suppressAutoHyphens w:val="0"/>
              <w:autoSpaceDE/>
              <w:autoSpaceDN/>
              <w:adjustRightInd/>
              <w:spacing w:line="240" w:lineRule="auto"/>
              <w:ind w:firstLine="0"/>
              <w:jc w:val="center"/>
              <w:rPr>
                <w:sz w:val="20"/>
                <w:szCs w:val="20"/>
              </w:rPr>
            </w:pPr>
            <w:r w:rsidRPr="002D2A33">
              <w:rPr>
                <w:sz w:val="20"/>
                <w:szCs w:val="20"/>
              </w:rPr>
              <w:t>7 059</w:t>
            </w:r>
          </w:p>
        </w:tc>
      </w:tr>
      <w:tr w:rsidR="0068432A" w:rsidRPr="002D2A33" w14:paraId="4721DFCF"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F958BC2" w14:textId="362225BC"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12</w:t>
            </w:r>
          </w:p>
        </w:tc>
        <w:tc>
          <w:tcPr>
            <w:tcW w:w="4620" w:type="dxa"/>
            <w:tcBorders>
              <w:top w:val="nil"/>
              <w:left w:val="nil"/>
              <w:bottom w:val="single" w:sz="4" w:space="0" w:color="auto"/>
              <w:right w:val="single" w:sz="4" w:space="0" w:color="auto"/>
            </w:tcBorders>
            <w:shd w:val="clear" w:color="auto" w:fill="auto"/>
            <w:vAlign w:val="center"/>
            <w:hideMark/>
          </w:tcPr>
          <w:p w14:paraId="371F622D" w14:textId="77777777" w:rsidR="0068432A" w:rsidRPr="002D2A33" w:rsidRDefault="0068432A" w:rsidP="00BE0450">
            <w:pPr>
              <w:widowControl/>
              <w:suppressAutoHyphens w:val="0"/>
              <w:autoSpaceDE/>
              <w:autoSpaceDN/>
              <w:adjustRightInd/>
              <w:spacing w:line="240" w:lineRule="auto"/>
              <w:ind w:firstLine="0"/>
              <w:rPr>
                <w:sz w:val="20"/>
                <w:szCs w:val="20"/>
              </w:rPr>
            </w:pPr>
            <w:r w:rsidRPr="002D2A33">
              <w:rPr>
                <w:sz w:val="20"/>
                <w:szCs w:val="20"/>
              </w:rPr>
              <w:t>Среднегодовая суточная интенсивность движения пассажиров на каждом маршруте в рамках запланированного сценария, в году t</w:t>
            </w:r>
          </w:p>
        </w:tc>
        <w:tc>
          <w:tcPr>
            <w:tcW w:w="1854" w:type="dxa"/>
            <w:tcBorders>
              <w:top w:val="nil"/>
              <w:left w:val="nil"/>
              <w:bottom w:val="single" w:sz="4" w:space="0" w:color="auto"/>
              <w:right w:val="nil"/>
            </w:tcBorders>
            <w:shd w:val="clear" w:color="auto" w:fill="auto"/>
            <w:vAlign w:val="center"/>
            <w:hideMark/>
          </w:tcPr>
          <w:p w14:paraId="4A0623E0"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пассажиров/сутки</w:t>
            </w:r>
          </w:p>
        </w:tc>
        <w:tc>
          <w:tcPr>
            <w:tcW w:w="1190" w:type="dxa"/>
            <w:tcBorders>
              <w:top w:val="nil"/>
              <w:left w:val="single" w:sz="4" w:space="0" w:color="auto"/>
              <w:bottom w:val="single" w:sz="4" w:space="0" w:color="auto"/>
              <w:right w:val="single" w:sz="4" w:space="0" w:color="auto"/>
            </w:tcBorders>
            <w:shd w:val="clear" w:color="auto" w:fill="auto"/>
            <w:vAlign w:val="center"/>
            <w:hideMark/>
          </w:tcPr>
          <w:p w14:paraId="689B25CF" w14:textId="0770DE56" w:rsidR="0068432A" w:rsidRPr="002D2A33" w:rsidRDefault="00A97002" w:rsidP="00BE0450">
            <w:pPr>
              <w:widowControl/>
              <w:suppressAutoHyphens w:val="0"/>
              <w:autoSpaceDE/>
              <w:autoSpaceDN/>
              <w:adjustRightInd/>
              <w:spacing w:line="240" w:lineRule="auto"/>
              <w:ind w:firstLine="0"/>
              <w:jc w:val="center"/>
              <w:rPr>
                <w:sz w:val="20"/>
                <w:szCs w:val="20"/>
              </w:rPr>
            </w:pPr>
            <w:r w:rsidRPr="002D2A33">
              <w:rPr>
                <w:sz w:val="20"/>
                <w:szCs w:val="20"/>
              </w:rPr>
              <w:t>5 379</w:t>
            </w:r>
          </w:p>
        </w:tc>
        <w:tc>
          <w:tcPr>
            <w:tcW w:w="1134" w:type="dxa"/>
            <w:tcBorders>
              <w:top w:val="nil"/>
              <w:left w:val="nil"/>
              <w:bottom w:val="single" w:sz="4" w:space="0" w:color="auto"/>
              <w:right w:val="single" w:sz="4" w:space="0" w:color="auto"/>
            </w:tcBorders>
            <w:shd w:val="clear" w:color="auto" w:fill="auto"/>
            <w:vAlign w:val="center"/>
            <w:hideMark/>
          </w:tcPr>
          <w:p w14:paraId="23066372" w14:textId="1C41D8D4" w:rsidR="0068432A" w:rsidRPr="002D2A33" w:rsidRDefault="00A97002" w:rsidP="00BE0450">
            <w:pPr>
              <w:widowControl/>
              <w:suppressAutoHyphens w:val="0"/>
              <w:autoSpaceDE/>
              <w:autoSpaceDN/>
              <w:adjustRightInd/>
              <w:spacing w:line="240" w:lineRule="auto"/>
              <w:ind w:firstLine="0"/>
              <w:jc w:val="center"/>
              <w:rPr>
                <w:sz w:val="20"/>
                <w:szCs w:val="20"/>
              </w:rPr>
            </w:pPr>
            <w:r w:rsidRPr="002D2A33">
              <w:rPr>
                <w:sz w:val="20"/>
                <w:szCs w:val="20"/>
              </w:rPr>
              <w:t>5 964</w:t>
            </w:r>
          </w:p>
        </w:tc>
      </w:tr>
      <w:tr w:rsidR="0068432A" w:rsidRPr="002D2A33" w14:paraId="3F55D741"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993E867" w14:textId="59B08B07"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13</w:t>
            </w:r>
          </w:p>
        </w:tc>
        <w:tc>
          <w:tcPr>
            <w:tcW w:w="4620" w:type="dxa"/>
            <w:tcBorders>
              <w:top w:val="nil"/>
              <w:left w:val="nil"/>
              <w:bottom w:val="single" w:sz="4" w:space="0" w:color="auto"/>
              <w:right w:val="single" w:sz="4" w:space="0" w:color="auto"/>
            </w:tcBorders>
            <w:shd w:val="clear" w:color="auto" w:fill="auto"/>
            <w:vAlign w:val="center"/>
            <w:hideMark/>
          </w:tcPr>
          <w:p w14:paraId="3A47C050" w14:textId="77777777"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Экономия времени в пути транспортных средств при реализации инфраструктурного проекта</w:t>
            </w:r>
          </w:p>
        </w:tc>
        <w:tc>
          <w:tcPr>
            <w:tcW w:w="1854" w:type="dxa"/>
            <w:tcBorders>
              <w:top w:val="nil"/>
              <w:left w:val="nil"/>
              <w:bottom w:val="single" w:sz="4" w:space="0" w:color="auto"/>
              <w:right w:val="single" w:sz="4" w:space="0" w:color="auto"/>
            </w:tcBorders>
            <w:shd w:val="clear" w:color="auto" w:fill="auto"/>
            <w:noWrap/>
            <w:vAlign w:val="center"/>
            <w:hideMark/>
          </w:tcPr>
          <w:p w14:paraId="6DA99181"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часов</w:t>
            </w:r>
          </w:p>
        </w:tc>
        <w:tc>
          <w:tcPr>
            <w:tcW w:w="1190" w:type="dxa"/>
            <w:tcBorders>
              <w:top w:val="nil"/>
              <w:left w:val="nil"/>
              <w:bottom w:val="single" w:sz="4" w:space="0" w:color="auto"/>
              <w:right w:val="single" w:sz="4" w:space="0" w:color="auto"/>
            </w:tcBorders>
            <w:shd w:val="clear" w:color="auto" w:fill="auto"/>
            <w:vAlign w:val="center"/>
            <w:hideMark/>
          </w:tcPr>
          <w:p w14:paraId="1D3FF6E7"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39EFCB4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1,45</w:t>
            </w:r>
          </w:p>
        </w:tc>
      </w:tr>
      <w:tr w:rsidR="0068432A" w:rsidRPr="002D2A33" w14:paraId="04010317" w14:textId="77777777" w:rsidTr="00BE0450">
        <w:trPr>
          <w:trHeight w:val="284"/>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5B2FB380" w14:textId="7DC774AF" w:rsidR="0068432A" w:rsidRPr="002D2A33" w:rsidRDefault="00C552A2" w:rsidP="00BE0450">
            <w:pPr>
              <w:widowControl/>
              <w:suppressAutoHyphens w:val="0"/>
              <w:autoSpaceDE/>
              <w:autoSpaceDN/>
              <w:adjustRightInd/>
              <w:spacing w:line="240" w:lineRule="auto"/>
              <w:ind w:firstLine="0"/>
              <w:jc w:val="center"/>
              <w:rPr>
                <w:sz w:val="20"/>
                <w:szCs w:val="20"/>
              </w:rPr>
            </w:pPr>
            <w:r w:rsidRPr="002D2A33">
              <w:rPr>
                <w:sz w:val="20"/>
                <w:szCs w:val="20"/>
              </w:rPr>
              <w:t>14</w:t>
            </w:r>
          </w:p>
        </w:tc>
        <w:tc>
          <w:tcPr>
            <w:tcW w:w="4620" w:type="dxa"/>
            <w:tcBorders>
              <w:top w:val="nil"/>
              <w:left w:val="nil"/>
              <w:bottom w:val="single" w:sz="4" w:space="0" w:color="auto"/>
              <w:right w:val="single" w:sz="4" w:space="0" w:color="auto"/>
            </w:tcBorders>
            <w:shd w:val="clear" w:color="auto" w:fill="auto"/>
            <w:vAlign w:val="center"/>
            <w:hideMark/>
          </w:tcPr>
          <w:p w14:paraId="50061C00" w14:textId="77777777" w:rsidR="0068432A" w:rsidRPr="002D2A33" w:rsidRDefault="0068432A" w:rsidP="00BE0450">
            <w:pPr>
              <w:widowControl/>
              <w:suppressAutoHyphens w:val="0"/>
              <w:autoSpaceDE/>
              <w:autoSpaceDN/>
              <w:adjustRightInd/>
              <w:spacing w:line="240" w:lineRule="auto"/>
              <w:ind w:firstLine="0"/>
              <w:jc w:val="left"/>
              <w:rPr>
                <w:sz w:val="20"/>
                <w:szCs w:val="20"/>
              </w:rPr>
            </w:pPr>
            <w:r w:rsidRPr="002D2A33">
              <w:rPr>
                <w:sz w:val="20"/>
                <w:szCs w:val="20"/>
              </w:rPr>
              <w:t>Высвобождение времени нахождения груза в пути при реализации инфраструктурного проекта</w:t>
            </w:r>
          </w:p>
        </w:tc>
        <w:tc>
          <w:tcPr>
            <w:tcW w:w="1854" w:type="dxa"/>
            <w:tcBorders>
              <w:top w:val="nil"/>
              <w:left w:val="nil"/>
              <w:bottom w:val="single" w:sz="4" w:space="0" w:color="auto"/>
              <w:right w:val="single" w:sz="4" w:space="0" w:color="auto"/>
            </w:tcBorders>
            <w:shd w:val="clear" w:color="auto" w:fill="auto"/>
            <w:noWrap/>
            <w:vAlign w:val="center"/>
            <w:hideMark/>
          </w:tcPr>
          <w:p w14:paraId="156D186D"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часов</w:t>
            </w:r>
          </w:p>
        </w:tc>
        <w:tc>
          <w:tcPr>
            <w:tcW w:w="1190" w:type="dxa"/>
            <w:tcBorders>
              <w:top w:val="nil"/>
              <w:left w:val="nil"/>
              <w:bottom w:val="single" w:sz="4" w:space="0" w:color="auto"/>
              <w:right w:val="single" w:sz="4" w:space="0" w:color="auto"/>
            </w:tcBorders>
            <w:shd w:val="clear" w:color="auto" w:fill="auto"/>
            <w:vAlign w:val="center"/>
            <w:hideMark/>
          </w:tcPr>
          <w:p w14:paraId="154EBAB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085D7292"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1,32</w:t>
            </w:r>
          </w:p>
        </w:tc>
      </w:tr>
    </w:tbl>
    <w:p w14:paraId="195E1EAF" w14:textId="77777777" w:rsidR="0068432A" w:rsidRPr="002D2A33" w:rsidRDefault="0068432A" w:rsidP="0068432A">
      <w:pPr>
        <w:sectPr w:rsidR="0068432A" w:rsidRPr="002D2A33">
          <w:footerReference w:type="default" r:id="rId93"/>
          <w:pgSz w:w="11906" w:h="16838"/>
          <w:pgMar w:top="1134" w:right="850" w:bottom="1134" w:left="1701" w:header="708" w:footer="708" w:gutter="0"/>
          <w:cols w:space="708"/>
          <w:docGrid w:linePitch="360"/>
        </w:sectPr>
      </w:pPr>
    </w:p>
    <w:p w14:paraId="4ACBCE67" w14:textId="40CD9089" w:rsidR="0068432A" w:rsidRPr="002D2A33" w:rsidRDefault="0068432A" w:rsidP="0068432A">
      <w:pPr>
        <w:pStyle w:val="af7"/>
      </w:pPr>
      <w:r w:rsidRPr="002D2A33">
        <w:lastRenderedPageBreak/>
        <w:t xml:space="preserve">Таблица </w:t>
      </w:r>
      <w:r w:rsidR="00166057" w:rsidRPr="002D2A33">
        <w:t>7</w:t>
      </w:r>
      <w:r w:rsidR="00B119DB" w:rsidRPr="002D2A33">
        <w:t>.2</w:t>
      </w:r>
      <w:r w:rsidRPr="002D2A33">
        <w:t xml:space="preserve"> – </w:t>
      </w:r>
      <w:r w:rsidRPr="002D2A33">
        <w:rPr>
          <w:lang w:eastAsia="x-none"/>
        </w:rPr>
        <w:t>Расчет монетизированных эффектов экономии времени в пути и</w:t>
      </w:r>
      <w:r w:rsidRPr="002D2A33">
        <w:t xml:space="preserve"> повышения безопасности перевозок пассажиров и грузов</w:t>
      </w:r>
    </w:p>
    <w:tbl>
      <w:tblPr>
        <w:tblW w:w="5000" w:type="pct"/>
        <w:tblLayout w:type="fixed"/>
        <w:tblLook w:val="04A0" w:firstRow="1" w:lastRow="0" w:firstColumn="1" w:lastColumn="0" w:noHBand="0" w:noVBand="1"/>
      </w:tblPr>
      <w:tblGrid>
        <w:gridCol w:w="719"/>
        <w:gridCol w:w="5036"/>
        <w:gridCol w:w="878"/>
        <w:gridCol w:w="701"/>
        <w:gridCol w:w="1233"/>
        <w:gridCol w:w="1165"/>
        <w:gridCol w:w="1278"/>
        <w:gridCol w:w="1130"/>
        <w:gridCol w:w="1209"/>
        <w:gridCol w:w="1437"/>
      </w:tblGrid>
      <w:tr w:rsidR="00B119DB" w:rsidRPr="002D2A33" w14:paraId="3A53F996" w14:textId="77777777" w:rsidTr="00C27998">
        <w:trPr>
          <w:trHeight w:val="284"/>
        </w:trPr>
        <w:tc>
          <w:tcPr>
            <w:tcW w:w="2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A336B" w14:textId="77777777" w:rsidR="00B119DB" w:rsidRPr="002D2A33" w:rsidRDefault="00B119DB" w:rsidP="00BE0450">
            <w:pPr>
              <w:widowControl/>
              <w:suppressAutoHyphens w:val="0"/>
              <w:autoSpaceDE/>
              <w:autoSpaceDN/>
              <w:adjustRightInd/>
              <w:spacing w:line="240" w:lineRule="auto"/>
              <w:ind w:left="-120" w:right="-57" w:firstLine="0"/>
              <w:jc w:val="center"/>
              <w:rPr>
                <w:sz w:val="20"/>
                <w:szCs w:val="20"/>
              </w:rPr>
            </w:pPr>
            <w:r w:rsidRPr="002D2A33">
              <w:rPr>
                <w:sz w:val="20"/>
                <w:szCs w:val="20"/>
              </w:rPr>
              <w:t>№ п/п</w:t>
            </w:r>
          </w:p>
        </w:tc>
        <w:tc>
          <w:tcPr>
            <w:tcW w:w="1703" w:type="pct"/>
            <w:tcBorders>
              <w:top w:val="single" w:sz="4" w:space="0" w:color="auto"/>
              <w:left w:val="nil"/>
              <w:bottom w:val="single" w:sz="4" w:space="0" w:color="auto"/>
              <w:right w:val="single" w:sz="4" w:space="0" w:color="auto"/>
            </w:tcBorders>
            <w:shd w:val="clear" w:color="auto" w:fill="auto"/>
            <w:vAlign w:val="center"/>
            <w:hideMark/>
          </w:tcPr>
          <w:p w14:paraId="0D5335DD"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Наименование показателя</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14:paraId="4C461648" w14:textId="77777777" w:rsidR="00B119DB" w:rsidRPr="002D2A33" w:rsidRDefault="00B119DB" w:rsidP="00BE0450">
            <w:pPr>
              <w:widowControl/>
              <w:suppressAutoHyphens w:val="0"/>
              <w:autoSpaceDE/>
              <w:autoSpaceDN/>
              <w:adjustRightInd/>
              <w:spacing w:line="240" w:lineRule="auto"/>
              <w:ind w:left="-107" w:right="-112" w:firstLine="0"/>
              <w:jc w:val="center"/>
              <w:rPr>
                <w:sz w:val="20"/>
                <w:szCs w:val="20"/>
              </w:rPr>
            </w:pPr>
            <w:r w:rsidRPr="002D2A33">
              <w:rPr>
                <w:sz w:val="20"/>
                <w:szCs w:val="20"/>
              </w:rPr>
              <w:t>Ед. изм.</w:t>
            </w:r>
          </w:p>
        </w:tc>
        <w:tc>
          <w:tcPr>
            <w:tcW w:w="237" w:type="pct"/>
            <w:tcBorders>
              <w:top w:val="single" w:sz="4" w:space="0" w:color="auto"/>
              <w:left w:val="nil"/>
              <w:bottom w:val="single" w:sz="4" w:space="0" w:color="auto"/>
              <w:right w:val="single" w:sz="4" w:space="0" w:color="auto"/>
            </w:tcBorders>
            <w:shd w:val="clear" w:color="auto" w:fill="auto"/>
            <w:noWrap/>
            <w:vAlign w:val="center"/>
            <w:hideMark/>
          </w:tcPr>
          <w:p w14:paraId="37D1AE6F" w14:textId="0FDD6E76"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2023</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14:paraId="021DAFD8" w14:textId="7D1339DA"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2024</w:t>
            </w:r>
          </w:p>
        </w:tc>
        <w:tc>
          <w:tcPr>
            <w:tcW w:w="394" w:type="pct"/>
            <w:tcBorders>
              <w:top w:val="single" w:sz="4" w:space="0" w:color="auto"/>
              <w:left w:val="nil"/>
              <w:bottom w:val="single" w:sz="4" w:space="0" w:color="auto"/>
              <w:right w:val="single" w:sz="4" w:space="0" w:color="auto"/>
            </w:tcBorders>
            <w:shd w:val="clear" w:color="auto" w:fill="auto"/>
            <w:noWrap/>
            <w:vAlign w:val="center"/>
            <w:hideMark/>
          </w:tcPr>
          <w:p w14:paraId="47EFAAF0" w14:textId="3F2E1311"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2025</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507D9F3E" w14:textId="01FB06CA"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2026</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7E52E722" w14:textId="34D7E65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2027</w:t>
            </w:r>
          </w:p>
        </w:tc>
        <w:tc>
          <w:tcPr>
            <w:tcW w:w="409" w:type="pct"/>
            <w:tcBorders>
              <w:top w:val="single" w:sz="4" w:space="0" w:color="auto"/>
              <w:left w:val="nil"/>
              <w:bottom w:val="single" w:sz="4" w:space="0" w:color="auto"/>
              <w:right w:val="single" w:sz="4" w:space="0" w:color="auto"/>
            </w:tcBorders>
            <w:shd w:val="clear" w:color="auto" w:fill="auto"/>
            <w:noWrap/>
            <w:vAlign w:val="center"/>
            <w:hideMark/>
          </w:tcPr>
          <w:p w14:paraId="4D7A0CD8" w14:textId="46949F14"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2028</w:t>
            </w:r>
          </w:p>
        </w:tc>
        <w:tc>
          <w:tcPr>
            <w:tcW w:w="486" w:type="pct"/>
            <w:tcBorders>
              <w:top w:val="single" w:sz="4" w:space="0" w:color="auto"/>
              <w:left w:val="nil"/>
              <w:bottom w:val="single" w:sz="4" w:space="0" w:color="auto"/>
              <w:right w:val="single" w:sz="4" w:space="0" w:color="auto"/>
            </w:tcBorders>
            <w:shd w:val="clear" w:color="auto" w:fill="auto"/>
            <w:noWrap/>
            <w:vAlign w:val="center"/>
          </w:tcPr>
          <w:p w14:paraId="499D8068" w14:textId="1763E1B2"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2029-2035</w:t>
            </w:r>
          </w:p>
        </w:tc>
      </w:tr>
      <w:tr w:rsidR="0068432A" w:rsidRPr="002D2A33" w14:paraId="46DA172C" w14:textId="77777777" w:rsidTr="00C27998">
        <w:trPr>
          <w:trHeight w:val="284"/>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AC73C"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 xml:space="preserve">Расчет монетизированного эффекта экономии времени в пути пассажиров и грузов </w:t>
            </w:r>
          </w:p>
        </w:tc>
      </w:tr>
      <w:tr w:rsidR="00B119DB" w:rsidRPr="002D2A33" w14:paraId="22B03232" w14:textId="77777777" w:rsidTr="00C27998">
        <w:trPr>
          <w:trHeight w:val="284"/>
        </w:trPr>
        <w:tc>
          <w:tcPr>
            <w:tcW w:w="243" w:type="pct"/>
            <w:tcBorders>
              <w:top w:val="nil"/>
              <w:left w:val="single" w:sz="4" w:space="0" w:color="auto"/>
              <w:bottom w:val="single" w:sz="4" w:space="0" w:color="auto"/>
              <w:right w:val="single" w:sz="4" w:space="0" w:color="auto"/>
            </w:tcBorders>
            <w:shd w:val="clear" w:color="auto" w:fill="auto"/>
            <w:noWrap/>
            <w:vAlign w:val="center"/>
            <w:hideMark/>
          </w:tcPr>
          <w:p w14:paraId="37B7CCAD"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1</w:t>
            </w:r>
          </w:p>
        </w:tc>
        <w:tc>
          <w:tcPr>
            <w:tcW w:w="1703" w:type="pct"/>
            <w:tcBorders>
              <w:top w:val="nil"/>
              <w:left w:val="nil"/>
              <w:bottom w:val="single" w:sz="4" w:space="0" w:color="auto"/>
              <w:right w:val="single" w:sz="4" w:space="0" w:color="auto"/>
            </w:tcBorders>
            <w:shd w:val="clear" w:color="auto" w:fill="auto"/>
            <w:vAlign w:val="center"/>
            <w:hideMark/>
          </w:tcPr>
          <w:p w14:paraId="2133CC96" w14:textId="047B4BF7" w:rsidR="00B119DB" w:rsidRPr="002D2A33" w:rsidRDefault="00B119DB" w:rsidP="00C27998">
            <w:pPr>
              <w:widowControl/>
              <w:suppressAutoHyphens w:val="0"/>
              <w:autoSpaceDE/>
              <w:autoSpaceDN/>
              <w:adjustRightInd/>
              <w:spacing w:line="240" w:lineRule="auto"/>
              <w:ind w:right="-147" w:firstLine="0"/>
              <w:jc w:val="left"/>
              <w:rPr>
                <w:sz w:val="20"/>
                <w:szCs w:val="20"/>
              </w:rPr>
            </w:pPr>
            <w:r w:rsidRPr="002D2A33">
              <w:rPr>
                <w:sz w:val="20"/>
                <w:szCs w:val="20"/>
              </w:rPr>
              <w:t>МЭ</w:t>
            </w:r>
            <w:r w:rsidRPr="002D2A33">
              <w:rPr>
                <w:sz w:val="20"/>
                <w:szCs w:val="20"/>
                <w:vertAlign w:val="superscript"/>
              </w:rPr>
              <w:t>б</w:t>
            </w:r>
            <w:r w:rsidRPr="002D2A33">
              <w:rPr>
                <w:sz w:val="20"/>
                <w:szCs w:val="20"/>
                <w:vertAlign w:val="subscript"/>
              </w:rPr>
              <w:t>ВР</w:t>
            </w:r>
            <w:r w:rsidRPr="002D2A33">
              <w:rPr>
                <w:sz w:val="20"/>
                <w:szCs w:val="20"/>
              </w:rPr>
              <w:t xml:space="preserve"> - монетизированный эффект экономии времени в</w:t>
            </w:r>
            <w:r w:rsidR="00C27998">
              <w:rPr>
                <w:sz w:val="20"/>
                <w:szCs w:val="20"/>
              </w:rPr>
              <w:t> </w:t>
            </w:r>
            <w:r w:rsidRPr="002D2A33">
              <w:rPr>
                <w:sz w:val="20"/>
                <w:szCs w:val="20"/>
              </w:rPr>
              <w:t>пути пассажиров и грузов при реализации инфраструктурного проекта</w:t>
            </w:r>
          </w:p>
        </w:tc>
        <w:tc>
          <w:tcPr>
            <w:tcW w:w="297" w:type="pct"/>
            <w:tcBorders>
              <w:top w:val="nil"/>
              <w:left w:val="nil"/>
              <w:bottom w:val="single" w:sz="4" w:space="0" w:color="auto"/>
              <w:right w:val="single" w:sz="4" w:space="0" w:color="auto"/>
            </w:tcBorders>
            <w:shd w:val="clear" w:color="auto" w:fill="auto"/>
            <w:noWrap/>
            <w:vAlign w:val="center"/>
            <w:hideMark/>
          </w:tcPr>
          <w:p w14:paraId="5B3C51C2"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тыс. руб.</w:t>
            </w:r>
          </w:p>
        </w:tc>
        <w:tc>
          <w:tcPr>
            <w:tcW w:w="237" w:type="pct"/>
            <w:tcBorders>
              <w:top w:val="nil"/>
              <w:left w:val="nil"/>
              <w:bottom w:val="single" w:sz="4" w:space="0" w:color="auto"/>
              <w:right w:val="single" w:sz="4" w:space="0" w:color="auto"/>
            </w:tcBorders>
            <w:shd w:val="clear" w:color="auto" w:fill="auto"/>
            <w:noWrap/>
            <w:vAlign w:val="center"/>
            <w:hideMark/>
          </w:tcPr>
          <w:p w14:paraId="34197351"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0,00</w:t>
            </w:r>
          </w:p>
        </w:tc>
        <w:tc>
          <w:tcPr>
            <w:tcW w:w="417" w:type="pct"/>
            <w:tcBorders>
              <w:top w:val="nil"/>
              <w:left w:val="nil"/>
              <w:bottom w:val="single" w:sz="4" w:space="0" w:color="auto"/>
              <w:right w:val="single" w:sz="4" w:space="0" w:color="auto"/>
            </w:tcBorders>
            <w:shd w:val="clear" w:color="auto" w:fill="auto"/>
            <w:noWrap/>
            <w:vAlign w:val="center"/>
            <w:hideMark/>
          </w:tcPr>
          <w:p w14:paraId="4F69BD39"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19 597,57</w:t>
            </w:r>
          </w:p>
        </w:tc>
        <w:tc>
          <w:tcPr>
            <w:tcW w:w="394" w:type="pct"/>
            <w:tcBorders>
              <w:top w:val="nil"/>
              <w:left w:val="nil"/>
              <w:bottom w:val="single" w:sz="4" w:space="0" w:color="auto"/>
              <w:right w:val="single" w:sz="4" w:space="0" w:color="auto"/>
            </w:tcBorders>
            <w:shd w:val="clear" w:color="auto" w:fill="auto"/>
            <w:noWrap/>
            <w:vAlign w:val="center"/>
            <w:hideMark/>
          </w:tcPr>
          <w:p w14:paraId="268D0289"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33 808,84</w:t>
            </w:r>
          </w:p>
        </w:tc>
        <w:tc>
          <w:tcPr>
            <w:tcW w:w="432" w:type="pct"/>
            <w:tcBorders>
              <w:top w:val="nil"/>
              <w:left w:val="nil"/>
              <w:bottom w:val="single" w:sz="4" w:space="0" w:color="auto"/>
              <w:right w:val="single" w:sz="4" w:space="0" w:color="auto"/>
            </w:tcBorders>
            <w:shd w:val="clear" w:color="auto" w:fill="auto"/>
            <w:noWrap/>
            <w:vAlign w:val="center"/>
            <w:hideMark/>
          </w:tcPr>
          <w:p w14:paraId="0AA6F88C"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44 056,38</w:t>
            </w:r>
          </w:p>
        </w:tc>
        <w:tc>
          <w:tcPr>
            <w:tcW w:w="382" w:type="pct"/>
            <w:tcBorders>
              <w:top w:val="nil"/>
              <w:left w:val="nil"/>
              <w:bottom w:val="single" w:sz="4" w:space="0" w:color="auto"/>
              <w:right w:val="single" w:sz="4" w:space="0" w:color="auto"/>
            </w:tcBorders>
            <w:shd w:val="clear" w:color="auto" w:fill="auto"/>
            <w:noWrap/>
            <w:vAlign w:val="center"/>
            <w:hideMark/>
          </w:tcPr>
          <w:p w14:paraId="4299BDDE"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51 191,32</w:t>
            </w:r>
          </w:p>
        </w:tc>
        <w:tc>
          <w:tcPr>
            <w:tcW w:w="409" w:type="pct"/>
            <w:tcBorders>
              <w:top w:val="nil"/>
              <w:left w:val="nil"/>
              <w:bottom w:val="single" w:sz="4" w:space="0" w:color="auto"/>
              <w:right w:val="single" w:sz="4" w:space="0" w:color="auto"/>
            </w:tcBorders>
            <w:shd w:val="clear" w:color="auto" w:fill="auto"/>
            <w:noWrap/>
            <w:vAlign w:val="center"/>
            <w:hideMark/>
          </w:tcPr>
          <w:p w14:paraId="1F15D188"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55 380,70</w:t>
            </w:r>
          </w:p>
        </w:tc>
        <w:tc>
          <w:tcPr>
            <w:tcW w:w="486" w:type="pct"/>
            <w:tcBorders>
              <w:top w:val="nil"/>
              <w:left w:val="nil"/>
              <w:bottom w:val="single" w:sz="4" w:space="0" w:color="auto"/>
              <w:right w:val="single" w:sz="4" w:space="0" w:color="auto"/>
            </w:tcBorders>
            <w:shd w:val="clear" w:color="auto" w:fill="auto"/>
            <w:noWrap/>
            <w:vAlign w:val="center"/>
          </w:tcPr>
          <w:p w14:paraId="776CC436"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319 740,87</w:t>
            </w:r>
          </w:p>
        </w:tc>
      </w:tr>
      <w:tr w:rsidR="00B119DB" w:rsidRPr="002D2A33" w14:paraId="4686F187" w14:textId="77777777" w:rsidTr="00C27998">
        <w:trPr>
          <w:trHeight w:val="284"/>
        </w:trPr>
        <w:tc>
          <w:tcPr>
            <w:tcW w:w="243" w:type="pct"/>
            <w:tcBorders>
              <w:top w:val="nil"/>
              <w:left w:val="single" w:sz="4" w:space="0" w:color="auto"/>
              <w:bottom w:val="single" w:sz="4" w:space="0" w:color="auto"/>
              <w:right w:val="single" w:sz="4" w:space="0" w:color="auto"/>
            </w:tcBorders>
            <w:shd w:val="clear" w:color="auto" w:fill="auto"/>
            <w:noWrap/>
            <w:vAlign w:val="center"/>
            <w:hideMark/>
          </w:tcPr>
          <w:p w14:paraId="5C827544"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1.1</w:t>
            </w:r>
          </w:p>
        </w:tc>
        <w:tc>
          <w:tcPr>
            <w:tcW w:w="1703" w:type="pct"/>
            <w:tcBorders>
              <w:top w:val="nil"/>
              <w:left w:val="nil"/>
              <w:bottom w:val="single" w:sz="4" w:space="0" w:color="auto"/>
              <w:right w:val="single" w:sz="4" w:space="0" w:color="auto"/>
            </w:tcBorders>
            <w:shd w:val="clear" w:color="auto" w:fill="auto"/>
            <w:vAlign w:val="center"/>
            <w:hideMark/>
          </w:tcPr>
          <w:p w14:paraId="13D98806" w14:textId="63BD7F80" w:rsidR="00B119DB" w:rsidRPr="002D2A33" w:rsidRDefault="00B119DB" w:rsidP="00C27998">
            <w:pPr>
              <w:widowControl/>
              <w:suppressAutoHyphens w:val="0"/>
              <w:autoSpaceDE/>
              <w:autoSpaceDN/>
              <w:adjustRightInd/>
              <w:spacing w:line="240" w:lineRule="auto"/>
              <w:ind w:right="-147" w:firstLine="0"/>
              <w:jc w:val="left"/>
              <w:rPr>
                <w:sz w:val="20"/>
                <w:szCs w:val="20"/>
              </w:rPr>
            </w:pPr>
            <w:r w:rsidRPr="002D2A33">
              <w:rPr>
                <w:sz w:val="20"/>
                <w:szCs w:val="20"/>
              </w:rPr>
              <w:t>МЭ</w:t>
            </w:r>
            <w:r w:rsidRPr="002D2A33">
              <w:rPr>
                <w:sz w:val="20"/>
                <w:szCs w:val="20"/>
                <w:vertAlign w:val="superscript"/>
              </w:rPr>
              <w:t>t</w:t>
            </w:r>
            <w:r w:rsidRPr="002D2A33">
              <w:rPr>
                <w:sz w:val="20"/>
                <w:szCs w:val="20"/>
                <w:vertAlign w:val="subscript"/>
              </w:rPr>
              <w:t>ВР</w:t>
            </w:r>
            <w:r w:rsidRPr="002D2A33">
              <w:rPr>
                <w:sz w:val="20"/>
                <w:szCs w:val="20"/>
              </w:rPr>
              <w:t xml:space="preserve"> - монетизированный эффект экономии времени в</w:t>
            </w:r>
            <w:r w:rsidR="00C27998">
              <w:rPr>
                <w:sz w:val="20"/>
                <w:szCs w:val="20"/>
              </w:rPr>
              <w:t> </w:t>
            </w:r>
            <w:r w:rsidRPr="002D2A33">
              <w:rPr>
                <w:sz w:val="20"/>
                <w:szCs w:val="20"/>
              </w:rPr>
              <w:t>пути пассажиров и грузов при реализации инфраструктурного проекта в году t</w:t>
            </w:r>
          </w:p>
        </w:tc>
        <w:tc>
          <w:tcPr>
            <w:tcW w:w="297" w:type="pct"/>
            <w:tcBorders>
              <w:top w:val="nil"/>
              <w:left w:val="nil"/>
              <w:bottom w:val="single" w:sz="4" w:space="0" w:color="auto"/>
              <w:right w:val="single" w:sz="4" w:space="0" w:color="auto"/>
            </w:tcBorders>
            <w:shd w:val="clear" w:color="auto" w:fill="auto"/>
            <w:noWrap/>
            <w:vAlign w:val="center"/>
            <w:hideMark/>
          </w:tcPr>
          <w:p w14:paraId="1B440B40"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тыс. руб.</w:t>
            </w:r>
          </w:p>
        </w:tc>
        <w:tc>
          <w:tcPr>
            <w:tcW w:w="237" w:type="pct"/>
            <w:tcBorders>
              <w:top w:val="nil"/>
              <w:left w:val="nil"/>
              <w:bottom w:val="single" w:sz="4" w:space="0" w:color="auto"/>
              <w:right w:val="single" w:sz="4" w:space="0" w:color="auto"/>
            </w:tcBorders>
            <w:shd w:val="clear" w:color="auto" w:fill="auto"/>
            <w:noWrap/>
            <w:vAlign w:val="center"/>
            <w:hideMark/>
          </w:tcPr>
          <w:p w14:paraId="1C704B27"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0,00</w:t>
            </w:r>
          </w:p>
        </w:tc>
        <w:tc>
          <w:tcPr>
            <w:tcW w:w="417" w:type="pct"/>
            <w:tcBorders>
              <w:top w:val="nil"/>
              <w:left w:val="nil"/>
              <w:bottom w:val="single" w:sz="4" w:space="0" w:color="auto"/>
              <w:right w:val="single" w:sz="4" w:space="0" w:color="auto"/>
            </w:tcBorders>
            <w:shd w:val="clear" w:color="auto" w:fill="auto"/>
            <w:noWrap/>
            <w:vAlign w:val="center"/>
            <w:hideMark/>
          </w:tcPr>
          <w:p w14:paraId="1AFFD3CA"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25 761,67</w:t>
            </w:r>
          </w:p>
        </w:tc>
        <w:tc>
          <w:tcPr>
            <w:tcW w:w="394" w:type="pct"/>
            <w:tcBorders>
              <w:top w:val="nil"/>
              <w:left w:val="nil"/>
              <w:bottom w:val="single" w:sz="4" w:space="0" w:color="auto"/>
              <w:right w:val="single" w:sz="4" w:space="0" w:color="auto"/>
            </w:tcBorders>
            <w:shd w:val="clear" w:color="auto" w:fill="auto"/>
            <w:noWrap/>
            <w:vAlign w:val="center"/>
            <w:hideMark/>
          </w:tcPr>
          <w:p w14:paraId="636C9DD5"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53 331,45</w:t>
            </w:r>
          </w:p>
        </w:tc>
        <w:tc>
          <w:tcPr>
            <w:tcW w:w="432" w:type="pct"/>
            <w:tcBorders>
              <w:top w:val="nil"/>
              <w:left w:val="nil"/>
              <w:bottom w:val="single" w:sz="4" w:space="0" w:color="auto"/>
              <w:right w:val="single" w:sz="4" w:space="0" w:color="auto"/>
            </w:tcBorders>
            <w:shd w:val="clear" w:color="auto" w:fill="auto"/>
            <w:noWrap/>
            <w:vAlign w:val="center"/>
            <w:hideMark/>
          </w:tcPr>
          <w:p w14:paraId="58EFF016"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83 395,60</w:t>
            </w:r>
          </w:p>
        </w:tc>
        <w:tc>
          <w:tcPr>
            <w:tcW w:w="382" w:type="pct"/>
            <w:tcBorders>
              <w:top w:val="nil"/>
              <w:left w:val="nil"/>
              <w:bottom w:val="single" w:sz="4" w:space="0" w:color="auto"/>
              <w:right w:val="single" w:sz="4" w:space="0" w:color="auto"/>
            </w:tcBorders>
            <w:shd w:val="clear" w:color="auto" w:fill="auto"/>
            <w:noWrap/>
            <w:vAlign w:val="center"/>
            <w:hideMark/>
          </w:tcPr>
          <w:p w14:paraId="07DA5190"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116 281,86</w:t>
            </w:r>
          </w:p>
        </w:tc>
        <w:tc>
          <w:tcPr>
            <w:tcW w:w="409" w:type="pct"/>
            <w:tcBorders>
              <w:top w:val="nil"/>
              <w:left w:val="nil"/>
              <w:bottom w:val="single" w:sz="4" w:space="0" w:color="auto"/>
              <w:right w:val="single" w:sz="4" w:space="0" w:color="auto"/>
            </w:tcBorders>
            <w:shd w:val="clear" w:color="auto" w:fill="auto"/>
            <w:noWrap/>
            <w:vAlign w:val="center"/>
            <w:hideMark/>
          </w:tcPr>
          <w:p w14:paraId="5D77C56C"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150 957,72</w:t>
            </w:r>
          </w:p>
        </w:tc>
        <w:tc>
          <w:tcPr>
            <w:tcW w:w="486" w:type="pct"/>
            <w:tcBorders>
              <w:top w:val="nil"/>
              <w:left w:val="nil"/>
              <w:bottom w:val="single" w:sz="4" w:space="0" w:color="auto"/>
              <w:right w:val="single" w:sz="4" w:space="0" w:color="auto"/>
            </w:tcBorders>
            <w:shd w:val="clear" w:color="auto" w:fill="auto"/>
            <w:noWrap/>
            <w:vAlign w:val="center"/>
          </w:tcPr>
          <w:p w14:paraId="056D2090"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846 175,75</w:t>
            </w:r>
          </w:p>
        </w:tc>
      </w:tr>
      <w:tr w:rsidR="00B119DB" w:rsidRPr="002D2A33" w14:paraId="40A41C99" w14:textId="77777777" w:rsidTr="00C27998">
        <w:trPr>
          <w:trHeight w:val="284"/>
        </w:trPr>
        <w:tc>
          <w:tcPr>
            <w:tcW w:w="243" w:type="pct"/>
            <w:tcBorders>
              <w:top w:val="nil"/>
              <w:left w:val="single" w:sz="4" w:space="0" w:color="auto"/>
              <w:bottom w:val="single" w:sz="4" w:space="0" w:color="auto"/>
              <w:right w:val="single" w:sz="4" w:space="0" w:color="auto"/>
            </w:tcBorders>
            <w:shd w:val="clear" w:color="auto" w:fill="auto"/>
            <w:noWrap/>
            <w:vAlign w:val="center"/>
            <w:hideMark/>
          </w:tcPr>
          <w:p w14:paraId="41ECB13E"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1.1.1</w:t>
            </w:r>
          </w:p>
        </w:tc>
        <w:tc>
          <w:tcPr>
            <w:tcW w:w="1703" w:type="pct"/>
            <w:tcBorders>
              <w:top w:val="nil"/>
              <w:left w:val="nil"/>
              <w:bottom w:val="single" w:sz="4" w:space="0" w:color="auto"/>
              <w:right w:val="single" w:sz="4" w:space="0" w:color="auto"/>
            </w:tcBorders>
            <w:shd w:val="clear" w:color="auto" w:fill="auto"/>
            <w:vAlign w:val="center"/>
            <w:hideMark/>
          </w:tcPr>
          <w:p w14:paraId="30587243" w14:textId="77777777" w:rsidR="00B119DB" w:rsidRPr="002D2A33" w:rsidRDefault="00B119DB" w:rsidP="00BE0450">
            <w:pPr>
              <w:widowControl/>
              <w:suppressAutoHyphens w:val="0"/>
              <w:autoSpaceDE/>
              <w:autoSpaceDN/>
              <w:adjustRightInd/>
              <w:spacing w:line="240" w:lineRule="auto"/>
              <w:ind w:right="-147" w:firstLine="0"/>
              <w:jc w:val="left"/>
              <w:rPr>
                <w:sz w:val="20"/>
                <w:szCs w:val="20"/>
              </w:rPr>
            </w:pPr>
            <w:r w:rsidRPr="002D2A33">
              <w:rPr>
                <w:sz w:val="20"/>
                <w:szCs w:val="20"/>
              </w:rPr>
              <w:t>МЭ</w:t>
            </w:r>
            <w:r w:rsidRPr="002D2A33">
              <w:rPr>
                <w:sz w:val="20"/>
                <w:szCs w:val="20"/>
                <w:vertAlign w:val="superscript"/>
              </w:rPr>
              <w:t>t</w:t>
            </w:r>
            <w:r w:rsidRPr="002D2A33">
              <w:rPr>
                <w:sz w:val="20"/>
                <w:szCs w:val="20"/>
                <w:vertAlign w:val="subscript"/>
              </w:rPr>
              <w:t>ВРэан</w:t>
            </w:r>
            <w:r w:rsidRPr="002D2A33">
              <w:rPr>
                <w:sz w:val="20"/>
                <w:szCs w:val="20"/>
              </w:rPr>
              <w:t xml:space="preserve"> - монетизированный эффект экономии времени в пути экономически активного населения при реализации инфраструктурного проекта в году t</w:t>
            </w:r>
          </w:p>
        </w:tc>
        <w:tc>
          <w:tcPr>
            <w:tcW w:w="297" w:type="pct"/>
            <w:tcBorders>
              <w:top w:val="nil"/>
              <w:left w:val="nil"/>
              <w:bottom w:val="single" w:sz="4" w:space="0" w:color="auto"/>
              <w:right w:val="single" w:sz="4" w:space="0" w:color="auto"/>
            </w:tcBorders>
            <w:shd w:val="clear" w:color="auto" w:fill="auto"/>
            <w:noWrap/>
            <w:vAlign w:val="center"/>
            <w:hideMark/>
          </w:tcPr>
          <w:p w14:paraId="4C244CE8"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тыс. руб.</w:t>
            </w:r>
          </w:p>
        </w:tc>
        <w:tc>
          <w:tcPr>
            <w:tcW w:w="237" w:type="pct"/>
            <w:tcBorders>
              <w:top w:val="nil"/>
              <w:left w:val="nil"/>
              <w:bottom w:val="single" w:sz="4" w:space="0" w:color="auto"/>
              <w:right w:val="single" w:sz="4" w:space="0" w:color="auto"/>
            </w:tcBorders>
            <w:shd w:val="clear" w:color="auto" w:fill="auto"/>
            <w:noWrap/>
            <w:vAlign w:val="center"/>
            <w:hideMark/>
          </w:tcPr>
          <w:p w14:paraId="27A72E95"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0,00</w:t>
            </w:r>
          </w:p>
        </w:tc>
        <w:tc>
          <w:tcPr>
            <w:tcW w:w="417" w:type="pct"/>
            <w:tcBorders>
              <w:top w:val="nil"/>
              <w:left w:val="nil"/>
              <w:bottom w:val="single" w:sz="4" w:space="0" w:color="auto"/>
              <w:right w:val="single" w:sz="4" w:space="0" w:color="auto"/>
            </w:tcBorders>
            <w:shd w:val="clear" w:color="auto" w:fill="auto"/>
            <w:noWrap/>
            <w:vAlign w:val="center"/>
            <w:hideMark/>
          </w:tcPr>
          <w:p w14:paraId="53B2DCD9"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10 133,20</w:t>
            </w:r>
          </w:p>
        </w:tc>
        <w:tc>
          <w:tcPr>
            <w:tcW w:w="394" w:type="pct"/>
            <w:tcBorders>
              <w:top w:val="nil"/>
              <w:left w:val="nil"/>
              <w:bottom w:val="single" w:sz="4" w:space="0" w:color="auto"/>
              <w:right w:val="single" w:sz="4" w:space="0" w:color="auto"/>
            </w:tcBorders>
            <w:shd w:val="clear" w:color="auto" w:fill="auto"/>
            <w:noWrap/>
            <w:vAlign w:val="center"/>
            <w:hideMark/>
          </w:tcPr>
          <w:p w14:paraId="0FCF5F0E"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20 854,65</w:t>
            </w:r>
          </w:p>
        </w:tc>
        <w:tc>
          <w:tcPr>
            <w:tcW w:w="432" w:type="pct"/>
            <w:tcBorders>
              <w:top w:val="nil"/>
              <w:left w:val="nil"/>
              <w:bottom w:val="single" w:sz="4" w:space="0" w:color="auto"/>
              <w:right w:val="single" w:sz="4" w:space="0" w:color="auto"/>
            </w:tcBorders>
            <w:shd w:val="clear" w:color="auto" w:fill="auto"/>
            <w:noWrap/>
            <w:vAlign w:val="center"/>
            <w:hideMark/>
          </w:tcPr>
          <w:p w14:paraId="217E56FB"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32 853,71</w:t>
            </w:r>
          </w:p>
        </w:tc>
        <w:tc>
          <w:tcPr>
            <w:tcW w:w="382" w:type="pct"/>
            <w:tcBorders>
              <w:top w:val="nil"/>
              <w:left w:val="nil"/>
              <w:bottom w:val="single" w:sz="4" w:space="0" w:color="auto"/>
              <w:right w:val="single" w:sz="4" w:space="0" w:color="auto"/>
            </w:tcBorders>
            <w:shd w:val="clear" w:color="auto" w:fill="auto"/>
            <w:noWrap/>
            <w:vAlign w:val="center"/>
            <w:hideMark/>
          </w:tcPr>
          <w:p w14:paraId="06DBAC2F"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45 112,32</w:t>
            </w:r>
          </w:p>
        </w:tc>
        <w:tc>
          <w:tcPr>
            <w:tcW w:w="409" w:type="pct"/>
            <w:tcBorders>
              <w:top w:val="nil"/>
              <w:left w:val="nil"/>
              <w:bottom w:val="single" w:sz="4" w:space="0" w:color="auto"/>
              <w:right w:val="single" w:sz="4" w:space="0" w:color="auto"/>
            </w:tcBorders>
            <w:shd w:val="clear" w:color="auto" w:fill="auto"/>
            <w:noWrap/>
            <w:vAlign w:val="center"/>
            <w:hideMark/>
          </w:tcPr>
          <w:p w14:paraId="3469481D"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57 915,02</w:t>
            </w:r>
          </w:p>
        </w:tc>
        <w:tc>
          <w:tcPr>
            <w:tcW w:w="486" w:type="pct"/>
            <w:tcBorders>
              <w:top w:val="nil"/>
              <w:left w:val="nil"/>
              <w:bottom w:val="single" w:sz="4" w:space="0" w:color="auto"/>
              <w:right w:val="single" w:sz="4" w:space="0" w:color="auto"/>
            </w:tcBorders>
            <w:shd w:val="clear" w:color="auto" w:fill="auto"/>
            <w:noWrap/>
            <w:vAlign w:val="center"/>
          </w:tcPr>
          <w:p w14:paraId="45253D0E"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323 244,76</w:t>
            </w:r>
          </w:p>
        </w:tc>
      </w:tr>
      <w:tr w:rsidR="00B119DB" w:rsidRPr="002D2A33" w14:paraId="7F777257" w14:textId="77777777" w:rsidTr="00C27998">
        <w:trPr>
          <w:trHeight w:val="284"/>
        </w:trPr>
        <w:tc>
          <w:tcPr>
            <w:tcW w:w="243" w:type="pct"/>
            <w:tcBorders>
              <w:top w:val="nil"/>
              <w:left w:val="single" w:sz="4" w:space="0" w:color="auto"/>
              <w:bottom w:val="single" w:sz="4" w:space="0" w:color="auto"/>
              <w:right w:val="single" w:sz="4" w:space="0" w:color="auto"/>
            </w:tcBorders>
            <w:shd w:val="clear" w:color="auto" w:fill="auto"/>
            <w:noWrap/>
            <w:vAlign w:val="center"/>
            <w:hideMark/>
          </w:tcPr>
          <w:p w14:paraId="72EA039A"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1.1.2</w:t>
            </w:r>
          </w:p>
        </w:tc>
        <w:tc>
          <w:tcPr>
            <w:tcW w:w="1703" w:type="pct"/>
            <w:tcBorders>
              <w:top w:val="nil"/>
              <w:left w:val="nil"/>
              <w:bottom w:val="single" w:sz="4" w:space="0" w:color="auto"/>
              <w:right w:val="single" w:sz="4" w:space="0" w:color="auto"/>
            </w:tcBorders>
            <w:shd w:val="clear" w:color="auto" w:fill="auto"/>
            <w:vAlign w:val="center"/>
            <w:hideMark/>
          </w:tcPr>
          <w:p w14:paraId="16992BFA" w14:textId="281F40D1" w:rsidR="00B119DB" w:rsidRPr="002D2A33" w:rsidRDefault="00B119DB" w:rsidP="00BE0450">
            <w:pPr>
              <w:widowControl/>
              <w:suppressAutoHyphens w:val="0"/>
              <w:autoSpaceDE/>
              <w:autoSpaceDN/>
              <w:adjustRightInd/>
              <w:spacing w:line="240" w:lineRule="auto"/>
              <w:ind w:right="-147" w:firstLine="0"/>
              <w:jc w:val="left"/>
              <w:rPr>
                <w:sz w:val="20"/>
                <w:szCs w:val="20"/>
              </w:rPr>
            </w:pPr>
            <w:r w:rsidRPr="002D2A33">
              <w:rPr>
                <w:sz w:val="20"/>
                <w:szCs w:val="20"/>
              </w:rPr>
              <w:t>МЭ</w:t>
            </w:r>
            <w:r w:rsidRPr="002D2A33">
              <w:rPr>
                <w:sz w:val="20"/>
                <w:szCs w:val="20"/>
                <w:vertAlign w:val="superscript"/>
              </w:rPr>
              <w:t>t</w:t>
            </w:r>
            <w:r w:rsidRPr="002D2A33">
              <w:rPr>
                <w:sz w:val="20"/>
                <w:szCs w:val="20"/>
                <w:vertAlign w:val="subscript"/>
              </w:rPr>
              <w:t>ВРгр</w:t>
            </w:r>
            <w:r w:rsidRPr="002D2A33">
              <w:rPr>
                <w:sz w:val="20"/>
                <w:szCs w:val="20"/>
              </w:rPr>
              <w:t xml:space="preserve"> - монетизированный эффект экономии времени транспортировки грузов в году t при реализации инфраструктурного проекта</w:t>
            </w:r>
          </w:p>
        </w:tc>
        <w:tc>
          <w:tcPr>
            <w:tcW w:w="297" w:type="pct"/>
            <w:tcBorders>
              <w:top w:val="nil"/>
              <w:left w:val="nil"/>
              <w:bottom w:val="single" w:sz="4" w:space="0" w:color="auto"/>
              <w:right w:val="single" w:sz="4" w:space="0" w:color="auto"/>
            </w:tcBorders>
            <w:shd w:val="clear" w:color="auto" w:fill="auto"/>
            <w:noWrap/>
            <w:vAlign w:val="center"/>
            <w:hideMark/>
          </w:tcPr>
          <w:p w14:paraId="0D38C135"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тыс. руб.</w:t>
            </w:r>
          </w:p>
        </w:tc>
        <w:tc>
          <w:tcPr>
            <w:tcW w:w="237" w:type="pct"/>
            <w:tcBorders>
              <w:top w:val="nil"/>
              <w:left w:val="nil"/>
              <w:bottom w:val="single" w:sz="4" w:space="0" w:color="auto"/>
              <w:right w:val="single" w:sz="4" w:space="0" w:color="auto"/>
            </w:tcBorders>
            <w:shd w:val="clear" w:color="auto" w:fill="auto"/>
            <w:noWrap/>
            <w:vAlign w:val="center"/>
            <w:hideMark/>
          </w:tcPr>
          <w:p w14:paraId="5558C83F"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0,00</w:t>
            </w:r>
          </w:p>
        </w:tc>
        <w:tc>
          <w:tcPr>
            <w:tcW w:w="417" w:type="pct"/>
            <w:tcBorders>
              <w:top w:val="nil"/>
              <w:left w:val="nil"/>
              <w:bottom w:val="single" w:sz="4" w:space="0" w:color="auto"/>
              <w:right w:val="single" w:sz="4" w:space="0" w:color="auto"/>
            </w:tcBorders>
            <w:shd w:val="clear" w:color="auto" w:fill="auto"/>
            <w:noWrap/>
            <w:vAlign w:val="center"/>
            <w:hideMark/>
          </w:tcPr>
          <w:p w14:paraId="4A07095B"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15 628,47</w:t>
            </w:r>
          </w:p>
        </w:tc>
        <w:tc>
          <w:tcPr>
            <w:tcW w:w="394" w:type="pct"/>
            <w:tcBorders>
              <w:top w:val="nil"/>
              <w:left w:val="nil"/>
              <w:bottom w:val="single" w:sz="4" w:space="0" w:color="auto"/>
              <w:right w:val="single" w:sz="4" w:space="0" w:color="auto"/>
            </w:tcBorders>
            <w:shd w:val="clear" w:color="auto" w:fill="auto"/>
            <w:noWrap/>
            <w:vAlign w:val="center"/>
            <w:hideMark/>
          </w:tcPr>
          <w:p w14:paraId="0AFEB430"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32 476,80</w:t>
            </w:r>
          </w:p>
        </w:tc>
        <w:tc>
          <w:tcPr>
            <w:tcW w:w="432" w:type="pct"/>
            <w:tcBorders>
              <w:top w:val="nil"/>
              <w:left w:val="nil"/>
              <w:bottom w:val="single" w:sz="4" w:space="0" w:color="auto"/>
              <w:right w:val="single" w:sz="4" w:space="0" w:color="auto"/>
            </w:tcBorders>
            <w:shd w:val="clear" w:color="auto" w:fill="auto"/>
            <w:noWrap/>
            <w:vAlign w:val="center"/>
            <w:hideMark/>
          </w:tcPr>
          <w:p w14:paraId="68535DE4"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50 541,89</w:t>
            </w:r>
          </w:p>
        </w:tc>
        <w:tc>
          <w:tcPr>
            <w:tcW w:w="382" w:type="pct"/>
            <w:tcBorders>
              <w:top w:val="nil"/>
              <w:left w:val="nil"/>
              <w:bottom w:val="single" w:sz="4" w:space="0" w:color="auto"/>
              <w:right w:val="single" w:sz="4" w:space="0" w:color="auto"/>
            </w:tcBorders>
            <w:shd w:val="clear" w:color="auto" w:fill="auto"/>
            <w:noWrap/>
            <w:vAlign w:val="center"/>
            <w:hideMark/>
          </w:tcPr>
          <w:p w14:paraId="6145E677"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71 169,54</w:t>
            </w:r>
          </w:p>
        </w:tc>
        <w:tc>
          <w:tcPr>
            <w:tcW w:w="409" w:type="pct"/>
            <w:tcBorders>
              <w:top w:val="nil"/>
              <w:left w:val="nil"/>
              <w:bottom w:val="single" w:sz="4" w:space="0" w:color="auto"/>
              <w:right w:val="single" w:sz="4" w:space="0" w:color="auto"/>
            </w:tcBorders>
            <w:shd w:val="clear" w:color="auto" w:fill="auto"/>
            <w:noWrap/>
            <w:vAlign w:val="center"/>
            <w:hideMark/>
          </w:tcPr>
          <w:p w14:paraId="51A75FFC"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93 042,70</w:t>
            </w:r>
          </w:p>
        </w:tc>
        <w:tc>
          <w:tcPr>
            <w:tcW w:w="486" w:type="pct"/>
            <w:tcBorders>
              <w:top w:val="nil"/>
              <w:left w:val="nil"/>
              <w:bottom w:val="single" w:sz="4" w:space="0" w:color="auto"/>
              <w:right w:val="single" w:sz="4" w:space="0" w:color="auto"/>
            </w:tcBorders>
            <w:shd w:val="clear" w:color="auto" w:fill="auto"/>
            <w:noWrap/>
            <w:vAlign w:val="center"/>
          </w:tcPr>
          <w:p w14:paraId="44E77B71"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522 930,99</w:t>
            </w:r>
          </w:p>
        </w:tc>
      </w:tr>
      <w:tr w:rsidR="0068432A" w:rsidRPr="002D2A33" w14:paraId="24E666FB" w14:textId="77777777" w:rsidTr="00C27998">
        <w:trPr>
          <w:trHeight w:val="284"/>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A8112" w14:textId="77777777" w:rsidR="0068432A" w:rsidRPr="002D2A33" w:rsidRDefault="0068432A"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Расчет монетизированного эффекта повышения безопасности перевозок пассажиров и грузов</w:t>
            </w:r>
          </w:p>
        </w:tc>
      </w:tr>
      <w:tr w:rsidR="00B119DB" w:rsidRPr="002D2A33" w14:paraId="6D7F350A" w14:textId="77777777" w:rsidTr="00C27998">
        <w:trPr>
          <w:trHeight w:val="284"/>
        </w:trPr>
        <w:tc>
          <w:tcPr>
            <w:tcW w:w="243" w:type="pct"/>
            <w:tcBorders>
              <w:top w:val="nil"/>
              <w:left w:val="single" w:sz="4" w:space="0" w:color="auto"/>
              <w:bottom w:val="single" w:sz="4" w:space="0" w:color="auto"/>
              <w:right w:val="single" w:sz="4" w:space="0" w:color="auto"/>
            </w:tcBorders>
            <w:shd w:val="clear" w:color="auto" w:fill="auto"/>
            <w:noWrap/>
            <w:vAlign w:val="center"/>
            <w:hideMark/>
          </w:tcPr>
          <w:p w14:paraId="3609840D"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w:t>
            </w:r>
          </w:p>
        </w:tc>
        <w:tc>
          <w:tcPr>
            <w:tcW w:w="1703" w:type="pct"/>
            <w:tcBorders>
              <w:top w:val="nil"/>
              <w:left w:val="nil"/>
              <w:bottom w:val="single" w:sz="4" w:space="0" w:color="auto"/>
              <w:right w:val="single" w:sz="4" w:space="0" w:color="auto"/>
            </w:tcBorders>
            <w:shd w:val="clear" w:color="auto" w:fill="auto"/>
            <w:vAlign w:val="center"/>
            <w:hideMark/>
          </w:tcPr>
          <w:p w14:paraId="261BAA89" w14:textId="77777777" w:rsidR="00B119DB" w:rsidRPr="002D2A33" w:rsidRDefault="00B119DB" w:rsidP="00BE0450">
            <w:pPr>
              <w:widowControl/>
              <w:suppressAutoHyphens w:val="0"/>
              <w:autoSpaceDE/>
              <w:autoSpaceDN/>
              <w:adjustRightInd/>
              <w:spacing w:line="240" w:lineRule="auto"/>
              <w:ind w:right="-5" w:firstLine="0"/>
              <w:jc w:val="left"/>
              <w:rPr>
                <w:sz w:val="20"/>
                <w:szCs w:val="20"/>
              </w:rPr>
            </w:pPr>
            <w:r w:rsidRPr="002D2A33">
              <w:rPr>
                <w:sz w:val="20"/>
                <w:szCs w:val="20"/>
              </w:rPr>
              <w:t>МЭ</w:t>
            </w:r>
            <w:r w:rsidRPr="002D2A33">
              <w:rPr>
                <w:sz w:val="20"/>
                <w:szCs w:val="20"/>
                <w:vertAlign w:val="superscript"/>
              </w:rPr>
              <w:t>б</w:t>
            </w:r>
            <w:r w:rsidRPr="002D2A33">
              <w:rPr>
                <w:sz w:val="20"/>
                <w:szCs w:val="20"/>
                <w:vertAlign w:val="subscript"/>
              </w:rPr>
              <w:t>ПБ</w:t>
            </w:r>
            <w:r w:rsidRPr="002D2A33">
              <w:rPr>
                <w:sz w:val="20"/>
                <w:szCs w:val="20"/>
              </w:rPr>
              <w:t xml:space="preserve"> - монетизированный эффект повышения безопасности перевозок пассажиров и грузов при реализации инфраструктурного проекта</w:t>
            </w:r>
          </w:p>
        </w:tc>
        <w:tc>
          <w:tcPr>
            <w:tcW w:w="297" w:type="pct"/>
            <w:tcBorders>
              <w:top w:val="nil"/>
              <w:left w:val="nil"/>
              <w:bottom w:val="single" w:sz="4" w:space="0" w:color="auto"/>
              <w:right w:val="single" w:sz="4" w:space="0" w:color="auto"/>
            </w:tcBorders>
            <w:shd w:val="clear" w:color="auto" w:fill="auto"/>
            <w:noWrap/>
            <w:vAlign w:val="center"/>
            <w:hideMark/>
          </w:tcPr>
          <w:p w14:paraId="0E6A0C02"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тыс. руб.</w:t>
            </w:r>
          </w:p>
        </w:tc>
        <w:tc>
          <w:tcPr>
            <w:tcW w:w="237" w:type="pct"/>
            <w:tcBorders>
              <w:top w:val="nil"/>
              <w:left w:val="nil"/>
              <w:bottom w:val="single" w:sz="4" w:space="0" w:color="auto"/>
              <w:right w:val="single" w:sz="4" w:space="0" w:color="auto"/>
            </w:tcBorders>
            <w:shd w:val="clear" w:color="auto" w:fill="auto"/>
            <w:noWrap/>
            <w:vAlign w:val="center"/>
            <w:hideMark/>
          </w:tcPr>
          <w:p w14:paraId="155B7216"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0,00</w:t>
            </w:r>
          </w:p>
        </w:tc>
        <w:tc>
          <w:tcPr>
            <w:tcW w:w="417" w:type="pct"/>
            <w:tcBorders>
              <w:top w:val="nil"/>
              <w:left w:val="nil"/>
              <w:bottom w:val="single" w:sz="4" w:space="0" w:color="auto"/>
              <w:right w:val="single" w:sz="4" w:space="0" w:color="auto"/>
            </w:tcBorders>
            <w:shd w:val="clear" w:color="auto" w:fill="auto"/>
            <w:noWrap/>
            <w:vAlign w:val="center"/>
            <w:hideMark/>
          </w:tcPr>
          <w:p w14:paraId="703462CC"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35 765,78</w:t>
            </w:r>
          </w:p>
        </w:tc>
        <w:tc>
          <w:tcPr>
            <w:tcW w:w="394" w:type="pct"/>
            <w:tcBorders>
              <w:top w:val="nil"/>
              <w:left w:val="nil"/>
              <w:bottom w:val="single" w:sz="4" w:space="0" w:color="auto"/>
              <w:right w:val="single" w:sz="4" w:space="0" w:color="auto"/>
            </w:tcBorders>
            <w:shd w:val="clear" w:color="auto" w:fill="auto"/>
            <w:noWrap/>
            <w:vAlign w:val="center"/>
            <w:hideMark/>
          </w:tcPr>
          <w:p w14:paraId="24BF1DC7"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45 824,64</w:t>
            </w:r>
          </w:p>
        </w:tc>
        <w:tc>
          <w:tcPr>
            <w:tcW w:w="432" w:type="pct"/>
            <w:tcBorders>
              <w:top w:val="nil"/>
              <w:left w:val="nil"/>
              <w:bottom w:val="single" w:sz="4" w:space="0" w:color="auto"/>
              <w:right w:val="single" w:sz="4" w:space="0" w:color="auto"/>
            </w:tcBorders>
            <w:shd w:val="clear" w:color="auto" w:fill="auto"/>
            <w:noWrap/>
            <w:vAlign w:val="center"/>
            <w:hideMark/>
          </w:tcPr>
          <w:p w14:paraId="52E623E6"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56 086,88</w:t>
            </w:r>
          </w:p>
        </w:tc>
        <w:tc>
          <w:tcPr>
            <w:tcW w:w="382" w:type="pct"/>
            <w:tcBorders>
              <w:top w:val="nil"/>
              <w:left w:val="nil"/>
              <w:bottom w:val="single" w:sz="4" w:space="0" w:color="auto"/>
              <w:right w:val="single" w:sz="4" w:space="0" w:color="auto"/>
            </w:tcBorders>
            <w:shd w:val="clear" w:color="auto" w:fill="auto"/>
            <w:noWrap/>
            <w:vAlign w:val="center"/>
            <w:hideMark/>
          </w:tcPr>
          <w:p w14:paraId="61FC08C4"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70 596,35</w:t>
            </w:r>
          </w:p>
        </w:tc>
        <w:tc>
          <w:tcPr>
            <w:tcW w:w="409" w:type="pct"/>
            <w:tcBorders>
              <w:top w:val="nil"/>
              <w:left w:val="nil"/>
              <w:bottom w:val="single" w:sz="4" w:space="0" w:color="auto"/>
              <w:right w:val="single" w:sz="4" w:space="0" w:color="auto"/>
            </w:tcBorders>
            <w:shd w:val="clear" w:color="auto" w:fill="auto"/>
            <w:noWrap/>
            <w:vAlign w:val="center"/>
            <w:hideMark/>
          </w:tcPr>
          <w:p w14:paraId="1CE93BB8"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72 972,36</w:t>
            </w:r>
          </w:p>
        </w:tc>
        <w:tc>
          <w:tcPr>
            <w:tcW w:w="486" w:type="pct"/>
            <w:tcBorders>
              <w:top w:val="nil"/>
              <w:left w:val="nil"/>
              <w:bottom w:val="single" w:sz="4" w:space="0" w:color="auto"/>
              <w:right w:val="single" w:sz="4" w:space="0" w:color="auto"/>
            </w:tcBorders>
            <w:shd w:val="clear" w:color="auto" w:fill="auto"/>
            <w:noWrap/>
            <w:vAlign w:val="center"/>
          </w:tcPr>
          <w:p w14:paraId="5EBC0100"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434 144,11</w:t>
            </w:r>
          </w:p>
        </w:tc>
      </w:tr>
      <w:tr w:rsidR="00B119DB" w:rsidRPr="002D2A33" w14:paraId="3CF2BB74" w14:textId="77777777" w:rsidTr="00C27998">
        <w:trPr>
          <w:trHeight w:val="284"/>
        </w:trPr>
        <w:tc>
          <w:tcPr>
            <w:tcW w:w="243" w:type="pct"/>
            <w:tcBorders>
              <w:top w:val="nil"/>
              <w:left w:val="single" w:sz="4" w:space="0" w:color="auto"/>
              <w:bottom w:val="single" w:sz="4" w:space="0" w:color="auto"/>
              <w:right w:val="single" w:sz="4" w:space="0" w:color="auto"/>
            </w:tcBorders>
            <w:shd w:val="clear" w:color="auto" w:fill="auto"/>
            <w:noWrap/>
            <w:vAlign w:val="center"/>
            <w:hideMark/>
          </w:tcPr>
          <w:p w14:paraId="4422AAE2"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2.1</w:t>
            </w:r>
          </w:p>
        </w:tc>
        <w:tc>
          <w:tcPr>
            <w:tcW w:w="1703" w:type="pct"/>
            <w:tcBorders>
              <w:top w:val="nil"/>
              <w:left w:val="nil"/>
              <w:bottom w:val="single" w:sz="4" w:space="0" w:color="auto"/>
              <w:right w:val="single" w:sz="4" w:space="0" w:color="auto"/>
            </w:tcBorders>
            <w:shd w:val="clear" w:color="auto" w:fill="auto"/>
            <w:vAlign w:val="center"/>
            <w:hideMark/>
          </w:tcPr>
          <w:p w14:paraId="01026976" w14:textId="77777777" w:rsidR="00B119DB" w:rsidRPr="002D2A33" w:rsidRDefault="00B119DB" w:rsidP="00BE0450">
            <w:pPr>
              <w:widowControl/>
              <w:suppressAutoHyphens w:val="0"/>
              <w:autoSpaceDE/>
              <w:autoSpaceDN/>
              <w:adjustRightInd/>
              <w:spacing w:line="240" w:lineRule="auto"/>
              <w:ind w:right="-5" w:firstLine="0"/>
              <w:jc w:val="left"/>
              <w:rPr>
                <w:sz w:val="20"/>
                <w:szCs w:val="20"/>
              </w:rPr>
            </w:pPr>
            <w:r w:rsidRPr="002D2A33">
              <w:rPr>
                <w:sz w:val="20"/>
                <w:szCs w:val="20"/>
              </w:rPr>
              <w:t>МЭ</w:t>
            </w:r>
            <w:r w:rsidRPr="002D2A33">
              <w:rPr>
                <w:sz w:val="20"/>
                <w:szCs w:val="20"/>
                <w:vertAlign w:val="superscript"/>
              </w:rPr>
              <w:t>t</w:t>
            </w:r>
            <w:r w:rsidRPr="002D2A33">
              <w:rPr>
                <w:sz w:val="20"/>
                <w:szCs w:val="20"/>
                <w:vertAlign w:val="subscript"/>
              </w:rPr>
              <w:t>ПБ</w:t>
            </w:r>
            <w:r w:rsidRPr="002D2A33">
              <w:rPr>
                <w:sz w:val="20"/>
                <w:szCs w:val="20"/>
              </w:rPr>
              <w:t xml:space="preserve"> - монетизированный эффект повышения безопасности перевозок пассажиров и грузов при реализации инфраструктурного проекта в автодорожной сфере в году t</w:t>
            </w:r>
          </w:p>
        </w:tc>
        <w:tc>
          <w:tcPr>
            <w:tcW w:w="297" w:type="pct"/>
            <w:tcBorders>
              <w:top w:val="nil"/>
              <w:left w:val="nil"/>
              <w:bottom w:val="single" w:sz="4" w:space="0" w:color="auto"/>
              <w:right w:val="single" w:sz="4" w:space="0" w:color="auto"/>
            </w:tcBorders>
            <w:shd w:val="clear" w:color="auto" w:fill="auto"/>
            <w:noWrap/>
            <w:vAlign w:val="center"/>
            <w:hideMark/>
          </w:tcPr>
          <w:p w14:paraId="549480AC"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тыс. руб.</w:t>
            </w:r>
          </w:p>
        </w:tc>
        <w:tc>
          <w:tcPr>
            <w:tcW w:w="237" w:type="pct"/>
            <w:tcBorders>
              <w:top w:val="nil"/>
              <w:left w:val="nil"/>
              <w:bottom w:val="single" w:sz="4" w:space="0" w:color="auto"/>
              <w:right w:val="single" w:sz="4" w:space="0" w:color="auto"/>
            </w:tcBorders>
            <w:shd w:val="clear" w:color="auto" w:fill="auto"/>
            <w:noWrap/>
            <w:vAlign w:val="center"/>
            <w:hideMark/>
          </w:tcPr>
          <w:p w14:paraId="60193826"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0,00</w:t>
            </w:r>
          </w:p>
        </w:tc>
        <w:tc>
          <w:tcPr>
            <w:tcW w:w="417" w:type="pct"/>
            <w:tcBorders>
              <w:top w:val="nil"/>
              <w:left w:val="nil"/>
              <w:bottom w:val="single" w:sz="4" w:space="0" w:color="auto"/>
              <w:right w:val="single" w:sz="4" w:space="0" w:color="auto"/>
            </w:tcBorders>
            <w:shd w:val="clear" w:color="auto" w:fill="auto"/>
            <w:noWrap/>
            <w:vAlign w:val="center"/>
            <w:hideMark/>
          </w:tcPr>
          <w:p w14:paraId="428C042A"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47 015,34</w:t>
            </w:r>
          </w:p>
        </w:tc>
        <w:tc>
          <w:tcPr>
            <w:tcW w:w="394" w:type="pct"/>
            <w:tcBorders>
              <w:top w:val="nil"/>
              <w:left w:val="nil"/>
              <w:bottom w:val="single" w:sz="4" w:space="0" w:color="auto"/>
              <w:right w:val="single" w:sz="4" w:space="0" w:color="auto"/>
            </w:tcBorders>
            <w:shd w:val="clear" w:color="auto" w:fill="auto"/>
            <w:noWrap/>
            <w:vAlign w:val="center"/>
            <w:hideMark/>
          </w:tcPr>
          <w:p w14:paraId="10888A7D"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72 285,66</w:t>
            </w:r>
          </w:p>
        </w:tc>
        <w:tc>
          <w:tcPr>
            <w:tcW w:w="432" w:type="pct"/>
            <w:tcBorders>
              <w:top w:val="nil"/>
              <w:left w:val="nil"/>
              <w:bottom w:val="single" w:sz="4" w:space="0" w:color="auto"/>
              <w:right w:val="single" w:sz="4" w:space="0" w:color="auto"/>
            </w:tcBorders>
            <w:shd w:val="clear" w:color="auto" w:fill="auto"/>
            <w:noWrap/>
            <w:vAlign w:val="center"/>
            <w:hideMark/>
          </w:tcPr>
          <w:p w14:paraId="61359EF9"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106 168,49</w:t>
            </w:r>
          </w:p>
        </w:tc>
        <w:tc>
          <w:tcPr>
            <w:tcW w:w="382" w:type="pct"/>
            <w:tcBorders>
              <w:top w:val="nil"/>
              <w:left w:val="nil"/>
              <w:bottom w:val="single" w:sz="4" w:space="0" w:color="auto"/>
              <w:right w:val="single" w:sz="4" w:space="0" w:color="auto"/>
            </w:tcBorders>
            <w:shd w:val="clear" w:color="auto" w:fill="auto"/>
            <w:noWrap/>
            <w:vAlign w:val="center"/>
            <w:hideMark/>
          </w:tcPr>
          <w:p w14:paraId="61208DD2"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160 360,66</w:t>
            </w:r>
          </w:p>
        </w:tc>
        <w:tc>
          <w:tcPr>
            <w:tcW w:w="409" w:type="pct"/>
            <w:tcBorders>
              <w:top w:val="nil"/>
              <w:left w:val="nil"/>
              <w:bottom w:val="single" w:sz="4" w:space="0" w:color="auto"/>
              <w:right w:val="single" w:sz="4" w:space="0" w:color="auto"/>
            </w:tcBorders>
            <w:shd w:val="clear" w:color="auto" w:fill="auto"/>
            <w:noWrap/>
            <w:vAlign w:val="center"/>
            <w:hideMark/>
          </w:tcPr>
          <w:p w14:paraId="38EDA98D"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198 909,36</w:t>
            </w:r>
          </w:p>
        </w:tc>
        <w:tc>
          <w:tcPr>
            <w:tcW w:w="486" w:type="pct"/>
            <w:tcBorders>
              <w:top w:val="nil"/>
              <w:left w:val="nil"/>
              <w:bottom w:val="single" w:sz="4" w:space="0" w:color="auto"/>
              <w:right w:val="single" w:sz="4" w:space="0" w:color="auto"/>
            </w:tcBorders>
            <w:shd w:val="clear" w:color="auto" w:fill="auto"/>
            <w:noWrap/>
            <w:vAlign w:val="center"/>
          </w:tcPr>
          <w:p w14:paraId="7ABCED91" w14:textId="77777777" w:rsidR="00B119DB" w:rsidRPr="002D2A33" w:rsidRDefault="00B119DB" w:rsidP="00BE0450">
            <w:pPr>
              <w:widowControl/>
              <w:suppressAutoHyphens w:val="0"/>
              <w:autoSpaceDE/>
              <w:autoSpaceDN/>
              <w:adjustRightInd/>
              <w:spacing w:line="240" w:lineRule="auto"/>
              <w:ind w:left="-125" w:right="-107" w:firstLine="0"/>
              <w:jc w:val="center"/>
              <w:rPr>
                <w:sz w:val="20"/>
                <w:szCs w:val="20"/>
              </w:rPr>
            </w:pPr>
            <w:r w:rsidRPr="002D2A33">
              <w:rPr>
                <w:sz w:val="20"/>
                <w:szCs w:val="20"/>
              </w:rPr>
              <w:t>1 133 218,91</w:t>
            </w:r>
          </w:p>
        </w:tc>
      </w:tr>
      <w:tr w:rsidR="00B119DB" w:rsidRPr="002D2A33" w14:paraId="72BDA4F6" w14:textId="77777777" w:rsidTr="00C27998">
        <w:trPr>
          <w:trHeight w:val="284"/>
        </w:trPr>
        <w:tc>
          <w:tcPr>
            <w:tcW w:w="243" w:type="pct"/>
            <w:tcBorders>
              <w:top w:val="nil"/>
              <w:left w:val="single" w:sz="4" w:space="0" w:color="auto"/>
              <w:bottom w:val="single" w:sz="4" w:space="0" w:color="auto"/>
              <w:right w:val="single" w:sz="4" w:space="0" w:color="auto"/>
            </w:tcBorders>
            <w:shd w:val="clear" w:color="auto" w:fill="auto"/>
            <w:noWrap/>
            <w:vAlign w:val="center"/>
            <w:hideMark/>
          </w:tcPr>
          <w:p w14:paraId="470E1AA5"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2.1.1</w:t>
            </w:r>
          </w:p>
        </w:tc>
        <w:tc>
          <w:tcPr>
            <w:tcW w:w="1703" w:type="pct"/>
            <w:tcBorders>
              <w:top w:val="nil"/>
              <w:left w:val="nil"/>
              <w:bottom w:val="single" w:sz="4" w:space="0" w:color="auto"/>
              <w:right w:val="single" w:sz="4" w:space="0" w:color="auto"/>
            </w:tcBorders>
            <w:shd w:val="clear" w:color="auto" w:fill="auto"/>
            <w:vAlign w:val="center"/>
            <w:hideMark/>
          </w:tcPr>
          <w:p w14:paraId="03210D0D" w14:textId="77777777" w:rsidR="00B119DB" w:rsidRPr="002D2A33" w:rsidRDefault="00B119DB" w:rsidP="00BE0450">
            <w:pPr>
              <w:widowControl/>
              <w:suppressAutoHyphens w:val="0"/>
              <w:autoSpaceDE/>
              <w:autoSpaceDN/>
              <w:adjustRightInd/>
              <w:spacing w:line="240" w:lineRule="auto"/>
              <w:ind w:right="-5" w:firstLine="0"/>
              <w:jc w:val="left"/>
              <w:rPr>
                <w:sz w:val="20"/>
                <w:szCs w:val="20"/>
              </w:rPr>
            </w:pPr>
            <w:r w:rsidRPr="002D2A33">
              <w:rPr>
                <w:sz w:val="20"/>
                <w:szCs w:val="20"/>
              </w:rPr>
              <w:t>МЭ</w:t>
            </w:r>
            <w:r w:rsidRPr="002D2A33">
              <w:rPr>
                <w:sz w:val="20"/>
                <w:szCs w:val="20"/>
                <w:vertAlign w:val="superscript"/>
              </w:rPr>
              <w:t>t</w:t>
            </w:r>
            <w:r w:rsidRPr="002D2A33">
              <w:rPr>
                <w:sz w:val="20"/>
                <w:szCs w:val="20"/>
                <w:vertAlign w:val="subscript"/>
              </w:rPr>
              <w:t>ПБпас</w:t>
            </w:r>
            <w:r w:rsidRPr="002D2A33">
              <w:rPr>
                <w:sz w:val="20"/>
                <w:szCs w:val="20"/>
              </w:rPr>
              <w:t xml:space="preserve"> - монетизированный эффект повышения безопасности перевозок пассажиров при реализации инфраструктурного проекта в автодорожной сфере в году t</w:t>
            </w:r>
          </w:p>
        </w:tc>
        <w:tc>
          <w:tcPr>
            <w:tcW w:w="297" w:type="pct"/>
            <w:tcBorders>
              <w:top w:val="nil"/>
              <w:left w:val="nil"/>
              <w:bottom w:val="single" w:sz="4" w:space="0" w:color="auto"/>
              <w:right w:val="single" w:sz="4" w:space="0" w:color="auto"/>
            </w:tcBorders>
            <w:shd w:val="clear" w:color="auto" w:fill="auto"/>
            <w:noWrap/>
            <w:vAlign w:val="center"/>
            <w:hideMark/>
          </w:tcPr>
          <w:p w14:paraId="25FE6EC9"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тыс. руб.</w:t>
            </w:r>
          </w:p>
        </w:tc>
        <w:tc>
          <w:tcPr>
            <w:tcW w:w="237" w:type="pct"/>
            <w:tcBorders>
              <w:top w:val="nil"/>
              <w:left w:val="nil"/>
              <w:bottom w:val="single" w:sz="4" w:space="0" w:color="auto"/>
              <w:right w:val="single" w:sz="4" w:space="0" w:color="auto"/>
            </w:tcBorders>
            <w:shd w:val="clear" w:color="auto" w:fill="auto"/>
            <w:noWrap/>
            <w:vAlign w:val="center"/>
            <w:hideMark/>
          </w:tcPr>
          <w:p w14:paraId="2CECDE4E"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0,00</w:t>
            </w:r>
          </w:p>
        </w:tc>
        <w:tc>
          <w:tcPr>
            <w:tcW w:w="417" w:type="pct"/>
            <w:tcBorders>
              <w:top w:val="nil"/>
              <w:left w:val="nil"/>
              <w:bottom w:val="single" w:sz="4" w:space="0" w:color="auto"/>
              <w:right w:val="single" w:sz="4" w:space="0" w:color="auto"/>
            </w:tcBorders>
            <w:shd w:val="clear" w:color="auto" w:fill="auto"/>
            <w:noWrap/>
            <w:vAlign w:val="center"/>
            <w:hideMark/>
          </w:tcPr>
          <w:p w14:paraId="1619132E"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52 959,05</w:t>
            </w:r>
          </w:p>
        </w:tc>
        <w:tc>
          <w:tcPr>
            <w:tcW w:w="394" w:type="pct"/>
            <w:tcBorders>
              <w:top w:val="nil"/>
              <w:left w:val="nil"/>
              <w:bottom w:val="single" w:sz="4" w:space="0" w:color="auto"/>
              <w:right w:val="single" w:sz="4" w:space="0" w:color="auto"/>
            </w:tcBorders>
            <w:shd w:val="clear" w:color="auto" w:fill="auto"/>
            <w:noWrap/>
            <w:vAlign w:val="center"/>
            <w:hideMark/>
          </w:tcPr>
          <w:p w14:paraId="5B019211"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77 314,41</w:t>
            </w:r>
          </w:p>
        </w:tc>
        <w:tc>
          <w:tcPr>
            <w:tcW w:w="432" w:type="pct"/>
            <w:tcBorders>
              <w:top w:val="nil"/>
              <w:left w:val="nil"/>
              <w:bottom w:val="single" w:sz="4" w:space="0" w:color="auto"/>
              <w:right w:val="single" w:sz="4" w:space="0" w:color="auto"/>
            </w:tcBorders>
            <w:shd w:val="clear" w:color="auto" w:fill="auto"/>
            <w:noWrap/>
            <w:vAlign w:val="center"/>
            <w:hideMark/>
          </w:tcPr>
          <w:p w14:paraId="664D8584"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108 208,48</w:t>
            </w:r>
          </w:p>
        </w:tc>
        <w:tc>
          <w:tcPr>
            <w:tcW w:w="382" w:type="pct"/>
            <w:tcBorders>
              <w:top w:val="nil"/>
              <w:left w:val="nil"/>
              <w:bottom w:val="single" w:sz="4" w:space="0" w:color="auto"/>
              <w:right w:val="single" w:sz="4" w:space="0" w:color="auto"/>
            </w:tcBorders>
            <w:shd w:val="clear" w:color="auto" w:fill="auto"/>
            <w:noWrap/>
            <w:vAlign w:val="center"/>
            <w:hideMark/>
          </w:tcPr>
          <w:p w14:paraId="47081602"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153 802,51</w:t>
            </w:r>
          </w:p>
        </w:tc>
        <w:tc>
          <w:tcPr>
            <w:tcW w:w="409" w:type="pct"/>
            <w:tcBorders>
              <w:top w:val="nil"/>
              <w:left w:val="nil"/>
              <w:bottom w:val="single" w:sz="4" w:space="0" w:color="auto"/>
              <w:right w:val="single" w:sz="4" w:space="0" w:color="auto"/>
            </w:tcBorders>
            <w:shd w:val="clear" w:color="auto" w:fill="auto"/>
            <w:noWrap/>
            <w:vAlign w:val="center"/>
            <w:hideMark/>
          </w:tcPr>
          <w:p w14:paraId="1C412AA3"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192 454,76</w:t>
            </w:r>
          </w:p>
        </w:tc>
        <w:tc>
          <w:tcPr>
            <w:tcW w:w="486" w:type="pct"/>
            <w:tcBorders>
              <w:top w:val="nil"/>
              <w:left w:val="nil"/>
              <w:bottom w:val="single" w:sz="4" w:space="0" w:color="auto"/>
              <w:right w:val="single" w:sz="4" w:space="0" w:color="auto"/>
            </w:tcBorders>
            <w:shd w:val="clear" w:color="auto" w:fill="auto"/>
            <w:noWrap/>
            <w:vAlign w:val="center"/>
          </w:tcPr>
          <w:p w14:paraId="42AC9ADB" w14:textId="77777777" w:rsidR="00B119DB" w:rsidRPr="002D2A33" w:rsidRDefault="00B119DB" w:rsidP="00BE0450">
            <w:pPr>
              <w:widowControl/>
              <w:suppressAutoHyphens w:val="0"/>
              <w:autoSpaceDE/>
              <w:autoSpaceDN/>
              <w:adjustRightInd/>
              <w:spacing w:line="240" w:lineRule="auto"/>
              <w:ind w:left="-125" w:right="-107" w:firstLine="0"/>
              <w:jc w:val="center"/>
              <w:rPr>
                <w:sz w:val="20"/>
                <w:szCs w:val="20"/>
              </w:rPr>
            </w:pPr>
            <w:r w:rsidRPr="002D2A33">
              <w:rPr>
                <w:sz w:val="20"/>
                <w:szCs w:val="20"/>
              </w:rPr>
              <w:t>1 078 071,53</w:t>
            </w:r>
          </w:p>
        </w:tc>
      </w:tr>
      <w:tr w:rsidR="00B119DB" w:rsidRPr="002D2A33" w14:paraId="6E540150" w14:textId="77777777" w:rsidTr="00C27998">
        <w:trPr>
          <w:trHeight w:val="284"/>
        </w:trPr>
        <w:tc>
          <w:tcPr>
            <w:tcW w:w="243" w:type="pct"/>
            <w:tcBorders>
              <w:top w:val="nil"/>
              <w:left w:val="single" w:sz="4" w:space="0" w:color="auto"/>
              <w:bottom w:val="single" w:sz="4" w:space="0" w:color="auto"/>
              <w:right w:val="single" w:sz="4" w:space="0" w:color="auto"/>
            </w:tcBorders>
            <w:shd w:val="clear" w:color="auto" w:fill="auto"/>
            <w:noWrap/>
            <w:vAlign w:val="center"/>
            <w:hideMark/>
          </w:tcPr>
          <w:p w14:paraId="706E76A9"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2.1.2</w:t>
            </w:r>
          </w:p>
        </w:tc>
        <w:tc>
          <w:tcPr>
            <w:tcW w:w="1703" w:type="pct"/>
            <w:tcBorders>
              <w:top w:val="nil"/>
              <w:left w:val="nil"/>
              <w:bottom w:val="single" w:sz="4" w:space="0" w:color="auto"/>
              <w:right w:val="single" w:sz="4" w:space="0" w:color="auto"/>
            </w:tcBorders>
            <w:shd w:val="clear" w:color="auto" w:fill="auto"/>
            <w:vAlign w:val="center"/>
            <w:hideMark/>
          </w:tcPr>
          <w:p w14:paraId="58CB36FE" w14:textId="77777777" w:rsidR="00B119DB" w:rsidRPr="002D2A33" w:rsidRDefault="00B119DB" w:rsidP="00BE0450">
            <w:pPr>
              <w:widowControl/>
              <w:suppressAutoHyphens w:val="0"/>
              <w:autoSpaceDE/>
              <w:autoSpaceDN/>
              <w:adjustRightInd/>
              <w:spacing w:line="240" w:lineRule="auto"/>
              <w:ind w:right="-5" w:firstLine="0"/>
              <w:jc w:val="left"/>
              <w:rPr>
                <w:sz w:val="20"/>
                <w:szCs w:val="20"/>
              </w:rPr>
            </w:pPr>
            <w:r w:rsidRPr="002D2A33">
              <w:rPr>
                <w:sz w:val="20"/>
                <w:szCs w:val="20"/>
              </w:rPr>
              <w:t>МЭ</w:t>
            </w:r>
            <w:r w:rsidRPr="002D2A33">
              <w:rPr>
                <w:sz w:val="20"/>
                <w:szCs w:val="20"/>
                <w:vertAlign w:val="superscript"/>
              </w:rPr>
              <w:t>t</w:t>
            </w:r>
            <w:r w:rsidRPr="002D2A33">
              <w:rPr>
                <w:sz w:val="20"/>
                <w:szCs w:val="20"/>
                <w:vertAlign w:val="subscript"/>
              </w:rPr>
              <w:t>ПБгр</w:t>
            </w:r>
            <w:r w:rsidRPr="002D2A33">
              <w:rPr>
                <w:sz w:val="20"/>
                <w:szCs w:val="20"/>
              </w:rPr>
              <w:t xml:space="preserve"> - монетизированный эффект повышения безопасности транспортировки грузов при реализации инфраструктурного проекта в году t</w:t>
            </w:r>
          </w:p>
        </w:tc>
        <w:tc>
          <w:tcPr>
            <w:tcW w:w="297" w:type="pct"/>
            <w:tcBorders>
              <w:top w:val="nil"/>
              <w:left w:val="nil"/>
              <w:bottom w:val="single" w:sz="4" w:space="0" w:color="auto"/>
              <w:right w:val="single" w:sz="4" w:space="0" w:color="auto"/>
            </w:tcBorders>
            <w:shd w:val="clear" w:color="auto" w:fill="auto"/>
            <w:noWrap/>
            <w:vAlign w:val="center"/>
            <w:hideMark/>
          </w:tcPr>
          <w:p w14:paraId="07098305"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тыс. руб.</w:t>
            </w:r>
          </w:p>
        </w:tc>
        <w:tc>
          <w:tcPr>
            <w:tcW w:w="237" w:type="pct"/>
            <w:tcBorders>
              <w:top w:val="nil"/>
              <w:left w:val="nil"/>
              <w:bottom w:val="single" w:sz="4" w:space="0" w:color="auto"/>
              <w:right w:val="single" w:sz="4" w:space="0" w:color="auto"/>
            </w:tcBorders>
            <w:shd w:val="clear" w:color="auto" w:fill="auto"/>
            <w:noWrap/>
            <w:vAlign w:val="center"/>
            <w:hideMark/>
          </w:tcPr>
          <w:p w14:paraId="12F41B01"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0,00</w:t>
            </w:r>
          </w:p>
        </w:tc>
        <w:tc>
          <w:tcPr>
            <w:tcW w:w="417" w:type="pct"/>
            <w:tcBorders>
              <w:top w:val="nil"/>
              <w:left w:val="nil"/>
              <w:bottom w:val="single" w:sz="4" w:space="0" w:color="auto"/>
              <w:right w:val="single" w:sz="4" w:space="0" w:color="auto"/>
            </w:tcBorders>
            <w:shd w:val="clear" w:color="auto" w:fill="auto"/>
            <w:noWrap/>
            <w:vAlign w:val="center"/>
            <w:hideMark/>
          </w:tcPr>
          <w:p w14:paraId="39BCB414"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-5 943,71</w:t>
            </w:r>
          </w:p>
        </w:tc>
        <w:tc>
          <w:tcPr>
            <w:tcW w:w="394" w:type="pct"/>
            <w:tcBorders>
              <w:top w:val="nil"/>
              <w:left w:val="nil"/>
              <w:bottom w:val="single" w:sz="4" w:space="0" w:color="auto"/>
              <w:right w:val="single" w:sz="4" w:space="0" w:color="auto"/>
            </w:tcBorders>
            <w:shd w:val="clear" w:color="auto" w:fill="auto"/>
            <w:noWrap/>
            <w:vAlign w:val="center"/>
            <w:hideMark/>
          </w:tcPr>
          <w:p w14:paraId="17553E62"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-5 028,75</w:t>
            </w:r>
          </w:p>
        </w:tc>
        <w:tc>
          <w:tcPr>
            <w:tcW w:w="432" w:type="pct"/>
            <w:tcBorders>
              <w:top w:val="nil"/>
              <w:left w:val="nil"/>
              <w:bottom w:val="single" w:sz="4" w:space="0" w:color="auto"/>
              <w:right w:val="single" w:sz="4" w:space="0" w:color="auto"/>
            </w:tcBorders>
            <w:shd w:val="clear" w:color="auto" w:fill="auto"/>
            <w:noWrap/>
            <w:vAlign w:val="center"/>
            <w:hideMark/>
          </w:tcPr>
          <w:p w14:paraId="3C46E448"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-2 039,99</w:t>
            </w:r>
          </w:p>
        </w:tc>
        <w:tc>
          <w:tcPr>
            <w:tcW w:w="382" w:type="pct"/>
            <w:tcBorders>
              <w:top w:val="nil"/>
              <w:left w:val="nil"/>
              <w:bottom w:val="single" w:sz="4" w:space="0" w:color="auto"/>
              <w:right w:val="single" w:sz="4" w:space="0" w:color="auto"/>
            </w:tcBorders>
            <w:shd w:val="clear" w:color="auto" w:fill="auto"/>
            <w:noWrap/>
            <w:vAlign w:val="center"/>
            <w:hideMark/>
          </w:tcPr>
          <w:p w14:paraId="06B07E38"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6 558,15</w:t>
            </w:r>
          </w:p>
        </w:tc>
        <w:tc>
          <w:tcPr>
            <w:tcW w:w="409" w:type="pct"/>
            <w:tcBorders>
              <w:top w:val="nil"/>
              <w:left w:val="nil"/>
              <w:bottom w:val="single" w:sz="4" w:space="0" w:color="auto"/>
              <w:right w:val="single" w:sz="4" w:space="0" w:color="auto"/>
            </w:tcBorders>
            <w:shd w:val="clear" w:color="auto" w:fill="auto"/>
            <w:noWrap/>
            <w:vAlign w:val="center"/>
            <w:hideMark/>
          </w:tcPr>
          <w:p w14:paraId="3BE6D893" w14:textId="77777777" w:rsidR="00B119DB" w:rsidRPr="002D2A33" w:rsidRDefault="00B119DB" w:rsidP="00BE0450">
            <w:pPr>
              <w:widowControl/>
              <w:suppressAutoHyphens w:val="0"/>
              <w:autoSpaceDE/>
              <w:autoSpaceDN/>
              <w:adjustRightInd/>
              <w:spacing w:line="240" w:lineRule="auto"/>
              <w:ind w:left="-104" w:right="-122" w:firstLine="0"/>
              <w:jc w:val="center"/>
              <w:rPr>
                <w:sz w:val="20"/>
                <w:szCs w:val="20"/>
              </w:rPr>
            </w:pPr>
            <w:r w:rsidRPr="002D2A33">
              <w:rPr>
                <w:sz w:val="20"/>
                <w:szCs w:val="20"/>
              </w:rPr>
              <w:t>6 454,61</w:t>
            </w:r>
          </w:p>
        </w:tc>
        <w:tc>
          <w:tcPr>
            <w:tcW w:w="486" w:type="pct"/>
            <w:tcBorders>
              <w:top w:val="nil"/>
              <w:left w:val="nil"/>
              <w:bottom w:val="single" w:sz="4" w:space="0" w:color="auto"/>
              <w:right w:val="single" w:sz="4" w:space="0" w:color="auto"/>
            </w:tcBorders>
            <w:shd w:val="clear" w:color="auto" w:fill="auto"/>
            <w:noWrap/>
            <w:vAlign w:val="center"/>
          </w:tcPr>
          <w:p w14:paraId="2433B283" w14:textId="77777777" w:rsidR="00B119DB" w:rsidRPr="002D2A33" w:rsidRDefault="00B119DB" w:rsidP="00BE0450">
            <w:pPr>
              <w:widowControl/>
              <w:suppressAutoHyphens w:val="0"/>
              <w:autoSpaceDE/>
              <w:autoSpaceDN/>
              <w:adjustRightInd/>
              <w:spacing w:line="240" w:lineRule="auto"/>
              <w:ind w:firstLine="0"/>
              <w:jc w:val="center"/>
              <w:rPr>
                <w:sz w:val="20"/>
                <w:szCs w:val="20"/>
              </w:rPr>
            </w:pPr>
            <w:r w:rsidRPr="002D2A33">
              <w:rPr>
                <w:sz w:val="20"/>
                <w:szCs w:val="20"/>
              </w:rPr>
              <w:t>55 147,38</w:t>
            </w:r>
          </w:p>
        </w:tc>
      </w:tr>
    </w:tbl>
    <w:p w14:paraId="1966C1C5" w14:textId="25544077" w:rsidR="00933EDD" w:rsidRPr="002D2A33" w:rsidRDefault="00933EDD" w:rsidP="0068432A">
      <w:pPr>
        <w:pStyle w:val="af7"/>
      </w:pPr>
    </w:p>
    <w:p w14:paraId="2C39DB11" w14:textId="77777777" w:rsidR="00B119DB" w:rsidRPr="002D2A33" w:rsidRDefault="00B119DB" w:rsidP="0068432A">
      <w:pPr>
        <w:pStyle w:val="af7"/>
      </w:pPr>
    </w:p>
    <w:p w14:paraId="27C33CF8" w14:textId="470E27F8" w:rsidR="0068432A" w:rsidRPr="002D2A33" w:rsidRDefault="0068432A" w:rsidP="0068432A">
      <w:pPr>
        <w:pStyle w:val="af7"/>
      </w:pPr>
      <w:r w:rsidRPr="002D2A33">
        <w:lastRenderedPageBreak/>
        <w:t xml:space="preserve">Таблица </w:t>
      </w:r>
      <w:r w:rsidR="00166057" w:rsidRPr="002D2A33">
        <w:t>7</w:t>
      </w:r>
      <w:r w:rsidR="00B119DB" w:rsidRPr="002D2A33">
        <w:t>.3</w:t>
      </w:r>
      <w:r w:rsidRPr="002D2A33">
        <w:t xml:space="preserve"> </w:t>
      </w:r>
      <w:r w:rsidR="00B119DB" w:rsidRPr="002D2A33">
        <w:t>–</w:t>
      </w:r>
      <w:r w:rsidRPr="002D2A33">
        <w:t xml:space="preserve"> Расчет монетизированного эффекта от снижения выбросов вредных веществ в атмосферный воздух от</w:t>
      </w:r>
      <w:r w:rsidR="00B2224B" w:rsidRPr="002D2A33">
        <w:t> </w:t>
      </w:r>
      <w:r w:rsidRPr="002D2A33">
        <w:t>передвижных источников</w:t>
      </w:r>
    </w:p>
    <w:tbl>
      <w:tblPr>
        <w:tblW w:w="5000" w:type="pct"/>
        <w:tblLook w:val="04A0" w:firstRow="1" w:lastRow="0" w:firstColumn="1" w:lastColumn="0" w:noHBand="0" w:noVBand="1"/>
      </w:tblPr>
      <w:tblGrid>
        <w:gridCol w:w="647"/>
        <w:gridCol w:w="1945"/>
        <w:gridCol w:w="1002"/>
        <w:gridCol w:w="1091"/>
        <w:gridCol w:w="1531"/>
        <w:gridCol w:w="1774"/>
        <w:gridCol w:w="1570"/>
        <w:gridCol w:w="1668"/>
        <w:gridCol w:w="1621"/>
        <w:gridCol w:w="1937"/>
      </w:tblGrid>
      <w:tr w:rsidR="0068432A" w:rsidRPr="002D2A33" w14:paraId="0DA4B821" w14:textId="77777777" w:rsidTr="00BE0450">
        <w:trPr>
          <w:trHeight w:val="2205"/>
        </w:trPr>
        <w:tc>
          <w:tcPr>
            <w:tcW w:w="2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06C6F2"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 п.п.</w:t>
            </w:r>
          </w:p>
        </w:tc>
        <w:tc>
          <w:tcPr>
            <w:tcW w:w="658" w:type="pct"/>
            <w:tcBorders>
              <w:top w:val="single" w:sz="4" w:space="0" w:color="auto"/>
              <w:left w:val="nil"/>
              <w:bottom w:val="single" w:sz="4" w:space="0" w:color="auto"/>
              <w:right w:val="single" w:sz="4" w:space="0" w:color="auto"/>
            </w:tcBorders>
            <w:shd w:val="clear" w:color="auto" w:fill="auto"/>
            <w:vAlign w:val="center"/>
            <w:hideMark/>
          </w:tcPr>
          <w:p w14:paraId="070AE50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Вещество</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48009FA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Код вещества</w:t>
            </w:r>
          </w:p>
        </w:tc>
        <w:tc>
          <w:tcPr>
            <w:tcW w:w="369" w:type="pct"/>
            <w:tcBorders>
              <w:top w:val="single" w:sz="4" w:space="0" w:color="auto"/>
              <w:left w:val="nil"/>
              <w:bottom w:val="single" w:sz="4" w:space="0" w:color="auto"/>
              <w:right w:val="single" w:sz="4" w:space="0" w:color="auto"/>
            </w:tcBorders>
            <w:shd w:val="clear" w:color="auto" w:fill="auto"/>
            <w:vAlign w:val="center"/>
            <w:hideMark/>
          </w:tcPr>
          <w:p w14:paraId="5AF96AEF"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Класс опасности</w:t>
            </w:r>
          </w:p>
        </w:tc>
        <w:tc>
          <w:tcPr>
            <w:tcW w:w="518" w:type="pct"/>
            <w:tcBorders>
              <w:top w:val="single" w:sz="4" w:space="0" w:color="auto"/>
              <w:left w:val="nil"/>
              <w:bottom w:val="single" w:sz="4" w:space="0" w:color="auto"/>
              <w:right w:val="single" w:sz="4" w:space="0" w:color="auto"/>
            </w:tcBorders>
            <w:shd w:val="clear" w:color="auto" w:fill="auto"/>
            <w:vAlign w:val="center"/>
            <w:hideMark/>
          </w:tcPr>
          <w:p w14:paraId="2D88458A"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Таксы за выброс 1 тонны загрязняющих веществ, руб.</w:t>
            </w:r>
          </w:p>
        </w:tc>
        <w:tc>
          <w:tcPr>
            <w:tcW w:w="600" w:type="pct"/>
            <w:tcBorders>
              <w:top w:val="single" w:sz="4" w:space="0" w:color="auto"/>
              <w:left w:val="nil"/>
              <w:bottom w:val="single" w:sz="4" w:space="0" w:color="auto"/>
              <w:right w:val="single" w:sz="4" w:space="0" w:color="auto"/>
            </w:tcBorders>
            <w:shd w:val="clear" w:color="auto" w:fill="auto"/>
            <w:vAlign w:val="center"/>
            <w:hideMark/>
          </w:tcPr>
          <w:p w14:paraId="5FE09C7E" w14:textId="42280BFA"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Объем выброса вредного вещества на существующее положение, 202</w:t>
            </w:r>
            <w:r w:rsidR="00B119DB" w:rsidRPr="002D2A33">
              <w:rPr>
                <w:sz w:val="20"/>
                <w:szCs w:val="20"/>
              </w:rPr>
              <w:t>3</w:t>
            </w:r>
            <w:r w:rsidRPr="002D2A33">
              <w:rPr>
                <w:sz w:val="20"/>
                <w:szCs w:val="20"/>
              </w:rPr>
              <w:t xml:space="preserve"> г., т/год</w:t>
            </w:r>
          </w:p>
        </w:tc>
        <w:tc>
          <w:tcPr>
            <w:tcW w:w="531" w:type="pct"/>
            <w:tcBorders>
              <w:top w:val="single" w:sz="4" w:space="0" w:color="auto"/>
              <w:left w:val="nil"/>
              <w:bottom w:val="single" w:sz="4" w:space="0" w:color="auto"/>
              <w:right w:val="single" w:sz="4" w:space="0" w:color="auto"/>
            </w:tcBorders>
            <w:shd w:val="clear" w:color="auto" w:fill="auto"/>
            <w:vAlign w:val="center"/>
            <w:hideMark/>
          </w:tcPr>
          <w:p w14:paraId="46E0740D" w14:textId="499B44F6"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Объем выброса вредного вещества на расчетный срок, 20</w:t>
            </w:r>
            <w:r w:rsidR="00B119DB" w:rsidRPr="002D2A33">
              <w:rPr>
                <w:sz w:val="20"/>
                <w:szCs w:val="20"/>
              </w:rPr>
              <w:t>35</w:t>
            </w:r>
            <w:r w:rsidRPr="002D2A33">
              <w:rPr>
                <w:sz w:val="20"/>
                <w:szCs w:val="20"/>
              </w:rPr>
              <w:t xml:space="preserve"> г., т/год</w:t>
            </w:r>
          </w:p>
        </w:tc>
        <w:tc>
          <w:tcPr>
            <w:tcW w:w="564" w:type="pct"/>
            <w:tcBorders>
              <w:top w:val="single" w:sz="4" w:space="0" w:color="auto"/>
              <w:left w:val="nil"/>
              <w:bottom w:val="nil"/>
              <w:right w:val="single" w:sz="4" w:space="0" w:color="auto"/>
            </w:tcBorders>
            <w:shd w:val="clear" w:color="auto" w:fill="auto"/>
            <w:vAlign w:val="center"/>
            <w:hideMark/>
          </w:tcPr>
          <w:p w14:paraId="2BD0EE3E" w14:textId="4F45FC72"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Экономический ущерб от выброса вредного вещества на существующее положение, 20</w:t>
            </w:r>
            <w:r w:rsidR="00B119DB" w:rsidRPr="002D2A33">
              <w:rPr>
                <w:sz w:val="20"/>
                <w:szCs w:val="20"/>
              </w:rPr>
              <w:t>23</w:t>
            </w:r>
            <w:r w:rsidRPr="002D2A33">
              <w:rPr>
                <w:sz w:val="20"/>
                <w:szCs w:val="20"/>
              </w:rPr>
              <w:t xml:space="preserve"> г., тыс. р.</w:t>
            </w:r>
          </w:p>
        </w:tc>
        <w:tc>
          <w:tcPr>
            <w:tcW w:w="548" w:type="pct"/>
            <w:tcBorders>
              <w:top w:val="single" w:sz="4" w:space="0" w:color="auto"/>
              <w:left w:val="nil"/>
              <w:bottom w:val="nil"/>
              <w:right w:val="single" w:sz="4" w:space="0" w:color="auto"/>
            </w:tcBorders>
            <w:shd w:val="clear" w:color="auto" w:fill="auto"/>
            <w:vAlign w:val="center"/>
            <w:hideMark/>
          </w:tcPr>
          <w:p w14:paraId="095079FF" w14:textId="20520773"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Экономический ущерб от выброса вредного вещества на расчетный срок, 20</w:t>
            </w:r>
            <w:r w:rsidR="00B119DB" w:rsidRPr="002D2A33">
              <w:rPr>
                <w:sz w:val="20"/>
                <w:szCs w:val="20"/>
              </w:rPr>
              <w:t>35</w:t>
            </w:r>
            <w:r w:rsidRPr="002D2A33">
              <w:rPr>
                <w:sz w:val="20"/>
                <w:szCs w:val="20"/>
              </w:rPr>
              <w:t xml:space="preserve"> г., тыс. р.</w:t>
            </w:r>
          </w:p>
        </w:tc>
        <w:tc>
          <w:tcPr>
            <w:tcW w:w="655" w:type="pct"/>
            <w:tcBorders>
              <w:top w:val="single" w:sz="4" w:space="0" w:color="auto"/>
              <w:left w:val="nil"/>
              <w:bottom w:val="single" w:sz="4" w:space="0" w:color="auto"/>
              <w:right w:val="single" w:sz="4" w:space="0" w:color="auto"/>
            </w:tcBorders>
            <w:shd w:val="clear" w:color="auto" w:fill="auto"/>
            <w:vAlign w:val="center"/>
            <w:hideMark/>
          </w:tcPr>
          <w:p w14:paraId="6F64EB53"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 xml:space="preserve"> Монетизированный эффект от снижения выбросов вредных веществ, тыс. р. </w:t>
            </w:r>
          </w:p>
        </w:tc>
      </w:tr>
      <w:tr w:rsidR="0068432A" w:rsidRPr="002D2A33" w14:paraId="07CA3C94" w14:textId="77777777" w:rsidTr="00BE0450">
        <w:trPr>
          <w:trHeight w:val="315"/>
        </w:trPr>
        <w:tc>
          <w:tcPr>
            <w:tcW w:w="219" w:type="pct"/>
            <w:tcBorders>
              <w:top w:val="nil"/>
              <w:left w:val="single" w:sz="4" w:space="0" w:color="auto"/>
              <w:bottom w:val="single" w:sz="4" w:space="0" w:color="auto"/>
              <w:right w:val="single" w:sz="4" w:space="0" w:color="auto"/>
            </w:tcBorders>
            <w:shd w:val="clear" w:color="auto" w:fill="auto"/>
            <w:noWrap/>
            <w:vAlign w:val="center"/>
            <w:hideMark/>
          </w:tcPr>
          <w:p w14:paraId="03388FE7"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w:t>
            </w:r>
          </w:p>
        </w:tc>
        <w:tc>
          <w:tcPr>
            <w:tcW w:w="658" w:type="pct"/>
            <w:tcBorders>
              <w:top w:val="nil"/>
              <w:left w:val="nil"/>
              <w:bottom w:val="single" w:sz="4" w:space="0" w:color="auto"/>
              <w:right w:val="single" w:sz="4" w:space="0" w:color="auto"/>
            </w:tcBorders>
            <w:shd w:val="clear" w:color="auto" w:fill="auto"/>
            <w:vAlign w:val="center"/>
            <w:hideMark/>
          </w:tcPr>
          <w:p w14:paraId="2BF53017"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Оксид углерода СO</w:t>
            </w:r>
          </w:p>
        </w:tc>
        <w:tc>
          <w:tcPr>
            <w:tcW w:w="338" w:type="pct"/>
            <w:tcBorders>
              <w:top w:val="nil"/>
              <w:left w:val="nil"/>
              <w:bottom w:val="single" w:sz="4" w:space="0" w:color="auto"/>
              <w:right w:val="single" w:sz="4" w:space="0" w:color="auto"/>
            </w:tcBorders>
            <w:shd w:val="clear" w:color="auto" w:fill="auto"/>
            <w:vAlign w:val="center"/>
            <w:hideMark/>
          </w:tcPr>
          <w:p w14:paraId="7842AB69"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0337</w:t>
            </w:r>
          </w:p>
        </w:tc>
        <w:tc>
          <w:tcPr>
            <w:tcW w:w="369" w:type="pct"/>
            <w:tcBorders>
              <w:top w:val="nil"/>
              <w:left w:val="nil"/>
              <w:bottom w:val="single" w:sz="4" w:space="0" w:color="auto"/>
              <w:right w:val="single" w:sz="4" w:space="0" w:color="auto"/>
            </w:tcBorders>
            <w:shd w:val="clear" w:color="auto" w:fill="auto"/>
            <w:vAlign w:val="center"/>
            <w:hideMark/>
          </w:tcPr>
          <w:p w14:paraId="30B6CFCF"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4</w:t>
            </w:r>
          </w:p>
        </w:tc>
        <w:tc>
          <w:tcPr>
            <w:tcW w:w="518" w:type="pct"/>
            <w:tcBorders>
              <w:top w:val="nil"/>
              <w:left w:val="nil"/>
              <w:bottom w:val="single" w:sz="4" w:space="0" w:color="auto"/>
              <w:right w:val="single" w:sz="4" w:space="0" w:color="auto"/>
            </w:tcBorders>
            <w:shd w:val="clear" w:color="auto" w:fill="auto"/>
            <w:noWrap/>
            <w:vAlign w:val="center"/>
            <w:hideMark/>
          </w:tcPr>
          <w:p w14:paraId="704F0AFE"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5 000</w:t>
            </w:r>
          </w:p>
        </w:tc>
        <w:tc>
          <w:tcPr>
            <w:tcW w:w="600" w:type="pct"/>
            <w:tcBorders>
              <w:top w:val="nil"/>
              <w:left w:val="nil"/>
              <w:bottom w:val="single" w:sz="4" w:space="0" w:color="auto"/>
              <w:right w:val="single" w:sz="4" w:space="0" w:color="auto"/>
            </w:tcBorders>
            <w:shd w:val="clear" w:color="auto" w:fill="auto"/>
            <w:noWrap/>
            <w:vAlign w:val="center"/>
            <w:hideMark/>
          </w:tcPr>
          <w:p w14:paraId="2365A777"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37,4074</w:t>
            </w:r>
          </w:p>
        </w:tc>
        <w:tc>
          <w:tcPr>
            <w:tcW w:w="531" w:type="pct"/>
            <w:tcBorders>
              <w:top w:val="nil"/>
              <w:left w:val="nil"/>
              <w:bottom w:val="single" w:sz="4" w:space="0" w:color="auto"/>
              <w:right w:val="nil"/>
            </w:tcBorders>
            <w:shd w:val="clear" w:color="auto" w:fill="auto"/>
            <w:noWrap/>
            <w:vAlign w:val="center"/>
            <w:hideMark/>
          </w:tcPr>
          <w:p w14:paraId="0DD63702"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38,0397</w:t>
            </w:r>
          </w:p>
        </w:tc>
        <w:tc>
          <w:tcPr>
            <w:tcW w:w="5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8F2BC"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187,04</w:t>
            </w:r>
          </w:p>
        </w:tc>
        <w:tc>
          <w:tcPr>
            <w:tcW w:w="548" w:type="pct"/>
            <w:tcBorders>
              <w:top w:val="single" w:sz="4" w:space="0" w:color="auto"/>
              <w:left w:val="nil"/>
              <w:bottom w:val="single" w:sz="4" w:space="0" w:color="auto"/>
              <w:right w:val="single" w:sz="4" w:space="0" w:color="auto"/>
            </w:tcBorders>
            <w:shd w:val="clear" w:color="auto" w:fill="auto"/>
            <w:noWrap/>
            <w:vAlign w:val="center"/>
            <w:hideMark/>
          </w:tcPr>
          <w:p w14:paraId="6854FA2D"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190,20</w:t>
            </w:r>
          </w:p>
        </w:tc>
        <w:tc>
          <w:tcPr>
            <w:tcW w:w="655" w:type="pct"/>
            <w:tcBorders>
              <w:top w:val="single" w:sz="4" w:space="0" w:color="auto"/>
              <w:left w:val="nil"/>
              <w:bottom w:val="single" w:sz="4" w:space="0" w:color="auto"/>
              <w:right w:val="single" w:sz="4" w:space="0" w:color="auto"/>
            </w:tcBorders>
            <w:shd w:val="clear" w:color="auto" w:fill="auto"/>
            <w:noWrap/>
            <w:vAlign w:val="center"/>
            <w:hideMark/>
          </w:tcPr>
          <w:p w14:paraId="1F0E6F22"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-3,16</w:t>
            </w:r>
          </w:p>
        </w:tc>
      </w:tr>
      <w:tr w:rsidR="0068432A" w:rsidRPr="002D2A33" w14:paraId="390268B9" w14:textId="77777777" w:rsidTr="00BE0450">
        <w:trPr>
          <w:trHeight w:val="375"/>
        </w:trPr>
        <w:tc>
          <w:tcPr>
            <w:tcW w:w="219" w:type="pct"/>
            <w:tcBorders>
              <w:top w:val="nil"/>
              <w:left w:val="single" w:sz="4" w:space="0" w:color="auto"/>
              <w:bottom w:val="single" w:sz="4" w:space="0" w:color="auto"/>
              <w:right w:val="single" w:sz="4" w:space="0" w:color="auto"/>
            </w:tcBorders>
            <w:shd w:val="clear" w:color="auto" w:fill="auto"/>
            <w:noWrap/>
            <w:vAlign w:val="center"/>
            <w:hideMark/>
          </w:tcPr>
          <w:p w14:paraId="7482A958"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w:t>
            </w:r>
          </w:p>
        </w:tc>
        <w:tc>
          <w:tcPr>
            <w:tcW w:w="658" w:type="pct"/>
            <w:tcBorders>
              <w:top w:val="nil"/>
              <w:left w:val="nil"/>
              <w:bottom w:val="single" w:sz="4" w:space="0" w:color="auto"/>
              <w:right w:val="single" w:sz="4" w:space="0" w:color="auto"/>
            </w:tcBorders>
            <w:shd w:val="clear" w:color="auto" w:fill="auto"/>
            <w:vAlign w:val="center"/>
            <w:hideMark/>
          </w:tcPr>
          <w:p w14:paraId="53A77BE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Диоксида азота NО</w:t>
            </w:r>
            <w:r w:rsidRPr="002D2A33">
              <w:rPr>
                <w:sz w:val="20"/>
                <w:szCs w:val="20"/>
                <w:vertAlign w:val="subscript"/>
              </w:rPr>
              <w:t>2</w:t>
            </w:r>
          </w:p>
        </w:tc>
        <w:tc>
          <w:tcPr>
            <w:tcW w:w="338" w:type="pct"/>
            <w:tcBorders>
              <w:top w:val="nil"/>
              <w:left w:val="nil"/>
              <w:bottom w:val="single" w:sz="4" w:space="0" w:color="auto"/>
              <w:right w:val="single" w:sz="4" w:space="0" w:color="auto"/>
            </w:tcBorders>
            <w:shd w:val="clear" w:color="auto" w:fill="auto"/>
            <w:vAlign w:val="center"/>
            <w:hideMark/>
          </w:tcPr>
          <w:p w14:paraId="5B49D663"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0301</w:t>
            </w:r>
          </w:p>
        </w:tc>
        <w:tc>
          <w:tcPr>
            <w:tcW w:w="369" w:type="pct"/>
            <w:tcBorders>
              <w:top w:val="nil"/>
              <w:left w:val="nil"/>
              <w:bottom w:val="single" w:sz="4" w:space="0" w:color="auto"/>
              <w:right w:val="single" w:sz="4" w:space="0" w:color="auto"/>
            </w:tcBorders>
            <w:shd w:val="clear" w:color="auto" w:fill="auto"/>
            <w:vAlign w:val="center"/>
            <w:hideMark/>
          </w:tcPr>
          <w:p w14:paraId="3AB28302"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w:t>
            </w:r>
          </w:p>
        </w:tc>
        <w:tc>
          <w:tcPr>
            <w:tcW w:w="518" w:type="pct"/>
            <w:tcBorders>
              <w:top w:val="nil"/>
              <w:left w:val="nil"/>
              <w:bottom w:val="single" w:sz="4" w:space="0" w:color="auto"/>
              <w:right w:val="single" w:sz="4" w:space="0" w:color="auto"/>
            </w:tcBorders>
            <w:shd w:val="clear" w:color="auto" w:fill="auto"/>
            <w:noWrap/>
            <w:vAlign w:val="center"/>
            <w:hideMark/>
          </w:tcPr>
          <w:p w14:paraId="6D58C4E8"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64 289</w:t>
            </w:r>
          </w:p>
        </w:tc>
        <w:tc>
          <w:tcPr>
            <w:tcW w:w="600" w:type="pct"/>
            <w:tcBorders>
              <w:top w:val="nil"/>
              <w:left w:val="nil"/>
              <w:bottom w:val="single" w:sz="4" w:space="0" w:color="auto"/>
              <w:right w:val="single" w:sz="4" w:space="0" w:color="auto"/>
            </w:tcBorders>
            <w:shd w:val="clear" w:color="auto" w:fill="auto"/>
            <w:noWrap/>
            <w:vAlign w:val="center"/>
            <w:hideMark/>
          </w:tcPr>
          <w:p w14:paraId="0186E8AE"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14,3964</w:t>
            </w:r>
          </w:p>
        </w:tc>
        <w:tc>
          <w:tcPr>
            <w:tcW w:w="531" w:type="pct"/>
            <w:tcBorders>
              <w:top w:val="nil"/>
              <w:left w:val="nil"/>
              <w:bottom w:val="single" w:sz="4" w:space="0" w:color="auto"/>
              <w:right w:val="nil"/>
            </w:tcBorders>
            <w:shd w:val="clear" w:color="auto" w:fill="auto"/>
            <w:noWrap/>
            <w:vAlign w:val="center"/>
            <w:hideMark/>
          </w:tcPr>
          <w:p w14:paraId="2F98FA02"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14,6397</w:t>
            </w:r>
          </w:p>
        </w:tc>
        <w:tc>
          <w:tcPr>
            <w:tcW w:w="564" w:type="pct"/>
            <w:tcBorders>
              <w:top w:val="nil"/>
              <w:left w:val="single" w:sz="4" w:space="0" w:color="auto"/>
              <w:bottom w:val="single" w:sz="4" w:space="0" w:color="auto"/>
              <w:right w:val="single" w:sz="4" w:space="0" w:color="auto"/>
            </w:tcBorders>
            <w:shd w:val="clear" w:color="auto" w:fill="auto"/>
            <w:noWrap/>
            <w:vAlign w:val="center"/>
            <w:hideMark/>
          </w:tcPr>
          <w:p w14:paraId="1ABBEB4F"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925,53</w:t>
            </w:r>
          </w:p>
        </w:tc>
        <w:tc>
          <w:tcPr>
            <w:tcW w:w="548" w:type="pct"/>
            <w:tcBorders>
              <w:top w:val="nil"/>
              <w:left w:val="nil"/>
              <w:bottom w:val="single" w:sz="4" w:space="0" w:color="auto"/>
              <w:right w:val="single" w:sz="4" w:space="0" w:color="auto"/>
            </w:tcBorders>
            <w:shd w:val="clear" w:color="auto" w:fill="auto"/>
            <w:noWrap/>
            <w:vAlign w:val="center"/>
            <w:hideMark/>
          </w:tcPr>
          <w:p w14:paraId="363EE6BE"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941,17</w:t>
            </w:r>
          </w:p>
        </w:tc>
        <w:tc>
          <w:tcPr>
            <w:tcW w:w="655" w:type="pct"/>
            <w:tcBorders>
              <w:top w:val="nil"/>
              <w:left w:val="nil"/>
              <w:bottom w:val="single" w:sz="4" w:space="0" w:color="auto"/>
              <w:right w:val="single" w:sz="4" w:space="0" w:color="auto"/>
            </w:tcBorders>
            <w:shd w:val="clear" w:color="auto" w:fill="auto"/>
            <w:noWrap/>
            <w:vAlign w:val="center"/>
            <w:hideMark/>
          </w:tcPr>
          <w:p w14:paraId="2626C939"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-15,64</w:t>
            </w:r>
          </w:p>
        </w:tc>
      </w:tr>
      <w:tr w:rsidR="0068432A" w:rsidRPr="002D2A33" w14:paraId="3A49BD01" w14:textId="77777777" w:rsidTr="00BE0450">
        <w:trPr>
          <w:trHeight w:val="315"/>
        </w:trPr>
        <w:tc>
          <w:tcPr>
            <w:tcW w:w="219" w:type="pct"/>
            <w:tcBorders>
              <w:top w:val="nil"/>
              <w:left w:val="single" w:sz="4" w:space="0" w:color="auto"/>
              <w:bottom w:val="single" w:sz="4" w:space="0" w:color="auto"/>
              <w:right w:val="single" w:sz="4" w:space="0" w:color="auto"/>
            </w:tcBorders>
            <w:shd w:val="clear" w:color="auto" w:fill="auto"/>
            <w:noWrap/>
            <w:vAlign w:val="center"/>
            <w:hideMark/>
          </w:tcPr>
          <w:p w14:paraId="2C7852F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w:t>
            </w:r>
          </w:p>
        </w:tc>
        <w:tc>
          <w:tcPr>
            <w:tcW w:w="658" w:type="pct"/>
            <w:tcBorders>
              <w:top w:val="nil"/>
              <w:left w:val="nil"/>
              <w:bottom w:val="single" w:sz="4" w:space="0" w:color="auto"/>
              <w:right w:val="single" w:sz="4" w:space="0" w:color="auto"/>
            </w:tcBorders>
            <w:shd w:val="clear" w:color="auto" w:fill="auto"/>
            <w:vAlign w:val="center"/>
            <w:hideMark/>
          </w:tcPr>
          <w:p w14:paraId="1F133B00"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Оксида азота NО</w:t>
            </w:r>
          </w:p>
        </w:tc>
        <w:tc>
          <w:tcPr>
            <w:tcW w:w="338" w:type="pct"/>
            <w:tcBorders>
              <w:top w:val="nil"/>
              <w:left w:val="nil"/>
              <w:bottom w:val="single" w:sz="4" w:space="0" w:color="auto"/>
              <w:right w:val="single" w:sz="4" w:space="0" w:color="auto"/>
            </w:tcBorders>
            <w:shd w:val="clear" w:color="auto" w:fill="auto"/>
            <w:vAlign w:val="center"/>
            <w:hideMark/>
          </w:tcPr>
          <w:p w14:paraId="3FCB391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0304</w:t>
            </w:r>
          </w:p>
        </w:tc>
        <w:tc>
          <w:tcPr>
            <w:tcW w:w="369" w:type="pct"/>
            <w:tcBorders>
              <w:top w:val="nil"/>
              <w:left w:val="nil"/>
              <w:bottom w:val="single" w:sz="4" w:space="0" w:color="auto"/>
              <w:right w:val="single" w:sz="4" w:space="0" w:color="auto"/>
            </w:tcBorders>
            <w:shd w:val="clear" w:color="auto" w:fill="auto"/>
            <w:vAlign w:val="center"/>
            <w:hideMark/>
          </w:tcPr>
          <w:p w14:paraId="725A8CEF"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w:t>
            </w:r>
          </w:p>
        </w:tc>
        <w:tc>
          <w:tcPr>
            <w:tcW w:w="518" w:type="pct"/>
            <w:tcBorders>
              <w:top w:val="nil"/>
              <w:left w:val="nil"/>
              <w:bottom w:val="single" w:sz="4" w:space="0" w:color="auto"/>
              <w:right w:val="single" w:sz="4" w:space="0" w:color="auto"/>
            </w:tcBorders>
            <w:shd w:val="clear" w:color="auto" w:fill="auto"/>
            <w:noWrap/>
            <w:vAlign w:val="center"/>
            <w:hideMark/>
          </w:tcPr>
          <w:p w14:paraId="16DD9BA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64 289</w:t>
            </w:r>
          </w:p>
        </w:tc>
        <w:tc>
          <w:tcPr>
            <w:tcW w:w="600" w:type="pct"/>
            <w:tcBorders>
              <w:top w:val="nil"/>
              <w:left w:val="nil"/>
              <w:bottom w:val="single" w:sz="4" w:space="0" w:color="auto"/>
              <w:right w:val="single" w:sz="4" w:space="0" w:color="auto"/>
            </w:tcBorders>
            <w:shd w:val="clear" w:color="auto" w:fill="auto"/>
            <w:noWrap/>
            <w:vAlign w:val="center"/>
            <w:hideMark/>
          </w:tcPr>
          <w:p w14:paraId="4EA8D54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5,3986</w:t>
            </w:r>
          </w:p>
        </w:tc>
        <w:tc>
          <w:tcPr>
            <w:tcW w:w="531" w:type="pct"/>
            <w:tcBorders>
              <w:top w:val="nil"/>
              <w:left w:val="nil"/>
              <w:bottom w:val="single" w:sz="4" w:space="0" w:color="auto"/>
              <w:right w:val="nil"/>
            </w:tcBorders>
            <w:shd w:val="clear" w:color="auto" w:fill="auto"/>
            <w:noWrap/>
            <w:vAlign w:val="center"/>
            <w:hideMark/>
          </w:tcPr>
          <w:p w14:paraId="3E0B7B9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5,49</w:t>
            </w:r>
          </w:p>
        </w:tc>
        <w:tc>
          <w:tcPr>
            <w:tcW w:w="564" w:type="pct"/>
            <w:tcBorders>
              <w:top w:val="nil"/>
              <w:left w:val="single" w:sz="4" w:space="0" w:color="auto"/>
              <w:bottom w:val="single" w:sz="4" w:space="0" w:color="auto"/>
              <w:right w:val="single" w:sz="4" w:space="0" w:color="auto"/>
            </w:tcBorders>
            <w:shd w:val="clear" w:color="auto" w:fill="auto"/>
            <w:noWrap/>
            <w:vAlign w:val="center"/>
            <w:hideMark/>
          </w:tcPr>
          <w:p w14:paraId="5991CF96"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347,07</w:t>
            </w:r>
          </w:p>
        </w:tc>
        <w:tc>
          <w:tcPr>
            <w:tcW w:w="548" w:type="pct"/>
            <w:tcBorders>
              <w:top w:val="nil"/>
              <w:left w:val="nil"/>
              <w:bottom w:val="single" w:sz="4" w:space="0" w:color="auto"/>
              <w:right w:val="single" w:sz="4" w:space="0" w:color="auto"/>
            </w:tcBorders>
            <w:shd w:val="clear" w:color="auto" w:fill="auto"/>
            <w:noWrap/>
            <w:vAlign w:val="center"/>
            <w:hideMark/>
          </w:tcPr>
          <w:p w14:paraId="49D58502"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352,95</w:t>
            </w:r>
          </w:p>
        </w:tc>
        <w:tc>
          <w:tcPr>
            <w:tcW w:w="655" w:type="pct"/>
            <w:tcBorders>
              <w:top w:val="nil"/>
              <w:left w:val="nil"/>
              <w:bottom w:val="single" w:sz="4" w:space="0" w:color="auto"/>
              <w:right w:val="single" w:sz="4" w:space="0" w:color="auto"/>
            </w:tcBorders>
            <w:shd w:val="clear" w:color="auto" w:fill="auto"/>
            <w:noWrap/>
            <w:vAlign w:val="center"/>
            <w:hideMark/>
          </w:tcPr>
          <w:p w14:paraId="1F5C7D90"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-5,88</w:t>
            </w:r>
          </w:p>
        </w:tc>
      </w:tr>
      <w:tr w:rsidR="0068432A" w:rsidRPr="002D2A33" w14:paraId="4F8AB31D" w14:textId="77777777" w:rsidTr="00BE0450">
        <w:trPr>
          <w:trHeight w:val="315"/>
        </w:trPr>
        <w:tc>
          <w:tcPr>
            <w:tcW w:w="219" w:type="pct"/>
            <w:tcBorders>
              <w:top w:val="nil"/>
              <w:left w:val="single" w:sz="4" w:space="0" w:color="auto"/>
              <w:bottom w:val="single" w:sz="4" w:space="0" w:color="auto"/>
              <w:right w:val="single" w:sz="4" w:space="0" w:color="auto"/>
            </w:tcBorders>
            <w:shd w:val="clear" w:color="auto" w:fill="auto"/>
            <w:noWrap/>
            <w:vAlign w:val="center"/>
            <w:hideMark/>
          </w:tcPr>
          <w:p w14:paraId="39E491FA"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4</w:t>
            </w:r>
          </w:p>
        </w:tc>
        <w:tc>
          <w:tcPr>
            <w:tcW w:w="658" w:type="pct"/>
            <w:tcBorders>
              <w:top w:val="nil"/>
              <w:left w:val="nil"/>
              <w:bottom w:val="single" w:sz="4" w:space="0" w:color="auto"/>
              <w:right w:val="single" w:sz="4" w:space="0" w:color="auto"/>
            </w:tcBorders>
            <w:shd w:val="clear" w:color="auto" w:fill="auto"/>
            <w:vAlign w:val="center"/>
            <w:hideMark/>
          </w:tcPr>
          <w:p w14:paraId="10C0E9A8"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Углеводороды СH</w:t>
            </w:r>
          </w:p>
        </w:tc>
        <w:tc>
          <w:tcPr>
            <w:tcW w:w="338" w:type="pct"/>
            <w:tcBorders>
              <w:top w:val="nil"/>
              <w:left w:val="nil"/>
              <w:bottom w:val="single" w:sz="4" w:space="0" w:color="auto"/>
              <w:right w:val="single" w:sz="4" w:space="0" w:color="auto"/>
            </w:tcBorders>
            <w:shd w:val="clear" w:color="auto" w:fill="auto"/>
            <w:vAlign w:val="center"/>
            <w:hideMark/>
          </w:tcPr>
          <w:p w14:paraId="53D09098"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2754</w:t>
            </w:r>
          </w:p>
        </w:tc>
        <w:tc>
          <w:tcPr>
            <w:tcW w:w="369" w:type="pct"/>
            <w:tcBorders>
              <w:top w:val="nil"/>
              <w:left w:val="nil"/>
              <w:bottom w:val="single" w:sz="4" w:space="0" w:color="auto"/>
              <w:right w:val="single" w:sz="4" w:space="0" w:color="auto"/>
            </w:tcBorders>
            <w:shd w:val="clear" w:color="auto" w:fill="auto"/>
            <w:vAlign w:val="center"/>
            <w:hideMark/>
          </w:tcPr>
          <w:p w14:paraId="03480AC3"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4</w:t>
            </w:r>
          </w:p>
        </w:tc>
        <w:tc>
          <w:tcPr>
            <w:tcW w:w="518" w:type="pct"/>
            <w:tcBorders>
              <w:top w:val="nil"/>
              <w:left w:val="nil"/>
              <w:bottom w:val="single" w:sz="4" w:space="0" w:color="auto"/>
              <w:right w:val="single" w:sz="4" w:space="0" w:color="auto"/>
            </w:tcBorders>
            <w:shd w:val="clear" w:color="auto" w:fill="auto"/>
            <w:noWrap/>
            <w:vAlign w:val="center"/>
            <w:hideMark/>
          </w:tcPr>
          <w:p w14:paraId="7DD191C2"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12 292</w:t>
            </w:r>
          </w:p>
        </w:tc>
        <w:tc>
          <w:tcPr>
            <w:tcW w:w="600" w:type="pct"/>
            <w:tcBorders>
              <w:top w:val="nil"/>
              <w:left w:val="nil"/>
              <w:bottom w:val="single" w:sz="4" w:space="0" w:color="auto"/>
              <w:right w:val="single" w:sz="4" w:space="0" w:color="auto"/>
            </w:tcBorders>
            <w:shd w:val="clear" w:color="auto" w:fill="auto"/>
            <w:noWrap/>
            <w:vAlign w:val="center"/>
            <w:hideMark/>
          </w:tcPr>
          <w:p w14:paraId="6BD1C526"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10,0004</w:t>
            </w:r>
          </w:p>
        </w:tc>
        <w:tc>
          <w:tcPr>
            <w:tcW w:w="531" w:type="pct"/>
            <w:tcBorders>
              <w:top w:val="nil"/>
              <w:left w:val="nil"/>
              <w:bottom w:val="single" w:sz="4" w:space="0" w:color="auto"/>
              <w:right w:val="nil"/>
            </w:tcBorders>
            <w:shd w:val="clear" w:color="auto" w:fill="auto"/>
            <w:noWrap/>
            <w:vAlign w:val="center"/>
            <w:hideMark/>
          </w:tcPr>
          <w:p w14:paraId="6985358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10,1694</w:t>
            </w:r>
          </w:p>
        </w:tc>
        <w:tc>
          <w:tcPr>
            <w:tcW w:w="564" w:type="pct"/>
            <w:tcBorders>
              <w:top w:val="nil"/>
              <w:left w:val="single" w:sz="4" w:space="0" w:color="auto"/>
              <w:bottom w:val="single" w:sz="4" w:space="0" w:color="auto"/>
              <w:right w:val="single" w:sz="4" w:space="0" w:color="auto"/>
            </w:tcBorders>
            <w:shd w:val="clear" w:color="auto" w:fill="auto"/>
            <w:noWrap/>
            <w:vAlign w:val="center"/>
            <w:hideMark/>
          </w:tcPr>
          <w:p w14:paraId="36630CC1"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122,92</w:t>
            </w:r>
          </w:p>
        </w:tc>
        <w:tc>
          <w:tcPr>
            <w:tcW w:w="548" w:type="pct"/>
            <w:tcBorders>
              <w:top w:val="nil"/>
              <w:left w:val="nil"/>
              <w:bottom w:val="single" w:sz="4" w:space="0" w:color="auto"/>
              <w:right w:val="single" w:sz="4" w:space="0" w:color="auto"/>
            </w:tcBorders>
            <w:shd w:val="clear" w:color="auto" w:fill="auto"/>
            <w:noWrap/>
            <w:vAlign w:val="center"/>
            <w:hideMark/>
          </w:tcPr>
          <w:p w14:paraId="10ED0F00"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125,00</w:t>
            </w:r>
          </w:p>
        </w:tc>
        <w:tc>
          <w:tcPr>
            <w:tcW w:w="655" w:type="pct"/>
            <w:tcBorders>
              <w:top w:val="nil"/>
              <w:left w:val="nil"/>
              <w:bottom w:val="single" w:sz="4" w:space="0" w:color="auto"/>
              <w:right w:val="single" w:sz="4" w:space="0" w:color="auto"/>
            </w:tcBorders>
            <w:shd w:val="clear" w:color="auto" w:fill="auto"/>
            <w:noWrap/>
            <w:vAlign w:val="center"/>
            <w:hideMark/>
          </w:tcPr>
          <w:p w14:paraId="71652007"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-2,08</w:t>
            </w:r>
          </w:p>
        </w:tc>
      </w:tr>
      <w:tr w:rsidR="0068432A" w:rsidRPr="002D2A33" w14:paraId="79EA2B3C" w14:textId="77777777" w:rsidTr="00BE0450">
        <w:trPr>
          <w:trHeight w:val="315"/>
        </w:trPr>
        <w:tc>
          <w:tcPr>
            <w:tcW w:w="219" w:type="pct"/>
            <w:tcBorders>
              <w:top w:val="nil"/>
              <w:left w:val="single" w:sz="4" w:space="0" w:color="auto"/>
              <w:bottom w:val="single" w:sz="4" w:space="0" w:color="auto"/>
              <w:right w:val="single" w:sz="4" w:space="0" w:color="auto"/>
            </w:tcBorders>
            <w:shd w:val="clear" w:color="auto" w:fill="auto"/>
            <w:noWrap/>
            <w:vAlign w:val="center"/>
            <w:hideMark/>
          </w:tcPr>
          <w:p w14:paraId="17064212"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5</w:t>
            </w:r>
          </w:p>
        </w:tc>
        <w:tc>
          <w:tcPr>
            <w:tcW w:w="658" w:type="pct"/>
            <w:tcBorders>
              <w:top w:val="nil"/>
              <w:left w:val="nil"/>
              <w:bottom w:val="single" w:sz="4" w:space="0" w:color="auto"/>
              <w:right w:val="single" w:sz="4" w:space="0" w:color="auto"/>
            </w:tcBorders>
            <w:shd w:val="clear" w:color="auto" w:fill="auto"/>
            <w:vAlign w:val="center"/>
            <w:hideMark/>
          </w:tcPr>
          <w:p w14:paraId="66215A8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 xml:space="preserve">Сажа </w:t>
            </w:r>
          </w:p>
        </w:tc>
        <w:tc>
          <w:tcPr>
            <w:tcW w:w="338" w:type="pct"/>
            <w:tcBorders>
              <w:top w:val="nil"/>
              <w:left w:val="nil"/>
              <w:bottom w:val="single" w:sz="4" w:space="0" w:color="auto"/>
              <w:right w:val="single" w:sz="4" w:space="0" w:color="auto"/>
            </w:tcBorders>
            <w:shd w:val="clear" w:color="auto" w:fill="auto"/>
            <w:vAlign w:val="center"/>
            <w:hideMark/>
          </w:tcPr>
          <w:p w14:paraId="289B7491"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0328</w:t>
            </w:r>
          </w:p>
        </w:tc>
        <w:tc>
          <w:tcPr>
            <w:tcW w:w="369" w:type="pct"/>
            <w:tcBorders>
              <w:top w:val="nil"/>
              <w:left w:val="nil"/>
              <w:bottom w:val="single" w:sz="4" w:space="0" w:color="auto"/>
              <w:right w:val="single" w:sz="4" w:space="0" w:color="auto"/>
            </w:tcBorders>
            <w:shd w:val="clear" w:color="auto" w:fill="auto"/>
            <w:vAlign w:val="center"/>
            <w:hideMark/>
          </w:tcPr>
          <w:p w14:paraId="6ED3B1FE"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w:t>
            </w:r>
          </w:p>
        </w:tc>
        <w:tc>
          <w:tcPr>
            <w:tcW w:w="518" w:type="pct"/>
            <w:tcBorders>
              <w:top w:val="nil"/>
              <w:left w:val="nil"/>
              <w:bottom w:val="single" w:sz="4" w:space="0" w:color="auto"/>
              <w:right w:val="single" w:sz="4" w:space="0" w:color="auto"/>
            </w:tcBorders>
            <w:shd w:val="clear" w:color="auto" w:fill="auto"/>
            <w:noWrap/>
            <w:vAlign w:val="center"/>
            <w:hideMark/>
          </w:tcPr>
          <w:p w14:paraId="4A605CE0"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344 850</w:t>
            </w:r>
          </w:p>
        </w:tc>
        <w:tc>
          <w:tcPr>
            <w:tcW w:w="600" w:type="pct"/>
            <w:tcBorders>
              <w:top w:val="nil"/>
              <w:left w:val="nil"/>
              <w:bottom w:val="single" w:sz="4" w:space="0" w:color="auto"/>
              <w:right w:val="single" w:sz="4" w:space="0" w:color="auto"/>
            </w:tcBorders>
            <w:shd w:val="clear" w:color="auto" w:fill="auto"/>
            <w:noWrap/>
            <w:vAlign w:val="center"/>
            <w:hideMark/>
          </w:tcPr>
          <w:p w14:paraId="6DD7E419"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0,48</w:t>
            </w:r>
          </w:p>
        </w:tc>
        <w:tc>
          <w:tcPr>
            <w:tcW w:w="531" w:type="pct"/>
            <w:tcBorders>
              <w:top w:val="nil"/>
              <w:left w:val="nil"/>
              <w:bottom w:val="single" w:sz="4" w:space="0" w:color="auto"/>
              <w:right w:val="nil"/>
            </w:tcBorders>
            <w:shd w:val="clear" w:color="auto" w:fill="auto"/>
            <w:noWrap/>
            <w:vAlign w:val="center"/>
            <w:hideMark/>
          </w:tcPr>
          <w:p w14:paraId="0E569469"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0,4881</w:t>
            </w:r>
          </w:p>
        </w:tc>
        <w:tc>
          <w:tcPr>
            <w:tcW w:w="564" w:type="pct"/>
            <w:tcBorders>
              <w:top w:val="nil"/>
              <w:left w:val="single" w:sz="4" w:space="0" w:color="auto"/>
              <w:bottom w:val="single" w:sz="4" w:space="0" w:color="auto"/>
              <w:right w:val="single" w:sz="4" w:space="0" w:color="auto"/>
            </w:tcBorders>
            <w:shd w:val="clear" w:color="auto" w:fill="auto"/>
            <w:noWrap/>
            <w:vAlign w:val="center"/>
            <w:hideMark/>
          </w:tcPr>
          <w:p w14:paraId="2A884767"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165,53</w:t>
            </w:r>
          </w:p>
        </w:tc>
        <w:tc>
          <w:tcPr>
            <w:tcW w:w="548" w:type="pct"/>
            <w:tcBorders>
              <w:top w:val="nil"/>
              <w:left w:val="nil"/>
              <w:bottom w:val="single" w:sz="4" w:space="0" w:color="auto"/>
              <w:right w:val="single" w:sz="4" w:space="0" w:color="auto"/>
            </w:tcBorders>
            <w:shd w:val="clear" w:color="auto" w:fill="auto"/>
            <w:noWrap/>
            <w:vAlign w:val="center"/>
            <w:hideMark/>
          </w:tcPr>
          <w:p w14:paraId="49280A4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168,32</w:t>
            </w:r>
          </w:p>
        </w:tc>
        <w:tc>
          <w:tcPr>
            <w:tcW w:w="655" w:type="pct"/>
            <w:tcBorders>
              <w:top w:val="nil"/>
              <w:left w:val="nil"/>
              <w:bottom w:val="single" w:sz="4" w:space="0" w:color="auto"/>
              <w:right w:val="single" w:sz="4" w:space="0" w:color="auto"/>
            </w:tcBorders>
            <w:shd w:val="clear" w:color="auto" w:fill="auto"/>
            <w:noWrap/>
            <w:vAlign w:val="center"/>
            <w:hideMark/>
          </w:tcPr>
          <w:p w14:paraId="201FAADA"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-2,79</w:t>
            </w:r>
          </w:p>
        </w:tc>
      </w:tr>
      <w:tr w:rsidR="0068432A" w:rsidRPr="002D2A33" w14:paraId="304C4100" w14:textId="77777777" w:rsidTr="00BE0450">
        <w:trPr>
          <w:trHeight w:val="375"/>
        </w:trPr>
        <w:tc>
          <w:tcPr>
            <w:tcW w:w="219" w:type="pct"/>
            <w:tcBorders>
              <w:top w:val="nil"/>
              <w:left w:val="single" w:sz="4" w:space="0" w:color="auto"/>
              <w:bottom w:val="single" w:sz="4" w:space="0" w:color="auto"/>
              <w:right w:val="single" w:sz="4" w:space="0" w:color="auto"/>
            </w:tcBorders>
            <w:shd w:val="clear" w:color="auto" w:fill="auto"/>
            <w:noWrap/>
            <w:vAlign w:val="center"/>
            <w:hideMark/>
          </w:tcPr>
          <w:p w14:paraId="278985EC"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6</w:t>
            </w:r>
          </w:p>
        </w:tc>
        <w:tc>
          <w:tcPr>
            <w:tcW w:w="658" w:type="pct"/>
            <w:tcBorders>
              <w:top w:val="nil"/>
              <w:left w:val="nil"/>
              <w:bottom w:val="single" w:sz="4" w:space="0" w:color="auto"/>
              <w:right w:val="single" w:sz="4" w:space="0" w:color="auto"/>
            </w:tcBorders>
            <w:shd w:val="clear" w:color="auto" w:fill="auto"/>
            <w:vAlign w:val="center"/>
            <w:hideMark/>
          </w:tcPr>
          <w:p w14:paraId="61E38294"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Диоксид серы SO</w:t>
            </w:r>
            <w:r w:rsidRPr="002D2A33">
              <w:rPr>
                <w:sz w:val="20"/>
                <w:szCs w:val="20"/>
                <w:vertAlign w:val="subscript"/>
              </w:rPr>
              <w:t>2</w:t>
            </w:r>
          </w:p>
        </w:tc>
        <w:tc>
          <w:tcPr>
            <w:tcW w:w="338" w:type="pct"/>
            <w:tcBorders>
              <w:top w:val="nil"/>
              <w:left w:val="nil"/>
              <w:bottom w:val="single" w:sz="4" w:space="0" w:color="auto"/>
              <w:right w:val="single" w:sz="4" w:space="0" w:color="auto"/>
            </w:tcBorders>
            <w:shd w:val="clear" w:color="auto" w:fill="auto"/>
            <w:vAlign w:val="center"/>
            <w:hideMark/>
          </w:tcPr>
          <w:p w14:paraId="70154B6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0330</w:t>
            </w:r>
          </w:p>
        </w:tc>
        <w:tc>
          <w:tcPr>
            <w:tcW w:w="369" w:type="pct"/>
            <w:tcBorders>
              <w:top w:val="nil"/>
              <w:left w:val="nil"/>
              <w:bottom w:val="single" w:sz="4" w:space="0" w:color="auto"/>
              <w:right w:val="single" w:sz="4" w:space="0" w:color="auto"/>
            </w:tcBorders>
            <w:shd w:val="clear" w:color="auto" w:fill="auto"/>
            <w:vAlign w:val="center"/>
            <w:hideMark/>
          </w:tcPr>
          <w:p w14:paraId="7BFB3809"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w:t>
            </w:r>
          </w:p>
        </w:tc>
        <w:tc>
          <w:tcPr>
            <w:tcW w:w="518" w:type="pct"/>
            <w:tcBorders>
              <w:top w:val="nil"/>
              <w:left w:val="nil"/>
              <w:bottom w:val="single" w:sz="4" w:space="0" w:color="auto"/>
              <w:right w:val="single" w:sz="4" w:space="0" w:color="auto"/>
            </w:tcBorders>
            <w:shd w:val="clear" w:color="auto" w:fill="auto"/>
            <w:noWrap/>
            <w:vAlign w:val="center"/>
            <w:hideMark/>
          </w:tcPr>
          <w:p w14:paraId="6FA1AE53"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110 723</w:t>
            </w:r>
          </w:p>
        </w:tc>
        <w:tc>
          <w:tcPr>
            <w:tcW w:w="600" w:type="pct"/>
            <w:tcBorders>
              <w:top w:val="nil"/>
              <w:left w:val="nil"/>
              <w:bottom w:val="single" w:sz="4" w:space="0" w:color="auto"/>
              <w:right w:val="single" w:sz="4" w:space="0" w:color="auto"/>
            </w:tcBorders>
            <w:shd w:val="clear" w:color="auto" w:fill="auto"/>
            <w:noWrap/>
            <w:vAlign w:val="center"/>
            <w:hideMark/>
          </w:tcPr>
          <w:p w14:paraId="28A98623"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0,2508</w:t>
            </w:r>
          </w:p>
        </w:tc>
        <w:tc>
          <w:tcPr>
            <w:tcW w:w="531" w:type="pct"/>
            <w:tcBorders>
              <w:top w:val="nil"/>
              <w:left w:val="nil"/>
              <w:bottom w:val="single" w:sz="4" w:space="0" w:color="auto"/>
              <w:right w:val="nil"/>
            </w:tcBorders>
            <w:shd w:val="clear" w:color="auto" w:fill="auto"/>
            <w:noWrap/>
            <w:vAlign w:val="center"/>
            <w:hideMark/>
          </w:tcPr>
          <w:p w14:paraId="0A8BBA6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0,255</w:t>
            </w:r>
          </w:p>
        </w:tc>
        <w:tc>
          <w:tcPr>
            <w:tcW w:w="564" w:type="pct"/>
            <w:tcBorders>
              <w:top w:val="nil"/>
              <w:left w:val="single" w:sz="4" w:space="0" w:color="auto"/>
              <w:bottom w:val="single" w:sz="4" w:space="0" w:color="auto"/>
              <w:right w:val="single" w:sz="4" w:space="0" w:color="auto"/>
            </w:tcBorders>
            <w:shd w:val="clear" w:color="auto" w:fill="auto"/>
            <w:noWrap/>
            <w:vAlign w:val="center"/>
            <w:hideMark/>
          </w:tcPr>
          <w:p w14:paraId="2D7B5C36"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27,77</w:t>
            </w:r>
          </w:p>
        </w:tc>
        <w:tc>
          <w:tcPr>
            <w:tcW w:w="548" w:type="pct"/>
            <w:tcBorders>
              <w:top w:val="nil"/>
              <w:left w:val="nil"/>
              <w:bottom w:val="single" w:sz="4" w:space="0" w:color="auto"/>
              <w:right w:val="single" w:sz="4" w:space="0" w:color="auto"/>
            </w:tcBorders>
            <w:shd w:val="clear" w:color="auto" w:fill="auto"/>
            <w:noWrap/>
            <w:vAlign w:val="center"/>
            <w:hideMark/>
          </w:tcPr>
          <w:p w14:paraId="708D4613"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28,23</w:t>
            </w:r>
          </w:p>
        </w:tc>
        <w:tc>
          <w:tcPr>
            <w:tcW w:w="655" w:type="pct"/>
            <w:tcBorders>
              <w:top w:val="nil"/>
              <w:left w:val="nil"/>
              <w:bottom w:val="single" w:sz="4" w:space="0" w:color="auto"/>
              <w:right w:val="single" w:sz="4" w:space="0" w:color="auto"/>
            </w:tcBorders>
            <w:shd w:val="clear" w:color="auto" w:fill="auto"/>
            <w:noWrap/>
            <w:vAlign w:val="center"/>
            <w:hideMark/>
          </w:tcPr>
          <w:p w14:paraId="76C64B86"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-0,47</w:t>
            </w:r>
          </w:p>
        </w:tc>
      </w:tr>
      <w:tr w:rsidR="0068432A" w:rsidRPr="002D2A33" w14:paraId="2C74B1AB" w14:textId="77777777" w:rsidTr="00BE0450">
        <w:trPr>
          <w:trHeight w:val="315"/>
        </w:trPr>
        <w:tc>
          <w:tcPr>
            <w:tcW w:w="219" w:type="pct"/>
            <w:tcBorders>
              <w:top w:val="nil"/>
              <w:left w:val="single" w:sz="4" w:space="0" w:color="auto"/>
              <w:bottom w:val="single" w:sz="4" w:space="0" w:color="auto"/>
              <w:right w:val="single" w:sz="4" w:space="0" w:color="auto"/>
            </w:tcBorders>
            <w:shd w:val="clear" w:color="auto" w:fill="auto"/>
            <w:noWrap/>
            <w:vAlign w:val="center"/>
            <w:hideMark/>
          </w:tcPr>
          <w:p w14:paraId="7866776F"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7</w:t>
            </w:r>
          </w:p>
        </w:tc>
        <w:tc>
          <w:tcPr>
            <w:tcW w:w="658" w:type="pct"/>
            <w:tcBorders>
              <w:top w:val="nil"/>
              <w:left w:val="nil"/>
              <w:bottom w:val="single" w:sz="4" w:space="0" w:color="auto"/>
              <w:right w:val="single" w:sz="4" w:space="0" w:color="auto"/>
            </w:tcBorders>
            <w:shd w:val="clear" w:color="auto" w:fill="auto"/>
            <w:vAlign w:val="center"/>
            <w:hideMark/>
          </w:tcPr>
          <w:p w14:paraId="0E00E6BF"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Формальдегиды СH</w:t>
            </w:r>
            <w:r w:rsidRPr="002D2A33">
              <w:rPr>
                <w:sz w:val="20"/>
                <w:szCs w:val="20"/>
                <w:vertAlign w:val="subscript"/>
              </w:rPr>
              <w:t>2</w:t>
            </w:r>
            <w:r w:rsidRPr="002D2A33">
              <w:rPr>
                <w:sz w:val="20"/>
                <w:szCs w:val="20"/>
              </w:rPr>
              <w:t>O</w:t>
            </w:r>
          </w:p>
        </w:tc>
        <w:tc>
          <w:tcPr>
            <w:tcW w:w="338" w:type="pct"/>
            <w:tcBorders>
              <w:top w:val="nil"/>
              <w:left w:val="nil"/>
              <w:bottom w:val="single" w:sz="4" w:space="0" w:color="auto"/>
              <w:right w:val="single" w:sz="4" w:space="0" w:color="auto"/>
            </w:tcBorders>
            <w:shd w:val="clear" w:color="auto" w:fill="auto"/>
            <w:vAlign w:val="center"/>
            <w:hideMark/>
          </w:tcPr>
          <w:p w14:paraId="53A0E5F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1325</w:t>
            </w:r>
          </w:p>
        </w:tc>
        <w:tc>
          <w:tcPr>
            <w:tcW w:w="369" w:type="pct"/>
            <w:tcBorders>
              <w:top w:val="nil"/>
              <w:left w:val="nil"/>
              <w:bottom w:val="single" w:sz="4" w:space="0" w:color="auto"/>
              <w:right w:val="single" w:sz="4" w:space="0" w:color="auto"/>
            </w:tcBorders>
            <w:shd w:val="clear" w:color="auto" w:fill="auto"/>
            <w:vAlign w:val="center"/>
            <w:hideMark/>
          </w:tcPr>
          <w:p w14:paraId="5EA2C729"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w:t>
            </w:r>
          </w:p>
        </w:tc>
        <w:tc>
          <w:tcPr>
            <w:tcW w:w="518" w:type="pct"/>
            <w:tcBorders>
              <w:top w:val="nil"/>
              <w:left w:val="nil"/>
              <w:bottom w:val="single" w:sz="4" w:space="0" w:color="auto"/>
              <w:right w:val="single" w:sz="4" w:space="0" w:color="auto"/>
            </w:tcBorders>
            <w:shd w:val="clear" w:color="auto" w:fill="auto"/>
            <w:noWrap/>
            <w:vAlign w:val="center"/>
            <w:hideMark/>
          </w:tcPr>
          <w:p w14:paraId="25BF63F6"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50 000</w:t>
            </w:r>
          </w:p>
        </w:tc>
        <w:tc>
          <w:tcPr>
            <w:tcW w:w="600" w:type="pct"/>
            <w:tcBorders>
              <w:top w:val="nil"/>
              <w:left w:val="nil"/>
              <w:bottom w:val="single" w:sz="4" w:space="0" w:color="auto"/>
              <w:right w:val="single" w:sz="4" w:space="0" w:color="auto"/>
            </w:tcBorders>
            <w:shd w:val="clear" w:color="auto" w:fill="auto"/>
            <w:noWrap/>
            <w:vAlign w:val="center"/>
            <w:hideMark/>
          </w:tcPr>
          <w:p w14:paraId="3A6A95B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0,055</w:t>
            </w:r>
          </w:p>
        </w:tc>
        <w:tc>
          <w:tcPr>
            <w:tcW w:w="531" w:type="pct"/>
            <w:tcBorders>
              <w:top w:val="nil"/>
              <w:left w:val="nil"/>
              <w:bottom w:val="single" w:sz="4" w:space="0" w:color="auto"/>
              <w:right w:val="nil"/>
            </w:tcBorders>
            <w:shd w:val="clear" w:color="auto" w:fill="auto"/>
            <w:noWrap/>
            <w:vAlign w:val="center"/>
            <w:hideMark/>
          </w:tcPr>
          <w:p w14:paraId="25FE0338"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0,056</w:t>
            </w:r>
          </w:p>
        </w:tc>
        <w:tc>
          <w:tcPr>
            <w:tcW w:w="564" w:type="pct"/>
            <w:tcBorders>
              <w:top w:val="nil"/>
              <w:left w:val="single" w:sz="4" w:space="0" w:color="auto"/>
              <w:bottom w:val="single" w:sz="4" w:space="0" w:color="auto"/>
              <w:right w:val="single" w:sz="4" w:space="0" w:color="auto"/>
            </w:tcBorders>
            <w:shd w:val="clear" w:color="auto" w:fill="auto"/>
            <w:noWrap/>
            <w:vAlign w:val="center"/>
            <w:hideMark/>
          </w:tcPr>
          <w:p w14:paraId="1CCE333E"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2,75</w:t>
            </w:r>
          </w:p>
        </w:tc>
        <w:tc>
          <w:tcPr>
            <w:tcW w:w="548" w:type="pct"/>
            <w:tcBorders>
              <w:top w:val="nil"/>
              <w:left w:val="nil"/>
              <w:bottom w:val="single" w:sz="4" w:space="0" w:color="auto"/>
              <w:right w:val="single" w:sz="4" w:space="0" w:color="auto"/>
            </w:tcBorders>
            <w:shd w:val="clear" w:color="auto" w:fill="auto"/>
            <w:noWrap/>
            <w:vAlign w:val="center"/>
            <w:hideMark/>
          </w:tcPr>
          <w:p w14:paraId="2D90985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2,80</w:t>
            </w:r>
          </w:p>
        </w:tc>
        <w:tc>
          <w:tcPr>
            <w:tcW w:w="655" w:type="pct"/>
            <w:tcBorders>
              <w:top w:val="nil"/>
              <w:left w:val="nil"/>
              <w:bottom w:val="single" w:sz="4" w:space="0" w:color="auto"/>
              <w:right w:val="single" w:sz="4" w:space="0" w:color="auto"/>
            </w:tcBorders>
            <w:shd w:val="clear" w:color="auto" w:fill="auto"/>
            <w:noWrap/>
            <w:vAlign w:val="center"/>
            <w:hideMark/>
          </w:tcPr>
          <w:p w14:paraId="1F30C14F"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-0,05</w:t>
            </w:r>
          </w:p>
        </w:tc>
      </w:tr>
      <w:tr w:rsidR="0068432A" w:rsidRPr="002D2A33" w14:paraId="3EC1FC46" w14:textId="77777777" w:rsidTr="00BE0450">
        <w:trPr>
          <w:trHeight w:val="375"/>
        </w:trPr>
        <w:tc>
          <w:tcPr>
            <w:tcW w:w="219" w:type="pct"/>
            <w:tcBorders>
              <w:top w:val="nil"/>
              <w:left w:val="single" w:sz="4" w:space="0" w:color="auto"/>
              <w:bottom w:val="single" w:sz="4" w:space="0" w:color="auto"/>
              <w:right w:val="single" w:sz="4" w:space="0" w:color="auto"/>
            </w:tcBorders>
            <w:shd w:val="clear" w:color="auto" w:fill="auto"/>
            <w:noWrap/>
            <w:vAlign w:val="center"/>
            <w:hideMark/>
          </w:tcPr>
          <w:p w14:paraId="13D0A8E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8</w:t>
            </w:r>
          </w:p>
        </w:tc>
        <w:tc>
          <w:tcPr>
            <w:tcW w:w="658" w:type="pct"/>
            <w:tcBorders>
              <w:top w:val="nil"/>
              <w:left w:val="nil"/>
              <w:bottom w:val="single" w:sz="4" w:space="0" w:color="auto"/>
              <w:right w:val="single" w:sz="4" w:space="0" w:color="auto"/>
            </w:tcBorders>
            <w:shd w:val="clear" w:color="auto" w:fill="auto"/>
            <w:vAlign w:val="center"/>
            <w:hideMark/>
          </w:tcPr>
          <w:p w14:paraId="46ECF0E6"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Бенз(а)пирен C</w:t>
            </w:r>
            <w:r w:rsidRPr="002D2A33">
              <w:rPr>
                <w:sz w:val="20"/>
                <w:szCs w:val="20"/>
                <w:vertAlign w:val="subscript"/>
              </w:rPr>
              <w:t>20</w:t>
            </w:r>
            <w:r w:rsidRPr="002D2A33">
              <w:rPr>
                <w:sz w:val="20"/>
                <w:szCs w:val="20"/>
              </w:rPr>
              <w:t>H</w:t>
            </w:r>
            <w:r w:rsidRPr="002D2A33">
              <w:rPr>
                <w:sz w:val="20"/>
                <w:szCs w:val="20"/>
                <w:vertAlign w:val="subscript"/>
              </w:rPr>
              <w:t>12</w:t>
            </w:r>
          </w:p>
        </w:tc>
        <w:tc>
          <w:tcPr>
            <w:tcW w:w="338" w:type="pct"/>
            <w:tcBorders>
              <w:top w:val="nil"/>
              <w:left w:val="nil"/>
              <w:bottom w:val="single" w:sz="4" w:space="0" w:color="auto"/>
              <w:right w:val="single" w:sz="4" w:space="0" w:color="auto"/>
            </w:tcBorders>
            <w:shd w:val="clear" w:color="auto" w:fill="auto"/>
            <w:vAlign w:val="center"/>
            <w:hideMark/>
          </w:tcPr>
          <w:p w14:paraId="0AE283DF"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0703</w:t>
            </w:r>
          </w:p>
        </w:tc>
        <w:tc>
          <w:tcPr>
            <w:tcW w:w="369" w:type="pct"/>
            <w:tcBorders>
              <w:top w:val="nil"/>
              <w:left w:val="nil"/>
              <w:bottom w:val="single" w:sz="4" w:space="0" w:color="auto"/>
              <w:right w:val="single" w:sz="4" w:space="0" w:color="auto"/>
            </w:tcBorders>
            <w:shd w:val="clear" w:color="auto" w:fill="auto"/>
            <w:vAlign w:val="center"/>
            <w:hideMark/>
          </w:tcPr>
          <w:p w14:paraId="2EE9AD19"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w:t>
            </w:r>
          </w:p>
        </w:tc>
        <w:tc>
          <w:tcPr>
            <w:tcW w:w="518" w:type="pct"/>
            <w:tcBorders>
              <w:top w:val="nil"/>
              <w:left w:val="nil"/>
              <w:bottom w:val="single" w:sz="4" w:space="0" w:color="auto"/>
              <w:right w:val="single" w:sz="4" w:space="0" w:color="auto"/>
            </w:tcBorders>
            <w:shd w:val="clear" w:color="auto" w:fill="auto"/>
            <w:noWrap/>
            <w:vAlign w:val="center"/>
            <w:hideMark/>
          </w:tcPr>
          <w:p w14:paraId="55A25C91"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19 185 000</w:t>
            </w:r>
          </w:p>
        </w:tc>
        <w:tc>
          <w:tcPr>
            <w:tcW w:w="600" w:type="pct"/>
            <w:tcBorders>
              <w:top w:val="nil"/>
              <w:left w:val="nil"/>
              <w:bottom w:val="single" w:sz="4" w:space="0" w:color="auto"/>
              <w:right w:val="single" w:sz="4" w:space="0" w:color="auto"/>
            </w:tcBorders>
            <w:shd w:val="clear" w:color="auto" w:fill="auto"/>
            <w:noWrap/>
            <w:vAlign w:val="center"/>
            <w:hideMark/>
          </w:tcPr>
          <w:p w14:paraId="50C60143"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0,0000064</w:t>
            </w:r>
          </w:p>
        </w:tc>
        <w:tc>
          <w:tcPr>
            <w:tcW w:w="531" w:type="pct"/>
            <w:tcBorders>
              <w:top w:val="nil"/>
              <w:left w:val="nil"/>
              <w:bottom w:val="single" w:sz="4" w:space="0" w:color="auto"/>
              <w:right w:val="nil"/>
            </w:tcBorders>
            <w:shd w:val="clear" w:color="auto" w:fill="auto"/>
            <w:noWrap/>
            <w:vAlign w:val="center"/>
            <w:hideMark/>
          </w:tcPr>
          <w:p w14:paraId="572B5855"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0,0000065</w:t>
            </w:r>
          </w:p>
        </w:tc>
        <w:tc>
          <w:tcPr>
            <w:tcW w:w="564" w:type="pct"/>
            <w:tcBorders>
              <w:top w:val="nil"/>
              <w:left w:val="single" w:sz="4" w:space="0" w:color="auto"/>
              <w:bottom w:val="single" w:sz="4" w:space="0" w:color="auto"/>
              <w:right w:val="single" w:sz="4" w:space="0" w:color="auto"/>
            </w:tcBorders>
            <w:shd w:val="clear" w:color="auto" w:fill="auto"/>
            <w:noWrap/>
            <w:vAlign w:val="center"/>
            <w:hideMark/>
          </w:tcPr>
          <w:p w14:paraId="34E88B6C"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0,12</w:t>
            </w:r>
          </w:p>
        </w:tc>
        <w:tc>
          <w:tcPr>
            <w:tcW w:w="548" w:type="pct"/>
            <w:tcBorders>
              <w:top w:val="nil"/>
              <w:left w:val="nil"/>
              <w:bottom w:val="single" w:sz="4" w:space="0" w:color="auto"/>
              <w:right w:val="single" w:sz="4" w:space="0" w:color="auto"/>
            </w:tcBorders>
            <w:shd w:val="clear" w:color="auto" w:fill="auto"/>
            <w:noWrap/>
            <w:vAlign w:val="center"/>
            <w:hideMark/>
          </w:tcPr>
          <w:p w14:paraId="58398034"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0,12</w:t>
            </w:r>
          </w:p>
        </w:tc>
        <w:tc>
          <w:tcPr>
            <w:tcW w:w="655" w:type="pct"/>
            <w:tcBorders>
              <w:top w:val="nil"/>
              <w:left w:val="nil"/>
              <w:bottom w:val="single" w:sz="4" w:space="0" w:color="auto"/>
              <w:right w:val="single" w:sz="4" w:space="0" w:color="auto"/>
            </w:tcBorders>
            <w:shd w:val="clear" w:color="auto" w:fill="auto"/>
            <w:noWrap/>
            <w:vAlign w:val="center"/>
            <w:hideMark/>
          </w:tcPr>
          <w:p w14:paraId="30F84028"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-0,0019</w:t>
            </w:r>
          </w:p>
        </w:tc>
      </w:tr>
      <w:tr w:rsidR="0068432A" w:rsidRPr="002D2A33" w14:paraId="57EB3009" w14:textId="77777777" w:rsidTr="00BE0450">
        <w:trPr>
          <w:trHeight w:val="315"/>
        </w:trPr>
        <w:tc>
          <w:tcPr>
            <w:tcW w:w="2101" w:type="pct"/>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2F7D6AF" w14:textId="77777777" w:rsidR="0068432A" w:rsidRPr="002D2A33" w:rsidRDefault="0068432A" w:rsidP="00BE0450">
            <w:pPr>
              <w:widowControl/>
              <w:suppressAutoHyphens w:val="0"/>
              <w:autoSpaceDE/>
              <w:autoSpaceDN/>
              <w:adjustRightInd/>
              <w:spacing w:line="240" w:lineRule="auto"/>
              <w:ind w:firstLine="0"/>
              <w:jc w:val="right"/>
              <w:rPr>
                <w:sz w:val="20"/>
                <w:szCs w:val="20"/>
              </w:rPr>
            </w:pPr>
            <w:r w:rsidRPr="002D2A33">
              <w:rPr>
                <w:sz w:val="20"/>
                <w:szCs w:val="20"/>
              </w:rPr>
              <w:t>ИТОГО:</w:t>
            </w:r>
          </w:p>
        </w:tc>
        <w:tc>
          <w:tcPr>
            <w:tcW w:w="600" w:type="pct"/>
            <w:tcBorders>
              <w:top w:val="nil"/>
              <w:left w:val="nil"/>
              <w:bottom w:val="single" w:sz="4" w:space="0" w:color="auto"/>
              <w:right w:val="single" w:sz="4" w:space="0" w:color="auto"/>
            </w:tcBorders>
            <w:shd w:val="clear" w:color="auto" w:fill="auto"/>
            <w:noWrap/>
            <w:vAlign w:val="center"/>
            <w:hideMark/>
          </w:tcPr>
          <w:p w14:paraId="68F3B576"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67,99</w:t>
            </w:r>
          </w:p>
        </w:tc>
        <w:tc>
          <w:tcPr>
            <w:tcW w:w="531" w:type="pct"/>
            <w:tcBorders>
              <w:top w:val="nil"/>
              <w:left w:val="nil"/>
              <w:bottom w:val="single" w:sz="4" w:space="0" w:color="auto"/>
              <w:right w:val="single" w:sz="4" w:space="0" w:color="auto"/>
            </w:tcBorders>
            <w:shd w:val="clear" w:color="auto" w:fill="auto"/>
            <w:noWrap/>
            <w:vAlign w:val="center"/>
            <w:hideMark/>
          </w:tcPr>
          <w:p w14:paraId="6885716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69,14</w:t>
            </w:r>
          </w:p>
        </w:tc>
        <w:tc>
          <w:tcPr>
            <w:tcW w:w="564" w:type="pct"/>
            <w:tcBorders>
              <w:top w:val="nil"/>
              <w:left w:val="nil"/>
              <w:bottom w:val="single" w:sz="4" w:space="0" w:color="auto"/>
              <w:right w:val="single" w:sz="4" w:space="0" w:color="auto"/>
            </w:tcBorders>
            <w:shd w:val="clear" w:color="auto" w:fill="auto"/>
            <w:noWrap/>
            <w:vAlign w:val="center"/>
            <w:hideMark/>
          </w:tcPr>
          <w:p w14:paraId="625CF1E2"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1778,73</w:t>
            </w:r>
          </w:p>
        </w:tc>
        <w:tc>
          <w:tcPr>
            <w:tcW w:w="548" w:type="pct"/>
            <w:tcBorders>
              <w:top w:val="nil"/>
              <w:left w:val="nil"/>
              <w:bottom w:val="single" w:sz="4" w:space="0" w:color="auto"/>
              <w:right w:val="single" w:sz="4" w:space="0" w:color="auto"/>
            </w:tcBorders>
            <w:shd w:val="clear" w:color="auto" w:fill="auto"/>
            <w:noWrap/>
            <w:vAlign w:val="center"/>
            <w:hideMark/>
          </w:tcPr>
          <w:p w14:paraId="22B8470A"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1808,80</w:t>
            </w:r>
          </w:p>
        </w:tc>
        <w:tc>
          <w:tcPr>
            <w:tcW w:w="655" w:type="pct"/>
            <w:tcBorders>
              <w:top w:val="nil"/>
              <w:left w:val="nil"/>
              <w:bottom w:val="single" w:sz="4" w:space="0" w:color="auto"/>
              <w:right w:val="single" w:sz="4" w:space="0" w:color="auto"/>
            </w:tcBorders>
            <w:shd w:val="clear" w:color="auto" w:fill="auto"/>
            <w:noWrap/>
            <w:vAlign w:val="center"/>
            <w:hideMark/>
          </w:tcPr>
          <w:p w14:paraId="128A1F9B" w14:textId="77777777" w:rsidR="0068432A" w:rsidRPr="002D2A33" w:rsidRDefault="0068432A" w:rsidP="00BE0450">
            <w:pPr>
              <w:widowControl/>
              <w:suppressAutoHyphens w:val="0"/>
              <w:autoSpaceDE/>
              <w:autoSpaceDN/>
              <w:adjustRightInd/>
              <w:spacing w:line="240" w:lineRule="auto"/>
              <w:ind w:firstLine="0"/>
              <w:jc w:val="center"/>
              <w:rPr>
                <w:sz w:val="20"/>
                <w:szCs w:val="20"/>
              </w:rPr>
            </w:pPr>
            <w:r w:rsidRPr="002D2A33">
              <w:rPr>
                <w:sz w:val="20"/>
                <w:szCs w:val="20"/>
              </w:rPr>
              <w:t>-30,07</w:t>
            </w:r>
          </w:p>
        </w:tc>
      </w:tr>
    </w:tbl>
    <w:p w14:paraId="04B91CCA" w14:textId="77777777" w:rsidR="0068432A" w:rsidRPr="002D2A33" w:rsidRDefault="0068432A" w:rsidP="00933EDD">
      <w:pPr>
        <w:ind w:firstLine="0"/>
        <w:sectPr w:rsidR="0068432A" w:rsidRPr="002D2A33" w:rsidSect="00BE0450">
          <w:pgSz w:w="16838" w:h="11906" w:orient="landscape"/>
          <w:pgMar w:top="1701" w:right="1134" w:bottom="850" w:left="1134" w:header="708" w:footer="708" w:gutter="0"/>
          <w:cols w:space="708"/>
          <w:docGrid w:linePitch="381"/>
        </w:sectPr>
      </w:pPr>
    </w:p>
    <w:p w14:paraId="4C921593" w14:textId="0FA2E7B1" w:rsidR="0068432A" w:rsidRPr="002D2A33" w:rsidRDefault="0068432A" w:rsidP="0068432A">
      <w:r w:rsidRPr="002D2A33">
        <w:lastRenderedPageBreak/>
        <w:t>Монетизированная оценка общего социально-экономического эффекта от реализации мероприятий ПКРТИ до 20</w:t>
      </w:r>
      <w:r w:rsidR="00B119DB" w:rsidRPr="002D2A33">
        <w:t>35</w:t>
      </w:r>
      <w:r w:rsidRPr="002D2A33">
        <w:t xml:space="preserve"> г. составит </w:t>
      </w:r>
      <w:r w:rsidR="00A97002" w:rsidRPr="002D2A33">
        <w:t>628</w:t>
      </w:r>
      <w:r w:rsidRPr="002D2A33">
        <w:t> </w:t>
      </w:r>
      <w:r w:rsidR="00A97002" w:rsidRPr="002D2A33">
        <w:t>736</w:t>
      </w:r>
      <w:r w:rsidRPr="002D2A33">
        <w:t>,</w:t>
      </w:r>
      <w:r w:rsidR="00A97002" w:rsidRPr="002D2A33">
        <w:t>24</w:t>
      </w:r>
      <w:r w:rsidR="00933EDD" w:rsidRPr="002D2A33">
        <w:t> </w:t>
      </w:r>
      <w:r w:rsidRPr="002D2A33">
        <w:t>тыс. руб.</w:t>
      </w:r>
    </w:p>
    <w:p w14:paraId="7A246750" w14:textId="36F9E510" w:rsidR="00446AB4" w:rsidRPr="002D2A33" w:rsidRDefault="008F4617" w:rsidP="00B119DB">
      <w:pPr>
        <w:pStyle w:val="15"/>
      </w:pPr>
      <w:bookmarkStart w:id="138" w:name="_Toc152335059"/>
      <w:r w:rsidRPr="002D2A33">
        <w:lastRenderedPageBreak/>
        <w:t>Предложения по институциональным преобразованиям, совершенствованию правового и</w:t>
      </w:r>
      <w:r w:rsidR="00B119DB" w:rsidRPr="002D2A33">
        <w:rPr>
          <w:lang w:val="ru-RU"/>
        </w:rPr>
        <w:t> </w:t>
      </w:r>
      <w:r w:rsidRPr="002D2A33">
        <w:t xml:space="preserve">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города </w:t>
      </w:r>
      <w:r w:rsidR="00B119DB" w:rsidRPr="002D2A33">
        <w:rPr>
          <w:lang w:val="ru-RU"/>
        </w:rPr>
        <w:t>Югорска</w:t>
      </w:r>
      <w:bookmarkEnd w:id="138"/>
    </w:p>
    <w:p w14:paraId="01B0509D" w14:textId="259D0438" w:rsidR="00CA66BE" w:rsidRPr="002D2A33" w:rsidRDefault="00CA66BE" w:rsidP="00CA66BE">
      <w:pPr>
        <w:tabs>
          <w:tab w:val="left" w:pos="5682"/>
        </w:tabs>
        <w:spacing w:line="348" w:lineRule="auto"/>
        <w:rPr>
          <w:szCs w:val="32"/>
        </w:rPr>
      </w:pPr>
      <w:r w:rsidRPr="002D2A33">
        <w:rPr>
          <w:szCs w:val="32"/>
        </w:rPr>
        <w:t>Проведенный в рамках разработки настоящей работы анализ условий функционирования системы экономических, политических, правовых и</w:t>
      </w:r>
      <w:r w:rsidR="00933EDD" w:rsidRPr="002D2A33">
        <w:rPr>
          <w:szCs w:val="32"/>
        </w:rPr>
        <w:t> </w:t>
      </w:r>
      <w:r w:rsidRPr="002D2A33">
        <w:rPr>
          <w:szCs w:val="32"/>
        </w:rPr>
        <w:t xml:space="preserve">социальных институтов на территории исследуемого </w:t>
      </w:r>
      <w:r w:rsidRPr="002D2A33">
        <w:t>муниципального образования</w:t>
      </w:r>
      <w:r w:rsidRPr="002D2A33">
        <w:rPr>
          <w:szCs w:val="32"/>
        </w:rPr>
        <w:t xml:space="preserve"> показал, что созданные формальные и неформальные условия хозяйственной деятельности соответствуют рыночным условиям хозяйствования. Отношения собственности урегулированы в соответствии с</w:t>
      </w:r>
      <w:r w:rsidR="00933EDD" w:rsidRPr="002D2A33">
        <w:rPr>
          <w:szCs w:val="32"/>
        </w:rPr>
        <w:t> </w:t>
      </w:r>
      <w:r w:rsidRPr="002D2A33">
        <w:rPr>
          <w:szCs w:val="32"/>
        </w:rPr>
        <w:t>действующим законодательством:</w:t>
      </w:r>
    </w:p>
    <w:p w14:paraId="6411469D" w14:textId="77777777" w:rsidR="00CA66BE" w:rsidRPr="002D2A33" w:rsidRDefault="00CA66BE" w:rsidP="00CA66BE">
      <w:pPr>
        <w:pStyle w:val="1-"/>
      </w:pPr>
      <w:r w:rsidRPr="002D2A33">
        <w:t>создан частный сектор;</w:t>
      </w:r>
    </w:p>
    <w:p w14:paraId="05CEDBFE" w14:textId="50B2B981" w:rsidR="00CA66BE" w:rsidRPr="002D2A33" w:rsidRDefault="00CA66BE" w:rsidP="00CA66BE">
      <w:pPr>
        <w:pStyle w:val="1-"/>
      </w:pPr>
      <w:r w:rsidRPr="002D2A33">
        <w:t xml:space="preserve">сформированы учреждения и организации рыночного типа (коммерческие банки, инвестиционные фонды и </w:t>
      </w:r>
      <w:r w:rsidR="006304F3" w:rsidRPr="002D2A33">
        <w:t>т. п.</w:t>
      </w:r>
      <w:r w:rsidRPr="002D2A33">
        <w:t>);</w:t>
      </w:r>
    </w:p>
    <w:p w14:paraId="6BDA596A" w14:textId="77777777" w:rsidR="00CA66BE" w:rsidRPr="002D2A33" w:rsidRDefault="00CA66BE" w:rsidP="00CA66BE">
      <w:pPr>
        <w:pStyle w:val="1-"/>
      </w:pPr>
      <w:r w:rsidRPr="002D2A33">
        <w:t>в системе управления народным хозяйством успешно происходит замена административных рычагов экономическими, прежде всего бюджетными и налоговыми.</w:t>
      </w:r>
    </w:p>
    <w:p w14:paraId="32A535EA" w14:textId="0A1FD2F5" w:rsidR="00CA66BE" w:rsidRPr="002D2A33" w:rsidRDefault="00CA66BE" w:rsidP="00CA66BE">
      <w:pPr>
        <w:tabs>
          <w:tab w:val="left" w:pos="5682"/>
        </w:tabs>
        <w:spacing w:line="348" w:lineRule="auto"/>
      </w:pPr>
      <w:r w:rsidRPr="002D2A33">
        <w:rPr>
          <w:szCs w:val="32"/>
        </w:rPr>
        <w:t>Развиваются предпринимательство и конкуренция, формируются новые рыночные структуры на основе добровольного соглашения между хозяйствующими субъектами. Действующая нормативно-правовая база требует проведения актуализации. Необходимо периодически обновлять ссылки на действующие редакции нормативно-правовых актов в</w:t>
      </w:r>
      <w:r w:rsidR="00933EDD" w:rsidRPr="002D2A33">
        <w:rPr>
          <w:szCs w:val="32"/>
        </w:rPr>
        <w:t> </w:t>
      </w:r>
      <w:r w:rsidRPr="002D2A33">
        <w:rPr>
          <w:szCs w:val="32"/>
        </w:rPr>
        <w:t>существующей документации г.</w:t>
      </w:r>
      <w:r w:rsidR="00933EDD" w:rsidRPr="002D2A33">
        <w:rPr>
          <w:szCs w:val="32"/>
        </w:rPr>
        <w:t> </w:t>
      </w:r>
      <w:r w:rsidR="00B119DB" w:rsidRPr="002D2A33">
        <w:rPr>
          <w:szCs w:val="32"/>
        </w:rPr>
        <w:t>Югорска</w:t>
      </w:r>
      <w:r w:rsidRPr="002D2A33">
        <w:rPr>
          <w:szCs w:val="32"/>
        </w:rPr>
        <w:t xml:space="preserve"> и </w:t>
      </w:r>
      <w:r w:rsidRPr="002D2A33">
        <w:t>внести изменения в</w:t>
      </w:r>
      <w:r w:rsidR="00B119DB" w:rsidRPr="002D2A33">
        <w:t xml:space="preserve"> </w:t>
      </w:r>
      <w:r w:rsidRPr="002D2A33">
        <w:t xml:space="preserve">генеральный план г. </w:t>
      </w:r>
      <w:r w:rsidR="00B119DB" w:rsidRPr="002D2A33">
        <w:t>Югорска</w:t>
      </w:r>
      <w:r w:rsidRPr="002D2A33">
        <w:t>.</w:t>
      </w:r>
    </w:p>
    <w:p w14:paraId="4F0C2007" w14:textId="4895117B" w:rsidR="00CA66BE" w:rsidRPr="002D2A33" w:rsidRDefault="00CA66BE" w:rsidP="00DF7359">
      <w:pPr>
        <w:suppressAutoHyphens w:val="0"/>
        <w:autoSpaceDE/>
        <w:autoSpaceDN/>
        <w:adjustRightInd/>
        <w:spacing w:before="240"/>
        <w:rPr>
          <w:szCs w:val="32"/>
        </w:rPr>
      </w:pPr>
      <w:r w:rsidRPr="002D2A33">
        <w:rPr>
          <w:szCs w:val="32"/>
        </w:rPr>
        <w:lastRenderedPageBreak/>
        <w:t>Проводимая органами местного самоуправления политика направлена на повышение уровня доверия населения к действующей власти, и, тем самым, к улучшению инвестиционного климата и активизации предпринимательства.</w:t>
      </w:r>
    </w:p>
    <w:p w14:paraId="1F357F7E" w14:textId="43D37179" w:rsidR="00CA66BE" w:rsidRPr="002D2A33" w:rsidRDefault="00CA66BE" w:rsidP="00CA66BE">
      <w:pPr>
        <w:rPr>
          <w:lang w:val="x-none" w:eastAsia="x-none"/>
        </w:rPr>
      </w:pPr>
      <w:r w:rsidRPr="002D2A33">
        <w:rPr>
          <w:szCs w:val="32"/>
        </w:rPr>
        <w:t xml:space="preserve">Таким образом, потребность в проведении институциональных преобразований на территории г. </w:t>
      </w:r>
      <w:r w:rsidR="004B418B" w:rsidRPr="002D2A33">
        <w:rPr>
          <w:szCs w:val="32"/>
        </w:rPr>
        <w:t>Югорска</w:t>
      </w:r>
      <w:r w:rsidRPr="002D2A33">
        <w:rPr>
          <w:szCs w:val="32"/>
        </w:rPr>
        <w:t xml:space="preserve"> отсутствует. Х</w:t>
      </w:r>
      <w:r w:rsidRPr="002D2A33">
        <w:rPr>
          <w:lang w:eastAsia="x-none"/>
        </w:rPr>
        <w:t xml:space="preserve">арактер взаимосвязей при осуществлении деятельности в сфере проектирования, строительства, реконструкции объектов транспортной инфраструктуры предполагается оставить в неизменном виде. </w:t>
      </w:r>
      <w:r w:rsidRPr="002D2A33">
        <w:rPr>
          <w:lang w:val="x-none" w:eastAsia="x-none"/>
        </w:rPr>
        <w:t>Нормативно-правовая база для</w:t>
      </w:r>
      <w:r w:rsidR="00B119DB" w:rsidRPr="002D2A33">
        <w:rPr>
          <w:lang w:eastAsia="x-none"/>
        </w:rPr>
        <w:t> </w:t>
      </w:r>
      <w:r w:rsidRPr="002D2A33">
        <w:rPr>
          <w:lang w:eastAsia="x-none"/>
        </w:rPr>
        <w:t xml:space="preserve">настоящей </w:t>
      </w:r>
      <w:r w:rsidRPr="002D2A33">
        <w:rPr>
          <w:lang w:val="x-none" w:eastAsia="x-none"/>
        </w:rPr>
        <w:t xml:space="preserve">Программы </w:t>
      </w:r>
      <w:r w:rsidRPr="002D2A33">
        <w:rPr>
          <w:lang w:eastAsia="x-none"/>
        </w:rPr>
        <w:t>требует актуализации</w:t>
      </w:r>
      <w:r w:rsidRPr="002D2A33">
        <w:rPr>
          <w:lang w:val="x-none" w:eastAsia="x-none"/>
        </w:rPr>
        <w:t>.</w:t>
      </w:r>
    </w:p>
    <w:p w14:paraId="69F4BA27" w14:textId="0C84F51D" w:rsidR="009A0DD1" w:rsidRPr="002D2A33" w:rsidRDefault="00B4138F" w:rsidP="00B119DB">
      <w:pPr>
        <w:pStyle w:val="15"/>
      </w:pPr>
      <w:bookmarkStart w:id="139" w:name="_Toc152335060"/>
      <w:r w:rsidRPr="002D2A33">
        <w:lastRenderedPageBreak/>
        <w:t>Порядок внесения изменений в ПКРТИ</w:t>
      </w:r>
      <w:bookmarkEnd w:id="139"/>
    </w:p>
    <w:p w14:paraId="4EFBA5FB" w14:textId="0773F168" w:rsidR="005C4277" w:rsidRPr="002D2A33" w:rsidRDefault="005C4277" w:rsidP="005C4277">
      <w:pPr>
        <w:rPr>
          <w:lang w:eastAsia="x-none"/>
        </w:rPr>
      </w:pPr>
      <w:r w:rsidRPr="002D2A33">
        <w:rPr>
          <w:lang w:eastAsia="x-none"/>
        </w:rPr>
        <w:t>Внесение изменений в ПКРТИ должно проводиться в соответствии с</w:t>
      </w:r>
      <w:r w:rsidR="004B418B" w:rsidRPr="002D2A33">
        <w:rPr>
          <w:lang w:eastAsia="x-none"/>
        </w:rPr>
        <w:t> </w:t>
      </w:r>
      <w:r w:rsidRPr="002D2A33">
        <w:rPr>
          <w:lang w:eastAsia="x-none"/>
        </w:rPr>
        <w:t>Постановлением Правительства РФ от 25.12.2015 №</w:t>
      </w:r>
      <w:r w:rsidR="004B418B" w:rsidRPr="002D2A33">
        <w:rPr>
          <w:lang w:eastAsia="x-none"/>
        </w:rPr>
        <w:t> </w:t>
      </w:r>
      <w:r w:rsidRPr="002D2A33">
        <w:rPr>
          <w:lang w:eastAsia="x-none"/>
        </w:rPr>
        <w:t>1440 «Об утверждении требований к программам комплексного развития транспортной инфраструктуры поселений, городских округов».</w:t>
      </w:r>
    </w:p>
    <w:p w14:paraId="271B7F2D" w14:textId="77777777" w:rsidR="005C4277" w:rsidRPr="002D2A33" w:rsidRDefault="005C4277" w:rsidP="005C4277">
      <w:pPr>
        <w:rPr>
          <w:lang w:eastAsia="x-none"/>
        </w:rPr>
      </w:pPr>
      <w:r w:rsidRPr="002D2A33">
        <w:rPr>
          <w:lang w:eastAsia="x-none"/>
        </w:rPr>
        <w:t>Актуализация Программы комплексного развития транспортной инфраструктуры проводится:</w:t>
      </w:r>
    </w:p>
    <w:p w14:paraId="64EAB7E3" w14:textId="77777777" w:rsidR="005C4277" w:rsidRPr="002D2A33" w:rsidRDefault="005C4277" w:rsidP="005C4277">
      <w:r w:rsidRPr="002D2A33">
        <w:t>а) при внесении изменений в Генеральный план муниципального образования в сфере транспорта и дорожного хозяйства;</w:t>
      </w:r>
    </w:p>
    <w:p w14:paraId="1B9D77CD" w14:textId="77777777" w:rsidR="005C4277" w:rsidRPr="002D2A33" w:rsidRDefault="005C4277" w:rsidP="005C4277">
      <w:pPr>
        <w:rPr>
          <w:lang w:eastAsia="x-none"/>
        </w:rPr>
      </w:pPr>
      <w:r w:rsidRPr="002D2A33">
        <w:rPr>
          <w:lang w:eastAsia="x-none"/>
        </w:rPr>
        <w:t>б) при освоении новых территорий муниципального образования;</w:t>
      </w:r>
    </w:p>
    <w:p w14:paraId="0309C260" w14:textId="12853322" w:rsidR="005C4277" w:rsidRPr="002D2A33" w:rsidRDefault="005C4277" w:rsidP="005C4277">
      <w:pPr>
        <w:rPr>
          <w:lang w:eastAsia="x-none"/>
        </w:rPr>
      </w:pPr>
      <w:r w:rsidRPr="002D2A33">
        <w:rPr>
          <w:lang w:eastAsia="x-none"/>
        </w:rPr>
        <w:t>в) при масштабном жилищном строительстве или введении в</w:t>
      </w:r>
      <w:r w:rsidRPr="002D2A33">
        <w:rPr>
          <w:lang w:val="en-US" w:eastAsia="x-none"/>
        </w:rPr>
        <w:t> </w:t>
      </w:r>
      <w:r w:rsidRPr="002D2A33">
        <w:rPr>
          <w:lang w:eastAsia="x-none"/>
        </w:rPr>
        <w:t>эксплуатацию ряда крупных объектов притяжения, или объектов приложения труда, или транспортных объектов (аэропорт, железнодорожная станция, речной причал и т.</w:t>
      </w:r>
      <w:r w:rsidR="0049693A" w:rsidRPr="002D2A33">
        <w:rPr>
          <w:lang w:eastAsia="x-none"/>
        </w:rPr>
        <w:t> </w:t>
      </w:r>
      <w:r w:rsidRPr="002D2A33">
        <w:rPr>
          <w:lang w:eastAsia="x-none"/>
        </w:rPr>
        <w:t>п.);</w:t>
      </w:r>
    </w:p>
    <w:p w14:paraId="28729A9E" w14:textId="77777777" w:rsidR="005C4277" w:rsidRPr="002D2A33" w:rsidRDefault="005C4277" w:rsidP="005C4277">
      <w:pPr>
        <w:rPr>
          <w:lang w:eastAsia="x-none"/>
        </w:rPr>
      </w:pPr>
      <w:r w:rsidRPr="002D2A33">
        <w:rPr>
          <w:lang w:eastAsia="x-none"/>
        </w:rPr>
        <w:t>г) при выявлении новых транспортных проблем, требующих комплексного решения:</w:t>
      </w:r>
    </w:p>
    <w:p w14:paraId="4FA26CA7" w14:textId="77777777" w:rsidR="005C4277" w:rsidRPr="002D2A33" w:rsidRDefault="005C4277" w:rsidP="004B418B">
      <w:pPr>
        <w:rPr>
          <w:lang w:eastAsia="x-none"/>
        </w:rPr>
      </w:pPr>
      <w:r w:rsidRPr="002D2A33">
        <w:rPr>
          <w:lang w:eastAsia="x-none"/>
        </w:rPr>
        <w:t>1) повышения уровня аварийности на дорогах и тяжести последствий дорожно-транспортных происшествий;</w:t>
      </w:r>
    </w:p>
    <w:p w14:paraId="252F1790" w14:textId="77777777" w:rsidR="005C4277" w:rsidRPr="002D2A33" w:rsidRDefault="005C4277" w:rsidP="004B418B">
      <w:pPr>
        <w:rPr>
          <w:lang w:eastAsia="x-none"/>
        </w:rPr>
      </w:pPr>
      <w:r w:rsidRPr="002D2A33">
        <w:rPr>
          <w:lang w:eastAsia="x-none"/>
        </w:rPr>
        <w:t>2) снижения пропускной способности улично-дорожной сети;</w:t>
      </w:r>
    </w:p>
    <w:p w14:paraId="1AA7C170" w14:textId="77777777" w:rsidR="005C4277" w:rsidRPr="002D2A33" w:rsidRDefault="005C4277" w:rsidP="004B418B">
      <w:pPr>
        <w:rPr>
          <w:lang w:eastAsia="x-none"/>
        </w:rPr>
      </w:pPr>
      <w:r w:rsidRPr="002D2A33">
        <w:rPr>
          <w:lang w:eastAsia="x-none"/>
        </w:rPr>
        <w:t>3) дисбаланса между развитием инфраструктуры для различных типов дорожного движения (пешеходное, велосипедное, автомобильное) или</w:t>
      </w:r>
      <w:r w:rsidRPr="002D2A33">
        <w:rPr>
          <w:lang w:val="en-US" w:eastAsia="x-none"/>
        </w:rPr>
        <w:t> </w:t>
      </w:r>
      <w:r w:rsidRPr="002D2A33">
        <w:rPr>
          <w:lang w:eastAsia="x-none"/>
        </w:rPr>
        <w:t>для</w:t>
      </w:r>
      <w:r w:rsidRPr="002D2A33">
        <w:rPr>
          <w:lang w:val="en-US" w:eastAsia="x-none"/>
        </w:rPr>
        <w:t> </w:t>
      </w:r>
      <w:r w:rsidRPr="002D2A33">
        <w:rPr>
          <w:lang w:eastAsia="x-none"/>
        </w:rPr>
        <w:t>различных видов транспорта (индивидуальный, общественный, грузовой);</w:t>
      </w:r>
    </w:p>
    <w:p w14:paraId="30B49C29" w14:textId="77777777" w:rsidR="005C4277" w:rsidRPr="002D2A33" w:rsidRDefault="005C4277" w:rsidP="004B418B">
      <w:pPr>
        <w:rPr>
          <w:lang w:eastAsia="x-none"/>
        </w:rPr>
      </w:pPr>
      <w:r w:rsidRPr="002D2A33">
        <w:rPr>
          <w:lang w:eastAsia="x-none"/>
        </w:rPr>
        <w:t>4) ухудшения экологической обстановки на территории муниципального образования, повышение уровня негативного влияния транспортной инфраструктуры на окружающую среду и здоровье населения;</w:t>
      </w:r>
    </w:p>
    <w:p w14:paraId="1BD7ACC2" w14:textId="77777777" w:rsidR="005C4277" w:rsidRPr="002D2A33" w:rsidRDefault="005C4277" w:rsidP="004B418B">
      <w:pPr>
        <w:rPr>
          <w:lang w:eastAsia="x-none"/>
        </w:rPr>
      </w:pPr>
      <w:r w:rsidRPr="002D2A33">
        <w:rPr>
          <w:lang w:eastAsia="x-none"/>
        </w:rPr>
        <w:t xml:space="preserve">5) неблагоприятных условий для пользования элементами транспортной системы отдельными группами граждан </w:t>
      </w:r>
      <w:r w:rsidRPr="002D2A33">
        <w:rPr>
          <w:lang w:eastAsia="x-none"/>
        </w:rPr>
        <w:lastRenderedPageBreak/>
        <w:t>(несовершеннолетними, маломобильной частью населения, гражданами пенсионного возраста).</w:t>
      </w:r>
    </w:p>
    <w:p w14:paraId="3C0B5C7A" w14:textId="77777777" w:rsidR="005C4277" w:rsidRPr="002D2A33" w:rsidRDefault="005C4277" w:rsidP="005C4277">
      <w:r w:rsidRPr="002D2A33">
        <w:t>Актуализация ПКРТИ фактически заключается в разработке новой ПКРТИ с учетом текущего состояния транспортной инфраструктуры муниципального образования согласно соответствующим нормативным документам.</w:t>
      </w:r>
    </w:p>
    <w:p w14:paraId="1AE79189" w14:textId="77777777" w:rsidR="005C4277" w:rsidRPr="002D2A33" w:rsidRDefault="005C4277" w:rsidP="005C4277">
      <w:pPr>
        <w:rPr>
          <w:lang w:eastAsia="x-none"/>
        </w:rPr>
      </w:pPr>
      <w:r w:rsidRPr="002D2A33">
        <w:rPr>
          <w:lang w:eastAsia="x-none"/>
        </w:rPr>
        <w:t>Внесенные изменения направляются на согласование:</w:t>
      </w:r>
    </w:p>
    <w:p w14:paraId="40C6E6BF" w14:textId="77777777" w:rsidR="005C4277" w:rsidRPr="002D2A33" w:rsidRDefault="005C4277" w:rsidP="005C4277">
      <w:pPr>
        <w:pStyle w:val="1-"/>
      </w:pPr>
      <w:r w:rsidRPr="002D2A33">
        <w:t>в</w:t>
      </w:r>
      <w:r w:rsidRPr="002D2A33">
        <w:rPr>
          <w:lang w:val="en-US"/>
        </w:rPr>
        <w:t> </w:t>
      </w:r>
      <w:r w:rsidRPr="002D2A33">
        <w:t>департамент жилищно-коммунального хозяйства администрации муниципального образования;</w:t>
      </w:r>
    </w:p>
    <w:p w14:paraId="298F0D26" w14:textId="77777777" w:rsidR="005C4277" w:rsidRPr="002D2A33" w:rsidRDefault="005C4277" w:rsidP="005C4277">
      <w:pPr>
        <w:pStyle w:val="1-"/>
      </w:pPr>
      <w:r w:rsidRPr="002D2A33">
        <w:t>в</w:t>
      </w:r>
      <w:r w:rsidRPr="002D2A33">
        <w:rPr>
          <w:lang w:val="en-US"/>
        </w:rPr>
        <w:t> </w:t>
      </w:r>
      <w:r w:rsidRPr="002D2A33">
        <w:t>департамент градостроительства и земельных отношений администрации муниципального образования;</w:t>
      </w:r>
    </w:p>
    <w:p w14:paraId="6FF82386" w14:textId="77777777" w:rsidR="005C4277" w:rsidRPr="002D2A33" w:rsidRDefault="005C4277" w:rsidP="005C4277">
      <w:pPr>
        <w:pStyle w:val="1-"/>
      </w:pPr>
      <w:r w:rsidRPr="002D2A33">
        <w:t>в</w:t>
      </w:r>
      <w:r w:rsidRPr="002D2A33">
        <w:rPr>
          <w:lang w:val="en-US"/>
        </w:rPr>
        <w:t> </w:t>
      </w:r>
      <w:r w:rsidRPr="002D2A33">
        <w:t>департамент экономического развития администрации муниципального образования.</w:t>
      </w:r>
    </w:p>
    <w:p w14:paraId="1D77B8C7" w14:textId="77777777" w:rsidR="005C4277" w:rsidRPr="002D2A33" w:rsidRDefault="005C4277" w:rsidP="005C4277">
      <w:pPr>
        <w:rPr>
          <w:lang w:eastAsia="x-none"/>
        </w:rPr>
      </w:pPr>
      <w:r w:rsidRPr="002D2A33">
        <w:rPr>
          <w:lang w:eastAsia="x-none"/>
        </w:rPr>
        <w:t>Согласование закрепляется путем оформления протокола или обмена официальными письмами.</w:t>
      </w:r>
    </w:p>
    <w:p w14:paraId="76213278" w14:textId="77777777" w:rsidR="006D7962" w:rsidRPr="002D2A33" w:rsidRDefault="005C4277" w:rsidP="005C4277">
      <w:pPr>
        <w:rPr>
          <w:lang w:eastAsia="x-none"/>
        </w:rPr>
        <w:sectPr w:rsidR="006D7962" w:rsidRPr="002D2A33" w:rsidSect="000235BE">
          <w:pgSz w:w="11906" w:h="16838"/>
          <w:pgMar w:top="1134" w:right="851" w:bottom="1134" w:left="1701" w:header="709" w:footer="709" w:gutter="0"/>
          <w:cols w:space="708"/>
          <w:docGrid w:linePitch="381"/>
        </w:sectPr>
      </w:pPr>
      <w:r w:rsidRPr="002D2A33">
        <w:rPr>
          <w:lang w:eastAsia="x-none"/>
        </w:rPr>
        <w:t>При внесении существенных изменений возможна организация публичных слушаний основных результатов разработки Программы.</w:t>
      </w:r>
    </w:p>
    <w:p w14:paraId="7484BD68" w14:textId="352612D6" w:rsidR="00E11CB6" w:rsidRPr="002D2A33" w:rsidRDefault="00E11CB6" w:rsidP="0077130E">
      <w:pPr>
        <w:pStyle w:val="afff7"/>
        <w:rPr>
          <w:lang w:val="ru-RU"/>
        </w:rPr>
      </w:pPr>
      <w:bookmarkStart w:id="140" w:name="_Toc152335061"/>
      <w:r w:rsidRPr="002D2A33">
        <w:rPr>
          <w:lang w:val="ru-RU"/>
        </w:rPr>
        <w:lastRenderedPageBreak/>
        <w:t>Приложение А</w:t>
      </w:r>
      <w:bookmarkEnd w:id="140"/>
    </w:p>
    <w:p w14:paraId="53731BCB" w14:textId="77777777" w:rsidR="00183A85" w:rsidRPr="002D2A33" w:rsidRDefault="00183A85" w:rsidP="00183A85">
      <w:pPr>
        <w:ind w:firstLine="0"/>
        <w:jc w:val="center"/>
      </w:pPr>
      <w:bookmarkStart w:id="141" w:name="_Hlk151389118"/>
      <w:r w:rsidRPr="002D2A33">
        <w:t>Характеристика автомобильных дорог общего пользования местного значения г. Югорска</w:t>
      </w:r>
    </w:p>
    <w:p w14:paraId="01FE1484" w14:textId="77777777" w:rsidR="00183A85" w:rsidRPr="002D2A33" w:rsidRDefault="00183A85" w:rsidP="00183A85">
      <w:pPr>
        <w:ind w:firstLine="0"/>
      </w:pPr>
    </w:p>
    <w:p w14:paraId="0B65B04C" w14:textId="77777777" w:rsidR="00183A85" w:rsidRPr="002D2A33" w:rsidRDefault="00183A85" w:rsidP="00183A85">
      <w:pPr>
        <w:ind w:firstLine="0"/>
      </w:pPr>
      <w:r w:rsidRPr="002D2A33">
        <w:t>Таблица А.1 – Характеристика автомобильных дорог общего пользования местного значения г. Югорска</w:t>
      </w:r>
    </w:p>
    <w:tbl>
      <w:tblPr>
        <w:tblW w:w="147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2528"/>
        <w:gridCol w:w="4791"/>
        <w:gridCol w:w="1276"/>
        <w:gridCol w:w="960"/>
        <w:gridCol w:w="993"/>
        <w:gridCol w:w="992"/>
        <w:gridCol w:w="1134"/>
        <w:gridCol w:w="1315"/>
      </w:tblGrid>
      <w:tr w:rsidR="00183A85" w:rsidRPr="002D2A33" w14:paraId="43836713" w14:textId="77777777" w:rsidTr="00061C8A">
        <w:trPr>
          <w:trHeight w:val="283"/>
        </w:trPr>
        <w:tc>
          <w:tcPr>
            <w:tcW w:w="761" w:type="dxa"/>
            <w:vMerge w:val="restart"/>
            <w:shd w:val="clear" w:color="auto" w:fill="auto"/>
            <w:noWrap/>
            <w:vAlign w:val="center"/>
            <w:hideMark/>
          </w:tcPr>
          <w:p w14:paraId="57290AC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w:t>
            </w:r>
          </w:p>
        </w:tc>
        <w:tc>
          <w:tcPr>
            <w:tcW w:w="2528" w:type="dxa"/>
            <w:vMerge w:val="restart"/>
            <w:shd w:val="clear" w:color="auto" w:fill="auto"/>
            <w:vAlign w:val="center"/>
            <w:hideMark/>
          </w:tcPr>
          <w:p w14:paraId="5C8E995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Идентификационный номер</w:t>
            </w:r>
          </w:p>
        </w:tc>
        <w:tc>
          <w:tcPr>
            <w:tcW w:w="4791" w:type="dxa"/>
            <w:vMerge w:val="restart"/>
            <w:shd w:val="clear" w:color="auto" w:fill="auto"/>
            <w:vAlign w:val="center"/>
            <w:hideMark/>
          </w:tcPr>
          <w:p w14:paraId="659CBC1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Наименование</w:t>
            </w:r>
          </w:p>
        </w:tc>
        <w:tc>
          <w:tcPr>
            <w:tcW w:w="1276" w:type="dxa"/>
            <w:vMerge w:val="restart"/>
            <w:shd w:val="clear" w:color="auto" w:fill="auto"/>
            <w:vAlign w:val="center"/>
            <w:hideMark/>
          </w:tcPr>
          <w:p w14:paraId="48E8043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Протяжен</w:t>
            </w:r>
          </w:p>
          <w:p w14:paraId="07F6674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ность, м</w:t>
            </w:r>
          </w:p>
        </w:tc>
        <w:tc>
          <w:tcPr>
            <w:tcW w:w="2945" w:type="dxa"/>
            <w:gridSpan w:val="3"/>
            <w:shd w:val="clear" w:color="auto" w:fill="auto"/>
            <w:vAlign w:val="center"/>
            <w:hideMark/>
          </w:tcPr>
          <w:p w14:paraId="12E4081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Материал покрытия</w:t>
            </w:r>
          </w:p>
        </w:tc>
        <w:tc>
          <w:tcPr>
            <w:tcW w:w="1134" w:type="dxa"/>
            <w:vMerge w:val="restart"/>
            <w:shd w:val="clear" w:color="auto" w:fill="auto"/>
            <w:vAlign w:val="center"/>
            <w:hideMark/>
          </w:tcPr>
          <w:p w14:paraId="5116841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Ширина проезжей части, м</w:t>
            </w:r>
          </w:p>
        </w:tc>
        <w:tc>
          <w:tcPr>
            <w:tcW w:w="1315" w:type="dxa"/>
            <w:vMerge w:val="restart"/>
            <w:shd w:val="clear" w:color="auto" w:fill="auto"/>
            <w:noWrap/>
            <w:vAlign w:val="center"/>
            <w:hideMark/>
          </w:tcPr>
          <w:p w14:paraId="67D723C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Категория</w:t>
            </w:r>
          </w:p>
        </w:tc>
      </w:tr>
      <w:tr w:rsidR="00183A85" w:rsidRPr="002D2A33" w14:paraId="437BA11F" w14:textId="77777777" w:rsidTr="00061C8A">
        <w:trPr>
          <w:trHeight w:val="283"/>
        </w:trPr>
        <w:tc>
          <w:tcPr>
            <w:tcW w:w="761" w:type="dxa"/>
            <w:vMerge/>
            <w:vAlign w:val="center"/>
            <w:hideMark/>
          </w:tcPr>
          <w:p w14:paraId="2316141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p>
        </w:tc>
        <w:tc>
          <w:tcPr>
            <w:tcW w:w="2528" w:type="dxa"/>
            <w:vMerge/>
            <w:vAlign w:val="center"/>
            <w:hideMark/>
          </w:tcPr>
          <w:p w14:paraId="210D046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p>
        </w:tc>
        <w:tc>
          <w:tcPr>
            <w:tcW w:w="4791" w:type="dxa"/>
            <w:vMerge/>
            <w:vAlign w:val="center"/>
            <w:hideMark/>
          </w:tcPr>
          <w:p w14:paraId="0B6DD12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p>
        </w:tc>
        <w:tc>
          <w:tcPr>
            <w:tcW w:w="1276" w:type="dxa"/>
            <w:vMerge/>
            <w:vAlign w:val="center"/>
            <w:hideMark/>
          </w:tcPr>
          <w:p w14:paraId="0EFDD628"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p>
        </w:tc>
        <w:tc>
          <w:tcPr>
            <w:tcW w:w="960" w:type="dxa"/>
            <w:shd w:val="clear" w:color="auto" w:fill="auto"/>
            <w:vAlign w:val="center"/>
            <w:hideMark/>
          </w:tcPr>
          <w:p w14:paraId="3B0D823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асфальт</w:t>
            </w:r>
          </w:p>
        </w:tc>
        <w:tc>
          <w:tcPr>
            <w:tcW w:w="993" w:type="dxa"/>
            <w:shd w:val="clear" w:color="auto" w:fill="auto"/>
            <w:vAlign w:val="center"/>
            <w:hideMark/>
          </w:tcPr>
          <w:p w14:paraId="10494E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бетон</w:t>
            </w:r>
          </w:p>
        </w:tc>
        <w:tc>
          <w:tcPr>
            <w:tcW w:w="992" w:type="dxa"/>
            <w:shd w:val="clear" w:color="auto" w:fill="auto"/>
            <w:vAlign w:val="center"/>
            <w:hideMark/>
          </w:tcPr>
          <w:p w14:paraId="67677B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грунт</w:t>
            </w:r>
          </w:p>
        </w:tc>
        <w:tc>
          <w:tcPr>
            <w:tcW w:w="1134" w:type="dxa"/>
            <w:vMerge/>
            <w:vAlign w:val="center"/>
            <w:hideMark/>
          </w:tcPr>
          <w:p w14:paraId="08081CE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p>
        </w:tc>
        <w:tc>
          <w:tcPr>
            <w:tcW w:w="1315" w:type="dxa"/>
            <w:vMerge/>
            <w:vAlign w:val="center"/>
            <w:hideMark/>
          </w:tcPr>
          <w:p w14:paraId="3A49FCF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p>
        </w:tc>
      </w:tr>
      <w:tr w:rsidR="00183A85" w:rsidRPr="002D2A33" w14:paraId="47CD822E" w14:textId="77777777" w:rsidTr="00061C8A">
        <w:trPr>
          <w:trHeight w:val="283"/>
        </w:trPr>
        <w:tc>
          <w:tcPr>
            <w:tcW w:w="761" w:type="dxa"/>
            <w:shd w:val="clear" w:color="auto" w:fill="auto"/>
            <w:noWrap/>
            <w:vAlign w:val="center"/>
          </w:tcPr>
          <w:p w14:paraId="78E0FDF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w:t>
            </w:r>
          </w:p>
        </w:tc>
        <w:tc>
          <w:tcPr>
            <w:tcW w:w="2528" w:type="dxa"/>
            <w:shd w:val="clear" w:color="auto" w:fill="auto"/>
            <w:noWrap/>
            <w:vAlign w:val="center"/>
          </w:tcPr>
          <w:p w14:paraId="6A7C1FE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w:t>
            </w:r>
          </w:p>
        </w:tc>
        <w:tc>
          <w:tcPr>
            <w:tcW w:w="4791" w:type="dxa"/>
            <w:shd w:val="clear" w:color="auto" w:fill="auto"/>
            <w:vAlign w:val="center"/>
          </w:tcPr>
          <w:p w14:paraId="36E006A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w:t>
            </w:r>
          </w:p>
        </w:tc>
        <w:tc>
          <w:tcPr>
            <w:tcW w:w="1276" w:type="dxa"/>
            <w:shd w:val="clear" w:color="auto" w:fill="auto"/>
            <w:vAlign w:val="center"/>
          </w:tcPr>
          <w:p w14:paraId="4B6B2D0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w:t>
            </w:r>
          </w:p>
        </w:tc>
        <w:tc>
          <w:tcPr>
            <w:tcW w:w="960" w:type="dxa"/>
            <w:shd w:val="clear" w:color="auto" w:fill="auto"/>
            <w:vAlign w:val="center"/>
          </w:tcPr>
          <w:p w14:paraId="69AC080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w:t>
            </w:r>
          </w:p>
        </w:tc>
        <w:tc>
          <w:tcPr>
            <w:tcW w:w="993" w:type="dxa"/>
            <w:shd w:val="clear" w:color="auto" w:fill="auto"/>
            <w:vAlign w:val="center"/>
          </w:tcPr>
          <w:p w14:paraId="07BD49F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992" w:type="dxa"/>
            <w:shd w:val="clear" w:color="auto" w:fill="auto"/>
            <w:vAlign w:val="center"/>
          </w:tcPr>
          <w:p w14:paraId="03CA620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w:t>
            </w:r>
          </w:p>
        </w:tc>
        <w:tc>
          <w:tcPr>
            <w:tcW w:w="1134" w:type="dxa"/>
            <w:shd w:val="clear" w:color="auto" w:fill="auto"/>
            <w:vAlign w:val="center"/>
          </w:tcPr>
          <w:p w14:paraId="061F078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w:t>
            </w:r>
          </w:p>
        </w:tc>
        <w:tc>
          <w:tcPr>
            <w:tcW w:w="1315" w:type="dxa"/>
            <w:shd w:val="clear" w:color="auto" w:fill="auto"/>
            <w:noWrap/>
            <w:vAlign w:val="center"/>
          </w:tcPr>
          <w:p w14:paraId="6F7071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w:t>
            </w:r>
          </w:p>
        </w:tc>
      </w:tr>
      <w:tr w:rsidR="00183A85" w:rsidRPr="002D2A33" w14:paraId="636FCC5D" w14:textId="77777777" w:rsidTr="00061C8A">
        <w:trPr>
          <w:trHeight w:val="283"/>
        </w:trPr>
        <w:tc>
          <w:tcPr>
            <w:tcW w:w="761" w:type="dxa"/>
            <w:shd w:val="clear" w:color="auto" w:fill="auto"/>
            <w:noWrap/>
            <w:vAlign w:val="center"/>
            <w:hideMark/>
          </w:tcPr>
          <w:p w14:paraId="3207F67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w:t>
            </w:r>
          </w:p>
        </w:tc>
        <w:tc>
          <w:tcPr>
            <w:tcW w:w="2528" w:type="dxa"/>
            <w:shd w:val="clear" w:color="auto" w:fill="auto"/>
            <w:noWrap/>
            <w:vAlign w:val="center"/>
            <w:hideMark/>
          </w:tcPr>
          <w:p w14:paraId="76868E8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001</w:t>
            </w:r>
          </w:p>
        </w:tc>
        <w:tc>
          <w:tcPr>
            <w:tcW w:w="4791" w:type="dxa"/>
            <w:shd w:val="clear" w:color="auto" w:fill="auto"/>
            <w:vAlign w:val="center"/>
            <w:hideMark/>
          </w:tcPr>
          <w:p w14:paraId="231637A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40 лет Победы</w:t>
            </w:r>
          </w:p>
        </w:tc>
        <w:tc>
          <w:tcPr>
            <w:tcW w:w="1276" w:type="dxa"/>
            <w:shd w:val="clear" w:color="auto" w:fill="auto"/>
            <w:vAlign w:val="center"/>
            <w:hideMark/>
          </w:tcPr>
          <w:p w14:paraId="266178C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0,622</w:t>
            </w:r>
          </w:p>
        </w:tc>
        <w:tc>
          <w:tcPr>
            <w:tcW w:w="960" w:type="dxa"/>
            <w:shd w:val="clear" w:color="auto" w:fill="auto"/>
            <w:vAlign w:val="center"/>
            <w:hideMark/>
          </w:tcPr>
          <w:p w14:paraId="046246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0,439</w:t>
            </w:r>
          </w:p>
        </w:tc>
        <w:tc>
          <w:tcPr>
            <w:tcW w:w="993" w:type="dxa"/>
            <w:shd w:val="clear" w:color="auto" w:fill="auto"/>
            <w:vAlign w:val="center"/>
            <w:hideMark/>
          </w:tcPr>
          <w:p w14:paraId="4931B4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12D529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0,183</w:t>
            </w:r>
          </w:p>
        </w:tc>
        <w:tc>
          <w:tcPr>
            <w:tcW w:w="1134" w:type="dxa"/>
            <w:shd w:val="clear" w:color="auto" w:fill="auto"/>
            <w:vAlign w:val="center"/>
            <w:hideMark/>
          </w:tcPr>
          <w:p w14:paraId="16B501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shd w:val="clear" w:color="auto" w:fill="auto"/>
            <w:noWrap/>
            <w:vAlign w:val="center"/>
            <w:hideMark/>
          </w:tcPr>
          <w:p w14:paraId="39072DA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w:t>
            </w:r>
          </w:p>
        </w:tc>
      </w:tr>
      <w:tr w:rsidR="00183A85" w:rsidRPr="002D2A33" w14:paraId="19A3E830" w14:textId="77777777" w:rsidTr="00061C8A">
        <w:trPr>
          <w:trHeight w:val="283"/>
        </w:trPr>
        <w:tc>
          <w:tcPr>
            <w:tcW w:w="761" w:type="dxa"/>
            <w:shd w:val="clear" w:color="auto" w:fill="auto"/>
            <w:noWrap/>
            <w:vAlign w:val="center"/>
            <w:hideMark/>
          </w:tcPr>
          <w:p w14:paraId="5300046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w:t>
            </w:r>
          </w:p>
        </w:tc>
        <w:tc>
          <w:tcPr>
            <w:tcW w:w="2528" w:type="dxa"/>
            <w:shd w:val="clear" w:color="auto" w:fill="auto"/>
            <w:noWrap/>
            <w:vAlign w:val="center"/>
            <w:hideMark/>
          </w:tcPr>
          <w:p w14:paraId="42B667A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002</w:t>
            </w:r>
          </w:p>
        </w:tc>
        <w:tc>
          <w:tcPr>
            <w:tcW w:w="4791" w:type="dxa"/>
            <w:shd w:val="clear" w:color="auto" w:fill="auto"/>
            <w:vAlign w:val="center"/>
            <w:hideMark/>
          </w:tcPr>
          <w:p w14:paraId="6AB2F88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 xml:space="preserve">8 Марта </w:t>
            </w:r>
          </w:p>
        </w:tc>
        <w:tc>
          <w:tcPr>
            <w:tcW w:w="1276" w:type="dxa"/>
            <w:shd w:val="clear" w:color="auto" w:fill="auto"/>
            <w:vAlign w:val="center"/>
            <w:hideMark/>
          </w:tcPr>
          <w:p w14:paraId="6EF67B0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0,399</w:t>
            </w:r>
          </w:p>
        </w:tc>
        <w:tc>
          <w:tcPr>
            <w:tcW w:w="960" w:type="dxa"/>
            <w:shd w:val="clear" w:color="auto" w:fill="auto"/>
            <w:vAlign w:val="center"/>
            <w:hideMark/>
          </w:tcPr>
          <w:p w14:paraId="00DBEAF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0FD274D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17D8B41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0,399</w:t>
            </w:r>
          </w:p>
        </w:tc>
        <w:tc>
          <w:tcPr>
            <w:tcW w:w="1134" w:type="dxa"/>
            <w:shd w:val="clear" w:color="auto" w:fill="auto"/>
            <w:vAlign w:val="center"/>
            <w:hideMark/>
          </w:tcPr>
          <w:p w14:paraId="6F81E23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5,87</w:t>
            </w:r>
          </w:p>
        </w:tc>
        <w:tc>
          <w:tcPr>
            <w:tcW w:w="1315" w:type="dxa"/>
            <w:shd w:val="clear" w:color="auto" w:fill="auto"/>
            <w:noWrap/>
            <w:vAlign w:val="center"/>
            <w:hideMark/>
          </w:tcPr>
          <w:p w14:paraId="64CFF98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9591348" w14:textId="77777777" w:rsidTr="00061C8A">
        <w:trPr>
          <w:trHeight w:val="283"/>
        </w:trPr>
        <w:tc>
          <w:tcPr>
            <w:tcW w:w="761" w:type="dxa"/>
            <w:shd w:val="clear" w:color="auto" w:fill="auto"/>
            <w:noWrap/>
            <w:vAlign w:val="center"/>
            <w:hideMark/>
          </w:tcPr>
          <w:p w14:paraId="400F4BD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w:t>
            </w:r>
          </w:p>
        </w:tc>
        <w:tc>
          <w:tcPr>
            <w:tcW w:w="2528" w:type="dxa"/>
            <w:shd w:val="clear" w:color="auto" w:fill="auto"/>
            <w:noWrap/>
            <w:vAlign w:val="center"/>
            <w:hideMark/>
          </w:tcPr>
          <w:p w14:paraId="25DE094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003</w:t>
            </w:r>
          </w:p>
        </w:tc>
        <w:tc>
          <w:tcPr>
            <w:tcW w:w="4791" w:type="dxa"/>
            <w:shd w:val="clear" w:color="auto" w:fill="auto"/>
            <w:vAlign w:val="center"/>
            <w:hideMark/>
          </w:tcPr>
          <w:p w14:paraId="52166772"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переулок Толстого</w:t>
            </w:r>
          </w:p>
        </w:tc>
        <w:tc>
          <w:tcPr>
            <w:tcW w:w="1276" w:type="dxa"/>
            <w:shd w:val="clear" w:color="auto" w:fill="auto"/>
            <w:vAlign w:val="center"/>
            <w:hideMark/>
          </w:tcPr>
          <w:p w14:paraId="408B4FE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0,182</w:t>
            </w:r>
          </w:p>
        </w:tc>
        <w:tc>
          <w:tcPr>
            <w:tcW w:w="960" w:type="dxa"/>
            <w:shd w:val="clear" w:color="auto" w:fill="auto"/>
            <w:vAlign w:val="center"/>
            <w:hideMark/>
          </w:tcPr>
          <w:p w14:paraId="3B85932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0,182</w:t>
            </w:r>
          </w:p>
        </w:tc>
        <w:tc>
          <w:tcPr>
            <w:tcW w:w="993" w:type="dxa"/>
            <w:shd w:val="clear" w:color="auto" w:fill="auto"/>
            <w:vAlign w:val="center"/>
            <w:hideMark/>
          </w:tcPr>
          <w:p w14:paraId="0E6A520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1FD88AE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shd w:val="clear" w:color="auto" w:fill="auto"/>
            <w:vAlign w:val="center"/>
            <w:hideMark/>
          </w:tcPr>
          <w:p w14:paraId="51550BD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w:t>
            </w:r>
          </w:p>
        </w:tc>
        <w:tc>
          <w:tcPr>
            <w:tcW w:w="1315" w:type="dxa"/>
            <w:shd w:val="clear" w:color="auto" w:fill="auto"/>
            <w:noWrap/>
            <w:vAlign w:val="center"/>
            <w:hideMark/>
          </w:tcPr>
          <w:p w14:paraId="46B42E1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818091B" w14:textId="77777777" w:rsidTr="00061C8A">
        <w:trPr>
          <w:trHeight w:val="283"/>
        </w:trPr>
        <w:tc>
          <w:tcPr>
            <w:tcW w:w="761" w:type="dxa"/>
            <w:shd w:val="clear" w:color="auto" w:fill="auto"/>
            <w:noWrap/>
            <w:vAlign w:val="center"/>
            <w:hideMark/>
          </w:tcPr>
          <w:p w14:paraId="39456C5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w:t>
            </w:r>
          </w:p>
        </w:tc>
        <w:tc>
          <w:tcPr>
            <w:tcW w:w="2528" w:type="dxa"/>
            <w:shd w:val="clear" w:color="auto" w:fill="auto"/>
            <w:noWrap/>
            <w:vAlign w:val="center"/>
            <w:hideMark/>
          </w:tcPr>
          <w:p w14:paraId="375A7F3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004</w:t>
            </w:r>
          </w:p>
        </w:tc>
        <w:tc>
          <w:tcPr>
            <w:tcW w:w="4791" w:type="dxa"/>
            <w:shd w:val="clear" w:color="auto" w:fill="auto"/>
            <w:vAlign w:val="center"/>
            <w:hideMark/>
          </w:tcPr>
          <w:p w14:paraId="25CEC4C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Южная-Вавилова</w:t>
            </w:r>
          </w:p>
        </w:tc>
        <w:tc>
          <w:tcPr>
            <w:tcW w:w="1276" w:type="dxa"/>
            <w:shd w:val="clear" w:color="auto" w:fill="auto"/>
            <w:vAlign w:val="center"/>
            <w:hideMark/>
          </w:tcPr>
          <w:p w14:paraId="086107A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5,352</w:t>
            </w:r>
          </w:p>
        </w:tc>
        <w:tc>
          <w:tcPr>
            <w:tcW w:w="960" w:type="dxa"/>
            <w:shd w:val="clear" w:color="auto" w:fill="auto"/>
            <w:vAlign w:val="center"/>
            <w:hideMark/>
          </w:tcPr>
          <w:p w14:paraId="0D6F4BF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3,386</w:t>
            </w:r>
          </w:p>
        </w:tc>
        <w:tc>
          <w:tcPr>
            <w:tcW w:w="993" w:type="dxa"/>
            <w:shd w:val="clear" w:color="auto" w:fill="auto"/>
            <w:vAlign w:val="center"/>
            <w:hideMark/>
          </w:tcPr>
          <w:p w14:paraId="01C202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1,05</w:t>
            </w:r>
          </w:p>
        </w:tc>
        <w:tc>
          <w:tcPr>
            <w:tcW w:w="992" w:type="dxa"/>
            <w:shd w:val="clear" w:color="auto" w:fill="auto"/>
            <w:vAlign w:val="center"/>
            <w:hideMark/>
          </w:tcPr>
          <w:p w14:paraId="0AE0CBF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0,916</w:t>
            </w:r>
          </w:p>
        </w:tc>
        <w:tc>
          <w:tcPr>
            <w:tcW w:w="1134" w:type="dxa"/>
            <w:shd w:val="clear" w:color="auto" w:fill="auto"/>
            <w:vAlign w:val="center"/>
            <w:hideMark/>
          </w:tcPr>
          <w:p w14:paraId="6CFDFFC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shd w:val="clear" w:color="auto" w:fill="auto"/>
            <w:noWrap/>
            <w:vAlign w:val="center"/>
            <w:hideMark/>
          </w:tcPr>
          <w:p w14:paraId="674A4A7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ОГЗ/ОГЗ</w:t>
            </w:r>
          </w:p>
        </w:tc>
      </w:tr>
      <w:tr w:rsidR="00183A85" w:rsidRPr="002D2A33" w14:paraId="7D04DD0E" w14:textId="77777777" w:rsidTr="00061C8A">
        <w:trPr>
          <w:trHeight w:val="283"/>
        </w:trPr>
        <w:tc>
          <w:tcPr>
            <w:tcW w:w="761" w:type="dxa"/>
            <w:shd w:val="clear" w:color="auto" w:fill="auto"/>
            <w:noWrap/>
            <w:vAlign w:val="center"/>
            <w:hideMark/>
          </w:tcPr>
          <w:p w14:paraId="3D22220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w:t>
            </w:r>
          </w:p>
        </w:tc>
        <w:tc>
          <w:tcPr>
            <w:tcW w:w="2528" w:type="dxa"/>
            <w:shd w:val="clear" w:color="auto" w:fill="auto"/>
            <w:noWrap/>
            <w:vAlign w:val="center"/>
            <w:hideMark/>
          </w:tcPr>
          <w:p w14:paraId="618062D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005</w:t>
            </w:r>
          </w:p>
        </w:tc>
        <w:tc>
          <w:tcPr>
            <w:tcW w:w="4791" w:type="dxa"/>
            <w:shd w:val="clear" w:color="auto" w:fill="auto"/>
            <w:vAlign w:val="center"/>
            <w:hideMark/>
          </w:tcPr>
          <w:p w14:paraId="155D05C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 xml:space="preserve">Арантурская </w:t>
            </w:r>
          </w:p>
        </w:tc>
        <w:tc>
          <w:tcPr>
            <w:tcW w:w="1276" w:type="dxa"/>
            <w:shd w:val="clear" w:color="auto" w:fill="auto"/>
            <w:vAlign w:val="center"/>
            <w:hideMark/>
          </w:tcPr>
          <w:p w14:paraId="2CB3B98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15,755</w:t>
            </w:r>
          </w:p>
        </w:tc>
        <w:tc>
          <w:tcPr>
            <w:tcW w:w="960" w:type="dxa"/>
            <w:shd w:val="clear" w:color="auto" w:fill="auto"/>
            <w:vAlign w:val="center"/>
            <w:hideMark/>
          </w:tcPr>
          <w:p w14:paraId="05E12AC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0,85</w:t>
            </w:r>
          </w:p>
        </w:tc>
        <w:tc>
          <w:tcPr>
            <w:tcW w:w="993" w:type="dxa"/>
            <w:shd w:val="clear" w:color="auto" w:fill="auto"/>
            <w:vAlign w:val="center"/>
            <w:hideMark/>
          </w:tcPr>
          <w:p w14:paraId="2A334A7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7,537</w:t>
            </w:r>
          </w:p>
        </w:tc>
        <w:tc>
          <w:tcPr>
            <w:tcW w:w="992" w:type="dxa"/>
            <w:shd w:val="clear" w:color="auto" w:fill="auto"/>
            <w:vAlign w:val="center"/>
            <w:hideMark/>
          </w:tcPr>
          <w:p w14:paraId="0CBBC0B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7,368</w:t>
            </w:r>
          </w:p>
        </w:tc>
        <w:tc>
          <w:tcPr>
            <w:tcW w:w="1134" w:type="dxa"/>
            <w:shd w:val="clear" w:color="auto" w:fill="auto"/>
            <w:vAlign w:val="center"/>
            <w:hideMark/>
          </w:tcPr>
          <w:p w14:paraId="19DC38D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6,67</w:t>
            </w:r>
          </w:p>
        </w:tc>
        <w:tc>
          <w:tcPr>
            <w:tcW w:w="1315" w:type="dxa"/>
            <w:shd w:val="clear" w:color="auto" w:fill="auto"/>
            <w:noWrap/>
            <w:vAlign w:val="center"/>
            <w:hideMark/>
          </w:tcPr>
          <w:p w14:paraId="307E6C1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РЗ/МЗ**</w:t>
            </w:r>
          </w:p>
        </w:tc>
      </w:tr>
      <w:tr w:rsidR="00183A85" w:rsidRPr="002D2A33" w14:paraId="727B4EE9" w14:textId="77777777" w:rsidTr="00061C8A">
        <w:trPr>
          <w:trHeight w:val="283"/>
        </w:trPr>
        <w:tc>
          <w:tcPr>
            <w:tcW w:w="761" w:type="dxa"/>
            <w:shd w:val="clear" w:color="auto" w:fill="auto"/>
            <w:noWrap/>
            <w:vAlign w:val="center"/>
            <w:hideMark/>
          </w:tcPr>
          <w:p w14:paraId="3EA15F3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2528" w:type="dxa"/>
            <w:shd w:val="clear" w:color="auto" w:fill="auto"/>
            <w:noWrap/>
            <w:vAlign w:val="center"/>
            <w:hideMark/>
          </w:tcPr>
          <w:p w14:paraId="4FCEA80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006</w:t>
            </w:r>
          </w:p>
        </w:tc>
        <w:tc>
          <w:tcPr>
            <w:tcW w:w="4791" w:type="dxa"/>
            <w:shd w:val="clear" w:color="auto" w:fill="auto"/>
            <w:vAlign w:val="center"/>
            <w:hideMark/>
          </w:tcPr>
          <w:p w14:paraId="4610253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Арантурский (переулок)</w:t>
            </w:r>
          </w:p>
        </w:tc>
        <w:tc>
          <w:tcPr>
            <w:tcW w:w="1276" w:type="dxa"/>
            <w:shd w:val="clear" w:color="auto" w:fill="auto"/>
            <w:vAlign w:val="center"/>
            <w:hideMark/>
          </w:tcPr>
          <w:p w14:paraId="746FF28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0,228</w:t>
            </w:r>
          </w:p>
        </w:tc>
        <w:tc>
          <w:tcPr>
            <w:tcW w:w="960" w:type="dxa"/>
            <w:shd w:val="clear" w:color="auto" w:fill="auto"/>
            <w:vAlign w:val="center"/>
            <w:hideMark/>
          </w:tcPr>
          <w:p w14:paraId="05B7756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6A1F431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4C5D80F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0,228</w:t>
            </w:r>
          </w:p>
        </w:tc>
        <w:tc>
          <w:tcPr>
            <w:tcW w:w="1134" w:type="dxa"/>
            <w:shd w:val="clear" w:color="auto" w:fill="auto"/>
            <w:vAlign w:val="center"/>
            <w:hideMark/>
          </w:tcPr>
          <w:p w14:paraId="3A28E1F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5,53</w:t>
            </w:r>
          </w:p>
        </w:tc>
        <w:tc>
          <w:tcPr>
            <w:tcW w:w="1315" w:type="dxa"/>
            <w:shd w:val="clear" w:color="auto" w:fill="auto"/>
            <w:noWrap/>
            <w:vAlign w:val="center"/>
            <w:hideMark/>
          </w:tcPr>
          <w:p w14:paraId="4D70911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F2E0568" w14:textId="77777777" w:rsidTr="00061C8A">
        <w:trPr>
          <w:trHeight w:val="283"/>
        </w:trPr>
        <w:tc>
          <w:tcPr>
            <w:tcW w:w="761" w:type="dxa"/>
            <w:shd w:val="clear" w:color="auto" w:fill="auto"/>
            <w:noWrap/>
            <w:vAlign w:val="center"/>
            <w:hideMark/>
          </w:tcPr>
          <w:p w14:paraId="7F8F30E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w:t>
            </w:r>
          </w:p>
        </w:tc>
        <w:tc>
          <w:tcPr>
            <w:tcW w:w="2528" w:type="dxa"/>
            <w:shd w:val="clear" w:color="auto" w:fill="auto"/>
            <w:noWrap/>
            <w:vAlign w:val="center"/>
            <w:hideMark/>
          </w:tcPr>
          <w:p w14:paraId="3353523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007</w:t>
            </w:r>
          </w:p>
        </w:tc>
        <w:tc>
          <w:tcPr>
            <w:tcW w:w="4791" w:type="dxa"/>
            <w:shd w:val="clear" w:color="auto" w:fill="auto"/>
            <w:vAlign w:val="center"/>
            <w:hideMark/>
          </w:tcPr>
          <w:p w14:paraId="1E85515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Багратиона</w:t>
            </w:r>
          </w:p>
        </w:tc>
        <w:tc>
          <w:tcPr>
            <w:tcW w:w="1276" w:type="dxa"/>
            <w:shd w:val="clear" w:color="auto" w:fill="auto"/>
            <w:vAlign w:val="center"/>
            <w:hideMark/>
          </w:tcPr>
          <w:p w14:paraId="7B8F004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0,282</w:t>
            </w:r>
          </w:p>
        </w:tc>
        <w:tc>
          <w:tcPr>
            <w:tcW w:w="960" w:type="dxa"/>
            <w:shd w:val="clear" w:color="auto" w:fill="auto"/>
            <w:vAlign w:val="center"/>
            <w:hideMark/>
          </w:tcPr>
          <w:p w14:paraId="380B678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2890ADD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516A099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0,282</w:t>
            </w:r>
          </w:p>
        </w:tc>
        <w:tc>
          <w:tcPr>
            <w:tcW w:w="1134" w:type="dxa"/>
            <w:shd w:val="clear" w:color="auto" w:fill="auto"/>
            <w:vAlign w:val="center"/>
            <w:hideMark/>
          </w:tcPr>
          <w:p w14:paraId="6BFEC2B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shd w:val="clear" w:color="auto" w:fill="auto"/>
            <w:noWrap/>
            <w:vAlign w:val="center"/>
            <w:hideMark/>
          </w:tcPr>
          <w:p w14:paraId="277FDC2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756E7EF" w14:textId="77777777" w:rsidTr="00061C8A">
        <w:trPr>
          <w:trHeight w:val="283"/>
        </w:trPr>
        <w:tc>
          <w:tcPr>
            <w:tcW w:w="761" w:type="dxa"/>
            <w:shd w:val="clear" w:color="auto" w:fill="auto"/>
            <w:noWrap/>
            <w:vAlign w:val="center"/>
            <w:hideMark/>
          </w:tcPr>
          <w:p w14:paraId="539251E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w:t>
            </w:r>
          </w:p>
        </w:tc>
        <w:tc>
          <w:tcPr>
            <w:tcW w:w="2528" w:type="dxa"/>
            <w:shd w:val="clear" w:color="auto" w:fill="auto"/>
            <w:noWrap/>
            <w:vAlign w:val="center"/>
            <w:hideMark/>
          </w:tcPr>
          <w:p w14:paraId="2F5DE7B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009</w:t>
            </w:r>
          </w:p>
        </w:tc>
        <w:tc>
          <w:tcPr>
            <w:tcW w:w="4791" w:type="dxa"/>
            <w:shd w:val="clear" w:color="auto" w:fill="auto"/>
            <w:vAlign w:val="center"/>
            <w:hideMark/>
          </w:tcPr>
          <w:p w14:paraId="408EF93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Березовая</w:t>
            </w:r>
          </w:p>
        </w:tc>
        <w:tc>
          <w:tcPr>
            <w:tcW w:w="1276" w:type="dxa"/>
            <w:shd w:val="clear" w:color="auto" w:fill="auto"/>
            <w:vAlign w:val="center"/>
            <w:hideMark/>
          </w:tcPr>
          <w:p w14:paraId="47FAE95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0,295</w:t>
            </w:r>
          </w:p>
        </w:tc>
        <w:tc>
          <w:tcPr>
            <w:tcW w:w="960" w:type="dxa"/>
            <w:shd w:val="clear" w:color="auto" w:fill="auto"/>
            <w:vAlign w:val="center"/>
            <w:hideMark/>
          </w:tcPr>
          <w:p w14:paraId="7FD6002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4FD09A5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10BD715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0,295</w:t>
            </w:r>
          </w:p>
        </w:tc>
        <w:tc>
          <w:tcPr>
            <w:tcW w:w="1134" w:type="dxa"/>
            <w:shd w:val="clear" w:color="auto" w:fill="auto"/>
            <w:vAlign w:val="center"/>
            <w:hideMark/>
          </w:tcPr>
          <w:p w14:paraId="4EB1F4D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4,88</w:t>
            </w:r>
          </w:p>
        </w:tc>
        <w:tc>
          <w:tcPr>
            <w:tcW w:w="1315" w:type="dxa"/>
            <w:shd w:val="clear" w:color="auto" w:fill="auto"/>
            <w:noWrap/>
            <w:vAlign w:val="center"/>
            <w:hideMark/>
          </w:tcPr>
          <w:p w14:paraId="1C0BAF7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B2B981E" w14:textId="77777777" w:rsidTr="00061C8A">
        <w:trPr>
          <w:trHeight w:val="283"/>
        </w:trPr>
        <w:tc>
          <w:tcPr>
            <w:tcW w:w="761" w:type="dxa"/>
            <w:shd w:val="clear" w:color="auto" w:fill="auto"/>
            <w:noWrap/>
            <w:vAlign w:val="center"/>
            <w:hideMark/>
          </w:tcPr>
          <w:p w14:paraId="2C0C79C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w:t>
            </w:r>
          </w:p>
        </w:tc>
        <w:tc>
          <w:tcPr>
            <w:tcW w:w="2528" w:type="dxa"/>
            <w:shd w:val="clear" w:color="auto" w:fill="auto"/>
            <w:noWrap/>
            <w:vAlign w:val="center"/>
            <w:hideMark/>
          </w:tcPr>
          <w:p w14:paraId="75A91C8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010</w:t>
            </w:r>
          </w:p>
        </w:tc>
        <w:tc>
          <w:tcPr>
            <w:tcW w:w="4791" w:type="dxa"/>
            <w:shd w:val="clear" w:color="auto" w:fill="auto"/>
            <w:vAlign w:val="center"/>
            <w:hideMark/>
          </w:tcPr>
          <w:p w14:paraId="73B8B20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Бородинская</w:t>
            </w:r>
          </w:p>
        </w:tc>
        <w:tc>
          <w:tcPr>
            <w:tcW w:w="1276" w:type="dxa"/>
            <w:shd w:val="clear" w:color="auto" w:fill="auto"/>
            <w:vAlign w:val="center"/>
            <w:hideMark/>
          </w:tcPr>
          <w:p w14:paraId="0F926C9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0,367</w:t>
            </w:r>
          </w:p>
        </w:tc>
        <w:tc>
          <w:tcPr>
            <w:tcW w:w="960" w:type="dxa"/>
            <w:shd w:val="clear" w:color="auto" w:fill="auto"/>
            <w:vAlign w:val="center"/>
            <w:hideMark/>
          </w:tcPr>
          <w:p w14:paraId="7F5BCF2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00276BF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0365467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0,367</w:t>
            </w:r>
          </w:p>
        </w:tc>
        <w:tc>
          <w:tcPr>
            <w:tcW w:w="1134" w:type="dxa"/>
            <w:shd w:val="clear" w:color="auto" w:fill="auto"/>
            <w:vAlign w:val="center"/>
            <w:hideMark/>
          </w:tcPr>
          <w:p w14:paraId="5F4DCA8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shd w:val="clear" w:color="auto" w:fill="auto"/>
            <w:noWrap/>
            <w:vAlign w:val="center"/>
            <w:hideMark/>
          </w:tcPr>
          <w:p w14:paraId="465F903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5F8B73A" w14:textId="77777777" w:rsidTr="00061C8A">
        <w:trPr>
          <w:trHeight w:val="283"/>
        </w:trPr>
        <w:tc>
          <w:tcPr>
            <w:tcW w:w="761" w:type="dxa"/>
            <w:shd w:val="clear" w:color="auto" w:fill="auto"/>
            <w:noWrap/>
            <w:vAlign w:val="center"/>
            <w:hideMark/>
          </w:tcPr>
          <w:p w14:paraId="32779B7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w:t>
            </w:r>
          </w:p>
        </w:tc>
        <w:tc>
          <w:tcPr>
            <w:tcW w:w="2528" w:type="dxa"/>
            <w:shd w:val="clear" w:color="auto" w:fill="auto"/>
            <w:noWrap/>
            <w:vAlign w:val="center"/>
            <w:hideMark/>
          </w:tcPr>
          <w:p w14:paraId="319381D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011</w:t>
            </w:r>
          </w:p>
        </w:tc>
        <w:tc>
          <w:tcPr>
            <w:tcW w:w="4791" w:type="dxa"/>
            <w:shd w:val="clear" w:color="auto" w:fill="auto"/>
            <w:vAlign w:val="center"/>
            <w:hideMark/>
          </w:tcPr>
          <w:p w14:paraId="02E8E0A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Буденого</w:t>
            </w:r>
          </w:p>
        </w:tc>
        <w:tc>
          <w:tcPr>
            <w:tcW w:w="1276" w:type="dxa"/>
            <w:shd w:val="clear" w:color="auto" w:fill="auto"/>
            <w:vAlign w:val="center"/>
            <w:hideMark/>
          </w:tcPr>
          <w:p w14:paraId="3AFE844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0,361</w:t>
            </w:r>
          </w:p>
        </w:tc>
        <w:tc>
          <w:tcPr>
            <w:tcW w:w="960" w:type="dxa"/>
            <w:shd w:val="clear" w:color="auto" w:fill="auto"/>
            <w:vAlign w:val="center"/>
            <w:hideMark/>
          </w:tcPr>
          <w:p w14:paraId="5125D1C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32ED369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5154891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0,361</w:t>
            </w:r>
          </w:p>
        </w:tc>
        <w:tc>
          <w:tcPr>
            <w:tcW w:w="1134" w:type="dxa"/>
            <w:shd w:val="clear" w:color="auto" w:fill="auto"/>
            <w:vAlign w:val="center"/>
            <w:hideMark/>
          </w:tcPr>
          <w:p w14:paraId="331BF4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6,71</w:t>
            </w:r>
          </w:p>
        </w:tc>
        <w:tc>
          <w:tcPr>
            <w:tcW w:w="1315" w:type="dxa"/>
            <w:shd w:val="clear" w:color="auto" w:fill="auto"/>
            <w:noWrap/>
            <w:vAlign w:val="center"/>
            <w:hideMark/>
          </w:tcPr>
          <w:p w14:paraId="5279CEA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5B7A0B7" w14:textId="77777777" w:rsidTr="00061C8A">
        <w:trPr>
          <w:trHeight w:val="283"/>
        </w:trPr>
        <w:tc>
          <w:tcPr>
            <w:tcW w:w="761" w:type="dxa"/>
            <w:shd w:val="clear" w:color="auto" w:fill="auto"/>
            <w:noWrap/>
            <w:vAlign w:val="center"/>
            <w:hideMark/>
          </w:tcPr>
          <w:p w14:paraId="519A038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w:t>
            </w:r>
          </w:p>
        </w:tc>
        <w:tc>
          <w:tcPr>
            <w:tcW w:w="2528" w:type="dxa"/>
            <w:shd w:val="clear" w:color="auto" w:fill="auto"/>
            <w:noWrap/>
            <w:vAlign w:val="center"/>
            <w:hideMark/>
          </w:tcPr>
          <w:p w14:paraId="1C85917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012</w:t>
            </w:r>
          </w:p>
        </w:tc>
        <w:tc>
          <w:tcPr>
            <w:tcW w:w="4791" w:type="dxa"/>
            <w:shd w:val="clear" w:color="auto" w:fill="auto"/>
            <w:vAlign w:val="center"/>
            <w:hideMark/>
          </w:tcPr>
          <w:p w14:paraId="4B29F95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Восточная</w:t>
            </w:r>
          </w:p>
        </w:tc>
        <w:tc>
          <w:tcPr>
            <w:tcW w:w="1276" w:type="dxa"/>
            <w:shd w:val="clear" w:color="auto" w:fill="auto"/>
            <w:vAlign w:val="center"/>
            <w:hideMark/>
          </w:tcPr>
          <w:p w14:paraId="244E5AA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0,531</w:t>
            </w:r>
          </w:p>
        </w:tc>
        <w:tc>
          <w:tcPr>
            <w:tcW w:w="960" w:type="dxa"/>
            <w:shd w:val="clear" w:color="auto" w:fill="auto"/>
            <w:vAlign w:val="center"/>
            <w:hideMark/>
          </w:tcPr>
          <w:p w14:paraId="6CF8F51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25E02CB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241FE73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0,531</w:t>
            </w:r>
          </w:p>
        </w:tc>
        <w:tc>
          <w:tcPr>
            <w:tcW w:w="1134" w:type="dxa"/>
            <w:shd w:val="clear" w:color="auto" w:fill="auto"/>
            <w:vAlign w:val="center"/>
            <w:hideMark/>
          </w:tcPr>
          <w:p w14:paraId="76F5B2B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5,98</w:t>
            </w:r>
          </w:p>
        </w:tc>
        <w:tc>
          <w:tcPr>
            <w:tcW w:w="1315" w:type="dxa"/>
            <w:shd w:val="clear" w:color="auto" w:fill="auto"/>
            <w:noWrap/>
            <w:vAlign w:val="center"/>
            <w:hideMark/>
          </w:tcPr>
          <w:p w14:paraId="4AD62E3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77F3EBB" w14:textId="77777777" w:rsidTr="00061C8A">
        <w:trPr>
          <w:trHeight w:val="283"/>
        </w:trPr>
        <w:tc>
          <w:tcPr>
            <w:tcW w:w="761" w:type="dxa"/>
            <w:shd w:val="clear" w:color="auto" w:fill="auto"/>
            <w:noWrap/>
            <w:vAlign w:val="center"/>
            <w:hideMark/>
          </w:tcPr>
          <w:p w14:paraId="409D50D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w:t>
            </w:r>
          </w:p>
        </w:tc>
        <w:tc>
          <w:tcPr>
            <w:tcW w:w="2528" w:type="dxa"/>
            <w:shd w:val="clear" w:color="auto" w:fill="auto"/>
            <w:noWrap/>
            <w:vAlign w:val="center"/>
            <w:hideMark/>
          </w:tcPr>
          <w:p w14:paraId="6E322E9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013</w:t>
            </w:r>
          </w:p>
        </w:tc>
        <w:tc>
          <w:tcPr>
            <w:tcW w:w="4791" w:type="dxa"/>
            <w:shd w:val="clear" w:color="auto" w:fill="auto"/>
            <w:vAlign w:val="center"/>
            <w:hideMark/>
          </w:tcPr>
          <w:p w14:paraId="1631B6A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Гагарина</w:t>
            </w:r>
          </w:p>
        </w:tc>
        <w:tc>
          <w:tcPr>
            <w:tcW w:w="1276" w:type="dxa"/>
            <w:shd w:val="clear" w:color="auto" w:fill="auto"/>
            <w:vAlign w:val="center"/>
            <w:hideMark/>
          </w:tcPr>
          <w:p w14:paraId="0C38612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0,764</w:t>
            </w:r>
          </w:p>
        </w:tc>
        <w:tc>
          <w:tcPr>
            <w:tcW w:w="960" w:type="dxa"/>
            <w:shd w:val="clear" w:color="auto" w:fill="auto"/>
            <w:vAlign w:val="center"/>
            <w:hideMark/>
          </w:tcPr>
          <w:p w14:paraId="69F4227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55DBB88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6943DA5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0,764</w:t>
            </w:r>
          </w:p>
        </w:tc>
        <w:tc>
          <w:tcPr>
            <w:tcW w:w="1134" w:type="dxa"/>
            <w:shd w:val="clear" w:color="auto" w:fill="auto"/>
            <w:vAlign w:val="center"/>
            <w:hideMark/>
          </w:tcPr>
          <w:p w14:paraId="6B1BB1F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7,48</w:t>
            </w:r>
          </w:p>
        </w:tc>
        <w:tc>
          <w:tcPr>
            <w:tcW w:w="1315" w:type="dxa"/>
            <w:shd w:val="clear" w:color="auto" w:fill="auto"/>
            <w:noWrap/>
            <w:vAlign w:val="center"/>
            <w:hideMark/>
          </w:tcPr>
          <w:p w14:paraId="208633D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D8CB021" w14:textId="77777777" w:rsidTr="00061C8A">
        <w:trPr>
          <w:trHeight w:val="283"/>
        </w:trPr>
        <w:tc>
          <w:tcPr>
            <w:tcW w:w="761" w:type="dxa"/>
            <w:shd w:val="clear" w:color="auto" w:fill="auto"/>
            <w:noWrap/>
            <w:vAlign w:val="center"/>
            <w:hideMark/>
          </w:tcPr>
          <w:p w14:paraId="4796694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w:t>
            </w:r>
          </w:p>
        </w:tc>
        <w:tc>
          <w:tcPr>
            <w:tcW w:w="2528" w:type="dxa"/>
            <w:shd w:val="clear" w:color="auto" w:fill="auto"/>
            <w:noWrap/>
            <w:vAlign w:val="center"/>
            <w:hideMark/>
          </w:tcPr>
          <w:p w14:paraId="7052488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014</w:t>
            </w:r>
          </w:p>
        </w:tc>
        <w:tc>
          <w:tcPr>
            <w:tcW w:w="4791" w:type="dxa"/>
            <w:shd w:val="clear" w:color="auto" w:fill="auto"/>
            <w:vAlign w:val="center"/>
            <w:hideMark/>
          </w:tcPr>
          <w:p w14:paraId="1FB5143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Газовиков - Пожарского - Дзержинского</w:t>
            </w:r>
          </w:p>
        </w:tc>
        <w:tc>
          <w:tcPr>
            <w:tcW w:w="1276" w:type="dxa"/>
            <w:shd w:val="clear" w:color="auto" w:fill="auto"/>
            <w:vAlign w:val="center"/>
            <w:hideMark/>
          </w:tcPr>
          <w:p w14:paraId="00D4A20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1,782</w:t>
            </w:r>
          </w:p>
        </w:tc>
        <w:tc>
          <w:tcPr>
            <w:tcW w:w="960" w:type="dxa"/>
            <w:shd w:val="clear" w:color="auto" w:fill="auto"/>
            <w:vAlign w:val="center"/>
            <w:hideMark/>
          </w:tcPr>
          <w:p w14:paraId="785799B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1,346</w:t>
            </w:r>
          </w:p>
        </w:tc>
        <w:tc>
          <w:tcPr>
            <w:tcW w:w="993" w:type="dxa"/>
            <w:shd w:val="clear" w:color="auto" w:fill="auto"/>
            <w:vAlign w:val="center"/>
            <w:hideMark/>
          </w:tcPr>
          <w:p w14:paraId="53AFDDE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0,436</w:t>
            </w:r>
          </w:p>
        </w:tc>
        <w:tc>
          <w:tcPr>
            <w:tcW w:w="992" w:type="dxa"/>
            <w:shd w:val="clear" w:color="auto" w:fill="auto"/>
            <w:vAlign w:val="center"/>
            <w:hideMark/>
          </w:tcPr>
          <w:p w14:paraId="1CE12B7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shd w:val="clear" w:color="auto" w:fill="auto"/>
            <w:vAlign w:val="center"/>
            <w:hideMark/>
          </w:tcPr>
          <w:p w14:paraId="054CEBF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shd w:val="clear" w:color="auto" w:fill="auto"/>
            <w:noWrap/>
            <w:vAlign w:val="center"/>
            <w:hideMark/>
          </w:tcPr>
          <w:p w14:paraId="730623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МЗ/МЗ/МЗ</w:t>
            </w:r>
          </w:p>
        </w:tc>
      </w:tr>
      <w:tr w:rsidR="00183A85" w:rsidRPr="002D2A33" w14:paraId="7BEDC645" w14:textId="77777777" w:rsidTr="00061C8A">
        <w:trPr>
          <w:trHeight w:val="283"/>
        </w:trPr>
        <w:tc>
          <w:tcPr>
            <w:tcW w:w="761" w:type="dxa"/>
            <w:shd w:val="clear" w:color="auto" w:fill="auto"/>
            <w:noWrap/>
            <w:vAlign w:val="center"/>
            <w:hideMark/>
          </w:tcPr>
          <w:p w14:paraId="294DB8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w:t>
            </w:r>
          </w:p>
        </w:tc>
        <w:tc>
          <w:tcPr>
            <w:tcW w:w="2528" w:type="dxa"/>
            <w:shd w:val="clear" w:color="auto" w:fill="auto"/>
            <w:noWrap/>
            <w:vAlign w:val="center"/>
            <w:hideMark/>
          </w:tcPr>
          <w:p w14:paraId="25AD0B6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015</w:t>
            </w:r>
          </w:p>
        </w:tc>
        <w:tc>
          <w:tcPr>
            <w:tcW w:w="4791" w:type="dxa"/>
            <w:shd w:val="clear" w:color="auto" w:fill="auto"/>
            <w:vAlign w:val="center"/>
            <w:hideMark/>
          </w:tcPr>
          <w:p w14:paraId="7A9A5722"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Гайдара - Дубинина (переулок)</w:t>
            </w:r>
          </w:p>
        </w:tc>
        <w:tc>
          <w:tcPr>
            <w:tcW w:w="1276" w:type="dxa"/>
            <w:shd w:val="clear" w:color="auto" w:fill="auto"/>
            <w:vAlign w:val="center"/>
            <w:hideMark/>
          </w:tcPr>
          <w:p w14:paraId="0E0DBDD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0,511</w:t>
            </w:r>
          </w:p>
        </w:tc>
        <w:tc>
          <w:tcPr>
            <w:tcW w:w="960" w:type="dxa"/>
            <w:shd w:val="clear" w:color="auto" w:fill="auto"/>
            <w:vAlign w:val="center"/>
            <w:hideMark/>
          </w:tcPr>
          <w:p w14:paraId="4037EE8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3CC7086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3A99992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0,511</w:t>
            </w:r>
          </w:p>
        </w:tc>
        <w:tc>
          <w:tcPr>
            <w:tcW w:w="1134" w:type="dxa"/>
            <w:shd w:val="clear" w:color="auto" w:fill="auto"/>
            <w:vAlign w:val="center"/>
            <w:hideMark/>
          </w:tcPr>
          <w:p w14:paraId="3195492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shd w:val="clear" w:color="auto" w:fill="auto"/>
            <w:noWrap/>
            <w:vAlign w:val="center"/>
            <w:hideMark/>
          </w:tcPr>
          <w:p w14:paraId="472545A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МЗ/МЗ</w:t>
            </w:r>
          </w:p>
        </w:tc>
      </w:tr>
      <w:tr w:rsidR="00183A85" w:rsidRPr="002D2A33" w14:paraId="646F757D" w14:textId="77777777" w:rsidTr="00061C8A">
        <w:trPr>
          <w:trHeight w:val="283"/>
        </w:trPr>
        <w:tc>
          <w:tcPr>
            <w:tcW w:w="761" w:type="dxa"/>
            <w:shd w:val="clear" w:color="auto" w:fill="auto"/>
            <w:noWrap/>
            <w:vAlign w:val="center"/>
            <w:hideMark/>
          </w:tcPr>
          <w:p w14:paraId="6BDC448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w:t>
            </w:r>
          </w:p>
        </w:tc>
        <w:tc>
          <w:tcPr>
            <w:tcW w:w="2528" w:type="dxa"/>
            <w:shd w:val="clear" w:color="auto" w:fill="auto"/>
            <w:noWrap/>
            <w:vAlign w:val="center"/>
            <w:hideMark/>
          </w:tcPr>
          <w:p w14:paraId="7C3D7B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016</w:t>
            </w:r>
          </w:p>
        </w:tc>
        <w:tc>
          <w:tcPr>
            <w:tcW w:w="4791" w:type="dxa"/>
            <w:shd w:val="clear" w:color="auto" w:fill="auto"/>
            <w:vAlign w:val="center"/>
            <w:hideMark/>
          </w:tcPr>
          <w:p w14:paraId="5DA89E1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Гайдара (переулок)</w:t>
            </w:r>
          </w:p>
        </w:tc>
        <w:tc>
          <w:tcPr>
            <w:tcW w:w="1276" w:type="dxa"/>
            <w:shd w:val="clear" w:color="auto" w:fill="auto"/>
            <w:vAlign w:val="center"/>
            <w:hideMark/>
          </w:tcPr>
          <w:p w14:paraId="28C5A5C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0,15</w:t>
            </w:r>
          </w:p>
        </w:tc>
        <w:tc>
          <w:tcPr>
            <w:tcW w:w="960" w:type="dxa"/>
            <w:shd w:val="clear" w:color="auto" w:fill="auto"/>
            <w:vAlign w:val="center"/>
            <w:hideMark/>
          </w:tcPr>
          <w:p w14:paraId="4174CF4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3941B6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28FAC4E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0,15</w:t>
            </w:r>
          </w:p>
        </w:tc>
        <w:tc>
          <w:tcPr>
            <w:tcW w:w="1134" w:type="dxa"/>
            <w:shd w:val="clear" w:color="auto" w:fill="auto"/>
            <w:vAlign w:val="center"/>
            <w:hideMark/>
          </w:tcPr>
          <w:p w14:paraId="3761404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shd w:val="clear" w:color="auto" w:fill="auto"/>
            <w:noWrap/>
            <w:vAlign w:val="center"/>
            <w:hideMark/>
          </w:tcPr>
          <w:p w14:paraId="28EB42D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4DCC2EA" w14:textId="77777777" w:rsidTr="00061C8A">
        <w:trPr>
          <w:trHeight w:val="283"/>
        </w:trPr>
        <w:tc>
          <w:tcPr>
            <w:tcW w:w="761" w:type="dxa"/>
            <w:shd w:val="clear" w:color="auto" w:fill="auto"/>
            <w:noWrap/>
            <w:vAlign w:val="center"/>
            <w:hideMark/>
          </w:tcPr>
          <w:p w14:paraId="22FB184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w:t>
            </w:r>
          </w:p>
        </w:tc>
        <w:tc>
          <w:tcPr>
            <w:tcW w:w="2528" w:type="dxa"/>
            <w:shd w:val="clear" w:color="auto" w:fill="auto"/>
            <w:noWrap/>
            <w:vAlign w:val="center"/>
            <w:hideMark/>
          </w:tcPr>
          <w:p w14:paraId="15DF036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017</w:t>
            </w:r>
          </w:p>
        </w:tc>
        <w:tc>
          <w:tcPr>
            <w:tcW w:w="4791" w:type="dxa"/>
            <w:shd w:val="clear" w:color="auto" w:fill="auto"/>
            <w:vAlign w:val="center"/>
            <w:hideMark/>
          </w:tcPr>
          <w:p w14:paraId="2793702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Гастелло</w:t>
            </w:r>
          </w:p>
        </w:tc>
        <w:tc>
          <w:tcPr>
            <w:tcW w:w="1276" w:type="dxa"/>
            <w:shd w:val="clear" w:color="auto" w:fill="auto"/>
            <w:vAlign w:val="center"/>
            <w:hideMark/>
          </w:tcPr>
          <w:p w14:paraId="5E43205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1,568</w:t>
            </w:r>
          </w:p>
        </w:tc>
        <w:tc>
          <w:tcPr>
            <w:tcW w:w="960" w:type="dxa"/>
            <w:shd w:val="clear" w:color="auto" w:fill="auto"/>
            <w:vAlign w:val="center"/>
            <w:hideMark/>
          </w:tcPr>
          <w:p w14:paraId="503BEFE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1,568</w:t>
            </w:r>
          </w:p>
        </w:tc>
        <w:tc>
          <w:tcPr>
            <w:tcW w:w="993" w:type="dxa"/>
            <w:shd w:val="clear" w:color="auto" w:fill="auto"/>
            <w:vAlign w:val="center"/>
            <w:hideMark/>
          </w:tcPr>
          <w:p w14:paraId="266F9CB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22DC78A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shd w:val="clear" w:color="auto" w:fill="auto"/>
            <w:vAlign w:val="center"/>
            <w:hideMark/>
          </w:tcPr>
          <w:p w14:paraId="7F0DFD9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8,14</w:t>
            </w:r>
          </w:p>
        </w:tc>
        <w:tc>
          <w:tcPr>
            <w:tcW w:w="1315" w:type="dxa"/>
            <w:shd w:val="clear" w:color="auto" w:fill="auto"/>
            <w:noWrap/>
            <w:vAlign w:val="center"/>
            <w:hideMark/>
          </w:tcPr>
          <w:p w14:paraId="56C5FF3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w:t>
            </w:r>
          </w:p>
        </w:tc>
      </w:tr>
      <w:tr w:rsidR="00183A85" w:rsidRPr="002D2A33" w14:paraId="74DACDA1" w14:textId="77777777" w:rsidTr="00061C8A">
        <w:trPr>
          <w:trHeight w:val="283"/>
        </w:trPr>
        <w:tc>
          <w:tcPr>
            <w:tcW w:w="761" w:type="dxa"/>
            <w:shd w:val="clear" w:color="auto" w:fill="auto"/>
            <w:noWrap/>
            <w:vAlign w:val="center"/>
            <w:hideMark/>
          </w:tcPr>
          <w:p w14:paraId="242E4DF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w:t>
            </w:r>
          </w:p>
        </w:tc>
        <w:tc>
          <w:tcPr>
            <w:tcW w:w="2528" w:type="dxa"/>
            <w:shd w:val="clear" w:color="auto" w:fill="auto"/>
            <w:noWrap/>
            <w:vAlign w:val="center"/>
            <w:hideMark/>
          </w:tcPr>
          <w:p w14:paraId="1F72F1F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018</w:t>
            </w:r>
          </w:p>
        </w:tc>
        <w:tc>
          <w:tcPr>
            <w:tcW w:w="4791" w:type="dxa"/>
            <w:shd w:val="clear" w:color="auto" w:fill="auto"/>
            <w:vAlign w:val="center"/>
            <w:hideMark/>
          </w:tcPr>
          <w:p w14:paraId="17B8C79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Геологов - Кирова</w:t>
            </w:r>
          </w:p>
        </w:tc>
        <w:tc>
          <w:tcPr>
            <w:tcW w:w="1276" w:type="dxa"/>
            <w:shd w:val="clear" w:color="auto" w:fill="auto"/>
            <w:vAlign w:val="center"/>
            <w:hideMark/>
          </w:tcPr>
          <w:p w14:paraId="26CE2DF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1,014</w:t>
            </w:r>
          </w:p>
        </w:tc>
        <w:tc>
          <w:tcPr>
            <w:tcW w:w="960" w:type="dxa"/>
            <w:shd w:val="clear" w:color="auto" w:fill="auto"/>
            <w:vAlign w:val="center"/>
            <w:hideMark/>
          </w:tcPr>
          <w:p w14:paraId="4EC75B5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shd w:val="clear" w:color="auto" w:fill="auto"/>
            <w:vAlign w:val="center"/>
            <w:hideMark/>
          </w:tcPr>
          <w:p w14:paraId="5106F76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1,014</w:t>
            </w:r>
          </w:p>
        </w:tc>
        <w:tc>
          <w:tcPr>
            <w:tcW w:w="992" w:type="dxa"/>
            <w:shd w:val="clear" w:color="auto" w:fill="auto"/>
            <w:vAlign w:val="center"/>
            <w:hideMark/>
          </w:tcPr>
          <w:p w14:paraId="134F425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shd w:val="clear" w:color="auto" w:fill="auto"/>
            <w:vAlign w:val="center"/>
            <w:hideMark/>
          </w:tcPr>
          <w:p w14:paraId="62B064A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shd w:val="clear" w:color="auto" w:fill="auto"/>
            <w:noWrap/>
            <w:vAlign w:val="center"/>
            <w:hideMark/>
          </w:tcPr>
          <w:p w14:paraId="2412809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МЗ/МЗ</w:t>
            </w:r>
          </w:p>
        </w:tc>
      </w:tr>
      <w:tr w:rsidR="00183A85" w:rsidRPr="002D2A33" w14:paraId="6D99192A" w14:textId="77777777" w:rsidTr="00061C8A">
        <w:trPr>
          <w:trHeight w:val="283"/>
        </w:trPr>
        <w:tc>
          <w:tcPr>
            <w:tcW w:w="761" w:type="dxa"/>
            <w:shd w:val="clear" w:color="auto" w:fill="auto"/>
            <w:noWrap/>
            <w:vAlign w:val="center"/>
            <w:hideMark/>
          </w:tcPr>
          <w:p w14:paraId="090F97F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w:t>
            </w:r>
          </w:p>
        </w:tc>
        <w:tc>
          <w:tcPr>
            <w:tcW w:w="2528" w:type="dxa"/>
            <w:shd w:val="clear" w:color="auto" w:fill="auto"/>
            <w:noWrap/>
            <w:vAlign w:val="center"/>
            <w:hideMark/>
          </w:tcPr>
          <w:p w14:paraId="3645CFF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019</w:t>
            </w:r>
          </w:p>
        </w:tc>
        <w:tc>
          <w:tcPr>
            <w:tcW w:w="4791" w:type="dxa"/>
            <w:shd w:val="clear" w:color="auto" w:fill="auto"/>
            <w:vAlign w:val="center"/>
            <w:hideMark/>
          </w:tcPr>
          <w:p w14:paraId="2F47625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Гоголя</w:t>
            </w:r>
          </w:p>
        </w:tc>
        <w:tc>
          <w:tcPr>
            <w:tcW w:w="1276" w:type="dxa"/>
            <w:shd w:val="clear" w:color="auto" w:fill="auto"/>
            <w:vAlign w:val="center"/>
            <w:hideMark/>
          </w:tcPr>
          <w:p w14:paraId="60954F6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0,716</w:t>
            </w:r>
          </w:p>
        </w:tc>
        <w:tc>
          <w:tcPr>
            <w:tcW w:w="960" w:type="dxa"/>
            <w:shd w:val="clear" w:color="auto" w:fill="auto"/>
            <w:vAlign w:val="center"/>
            <w:hideMark/>
          </w:tcPr>
          <w:p w14:paraId="5B13A5B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0,025</w:t>
            </w:r>
          </w:p>
        </w:tc>
        <w:tc>
          <w:tcPr>
            <w:tcW w:w="993" w:type="dxa"/>
            <w:shd w:val="clear" w:color="auto" w:fill="auto"/>
            <w:vAlign w:val="center"/>
            <w:hideMark/>
          </w:tcPr>
          <w:p w14:paraId="1BC937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0,431</w:t>
            </w:r>
          </w:p>
        </w:tc>
        <w:tc>
          <w:tcPr>
            <w:tcW w:w="992" w:type="dxa"/>
            <w:shd w:val="clear" w:color="auto" w:fill="auto"/>
            <w:vAlign w:val="center"/>
            <w:hideMark/>
          </w:tcPr>
          <w:p w14:paraId="115096F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w:t>
            </w:r>
          </w:p>
        </w:tc>
        <w:tc>
          <w:tcPr>
            <w:tcW w:w="1134" w:type="dxa"/>
            <w:shd w:val="clear" w:color="auto" w:fill="auto"/>
            <w:vAlign w:val="center"/>
            <w:hideMark/>
          </w:tcPr>
          <w:p w14:paraId="5BBCDEB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6,16</w:t>
            </w:r>
          </w:p>
        </w:tc>
        <w:tc>
          <w:tcPr>
            <w:tcW w:w="1315" w:type="dxa"/>
            <w:shd w:val="clear" w:color="auto" w:fill="auto"/>
            <w:noWrap/>
            <w:vAlign w:val="center"/>
            <w:hideMark/>
          </w:tcPr>
          <w:p w14:paraId="77B81F6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E1320C0" w14:textId="77777777" w:rsidTr="00061C8A">
        <w:trPr>
          <w:trHeight w:val="283"/>
        </w:trPr>
        <w:tc>
          <w:tcPr>
            <w:tcW w:w="761" w:type="dxa"/>
            <w:shd w:val="clear" w:color="auto" w:fill="auto"/>
            <w:noWrap/>
            <w:vAlign w:val="center"/>
            <w:hideMark/>
          </w:tcPr>
          <w:p w14:paraId="2567585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19</w:t>
            </w:r>
          </w:p>
        </w:tc>
        <w:tc>
          <w:tcPr>
            <w:tcW w:w="2528" w:type="dxa"/>
            <w:shd w:val="clear" w:color="auto" w:fill="auto"/>
            <w:noWrap/>
            <w:vAlign w:val="center"/>
            <w:hideMark/>
          </w:tcPr>
          <w:p w14:paraId="08B5EE9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020</w:t>
            </w:r>
          </w:p>
        </w:tc>
        <w:tc>
          <w:tcPr>
            <w:tcW w:w="4791" w:type="dxa"/>
            <w:shd w:val="clear" w:color="auto" w:fill="auto"/>
            <w:vAlign w:val="center"/>
            <w:hideMark/>
          </w:tcPr>
          <w:p w14:paraId="468E9B3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Горького</w:t>
            </w:r>
          </w:p>
        </w:tc>
        <w:tc>
          <w:tcPr>
            <w:tcW w:w="1276" w:type="dxa"/>
            <w:shd w:val="clear" w:color="auto" w:fill="auto"/>
            <w:vAlign w:val="center"/>
            <w:hideMark/>
          </w:tcPr>
          <w:p w14:paraId="67E4E1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0,346</w:t>
            </w:r>
          </w:p>
        </w:tc>
        <w:tc>
          <w:tcPr>
            <w:tcW w:w="960" w:type="dxa"/>
            <w:shd w:val="clear" w:color="auto" w:fill="auto"/>
            <w:vAlign w:val="center"/>
            <w:hideMark/>
          </w:tcPr>
          <w:p w14:paraId="52BAFD6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0,346</w:t>
            </w:r>
          </w:p>
        </w:tc>
        <w:tc>
          <w:tcPr>
            <w:tcW w:w="993" w:type="dxa"/>
            <w:shd w:val="clear" w:color="auto" w:fill="auto"/>
            <w:vAlign w:val="center"/>
            <w:hideMark/>
          </w:tcPr>
          <w:p w14:paraId="6A9787B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523E85F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shd w:val="clear" w:color="auto" w:fill="auto"/>
            <w:vAlign w:val="center"/>
            <w:hideMark/>
          </w:tcPr>
          <w:p w14:paraId="43A74D8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6,07</w:t>
            </w:r>
          </w:p>
        </w:tc>
        <w:tc>
          <w:tcPr>
            <w:tcW w:w="1315" w:type="dxa"/>
            <w:shd w:val="clear" w:color="auto" w:fill="auto"/>
            <w:noWrap/>
            <w:vAlign w:val="center"/>
            <w:hideMark/>
          </w:tcPr>
          <w:p w14:paraId="0456B96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6BF1525" w14:textId="77777777" w:rsidTr="00061C8A">
        <w:trPr>
          <w:trHeight w:val="283"/>
        </w:trPr>
        <w:tc>
          <w:tcPr>
            <w:tcW w:w="761" w:type="dxa"/>
            <w:shd w:val="clear" w:color="auto" w:fill="auto"/>
            <w:noWrap/>
            <w:vAlign w:val="center"/>
            <w:hideMark/>
          </w:tcPr>
          <w:p w14:paraId="0EDC1D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20</w:t>
            </w:r>
          </w:p>
        </w:tc>
        <w:tc>
          <w:tcPr>
            <w:tcW w:w="2528" w:type="dxa"/>
            <w:shd w:val="clear" w:color="auto" w:fill="auto"/>
            <w:noWrap/>
            <w:vAlign w:val="center"/>
            <w:hideMark/>
          </w:tcPr>
          <w:p w14:paraId="2D53312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021</w:t>
            </w:r>
          </w:p>
        </w:tc>
        <w:tc>
          <w:tcPr>
            <w:tcW w:w="4791" w:type="dxa"/>
            <w:shd w:val="clear" w:color="auto" w:fill="auto"/>
            <w:vAlign w:val="center"/>
            <w:hideMark/>
          </w:tcPr>
          <w:p w14:paraId="6B9145D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Грибоедова</w:t>
            </w:r>
          </w:p>
        </w:tc>
        <w:tc>
          <w:tcPr>
            <w:tcW w:w="1276" w:type="dxa"/>
            <w:shd w:val="clear" w:color="auto" w:fill="auto"/>
            <w:vAlign w:val="center"/>
            <w:hideMark/>
          </w:tcPr>
          <w:p w14:paraId="3F31041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0,525</w:t>
            </w:r>
          </w:p>
        </w:tc>
        <w:tc>
          <w:tcPr>
            <w:tcW w:w="960" w:type="dxa"/>
            <w:shd w:val="clear" w:color="auto" w:fill="auto"/>
            <w:vAlign w:val="center"/>
            <w:hideMark/>
          </w:tcPr>
          <w:p w14:paraId="567624F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0,525</w:t>
            </w:r>
          </w:p>
        </w:tc>
        <w:tc>
          <w:tcPr>
            <w:tcW w:w="993" w:type="dxa"/>
            <w:shd w:val="clear" w:color="auto" w:fill="auto"/>
            <w:vAlign w:val="center"/>
            <w:hideMark/>
          </w:tcPr>
          <w:p w14:paraId="0D741BC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3A5B50A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shd w:val="clear" w:color="auto" w:fill="auto"/>
            <w:vAlign w:val="center"/>
            <w:hideMark/>
          </w:tcPr>
          <w:p w14:paraId="5C32E87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5,75</w:t>
            </w:r>
          </w:p>
        </w:tc>
        <w:tc>
          <w:tcPr>
            <w:tcW w:w="1315" w:type="dxa"/>
            <w:shd w:val="clear" w:color="auto" w:fill="auto"/>
            <w:noWrap/>
            <w:vAlign w:val="center"/>
            <w:hideMark/>
          </w:tcPr>
          <w:p w14:paraId="280C30F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EBFCA0A" w14:textId="77777777" w:rsidTr="00061C8A">
        <w:trPr>
          <w:trHeight w:val="283"/>
        </w:trPr>
        <w:tc>
          <w:tcPr>
            <w:tcW w:w="761" w:type="dxa"/>
            <w:shd w:val="clear" w:color="auto" w:fill="auto"/>
            <w:noWrap/>
            <w:vAlign w:val="center"/>
            <w:hideMark/>
          </w:tcPr>
          <w:p w14:paraId="1B9B2D1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21</w:t>
            </w:r>
          </w:p>
        </w:tc>
        <w:tc>
          <w:tcPr>
            <w:tcW w:w="2528" w:type="dxa"/>
            <w:shd w:val="clear" w:color="auto" w:fill="auto"/>
            <w:noWrap/>
            <w:vAlign w:val="center"/>
            <w:hideMark/>
          </w:tcPr>
          <w:p w14:paraId="2B1DC6E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022</w:t>
            </w:r>
          </w:p>
        </w:tc>
        <w:tc>
          <w:tcPr>
            <w:tcW w:w="4791" w:type="dxa"/>
            <w:shd w:val="clear" w:color="auto" w:fill="auto"/>
            <w:vAlign w:val="center"/>
            <w:hideMark/>
          </w:tcPr>
          <w:p w14:paraId="3064C6A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Декабристов - Студенческая</w:t>
            </w:r>
          </w:p>
        </w:tc>
        <w:tc>
          <w:tcPr>
            <w:tcW w:w="1276" w:type="dxa"/>
            <w:shd w:val="clear" w:color="auto" w:fill="auto"/>
            <w:vAlign w:val="center"/>
            <w:hideMark/>
          </w:tcPr>
          <w:p w14:paraId="25254DE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1,895</w:t>
            </w:r>
          </w:p>
        </w:tc>
        <w:tc>
          <w:tcPr>
            <w:tcW w:w="960" w:type="dxa"/>
            <w:shd w:val="clear" w:color="auto" w:fill="auto"/>
            <w:vAlign w:val="center"/>
            <w:hideMark/>
          </w:tcPr>
          <w:p w14:paraId="232B80D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1,119</w:t>
            </w:r>
          </w:p>
        </w:tc>
        <w:tc>
          <w:tcPr>
            <w:tcW w:w="993" w:type="dxa"/>
            <w:shd w:val="clear" w:color="auto" w:fill="auto"/>
            <w:vAlign w:val="center"/>
            <w:hideMark/>
          </w:tcPr>
          <w:p w14:paraId="56F9DE9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shd w:val="clear" w:color="auto" w:fill="auto"/>
            <w:vAlign w:val="center"/>
            <w:hideMark/>
          </w:tcPr>
          <w:p w14:paraId="4ADC383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0,776</w:t>
            </w:r>
          </w:p>
        </w:tc>
        <w:tc>
          <w:tcPr>
            <w:tcW w:w="1134" w:type="dxa"/>
            <w:shd w:val="clear" w:color="auto" w:fill="auto"/>
            <w:vAlign w:val="center"/>
            <w:hideMark/>
          </w:tcPr>
          <w:p w14:paraId="7D648FA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shd w:val="clear" w:color="auto" w:fill="auto"/>
            <w:noWrap/>
            <w:vAlign w:val="center"/>
            <w:hideMark/>
          </w:tcPr>
          <w:p w14:paraId="15E71FE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РЗ/РЗ</w:t>
            </w:r>
          </w:p>
        </w:tc>
      </w:tr>
    </w:tbl>
    <w:p w14:paraId="7EB6DBC3" w14:textId="77777777" w:rsidR="00183A85" w:rsidRPr="002D2A33" w:rsidRDefault="00183A85" w:rsidP="00183A85">
      <w:pPr>
        <w:rPr>
          <w:sz w:val="16"/>
          <w:szCs w:val="16"/>
        </w:rPr>
      </w:pPr>
    </w:p>
    <w:tbl>
      <w:tblPr>
        <w:tblW w:w="14750" w:type="dxa"/>
        <w:tblInd w:w="-5" w:type="dxa"/>
        <w:tblLook w:val="04A0" w:firstRow="1" w:lastRow="0" w:firstColumn="1" w:lastColumn="0" w:noHBand="0" w:noVBand="1"/>
      </w:tblPr>
      <w:tblGrid>
        <w:gridCol w:w="761"/>
        <w:gridCol w:w="2528"/>
        <w:gridCol w:w="4791"/>
        <w:gridCol w:w="1276"/>
        <w:gridCol w:w="960"/>
        <w:gridCol w:w="993"/>
        <w:gridCol w:w="992"/>
        <w:gridCol w:w="1134"/>
        <w:gridCol w:w="1315"/>
      </w:tblGrid>
      <w:tr w:rsidR="00183A85" w:rsidRPr="002D2A33" w14:paraId="337E1A1D" w14:textId="77777777" w:rsidTr="00354904">
        <w:trPr>
          <w:trHeight w:val="283"/>
          <w:tblHeader/>
        </w:trPr>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9CAE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b/>
                <w:color w:val="auto"/>
                <w:sz w:val="20"/>
                <w:szCs w:val="20"/>
              </w:rPr>
              <w:t>1</w:t>
            </w:r>
          </w:p>
        </w:tc>
        <w:tc>
          <w:tcPr>
            <w:tcW w:w="25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95AD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b/>
                <w:color w:val="auto"/>
                <w:sz w:val="20"/>
                <w:szCs w:val="20"/>
              </w:rPr>
              <w:t>2</w:t>
            </w:r>
          </w:p>
        </w:tc>
        <w:tc>
          <w:tcPr>
            <w:tcW w:w="4791" w:type="dxa"/>
            <w:tcBorders>
              <w:top w:val="single" w:sz="4" w:space="0" w:color="auto"/>
              <w:left w:val="single" w:sz="4" w:space="0" w:color="auto"/>
              <w:bottom w:val="single" w:sz="4" w:space="0" w:color="auto"/>
              <w:right w:val="single" w:sz="4" w:space="0" w:color="auto"/>
            </w:tcBorders>
            <w:shd w:val="clear" w:color="auto" w:fill="auto"/>
            <w:vAlign w:val="center"/>
          </w:tcPr>
          <w:p w14:paraId="506E543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b/>
                <w:color w:val="auto"/>
                <w:sz w:val="20"/>
                <w:szCs w:val="20"/>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A20D6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b/>
                <w:color w:val="auto"/>
                <w:sz w:val="20"/>
                <w:szCs w:val="20"/>
              </w:rPr>
              <w:t>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6AE954E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b/>
                <w:color w:val="auto"/>
                <w:sz w:val="20"/>
                <w:szCs w:val="20"/>
              </w:rPr>
              <w:t>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46B010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b/>
                <w:color w:val="auto"/>
                <w:sz w:val="20"/>
                <w:szCs w:val="20"/>
              </w:rPr>
              <w:t>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8124A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b/>
                <w:color w:val="auto"/>
                <w:sz w:val="20"/>
                <w:szCs w:val="20"/>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0B4466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b/>
                <w:color w:val="auto"/>
                <w:sz w:val="20"/>
                <w:szCs w:val="20"/>
              </w:rPr>
              <w:t>8</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E0E7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b/>
                <w:color w:val="auto"/>
                <w:sz w:val="20"/>
                <w:szCs w:val="20"/>
              </w:rPr>
              <w:t>9</w:t>
            </w:r>
          </w:p>
        </w:tc>
      </w:tr>
      <w:tr w:rsidR="00183A85" w:rsidRPr="002D2A33" w14:paraId="0FF46720" w14:textId="77777777" w:rsidTr="00354904">
        <w:trPr>
          <w:trHeight w:val="283"/>
        </w:trPr>
        <w:tc>
          <w:tcPr>
            <w:tcW w:w="7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CA26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22</w:t>
            </w:r>
          </w:p>
        </w:tc>
        <w:tc>
          <w:tcPr>
            <w:tcW w:w="2528" w:type="dxa"/>
            <w:tcBorders>
              <w:top w:val="single" w:sz="4" w:space="0" w:color="auto"/>
              <w:left w:val="nil"/>
              <w:bottom w:val="single" w:sz="4" w:space="0" w:color="auto"/>
              <w:right w:val="single" w:sz="4" w:space="0" w:color="auto"/>
            </w:tcBorders>
            <w:shd w:val="clear" w:color="auto" w:fill="auto"/>
            <w:noWrap/>
            <w:vAlign w:val="center"/>
            <w:hideMark/>
          </w:tcPr>
          <w:p w14:paraId="6AB00BE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023</w:t>
            </w:r>
          </w:p>
        </w:tc>
        <w:tc>
          <w:tcPr>
            <w:tcW w:w="4791" w:type="dxa"/>
            <w:tcBorders>
              <w:top w:val="single" w:sz="4" w:space="0" w:color="auto"/>
              <w:left w:val="nil"/>
              <w:bottom w:val="single" w:sz="4" w:space="0" w:color="auto"/>
              <w:right w:val="single" w:sz="4" w:space="0" w:color="auto"/>
            </w:tcBorders>
            <w:shd w:val="clear" w:color="auto" w:fill="auto"/>
            <w:vAlign w:val="center"/>
            <w:hideMark/>
          </w:tcPr>
          <w:p w14:paraId="7EC5BB1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Дружбы Народов</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2A74C3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0,527</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72341A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E99960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51E7C6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0,407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D96D1F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5,4</w:t>
            </w:r>
          </w:p>
        </w:tc>
        <w:tc>
          <w:tcPr>
            <w:tcW w:w="1315" w:type="dxa"/>
            <w:tcBorders>
              <w:top w:val="single" w:sz="4" w:space="0" w:color="auto"/>
              <w:left w:val="nil"/>
              <w:bottom w:val="single" w:sz="4" w:space="0" w:color="auto"/>
              <w:right w:val="single" w:sz="4" w:space="0" w:color="auto"/>
            </w:tcBorders>
            <w:shd w:val="clear" w:color="auto" w:fill="auto"/>
            <w:noWrap/>
            <w:vAlign w:val="center"/>
            <w:hideMark/>
          </w:tcPr>
          <w:p w14:paraId="0E02794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20B800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E24FC8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23</w:t>
            </w:r>
          </w:p>
        </w:tc>
        <w:tc>
          <w:tcPr>
            <w:tcW w:w="2528" w:type="dxa"/>
            <w:tcBorders>
              <w:top w:val="nil"/>
              <w:left w:val="nil"/>
              <w:bottom w:val="single" w:sz="4" w:space="0" w:color="auto"/>
              <w:right w:val="single" w:sz="4" w:space="0" w:color="auto"/>
            </w:tcBorders>
            <w:shd w:val="clear" w:color="auto" w:fill="auto"/>
            <w:noWrap/>
            <w:vAlign w:val="center"/>
            <w:hideMark/>
          </w:tcPr>
          <w:p w14:paraId="5BF8D94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024</w:t>
            </w:r>
          </w:p>
        </w:tc>
        <w:tc>
          <w:tcPr>
            <w:tcW w:w="4791" w:type="dxa"/>
            <w:tcBorders>
              <w:top w:val="nil"/>
              <w:left w:val="nil"/>
              <w:bottom w:val="single" w:sz="4" w:space="0" w:color="auto"/>
              <w:right w:val="single" w:sz="4" w:space="0" w:color="auto"/>
            </w:tcBorders>
            <w:shd w:val="clear" w:color="auto" w:fill="auto"/>
            <w:vAlign w:val="center"/>
            <w:hideMark/>
          </w:tcPr>
          <w:p w14:paraId="74B54E6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Дубинина</w:t>
            </w:r>
          </w:p>
        </w:tc>
        <w:tc>
          <w:tcPr>
            <w:tcW w:w="1276" w:type="dxa"/>
            <w:tcBorders>
              <w:top w:val="nil"/>
              <w:left w:val="nil"/>
              <w:bottom w:val="single" w:sz="4" w:space="0" w:color="auto"/>
              <w:right w:val="single" w:sz="4" w:space="0" w:color="auto"/>
            </w:tcBorders>
            <w:shd w:val="clear" w:color="auto" w:fill="auto"/>
            <w:vAlign w:val="center"/>
            <w:hideMark/>
          </w:tcPr>
          <w:p w14:paraId="6A8D2FF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w:t>
            </w:r>
          </w:p>
        </w:tc>
        <w:tc>
          <w:tcPr>
            <w:tcW w:w="960" w:type="dxa"/>
            <w:tcBorders>
              <w:top w:val="nil"/>
              <w:left w:val="nil"/>
              <w:bottom w:val="single" w:sz="4" w:space="0" w:color="auto"/>
              <w:right w:val="single" w:sz="4" w:space="0" w:color="auto"/>
            </w:tcBorders>
            <w:shd w:val="clear" w:color="auto" w:fill="auto"/>
            <w:vAlign w:val="center"/>
            <w:hideMark/>
          </w:tcPr>
          <w:p w14:paraId="4576D8D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B69D1C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5A27E9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w:t>
            </w:r>
          </w:p>
        </w:tc>
        <w:tc>
          <w:tcPr>
            <w:tcW w:w="1134" w:type="dxa"/>
            <w:tcBorders>
              <w:top w:val="nil"/>
              <w:left w:val="nil"/>
              <w:bottom w:val="single" w:sz="4" w:space="0" w:color="auto"/>
              <w:right w:val="single" w:sz="4" w:space="0" w:color="auto"/>
            </w:tcBorders>
            <w:shd w:val="clear" w:color="auto" w:fill="auto"/>
            <w:vAlign w:val="center"/>
            <w:hideMark/>
          </w:tcPr>
          <w:p w14:paraId="65DE33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85B4FA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58394D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E3B558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24</w:t>
            </w:r>
          </w:p>
        </w:tc>
        <w:tc>
          <w:tcPr>
            <w:tcW w:w="2528" w:type="dxa"/>
            <w:tcBorders>
              <w:top w:val="nil"/>
              <w:left w:val="nil"/>
              <w:bottom w:val="single" w:sz="4" w:space="0" w:color="auto"/>
              <w:right w:val="single" w:sz="4" w:space="0" w:color="auto"/>
            </w:tcBorders>
            <w:shd w:val="clear" w:color="auto" w:fill="auto"/>
            <w:noWrap/>
            <w:vAlign w:val="center"/>
            <w:hideMark/>
          </w:tcPr>
          <w:p w14:paraId="154CCC6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025</w:t>
            </w:r>
          </w:p>
        </w:tc>
        <w:tc>
          <w:tcPr>
            <w:tcW w:w="4791" w:type="dxa"/>
            <w:tcBorders>
              <w:top w:val="nil"/>
              <w:left w:val="nil"/>
              <w:bottom w:val="single" w:sz="4" w:space="0" w:color="auto"/>
              <w:right w:val="single" w:sz="4" w:space="0" w:color="auto"/>
            </w:tcBorders>
            <w:shd w:val="clear" w:color="auto" w:fill="auto"/>
            <w:vAlign w:val="center"/>
            <w:hideMark/>
          </w:tcPr>
          <w:p w14:paraId="3E494F6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Ермака</w:t>
            </w:r>
          </w:p>
        </w:tc>
        <w:tc>
          <w:tcPr>
            <w:tcW w:w="1276" w:type="dxa"/>
            <w:tcBorders>
              <w:top w:val="nil"/>
              <w:left w:val="nil"/>
              <w:bottom w:val="single" w:sz="4" w:space="0" w:color="auto"/>
              <w:right w:val="single" w:sz="4" w:space="0" w:color="auto"/>
            </w:tcBorders>
            <w:shd w:val="clear" w:color="auto" w:fill="auto"/>
            <w:vAlign w:val="center"/>
            <w:hideMark/>
          </w:tcPr>
          <w:p w14:paraId="1D78C63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0,903</w:t>
            </w:r>
          </w:p>
        </w:tc>
        <w:tc>
          <w:tcPr>
            <w:tcW w:w="960" w:type="dxa"/>
            <w:tcBorders>
              <w:top w:val="nil"/>
              <w:left w:val="nil"/>
              <w:bottom w:val="single" w:sz="4" w:space="0" w:color="auto"/>
              <w:right w:val="single" w:sz="4" w:space="0" w:color="auto"/>
            </w:tcBorders>
            <w:shd w:val="clear" w:color="auto" w:fill="auto"/>
            <w:vAlign w:val="center"/>
            <w:hideMark/>
          </w:tcPr>
          <w:p w14:paraId="3D58051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0,315</w:t>
            </w:r>
          </w:p>
        </w:tc>
        <w:tc>
          <w:tcPr>
            <w:tcW w:w="993" w:type="dxa"/>
            <w:tcBorders>
              <w:top w:val="nil"/>
              <w:left w:val="nil"/>
              <w:bottom w:val="single" w:sz="4" w:space="0" w:color="auto"/>
              <w:right w:val="single" w:sz="4" w:space="0" w:color="auto"/>
            </w:tcBorders>
            <w:shd w:val="clear" w:color="auto" w:fill="auto"/>
            <w:vAlign w:val="center"/>
            <w:hideMark/>
          </w:tcPr>
          <w:p w14:paraId="74C9160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15F0B5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0,588</w:t>
            </w:r>
          </w:p>
        </w:tc>
        <w:tc>
          <w:tcPr>
            <w:tcW w:w="1134" w:type="dxa"/>
            <w:tcBorders>
              <w:top w:val="nil"/>
              <w:left w:val="nil"/>
              <w:bottom w:val="single" w:sz="4" w:space="0" w:color="auto"/>
              <w:right w:val="single" w:sz="4" w:space="0" w:color="auto"/>
            </w:tcBorders>
            <w:shd w:val="clear" w:color="auto" w:fill="auto"/>
            <w:vAlign w:val="center"/>
            <w:hideMark/>
          </w:tcPr>
          <w:p w14:paraId="164312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6,6</w:t>
            </w:r>
          </w:p>
        </w:tc>
        <w:tc>
          <w:tcPr>
            <w:tcW w:w="1315" w:type="dxa"/>
            <w:tcBorders>
              <w:top w:val="nil"/>
              <w:left w:val="nil"/>
              <w:bottom w:val="single" w:sz="4" w:space="0" w:color="auto"/>
              <w:right w:val="single" w:sz="4" w:space="0" w:color="auto"/>
            </w:tcBorders>
            <w:shd w:val="clear" w:color="auto" w:fill="auto"/>
            <w:noWrap/>
            <w:vAlign w:val="center"/>
            <w:hideMark/>
          </w:tcPr>
          <w:p w14:paraId="261A2ED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9ECB8B0"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3F1F8C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25</w:t>
            </w:r>
          </w:p>
        </w:tc>
        <w:tc>
          <w:tcPr>
            <w:tcW w:w="2528" w:type="dxa"/>
            <w:tcBorders>
              <w:top w:val="nil"/>
              <w:left w:val="nil"/>
              <w:bottom w:val="single" w:sz="4" w:space="0" w:color="auto"/>
              <w:right w:val="single" w:sz="4" w:space="0" w:color="auto"/>
            </w:tcBorders>
            <w:shd w:val="clear" w:color="auto" w:fill="auto"/>
            <w:noWrap/>
            <w:vAlign w:val="center"/>
            <w:hideMark/>
          </w:tcPr>
          <w:p w14:paraId="64E21A7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026</w:t>
            </w:r>
          </w:p>
        </w:tc>
        <w:tc>
          <w:tcPr>
            <w:tcW w:w="4791" w:type="dxa"/>
            <w:tcBorders>
              <w:top w:val="nil"/>
              <w:left w:val="nil"/>
              <w:bottom w:val="single" w:sz="4" w:space="0" w:color="auto"/>
              <w:right w:val="single" w:sz="4" w:space="0" w:color="auto"/>
            </w:tcBorders>
            <w:shd w:val="clear" w:color="auto" w:fill="auto"/>
            <w:vAlign w:val="center"/>
            <w:hideMark/>
          </w:tcPr>
          <w:p w14:paraId="511D890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Есенина</w:t>
            </w:r>
          </w:p>
        </w:tc>
        <w:tc>
          <w:tcPr>
            <w:tcW w:w="1276" w:type="dxa"/>
            <w:tcBorders>
              <w:top w:val="nil"/>
              <w:left w:val="nil"/>
              <w:bottom w:val="single" w:sz="4" w:space="0" w:color="auto"/>
              <w:right w:val="single" w:sz="4" w:space="0" w:color="auto"/>
            </w:tcBorders>
            <w:shd w:val="clear" w:color="auto" w:fill="auto"/>
            <w:vAlign w:val="center"/>
            <w:hideMark/>
          </w:tcPr>
          <w:p w14:paraId="751F279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0,289</w:t>
            </w:r>
          </w:p>
        </w:tc>
        <w:tc>
          <w:tcPr>
            <w:tcW w:w="960" w:type="dxa"/>
            <w:tcBorders>
              <w:top w:val="nil"/>
              <w:left w:val="nil"/>
              <w:bottom w:val="single" w:sz="4" w:space="0" w:color="auto"/>
              <w:right w:val="single" w:sz="4" w:space="0" w:color="auto"/>
            </w:tcBorders>
            <w:shd w:val="clear" w:color="auto" w:fill="auto"/>
            <w:vAlign w:val="center"/>
            <w:hideMark/>
          </w:tcPr>
          <w:p w14:paraId="473F89D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B98458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BB094B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0,289</w:t>
            </w:r>
          </w:p>
        </w:tc>
        <w:tc>
          <w:tcPr>
            <w:tcW w:w="1134" w:type="dxa"/>
            <w:tcBorders>
              <w:top w:val="nil"/>
              <w:left w:val="nil"/>
              <w:bottom w:val="single" w:sz="4" w:space="0" w:color="auto"/>
              <w:right w:val="single" w:sz="4" w:space="0" w:color="auto"/>
            </w:tcBorders>
            <w:shd w:val="clear" w:color="auto" w:fill="auto"/>
            <w:vAlign w:val="center"/>
            <w:hideMark/>
          </w:tcPr>
          <w:p w14:paraId="504581A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w:t>
            </w:r>
          </w:p>
        </w:tc>
        <w:tc>
          <w:tcPr>
            <w:tcW w:w="1315" w:type="dxa"/>
            <w:tcBorders>
              <w:top w:val="nil"/>
              <w:left w:val="nil"/>
              <w:bottom w:val="single" w:sz="4" w:space="0" w:color="auto"/>
              <w:right w:val="single" w:sz="4" w:space="0" w:color="auto"/>
            </w:tcBorders>
            <w:shd w:val="clear" w:color="auto" w:fill="auto"/>
            <w:noWrap/>
            <w:vAlign w:val="center"/>
            <w:hideMark/>
          </w:tcPr>
          <w:p w14:paraId="158BA9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4D1018D"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9760D5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26</w:t>
            </w:r>
          </w:p>
        </w:tc>
        <w:tc>
          <w:tcPr>
            <w:tcW w:w="2528" w:type="dxa"/>
            <w:tcBorders>
              <w:top w:val="nil"/>
              <w:left w:val="nil"/>
              <w:bottom w:val="single" w:sz="4" w:space="0" w:color="auto"/>
              <w:right w:val="single" w:sz="4" w:space="0" w:color="auto"/>
            </w:tcBorders>
            <w:shd w:val="clear" w:color="auto" w:fill="auto"/>
            <w:noWrap/>
            <w:vAlign w:val="center"/>
            <w:hideMark/>
          </w:tcPr>
          <w:p w14:paraId="40EB389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027</w:t>
            </w:r>
          </w:p>
        </w:tc>
        <w:tc>
          <w:tcPr>
            <w:tcW w:w="4791" w:type="dxa"/>
            <w:tcBorders>
              <w:top w:val="nil"/>
              <w:left w:val="nil"/>
              <w:bottom w:val="single" w:sz="4" w:space="0" w:color="auto"/>
              <w:right w:val="single" w:sz="4" w:space="0" w:color="auto"/>
            </w:tcBorders>
            <w:shd w:val="clear" w:color="auto" w:fill="auto"/>
            <w:vAlign w:val="center"/>
            <w:hideMark/>
          </w:tcPr>
          <w:p w14:paraId="1AE705A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Лесозаготовителей - Железнодорожная</w:t>
            </w:r>
          </w:p>
        </w:tc>
        <w:tc>
          <w:tcPr>
            <w:tcW w:w="1276" w:type="dxa"/>
            <w:tcBorders>
              <w:top w:val="nil"/>
              <w:left w:val="nil"/>
              <w:bottom w:val="single" w:sz="4" w:space="0" w:color="auto"/>
              <w:right w:val="single" w:sz="4" w:space="0" w:color="auto"/>
            </w:tcBorders>
            <w:shd w:val="clear" w:color="auto" w:fill="auto"/>
            <w:vAlign w:val="center"/>
            <w:hideMark/>
          </w:tcPr>
          <w:p w14:paraId="2BD0706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3,695</w:t>
            </w:r>
          </w:p>
        </w:tc>
        <w:tc>
          <w:tcPr>
            <w:tcW w:w="960" w:type="dxa"/>
            <w:tcBorders>
              <w:top w:val="nil"/>
              <w:left w:val="nil"/>
              <w:bottom w:val="single" w:sz="4" w:space="0" w:color="auto"/>
              <w:right w:val="single" w:sz="4" w:space="0" w:color="auto"/>
            </w:tcBorders>
            <w:shd w:val="clear" w:color="auto" w:fill="auto"/>
            <w:vAlign w:val="center"/>
            <w:hideMark/>
          </w:tcPr>
          <w:p w14:paraId="7674AA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3,695</w:t>
            </w:r>
          </w:p>
        </w:tc>
        <w:tc>
          <w:tcPr>
            <w:tcW w:w="993" w:type="dxa"/>
            <w:tcBorders>
              <w:top w:val="nil"/>
              <w:left w:val="nil"/>
              <w:bottom w:val="single" w:sz="4" w:space="0" w:color="auto"/>
              <w:right w:val="single" w:sz="4" w:space="0" w:color="auto"/>
            </w:tcBorders>
            <w:shd w:val="clear" w:color="auto" w:fill="auto"/>
            <w:vAlign w:val="center"/>
            <w:hideMark/>
          </w:tcPr>
          <w:p w14:paraId="74B572F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00802E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7E65743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tcBorders>
              <w:top w:val="nil"/>
              <w:left w:val="nil"/>
              <w:bottom w:val="single" w:sz="4" w:space="0" w:color="auto"/>
              <w:right w:val="single" w:sz="4" w:space="0" w:color="auto"/>
            </w:tcBorders>
            <w:shd w:val="clear" w:color="auto" w:fill="auto"/>
            <w:noWrap/>
            <w:vAlign w:val="center"/>
            <w:hideMark/>
          </w:tcPr>
          <w:p w14:paraId="1529849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РЗ/ОГЗ</w:t>
            </w:r>
          </w:p>
        </w:tc>
      </w:tr>
      <w:tr w:rsidR="00183A85" w:rsidRPr="002D2A33" w14:paraId="68BEE77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13576D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27</w:t>
            </w:r>
          </w:p>
        </w:tc>
        <w:tc>
          <w:tcPr>
            <w:tcW w:w="2528" w:type="dxa"/>
            <w:tcBorders>
              <w:top w:val="nil"/>
              <w:left w:val="nil"/>
              <w:bottom w:val="single" w:sz="4" w:space="0" w:color="auto"/>
              <w:right w:val="single" w:sz="4" w:space="0" w:color="auto"/>
            </w:tcBorders>
            <w:shd w:val="clear" w:color="auto" w:fill="auto"/>
            <w:noWrap/>
            <w:vAlign w:val="center"/>
            <w:hideMark/>
          </w:tcPr>
          <w:p w14:paraId="4B1D9A7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028</w:t>
            </w:r>
          </w:p>
        </w:tc>
        <w:tc>
          <w:tcPr>
            <w:tcW w:w="4791" w:type="dxa"/>
            <w:tcBorders>
              <w:top w:val="nil"/>
              <w:left w:val="nil"/>
              <w:bottom w:val="single" w:sz="4" w:space="0" w:color="auto"/>
              <w:right w:val="single" w:sz="4" w:space="0" w:color="auto"/>
            </w:tcBorders>
            <w:shd w:val="clear" w:color="auto" w:fill="auto"/>
            <w:vAlign w:val="center"/>
            <w:hideMark/>
          </w:tcPr>
          <w:p w14:paraId="49BC423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Заводская</w:t>
            </w:r>
          </w:p>
        </w:tc>
        <w:tc>
          <w:tcPr>
            <w:tcW w:w="1276" w:type="dxa"/>
            <w:tcBorders>
              <w:top w:val="nil"/>
              <w:left w:val="nil"/>
              <w:bottom w:val="single" w:sz="4" w:space="0" w:color="auto"/>
              <w:right w:val="single" w:sz="4" w:space="0" w:color="auto"/>
            </w:tcBorders>
            <w:shd w:val="clear" w:color="auto" w:fill="auto"/>
            <w:vAlign w:val="center"/>
            <w:hideMark/>
          </w:tcPr>
          <w:p w14:paraId="56460B0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0,692</w:t>
            </w:r>
          </w:p>
        </w:tc>
        <w:tc>
          <w:tcPr>
            <w:tcW w:w="960" w:type="dxa"/>
            <w:tcBorders>
              <w:top w:val="nil"/>
              <w:left w:val="nil"/>
              <w:bottom w:val="single" w:sz="4" w:space="0" w:color="auto"/>
              <w:right w:val="single" w:sz="4" w:space="0" w:color="auto"/>
            </w:tcBorders>
            <w:shd w:val="clear" w:color="auto" w:fill="auto"/>
            <w:vAlign w:val="center"/>
            <w:hideMark/>
          </w:tcPr>
          <w:p w14:paraId="582208D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CB9551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D02A7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0,692</w:t>
            </w:r>
          </w:p>
        </w:tc>
        <w:tc>
          <w:tcPr>
            <w:tcW w:w="1134" w:type="dxa"/>
            <w:tcBorders>
              <w:top w:val="nil"/>
              <w:left w:val="nil"/>
              <w:bottom w:val="single" w:sz="4" w:space="0" w:color="auto"/>
              <w:right w:val="single" w:sz="4" w:space="0" w:color="auto"/>
            </w:tcBorders>
            <w:shd w:val="clear" w:color="auto" w:fill="auto"/>
            <w:vAlign w:val="center"/>
            <w:hideMark/>
          </w:tcPr>
          <w:p w14:paraId="49D1766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3B8EF3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685FE9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EC317D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28</w:t>
            </w:r>
          </w:p>
        </w:tc>
        <w:tc>
          <w:tcPr>
            <w:tcW w:w="2528" w:type="dxa"/>
            <w:tcBorders>
              <w:top w:val="nil"/>
              <w:left w:val="nil"/>
              <w:bottom w:val="single" w:sz="4" w:space="0" w:color="auto"/>
              <w:right w:val="single" w:sz="4" w:space="0" w:color="auto"/>
            </w:tcBorders>
            <w:shd w:val="clear" w:color="auto" w:fill="auto"/>
            <w:noWrap/>
            <w:vAlign w:val="center"/>
            <w:hideMark/>
          </w:tcPr>
          <w:p w14:paraId="1D77BD1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029</w:t>
            </w:r>
          </w:p>
        </w:tc>
        <w:tc>
          <w:tcPr>
            <w:tcW w:w="4791" w:type="dxa"/>
            <w:tcBorders>
              <w:top w:val="nil"/>
              <w:left w:val="nil"/>
              <w:bottom w:val="single" w:sz="4" w:space="0" w:color="auto"/>
              <w:right w:val="single" w:sz="4" w:space="0" w:color="auto"/>
            </w:tcBorders>
            <w:shd w:val="clear" w:color="auto" w:fill="auto"/>
            <w:vAlign w:val="center"/>
            <w:hideMark/>
          </w:tcPr>
          <w:p w14:paraId="159D4D82"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29</w:t>
            </w:r>
          </w:p>
        </w:tc>
        <w:tc>
          <w:tcPr>
            <w:tcW w:w="1276" w:type="dxa"/>
            <w:tcBorders>
              <w:top w:val="nil"/>
              <w:left w:val="nil"/>
              <w:bottom w:val="single" w:sz="4" w:space="0" w:color="auto"/>
              <w:right w:val="single" w:sz="4" w:space="0" w:color="auto"/>
            </w:tcBorders>
            <w:shd w:val="clear" w:color="auto" w:fill="auto"/>
            <w:vAlign w:val="center"/>
            <w:hideMark/>
          </w:tcPr>
          <w:p w14:paraId="4EB3324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0,165</w:t>
            </w:r>
          </w:p>
        </w:tc>
        <w:tc>
          <w:tcPr>
            <w:tcW w:w="960" w:type="dxa"/>
            <w:tcBorders>
              <w:top w:val="nil"/>
              <w:left w:val="nil"/>
              <w:bottom w:val="single" w:sz="4" w:space="0" w:color="auto"/>
              <w:right w:val="single" w:sz="4" w:space="0" w:color="auto"/>
            </w:tcBorders>
            <w:shd w:val="clear" w:color="auto" w:fill="auto"/>
            <w:vAlign w:val="center"/>
            <w:hideMark/>
          </w:tcPr>
          <w:p w14:paraId="4B9C43D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4E2EFC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115CEB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0,165</w:t>
            </w:r>
          </w:p>
        </w:tc>
        <w:tc>
          <w:tcPr>
            <w:tcW w:w="1134" w:type="dxa"/>
            <w:tcBorders>
              <w:top w:val="nil"/>
              <w:left w:val="nil"/>
              <w:bottom w:val="single" w:sz="4" w:space="0" w:color="auto"/>
              <w:right w:val="single" w:sz="4" w:space="0" w:color="auto"/>
            </w:tcBorders>
            <w:shd w:val="clear" w:color="auto" w:fill="auto"/>
            <w:vAlign w:val="center"/>
            <w:hideMark/>
          </w:tcPr>
          <w:p w14:paraId="4CA7C3A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5,2</w:t>
            </w:r>
          </w:p>
        </w:tc>
        <w:tc>
          <w:tcPr>
            <w:tcW w:w="1315" w:type="dxa"/>
            <w:tcBorders>
              <w:top w:val="nil"/>
              <w:left w:val="nil"/>
              <w:bottom w:val="single" w:sz="4" w:space="0" w:color="auto"/>
              <w:right w:val="single" w:sz="4" w:space="0" w:color="auto"/>
            </w:tcBorders>
            <w:shd w:val="clear" w:color="auto" w:fill="auto"/>
            <w:noWrap/>
            <w:vAlign w:val="center"/>
            <w:hideMark/>
          </w:tcPr>
          <w:p w14:paraId="5B0AC07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DD9D0B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D85395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29</w:t>
            </w:r>
          </w:p>
        </w:tc>
        <w:tc>
          <w:tcPr>
            <w:tcW w:w="2528" w:type="dxa"/>
            <w:tcBorders>
              <w:top w:val="nil"/>
              <w:left w:val="nil"/>
              <w:bottom w:val="single" w:sz="4" w:space="0" w:color="auto"/>
              <w:right w:val="single" w:sz="4" w:space="0" w:color="auto"/>
            </w:tcBorders>
            <w:shd w:val="clear" w:color="auto" w:fill="auto"/>
            <w:noWrap/>
            <w:vAlign w:val="center"/>
            <w:hideMark/>
          </w:tcPr>
          <w:p w14:paraId="1AF52E2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030</w:t>
            </w:r>
          </w:p>
        </w:tc>
        <w:tc>
          <w:tcPr>
            <w:tcW w:w="4791" w:type="dxa"/>
            <w:tcBorders>
              <w:top w:val="nil"/>
              <w:left w:val="nil"/>
              <w:bottom w:val="single" w:sz="4" w:space="0" w:color="auto"/>
              <w:right w:val="single" w:sz="4" w:space="0" w:color="auto"/>
            </w:tcBorders>
            <w:shd w:val="clear" w:color="auto" w:fill="auto"/>
            <w:vAlign w:val="center"/>
            <w:hideMark/>
          </w:tcPr>
          <w:p w14:paraId="4AF7369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30</w:t>
            </w:r>
          </w:p>
        </w:tc>
        <w:tc>
          <w:tcPr>
            <w:tcW w:w="1276" w:type="dxa"/>
            <w:tcBorders>
              <w:top w:val="nil"/>
              <w:left w:val="nil"/>
              <w:bottom w:val="single" w:sz="4" w:space="0" w:color="auto"/>
              <w:right w:val="single" w:sz="4" w:space="0" w:color="auto"/>
            </w:tcBorders>
            <w:shd w:val="clear" w:color="auto" w:fill="auto"/>
            <w:vAlign w:val="center"/>
            <w:hideMark/>
          </w:tcPr>
          <w:p w14:paraId="08F6758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0,179</w:t>
            </w:r>
          </w:p>
        </w:tc>
        <w:tc>
          <w:tcPr>
            <w:tcW w:w="960" w:type="dxa"/>
            <w:tcBorders>
              <w:top w:val="nil"/>
              <w:left w:val="nil"/>
              <w:bottom w:val="single" w:sz="4" w:space="0" w:color="auto"/>
              <w:right w:val="single" w:sz="4" w:space="0" w:color="auto"/>
            </w:tcBorders>
            <w:shd w:val="clear" w:color="auto" w:fill="auto"/>
            <w:vAlign w:val="center"/>
            <w:hideMark/>
          </w:tcPr>
          <w:p w14:paraId="7207B61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0,179</w:t>
            </w:r>
          </w:p>
        </w:tc>
        <w:tc>
          <w:tcPr>
            <w:tcW w:w="993" w:type="dxa"/>
            <w:tcBorders>
              <w:top w:val="nil"/>
              <w:left w:val="nil"/>
              <w:bottom w:val="single" w:sz="4" w:space="0" w:color="auto"/>
              <w:right w:val="single" w:sz="4" w:space="0" w:color="auto"/>
            </w:tcBorders>
            <w:shd w:val="clear" w:color="auto" w:fill="auto"/>
            <w:vAlign w:val="center"/>
            <w:hideMark/>
          </w:tcPr>
          <w:p w14:paraId="2CE1D92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F54F24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28E0703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5,96</w:t>
            </w:r>
          </w:p>
        </w:tc>
        <w:tc>
          <w:tcPr>
            <w:tcW w:w="1315" w:type="dxa"/>
            <w:tcBorders>
              <w:top w:val="nil"/>
              <w:left w:val="nil"/>
              <w:bottom w:val="single" w:sz="4" w:space="0" w:color="auto"/>
              <w:right w:val="single" w:sz="4" w:space="0" w:color="auto"/>
            </w:tcBorders>
            <w:shd w:val="clear" w:color="auto" w:fill="auto"/>
            <w:noWrap/>
            <w:vAlign w:val="center"/>
            <w:hideMark/>
          </w:tcPr>
          <w:p w14:paraId="453D5B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EDC77D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829E18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30</w:t>
            </w:r>
          </w:p>
        </w:tc>
        <w:tc>
          <w:tcPr>
            <w:tcW w:w="2528" w:type="dxa"/>
            <w:tcBorders>
              <w:top w:val="nil"/>
              <w:left w:val="nil"/>
              <w:bottom w:val="single" w:sz="4" w:space="0" w:color="auto"/>
              <w:right w:val="single" w:sz="4" w:space="0" w:color="auto"/>
            </w:tcBorders>
            <w:shd w:val="clear" w:color="auto" w:fill="auto"/>
            <w:noWrap/>
            <w:vAlign w:val="center"/>
            <w:hideMark/>
          </w:tcPr>
          <w:p w14:paraId="49BD4C4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031</w:t>
            </w:r>
          </w:p>
        </w:tc>
        <w:tc>
          <w:tcPr>
            <w:tcW w:w="4791" w:type="dxa"/>
            <w:tcBorders>
              <w:top w:val="nil"/>
              <w:left w:val="nil"/>
              <w:bottom w:val="single" w:sz="4" w:space="0" w:color="auto"/>
              <w:right w:val="single" w:sz="4" w:space="0" w:color="auto"/>
            </w:tcBorders>
            <w:shd w:val="clear" w:color="auto" w:fill="auto"/>
            <w:vAlign w:val="center"/>
            <w:hideMark/>
          </w:tcPr>
          <w:p w14:paraId="7E24635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31</w:t>
            </w:r>
          </w:p>
        </w:tc>
        <w:tc>
          <w:tcPr>
            <w:tcW w:w="1276" w:type="dxa"/>
            <w:tcBorders>
              <w:top w:val="nil"/>
              <w:left w:val="nil"/>
              <w:bottom w:val="single" w:sz="4" w:space="0" w:color="auto"/>
              <w:right w:val="single" w:sz="4" w:space="0" w:color="auto"/>
            </w:tcBorders>
            <w:shd w:val="clear" w:color="auto" w:fill="auto"/>
            <w:vAlign w:val="center"/>
            <w:hideMark/>
          </w:tcPr>
          <w:p w14:paraId="5504AE4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0,177</w:t>
            </w:r>
          </w:p>
        </w:tc>
        <w:tc>
          <w:tcPr>
            <w:tcW w:w="960" w:type="dxa"/>
            <w:tcBorders>
              <w:top w:val="nil"/>
              <w:left w:val="nil"/>
              <w:bottom w:val="single" w:sz="4" w:space="0" w:color="auto"/>
              <w:right w:val="single" w:sz="4" w:space="0" w:color="auto"/>
            </w:tcBorders>
            <w:shd w:val="clear" w:color="auto" w:fill="auto"/>
            <w:vAlign w:val="center"/>
            <w:hideMark/>
          </w:tcPr>
          <w:p w14:paraId="2F9E4BA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6C8530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E2610D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0,177</w:t>
            </w:r>
          </w:p>
        </w:tc>
        <w:tc>
          <w:tcPr>
            <w:tcW w:w="1134" w:type="dxa"/>
            <w:tcBorders>
              <w:top w:val="nil"/>
              <w:left w:val="nil"/>
              <w:bottom w:val="single" w:sz="4" w:space="0" w:color="auto"/>
              <w:right w:val="single" w:sz="4" w:space="0" w:color="auto"/>
            </w:tcBorders>
            <w:shd w:val="clear" w:color="auto" w:fill="auto"/>
            <w:vAlign w:val="center"/>
            <w:hideMark/>
          </w:tcPr>
          <w:p w14:paraId="0560745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6,07</w:t>
            </w:r>
          </w:p>
        </w:tc>
        <w:tc>
          <w:tcPr>
            <w:tcW w:w="1315" w:type="dxa"/>
            <w:tcBorders>
              <w:top w:val="nil"/>
              <w:left w:val="nil"/>
              <w:bottom w:val="single" w:sz="4" w:space="0" w:color="auto"/>
              <w:right w:val="single" w:sz="4" w:space="0" w:color="auto"/>
            </w:tcBorders>
            <w:shd w:val="clear" w:color="auto" w:fill="auto"/>
            <w:noWrap/>
            <w:vAlign w:val="center"/>
            <w:hideMark/>
          </w:tcPr>
          <w:p w14:paraId="605B6FC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263126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AEE5CA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31</w:t>
            </w:r>
          </w:p>
        </w:tc>
        <w:tc>
          <w:tcPr>
            <w:tcW w:w="2528" w:type="dxa"/>
            <w:tcBorders>
              <w:top w:val="nil"/>
              <w:left w:val="nil"/>
              <w:bottom w:val="single" w:sz="4" w:space="0" w:color="auto"/>
              <w:right w:val="single" w:sz="4" w:space="0" w:color="auto"/>
            </w:tcBorders>
            <w:shd w:val="clear" w:color="auto" w:fill="auto"/>
            <w:noWrap/>
            <w:vAlign w:val="center"/>
            <w:hideMark/>
          </w:tcPr>
          <w:p w14:paraId="0566566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032</w:t>
            </w:r>
          </w:p>
        </w:tc>
        <w:tc>
          <w:tcPr>
            <w:tcW w:w="4791" w:type="dxa"/>
            <w:tcBorders>
              <w:top w:val="nil"/>
              <w:left w:val="nil"/>
              <w:bottom w:val="single" w:sz="4" w:space="0" w:color="auto"/>
              <w:right w:val="single" w:sz="4" w:space="0" w:color="auto"/>
            </w:tcBorders>
            <w:shd w:val="clear" w:color="auto" w:fill="auto"/>
            <w:vAlign w:val="center"/>
            <w:hideMark/>
          </w:tcPr>
          <w:p w14:paraId="420E7DE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Загородная</w:t>
            </w:r>
          </w:p>
        </w:tc>
        <w:tc>
          <w:tcPr>
            <w:tcW w:w="1276" w:type="dxa"/>
            <w:tcBorders>
              <w:top w:val="nil"/>
              <w:left w:val="nil"/>
              <w:bottom w:val="single" w:sz="4" w:space="0" w:color="auto"/>
              <w:right w:val="single" w:sz="4" w:space="0" w:color="auto"/>
            </w:tcBorders>
            <w:shd w:val="clear" w:color="auto" w:fill="auto"/>
            <w:vAlign w:val="center"/>
            <w:hideMark/>
          </w:tcPr>
          <w:p w14:paraId="410196E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0,588</w:t>
            </w:r>
          </w:p>
        </w:tc>
        <w:tc>
          <w:tcPr>
            <w:tcW w:w="960" w:type="dxa"/>
            <w:tcBorders>
              <w:top w:val="nil"/>
              <w:left w:val="nil"/>
              <w:bottom w:val="single" w:sz="4" w:space="0" w:color="auto"/>
              <w:right w:val="single" w:sz="4" w:space="0" w:color="auto"/>
            </w:tcBorders>
            <w:shd w:val="clear" w:color="auto" w:fill="auto"/>
            <w:vAlign w:val="center"/>
            <w:hideMark/>
          </w:tcPr>
          <w:p w14:paraId="750729C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ED9CB6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45CCC5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0,588</w:t>
            </w:r>
          </w:p>
        </w:tc>
        <w:tc>
          <w:tcPr>
            <w:tcW w:w="1134" w:type="dxa"/>
            <w:tcBorders>
              <w:top w:val="nil"/>
              <w:left w:val="nil"/>
              <w:bottom w:val="single" w:sz="4" w:space="0" w:color="auto"/>
              <w:right w:val="single" w:sz="4" w:space="0" w:color="auto"/>
            </w:tcBorders>
            <w:shd w:val="clear" w:color="auto" w:fill="auto"/>
            <w:vAlign w:val="center"/>
            <w:hideMark/>
          </w:tcPr>
          <w:p w14:paraId="2717051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6,09</w:t>
            </w:r>
          </w:p>
        </w:tc>
        <w:tc>
          <w:tcPr>
            <w:tcW w:w="1315" w:type="dxa"/>
            <w:tcBorders>
              <w:top w:val="nil"/>
              <w:left w:val="nil"/>
              <w:bottom w:val="single" w:sz="4" w:space="0" w:color="auto"/>
              <w:right w:val="single" w:sz="4" w:space="0" w:color="auto"/>
            </w:tcBorders>
            <w:shd w:val="clear" w:color="auto" w:fill="auto"/>
            <w:noWrap/>
            <w:vAlign w:val="center"/>
            <w:hideMark/>
          </w:tcPr>
          <w:p w14:paraId="392BDA5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995007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DC667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32</w:t>
            </w:r>
          </w:p>
        </w:tc>
        <w:tc>
          <w:tcPr>
            <w:tcW w:w="2528" w:type="dxa"/>
            <w:tcBorders>
              <w:top w:val="nil"/>
              <w:left w:val="nil"/>
              <w:bottom w:val="single" w:sz="4" w:space="0" w:color="auto"/>
              <w:right w:val="single" w:sz="4" w:space="0" w:color="auto"/>
            </w:tcBorders>
            <w:shd w:val="clear" w:color="auto" w:fill="auto"/>
            <w:noWrap/>
            <w:vAlign w:val="center"/>
            <w:hideMark/>
          </w:tcPr>
          <w:p w14:paraId="0F709D5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033</w:t>
            </w:r>
          </w:p>
        </w:tc>
        <w:tc>
          <w:tcPr>
            <w:tcW w:w="4791" w:type="dxa"/>
            <w:tcBorders>
              <w:top w:val="nil"/>
              <w:left w:val="nil"/>
              <w:bottom w:val="single" w:sz="4" w:space="0" w:color="auto"/>
              <w:right w:val="single" w:sz="4" w:space="0" w:color="auto"/>
            </w:tcBorders>
            <w:shd w:val="clear" w:color="auto" w:fill="auto"/>
            <w:vAlign w:val="center"/>
            <w:hideMark/>
          </w:tcPr>
          <w:p w14:paraId="6E51A9D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Западная</w:t>
            </w:r>
          </w:p>
        </w:tc>
        <w:tc>
          <w:tcPr>
            <w:tcW w:w="1276" w:type="dxa"/>
            <w:tcBorders>
              <w:top w:val="nil"/>
              <w:left w:val="nil"/>
              <w:bottom w:val="single" w:sz="4" w:space="0" w:color="auto"/>
              <w:right w:val="single" w:sz="4" w:space="0" w:color="auto"/>
            </w:tcBorders>
            <w:shd w:val="clear" w:color="auto" w:fill="auto"/>
            <w:vAlign w:val="center"/>
            <w:hideMark/>
          </w:tcPr>
          <w:p w14:paraId="4DEE5C2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0,211</w:t>
            </w:r>
          </w:p>
        </w:tc>
        <w:tc>
          <w:tcPr>
            <w:tcW w:w="960" w:type="dxa"/>
            <w:tcBorders>
              <w:top w:val="nil"/>
              <w:left w:val="nil"/>
              <w:bottom w:val="single" w:sz="4" w:space="0" w:color="auto"/>
              <w:right w:val="single" w:sz="4" w:space="0" w:color="auto"/>
            </w:tcBorders>
            <w:shd w:val="clear" w:color="auto" w:fill="auto"/>
            <w:vAlign w:val="center"/>
            <w:hideMark/>
          </w:tcPr>
          <w:p w14:paraId="4C52082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20EAA2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7A2CE6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0,211</w:t>
            </w:r>
          </w:p>
        </w:tc>
        <w:tc>
          <w:tcPr>
            <w:tcW w:w="1134" w:type="dxa"/>
            <w:tcBorders>
              <w:top w:val="nil"/>
              <w:left w:val="nil"/>
              <w:bottom w:val="single" w:sz="4" w:space="0" w:color="auto"/>
              <w:right w:val="single" w:sz="4" w:space="0" w:color="auto"/>
            </w:tcBorders>
            <w:shd w:val="clear" w:color="auto" w:fill="auto"/>
            <w:vAlign w:val="center"/>
            <w:hideMark/>
          </w:tcPr>
          <w:p w14:paraId="0BD3E67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w:t>
            </w:r>
          </w:p>
        </w:tc>
        <w:tc>
          <w:tcPr>
            <w:tcW w:w="1315" w:type="dxa"/>
            <w:tcBorders>
              <w:top w:val="nil"/>
              <w:left w:val="nil"/>
              <w:bottom w:val="single" w:sz="4" w:space="0" w:color="auto"/>
              <w:right w:val="single" w:sz="4" w:space="0" w:color="auto"/>
            </w:tcBorders>
            <w:shd w:val="clear" w:color="auto" w:fill="auto"/>
            <w:noWrap/>
            <w:vAlign w:val="center"/>
            <w:hideMark/>
          </w:tcPr>
          <w:p w14:paraId="5B3C0B9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C12C3B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440988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33</w:t>
            </w:r>
          </w:p>
        </w:tc>
        <w:tc>
          <w:tcPr>
            <w:tcW w:w="2528" w:type="dxa"/>
            <w:tcBorders>
              <w:top w:val="nil"/>
              <w:left w:val="nil"/>
              <w:bottom w:val="single" w:sz="4" w:space="0" w:color="auto"/>
              <w:right w:val="single" w:sz="4" w:space="0" w:color="auto"/>
            </w:tcBorders>
            <w:shd w:val="clear" w:color="auto" w:fill="auto"/>
            <w:noWrap/>
            <w:vAlign w:val="center"/>
            <w:hideMark/>
          </w:tcPr>
          <w:p w14:paraId="4D29043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034</w:t>
            </w:r>
          </w:p>
        </w:tc>
        <w:tc>
          <w:tcPr>
            <w:tcW w:w="4791" w:type="dxa"/>
            <w:tcBorders>
              <w:top w:val="nil"/>
              <w:left w:val="nil"/>
              <w:bottom w:val="single" w:sz="4" w:space="0" w:color="auto"/>
              <w:right w:val="single" w:sz="4" w:space="0" w:color="auto"/>
            </w:tcBorders>
            <w:shd w:val="clear" w:color="auto" w:fill="auto"/>
            <w:vAlign w:val="center"/>
            <w:hideMark/>
          </w:tcPr>
          <w:p w14:paraId="39942F5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Защитников Отечества</w:t>
            </w:r>
          </w:p>
        </w:tc>
        <w:tc>
          <w:tcPr>
            <w:tcW w:w="1276" w:type="dxa"/>
            <w:tcBorders>
              <w:top w:val="nil"/>
              <w:left w:val="nil"/>
              <w:bottom w:val="single" w:sz="4" w:space="0" w:color="auto"/>
              <w:right w:val="single" w:sz="4" w:space="0" w:color="auto"/>
            </w:tcBorders>
            <w:shd w:val="clear" w:color="auto" w:fill="auto"/>
            <w:vAlign w:val="center"/>
            <w:hideMark/>
          </w:tcPr>
          <w:p w14:paraId="04E7EEC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0,469</w:t>
            </w:r>
          </w:p>
        </w:tc>
        <w:tc>
          <w:tcPr>
            <w:tcW w:w="960" w:type="dxa"/>
            <w:tcBorders>
              <w:top w:val="nil"/>
              <w:left w:val="nil"/>
              <w:bottom w:val="single" w:sz="4" w:space="0" w:color="auto"/>
              <w:right w:val="single" w:sz="4" w:space="0" w:color="auto"/>
            </w:tcBorders>
            <w:shd w:val="clear" w:color="auto" w:fill="auto"/>
            <w:vAlign w:val="center"/>
            <w:hideMark/>
          </w:tcPr>
          <w:p w14:paraId="50BFEC2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0,469</w:t>
            </w:r>
          </w:p>
        </w:tc>
        <w:tc>
          <w:tcPr>
            <w:tcW w:w="993" w:type="dxa"/>
            <w:tcBorders>
              <w:top w:val="nil"/>
              <w:left w:val="nil"/>
              <w:bottom w:val="single" w:sz="4" w:space="0" w:color="auto"/>
              <w:right w:val="single" w:sz="4" w:space="0" w:color="auto"/>
            </w:tcBorders>
            <w:shd w:val="clear" w:color="auto" w:fill="auto"/>
            <w:vAlign w:val="center"/>
            <w:hideMark/>
          </w:tcPr>
          <w:p w14:paraId="6DD4A12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136A24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77FCE45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BD100A6" w14:textId="77777777" w:rsidR="00183A85" w:rsidRPr="002D2A33" w:rsidRDefault="00183A85" w:rsidP="00354904">
            <w:pPr>
              <w:widowControl/>
              <w:suppressAutoHyphens w:val="0"/>
              <w:autoSpaceDE/>
              <w:autoSpaceDN/>
              <w:adjustRightInd/>
              <w:spacing w:line="240" w:lineRule="auto"/>
              <w:ind w:firstLine="0"/>
              <w:jc w:val="center"/>
              <w:rPr>
                <w:b/>
                <w:bCs/>
                <w:color w:val="FF0000"/>
                <w:sz w:val="20"/>
                <w:szCs w:val="20"/>
              </w:rPr>
            </w:pPr>
            <w:r w:rsidRPr="002D2A33">
              <w:rPr>
                <w:b/>
                <w:bCs/>
                <w:color w:val="FF0000"/>
                <w:sz w:val="20"/>
                <w:szCs w:val="20"/>
              </w:rPr>
              <w:t>МЗ</w:t>
            </w:r>
          </w:p>
        </w:tc>
      </w:tr>
      <w:tr w:rsidR="00183A85" w:rsidRPr="002D2A33" w14:paraId="0A3542B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6EBDE8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34</w:t>
            </w:r>
          </w:p>
        </w:tc>
        <w:tc>
          <w:tcPr>
            <w:tcW w:w="2528" w:type="dxa"/>
            <w:tcBorders>
              <w:top w:val="nil"/>
              <w:left w:val="nil"/>
              <w:bottom w:val="single" w:sz="4" w:space="0" w:color="auto"/>
              <w:right w:val="single" w:sz="4" w:space="0" w:color="auto"/>
            </w:tcBorders>
            <w:shd w:val="clear" w:color="auto" w:fill="auto"/>
            <w:noWrap/>
            <w:vAlign w:val="center"/>
            <w:hideMark/>
          </w:tcPr>
          <w:p w14:paraId="31C5F6E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035</w:t>
            </w:r>
          </w:p>
        </w:tc>
        <w:tc>
          <w:tcPr>
            <w:tcW w:w="4791" w:type="dxa"/>
            <w:tcBorders>
              <w:top w:val="nil"/>
              <w:left w:val="nil"/>
              <w:bottom w:val="single" w:sz="4" w:space="0" w:color="auto"/>
              <w:right w:val="single" w:sz="4" w:space="0" w:color="auto"/>
            </w:tcBorders>
            <w:shd w:val="clear" w:color="auto" w:fill="auto"/>
            <w:vAlign w:val="center"/>
            <w:hideMark/>
          </w:tcPr>
          <w:p w14:paraId="129EE048"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Звездная</w:t>
            </w:r>
          </w:p>
        </w:tc>
        <w:tc>
          <w:tcPr>
            <w:tcW w:w="1276" w:type="dxa"/>
            <w:tcBorders>
              <w:top w:val="nil"/>
              <w:left w:val="nil"/>
              <w:bottom w:val="single" w:sz="4" w:space="0" w:color="auto"/>
              <w:right w:val="single" w:sz="4" w:space="0" w:color="auto"/>
            </w:tcBorders>
            <w:shd w:val="clear" w:color="auto" w:fill="auto"/>
            <w:vAlign w:val="center"/>
            <w:hideMark/>
          </w:tcPr>
          <w:p w14:paraId="740ED92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1,685</w:t>
            </w:r>
          </w:p>
        </w:tc>
        <w:tc>
          <w:tcPr>
            <w:tcW w:w="960" w:type="dxa"/>
            <w:tcBorders>
              <w:top w:val="nil"/>
              <w:left w:val="nil"/>
              <w:bottom w:val="single" w:sz="4" w:space="0" w:color="auto"/>
              <w:right w:val="single" w:sz="4" w:space="0" w:color="auto"/>
            </w:tcBorders>
            <w:shd w:val="clear" w:color="auto" w:fill="auto"/>
            <w:vAlign w:val="center"/>
            <w:hideMark/>
          </w:tcPr>
          <w:p w14:paraId="78ACE9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C7E59C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647136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1,685</w:t>
            </w:r>
          </w:p>
        </w:tc>
        <w:tc>
          <w:tcPr>
            <w:tcW w:w="1134" w:type="dxa"/>
            <w:tcBorders>
              <w:top w:val="nil"/>
              <w:left w:val="nil"/>
              <w:bottom w:val="single" w:sz="4" w:space="0" w:color="auto"/>
              <w:right w:val="single" w:sz="4" w:space="0" w:color="auto"/>
            </w:tcBorders>
            <w:shd w:val="clear" w:color="auto" w:fill="auto"/>
            <w:vAlign w:val="center"/>
            <w:hideMark/>
          </w:tcPr>
          <w:p w14:paraId="5FC0A77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w:t>
            </w:r>
          </w:p>
        </w:tc>
        <w:tc>
          <w:tcPr>
            <w:tcW w:w="1315" w:type="dxa"/>
            <w:tcBorders>
              <w:top w:val="nil"/>
              <w:left w:val="nil"/>
              <w:bottom w:val="single" w:sz="4" w:space="0" w:color="auto"/>
              <w:right w:val="single" w:sz="4" w:space="0" w:color="auto"/>
            </w:tcBorders>
            <w:shd w:val="clear" w:color="auto" w:fill="auto"/>
            <w:noWrap/>
            <w:vAlign w:val="center"/>
            <w:hideMark/>
          </w:tcPr>
          <w:p w14:paraId="7CE577E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7F1641D"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84E2F7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35</w:t>
            </w:r>
          </w:p>
        </w:tc>
        <w:tc>
          <w:tcPr>
            <w:tcW w:w="2528" w:type="dxa"/>
            <w:tcBorders>
              <w:top w:val="nil"/>
              <w:left w:val="nil"/>
              <w:bottom w:val="single" w:sz="4" w:space="0" w:color="auto"/>
              <w:right w:val="single" w:sz="4" w:space="0" w:color="auto"/>
            </w:tcBorders>
            <w:shd w:val="clear" w:color="auto" w:fill="auto"/>
            <w:noWrap/>
            <w:vAlign w:val="center"/>
            <w:hideMark/>
          </w:tcPr>
          <w:p w14:paraId="2A80BE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036</w:t>
            </w:r>
          </w:p>
        </w:tc>
        <w:tc>
          <w:tcPr>
            <w:tcW w:w="4791" w:type="dxa"/>
            <w:tcBorders>
              <w:top w:val="nil"/>
              <w:left w:val="nil"/>
              <w:bottom w:val="single" w:sz="4" w:space="0" w:color="auto"/>
              <w:right w:val="single" w:sz="4" w:space="0" w:color="auto"/>
            </w:tcBorders>
            <w:shd w:val="clear" w:color="auto" w:fill="auto"/>
            <w:vAlign w:val="center"/>
            <w:hideMark/>
          </w:tcPr>
          <w:p w14:paraId="281EEA4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Зеленый - Лесная</w:t>
            </w:r>
          </w:p>
        </w:tc>
        <w:tc>
          <w:tcPr>
            <w:tcW w:w="1276" w:type="dxa"/>
            <w:tcBorders>
              <w:top w:val="nil"/>
              <w:left w:val="nil"/>
              <w:bottom w:val="single" w:sz="4" w:space="0" w:color="auto"/>
              <w:right w:val="single" w:sz="4" w:space="0" w:color="auto"/>
            </w:tcBorders>
            <w:shd w:val="clear" w:color="auto" w:fill="auto"/>
            <w:vAlign w:val="center"/>
            <w:hideMark/>
          </w:tcPr>
          <w:p w14:paraId="450D946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1,393</w:t>
            </w:r>
          </w:p>
        </w:tc>
        <w:tc>
          <w:tcPr>
            <w:tcW w:w="960" w:type="dxa"/>
            <w:tcBorders>
              <w:top w:val="nil"/>
              <w:left w:val="nil"/>
              <w:bottom w:val="single" w:sz="4" w:space="0" w:color="auto"/>
              <w:right w:val="single" w:sz="4" w:space="0" w:color="auto"/>
            </w:tcBorders>
            <w:shd w:val="clear" w:color="auto" w:fill="auto"/>
            <w:vAlign w:val="center"/>
            <w:hideMark/>
          </w:tcPr>
          <w:p w14:paraId="3504317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CEAF64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CF6DD4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1,393</w:t>
            </w:r>
          </w:p>
        </w:tc>
        <w:tc>
          <w:tcPr>
            <w:tcW w:w="1134" w:type="dxa"/>
            <w:tcBorders>
              <w:top w:val="nil"/>
              <w:left w:val="nil"/>
              <w:bottom w:val="single" w:sz="4" w:space="0" w:color="auto"/>
              <w:right w:val="single" w:sz="4" w:space="0" w:color="auto"/>
            </w:tcBorders>
            <w:shd w:val="clear" w:color="auto" w:fill="auto"/>
            <w:vAlign w:val="center"/>
            <w:hideMark/>
          </w:tcPr>
          <w:p w14:paraId="0593E4C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5BB928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МЗ/МЗ</w:t>
            </w:r>
          </w:p>
        </w:tc>
      </w:tr>
      <w:tr w:rsidR="00183A85" w:rsidRPr="002D2A33" w14:paraId="305EBD3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29A9E4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36</w:t>
            </w:r>
          </w:p>
        </w:tc>
        <w:tc>
          <w:tcPr>
            <w:tcW w:w="2528" w:type="dxa"/>
            <w:tcBorders>
              <w:top w:val="nil"/>
              <w:left w:val="nil"/>
              <w:bottom w:val="single" w:sz="4" w:space="0" w:color="auto"/>
              <w:right w:val="single" w:sz="4" w:space="0" w:color="auto"/>
            </w:tcBorders>
            <w:shd w:val="clear" w:color="auto" w:fill="auto"/>
            <w:noWrap/>
            <w:vAlign w:val="center"/>
            <w:hideMark/>
          </w:tcPr>
          <w:p w14:paraId="60B6D94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037</w:t>
            </w:r>
          </w:p>
        </w:tc>
        <w:tc>
          <w:tcPr>
            <w:tcW w:w="4791" w:type="dxa"/>
            <w:tcBorders>
              <w:top w:val="nil"/>
              <w:left w:val="nil"/>
              <w:bottom w:val="single" w:sz="4" w:space="0" w:color="auto"/>
              <w:right w:val="single" w:sz="4" w:space="0" w:color="auto"/>
            </w:tcBorders>
            <w:shd w:val="clear" w:color="auto" w:fill="auto"/>
            <w:vAlign w:val="center"/>
            <w:hideMark/>
          </w:tcPr>
          <w:p w14:paraId="61BAE15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Калинина</w:t>
            </w:r>
          </w:p>
        </w:tc>
        <w:tc>
          <w:tcPr>
            <w:tcW w:w="1276" w:type="dxa"/>
            <w:tcBorders>
              <w:top w:val="nil"/>
              <w:left w:val="nil"/>
              <w:bottom w:val="single" w:sz="4" w:space="0" w:color="auto"/>
              <w:right w:val="single" w:sz="4" w:space="0" w:color="auto"/>
            </w:tcBorders>
            <w:shd w:val="clear" w:color="auto" w:fill="auto"/>
            <w:vAlign w:val="center"/>
            <w:hideMark/>
          </w:tcPr>
          <w:p w14:paraId="5964CC2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1,747</w:t>
            </w:r>
          </w:p>
        </w:tc>
        <w:tc>
          <w:tcPr>
            <w:tcW w:w="960" w:type="dxa"/>
            <w:tcBorders>
              <w:top w:val="nil"/>
              <w:left w:val="nil"/>
              <w:bottom w:val="single" w:sz="4" w:space="0" w:color="auto"/>
              <w:right w:val="single" w:sz="4" w:space="0" w:color="auto"/>
            </w:tcBorders>
            <w:shd w:val="clear" w:color="auto" w:fill="auto"/>
            <w:vAlign w:val="center"/>
            <w:hideMark/>
          </w:tcPr>
          <w:p w14:paraId="0AF901C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0,282</w:t>
            </w:r>
          </w:p>
        </w:tc>
        <w:tc>
          <w:tcPr>
            <w:tcW w:w="993" w:type="dxa"/>
            <w:tcBorders>
              <w:top w:val="nil"/>
              <w:left w:val="nil"/>
              <w:bottom w:val="single" w:sz="4" w:space="0" w:color="auto"/>
              <w:right w:val="single" w:sz="4" w:space="0" w:color="auto"/>
            </w:tcBorders>
            <w:shd w:val="clear" w:color="auto" w:fill="auto"/>
            <w:vAlign w:val="center"/>
            <w:hideMark/>
          </w:tcPr>
          <w:p w14:paraId="0DC63B0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1,465</w:t>
            </w:r>
          </w:p>
        </w:tc>
        <w:tc>
          <w:tcPr>
            <w:tcW w:w="992" w:type="dxa"/>
            <w:tcBorders>
              <w:top w:val="nil"/>
              <w:left w:val="nil"/>
              <w:bottom w:val="single" w:sz="4" w:space="0" w:color="auto"/>
              <w:right w:val="single" w:sz="4" w:space="0" w:color="auto"/>
            </w:tcBorders>
            <w:shd w:val="clear" w:color="auto" w:fill="auto"/>
            <w:vAlign w:val="center"/>
            <w:hideMark/>
          </w:tcPr>
          <w:p w14:paraId="08D398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389D4DC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6,2</w:t>
            </w:r>
          </w:p>
        </w:tc>
        <w:tc>
          <w:tcPr>
            <w:tcW w:w="1315" w:type="dxa"/>
            <w:tcBorders>
              <w:top w:val="nil"/>
              <w:left w:val="nil"/>
              <w:bottom w:val="single" w:sz="4" w:space="0" w:color="auto"/>
              <w:right w:val="single" w:sz="4" w:space="0" w:color="auto"/>
            </w:tcBorders>
            <w:shd w:val="clear" w:color="auto" w:fill="auto"/>
            <w:noWrap/>
            <w:vAlign w:val="center"/>
            <w:hideMark/>
          </w:tcPr>
          <w:p w14:paraId="05BCA04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w:t>
            </w:r>
          </w:p>
        </w:tc>
      </w:tr>
      <w:tr w:rsidR="00183A85" w:rsidRPr="002D2A33" w14:paraId="1FD39E2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D8D712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37</w:t>
            </w:r>
          </w:p>
        </w:tc>
        <w:tc>
          <w:tcPr>
            <w:tcW w:w="2528" w:type="dxa"/>
            <w:tcBorders>
              <w:top w:val="nil"/>
              <w:left w:val="nil"/>
              <w:bottom w:val="single" w:sz="4" w:space="0" w:color="auto"/>
              <w:right w:val="single" w:sz="4" w:space="0" w:color="auto"/>
            </w:tcBorders>
            <w:shd w:val="clear" w:color="auto" w:fill="auto"/>
            <w:noWrap/>
            <w:vAlign w:val="center"/>
            <w:hideMark/>
          </w:tcPr>
          <w:p w14:paraId="763B736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038</w:t>
            </w:r>
          </w:p>
        </w:tc>
        <w:tc>
          <w:tcPr>
            <w:tcW w:w="4791" w:type="dxa"/>
            <w:tcBorders>
              <w:top w:val="nil"/>
              <w:left w:val="nil"/>
              <w:bottom w:val="single" w:sz="4" w:space="0" w:color="auto"/>
              <w:right w:val="single" w:sz="4" w:space="0" w:color="auto"/>
            </w:tcBorders>
            <w:shd w:val="clear" w:color="auto" w:fill="auto"/>
            <w:vAlign w:val="center"/>
            <w:hideMark/>
          </w:tcPr>
          <w:p w14:paraId="61C849F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Кедровая</w:t>
            </w:r>
          </w:p>
        </w:tc>
        <w:tc>
          <w:tcPr>
            <w:tcW w:w="1276" w:type="dxa"/>
            <w:tcBorders>
              <w:top w:val="nil"/>
              <w:left w:val="nil"/>
              <w:bottom w:val="single" w:sz="4" w:space="0" w:color="auto"/>
              <w:right w:val="single" w:sz="4" w:space="0" w:color="auto"/>
            </w:tcBorders>
            <w:shd w:val="clear" w:color="auto" w:fill="auto"/>
            <w:vAlign w:val="center"/>
            <w:hideMark/>
          </w:tcPr>
          <w:p w14:paraId="5BCB084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0,452</w:t>
            </w:r>
          </w:p>
        </w:tc>
        <w:tc>
          <w:tcPr>
            <w:tcW w:w="960" w:type="dxa"/>
            <w:tcBorders>
              <w:top w:val="nil"/>
              <w:left w:val="nil"/>
              <w:bottom w:val="single" w:sz="4" w:space="0" w:color="auto"/>
              <w:right w:val="single" w:sz="4" w:space="0" w:color="auto"/>
            </w:tcBorders>
            <w:shd w:val="clear" w:color="auto" w:fill="auto"/>
            <w:vAlign w:val="center"/>
            <w:hideMark/>
          </w:tcPr>
          <w:p w14:paraId="170AAEA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FDAB1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3DE38F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0,452</w:t>
            </w:r>
          </w:p>
        </w:tc>
        <w:tc>
          <w:tcPr>
            <w:tcW w:w="1134" w:type="dxa"/>
            <w:tcBorders>
              <w:top w:val="nil"/>
              <w:left w:val="nil"/>
              <w:bottom w:val="single" w:sz="4" w:space="0" w:color="auto"/>
              <w:right w:val="single" w:sz="4" w:space="0" w:color="auto"/>
            </w:tcBorders>
            <w:shd w:val="clear" w:color="auto" w:fill="auto"/>
            <w:vAlign w:val="center"/>
            <w:hideMark/>
          </w:tcPr>
          <w:p w14:paraId="0F3C721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7,21</w:t>
            </w:r>
          </w:p>
        </w:tc>
        <w:tc>
          <w:tcPr>
            <w:tcW w:w="1315" w:type="dxa"/>
            <w:tcBorders>
              <w:top w:val="nil"/>
              <w:left w:val="nil"/>
              <w:bottom w:val="single" w:sz="4" w:space="0" w:color="auto"/>
              <w:right w:val="single" w:sz="4" w:space="0" w:color="auto"/>
            </w:tcBorders>
            <w:shd w:val="clear" w:color="auto" w:fill="auto"/>
            <w:noWrap/>
            <w:vAlign w:val="center"/>
            <w:hideMark/>
          </w:tcPr>
          <w:p w14:paraId="1CF28B3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25FABE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4677B4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38</w:t>
            </w:r>
          </w:p>
        </w:tc>
        <w:tc>
          <w:tcPr>
            <w:tcW w:w="2528" w:type="dxa"/>
            <w:tcBorders>
              <w:top w:val="nil"/>
              <w:left w:val="nil"/>
              <w:bottom w:val="single" w:sz="4" w:space="0" w:color="auto"/>
              <w:right w:val="single" w:sz="4" w:space="0" w:color="auto"/>
            </w:tcBorders>
            <w:shd w:val="clear" w:color="auto" w:fill="auto"/>
            <w:noWrap/>
            <w:vAlign w:val="center"/>
            <w:hideMark/>
          </w:tcPr>
          <w:p w14:paraId="60F18B0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039</w:t>
            </w:r>
          </w:p>
        </w:tc>
        <w:tc>
          <w:tcPr>
            <w:tcW w:w="4791" w:type="dxa"/>
            <w:tcBorders>
              <w:top w:val="nil"/>
              <w:left w:val="nil"/>
              <w:bottom w:val="single" w:sz="4" w:space="0" w:color="auto"/>
              <w:right w:val="single" w:sz="4" w:space="0" w:color="auto"/>
            </w:tcBorders>
            <w:shd w:val="clear" w:color="auto" w:fill="auto"/>
            <w:vAlign w:val="center"/>
            <w:hideMark/>
          </w:tcPr>
          <w:p w14:paraId="2D6FF19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Киевская - Толстого</w:t>
            </w:r>
          </w:p>
        </w:tc>
        <w:tc>
          <w:tcPr>
            <w:tcW w:w="1276" w:type="dxa"/>
            <w:tcBorders>
              <w:top w:val="nil"/>
              <w:left w:val="nil"/>
              <w:bottom w:val="single" w:sz="4" w:space="0" w:color="auto"/>
              <w:right w:val="single" w:sz="4" w:space="0" w:color="auto"/>
            </w:tcBorders>
            <w:shd w:val="clear" w:color="auto" w:fill="auto"/>
            <w:vAlign w:val="center"/>
            <w:hideMark/>
          </w:tcPr>
          <w:p w14:paraId="3A93604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2,069</w:t>
            </w:r>
          </w:p>
        </w:tc>
        <w:tc>
          <w:tcPr>
            <w:tcW w:w="960" w:type="dxa"/>
            <w:tcBorders>
              <w:top w:val="nil"/>
              <w:left w:val="nil"/>
              <w:bottom w:val="single" w:sz="4" w:space="0" w:color="auto"/>
              <w:right w:val="single" w:sz="4" w:space="0" w:color="auto"/>
            </w:tcBorders>
            <w:shd w:val="clear" w:color="auto" w:fill="auto"/>
            <w:vAlign w:val="center"/>
            <w:hideMark/>
          </w:tcPr>
          <w:p w14:paraId="42E26A4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0,814</w:t>
            </w:r>
          </w:p>
        </w:tc>
        <w:tc>
          <w:tcPr>
            <w:tcW w:w="993" w:type="dxa"/>
            <w:tcBorders>
              <w:top w:val="nil"/>
              <w:left w:val="nil"/>
              <w:bottom w:val="single" w:sz="4" w:space="0" w:color="auto"/>
              <w:right w:val="single" w:sz="4" w:space="0" w:color="auto"/>
            </w:tcBorders>
            <w:shd w:val="clear" w:color="auto" w:fill="auto"/>
            <w:vAlign w:val="center"/>
            <w:hideMark/>
          </w:tcPr>
          <w:p w14:paraId="0312F1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8D68D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1,255</w:t>
            </w:r>
          </w:p>
        </w:tc>
        <w:tc>
          <w:tcPr>
            <w:tcW w:w="1134" w:type="dxa"/>
            <w:tcBorders>
              <w:top w:val="nil"/>
              <w:left w:val="nil"/>
              <w:bottom w:val="single" w:sz="4" w:space="0" w:color="auto"/>
              <w:right w:val="single" w:sz="4" w:space="0" w:color="auto"/>
            </w:tcBorders>
            <w:shd w:val="clear" w:color="auto" w:fill="auto"/>
            <w:vAlign w:val="center"/>
            <w:hideMark/>
          </w:tcPr>
          <w:p w14:paraId="29EFC6B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w:t>
            </w:r>
          </w:p>
        </w:tc>
        <w:tc>
          <w:tcPr>
            <w:tcW w:w="1315" w:type="dxa"/>
            <w:tcBorders>
              <w:top w:val="nil"/>
              <w:left w:val="nil"/>
              <w:bottom w:val="single" w:sz="4" w:space="0" w:color="auto"/>
              <w:right w:val="single" w:sz="4" w:space="0" w:color="auto"/>
            </w:tcBorders>
            <w:shd w:val="clear" w:color="auto" w:fill="auto"/>
            <w:noWrap/>
            <w:vAlign w:val="center"/>
            <w:hideMark/>
          </w:tcPr>
          <w:p w14:paraId="6EA606C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МЗ/МЗ</w:t>
            </w:r>
          </w:p>
        </w:tc>
      </w:tr>
      <w:tr w:rsidR="00183A85" w:rsidRPr="002D2A33" w14:paraId="5CF37623"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B52421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39</w:t>
            </w:r>
          </w:p>
        </w:tc>
        <w:tc>
          <w:tcPr>
            <w:tcW w:w="2528" w:type="dxa"/>
            <w:tcBorders>
              <w:top w:val="nil"/>
              <w:left w:val="nil"/>
              <w:bottom w:val="single" w:sz="4" w:space="0" w:color="auto"/>
              <w:right w:val="single" w:sz="4" w:space="0" w:color="auto"/>
            </w:tcBorders>
            <w:shd w:val="clear" w:color="auto" w:fill="auto"/>
            <w:noWrap/>
            <w:vAlign w:val="center"/>
            <w:hideMark/>
          </w:tcPr>
          <w:p w14:paraId="7DBE34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040</w:t>
            </w:r>
          </w:p>
        </w:tc>
        <w:tc>
          <w:tcPr>
            <w:tcW w:w="4791" w:type="dxa"/>
            <w:tcBorders>
              <w:top w:val="nil"/>
              <w:left w:val="nil"/>
              <w:bottom w:val="single" w:sz="4" w:space="0" w:color="auto"/>
              <w:right w:val="single" w:sz="4" w:space="0" w:color="auto"/>
            </w:tcBorders>
            <w:shd w:val="clear" w:color="auto" w:fill="auto"/>
            <w:vAlign w:val="center"/>
            <w:hideMark/>
          </w:tcPr>
          <w:p w14:paraId="04EB9C9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Транспортная развязка в 2-х уровнях (1-я очередь)</w:t>
            </w:r>
          </w:p>
        </w:tc>
        <w:tc>
          <w:tcPr>
            <w:tcW w:w="1276" w:type="dxa"/>
            <w:tcBorders>
              <w:top w:val="nil"/>
              <w:left w:val="nil"/>
              <w:bottom w:val="single" w:sz="4" w:space="0" w:color="auto"/>
              <w:right w:val="single" w:sz="4" w:space="0" w:color="auto"/>
            </w:tcBorders>
            <w:shd w:val="clear" w:color="auto" w:fill="auto"/>
            <w:vAlign w:val="center"/>
            <w:hideMark/>
          </w:tcPr>
          <w:p w14:paraId="5DE4222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1,707</w:t>
            </w:r>
          </w:p>
        </w:tc>
        <w:tc>
          <w:tcPr>
            <w:tcW w:w="960" w:type="dxa"/>
            <w:tcBorders>
              <w:top w:val="nil"/>
              <w:left w:val="nil"/>
              <w:bottom w:val="single" w:sz="4" w:space="0" w:color="auto"/>
              <w:right w:val="single" w:sz="4" w:space="0" w:color="auto"/>
            </w:tcBorders>
            <w:shd w:val="clear" w:color="auto" w:fill="auto"/>
            <w:vAlign w:val="center"/>
            <w:hideMark/>
          </w:tcPr>
          <w:p w14:paraId="13FF1A5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1,707</w:t>
            </w:r>
          </w:p>
        </w:tc>
        <w:tc>
          <w:tcPr>
            <w:tcW w:w="993" w:type="dxa"/>
            <w:tcBorders>
              <w:top w:val="nil"/>
              <w:left w:val="nil"/>
              <w:bottom w:val="single" w:sz="4" w:space="0" w:color="auto"/>
              <w:right w:val="single" w:sz="4" w:space="0" w:color="auto"/>
            </w:tcBorders>
            <w:shd w:val="clear" w:color="auto" w:fill="auto"/>
            <w:vAlign w:val="center"/>
            <w:hideMark/>
          </w:tcPr>
          <w:p w14:paraId="3CA181B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AF9759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6F1FDE5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w:t>
            </w:r>
          </w:p>
        </w:tc>
        <w:tc>
          <w:tcPr>
            <w:tcW w:w="1315" w:type="dxa"/>
            <w:tcBorders>
              <w:top w:val="nil"/>
              <w:left w:val="nil"/>
              <w:bottom w:val="single" w:sz="4" w:space="0" w:color="auto"/>
              <w:right w:val="single" w:sz="4" w:space="0" w:color="auto"/>
            </w:tcBorders>
            <w:shd w:val="clear" w:color="auto" w:fill="auto"/>
            <w:noWrap/>
            <w:vAlign w:val="center"/>
            <w:hideMark/>
          </w:tcPr>
          <w:p w14:paraId="34A299C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ОГЗ</w:t>
            </w:r>
          </w:p>
        </w:tc>
      </w:tr>
      <w:tr w:rsidR="00183A85" w:rsidRPr="002D2A33" w14:paraId="03138C9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307F1B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40</w:t>
            </w:r>
          </w:p>
        </w:tc>
        <w:tc>
          <w:tcPr>
            <w:tcW w:w="2528" w:type="dxa"/>
            <w:tcBorders>
              <w:top w:val="nil"/>
              <w:left w:val="nil"/>
              <w:bottom w:val="single" w:sz="4" w:space="0" w:color="auto"/>
              <w:right w:val="single" w:sz="4" w:space="0" w:color="auto"/>
            </w:tcBorders>
            <w:shd w:val="clear" w:color="auto" w:fill="auto"/>
            <w:noWrap/>
            <w:vAlign w:val="center"/>
            <w:hideMark/>
          </w:tcPr>
          <w:p w14:paraId="62CF9FA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041</w:t>
            </w:r>
          </w:p>
        </w:tc>
        <w:tc>
          <w:tcPr>
            <w:tcW w:w="4791" w:type="dxa"/>
            <w:tcBorders>
              <w:top w:val="nil"/>
              <w:left w:val="nil"/>
              <w:bottom w:val="single" w:sz="4" w:space="0" w:color="auto"/>
              <w:right w:val="single" w:sz="4" w:space="0" w:color="auto"/>
            </w:tcBorders>
            <w:shd w:val="clear" w:color="auto" w:fill="auto"/>
            <w:vAlign w:val="center"/>
            <w:hideMark/>
          </w:tcPr>
          <w:p w14:paraId="522D157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Клары Цеткин 1</w:t>
            </w:r>
          </w:p>
        </w:tc>
        <w:tc>
          <w:tcPr>
            <w:tcW w:w="1276" w:type="dxa"/>
            <w:tcBorders>
              <w:top w:val="nil"/>
              <w:left w:val="nil"/>
              <w:bottom w:val="single" w:sz="4" w:space="0" w:color="auto"/>
              <w:right w:val="single" w:sz="4" w:space="0" w:color="auto"/>
            </w:tcBorders>
            <w:shd w:val="clear" w:color="auto" w:fill="auto"/>
            <w:vAlign w:val="center"/>
            <w:hideMark/>
          </w:tcPr>
          <w:p w14:paraId="269DB63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0,263</w:t>
            </w:r>
          </w:p>
        </w:tc>
        <w:tc>
          <w:tcPr>
            <w:tcW w:w="960" w:type="dxa"/>
            <w:tcBorders>
              <w:top w:val="nil"/>
              <w:left w:val="nil"/>
              <w:bottom w:val="single" w:sz="4" w:space="0" w:color="auto"/>
              <w:right w:val="single" w:sz="4" w:space="0" w:color="auto"/>
            </w:tcBorders>
            <w:shd w:val="clear" w:color="auto" w:fill="auto"/>
            <w:vAlign w:val="center"/>
            <w:hideMark/>
          </w:tcPr>
          <w:p w14:paraId="0B6383F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3C97DF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3F2E05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0,263</w:t>
            </w:r>
          </w:p>
        </w:tc>
        <w:tc>
          <w:tcPr>
            <w:tcW w:w="1134" w:type="dxa"/>
            <w:tcBorders>
              <w:top w:val="nil"/>
              <w:left w:val="nil"/>
              <w:bottom w:val="single" w:sz="4" w:space="0" w:color="auto"/>
              <w:right w:val="single" w:sz="4" w:space="0" w:color="auto"/>
            </w:tcBorders>
            <w:shd w:val="clear" w:color="auto" w:fill="auto"/>
            <w:vAlign w:val="center"/>
            <w:hideMark/>
          </w:tcPr>
          <w:p w14:paraId="7794975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6,02</w:t>
            </w:r>
          </w:p>
        </w:tc>
        <w:tc>
          <w:tcPr>
            <w:tcW w:w="1315" w:type="dxa"/>
            <w:tcBorders>
              <w:top w:val="nil"/>
              <w:left w:val="nil"/>
              <w:bottom w:val="single" w:sz="4" w:space="0" w:color="auto"/>
              <w:right w:val="single" w:sz="4" w:space="0" w:color="auto"/>
            </w:tcBorders>
            <w:shd w:val="clear" w:color="auto" w:fill="auto"/>
            <w:noWrap/>
            <w:vAlign w:val="center"/>
            <w:hideMark/>
          </w:tcPr>
          <w:p w14:paraId="1A7E872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B8E7C16"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005DAF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41</w:t>
            </w:r>
          </w:p>
        </w:tc>
        <w:tc>
          <w:tcPr>
            <w:tcW w:w="2528" w:type="dxa"/>
            <w:tcBorders>
              <w:top w:val="nil"/>
              <w:left w:val="nil"/>
              <w:bottom w:val="single" w:sz="4" w:space="0" w:color="auto"/>
              <w:right w:val="single" w:sz="4" w:space="0" w:color="auto"/>
            </w:tcBorders>
            <w:shd w:val="clear" w:color="auto" w:fill="auto"/>
            <w:noWrap/>
            <w:vAlign w:val="center"/>
            <w:hideMark/>
          </w:tcPr>
          <w:p w14:paraId="1BAD381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042</w:t>
            </w:r>
          </w:p>
        </w:tc>
        <w:tc>
          <w:tcPr>
            <w:tcW w:w="4791" w:type="dxa"/>
            <w:tcBorders>
              <w:top w:val="nil"/>
              <w:left w:val="nil"/>
              <w:bottom w:val="single" w:sz="4" w:space="0" w:color="auto"/>
              <w:right w:val="single" w:sz="4" w:space="0" w:color="auto"/>
            </w:tcBorders>
            <w:shd w:val="clear" w:color="auto" w:fill="auto"/>
            <w:vAlign w:val="center"/>
            <w:hideMark/>
          </w:tcPr>
          <w:p w14:paraId="5F4D30A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Клары Цеткин 2</w:t>
            </w:r>
          </w:p>
        </w:tc>
        <w:tc>
          <w:tcPr>
            <w:tcW w:w="1276" w:type="dxa"/>
            <w:tcBorders>
              <w:top w:val="nil"/>
              <w:left w:val="nil"/>
              <w:bottom w:val="single" w:sz="4" w:space="0" w:color="auto"/>
              <w:right w:val="single" w:sz="4" w:space="0" w:color="auto"/>
            </w:tcBorders>
            <w:shd w:val="clear" w:color="auto" w:fill="auto"/>
            <w:vAlign w:val="center"/>
            <w:hideMark/>
          </w:tcPr>
          <w:p w14:paraId="2F506B4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0,221</w:t>
            </w:r>
          </w:p>
        </w:tc>
        <w:tc>
          <w:tcPr>
            <w:tcW w:w="960" w:type="dxa"/>
            <w:tcBorders>
              <w:top w:val="nil"/>
              <w:left w:val="nil"/>
              <w:bottom w:val="single" w:sz="4" w:space="0" w:color="auto"/>
              <w:right w:val="single" w:sz="4" w:space="0" w:color="auto"/>
            </w:tcBorders>
            <w:shd w:val="clear" w:color="auto" w:fill="auto"/>
            <w:vAlign w:val="center"/>
            <w:hideMark/>
          </w:tcPr>
          <w:p w14:paraId="3B2F8EB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A8367E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E3636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0,221</w:t>
            </w:r>
          </w:p>
        </w:tc>
        <w:tc>
          <w:tcPr>
            <w:tcW w:w="1134" w:type="dxa"/>
            <w:tcBorders>
              <w:top w:val="nil"/>
              <w:left w:val="nil"/>
              <w:bottom w:val="single" w:sz="4" w:space="0" w:color="auto"/>
              <w:right w:val="single" w:sz="4" w:space="0" w:color="auto"/>
            </w:tcBorders>
            <w:shd w:val="clear" w:color="auto" w:fill="auto"/>
            <w:vAlign w:val="center"/>
            <w:hideMark/>
          </w:tcPr>
          <w:p w14:paraId="50D6AD9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6,15</w:t>
            </w:r>
          </w:p>
        </w:tc>
        <w:tc>
          <w:tcPr>
            <w:tcW w:w="1315" w:type="dxa"/>
            <w:tcBorders>
              <w:top w:val="nil"/>
              <w:left w:val="nil"/>
              <w:bottom w:val="single" w:sz="4" w:space="0" w:color="auto"/>
              <w:right w:val="single" w:sz="4" w:space="0" w:color="auto"/>
            </w:tcBorders>
            <w:shd w:val="clear" w:color="auto" w:fill="auto"/>
            <w:noWrap/>
            <w:vAlign w:val="center"/>
            <w:hideMark/>
          </w:tcPr>
          <w:p w14:paraId="56CD42F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5A1C739"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43B0B9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42</w:t>
            </w:r>
          </w:p>
        </w:tc>
        <w:tc>
          <w:tcPr>
            <w:tcW w:w="2528" w:type="dxa"/>
            <w:tcBorders>
              <w:top w:val="nil"/>
              <w:left w:val="nil"/>
              <w:bottom w:val="single" w:sz="4" w:space="0" w:color="auto"/>
              <w:right w:val="single" w:sz="4" w:space="0" w:color="auto"/>
            </w:tcBorders>
            <w:shd w:val="clear" w:color="auto" w:fill="auto"/>
            <w:noWrap/>
            <w:vAlign w:val="center"/>
            <w:hideMark/>
          </w:tcPr>
          <w:p w14:paraId="28398C0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043</w:t>
            </w:r>
          </w:p>
        </w:tc>
        <w:tc>
          <w:tcPr>
            <w:tcW w:w="4791" w:type="dxa"/>
            <w:tcBorders>
              <w:top w:val="nil"/>
              <w:left w:val="nil"/>
              <w:bottom w:val="single" w:sz="4" w:space="0" w:color="auto"/>
              <w:right w:val="single" w:sz="4" w:space="0" w:color="auto"/>
            </w:tcBorders>
            <w:shd w:val="clear" w:color="auto" w:fill="auto"/>
            <w:vAlign w:val="center"/>
            <w:hideMark/>
          </w:tcPr>
          <w:p w14:paraId="42BCF9E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Кондинская</w:t>
            </w:r>
          </w:p>
        </w:tc>
        <w:tc>
          <w:tcPr>
            <w:tcW w:w="1276" w:type="dxa"/>
            <w:tcBorders>
              <w:top w:val="nil"/>
              <w:left w:val="nil"/>
              <w:bottom w:val="single" w:sz="4" w:space="0" w:color="auto"/>
              <w:right w:val="single" w:sz="4" w:space="0" w:color="auto"/>
            </w:tcBorders>
            <w:shd w:val="clear" w:color="auto" w:fill="auto"/>
            <w:vAlign w:val="center"/>
            <w:hideMark/>
          </w:tcPr>
          <w:p w14:paraId="66CAD5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1,413</w:t>
            </w:r>
          </w:p>
        </w:tc>
        <w:tc>
          <w:tcPr>
            <w:tcW w:w="960" w:type="dxa"/>
            <w:tcBorders>
              <w:top w:val="nil"/>
              <w:left w:val="nil"/>
              <w:bottom w:val="single" w:sz="4" w:space="0" w:color="auto"/>
              <w:right w:val="single" w:sz="4" w:space="0" w:color="auto"/>
            </w:tcBorders>
            <w:shd w:val="clear" w:color="auto" w:fill="auto"/>
            <w:vAlign w:val="center"/>
            <w:hideMark/>
          </w:tcPr>
          <w:p w14:paraId="0E67A26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8CE38E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A6A274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1,413</w:t>
            </w:r>
          </w:p>
        </w:tc>
        <w:tc>
          <w:tcPr>
            <w:tcW w:w="1134" w:type="dxa"/>
            <w:tcBorders>
              <w:top w:val="nil"/>
              <w:left w:val="nil"/>
              <w:bottom w:val="single" w:sz="4" w:space="0" w:color="auto"/>
              <w:right w:val="single" w:sz="4" w:space="0" w:color="auto"/>
            </w:tcBorders>
            <w:shd w:val="clear" w:color="auto" w:fill="auto"/>
            <w:vAlign w:val="center"/>
            <w:hideMark/>
          </w:tcPr>
          <w:p w14:paraId="3571801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6,2</w:t>
            </w:r>
          </w:p>
        </w:tc>
        <w:tc>
          <w:tcPr>
            <w:tcW w:w="1315" w:type="dxa"/>
            <w:tcBorders>
              <w:top w:val="nil"/>
              <w:left w:val="nil"/>
              <w:bottom w:val="single" w:sz="4" w:space="0" w:color="auto"/>
              <w:right w:val="single" w:sz="4" w:space="0" w:color="auto"/>
            </w:tcBorders>
            <w:shd w:val="clear" w:color="auto" w:fill="auto"/>
            <w:noWrap/>
            <w:vAlign w:val="center"/>
            <w:hideMark/>
          </w:tcPr>
          <w:p w14:paraId="5E4C067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A8C2DD2"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A64991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43</w:t>
            </w:r>
          </w:p>
        </w:tc>
        <w:tc>
          <w:tcPr>
            <w:tcW w:w="2528" w:type="dxa"/>
            <w:tcBorders>
              <w:top w:val="nil"/>
              <w:left w:val="nil"/>
              <w:bottom w:val="single" w:sz="4" w:space="0" w:color="auto"/>
              <w:right w:val="single" w:sz="4" w:space="0" w:color="auto"/>
            </w:tcBorders>
            <w:shd w:val="clear" w:color="auto" w:fill="auto"/>
            <w:noWrap/>
            <w:vAlign w:val="center"/>
            <w:hideMark/>
          </w:tcPr>
          <w:p w14:paraId="1051065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044</w:t>
            </w:r>
          </w:p>
        </w:tc>
        <w:tc>
          <w:tcPr>
            <w:tcW w:w="4791" w:type="dxa"/>
            <w:tcBorders>
              <w:top w:val="nil"/>
              <w:left w:val="nil"/>
              <w:bottom w:val="single" w:sz="4" w:space="0" w:color="auto"/>
              <w:right w:val="single" w:sz="4" w:space="0" w:color="auto"/>
            </w:tcBorders>
            <w:shd w:val="clear" w:color="auto" w:fill="auto"/>
            <w:vAlign w:val="center"/>
            <w:hideMark/>
          </w:tcPr>
          <w:p w14:paraId="0F6CA69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Кооперативная</w:t>
            </w:r>
          </w:p>
        </w:tc>
        <w:tc>
          <w:tcPr>
            <w:tcW w:w="1276" w:type="dxa"/>
            <w:tcBorders>
              <w:top w:val="nil"/>
              <w:left w:val="nil"/>
              <w:bottom w:val="single" w:sz="4" w:space="0" w:color="auto"/>
              <w:right w:val="single" w:sz="4" w:space="0" w:color="auto"/>
            </w:tcBorders>
            <w:shd w:val="clear" w:color="auto" w:fill="auto"/>
            <w:vAlign w:val="center"/>
            <w:hideMark/>
          </w:tcPr>
          <w:p w14:paraId="56400C8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0,464</w:t>
            </w:r>
          </w:p>
        </w:tc>
        <w:tc>
          <w:tcPr>
            <w:tcW w:w="960" w:type="dxa"/>
            <w:tcBorders>
              <w:top w:val="nil"/>
              <w:left w:val="nil"/>
              <w:bottom w:val="single" w:sz="4" w:space="0" w:color="auto"/>
              <w:right w:val="single" w:sz="4" w:space="0" w:color="auto"/>
            </w:tcBorders>
            <w:shd w:val="clear" w:color="auto" w:fill="auto"/>
            <w:vAlign w:val="center"/>
            <w:hideMark/>
          </w:tcPr>
          <w:p w14:paraId="722C914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2CEE1A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5B4BEB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0,464</w:t>
            </w:r>
          </w:p>
        </w:tc>
        <w:tc>
          <w:tcPr>
            <w:tcW w:w="1134" w:type="dxa"/>
            <w:tcBorders>
              <w:top w:val="nil"/>
              <w:left w:val="nil"/>
              <w:bottom w:val="single" w:sz="4" w:space="0" w:color="auto"/>
              <w:right w:val="single" w:sz="4" w:space="0" w:color="auto"/>
            </w:tcBorders>
            <w:shd w:val="clear" w:color="auto" w:fill="auto"/>
            <w:vAlign w:val="center"/>
            <w:hideMark/>
          </w:tcPr>
          <w:p w14:paraId="4205E2B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5,98</w:t>
            </w:r>
          </w:p>
        </w:tc>
        <w:tc>
          <w:tcPr>
            <w:tcW w:w="1315" w:type="dxa"/>
            <w:tcBorders>
              <w:top w:val="nil"/>
              <w:left w:val="nil"/>
              <w:bottom w:val="single" w:sz="4" w:space="0" w:color="auto"/>
              <w:right w:val="single" w:sz="4" w:space="0" w:color="auto"/>
            </w:tcBorders>
            <w:shd w:val="clear" w:color="auto" w:fill="auto"/>
            <w:noWrap/>
            <w:vAlign w:val="center"/>
            <w:hideMark/>
          </w:tcPr>
          <w:p w14:paraId="76D6D3E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C712CE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EC6902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44</w:t>
            </w:r>
          </w:p>
        </w:tc>
        <w:tc>
          <w:tcPr>
            <w:tcW w:w="2528" w:type="dxa"/>
            <w:tcBorders>
              <w:top w:val="nil"/>
              <w:left w:val="nil"/>
              <w:bottom w:val="single" w:sz="4" w:space="0" w:color="auto"/>
              <w:right w:val="single" w:sz="4" w:space="0" w:color="auto"/>
            </w:tcBorders>
            <w:shd w:val="clear" w:color="auto" w:fill="auto"/>
            <w:noWrap/>
            <w:vAlign w:val="center"/>
            <w:hideMark/>
          </w:tcPr>
          <w:p w14:paraId="0295113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045</w:t>
            </w:r>
          </w:p>
        </w:tc>
        <w:tc>
          <w:tcPr>
            <w:tcW w:w="4791" w:type="dxa"/>
            <w:tcBorders>
              <w:top w:val="nil"/>
              <w:left w:val="nil"/>
              <w:bottom w:val="single" w:sz="4" w:space="0" w:color="auto"/>
              <w:right w:val="single" w:sz="4" w:space="0" w:color="auto"/>
            </w:tcBorders>
            <w:shd w:val="clear" w:color="auto" w:fill="auto"/>
            <w:vAlign w:val="center"/>
            <w:hideMark/>
          </w:tcPr>
          <w:p w14:paraId="2BC25E2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Королева</w:t>
            </w:r>
          </w:p>
        </w:tc>
        <w:tc>
          <w:tcPr>
            <w:tcW w:w="1276" w:type="dxa"/>
            <w:tcBorders>
              <w:top w:val="nil"/>
              <w:left w:val="nil"/>
              <w:bottom w:val="single" w:sz="4" w:space="0" w:color="auto"/>
              <w:right w:val="single" w:sz="4" w:space="0" w:color="auto"/>
            </w:tcBorders>
            <w:shd w:val="clear" w:color="auto" w:fill="auto"/>
            <w:vAlign w:val="center"/>
            <w:hideMark/>
          </w:tcPr>
          <w:p w14:paraId="5AA2924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0,347</w:t>
            </w:r>
          </w:p>
        </w:tc>
        <w:tc>
          <w:tcPr>
            <w:tcW w:w="960" w:type="dxa"/>
            <w:tcBorders>
              <w:top w:val="nil"/>
              <w:left w:val="nil"/>
              <w:bottom w:val="single" w:sz="4" w:space="0" w:color="auto"/>
              <w:right w:val="single" w:sz="4" w:space="0" w:color="auto"/>
            </w:tcBorders>
            <w:shd w:val="clear" w:color="auto" w:fill="auto"/>
            <w:vAlign w:val="center"/>
            <w:hideMark/>
          </w:tcPr>
          <w:p w14:paraId="29D185C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60700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5AC534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0,347</w:t>
            </w:r>
          </w:p>
        </w:tc>
        <w:tc>
          <w:tcPr>
            <w:tcW w:w="1134" w:type="dxa"/>
            <w:tcBorders>
              <w:top w:val="nil"/>
              <w:left w:val="nil"/>
              <w:bottom w:val="single" w:sz="4" w:space="0" w:color="auto"/>
              <w:right w:val="single" w:sz="4" w:space="0" w:color="auto"/>
            </w:tcBorders>
            <w:shd w:val="clear" w:color="auto" w:fill="auto"/>
            <w:vAlign w:val="center"/>
            <w:hideMark/>
          </w:tcPr>
          <w:p w14:paraId="2F04680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w:t>
            </w:r>
          </w:p>
        </w:tc>
        <w:tc>
          <w:tcPr>
            <w:tcW w:w="1315" w:type="dxa"/>
            <w:tcBorders>
              <w:top w:val="nil"/>
              <w:left w:val="nil"/>
              <w:bottom w:val="single" w:sz="4" w:space="0" w:color="auto"/>
              <w:right w:val="single" w:sz="4" w:space="0" w:color="auto"/>
            </w:tcBorders>
            <w:shd w:val="clear" w:color="auto" w:fill="auto"/>
            <w:noWrap/>
            <w:vAlign w:val="center"/>
            <w:hideMark/>
          </w:tcPr>
          <w:p w14:paraId="57185B3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4DA6960"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CD5139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45</w:t>
            </w:r>
          </w:p>
        </w:tc>
        <w:tc>
          <w:tcPr>
            <w:tcW w:w="2528" w:type="dxa"/>
            <w:tcBorders>
              <w:top w:val="nil"/>
              <w:left w:val="nil"/>
              <w:bottom w:val="single" w:sz="4" w:space="0" w:color="auto"/>
              <w:right w:val="single" w:sz="4" w:space="0" w:color="auto"/>
            </w:tcBorders>
            <w:shd w:val="clear" w:color="auto" w:fill="auto"/>
            <w:noWrap/>
            <w:vAlign w:val="center"/>
            <w:hideMark/>
          </w:tcPr>
          <w:p w14:paraId="155CF74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046</w:t>
            </w:r>
          </w:p>
        </w:tc>
        <w:tc>
          <w:tcPr>
            <w:tcW w:w="4791" w:type="dxa"/>
            <w:tcBorders>
              <w:top w:val="nil"/>
              <w:left w:val="nil"/>
              <w:bottom w:val="single" w:sz="4" w:space="0" w:color="auto"/>
              <w:right w:val="single" w:sz="4" w:space="0" w:color="auto"/>
            </w:tcBorders>
            <w:shd w:val="clear" w:color="auto" w:fill="auto"/>
            <w:vAlign w:val="center"/>
            <w:hideMark/>
          </w:tcPr>
          <w:p w14:paraId="2A87F30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Космонавтов</w:t>
            </w:r>
          </w:p>
        </w:tc>
        <w:tc>
          <w:tcPr>
            <w:tcW w:w="1276" w:type="dxa"/>
            <w:tcBorders>
              <w:top w:val="nil"/>
              <w:left w:val="nil"/>
              <w:bottom w:val="single" w:sz="4" w:space="0" w:color="auto"/>
              <w:right w:val="single" w:sz="4" w:space="0" w:color="auto"/>
            </w:tcBorders>
            <w:shd w:val="clear" w:color="auto" w:fill="auto"/>
            <w:vAlign w:val="center"/>
            <w:hideMark/>
          </w:tcPr>
          <w:p w14:paraId="3C842EC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1,131</w:t>
            </w:r>
          </w:p>
        </w:tc>
        <w:tc>
          <w:tcPr>
            <w:tcW w:w="960" w:type="dxa"/>
            <w:tcBorders>
              <w:top w:val="nil"/>
              <w:left w:val="nil"/>
              <w:bottom w:val="single" w:sz="4" w:space="0" w:color="auto"/>
              <w:right w:val="single" w:sz="4" w:space="0" w:color="auto"/>
            </w:tcBorders>
            <w:shd w:val="clear" w:color="auto" w:fill="auto"/>
            <w:vAlign w:val="center"/>
            <w:hideMark/>
          </w:tcPr>
          <w:p w14:paraId="3602BE0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2415F4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0,215</w:t>
            </w:r>
          </w:p>
        </w:tc>
        <w:tc>
          <w:tcPr>
            <w:tcW w:w="992" w:type="dxa"/>
            <w:tcBorders>
              <w:top w:val="nil"/>
              <w:left w:val="nil"/>
              <w:bottom w:val="single" w:sz="4" w:space="0" w:color="auto"/>
              <w:right w:val="single" w:sz="4" w:space="0" w:color="auto"/>
            </w:tcBorders>
            <w:shd w:val="clear" w:color="auto" w:fill="auto"/>
            <w:vAlign w:val="center"/>
            <w:hideMark/>
          </w:tcPr>
          <w:p w14:paraId="40EFD70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0,916</w:t>
            </w:r>
          </w:p>
        </w:tc>
        <w:tc>
          <w:tcPr>
            <w:tcW w:w="1134" w:type="dxa"/>
            <w:tcBorders>
              <w:top w:val="nil"/>
              <w:left w:val="nil"/>
              <w:bottom w:val="single" w:sz="4" w:space="0" w:color="auto"/>
              <w:right w:val="single" w:sz="4" w:space="0" w:color="auto"/>
            </w:tcBorders>
            <w:shd w:val="clear" w:color="auto" w:fill="auto"/>
            <w:vAlign w:val="center"/>
            <w:hideMark/>
          </w:tcPr>
          <w:p w14:paraId="4C189A3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6,22</w:t>
            </w:r>
          </w:p>
        </w:tc>
        <w:tc>
          <w:tcPr>
            <w:tcW w:w="1315" w:type="dxa"/>
            <w:tcBorders>
              <w:top w:val="nil"/>
              <w:left w:val="nil"/>
              <w:bottom w:val="single" w:sz="4" w:space="0" w:color="auto"/>
              <w:right w:val="single" w:sz="4" w:space="0" w:color="auto"/>
            </w:tcBorders>
            <w:shd w:val="clear" w:color="auto" w:fill="auto"/>
            <w:noWrap/>
            <w:vAlign w:val="center"/>
            <w:hideMark/>
          </w:tcPr>
          <w:p w14:paraId="66E0B05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653904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A096B4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46</w:t>
            </w:r>
          </w:p>
        </w:tc>
        <w:tc>
          <w:tcPr>
            <w:tcW w:w="2528" w:type="dxa"/>
            <w:tcBorders>
              <w:top w:val="nil"/>
              <w:left w:val="nil"/>
              <w:bottom w:val="single" w:sz="4" w:space="0" w:color="auto"/>
              <w:right w:val="single" w:sz="4" w:space="0" w:color="auto"/>
            </w:tcBorders>
            <w:shd w:val="clear" w:color="auto" w:fill="auto"/>
            <w:noWrap/>
            <w:vAlign w:val="center"/>
            <w:hideMark/>
          </w:tcPr>
          <w:p w14:paraId="36666A9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047</w:t>
            </w:r>
          </w:p>
        </w:tc>
        <w:tc>
          <w:tcPr>
            <w:tcW w:w="4791" w:type="dxa"/>
            <w:tcBorders>
              <w:top w:val="nil"/>
              <w:left w:val="nil"/>
              <w:bottom w:val="single" w:sz="4" w:space="0" w:color="auto"/>
              <w:right w:val="single" w:sz="4" w:space="0" w:color="auto"/>
            </w:tcBorders>
            <w:shd w:val="clear" w:color="auto" w:fill="auto"/>
            <w:vAlign w:val="center"/>
            <w:hideMark/>
          </w:tcPr>
          <w:p w14:paraId="1214529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Котовского (улица)</w:t>
            </w:r>
          </w:p>
        </w:tc>
        <w:tc>
          <w:tcPr>
            <w:tcW w:w="1276" w:type="dxa"/>
            <w:tcBorders>
              <w:top w:val="nil"/>
              <w:left w:val="nil"/>
              <w:bottom w:val="single" w:sz="4" w:space="0" w:color="auto"/>
              <w:right w:val="single" w:sz="4" w:space="0" w:color="auto"/>
            </w:tcBorders>
            <w:shd w:val="clear" w:color="auto" w:fill="auto"/>
            <w:vAlign w:val="center"/>
            <w:hideMark/>
          </w:tcPr>
          <w:p w14:paraId="30B0362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0,223</w:t>
            </w:r>
          </w:p>
        </w:tc>
        <w:tc>
          <w:tcPr>
            <w:tcW w:w="960" w:type="dxa"/>
            <w:tcBorders>
              <w:top w:val="nil"/>
              <w:left w:val="nil"/>
              <w:bottom w:val="single" w:sz="4" w:space="0" w:color="auto"/>
              <w:right w:val="single" w:sz="4" w:space="0" w:color="auto"/>
            </w:tcBorders>
            <w:shd w:val="clear" w:color="auto" w:fill="auto"/>
            <w:vAlign w:val="center"/>
            <w:hideMark/>
          </w:tcPr>
          <w:p w14:paraId="7319655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051437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895570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0,223</w:t>
            </w:r>
          </w:p>
        </w:tc>
        <w:tc>
          <w:tcPr>
            <w:tcW w:w="1134" w:type="dxa"/>
            <w:tcBorders>
              <w:top w:val="nil"/>
              <w:left w:val="nil"/>
              <w:bottom w:val="single" w:sz="4" w:space="0" w:color="auto"/>
              <w:right w:val="single" w:sz="4" w:space="0" w:color="auto"/>
            </w:tcBorders>
            <w:shd w:val="clear" w:color="auto" w:fill="auto"/>
            <w:vAlign w:val="center"/>
            <w:hideMark/>
          </w:tcPr>
          <w:p w14:paraId="5438E05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25025A6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A0FF53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ED3436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47</w:t>
            </w:r>
          </w:p>
        </w:tc>
        <w:tc>
          <w:tcPr>
            <w:tcW w:w="2528" w:type="dxa"/>
            <w:tcBorders>
              <w:top w:val="nil"/>
              <w:left w:val="nil"/>
              <w:bottom w:val="single" w:sz="4" w:space="0" w:color="auto"/>
              <w:right w:val="single" w:sz="4" w:space="0" w:color="auto"/>
            </w:tcBorders>
            <w:shd w:val="clear" w:color="auto" w:fill="auto"/>
            <w:noWrap/>
            <w:vAlign w:val="center"/>
            <w:hideMark/>
          </w:tcPr>
          <w:p w14:paraId="79CE463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048</w:t>
            </w:r>
          </w:p>
        </w:tc>
        <w:tc>
          <w:tcPr>
            <w:tcW w:w="4791" w:type="dxa"/>
            <w:tcBorders>
              <w:top w:val="nil"/>
              <w:left w:val="nil"/>
              <w:bottom w:val="single" w:sz="4" w:space="0" w:color="auto"/>
              <w:right w:val="single" w:sz="4" w:space="0" w:color="auto"/>
            </w:tcBorders>
            <w:shd w:val="clear" w:color="auto" w:fill="auto"/>
            <w:vAlign w:val="center"/>
            <w:hideMark/>
          </w:tcPr>
          <w:p w14:paraId="7968D73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Котовского (переулок) - Студенческий (переулок)</w:t>
            </w:r>
          </w:p>
        </w:tc>
        <w:tc>
          <w:tcPr>
            <w:tcW w:w="1276" w:type="dxa"/>
            <w:tcBorders>
              <w:top w:val="nil"/>
              <w:left w:val="nil"/>
              <w:bottom w:val="single" w:sz="4" w:space="0" w:color="auto"/>
              <w:right w:val="single" w:sz="4" w:space="0" w:color="auto"/>
            </w:tcBorders>
            <w:shd w:val="clear" w:color="auto" w:fill="auto"/>
            <w:vAlign w:val="center"/>
            <w:hideMark/>
          </w:tcPr>
          <w:p w14:paraId="46144E9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0,681</w:t>
            </w:r>
          </w:p>
        </w:tc>
        <w:tc>
          <w:tcPr>
            <w:tcW w:w="960" w:type="dxa"/>
            <w:tcBorders>
              <w:top w:val="nil"/>
              <w:left w:val="nil"/>
              <w:bottom w:val="single" w:sz="4" w:space="0" w:color="auto"/>
              <w:right w:val="single" w:sz="4" w:space="0" w:color="auto"/>
            </w:tcBorders>
            <w:shd w:val="clear" w:color="auto" w:fill="auto"/>
            <w:vAlign w:val="center"/>
            <w:hideMark/>
          </w:tcPr>
          <w:p w14:paraId="1417BDF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DDF6EA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FA569F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0,681</w:t>
            </w:r>
          </w:p>
        </w:tc>
        <w:tc>
          <w:tcPr>
            <w:tcW w:w="1134" w:type="dxa"/>
            <w:tcBorders>
              <w:top w:val="nil"/>
              <w:left w:val="nil"/>
              <w:bottom w:val="single" w:sz="4" w:space="0" w:color="auto"/>
              <w:right w:val="single" w:sz="4" w:space="0" w:color="auto"/>
            </w:tcBorders>
            <w:shd w:val="clear" w:color="auto" w:fill="auto"/>
            <w:vAlign w:val="center"/>
            <w:hideMark/>
          </w:tcPr>
          <w:p w14:paraId="77DF0C7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5,98</w:t>
            </w:r>
          </w:p>
        </w:tc>
        <w:tc>
          <w:tcPr>
            <w:tcW w:w="1315" w:type="dxa"/>
            <w:tcBorders>
              <w:top w:val="nil"/>
              <w:left w:val="nil"/>
              <w:bottom w:val="single" w:sz="4" w:space="0" w:color="auto"/>
              <w:right w:val="single" w:sz="4" w:space="0" w:color="auto"/>
            </w:tcBorders>
            <w:shd w:val="clear" w:color="auto" w:fill="auto"/>
            <w:noWrap/>
            <w:vAlign w:val="center"/>
            <w:hideMark/>
          </w:tcPr>
          <w:p w14:paraId="42EDDBA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МЗ/МЗ</w:t>
            </w:r>
          </w:p>
        </w:tc>
      </w:tr>
      <w:tr w:rsidR="00183A85" w:rsidRPr="002D2A33" w14:paraId="065E535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13F72F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48</w:t>
            </w:r>
          </w:p>
        </w:tc>
        <w:tc>
          <w:tcPr>
            <w:tcW w:w="2528" w:type="dxa"/>
            <w:tcBorders>
              <w:top w:val="nil"/>
              <w:left w:val="nil"/>
              <w:bottom w:val="single" w:sz="4" w:space="0" w:color="auto"/>
              <w:right w:val="single" w:sz="4" w:space="0" w:color="auto"/>
            </w:tcBorders>
            <w:shd w:val="clear" w:color="auto" w:fill="auto"/>
            <w:noWrap/>
            <w:vAlign w:val="center"/>
            <w:hideMark/>
          </w:tcPr>
          <w:p w14:paraId="4A2A066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049</w:t>
            </w:r>
          </w:p>
        </w:tc>
        <w:tc>
          <w:tcPr>
            <w:tcW w:w="4791" w:type="dxa"/>
            <w:tcBorders>
              <w:top w:val="nil"/>
              <w:left w:val="nil"/>
              <w:bottom w:val="single" w:sz="4" w:space="0" w:color="auto"/>
              <w:right w:val="single" w:sz="4" w:space="0" w:color="auto"/>
            </w:tcBorders>
            <w:shd w:val="clear" w:color="auto" w:fill="auto"/>
            <w:vAlign w:val="center"/>
            <w:hideMark/>
          </w:tcPr>
          <w:p w14:paraId="4943AE3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Красина</w:t>
            </w:r>
          </w:p>
        </w:tc>
        <w:tc>
          <w:tcPr>
            <w:tcW w:w="1276" w:type="dxa"/>
            <w:tcBorders>
              <w:top w:val="nil"/>
              <w:left w:val="nil"/>
              <w:bottom w:val="single" w:sz="4" w:space="0" w:color="auto"/>
              <w:right w:val="single" w:sz="4" w:space="0" w:color="auto"/>
            </w:tcBorders>
            <w:shd w:val="clear" w:color="auto" w:fill="auto"/>
            <w:vAlign w:val="center"/>
            <w:hideMark/>
          </w:tcPr>
          <w:p w14:paraId="447FABA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0,211</w:t>
            </w:r>
          </w:p>
        </w:tc>
        <w:tc>
          <w:tcPr>
            <w:tcW w:w="960" w:type="dxa"/>
            <w:tcBorders>
              <w:top w:val="nil"/>
              <w:left w:val="nil"/>
              <w:bottom w:val="single" w:sz="4" w:space="0" w:color="auto"/>
              <w:right w:val="single" w:sz="4" w:space="0" w:color="auto"/>
            </w:tcBorders>
            <w:shd w:val="clear" w:color="auto" w:fill="auto"/>
            <w:vAlign w:val="center"/>
            <w:hideMark/>
          </w:tcPr>
          <w:p w14:paraId="70E8210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0,211</w:t>
            </w:r>
          </w:p>
        </w:tc>
        <w:tc>
          <w:tcPr>
            <w:tcW w:w="993" w:type="dxa"/>
            <w:tcBorders>
              <w:top w:val="nil"/>
              <w:left w:val="nil"/>
              <w:bottom w:val="single" w:sz="4" w:space="0" w:color="auto"/>
              <w:right w:val="single" w:sz="4" w:space="0" w:color="auto"/>
            </w:tcBorders>
            <w:shd w:val="clear" w:color="auto" w:fill="auto"/>
            <w:vAlign w:val="center"/>
            <w:hideMark/>
          </w:tcPr>
          <w:p w14:paraId="14488FD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EC40EA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02727F0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7D7ED9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FC1B2D6"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BAFFFC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49</w:t>
            </w:r>
          </w:p>
        </w:tc>
        <w:tc>
          <w:tcPr>
            <w:tcW w:w="2528" w:type="dxa"/>
            <w:tcBorders>
              <w:top w:val="nil"/>
              <w:left w:val="nil"/>
              <w:bottom w:val="single" w:sz="4" w:space="0" w:color="auto"/>
              <w:right w:val="single" w:sz="4" w:space="0" w:color="auto"/>
            </w:tcBorders>
            <w:shd w:val="clear" w:color="auto" w:fill="auto"/>
            <w:noWrap/>
            <w:vAlign w:val="center"/>
            <w:hideMark/>
          </w:tcPr>
          <w:p w14:paraId="59F55B7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050</w:t>
            </w:r>
          </w:p>
        </w:tc>
        <w:tc>
          <w:tcPr>
            <w:tcW w:w="4791" w:type="dxa"/>
            <w:tcBorders>
              <w:top w:val="nil"/>
              <w:left w:val="nil"/>
              <w:bottom w:val="single" w:sz="4" w:space="0" w:color="auto"/>
              <w:right w:val="single" w:sz="4" w:space="0" w:color="auto"/>
            </w:tcBorders>
            <w:shd w:val="clear" w:color="auto" w:fill="auto"/>
            <w:vAlign w:val="center"/>
            <w:hideMark/>
          </w:tcPr>
          <w:p w14:paraId="34C22DE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Красина - Широкая</w:t>
            </w:r>
          </w:p>
        </w:tc>
        <w:tc>
          <w:tcPr>
            <w:tcW w:w="1276" w:type="dxa"/>
            <w:tcBorders>
              <w:top w:val="nil"/>
              <w:left w:val="nil"/>
              <w:bottom w:val="single" w:sz="4" w:space="0" w:color="auto"/>
              <w:right w:val="single" w:sz="4" w:space="0" w:color="auto"/>
            </w:tcBorders>
            <w:shd w:val="clear" w:color="auto" w:fill="auto"/>
            <w:vAlign w:val="center"/>
            <w:hideMark/>
          </w:tcPr>
          <w:p w14:paraId="1868030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0,786</w:t>
            </w:r>
          </w:p>
        </w:tc>
        <w:tc>
          <w:tcPr>
            <w:tcW w:w="960" w:type="dxa"/>
            <w:tcBorders>
              <w:top w:val="nil"/>
              <w:left w:val="nil"/>
              <w:bottom w:val="single" w:sz="4" w:space="0" w:color="auto"/>
              <w:right w:val="single" w:sz="4" w:space="0" w:color="auto"/>
            </w:tcBorders>
            <w:shd w:val="clear" w:color="auto" w:fill="auto"/>
            <w:vAlign w:val="center"/>
            <w:hideMark/>
          </w:tcPr>
          <w:p w14:paraId="69493D5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0,366</w:t>
            </w:r>
          </w:p>
        </w:tc>
        <w:tc>
          <w:tcPr>
            <w:tcW w:w="993" w:type="dxa"/>
            <w:tcBorders>
              <w:top w:val="nil"/>
              <w:left w:val="nil"/>
              <w:bottom w:val="single" w:sz="4" w:space="0" w:color="auto"/>
              <w:right w:val="single" w:sz="4" w:space="0" w:color="auto"/>
            </w:tcBorders>
            <w:shd w:val="clear" w:color="auto" w:fill="auto"/>
            <w:vAlign w:val="center"/>
            <w:hideMark/>
          </w:tcPr>
          <w:p w14:paraId="39C43BD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0,156</w:t>
            </w:r>
          </w:p>
        </w:tc>
        <w:tc>
          <w:tcPr>
            <w:tcW w:w="992" w:type="dxa"/>
            <w:tcBorders>
              <w:top w:val="nil"/>
              <w:left w:val="nil"/>
              <w:bottom w:val="single" w:sz="4" w:space="0" w:color="auto"/>
              <w:right w:val="single" w:sz="4" w:space="0" w:color="auto"/>
            </w:tcBorders>
            <w:shd w:val="clear" w:color="auto" w:fill="auto"/>
            <w:vAlign w:val="center"/>
            <w:hideMark/>
          </w:tcPr>
          <w:p w14:paraId="3838177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0,264</w:t>
            </w:r>
          </w:p>
        </w:tc>
        <w:tc>
          <w:tcPr>
            <w:tcW w:w="1134" w:type="dxa"/>
            <w:tcBorders>
              <w:top w:val="nil"/>
              <w:left w:val="nil"/>
              <w:bottom w:val="single" w:sz="4" w:space="0" w:color="auto"/>
              <w:right w:val="single" w:sz="4" w:space="0" w:color="auto"/>
            </w:tcBorders>
            <w:shd w:val="clear" w:color="auto" w:fill="auto"/>
            <w:vAlign w:val="center"/>
            <w:hideMark/>
          </w:tcPr>
          <w:p w14:paraId="5AE84BA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CAC0ED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МЗ/МЗ</w:t>
            </w:r>
          </w:p>
        </w:tc>
      </w:tr>
      <w:tr w:rsidR="00183A85" w:rsidRPr="002D2A33" w14:paraId="7E6001F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4F66AB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50</w:t>
            </w:r>
          </w:p>
        </w:tc>
        <w:tc>
          <w:tcPr>
            <w:tcW w:w="2528" w:type="dxa"/>
            <w:tcBorders>
              <w:top w:val="nil"/>
              <w:left w:val="nil"/>
              <w:bottom w:val="single" w:sz="4" w:space="0" w:color="auto"/>
              <w:right w:val="single" w:sz="4" w:space="0" w:color="auto"/>
            </w:tcBorders>
            <w:shd w:val="clear" w:color="auto" w:fill="auto"/>
            <w:noWrap/>
            <w:vAlign w:val="center"/>
            <w:hideMark/>
          </w:tcPr>
          <w:p w14:paraId="4C6910C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051</w:t>
            </w:r>
          </w:p>
        </w:tc>
        <w:tc>
          <w:tcPr>
            <w:tcW w:w="4791" w:type="dxa"/>
            <w:tcBorders>
              <w:top w:val="nil"/>
              <w:left w:val="nil"/>
              <w:bottom w:val="single" w:sz="4" w:space="0" w:color="auto"/>
              <w:right w:val="single" w:sz="4" w:space="0" w:color="auto"/>
            </w:tcBorders>
            <w:shd w:val="clear" w:color="auto" w:fill="auto"/>
            <w:vAlign w:val="center"/>
            <w:hideMark/>
          </w:tcPr>
          <w:p w14:paraId="75B5666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Буряка</w:t>
            </w:r>
          </w:p>
        </w:tc>
        <w:tc>
          <w:tcPr>
            <w:tcW w:w="1276" w:type="dxa"/>
            <w:tcBorders>
              <w:top w:val="nil"/>
              <w:left w:val="nil"/>
              <w:bottom w:val="single" w:sz="4" w:space="0" w:color="auto"/>
              <w:right w:val="single" w:sz="4" w:space="0" w:color="auto"/>
            </w:tcBorders>
            <w:shd w:val="clear" w:color="auto" w:fill="auto"/>
            <w:vAlign w:val="center"/>
            <w:hideMark/>
          </w:tcPr>
          <w:p w14:paraId="4B265B8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0,257</w:t>
            </w:r>
          </w:p>
        </w:tc>
        <w:tc>
          <w:tcPr>
            <w:tcW w:w="960" w:type="dxa"/>
            <w:tcBorders>
              <w:top w:val="nil"/>
              <w:left w:val="nil"/>
              <w:bottom w:val="single" w:sz="4" w:space="0" w:color="auto"/>
              <w:right w:val="single" w:sz="4" w:space="0" w:color="auto"/>
            </w:tcBorders>
            <w:shd w:val="clear" w:color="auto" w:fill="auto"/>
            <w:vAlign w:val="center"/>
            <w:hideMark/>
          </w:tcPr>
          <w:p w14:paraId="199229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0,257</w:t>
            </w:r>
          </w:p>
        </w:tc>
        <w:tc>
          <w:tcPr>
            <w:tcW w:w="993" w:type="dxa"/>
            <w:tcBorders>
              <w:top w:val="nil"/>
              <w:left w:val="nil"/>
              <w:bottom w:val="single" w:sz="4" w:space="0" w:color="auto"/>
              <w:right w:val="single" w:sz="4" w:space="0" w:color="auto"/>
            </w:tcBorders>
            <w:shd w:val="clear" w:color="auto" w:fill="auto"/>
            <w:vAlign w:val="center"/>
            <w:hideMark/>
          </w:tcPr>
          <w:p w14:paraId="17465D7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17C5B7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1ACD0D9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6,3</w:t>
            </w:r>
          </w:p>
        </w:tc>
        <w:tc>
          <w:tcPr>
            <w:tcW w:w="1315" w:type="dxa"/>
            <w:tcBorders>
              <w:top w:val="nil"/>
              <w:left w:val="nil"/>
              <w:bottom w:val="single" w:sz="4" w:space="0" w:color="auto"/>
              <w:right w:val="single" w:sz="4" w:space="0" w:color="auto"/>
            </w:tcBorders>
            <w:shd w:val="clear" w:color="auto" w:fill="auto"/>
            <w:noWrap/>
            <w:vAlign w:val="center"/>
            <w:hideMark/>
          </w:tcPr>
          <w:p w14:paraId="47901AC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F1AF8BD"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439708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51</w:t>
            </w:r>
          </w:p>
        </w:tc>
        <w:tc>
          <w:tcPr>
            <w:tcW w:w="2528" w:type="dxa"/>
            <w:tcBorders>
              <w:top w:val="nil"/>
              <w:left w:val="nil"/>
              <w:bottom w:val="single" w:sz="4" w:space="0" w:color="auto"/>
              <w:right w:val="single" w:sz="4" w:space="0" w:color="auto"/>
            </w:tcBorders>
            <w:shd w:val="clear" w:color="auto" w:fill="auto"/>
            <w:noWrap/>
            <w:vAlign w:val="center"/>
            <w:hideMark/>
          </w:tcPr>
          <w:p w14:paraId="6A9F8DB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052</w:t>
            </w:r>
          </w:p>
        </w:tc>
        <w:tc>
          <w:tcPr>
            <w:tcW w:w="4791" w:type="dxa"/>
            <w:tcBorders>
              <w:top w:val="nil"/>
              <w:left w:val="nil"/>
              <w:bottom w:val="single" w:sz="4" w:space="0" w:color="auto"/>
              <w:right w:val="single" w:sz="4" w:space="0" w:color="auto"/>
            </w:tcBorders>
            <w:shd w:val="clear" w:color="auto" w:fill="auto"/>
            <w:vAlign w:val="center"/>
            <w:hideMark/>
          </w:tcPr>
          <w:p w14:paraId="060B892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 xml:space="preserve">Красный </w:t>
            </w:r>
          </w:p>
        </w:tc>
        <w:tc>
          <w:tcPr>
            <w:tcW w:w="1276" w:type="dxa"/>
            <w:tcBorders>
              <w:top w:val="nil"/>
              <w:left w:val="nil"/>
              <w:bottom w:val="single" w:sz="4" w:space="0" w:color="auto"/>
              <w:right w:val="single" w:sz="4" w:space="0" w:color="auto"/>
            </w:tcBorders>
            <w:shd w:val="clear" w:color="auto" w:fill="auto"/>
            <w:vAlign w:val="center"/>
            <w:hideMark/>
          </w:tcPr>
          <w:p w14:paraId="039A874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0,118</w:t>
            </w:r>
          </w:p>
        </w:tc>
        <w:tc>
          <w:tcPr>
            <w:tcW w:w="960" w:type="dxa"/>
            <w:tcBorders>
              <w:top w:val="nil"/>
              <w:left w:val="nil"/>
              <w:bottom w:val="single" w:sz="4" w:space="0" w:color="auto"/>
              <w:right w:val="single" w:sz="4" w:space="0" w:color="auto"/>
            </w:tcBorders>
            <w:shd w:val="clear" w:color="auto" w:fill="auto"/>
            <w:vAlign w:val="center"/>
            <w:hideMark/>
          </w:tcPr>
          <w:p w14:paraId="5A45436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E389E1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D169F7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0,118</w:t>
            </w:r>
          </w:p>
        </w:tc>
        <w:tc>
          <w:tcPr>
            <w:tcW w:w="1134" w:type="dxa"/>
            <w:tcBorders>
              <w:top w:val="nil"/>
              <w:left w:val="nil"/>
              <w:bottom w:val="single" w:sz="4" w:space="0" w:color="auto"/>
              <w:right w:val="single" w:sz="4" w:space="0" w:color="auto"/>
            </w:tcBorders>
            <w:shd w:val="clear" w:color="auto" w:fill="auto"/>
            <w:vAlign w:val="center"/>
            <w:hideMark/>
          </w:tcPr>
          <w:p w14:paraId="77F1804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4,97</w:t>
            </w:r>
          </w:p>
        </w:tc>
        <w:tc>
          <w:tcPr>
            <w:tcW w:w="1315" w:type="dxa"/>
            <w:tcBorders>
              <w:top w:val="nil"/>
              <w:left w:val="nil"/>
              <w:bottom w:val="single" w:sz="4" w:space="0" w:color="auto"/>
              <w:right w:val="single" w:sz="4" w:space="0" w:color="auto"/>
            </w:tcBorders>
            <w:shd w:val="clear" w:color="auto" w:fill="auto"/>
            <w:noWrap/>
            <w:vAlign w:val="center"/>
            <w:hideMark/>
          </w:tcPr>
          <w:p w14:paraId="06D25BD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AF9D5C9"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8C5412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52</w:t>
            </w:r>
          </w:p>
        </w:tc>
        <w:tc>
          <w:tcPr>
            <w:tcW w:w="2528" w:type="dxa"/>
            <w:tcBorders>
              <w:top w:val="nil"/>
              <w:left w:val="nil"/>
              <w:bottom w:val="single" w:sz="4" w:space="0" w:color="auto"/>
              <w:right w:val="single" w:sz="4" w:space="0" w:color="auto"/>
            </w:tcBorders>
            <w:shd w:val="clear" w:color="auto" w:fill="auto"/>
            <w:noWrap/>
            <w:vAlign w:val="center"/>
            <w:hideMark/>
          </w:tcPr>
          <w:p w14:paraId="226059F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053</w:t>
            </w:r>
          </w:p>
        </w:tc>
        <w:tc>
          <w:tcPr>
            <w:tcW w:w="4791" w:type="dxa"/>
            <w:tcBorders>
              <w:top w:val="nil"/>
              <w:left w:val="nil"/>
              <w:bottom w:val="single" w:sz="4" w:space="0" w:color="auto"/>
              <w:right w:val="single" w:sz="4" w:space="0" w:color="auto"/>
            </w:tcBorders>
            <w:shd w:val="clear" w:color="auto" w:fill="auto"/>
            <w:vAlign w:val="center"/>
            <w:hideMark/>
          </w:tcPr>
          <w:p w14:paraId="6569384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Курчатова</w:t>
            </w:r>
          </w:p>
        </w:tc>
        <w:tc>
          <w:tcPr>
            <w:tcW w:w="1276" w:type="dxa"/>
            <w:tcBorders>
              <w:top w:val="nil"/>
              <w:left w:val="nil"/>
              <w:bottom w:val="single" w:sz="4" w:space="0" w:color="auto"/>
              <w:right w:val="single" w:sz="4" w:space="0" w:color="auto"/>
            </w:tcBorders>
            <w:shd w:val="clear" w:color="auto" w:fill="auto"/>
            <w:vAlign w:val="center"/>
            <w:hideMark/>
          </w:tcPr>
          <w:p w14:paraId="10A178F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0,282</w:t>
            </w:r>
          </w:p>
        </w:tc>
        <w:tc>
          <w:tcPr>
            <w:tcW w:w="960" w:type="dxa"/>
            <w:tcBorders>
              <w:top w:val="nil"/>
              <w:left w:val="nil"/>
              <w:bottom w:val="single" w:sz="4" w:space="0" w:color="auto"/>
              <w:right w:val="single" w:sz="4" w:space="0" w:color="auto"/>
            </w:tcBorders>
            <w:shd w:val="clear" w:color="auto" w:fill="auto"/>
            <w:vAlign w:val="center"/>
            <w:hideMark/>
          </w:tcPr>
          <w:p w14:paraId="1DAADF9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F509CB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298F1C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0,282</w:t>
            </w:r>
          </w:p>
        </w:tc>
        <w:tc>
          <w:tcPr>
            <w:tcW w:w="1134" w:type="dxa"/>
            <w:tcBorders>
              <w:top w:val="nil"/>
              <w:left w:val="nil"/>
              <w:bottom w:val="single" w:sz="4" w:space="0" w:color="auto"/>
              <w:right w:val="single" w:sz="4" w:space="0" w:color="auto"/>
            </w:tcBorders>
            <w:shd w:val="clear" w:color="auto" w:fill="auto"/>
            <w:vAlign w:val="center"/>
            <w:hideMark/>
          </w:tcPr>
          <w:p w14:paraId="1080E65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5,92</w:t>
            </w:r>
          </w:p>
        </w:tc>
        <w:tc>
          <w:tcPr>
            <w:tcW w:w="1315" w:type="dxa"/>
            <w:tcBorders>
              <w:top w:val="nil"/>
              <w:left w:val="nil"/>
              <w:bottom w:val="single" w:sz="4" w:space="0" w:color="auto"/>
              <w:right w:val="single" w:sz="4" w:space="0" w:color="auto"/>
            </w:tcBorders>
            <w:shd w:val="clear" w:color="auto" w:fill="auto"/>
            <w:noWrap/>
            <w:vAlign w:val="center"/>
            <w:hideMark/>
          </w:tcPr>
          <w:p w14:paraId="3C1274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4980109"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D8B3E0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53</w:t>
            </w:r>
          </w:p>
        </w:tc>
        <w:tc>
          <w:tcPr>
            <w:tcW w:w="2528" w:type="dxa"/>
            <w:tcBorders>
              <w:top w:val="nil"/>
              <w:left w:val="nil"/>
              <w:bottom w:val="single" w:sz="4" w:space="0" w:color="auto"/>
              <w:right w:val="single" w:sz="4" w:space="0" w:color="auto"/>
            </w:tcBorders>
            <w:shd w:val="clear" w:color="auto" w:fill="auto"/>
            <w:noWrap/>
            <w:vAlign w:val="center"/>
            <w:hideMark/>
          </w:tcPr>
          <w:p w14:paraId="71D8AE9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054</w:t>
            </w:r>
          </w:p>
        </w:tc>
        <w:tc>
          <w:tcPr>
            <w:tcW w:w="4791" w:type="dxa"/>
            <w:tcBorders>
              <w:top w:val="nil"/>
              <w:left w:val="nil"/>
              <w:bottom w:val="single" w:sz="4" w:space="0" w:color="auto"/>
              <w:right w:val="single" w:sz="4" w:space="0" w:color="auto"/>
            </w:tcBorders>
            <w:shd w:val="clear" w:color="auto" w:fill="auto"/>
            <w:vAlign w:val="center"/>
            <w:hideMark/>
          </w:tcPr>
          <w:p w14:paraId="20AE112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Кутузова</w:t>
            </w:r>
          </w:p>
        </w:tc>
        <w:tc>
          <w:tcPr>
            <w:tcW w:w="1276" w:type="dxa"/>
            <w:tcBorders>
              <w:top w:val="nil"/>
              <w:left w:val="nil"/>
              <w:bottom w:val="single" w:sz="4" w:space="0" w:color="auto"/>
              <w:right w:val="single" w:sz="4" w:space="0" w:color="auto"/>
            </w:tcBorders>
            <w:shd w:val="clear" w:color="auto" w:fill="auto"/>
            <w:vAlign w:val="center"/>
            <w:hideMark/>
          </w:tcPr>
          <w:p w14:paraId="50D5A1D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0,64</w:t>
            </w:r>
          </w:p>
        </w:tc>
        <w:tc>
          <w:tcPr>
            <w:tcW w:w="960" w:type="dxa"/>
            <w:tcBorders>
              <w:top w:val="nil"/>
              <w:left w:val="nil"/>
              <w:bottom w:val="single" w:sz="4" w:space="0" w:color="auto"/>
              <w:right w:val="single" w:sz="4" w:space="0" w:color="auto"/>
            </w:tcBorders>
            <w:shd w:val="clear" w:color="auto" w:fill="auto"/>
            <w:vAlign w:val="center"/>
            <w:hideMark/>
          </w:tcPr>
          <w:p w14:paraId="2EADD12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D3D93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0,222</w:t>
            </w:r>
          </w:p>
        </w:tc>
        <w:tc>
          <w:tcPr>
            <w:tcW w:w="992" w:type="dxa"/>
            <w:tcBorders>
              <w:top w:val="nil"/>
              <w:left w:val="nil"/>
              <w:bottom w:val="single" w:sz="4" w:space="0" w:color="auto"/>
              <w:right w:val="single" w:sz="4" w:space="0" w:color="auto"/>
            </w:tcBorders>
            <w:shd w:val="clear" w:color="auto" w:fill="auto"/>
            <w:vAlign w:val="center"/>
            <w:hideMark/>
          </w:tcPr>
          <w:p w14:paraId="1E43B5D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0,418</w:t>
            </w:r>
          </w:p>
        </w:tc>
        <w:tc>
          <w:tcPr>
            <w:tcW w:w="1134" w:type="dxa"/>
            <w:tcBorders>
              <w:top w:val="nil"/>
              <w:left w:val="nil"/>
              <w:bottom w:val="single" w:sz="4" w:space="0" w:color="auto"/>
              <w:right w:val="single" w:sz="4" w:space="0" w:color="auto"/>
            </w:tcBorders>
            <w:shd w:val="clear" w:color="auto" w:fill="auto"/>
            <w:vAlign w:val="center"/>
            <w:hideMark/>
          </w:tcPr>
          <w:p w14:paraId="26A384B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A27669A" w14:textId="77777777" w:rsidR="00183A85" w:rsidRPr="002D2A33" w:rsidRDefault="00183A85" w:rsidP="00354904">
            <w:pPr>
              <w:widowControl/>
              <w:suppressAutoHyphens w:val="0"/>
              <w:autoSpaceDE/>
              <w:autoSpaceDN/>
              <w:adjustRightInd/>
              <w:spacing w:line="240" w:lineRule="auto"/>
              <w:ind w:firstLine="0"/>
              <w:jc w:val="center"/>
              <w:rPr>
                <w:b/>
                <w:bCs/>
                <w:color w:val="FF0000"/>
                <w:sz w:val="20"/>
                <w:szCs w:val="20"/>
              </w:rPr>
            </w:pPr>
            <w:r w:rsidRPr="002D2A33">
              <w:rPr>
                <w:b/>
                <w:bCs/>
                <w:color w:val="FF0000"/>
                <w:sz w:val="20"/>
                <w:szCs w:val="20"/>
              </w:rPr>
              <w:t>МЗ</w:t>
            </w:r>
          </w:p>
        </w:tc>
      </w:tr>
      <w:tr w:rsidR="00183A85" w:rsidRPr="002D2A33" w14:paraId="695BB1B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66C56A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54</w:t>
            </w:r>
          </w:p>
        </w:tc>
        <w:tc>
          <w:tcPr>
            <w:tcW w:w="2528" w:type="dxa"/>
            <w:tcBorders>
              <w:top w:val="nil"/>
              <w:left w:val="nil"/>
              <w:bottom w:val="single" w:sz="4" w:space="0" w:color="auto"/>
              <w:right w:val="single" w:sz="4" w:space="0" w:color="auto"/>
            </w:tcBorders>
            <w:shd w:val="clear" w:color="auto" w:fill="auto"/>
            <w:noWrap/>
            <w:vAlign w:val="center"/>
            <w:hideMark/>
          </w:tcPr>
          <w:p w14:paraId="1544970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055</w:t>
            </w:r>
          </w:p>
        </w:tc>
        <w:tc>
          <w:tcPr>
            <w:tcW w:w="4791" w:type="dxa"/>
            <w:tcBorders>
              <w:top w:val="nil"/>
              <w:left w:val="nil"/>
              <w:bottom w:val="single" w:sz="4" w:space="0" w:color="auto"/>
              <w:right w:val="single" w:sz="4" w:space="0" w:color="auto"/>
            </w:tcBorders>
            <w:shd w:val="clear" w:color="auto" w:fill="auto"/>
            <w:vAlign w:val="center"/>
            <w:hideMark/>
          </w:tcPr>
          <w:p w14:paraId="03631CB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Ленина</w:t>
            </w:r>
          </w:p>
        </w:tc>
        <w:tc>
          <w:tcPr>
            <w:tcW w:w="1276" w:type="dxa"/>
            <w:tcBorders>
              <w:top w:val="nil"/>
              <w:left w:val="nil"/>
              <w:bottom w:val="single" w:sz="4" w:space="0" w:color="auto"/>
              <w:right w:val="single" w:sz="4" w:space="0" w:color="auto"/>
            </w:tcBorders>
            <w:shd w:val="clear" w:color="auto" w:fill="auto"/>
            <w:vAlign w:val="center"/>
            <w:hideMark/>
          </w:tcPr>
          <w:p w14:paraId="0C51A0A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1,611</w:t>
            </w:r>
          </w:p>
        </w:tc>
        <w:tc>
          <w:tcPr>
            <w:tcW w:w="960" w:type="dxa"/>
            <w:tcBorders>
              <w:top w:val="nil"/>
              <w:left w:val="nil"/>
              <w:bottom w:val="single" w:sz="4" w:space="0" w:color="auto"/>
              <w:right w:val="single" w:sz="4" w:space="0" w:color="auto"/>
            </w:tcBorders>
            <w:shd w:val="clear" w:color="auto" w:fill="auto"/>
            <w:vAlign w:val="center"/>
            <w:hideMark/>
          </w:tcPr>
          <w:p w14:paraId="328BF58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1,427</w:t>
            </w:r>
          </w:p>
        </w:tc>
        <w:tc>
          <w:tcPr>
            <w:tcW w:w="993" w:type="dxa"/>
            <w:tcBorders>
              <w:top w:val="nil"/>
              <w:left w:val="nil"/>
              <w:bottom w:val="single" w:sz="4" w:space="0" w:color="auto"/>
              <w:right w:val="single" w:sz="4" w:space="0" w:color="auto"/>
            </w:tcBorders>
            <w:shd w:val="clear" w:color="auto" w:fill="auto"/>
            <w:vAlign w:val="center"/>
            <w:hideMark/>
          </w:tcPr>
          <w:p w14:paraId="3E5779B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0,184</w:t>
            </w:r>
          </w:p>
        </w:tc>
        <w:tc>
          <w:tcPr>
            <w:tcW w:w="992" w:type="dxa"/>
            <w:tcBorders>
              <w:top w:val="nil"/>
              <w:left w:val="nil"/>
              <w:bottom w:val="single" w:sz="4" w:space="0" w:color="auto"/>
              <w:right w:val="single" w:sz="4" w:space="0" w:color="auto"/>
            </w:tcBorders>
            <w:shd w:val="clear" w:color="auto" w:fill="auto"/>
            <w:vAlign w:val="center"/>
            <w:hideMark/>
          </w:tcPr>
          <w:p w14:paraId="3CE4248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17598BA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tcBorders>
              <w:top w:val="nil"/>
              <w:left w:val="nil"/>
              <w:bottom w:val="single" w:sz="4" w:space="0" w:color="auto"/>
              <w:right w:val="single" w:sz="4" w:space="0" w:color="auto"/>
            </w:tcBorders>
            <w:shd w:val="clear" w:color="auto" w:fill="auto"/>
            <w:noWrap/>
            <w:vAlign w:val="center"/>
            <w:hideMark/>
          </w:tcPr>
          <w:p w14:paraId="6150871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w:t>
            </w:r>
          </w:p>
        </w:tc>
      </w:tr>
      <w:tr w:rsidR="00183A85" w:rsidRPr="002D2A33" w14:paraId="4E5B441F"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DBD4E9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55</w:t>
            </w:r>
          </w:p>
        </w:tc>
        <w:tc>
          <w:tcPr>
            <w:tcW w:w="2528" w:type="dxa"/>
            <w:tcBorders>
              <w:top w:val="nil"/>
              <w:left w:val="nil"/>
              <w:bottom w:val="single" w:sz="4" w:space="0" w:color="auto"/>
              <w:right w:val="single" w:sz="4" w:space="0" w:color="auto"/>
            </w:tcBorders>
            <w:shd w:val="clear" w:color="auto" w:fill="auto"/>
            <w:noWrap/>
            <w:vAlign w:val="center"/>
            <w:hideMark/>
          </w:tcPr>
          <w:p w14:paraId="627D99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056</w:t>
            </w:r>
          </w:p>
        </w:tc>
        <w:tc>
          <w:tcPr>
            <w:tcW w:w="4791" w:type="dxa"/>
            <w:tcBorders>
              <w:top w:val="nil"/>
              <w:left w:val="nil"/>
              <w:bottom w:val="single" w:sz="4" w:space="0" w:color="auto"/>
              <w:right w:val="single" w:sz="4" w:space="0" w:color="auto"/>
            </w:tcBorders>
            <w:shd w:val="clear" w:color="auto" w:fill="auto"/>
            <w:vAlign w:val="center"/>
            <w:hideMark/>
          </w:tcPr>
          <w:p w14:paraId="0765749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Компрессорная</w:t>
            </w:r>
          </w:p>
        </w:tc>
        <w:tc>
          <w:tcPr>
            <w:tcW w:w="1276" w:type="dxa"/>
            <w:tcBorders>
              <w:top w:val="nil"/>
              <w:left w:val="nil"/>
              <w:bottom w:val="single" w:sz="4" w:space="0" w:color="auto"/>
              <w:right w:val="single" w:sz="4" w:space="0" w:color="auto"/>
            </w:tcBorders>
            <w:shd w:val="clear" w:color="auto" w:fill="auto"/>
            <w:vAlign w:val="center"/>
            <w:hideMark/>
          </w:tcPr>
          <w:p w14:paraId="5A36C22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3,295</w:t>
            </w:r>
          </w:p>
        </w:tc>
        <w:tc>
          <w:tcPr>
            <w:tcW w:w="960" w:type="dxa"/>
            <w:tcBorders>
              <w:top w:val="nil"/>
              <w:left w:val="nil"/>
              <w:bottom w:val="single" w:sz="4" w:space="0" w:color="auto"/>
              <w:right w:val="single" w:sz="4" w:space="0" w:color="auto"/>
            </w:tcBorders>
            <w:shd w:val="clear" w:color="auto" w:fill="auto"/>
            <w:vAlign w:val="center"/>
            <w:hideMark/>
          </w:tcPr>
          <w:p w14:paraId="01C287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EC836E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3,295</w:t>
            </w:r>
          </w:p>
        </w:tc>
        <w:tc>
          <w:tcPr>
            <w:tcW w:w="992" w:type="dxa"/>
            <w:tcBorders>
              <w:top w:val="nil"/>
              <w:left w:val="nil"/>
              <w:bottom w:val="single" w:sz="4" w:space="0" w:color="auto"/>
              <w:right w:val="single" w:sz="4" w:space="0" w:color="auto"/>
            </w:tcBorders>
            <w:shd w:val="clear" w:color="auto" w:fill="auto"/>
            <w:vAlign w:val="center"/>
            <w:hideMark/>
          </w:tcPr>
          <w:p w14:paraId="01EF94F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5F33808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w:t>
            </w:r>
          </w:p>
        </w:tc>
        <w:tc>
          <w:tcPr>
            <w:tcW w:w="1315" w:type="dxa"/>
            <w:tcBorders>
              <w:top w:val="nil"/>
              <w:left w:val="nil"/>
              <w:bottom w:val="single" w:sz="4" w:space="0" w:color="auto"/>
              <w:right w:val="single" w:sz="4" w:space="0" w:color="auto"/>
            </w:tcBorders>
            <w:shd w:val="clear" w:color="auto" w:fill="auto"/>
            <w:noWrap/>
            <w:vAlign w:val="center"/>
            <w:hideMark/>
          </w:tcPr>
          <w:p w14:paraId="55D7AED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BD3C7C9"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E51472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56</w:t>
            </w:r>
          </w:p>
        </w:tc>
        <w:tc>
          <w:tcPr>
            <w:tcW w:w="2528" w:type="dxa"/>
            <w:tcBorders>
              <w:top w:val="nil"/>
              <w:left w:val="nil"/>
              <w:bottom w:val="single" w:sz="4" w:space="0" w:color="auto"/>
              <w:right w:val="single" w:sz="4" w:space="0" w:color="auto"/>
            </w:tcBorders>
            <w:shd w:val="clear" w:color="auto" w:fill="auto"/>
            <w:noWrap/>
            <w:vAlign w:val="center"/>
            <w:hideMark/>
          </w:tcPr>
          <w:p w14:paraId="2F249B7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057</w:t>
            </w:r>
          </w:p>
        </w:tc>
        <w:tc>
          <w:tcPr>
            <w:tcW w:w="4791" w:type="dxa"/>
            <w:tcBorders>
              <w:top w:val="nil"/>
              <w:left w:val="nil"/>
              <w:bottom w:val="single" w:sz="4" w:space="0" w:color="auto"/>
              <w:right w:val="single" w:sz="4" w:space="0" w:color="auto"/>
            </w:tcBorders>
            <w:shd w:val="clear" w:color="auto" w:fill="auto"/>
            <w:noWrap/>
            <w:vAlign w:val="center"/>
            <w:hideMark/>
          </w:tcPr>
          <w:p w14:paraId="2A6CB8F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Югорск 2</w:t>
            </w:r>
          </w:p>
        </w:tc>
        <w:tc>
          <w:tcPr>
            <w:tcW w:w="1276" w:type="dxa"/>
            <w:tcBorders>
              <w:top w:val="nil"/>
              <w:left w:val="nil"/>
              <w:bottom w:val="single" w:sz="4" w:space="0" w:color="auto"/>
              <w:right w:val="single" w:sz="4" w:space="0" w:color="auto"/>
            </w:tcBorders>
            <w:shd w:val="clear" w:color="auto" w:fill="auto"/>
            <w:vAlign w:val="center"/>
            <w:hideMark/>
          </w:tcPr>
          <w:p w14:paraId="2801817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0,814</w:t>
            </w:r>
          </w:p>
        </w:tc>
        <w:tc>
          <w:tcPr>
            <w:tcW w:w="960" w:type="dxa"/>
            <w:tcBorders>
              <w:top w:val="nil"/>
              <w:left w:val="nil"/>
              <w:bottom w:val="single" w:sz="4" w:space="0" w:color="auto"/>
              <w:right w:val="single" w:sz="4" w:space="0" w:color="auto"/>
            </w:tcBorders>
            <w:shd w:val="clear" w:color="auto" w:fill="auto"/>
            <w:vAlign w:val="center"/>
            <w:hideMark/>
          </w:tcPr>
          <w:p w14:paraId="5CCFF3D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0,814</w:t>
            </w:r>
          </w:p>
        </w:tc>
        <w:tc>
          <w:tcPr>
            <w:tcW w:w="993" w:type="dxa"/>
            <w:tcBorders>
              <w:top w:val="nil"/>
              <w:left w:val="nil"/>
              <w:bottom w:val="single" w:sz="4" w:space="0" w:color="auto"/>
              <w:right w:val="single" w:sz="4" w:space="0" w:color="auto"/>
            </w:tcBorders>
            <w:shd w:val="clear" w:color="auto" w:fill="auto"/>
            <w:vAlign w:val="center"/>
            <w:hideMark/>
          </w:tcPr>
          <w:p w14:paraId="30C9670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9814F2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30C76BE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D84699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5D11C3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6A41C4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57</w:t>
            </w:r>
          </w:p>
        </w:tc>
        <w:tc>
          <w:tcPr>
            <w:tcW w:w="2528" w:type="dxa"/>
            <w:tcBorders>
              <w:top w:val="nil"/>
              <w:left w:val="nil"/>
              <w:bottom w:val="single" w:sz="4" w:space="0" w:color="auto"/>
              <w:right w:val="single" w:sz="4" w:space="0" w:color="auto"/>
            </w:tcBorders>
            <w:shd w:val="clear" w:color="auto" w:fill="auto"/>
            <w:noWrap/>
            <w:vAlign w:val="center"/>
            <w:hideMark/>
          </w:tcPr>
          <w:p w14:paraId="70DE64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058</w:t>
            </w:r>
          </w:p>
        </w:tc>
        <w:tc>
          <w:tcPr>
            <w:tcW w:w="4791" w:type="dxa"/>
            <w:tcBorders>
              <w:top w:val="nil"/>
              <w:left w:val="nil"/>
              <w:bottom w:val="single" w:sz="4" w:space="0" w:color="auto"/>
              <w:right w:val="single" w:sz="4" w:space="0" w:color="auto"/>
            </w:tcBorders>
            <w:shd w:val="clear" w:color="auto" w:fill="auto"/>
            <w:vAlign w:val="center"/>
            <w:hideMark/>
          </w:tcPr>
          <w:p w14:paraId="1ED0DA5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Лии Карастояновой</w:t>
            </w:r>
          </w:p>
        </w:tc>
        <w:tc>
          <w:tcPr>
            <w:tcW w:w="1276" w:type="dxa"/>
            <w:tcBorders>
              <w:top w:val="nil"/>
              <w:left w:val="nil"/>
              <w:bottom w:val="single" w:sz="4" w:space="0" w:color="auto"/>
              <w:right w:val="single" w:sz="4" w:space="0" w:color="auto"/>
            </w:tcBorders>
            <w:shd w:val="clear" w:color="auto" w:fill="auto"/>
            <w:vAlign w:val="center"/>
            <w:hideMark/>
          </w:tcPr>
          <w:p w14:paraId="4D5503E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0,303</w:t>
            </w:r>
          </w:p>
        </w:tc>
        <w:tc>
          <w:tcPr>
            <w:tcW w:w="960" w:type="dxa"/>
            <w:tcBorders>
              <w:top w:val="nil"/>
              <w:left w:val="nil"/>
              <w:bottom w:val="single" w:sz="4" w:space="0" w:color="auto"/>
              <w:right w:val="single" w:sz="4" w:space="0" w:color="auto"/>
            </w:tcBorders>
            <w:shd w:val="clear" w:color="auto" w:fill="auto"/>
            <w:vAlign w:val="center"/>
            <w:hideMark/>
          </w:tcPr>
          <w:p w14:paraId="5183E6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C28C2F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0,039</w:t>
            </w:r>
          </w:p>
        </w:tc>
        <w:tc>
          <w:tcPr>
            <w:tcW w:w="992" w:type="dxa"/>
            <w:tcBorders>
              <w:top w:val="nil"/>
              <w:left w:val="nil"/>
              <w:bottom w:val="single" w:sz="4" w:space="0" w:color="auto"/>
              <w:right w:val="single" w:sz="4" w:space="0" w:color="auto"/>
            </w:tcBorders>
            <w:shd w:val="clear" w:color="auto" w:fill="auto"/>
            <w:vAlign w:val="center"/>
            <w:hideMark/>
          </w:tcPr>
          <w:p w14:paraId="52CC676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0,264</w:t>
            </w:r>
          </w:p>
        </w:tc>
        <w:tc>
          <w:tcPr>
            <w:tcW w:w="1134" w:type="dxa"/>
            <w:tcBorders>
              <w:top w:val="nil"/>
              <w:left w:val="nil"/>
              <w:bottom w:val="single" w:sz="4" w:space="0" w:color="auto"/>
              <w:right w:val="single" w:sz="4" w:space="0" w:color="auto"/>
            </w:tcBorders>
            <w:shd w:val="clear" w:color="auto" w:fill="auto"/>
            <w:vAlign w:val="center"/>
            <w:hideMark/>
          </w:tcPr>
          <w:p w14:paraId="06A6D26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6,97</w:t>
            </w:r>
          </w:p>
        </w:tc>
        <w:tc>
          <w:tcPr>
            <w:tcW w:w="1315" w:type="dxa"/>
            <w:tcBorders>
              <w:top w:val="nil"/>
              <w:left w:val="nil"/>
              <w:bottom w:val="single" w:sz="4" w:space="0" w:color="auto"/>
              <w:right w:val="single" w:sz="4" w:space="0" w:color="auto"/>
            </w:tcBorders>
            <w:shd w:val="clear" w:color="auto" w:fill="auto"/>
            <w:noWrap/>
            <w:vAlign w:val="center"/>
            <w:hideMark/>
          </w:tcPr>
          <w:p w14:paraId="48E35F7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256976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2350DC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58</w:t>
            </w:r>
          </w:p>
        </w:tc>
        <w:tc>
          <w:tcPr>
            <w:tcW w:w="2528" w:type="dxa"/>
            <w:tcBorders>
              <w:top w:val="nil"/>
              <w:left w:val="nil"/>
              <w:bottom w:val="single" w:sz="4" w:space="0" w:color="auto"/>
              <w:right w:val="single" w:sz="4" w:space="0" w:color="auto"/>
            </w:tcBorders>
            <w:shd w:val="clear" w:color="auto" w:fill="auto"/>
            <w:noWrap/>
            <w:vAlign w:val="center"/>
            <w:hideMark/>
          </w:tcPr>
          <w:p w14:paraId="585D646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059</w:t>
            </w:r>
          </w:p>
        </w:tc>
        <w:tc>
          <w:tcPr>
            <w:tcW w:w="4791" w:type="dxa"/>
            <w:tcBorders>
              <w:top w:val="nil"/>
              <w:left w:val="nil"/>
              <w:bottom w:val="single" w:sz="4" w:space="0" w:color="auto"/>
              <w:right w:val="single" w:sz="4" w:space="0" w:color="auto"/>
            </w:tcBorders>
            <w:shd w:val="clear" w:color="auto" w:fill="auto"/>
            <w:vAlign w:val="center"/>
            <w:hideMark/>
          </w:tcPr>
          <w:p w14:paraId="11E2961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 xml:space="preserve">Магистральная </w:t>
            </w:r>
          </w:p>
        </w:tc>
        <w:tc>
          <w:tcPr>
            <w:tcW w:w="1276" w:type="dxa"/>
            <w:tcBorders>
              <w:top w:val="nil"/>
              <w:left w:val="nil"/>
              <w:bottom w:val="single" w:sz="4" w:space="0" w:color="auto"/>
              <w:right w:val="single" w:sz="4" w:space="0" w:color="auto"/>
            </w:tcBorders>
            <w:shd w:val="clear" w:color="auto" w:fill="auto"/>
            <w:vAlign w:val="center"/>
            <w:hideMark/>
          </w:tcPr>
          <w:p w14:paraId="3CA4F12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1,72</w:t>
            </w:r>
          </w:p>
        </w:tc>
        <w:tc>
          <w:tcPr>
            <w:tcW w:w="960" w:type="dxa"/>
            <w:tcBorders>
              <w:top w:val="nil"/>
              <w:left w:val="nil"/>
              <w:bottom w:val="single" w:sz="4" w:space="0" w:color="auto"/>
              <w:right w:val="single" w:sz="4" w:space="0" w:color="auto"/>
            </w:tcBorders>
            <w:shd w:val="clear" w:color="auto" w:fill="auto"/>
            <w:vAlign w:val="center"/>
            <w:hideMark/>
          </w:tcPr>
          <w:p w14:paraId="1EC46E9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1,038</w:t>
            </w:r>
          </w:p>
        </w:tc>
        <w:tc>
          <w:tcPr>
            <w:tcW w:w="993" w:type="dxa"/>
            <w:tcBorders>
              <w:top w:val="nil"/>
              <w:left w:val="nil"/>
              <w:bottom w:val="single" w:sz="4" w:space="0" w:color="auto"/>
              <w:right w:val="single" w:sz="4" w:space="0" w:color="auto"/>
            </w:tcBorders>
            <w:shd w:val="clear" w:color="auto" w:fill="auto"/>
            <w:vAlign w:val="center"/>
            <w:hideMark/>
          </w:tcPr>
          <w:p w14:paraId="70D34F4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595280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0,682</w:t>
            </w:r>
          </w:p>
        </w:tc>
        <w:tc>
          <w:tcPr>
            <w:tcW w:w="1134" w:type="dxa"/>
            <w:tcBorders>
              <w:top w:val="nil"/>
              <w:left w:val="nil"/>
              <w:bottom w:val="single" w:sz="4" w:space="0" w:color="auto"/>
              <w:right w:val="single" w:sz="4" w:space="0" w:color="auto"/>
            </w:tcBorders>
            <w:shd w:val="clear" w:color="auto" w:fill="auto"/>
            <w:vAlign w:val="center"/>
            <w:hideMark/>
          </w:tcPr>
          <w:p w14:paraId="762CF76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tcBorders>
              <w:top w:val="nil"/>
              <w:left w:val="nil"/>
              <w:bottom w:val="single" w:sz="4" w:space="0" w:color="auto"/>
              <w:right w:val="single" w:sz="4" w:space="0" w:color="auto"/>
            </w:tcBorders>
            <w:shd w:val="clear" w:color="auto" w:fill="auto"/>
            <w:noWrap/>
            <w:vAlign w:val="center"/>
            <w:hideMark/>
          </w:tcPr>
          <w:p w14:paraId="361BC4B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w:t>
            </w:r>
          </w:p>
        </w:tc>
      </w:tr>
      <w:tr w:rsidR="00183A85" w:rsidRPr="002D2A33" w14:paraId="2766DFA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EFABB4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59</w:t>
            </w:r>
          </w:p>
        </w:tc>
        <w:tc>
          <w:tcPr>
            <w:tcW w:w="2528" w:type="dxa"/>
            <w:tcBorders>
              <w:top w:val="nil"/>
              <w:left w:val="nil"/>
              <w:bottom w:val="single" w:sz="4" w:space="0" w:color="auto"/>
              <w:right w:val="single" w:sz="4" w:space="0" w:color="auto"/>
            </w:tcBorders>
            <w:shd w:val="clear" w:color="auto" w:fill="auto"/>
            <w:noWrap/>
            <w:vAlign w:val="center"/>
            <w:hideMark/>
          </w:tcPr>
          <w:p w14:paraId="63EF9ED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060</w:t>
            </w:r>
          </w:p>
        </w:tc>
        <w:tc>
          <w:tcPr>
            <w:tcW w:w="4791" w:type="dxa"/>
            <w:tcBorders>
              <w:top w:val="nil"/>
              <w:left w:val="nil"/>
              <w:bottom w:val="single" w:sz="4" w:space="0" w:color="auto"/>
              <w:right w:val="single" w:sz="4" w:space="0" w:color="auto"/>
            </w:tcBorders>
            <w:shd w:val="clear" w:color="auto" w:fill="auto"/>
            <w:vAlign w:val="center"/>
            <w:hideMark/>
          </w:tcPr>
          <w:p w14:paraId="7AAD3DD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Менделеева</w:t>
            </w:r>
          </w:p>
        </w:tc>
        <w:tc>
          <w:tcPr>
            <w:tcW w:w="1276" w:type="dxa"/>
            <w:tcBorders>
              <w:top w:val="nil"/>
              <w:left w:val="nil"/>
              <w:bottom w:val="single" w:sz="4" w:space="0" w:color="auto"/>
              <w:right w:val="single" w:sz="4" w:space="0" w:color="auto"/>
            </w:tcBorders>
            <w:shd w:val="clear" w:color="auto" w:fill="auto"/>
            <w:vAlign w:val="center"/>
            <w:hideMark/>
          </w:tcPr>
          <w:p w14:paraId="632B94D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1,796</w:t>
            </w:r>
          </w:p>
        </w:tc>
        <w:tc>
          <w:tcPr>
            <w:tcW w:w="960" w:type="dxa"/>
            <w:tcBorders>
              <w:top w:val="nil"/>
              <w:left w:val="nil"/>
              <w:bottom w:val="single" w:sz="4" w:space="0" w:color="auto"/>
              <w:right w:val="single" w:sz="4" w:space="0" w:color="auto"/>
            </w:tcBorders>
            <w:shd w:val="clear" w:color="auto" w:fill="auto"/>
            <w:vAlign w:val="center"/>
            <w:hideMark/>
          </w:tcPr>
          <w:p w14:paraId="19F8D2B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1,42</w:t>
            </w:r>
          </w:p>
        </w:tc>
        <w:tc>
          <w:tcPr>
            <w:tcW w:w="993" w:type="dxa"/>
            <w:tcBorders>
              <w:top w:val="nil"/>
              <w:left w:val="nil"/>
              <w:bottom w:val="single" w:sz="4" w:space="0" w:color="auto"/>
              <w:right w:val="single" w:sz="4" w:space="0" w:color="auto"/>
            </w:tcBorders>
            <w:shd w:val="clear" w:color="auto" w:fill="auto"/>
            <w:vAlign w:val="center"/>
            <w:hideMark/>
          </w:tcPr>
          <w:p w14:paraId="79B7B6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7D0043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0,376</w:t>
            </w:r>
          </w:p>
        </w:tc>
        <w:tc>
          <w:tcPr>
            <w:tcW w:w="1134" w:type="dxa"/>
            <w:tcBorders>
              <w:top w:val="nil"/>
              <w:left w:val="nil"/>
              <w:bottom w:val="single" w:sz="4" w:space="0" w:color="auto"/>
              <w:right w:val="single" w:sz="4" w:space="0" w:color="auto"/>
            </w:tcBorders>
            <w:shd w:val="clear" w:color="auto" w:fill="auto"/>
            <w:vAlign w:val="center"/>
            <w:hideMark/>
          </w:tcPr>
          <w:p w14:paraId="223D7BD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tcBorders>
              <w:top w:val="nil"/>
              <w:left w:val="nil"/>
              <w:bottom w:val="single" w:sz="4" w:space="0" w:color="auto"/>
              <w:right w:val="single" w:sz="4" w:space="0" w:color="auto"/>
            </w:tcBorders>
            <w:shd w:val="clear" w:color="auto" w:fill="auto"/>
            <w:noWrap/>
            <w:vAlign w:val="center"/>
            <w:hideMark/>
          </w:tcPr>
          <w:p w14:paraId="2BC45E6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ОГЗ</w:t>
            </w:r>
          </w:p>
        </w:tc>
      </w:tr>
      <w:tr w:rsidR="00183A85" w:rsidRPr="002D2A33" w14:paraId="2F50181F"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09EC6A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60</w:t>
            </w:r>
          </w:p>
        </w:tc>
        <w:tc>
          <w:tcPr>
            <w:tcW w:w="2528" w:type="dxa"/>
            <w:tcBorders>
              <w:top w:val="nil"/>
              <w:left w:val="nil"/>
              <w:bottom w:val="single" w:sz="4" w:space="0" w:color="auto"/>
              <w:right w:val="single" w:sz="4" w:space="0" w:color="auto"/>
            </w:tcBorders>
            <w:shd w:val="clear" w:color="auto" w:fill="auto"/>
            <w:noWrap/>
            <w:vAlign w:val="center"/>
            <w:hideMark/>
          </w:tcPr>
          <w:p w14:paraId="563815B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061</w:t>
            </w:r>
          </w:p>
        </w:tc>
        <w:tc>
          <w:tcPr>
            <w:tcW w:w="4791" w:type="dxa"/>
            <w:tcBorders>
              <w:top w:val="nil"/>
              <w:left w:val="nil"/>
              <w:bottom w:val="single" w:sz="4" w:space="0" w:color="auto"/>
              <w:right w:val="single" w:sz="4" w:space="0" w:color="auto"/>
            </w:tcBorders>
            <w:shd w:val="clear" w:color="auto" w:fill="auto"/>
            <w:vAlign w:val="center"/>
            <w:hideMark/>
          </w:tcPr>
          <w:p w14:paraId="40A4E80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Механизаторов</w:t>
            </w:r>
          </w:p>
        </w:tc>
        <w:tc>
          <w:tcPr>
            <w:tcW w:w="1276" w:type="dxa"/>
            <w:tcBorders>
              <w:top w:val="nil"/>
              <w:left w:val="nil"/>
              <w:bottom w:val="single" w:sz="4" w:space="0" w:color="auto"/>
              <w:right w:val="single" w:sz="4" w:space="0" w:color="auto"/>
            </w:tcBorders>
            <w:shd w:val="clear" w:color="auto" w:fill="auto"/>
            <w:vAlign w:val="center"/>
            <w:hideMark/>
          </w:tcPr>
          <w:p w14:paraId="11669F1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1,007</w:t>
            </w:r>
          </w:p>
        </w:tc>
        <w:tc>
          <w:tcPr>
            <w:tcW w:w="960" w:type="dxa"/>
            <w:tcBorders>
              <w:top w:val="nil"/>
              <w:left w:val="nil"/>
              <w:bottom w:val="single" w:sz="4" w:space="0" w:color="auto"/>
              <w:right w:val="single" w:sz="4" w:space="0" w:color="auto"/>
            </w:tcBorders>
            <w:shd w:val="clear" w:color="auto" w:fill="auto"/>
            <w:vAlign w:val="center"/>
            <w:hideMark/>
          </w:tcPr>
          <w:p w14:paraId="28F174C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1,007</w:t>
            </w:r>
          </w:p>
        </w:tc>
        <w:tc>
          <w:tcPr>
            <w:tcW w:w="993" w:type="dxa"/>
            <w:tcBorders>
              <w:top w:val="nil"/>
              <w:left w:val="nil"/>
              <w:bottom w:val="single" w:sz="4" w:space="0" w:color="auto"/>
              <w:right w:val="single" w:sz="4" w:space="0" w:color="auto"/>
            </w:tcBorders>
            <w:shd w:val="clear" w:color="auto" w:fill="auto"/>
            <w:vAlign w:val="center"/>
            <w:hideMark/>
          </w:tcPr>
          <w:p w14:paraId="52196D6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485E47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0F9AE5A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7,64</w:t>
            </w:r>
          </w:p>
        </w:tc>
        <w:tc>
          <w:tcPr>
            <w:tcW w:w="1315" w:type="dxa"/>
            <w:tcBorders>
              <w:top w:val="nil"/>
              <w:left w:val="nil"/>
              <w:bottom w:val="single" w:sz="4" w:space="0" w:color="auto"/>
              <w:right w:val="single" w:sz="4" w:space="0" w:color="auto"/>
            </w:tcBorders>
            <w:shd w:val="clear" w:color="auto" w:fill="auto"/>
            <w:noWrap/>
            <w:vAlign w:val="center"/>
            <w:hideMark/>
          </w:tcPr>
          <w:p w14:paraId="4469F10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00B2A8D"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EBA25C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w:t>
            </w:r>
          </w:p>
        </w:tc>
        <w:tc>
          <w:tcPr>
            <w:tcW w:w="2528" w:type="dxa"/>
            <w:tcBorders>
              <w:top w:val="nil"/>
              <w:left w:val="nil"/>
              <w:bottom w:val="single" w:sz="4" w:space="0" w:color="auto"/>
              <w:right w:val="single" w:sz="4" w:space="0" w:color="auto"/>
            </w:tcBorders>
            <w:shd w:val="clear" w:color="auto" w:fill="auto"/>
            <w:noWrap/>
            <w:vAlign w:val="center"/>
            <w:hideMark/>
          </w:tcPr>
          <w:p w14:paraId="3648AFF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062</w:t>
            </w:r>
          </w:p>
        </w:tc>
        <w:tc>
          <w:tcPr>
            <w:tcW w:w="4791" w:type="dxa"/>
            <w:tcBorders>
              <w:top w:val="nil"/>
              <w:left w:val="nil"/>
              <w:bottom w:val="single" w:sz="4" w:space="0" w:color="auto"/>
              <w:right w:val="single" w:sz="4" w:space="0" w:color="auto"/>
            </w:tcBorders>
            <w:shd w:val="clear" w:color="auto" w:fill="auto"/>
            <w:vAlign w:val="center"/>
            <w:hideMark/>
          </w:tcPr>
          <w:p w14:paraId="1D94758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Минина</w:t>
            </w:r>
          </w:p>
        </w:tc>
        <w:tc>
          <w:tcPr>
            <w:tcW w:w="1276" w:type="dxa"/>
            <w:tcBorders>
              <w:top w:val="nil"/>
              <w:left w:val="nil"/>
              <w:bottom w:val="single" w:sz="4" w:space="0" w:color="auto"/>
              <w:right w:val="single" w:sz="4" w:space="0" w:color="auto"/>
            </w:tcBorders>
            <w:shd w:val="clear" w:color="auto" w:fill="auto"/>
            <w:vAlign w:val="center"/>
            <w:hideMark/>
          </w:tcPr>
          <w:p w14:paraId="636E404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0,284</w:t>
            </w:r>
          </w:p>
        </w:tc>
        <w:tc>
          <w:tcPr>
            <w:tcW w:w="960" w:type="dxa"/>
            <w:tcBorders>
              <w:top w:val="nil"/>
              <w:left w:val="nil"/>
              <w:bottom w:val="single" w:sz="4" w:space="0" w:color="auto"/>
              <w:right w:val="single" w:sz="4" w:space="0" w:color="auto"/>
            </w:tcBorders>
            <w:shd w:val="clear" w:color="auto" w:fill="auto"/>
            <w:vAlign w:val="center"/>
            <w:hideMark/>
          </w:tcPr>
          <w:p w14:paraId="17A46AB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99DB0B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190261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0,284</w:t>
            </w:r>
          </w:p>
        </w:tc>
        <w:tc>
          <w:tcPr>
            <w:tcW w:w="1134" w:type="dxa"/>
            <w:tcBorders>
              <w:top w:val="nil"/>
              <w:left w:val="nil"/>
              <w:bottom w:val="single" w:sz="4" w:space="0" w:color="auto"/>
              <w:right w:val="single" w:sz="4" w:space="0" w:color="auto"/>
            </w:tcBorders>
            <w:shd w:val="clear" w:color="auto" w:fill="auto"/>
            <w:vAlign w:val="center"/>
            <w:hideMark/>
          </w:tcPr>
          <w:p w14:paraId="2212AF4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6,53</w:t>
            </w:r>
          </w:p>
        </w:tc>
        <w:tc>
          <w:tcPr>
            <w:tcW w:w="1315" w:type="dxa"/>
            <w:tcBorders>
              <w:top w:val="nil"/>
              <w:left w:val="nil"/>
              <w:bottom w:val="single" w:sz="4" w:space="0" w:color="auto"/>
              <w:right w:val="single" w:sz="4" w:space="0" w:color="auto"/>
            </w:tcBorders>
            <w:shd w:val="clear" w:color="auto" w:fill="auto"/>
            <w:noWrap/>
            <w:vAlign w:val="center"/>
            <w:hideMark/>
          </w:tcPr>
          <w:p w14:paraId="41DC007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F77439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76C421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62</w:t>
            </w:r>
          </w:p>
        </w:tc>
        <w:tc>
          <w:tcPr>
            <w:tcW w:w="2528" w:type="dxa"/>
            <w:tcBorders>
              <w:top w:val="nil"/>
              <w:left w:val="nil"/>
              <w:bottom w:val="single" w:sz="4" w:space="0" w:color="auto"/>
              <w:right w:val="single" w:sz="4" w:space="0" w:color="auto"/>
            </w:tcBorders>
            <w:shd w:val="clear" w:color="auto" w:fill="auto"/>
            <w:noWrap/>
            <w:vAlign w:val="center"/>
            <w:hideMark/>
          </w:tcPr>
          <w:p w14:paraId="4F2FF7D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063</w:t>
            </w:r>
          </w:p>
        </w:tc>
        <w:tc>
          <w:tcPr>
            <w:tcW w:w="4791" w:type="dxa"/>
            <w:tcBorders>
              <w:top w:val="nil"/>
              <w:left w:val="nil"/>
              <w:bottom w:val="single" w:sz="4" w:space="0" w:color="auto"/>
              <w:right w:val="single" w:sz="4" w:space="0" w:color="auto"/>
            </w:tcBorders>
            <w:shd w:val="clear" w:color="auto" w:fill="auto"/>
            <w:vAlign w:val="center"/>
            <w:hideMark/>
          </w:tcPr>
          <w:p w14:paraId="7E43051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Мира</w:t>
            </w:r>
          </w:p>
        </w:tc>
        <w:tc>
          <w:tcPr>
            <w:tcW w:w="1276" w:type="dxa"/>
            <w:tcBorders>
              <w:top w:val="nil"/>
              <w:left w:val="nil"/>
              <w:bottom w:val="single" w:sz="4" w:space="0" w:color="auto"/>
              <w:right w:val="single" w:sz="4" w:space="0" w:color="auto"/>
            </w:tcBorders>
            <w:shd w:val="clear" w:color="auto" w:fill="auto"/>
            <w:vAlign w:val="center"/>
            <w:hideMark/>
          </w:tcPr>
          <w:p w14:paraId="6C27EA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2,435</w:t>
            </w:r>
          </w:p>
        </w:tc>
        <w:tc>
          <w:tcPr>
            <w:tcW w:w="960" w:type="dxa"/>
            <w:tcBorders>
              <w:top w:val="nil"/>
              <w:left w:val="nil"/>
              <w:bottom w:val="single" w:sz="4" w:space="0" w:color="auto"/>
              <w:right w:val="single" w:sz="4" w:space="0" w:color="auto"/>
            </w:tcBorders>
            <w:shd w:val="clear" w:color="auto" w:fill="auto"/>
            <w:vAlign w:val="center"/>
            <w:hideMark/>
          </w:tcPr>
          <w:p w14:paraId="525BF68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1,977</w:t>
            </w:r>
          </w:p>
        </w:tc>
        <w:tc>
          <w:tcPr>
            <w:tcW w:w="993" w:type="dxa"/>
            <w:tcBorders>
              <w:top w:val="nil"/>
              <w:left w:val="nil"/>
              <w:bottom w:val="single" w:sz="4" w:space="0" w:color="auto"/>
              <w:right w:val="single" w:sz="4" w:space="0" w:color="auto"/>
            </w:tcBorders>
            <w:shd w:val="clear" w:color="auto" w:fill="auto"/>
            <w:vAlign w:val="center"/>
            <w:hideMark/>
          </w:tcPr>
          <w:p w14:paraId="2D0E9F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0,458</w:t>
            </w:r>
          </w:p>
        </w:tc>
        <w:tc>
          <w:tcPr>
            <w:tcW w:w="992" w:type="dxa"/>
            <w:tcBorders>
              <w:top w:val="nil"/>
              <w:left w:val="nil"/>
              <w:bottom w:val="single" w:sz="4" w:space="0" w:color="auto"/>
              <w:right w:val="single" w:sz="4" w:space="0" w:color="auto"/>
            </w:tcBorders>
            <w:shd w:val="clear" w:color="auto" w:fill="auto"/>
            <w:vAlign w:val="center"/>
            <w:hideMark/>
          </w:tcPr>
          <w:p w14:paraId="250992E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7B561B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w:t>
            </w:r>
          </w:p>
        </w:tc>
        <w:tc>
          <w:tcPr>
            <w:tcW w:w="1315" w:type="dxa"/>
            <w:tcBorders>
              <w:top w:val="nil"/>
              <w:left w:val="nil"/>
              <w:bottom w:val="single" w:sz="4" w:space="0" w:color="auto"/>
              <w:right w:val="single" w:sz="4" w:space="0" w:color="auto"/>
            </w:tcBorders>
            <w:shd w:val="clear" w:color="auto" w:fill="auto"/>
            <w:vAlign w:val="center"/>
            <w:hideMark/>
          </w:tcPr>
          <w:p w14:paraId="316FF78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ОГЗ</w:t>
            </w:r>
          </w:p>
        </w:tc>
      </w:tr>
      <w:tr w:rsidR="00183A85" w:rsidRPr="002D2A33" w14:paraId="63D318E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D69D4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63</w:t>
            </w:r>
          </w:p>
        </w:tc>
        <w:tc>
          <w:tcPr>
            <w:tcW w:w="2528" w:type="dxa"/>
            <w:tcBorders>
              <w:top w:val="nil"/>
              <w:left w:val="nil"/>
              <w:bottom w:val="single" w:sz="4" w:space="0" w:color="auto"/>
              <w:right w:val="single" w:sz="4" w:space="0" w:color="auto"/>
            </w:tcBorders>
            <w:shd w:val="clear" w:color="auto" w:fill="auto"/>
            <w:noWrap/>
            <w:vAlign w:val="center"/>
            <w:hideMark/>
          </w:tcPr>
          <w:p w14:paraId="30184C0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064</w:t>
            </w:r>
          </w:p>
        </w:tc>
        <w:tc>
          <w:tcPr>
            <w:tcW w:w="4791" w:type="dxa"/>
            <w:tcBorders>
              <w:top w:val="nil"/>
              <w:left w:val="nil"/>
              <w:bottom w:val="single" w:sz="4" w:space="0" w:color="auto"/>
              <w:right w:val="single" w:sz="4" w:space="0" w:color="auto"/>
            </w:tcBorders>
            <w:shd w:val="clear" w:color="auto" w:fill="auto"/>
            <w:vAlign w:val="center"/>
            <w:hideMark/>
          </w:tcPr>
          <w:p w14:paraId="2F285F7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64</w:t>
            </w:r>
          </w:p>
        </w:tc>
        <w:tc>
          <w:tcPr>
            <w:tcW w:w="1276" w:type="dxa"/>
            <w:tcBorders>
              <w:top w:val="nil"/>
              <w:left w:val="nil"/>
              <w:bottom w:val="single" w:sz="4" w:space="0" w:color="auto"/>
              <w:right w:val="single" w:sz="4" w:space="0" w:color="auto"/>
            </w:tcBorders>
            <w:shd w:val="clear" w:color="auto" w:fill="auto"/>
            <w:vAlign w:val="center"/>
            <w:hideMark/>
          </w:tcPr>
          <w:p w14:paraId="3AE2117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0,232</w:t>
            </w:r>
          </w:p>
        </w:tc>
        <w:tc>
          <w:tcPr>
            <w:tcW w:w="960" w:type="dxa"/>
            <w:tcBorders>
              <w:top w:val="nil"/>
              <w:left w:val="nil"/>
              <w:bottom w:val="single" w:sz="4" w:space="0" w:color="auto"/>
              <w:right w:val="single" w:sz="4" w:space="0" w:color="auto"/>
            </w:tcBorders>
            <w:shd w:val="clear" w:color="auto" w:fill="auto"/>
            <w:vAlign w:val="center"/>
            <w:hideMark/>
          </w:tcPr>
          <w:p w14:paraId="0DC4206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81AD42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0,232</w:t>
            </w:r>
          </w:p>
        </w:tc>
        <w:tc>
          <w:tcPr>
            <w:tcW w:w="992" w:type="dxa"/>
            <w:tcBorders>
              <w:top w:val="nil"/>
              <w:left w:val="nil"/>
              <w:bottom w:val="single" w:sz="4" w:space="0" w:color="auto"/>
              <w:right w:val="single" w:sz="4" w:space="0" w:color="auto"/>
            </w:tcBorders>
            <w:shd w:val="clear" w:color="auto" w:fill="auto"/>
            <w:vAlign w:val="center"/>
            <w:hideMark/>
          </w:tcPr>
          <w:p w14:paraId="784A78E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5C0CCC0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6,08</w:t>
            </w:r>
          </w:p>
        </w:tc>
        <w:tc>
          <w:tcPr>
            <w:tcW w:w="1315" w:type="dxa"/>
            <w:tcBorders>
              <w:top w:val="nil"/>
              <w:left w:val="nil"/>
              <w:bottom w:val="single" w:sz="4" w:space="0" w:color="auto"/>
              <w:right w:val="single" w:sz="4" w:space="0" w:color="auto"/>
            </w:tcBorders>
            <w:shd w:val="clear" w:color="auto" w:fill="auto"/>
            <w:noWrap/>
            <w:vAlign w:val="center"/>
            <w:hideMark/>
          </w:tcPr>
          <w:p w14:paraId="71FBCC2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62AFC3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46F4D2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64</w:t>
            </w:r>
          </w:p>
        </w:tc>
        <w:tc>
          <w:tcPr>
            <w:tcW w:w="2528" w:type="dxa"/>
            <w:tcBorders>
              <w:top w:val="nil"/>
              <w:left w:val="nil"/>
              <w:bottom w:val="single" w:sz="4" w:space="0" w:color="auto"/>
              <w:right w:val="single" w:sz="4" w:space="0" w:color="auto"/>
            </w:tcBorders>
            <w:shd w:val="clear" w:color="auto" w:fill="auto"/>
            <w:noWrap/>
            <w:vAlign w:val="center"/>
            <w:hideMark/>
          </w:tcPr>
          <w:p w14:paraId="2CEEC47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065</w:t>
            </w:r>
          </w:p>
        </w:tc>
        <w:tc>
          <w:tcPr>
            <w:tcW w:w="4791" w:type="dxa"/>
            <w:tcBorders>
              <w:top w:val="nil"/>
              <w:left w:val="nil"/>
              <w:bottom w:val="single" w:sz="4" w:space="0" w:color="auto"/>
              <w:right w:val="single" w:sz="4" w:space="0" w:color="auto"/>
            </w:tcBorders>
            <w:shd w:val="clear" w:color="auto" w:fill="auto"/>
            <w:vAlign w:val="center"/>
            <w:hideMark/>
          </w:tcPr>
          <w:p w14:paraId="5EF36B5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Мичурина</w:t>
            </w:r>
          </w:p>
        </w:tc>
        <w:tc>
          <w:tcPr>
            <w:tcW w:w="1276" w:type="dxa"/>
            <w:tcBorders>
              <w:top w:val="nil"/>
              <w:left w:val="nil"/>
              <w:bottom w:val="single" w:sz="4" w:space="0" w:color="auto"/>
              <w:right w:val="single" w:sz="4" w:space="0" w:color="auto"/>
            </w:tcBorders>
            <w:shd w:val="clear" w:color="auto" w:fill="auto"/>
            <w:vAlign w:val="center"/>
            <w:hideMark/>
          </w:tcPr>
          <w:p w14:paraId="3B6989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0,798</w:t>
            </w:r>
          </w:p>
        </w:tc>
        <w:tc>
          <w:tcPr>
            <w:tcW w:w="960" w:type="dxa"/>
            <w:tcBorders>
              <w:top w:val="nil"/>
              <w:left w:val="nil"/>
              <w:bottom w:val="single" w:sz="4" w:space="0" w:color="auto"/>
              <w:right w:val="single" w:sz="4" w:space="0" w:color="auto"/>
            </w:tcBorders>
            <w:shd w:val="clear" w:color="auto" w:fill="auto"/>
            <w:vAlign w:val="center"/>
            <w:hideMark/>
          </w:tcPr>
          <w:p w14:paraId="5ADB22B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0,165</w:t>
            </w:r>
          </w:p>
        </w:tc>
        <w:tc>
          <w:tcPr>
            <w:tcW w:w="993" w:type="dxa"/>
            <w:tcBorders>
              <w:top w:val="nil"/>
              <w:left w:val="nil"/>
              <w:bottom w:val="single" w:sz="4" w:space="0" w:color="auto"/>
              <w:right w:val="single" w:sz="4" w:space="0" w:color="auto"/>
            </w:tcBorders>
            <w:shd w:val="clear" w:color="auto" w:fill="auto"/>
            <w:vAlign w:val="center"/>
            <w:hideMark/>
          </w:tcPr>
          <w:p w14:paraId="23D016E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10C8EB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0,633</w:t>
            </w:r>
          </w:p>
        </w:tc>
        <w:tc>
          <w:tcPr>
            <w:tcW w:w="1134" w:type="dxa"/>
            <w:tcBorders>
              <w:top w:val="nil"/>
              <w:left w:val="nil"/>
              <w:bottom w:val="single" w:sz="4" w:space="0" w:color="auto"/>
              <w:right w:val="single" w:sz="4" w:space="0" w:color="auto"/>
            </w:tcBorders>
            <w:shd w:val="clear" w:color="auto" w:fill="auto"/>
            <w:vAlign w:val="center"/>
            <w:hideMark/>
          </w:tcPr>
          <w:p w14:paraId="59CCC02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EF55E2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36B2AB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A1B1E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65</w:t>
            </w:r>
          </w:p>
        </w:tc>
        <w:tc>
          <w:tcPr>
            <w:tcW w:w="2528" w:type="dxa"/>
            <w:tcBorders>
              <w:top w:val="nil"/>
              <w:left w:val="nil"/>
              <w:bottom w:val="single" w:sz="4" w:space="0" w:color="auto"/>
              <w:right w:val="single" w:sz="4" w:space="0" w:color="auto"/>
            </w:tcBorders>
            <w:shd w:val="clear" w:color="auto" w:fill="auto"/>
            <w:noWrap/>
            <w:vAlign w:val="center"/>
            <w:hideMark/>
          </w:tcPr>
          <w:p w14:paraId="7D5BCE0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066</w:t>
            </w:r>
          </w:p>
        </w:tc>
        <w:tc>
          <w:tcPr>
            <w:tcW w:w="4791" w:type="dxa"/>
            <w:tcBorders>
              <w:top w:val="nil"/>
              <w:left w:val="nil"/>
              <w:bottom w:val="single" w:sz="4" w:space="0" w:color="auto"/>
              <w:right w:val="single" w:sz="4" w:space="0" w:color="auto"/>
            </w:tcBorders>
            <w:shd w:val="clear" w:color="auto" w:fill="auto"/>
            <w:vAlign w:val="center"/>
            <w:hideMark/>
          </w:tcPr>
          <w:p w14:paraId="45FBDA8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Молодежная</w:t>
            </w:r>
          </w:p>
        </w:tc>
        <w:tc>
          <w:tcPr>
            <w:tcW w:w="1276" w:type="dxa"/>
            <w:tcBorders>
              <w:top w:val="nil"/>
              <w:left w:val="nil"/>
              <w:bottom w:val="single" w:sz="4" w:space="0" w:color="auto"/>
              <w:right w:val="single" w:sz="4" w:space="0" w:color="auto"/>
            </w:tcBorders>
            <w:shd w:val="clear" w:color="auto" w:fill="auto"/>
            <w:vAlign w:val="center"/>
            <w:hideMark/>
          </w:tcPr>
          <w:p w14:paraId="69FA59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0,313</w:t>
            </w:r>
          </w:p>
        </w:tc>
        <w:tc>
          <w:tcPr>
            <w:tcW w:w="960" w:type="dxa"/>
            <w:tcBorders>
              <w:top w:val="nil"/>
              <w:left w:val="nil"/>
              <w:bottom w:val="single" w:sz="4" w:space="0" w:color="auto"/>
              <w:right w:val="single" w:sz="4" w:space="0" w:color="auto"/>
            </w:tcBorders>
            <w:shd w:val="clear" w:color="auto" w:fill="auto"/>
            <w:vAlign w:val="center"/>
            <w:hideMark/>
          </w:tcPr>
          <w:p w14:paraId="4442F7B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826D4E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4C30B3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0,313</w:t>
            </w:r>
          </w:p>
        </w:tc>
        <w:tc>
          <w:tcPr>
            <w:tcW w:w="1134" w:type="dxa"/>
            <w:tcBorders>
              <w:top w:val="nil"/>
              <w:left w:val="nil"/>
              <w:bottom w:val="single" w:sz="4" w:space="0" w:color="auto"/>
              <w:right w:val="single" w:sz="4" w:space="0" w:color="auto"/>
            </w:tcBorders>
            <w:shd w:val="clear" w:color="auto" w:fill="auto"/>
            <w:vAlign w:val="center"/>
            <w:hideMark/>
          </w:tcPr>
          <w:p w14:paraId="29933B7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6,87</w:t>
            </w:r>
          </w:p>
        </w:tc>
        <w:tc>
          <w:tcPr>
            <w:tcW w:w="1315" w:type="dxa"/>
            <w:tcBorders>
              <w:top w:val="nil"/>
              <w:left w:val="nil"/>
              <w:bottom w:val="single" w:sz="4" w:space="0" w:color="auto"/>
              <w:right w:val="single" w:sz="4" w:space="0" w:color="auto"/>
            </w:tcBorders>
            <w:shd w:val="clear" w:color="auto" w:fill="auto"/>
            <w:noWrap/>
            <w:vAlign w:val="center"/>
            <w:hideMark/>
          </w:tcPr>
          <w:p w14:paraId="105E0ED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1A73A5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15175B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66</w:t>
            </w:r>
          </w:p>
        </w:tc>
        <w:tc>
          <w:tcPr>
            <w:tcW w:w="2528" w:type="dxa"/>
            <w:tcBorders>
              <w:top w:val="nil"/>
              <w:left w:val="nil"/>
              <w:bottom w:val="single" w:sz="4" w:space="0" w:color="auto"/>
              <w:right w:val="single" w:sz="4" w:space="0" w:color="auto"/>
            </w:tcBorders>
            <w:shd w:val="clear" w:color="auto" w:fill="auto"/>
            <w:noWrap/>
            <w:vAlign w:val="center"/>
            <w:hideMark/>
          </w:tcPr>
          <w:p w14:paraId="6D1D7D7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067</w:t>
            </w:r>
          </w:p>
        </w:tc>
        <w:tc>
          <w:tcPr>
            <w:tcW w:w="4791" w:type="dxa"/>
            <w:tcBorders>
              <w:top w:val="nil"/>
              <w:left w:val="nil"/>
              <w:bottom w:val="single" w:sz="4" w:space="0" w:color="auto"/>
              <w:right w:val="single" w:sz="4" w:space="0" w:color="auto"/>
            </w:tcBorders>
            <w:shd w:val="clear" w:color="auto" w:fill="auto"/>
            <w:vAlign w:val="center"/>
            <w:hideMark/>
          </w:tcPr>
          <w:p w14:paraId="1F6225F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Монтажников</w:t>
            </w:r>
          </w:p>
        </w:tc>
        <w:tc>
          <w:tcPr>
            <w:tcW w:w="1276" w:type="dxa"/>
            <w:tcBorders>
              <w:top w:val="nil"/>
              <w:left w:val="nil"/>
              <w:bottom w:val="single" w:sz="4" w:space="0" w:color="auto"/>
              <w:right w:val="single" w:sz="4" w:space="0" w:color="auto"/>
            </w:tcBorders>
            <w:shd w:val="clear" w:color="auto" w:fill="auto"/>
            <w:vAlign w:val="center"/>
            <w:hideMark/>
          </w:tcPr>
          <w:p w14:paraId="1357BE1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0,983</w:t>
            </w:r>
          </w:p>
        </w:tc>
        <w:tc>
          <w:tcPr>
            <w:tcW w:w="960" w:type="dxa"/>
            <w:tcBorders>
              <w:top w:val="nil"/>
              <w:left w:val="nil"/>
              <w:bottom w:val="single" w:sz="4" w:space="0" w:color="auto"/>
              <w:right w:val="single" w:sz="4" w:space="0" w:color="auto"/>
            </w:tcBorders>
            <w:shd w:val="clear" w:color="auto" w:fill="auto"/>
            <w:vAlign w:val="center"/>
            <w:hideMark/>
          </w:tcPr>
          <w:p w14:paraId="2823484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0,73</w:t>
            </w:r>
          </w:p>
        </w:tc>
        <w:tc>
          <w:tcPr>
            <w:tcW w:w="993" w:type="dxa"/>
            <w:tcBorders>
              <w:top w:val="nil"/>
              <w:left w:val="nil"/>
              <w:bottom w:val="single" w:sz="4" w:space="0" w:color="auto"/>
              <w:right w:val="single" w:sz="4" w:space="0" w:color="auto"/>
            </w:tcBorders>
            <w:shd w:val="clear" w:color="auto" w:fill="auto"/>
            <w:vAlign w:val="center"/>
            <w:hideMark/>
          </w:tcPr>
          <w:p w14:paraId="6C9884D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22C02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0,253</w:t>
            </w:r>
          </w:p>
        </w:tc>
        <w:tc>
          <w:tcPr>
            <w:tcW w:w="1134" w:type="dxa"/>
            <w:tcBorders>
              <w:top w:val="nil"/>
              <w:left w:val="nil"/>
              <w:bottom w:val="single" w:sz="4" w:space="0" w:color="auto"/>
              <w:right w:val="single" w:sz="4" w:space="0" w:color="auto"/>
            </w:tcBorders>
            <w:shd w:val="clear" w:color="auto" w:fill="auto"/>
            <w:vAlign w:val="center"/>
            <w:hideMark/>
          </w:tcPr>
          <w:p w14:paraId="5D5C06F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2E83CEF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406FBC9"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775CAF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67</w:t>
            </w:r>
          </w:p>
        </w:tc>
        <w:tc>
          <w:tcPr>
            <w:tcW w:w="2528" w:type="dxa"/>
            <w:tcBorders>
              <w:top w:val="nil"/>
              <w:left w:val="nil"/>
              <w:bottom w:val="single" w:sz="4" w:space="0" w:color="auto"/>
              <w:right w:val="single" w:sz="4" w:space="0" w:color="auto"/>
            </w:tcBorders>
            <w:shd w:val="clear" w:color="auto" w:fill="auto"/>
            <w:noWrap/>
            <w:vAlign w:val="center"/>
            <w:hideMark/>
          </w:tcPr>
          <w:p w14:paraId="5CF8116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068</w:t>
            </w:r>
          </w:p>
        </w:tc>
        <w:tc>
          <w:tcPr>
            <w:tcW w:w="4791" w:type="dxa"/>
            <w:tcBorders>
              <w:top w:val="nil"/>
              <w:left w:val="nil"/>
              <w:bottom w:val="single" w:sz="4" w:space="0" w:color="auto"/>
              <w:right w:val="single" w:sz="4" w:space="0" w:color="auto"/>
            </w:tcBorders>
            <w:shd w:val="clear" w:color="auto" w:fill="auto"/>
            <w:vAlign w:val="center"/>
            <w:hideMark/>
          </w:tcPr>
          <w:p w14:paraId="33C0E56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Морозова</w:t>
            </w:r>
          </w:p>
        </w:tc>
        <w:tc>
          <w:tcPr>
            <w:tcW w:w="1276" w:type="dxa"/>
            <w:tcBorders>
              <w:top w:val="nil"/>
              <w:left w:val="nil"/>
              <w:bottom w:val="single" w:sz="4" w:space="0" w:color="auto"/>
              <w:right w:val="single" w:sz="4" w:space="0" w:color="auto"/>
            </w:tcBorders>
            <w:shd w:val="clear" w:color="auto" w:fill="auto"/>
            <w:vAlign w:val="center"/>
            <w:hideMark/>
          </w:tcPr>
          <w:p w14:paraId="0A2C73D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0,335</w:t>
            </w:r>
          </w:p>
        </w:tc>
        <w:tc>
          <w:tcPr>
            <w:tcW w:w="960" w:type="dxa"/>
            <w:tcBorders>
              <w:top w:val="nil"/>
              <w:left w:val="nil"/>
              <w:bottom w:val="single" w:sz="4" w:space="0" w:color="auto"/>
              <w:right w:val="single" w:sz="4" w:space="0" w:color="auto"/>
            </w:tcBorders>
            <w:shd w:val="clear" w:color="auto" w:fill="auto"/>
            <w:vAlign w:val="center"/>
            <w:hideMark/>
          </w:tcPr>
          <w:p w14:paraId="66658C8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0CDB79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F0908C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0,335</w:t>
            </w:r>
          </w:p>
        </w:tc>
        <w:tc>
          <w:tcPr>
            <w:tcW w:w="1134" w:type="dxa"/>
            <w:tcBorders>
              <w:top w:val="nil"/>
              <w:left w:val="nil"/>
              <w:bottom w:val="single" w:sz="4" w:space="0" w:color="auto"/>
              <w:right w:val="single" w:sz="4" w:space="0" w:color="auto"/>
            </w:tcBorders>
            <w:shd w:val="clear" w:color="auto" w:fill="auto"/>
            <w:vAlign w:val="center"/>
            <w:hideMark/>
          </w:tcPr>
          <w:p w14:paraId="28A37E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5,14</w:t>
            </w:r>
          </w:p>
        </w:tc>
        <w:tc>
          <w:tcPr>
            <w:tcW w:w="1315" w:type="dxa"/>
            <w:tcBorders>
              <w:top w:val="nil"/>
              <w:left w:val="nil"/>
              <w:bottom w:val="single" w:sz="4" w:space="0" w:color="auto"/>
              <w:right w:val="single" w:sz="4" w:space="0" w:color="auto"/>
            </w:tcBorders>
            <w:shd w:val="clear" w:color="auto" w:fill="auto"/>
            <w:noWrap/>
            <w:vAlign w:val="center"/>
            <w:hideMark/>
          </w:tcPr>
          <w:p w14:paraId="233359C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EDEA28F"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AF60A1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68</w:t>
            </w:r>
          </w:p>
        </w:tc>
        <w:tc>
          <w:tcPr>
            <w:tcW w:w="2528" w:type="dxa"/>
            <w:tcBorders>
              <w:top w:val="nil"/>
              <w:left w:val="nil"/>
              <w:bottom w:val="single" w:sz="4" w:space="0" w:color="auto"/>
              <w:right w:val="single" w:sz="4" w:space="0" w:color="auto"/>
            </w:tcBorders>
            <w:shd w:val="clear" w:color="auto" w:fill="auto"/>
            <w:noWrap/>
            <w:vAlign w:val="center"/>
            <w:hideMark/>
          </w:tcPr>
          <w:p w14:paraId="6BEEC7E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069</w:t>
            </w:r>
          </w:p>
        </w:tc>
        <w:tc>
          <w:tcPr>
            <w:tcW w:w="4791" w:type="dxa"/>
            <w:tcBorders>
              <w:top w:val="nil"/>
              <w:left w:val="nil"/>
              <w:bottom w:val="single" w:sz="4" w:space="0" w:color="auto"/>
              <w:right w:val="single" w:sz="4" w:space="0" w:color="auto"/>
            </w:tcBorders>
            <w:shd w:val="clear" w:color="auto" w:fill="auto"/>
            <w:vAlign w:val="center"/>
            <w:hideMark/>
          </w:tcPr>
          <w:p w14:paraId="42790E0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Московская</w:t>
            </w:r>
          </w:p>
        </w:tc>
        <w:tc>
          <w:tcPr>
            <w:tcW w:w="1276" w:type="dxa"/>
            <w:tcBorders>
              <w:top w:val="nil"/>
              <w:left w:val="nil"/>
              <w:bottom w:val="single" w:sz="4" w:space="0" w:color="auto"/>
              <w:right w:val="single" w:sz="4" w:space="0" w:color="auto"/>
            </w:tcBorders>
            <w:shd w:val="clear" w:color="auto" w:fill="auto"/>
            <w:vAlign w:val="center"/>
            <w:hideMark/>
          </w:tcPr>
          <w:p w14:paraId="391B826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1,406</w:t>
            </w:r>
          </w:p>
        </w:tc>
        <w:tc>
          <w:tcPr>
            <w:tcW w:w="960" w:type="dxa"/>
            <w:tcBorders>
              <w:top w:val="nil"/>
              <w:left w:val="nil"/>
              <w:bottom w:val="single" w:sz="4" w:space="0" w:color="auto"/>
              <w:right w:val="single" w:sz="4" w:space="0" w:color="auto"/>
            </w:tcBorders>
            <w:shd w:val="clear" w:color="auto" w:fill="auto"/>
            <w:vAlign w:val="center"/>
            <w:hideMark/>
          </w:tcPr>
          <w:p w14:paraId="6F665FD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576A9D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45DAF7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1,406</w:t>
            </w:r>
          </w:p>
        </w:tc>
        <w:tc>
          <w:tcPr>
            <w:tcW w:w="1134" w:type="dxa"/>
            <w:tcBorders>
              <w:top w:val="nil"/>
              <w:left w:val="nil"/>
              <w:bottom w:val="single" w:sz="4" w:space="0" w:color="auto"/>
              <w:right w:val="single" w:sz="4" w:space="0" w:color="auto"/>
            </w:tcBorders>
            <w:shd w:val="clear" w:color="auto" w:fill="auto"/>
            <w:vAlign w:val="center"/>
            <w:hideMark/>
          </w:tcPr>
          <w:p w14:paraId="49220BD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5,88</w:t>
            </w:r>
          </w:p>
        </w:tc>
        <w:tc>
          <w:tcPr>
            <w:tcW w:w="1315" w:type="dxa"/>
            <w:tcBorders>
              <w:top w:val="nil"/>
              <w:left w:val="nil"/>
              <w:bottom w:val="single" w:sz="4" w:space="0" w:color="auto"/>
              <w:right w:val="single" w:sz="4" w:space="0" w:color="auto"/>
            </w:tcBorders>
            <w:shd w:val="clear" w:color="auto" w:fill="auto"/>
            <w:noWrap/>
            <w:vAlign w:val="center"/>
            <w:hideMark/>
          </w:tcPr>
          <w:p w14:paraId="3A2D81F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4FE049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E0F480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69</w:t>
            </w:r>
          </w:p>
        </w:tc>
        <w:tc>
          <w:tcPr>
            <w:tcW w:w="2528" w:type="dxa"/>
            <w:tcBorders>
              <w:top w:val="nil"/>
              <w:left w:val="nil"/>
              <w:bottom w:val="single" w:sz="4" w:space="0" w:color="auto"/>
              <w:right w:val="single" w:sz="4" w:space="0" w:color="auto"/>
            </w:tcBorders>
            <w:shd w:val="clear" w:color="auto" w:fill="auto"/>
            <w:noWrap/>
            <w:vAlign w:val="center"/>
            <w:hideMark/>
          </w:tcPr>
          <w:p w14:paraId="6B4A122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070</w:t>
            </w:r>
          </w:p>
        </w:tc>
        <w:tc>
          <w:tcPr>
            <w:tcW w:w="4791" w:type="dxa"/>
            <w:tcBorders>
              <w:top w:val="nil"/>
              <w:left w:val="nil"/>
              <w:bottom w:val="single" w:sz="4" w:space="0" w:color="auto"/>
              <w:right w:val="single" w:sz="4" w:space="0" w:color="auto"/>
            </w:tcBorders>
            <w:shd w:val="clear" w:color="auto" w:fill="auto"/>
            <w:vAlign w:val="center"/>
            <w:hideMark/>
          </w:tcPr>
          <w:p w14:paraId="13A80A9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Невская</w:t>
            </w:r>
          </w:p>
        </w:tc>
        <w:tc>
          <w:tcPr>
            <w:tcW w:w="1276" w:type="dxa"/>
            <w:tcBorders>
              <w:top w:val="nil"/>
              <w:left w:val="nil"/>
              <w:bottom w:val="single" w:sz="4" w:space="0" w:color="auto"/>
              <w:right w:val="single" w:sz="4" w:space="0" w:color="auto"/>
            </w:tcBorders>
            <w:shd w:val="clear" w:color="auto" w:fill="auto"/>
            <w:vAlign w:val="center"/>
            <w:hideMark/>
          </w:tcPr>
          <w:p w14:paraId="30AAE5D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0,359</w:t>
            </w:r>
          </w:p>
        </w:tc>
        <w:tc>
          <w:tcPr>
            <w:tcW w:w="960" w:type="dxa"/>
            <w:tcBorders>
              <w:top w:val="nil"/>
              <w:left w:val="nil"/>
              <w:bottom w:val="single" w:sz="4" w:space="0" w:color="auto"/>
              <w:right w:val="single" w:sz="4" w:space="0" w:color="auto"/>
            </w:tcBorders>
            <w:shd w:val="clear" w:color="auto" w:fill="auto"/>
            <w:vAlign w:val="center"/>
            <w:hideMark/>
          </w:tcPr>
          <w:p w14:paraId="2740890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1D4B6A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87086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0,359</w:t>
            </w:r>
          </w:p>
        </w:tc>
        <w:tc>
          <w:tcPr>
            <w:tcW w:w="1134" w:type="dxa"/>
            <w:tcBorders>
              <w:top w:val="nil"/>
              <w:left w:val="nil"/>
              <w:bottom w:val="single" w:sz="4" w:space="0" w:color="auto"/>
              <w:right w:val="single" w:sz="4" w:space="0" w:color="auto"/>
            </w:tcBorders>
            <w:shd w:val="clear" w:color="auto" w:fill="auto"/>
            <w:vAlign w:val="center"/>
            <w:hideMark/>
          </w:tcPr>
          <w:p w14:paraId="5FEA87E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6,17</w:t>
            </w:r>
          </w:p>
        </w:tc>
        <w:tc>
          <w:tcPr>
            <w:tcW w:w="1315" w:type="dxa"/>
            <w:tcBorders>
              <w:top w:val="nil"/>
              <w:left w:val="nil"/>
              <w:bottom w:val="single" w:sz="4" w:space="0" w:color="auto"/>
              <w:right w:val="single" w:sz="4" w:space="0" w:color="auto"/>
            </w:tcBorders>
            <w:shd w:val="clear" w:color="auto" w:fill="auto"/>
            <w:noWrap/>
            <w:vAlign w:val="center"/>
            <w:hideMark/>
          </w:tcPr>
          <w:p w14:paraId="436CEE4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89391A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002024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70</w:t>
            </w:r>
          </w:p>
        </w:tc>
        <w:tc>
          <w:tcPr>
            <w:tcW w:w="2528" w:type="dxa"/>
            <w:tcBorders>
              <w:top w:val="nil"/>
              <w:left w:val="nil"/>
              <w:bottom w:val="single" w:sz="4" w:space="0" w:color="auto"/>
              <w:right w:val="single" w:sz="4" w:space="0" w:color="auto"/>
            </w:tcBorders>
            <w:shd w:val="clear" w:color="auto" w:fill="auto"/>
            <w:noWrap/>
            <w:vAlign w:val="center"/>
            <w:hideMark/>
          </w:tcPr>
          <w:p w14:paraId="481EEC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071</w:t>
            </w:r>
          </w:p>
        </w:tc>
        <w:tc>
          <w:tcPr>
            <w:tcW w:w="4791" w:type="dxa"/>
            <w:tcBorders>
              <w:top w:val="nil"/>
              <w:left w:val="nil"/>
              <w:bottom w:val="single" w:sz="4" w:space="0" w:color="auto"/>
              <w:right w:val="single" w:sz="4" w:space="0" w:color="auto"/>
            </w:tcBorders>
            <w:shd w:val="clear" w:color="auto" w:fill="auto"/>
            <w:vAlign w:val="center"/>
            <w:hideMark/>
          </w:tcPr>
          <w:p w14:paraId="655E5B9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Некрасова</w:t>
            </w:r>
          </w:p>
        </w:tc>
        <w:tc>
          <w:tcPr>
            <w:tcW w:w="1276" w:type="dxa"/>
            <w:tcBorders>
              <w:top w:val="nil"/>
              <w:left w:val="nil"/>
              <w:bottom w:val="single" w:sz="4" w:space="0" w:color="auto"/>
              <w:right w:val="single" w:sz="4" w:space="0" w:color="auto"/>
            </w:tcBorders>
            <w:shd w:val="clear" w:color="auto" w:fill="auto"/>
            <w:vAlign w:val="center"/>
            <w:hideMark/>
          </w:tcPr>
          <w:p w14:paraId="6FEC85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0,332</w:t>
            </w:r>
          </w:p>
        </w:tc>
        <w:tc>
          <w:tcPr>
            <w:tcW w:w="960" w:type="dxa"/>
            <w:tcBorders>
              <w:top w:val="nil"/>
              <w:left w:val="nil"/>
              <w:bottom w:val="single" w:sz="4" w:space="0" w:color="auto"/>
              <w:right w:val="single" w:sz="4" w:space="0" w:color="auto"/>
            </w:tcBorders>
            <w:shd w:val="clear" w:color="auto" w:fill="auto"/>
            <w:vAlign w:val="center"/>
            <w:hideMark/>
          </w:tcPr>
          <w:p w14:paraId="5FC48AD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0,332</w:t>
            </w:r>
          </w:p>
        </w:tc>
        <w:tc>
          <w:tcPr>
            <w:tcW w:w="993" w:type="dxa"/>
            <w:tcBorders>
              <w:top w:val="nil"/>
              <w:left w:val="nil"/>
              <w:bottom w:val="single" w:sz="4" w:space="0" w:color="auto"/>
              <w:right w:val="single" w:sz="4" w:space="0" w:color="auto"/>
            </w:tcBorders>
            <w:shd w:val="clear" w:color="auto" w:fill="auto"/>
            <w:vAlign w:val="center"/>
            <w:hideMark/>
          </w:tcPr>
          <w:p w14:paraId="120F15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7CAD05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6AA68B9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6,39</w:t>
            </w:r>
          </w:p>
        </w:tc>
        <w:tc>
          <w:tcPr>
            <w:tcW w:w="1315" w:type="dxa"/>
            <w:tcBorders>
              <w:top w:val="nil"/>
              <w:left w:val="nil"/>
              <w:bottom w:val="single" w:sz="4" w:space="0" w:color="auto"/>
              <w:right w:val="single" w:sz="4" w:space="0" w:color="auto"/>
            </w:tcBorders>
            <w:shd w:val="clear" w:color="auto" w:fill="auto"/>
            <w:noWrap/>
            <w:vAlign w:val="center"/>
            <w:hideMark/>
          </w:tcPr>
          <w:p w14:paraId="1246FE3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505F72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048397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w:t>
            </w:r>
          </w:p>
        </w:tc>
        <w:tc>
          <w:tcPr>
            <w:tcW w:w="2528" w:type="dxa"/>
            <w:tcBorders>
              <w:top w:val="nil"/>
              <w:left w:val="nil"/>
              <w:bottom w:val="single" w:sz="4" w:space="0" w:color="auto"/>
              <w:right w:val="single" w:sz="4" w:space="0" w:color="auto"/>
            </w:tcBorders>
            <w:shd w:val="clear" w:color="auto" w:fill="auto"/>
            <w:noWrap/>
            <w:vAlign w:val="center"/>
            <w:hideMark/>
          </w:tcPr>
          <w:p w14:paraId="4DD17D1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072</w:t>
            </w:r>
          </w:p>
        </w:tc>
        <w:tc>
          <w:tcPr>
            <w:tcW w:w="4791" w:type="dxa"/>
            <w:tcBorders>
              <w:top w:val="nil"/>
              <w:left w:val="nil"/>
              <w:bottom w:val="single" w:sz="4" w:space="0" w:color="auto"/>
              <w:right w:val="single" w:sz="4" w:space="0" w:color="auto"/>
            </w:tcBorders>
            <w:shd w:val="clear" w:color="auto" w:fill="auto"/>
            <w:vAlign w:val="center"/>
            <w:hideMark/>
          </w:tcPr>
          <w:p w14:paraId="78B8ED0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Никольская</w:t>
            </w:r>
          </w:p>
        </w:tc>
        <w:tc>
          <w:tcPr>
            <w:tcW w:w="1276" w:type="dxa"/>
            <w:tcBorders>
              <w:top w:val="nil"/>
              <w:left w:val="nil"/>
              <w:bottom w:val="single" w:sz="4" w:space="0" w:color="auto"/>
              <w:right w:val="single" w:sz="4" w:space="0" w:color="auto"/>
            </w:tcBorders>
            <w:shd w:val="clear" w:color="auto" w:fill="auto"/>
            <w:vAlign w:val="center"/>
            <w:hideMark/>
          </w:tcPr>
          <w:p w14:paraId="6969907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0,784</w:t>
            </w:r>
          </w:p>
        </w:tc>
        <w:tc>
          <w:tcPr>
            <w:tcW w:w="960" w:type="dxa"/>
            <w:tcBorders>
              <w:top w:val="nil"/>
              <w:left w:val="nil"/>
              <w:bottom w:val="single" w:sz="4" w:space="0" w:color="auto"/>
              <w:right w:val="single" w:sz="4" w:space="0" w:color="auto"/>
            </w:tcBorders>
            <w:shd w:val="clear" w:color="auto" w:fill="auto"/>
            <w:vAlign w:val="center"/>
            <w:hideMark/>
          </w:tcPr>
          <w:p w14:paraId="11D8E3C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0,784</w:t>
            </w:r>
          </w:p>
        </w:tc>
        <w:tc>
          <w:tcPr>
            <w:tcW w:w="993" w:type="dxa"/>
            <w:tcBorders>
              <w:top w:val="nil"/>
              <w:left w:val="nil"/>
              <w:bottom w:val="single" w:sz="4" w:space="0" w:color="auto"/>
              <w:right w:val="single" w:sz="4" w:space="0" w:color="auto"/>
            </w:tcBorders>
            <w:shd w:val="clear" w:color="auto" w:fill="auto"/>
            <w:vAlign w:val="center"/>
            <w:hideMark/>
          </w:tcPr>
          <w:p w14:paraId="48A61C8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7A0865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544D71C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w:t>
            </w:r>
          </w:p>
        </w:tc>
        <w:tc>
          <w:tcPr>
            <w:tcW w:w="1315" w:type="dxa"/>
            <w:tcBorders>
              <w:top w:val="nil"/>
              <w:left w:val="nil"/>
              <w:bottom w:val="single" w:sz="4" w:space="0" w:color="auto"/>
              <w:right w:val="single" w:sz="4" w:space="0" w:color="auto"/>
            </w:tcBorders>
            <w:shd w:val="clear" w:color="auto" w:fill="auto"/>
            <w:noWrap/>
            <w:vAlign w:val="center"/>
            <w:hideMark/>
          </w:tcPr>
          <w:p w14:paraId="3A13649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E4780E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0E6686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72</w:t>
            </w:r>
          </w:p>
        </w:tc>
        <w:tc>
          <w:tcPr>
            <w:tcW w:w="2528" w:type="dxa"/>
            <w:tcBorders>
              <w:top w:val="nil"/>
              <w:left w:val="nil"/>
              <w:bottom w:val="single" w:sz="4" w:space="0" w:color="auto"/>
              <w:right w:val="single" w:sz="4" w:space="0" w:color="auto"/>
            </w:tcBorders>
            <w:shd w:val="clear" w:color="auto" w:fill="auto"/>
            <w:noWrap/>
            <w:vAlign w:val="center"/>
            <w:hideMark/>
          </w:tcPr>
          <w:p w14:paraId="4240393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073</w:t>
            </w:r>
          </w:p>
        </w:tc>
        <w:tc>
          <w:tcPr>
            <w:tcW w:w="4791" w:type="dxa"/>
            <w:tcBorders>
              <w:top w:val="nil"/>
              <w:left w:val="nil"/>
              <w:bottom w:val="single" w:sz="4" w:space="0" w:color="auto"/>
              <w:right w:val="single" w:sz="4" w:space="0" w:color="auto"/>
            </w:tcBorders>
            <w:shd w:val="clear" w:color="auto" w:fill="auto"/>
            <w:vAlign w:val="center"/>
            <w:hideMark/>
          </w:tcPr>
          <w:p w14:paraId="34DEFDB8"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Новая</w:t>
            </w:r>
          </w:p>
        </w:tc>
        <w:tc>
          <w:tcPr>
            <w:tcW w:w="1276" w:type="dxa"/>
            <w:tcBorders>
              <w:top w:val="nil"/>
              <w:left w:val="nil"/>
              <w:bottom w:val="single" w:sz="4" w:space="0" w:color="auto"/>
              <w:right w:val="single" w:sz="4" w:space="0" w:color="auto"/>
            </w:tcBorders>
            <w:shd w:val="clear" w:color="auto" w:fill="auto"/>
            <w:vAlign w:val="center"/>
            <w:hideMark/>
          </w:tcPr>
          <w:p w14:paraId="69B84B6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1,019</w:t>
            </w:r>
          </w:p>
        </w:tc>
        <w:tc>
          <w:tcPr>
            <w:tcW w:w="960" w:type="dxa"/>
            <w:tcBorders>
              <w:top w:val="nil"/>
              <w:left w:val="nil"/>
              <w:bottom w:val="single" w:sz="4" w:space="0" w:color="auto"/>
              <w:right w:val="single" w:sz="4" w:space="0" w:color="auto"/>
            </w:tcBorders>
            <w:shd w:val="clear" w:color="auto" w:fill="auto"/>
            <w:vAlign w:val="center"/>
            <w:hideMark/>
          </w:tcPr>
          <w:p w14:paraId="5E321DF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0,185</w:t>
            </w:r>
          </w:p>
        </w:tc>
        <w:tc>
          <w:tcPr>
            <w:tcW w:w="993" w:type="dxa"/>
            <w:tcBorders>
              <w:top w:val="nil"/>
              <w:left w:val="nil"/>
              <w:bottom w:val="single" w:sz="4" w:space="0" w:color="auto"/>
              <w:right w:val="single" w:sz="4" w:space="0" w:color="auto"/>
            </w:tcBorders>
            <w:shd w:val="clear" w:color="auto" w:fill="auto"/>
            <w:vAlign w:val="center"/>
            <w:hideMark/>
          </w:tcPr>
          <w:p w14:paraId="43B45B4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91DB43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0,834</w:t>
            </w:r>
          </w:p>
        </w:tc>
        <w:tc>
          <w:tcPr>
            <w:tcW w:w="1134" w:type="dxa"/>
            <w:tcBorders>
              <w:top w:val="nil"/>
              <w:left w:val="nil"/>
              <w:bottom w:val="single" w:sz="4" w:space="0" w:color="auto"/>
              <w:right w:val="single" w:sz="4" w:space="0" w:color="auto"/>
            </w:tcBorders>
            <w:shd w:val="clear" w:color="auto" w:fill="auto"/>
            <w:vAlign w:val="center"/>
            <w:hideMark/>
          </w:tcPr>
          <w:p w14:paraId="03986A0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927FDF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8FBAF4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8297F1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73</w:t>
            </w:r>
          </w:p>
        </w:tc>
        <w:tc>
          <w:tcPr>
            <w:tcW w:w="2528" w:type="dxa"/>
            <w:tcBorders>
              <w:top w:val="nil"/>
              <w:left w:val="nil"/>
              <w:bottom w:val="single" w:sz="4" w:space="0" w:color="auto"/>
              <w:right w:val="single" w:sz="4" w:space="0" w:color="auto"/>
            </w:tcBorders>
            <w:shd w:val="clear" w:color="auto" w:fill="auto"/>
            <w:noWrap/>
            <w:vAlign w:val="center"/>
            <w:hideMark/>
          </w:tcPr>
          <w:p w14:paraId="6AFCF59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074</w:t>
            </w:r>
          </w:p>
        </w:tc>
        <w:tc>
          <w:tcPr>
            <w:tcW w:w="4791" w:type="dxa"/>
            <w:tcBorders>
              <w:top w:val="nil"/>
              <w:left w:val="nil"/>
              <w:bottom w:val="single" w:sz="4" w:space="0" w:color="auto"/>
              <w:right w:val="single" w:sz="4" w:space="0" w:color="auto"/>
            </w:tcBorders>
            <w:shd w:val="clear" w:color="auto" w:fill="auto"/>
            <w:vAlign w:val="center"/>
            <w:hideMark/>
          </w:tcPr>
          <w:p w14:paraId="056654B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Десантников</w:t>
            </w:r>
          </w:p>
        </w:tc>
        <w:tc>
          <w:tcPr>
            <w:tcW w:w="1276" w:type="dxa"/>
            <w:tcBorders>
              <w:top w:val="nil"/>
              <w:left w:val="nil"/>
              <w:bottom w:val="single" w:sz="4" w:space="0" w:color="auto"/>
              <w:right w:val="single" w:sz="4" w:space="0" w:color="auto"/>
            </w:tcBorders>
            <w:shd w:val="clear" w:color="auto" w:fill="auto"/>
            <w:vAlign w:val="center"/>
            <w:hideMark/>
          </w:tcPr>
          <w:p w14:paraId="41CD70A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0,701</w:t>
            </w:r>
          </w:p>
        </w:tc>
        <w:tc>
          <w:tcPr>
            <w:tcW w:w="960" w:type="dxa"/>
            <w:tcBorders>
              <w:top w:val="nil"/>
              <w:left w:val="nil"/>
              <w:bottom w:val="single" w:sz="4" w:space="0" w:color="auto"/>
              <w:right w:val="single" w:sz="4" w:space="0" w:color="auto"/>
            </w:tcBorders>
            <w:shd w:val="clear" w:color="auto" w:fill="auto"/>
            <w:vAlign w:val="center"/>
            <w:hideMark/>
          </w:tcPr>
          <w:p w14:paraId="0167DE5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0,049</w:t>
            </w:r>
          </w:p>
        </w:tc>
        <w:tc>
          <w:tcPr>
            <w:tcW w:w="993" w:type="dxa"/>
            <w:tcBorders>
              <w:top w:val="nil"/>
              <w:left w:val="nil"/>
              <w:bottom w:val="single" w:sz="4" w:space="0" w:color="auto"/>
              <w:right w:val="single" w:sz="4" w:space="0" w:color="auto"/>
            </w:tcBorders>
            <w:shd w:val="clear" w:color="auto" w:fill="auto"/>
            <w:vAlign w:val="center"/>
            <w:hideMark/>
          </w:tcPr>
          <w:p w14:paraId="08CA36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0,29</w:t>
            </w:r>
          </w:p>
        </w:tc>
        <w:tc>
          <w:tcPr>
            <w:tcW w:w="992" w:type="dxa"/>
            <w:tcBorders>
              <w:top w:val="nil"/>
              <w:left w:val="nil"/>
              <w:bottom w:val="single" w:sz="4" w:space="0" w:color="auto"/>
              <w:right w:val="single" w:sz="4" w:space="0" w:color="auto"/>
            </w:tcBorders>
            <w:shd w:val="clear" w:color="auto" w:fill="auto"/>
            <w:vAlign w:val="center"/>
            <w:hideMark/>
          </w:tcPr>
          <w:p w14:paraId="509AC15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0,362</w:t>
            </w:r>
          </w:p>
        </w:tc>
        <w:tc>
          <w:tcPr>
            <w:tcW w:w="1134" w:type="dxa"/>
            <w:tcBorders>
              <w:top w:val="nil"/>
              <w:left w:val="nil"/>
              <w:bottom w:val="single" w:sz="4" w:space="0" w:color="auto"/>
              <w:right w:val="single" w:sz="4" w:space="0" w:color="auto"/>
            </w:tcBorders>
            <w:shd w:val="clear" w:color="auto" w:fill="auto"/>
            <w:vAlign w:val="center"/>
            <w:hideMark/>
          </w:tcPr>
          <w:p w14:paraId="5BF82C5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tcBorders>
              <w:top w:val="nil"/>
              <w:left w:val="nil"/>
              <w:bottom w:val="single" w:sz="4" w:space="0" w:color="auto"/>
              <w:right w:val="single" w:sz="4" w:space="0" w:color="auto"/>
            </w:tcBorders>
            <w:shd w:val="clear" w:color="auto" w:fill="auto"/>
            <w:noWrap/>
            <w:vAlign w:val="center"/>
            <w:hideMark/>
          </w:tcPr>
          <w:p w14:paraId="5AC8EB6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F02E56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A80F1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74</w:t>
            </w:r>
          </w:p>
        </w:tc>
        <w:tc>
          <w:tcPr>
            <w:tcW w:w="2528" w:type="dxa"/>
            <w:tcBorders>
              <w:top w:val="nil"/>
              <w:left w:val="nil"/>
              <w:bottom w:val="single" w:sz="4" w:space="0" w:color="auto"/>
              <w:right w:val="single" w:sz="4" w:space="0" w:color="auto"/>
            </w:tcBorders>
            <w:shd w:val="clear" w:color="auto" w:fill="auto"/>
            <w:noWrap/>
            <w:vAlign w:val="center"/>
            <w:hideMark/>
          </w:tcPr>
          <w:p w14:paraId="5FBD446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075</w:t>
            </w:r>
          </w:p>
        </w:tc>
        <w:tc>
          <w:tcPr>
            <w:tcW w:w="4791" w:type="dxa"/>
            <w:tcBorders>
              <w:top w:val="nil"/>
              <w:left w:val="nil"/>
              <w:bottom w:val="single" w:sz="4" w:space="0" w:color="auto"/>
              <w:right w:val="single" w:sz="4" w:space="0" w:color="auto"/>
            </w:tcBorders>
            <w:shd w:val="clear" w:color="auto" w:fill="auto"/>
            <w:vAlign w:val="center"/>
            <w:hideMark/>
          </w:tcPr>
          <w:p w14:paraId="7AF687F2"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Нововятская</w:t>
            </w:r>
          </w:p>
        </w:tc>
        <w:tc>
          <w:tcPr>
            <w:tcW w:w="1276" w:type="dxa"/>
            <w:tcBorders>
              <w:top w:val="nil"/>
              <w:left w:val="nil"/>
              <w:bottom w:val="single" w:sz="4" w:space="0" w:color="auto"/>
              <w:right w:val="single" w:sz="4" w:space="0" w:color="auto"/>
            </w:tcBorders>
            <w:shd w:val="clear" w:color="auto" w:fill="auto"/>
            <w:vAlign w:val="center"/>
            <w:hideMark/>
          </w:tcPr>
          <w:p w14:paraId="5ECA4F4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0,496</w:t>
            </w:r>
          </w:p>
        </w:tc>
        <w:tc>
          <w:tcPr>
            <w:tcW w:w="960" w:type="dxa"/>
            <w:tcBorders>
              <w:top w:val="nil"/>
              <w:left w:val="nil"/>
              <w:bottom w:val="single" w:sz="4" w:space="0" w:color="auto"/>
              <w:right w:val="single" w:sz="4" w:space="0" w:color="auto"/>
            </w:tcBorders>
            <w:shd w:val="clear" w:color="auto" w:fill="auto"/>
            <w:vAlign w:val="center"/>
            <w:hideMark/>
          </w:tcPr>
          <w:p w14:paraId="124FC36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907851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089417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0,496</w:t>
            </w:r>
          </w:p>
        </w:tc>
        <w:tc>
          <w:tcPr>
            <w:tcW w:w="1134" w:type="dxa"/>
            <w:tcBorders>
              <w:top w:val="nil"/>
              <w:left w:val="nil"/>
              <w:bottom w:val="single" w:sz="4" w:space="0" w:color="auto"/>
              <w:right w:val="single" w:sz="4" w:space="0" w:color="auto"/>
            </w:tcBorders>
            <w:shd w:val="clear" w:color="auto" w:fill="auto"/>
            <w:vAlign w:val="center"/>
            <w:hideMark/>
          </w:tcPr>
          <w:p w14:paraId="3CA1F72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5,86</w:t>
            </w:r>
          </w:p>
        </w:tc>
        <w:tc>
          <w:tcPr>
            <w:tcW w:w="1315" w:type="dxa"/>
            <w:tcBorders>
              <w:top w:val="nil"/>
              <w:left w:val="nil"/>
              <w:bottom w:val="single" w:sz="4" w:space="0" w:color="auto"/>
              <w:right w:val="single" w:sz="4" w:space="0" w:color="auto"/>
            </w:tcBorders>
            <w:shd w:val="clear" w:color="auto" w:fill="auto"/>
            <w:noWrap/>
            <w:vAlign w:val="center"/>
            <w:hideMark/>
          </w:tcPr>
          <w:p w14:paraId="2C9298F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F37849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D2706D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75</w:t>
            </w:r>
          </w:p>
        </w:tc>
        <w:tc>
          <w:tcPr>
            <w:tcW w:w="2528" w:type="dxa"/>
            <w:tcBorders>
              <w:top w:val="nil"/>
              <w:left w:val="nil"/>
              <w:bottom w:val="single" w:sz="4" w:space="0" w:color="auto"/>
              <w:right w:val="single" w:sz="4" w:space="0" w:color="auto"/>
            </w:tcBorders>
            <w:shd w:val="clear" w:color="auto" w:fill="auto"/>
            <w:noWrap/>
            <w:vAlign w:val="center"/>
            <w:hideMark/>
          </w:tcPr>
          <w:p w14:paraId="5D3F4EC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076</w:t>
            </w:r>
          </w:p>
        </w:tc>
        <w:tc>
          <w:tcPr>
            <w:tcW w:w="4791" w:type="dxa"/>
            <w:tcBorders>
              <w:top w:val="nil"/>
              <w:left w:val="nil"/>
              <w:bottom w:val="single" w:sz="4" w:space="0" w:color="auto"/>
              <w:right w:val="single" w:sz="4" w:space="0" w:color="auto"/>
            </w:tcBorders>
            <w:shd w:val="clear" w:color="auto" w:fill="auto"/>
            <w:vAlign w:val="center"/>
            <w:hideMark/>
          </w:tcPr>
          <w:p w14:paraId="60BF453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Новослободская</w:t>
            </w:r>
          </w:p>
        </w:tc>
        <w:tc>
          <w:tcPr>
            <w:tcW w:w="1276" w:type="dxa"/>
            <w:tcBorders>
              <w:top w:val="nil"/>
              <w:left w:val="nil"/>
              <w:bottom w:val="single" w:sz="4" w:space="0" w:color="auto"/>
              <w:right w:val="single" w:sz="4" w:space="0" w:color="auto"/>
            </w:tcBorders>
            <w:shd w:val="clear" w:color="auto" w:fill="auto"/>
            <w:vAlign w:val="center"/>
            <w:hideMark/>
          </w:tcPr>
          <w:p w14:paraId="24CF765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0,331</w:t>
            </w:r>
          </w:p>
        </w:tc>
        <w:tc>
          <w:tcPr>
            <w:tcW w:w="960" w:type="dxa"/>
            <w:tcBorders>
              <w:top w:val="nil"/>
              <w:left w:val="nil"/>
              <w:bottom w:val="single" w:sz="4" w:space="0" w:color="auto"/>
              <w:right w:val="single" w:sz="4" w:space="0" w:color="auto"/>
            </w:tcBorders>
            <w:shd w:val="clear" w:color="auto" w:fill="auto"/>
            <w:vAlign w:val="center"/>
            <w:hideMark/>
          </w:tcPr>
          <w:p w14:paraId="45FCEC1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2FAC09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8BB599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0,331</w:t>
            </w:r>
          </w:p>
        </w:tc>
        <w:tc>
          <w:tcPr>
            <w:tcW w:w="1134" w:type="dxa"/>
            <w:tcBorders>
              <w:top w:val="nil"/>
              <w:left w:val="nil"/>
              <w:bottom w:val="single" w:sz="4" w:space="0" w:color="auto"/>
              <w:right w:val="single" w:sz="4" w:space="0" w:color="auto"/>
            </w:tcBorders>
            <w:shd w:val="clear" w:color="auto" w:fill="auto"/>
            <w:vAlign w:val="center"/>
            <w:hideMark/>
          </w:tcPr>
          <w:p w14:paraId="0667DB0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6,05</w:t>
            </w:r>
          </w:p>
        </w:tc>
        <w:tc>
          <w:tcPr>
            <w:tcW w:w="1315" w:type="dxa"/>
            <w:tcBorders>
              <w:top w:val="nil"/>
              <w:left w:val="nil"/>
              <w:bottom w:val="single" w:sz="4" w:space="0" w:color="auto"/>
              <w:right w:val="single" w:sz="4" w:space="0" w:color="auto"/>
            </w:tcBorders>
            <w:shd w:val="clear" w:color="auto" w:fill="auto"/>
            <w:noWrap/>
            <w:vAlign w:val="center"/>
            <w:hideMark/>
          </w:tcPr>
          <w:p w14:paraId="594B779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A58CBF9"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FE7740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76</w:t>
            </w:r>
          </w:p>
        </w:tc>
        <w:tc>
          <w:tcPr>
            <w:tcW w:w="2528" w:type="dxa"/>
            <w:tcBorders>
              <w:top w:val="nil"/>
              <w:left w:val="nil"/>
              <w:bottom w:val="single" w:sz="4" w:space="0" w:color="auto"/>
              <w:right w:val="single" w:sz="4" w:space="0" w:color="auto"/>
            </w:tcBorders>
            <w:shd w:val="clear" w:color="auto" w:fill="auto"/>
            <w:noWrap/>
            <w:vAlign w:val="center"/>
            <w:hideMark/>
          </w:tcPr>
          <w:p w14:paraId="7D5BB13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077</w:t>
            </w:r>
          </w:p>
        </w:tc>
        <w:tc>
          <w:tcPr>
            <w:tcW w:w="4791" w:type="dxa"/>
            <w:tcBorders>
              <w:top w:val="nil"/>
              <w:left w:val="nil"/>
              <w:bottom w:val="single" w:sz="4" w:space="0" w:color="auto"/>
              <w:right w:val="single" w:sz="4" w:space="0" w:color="auto"/>
            </w:tcBorders>
            <w:shd w:val="clear" w:color="auto" w:fill="auto"/>
            <w:vAlign w:val="center"/>
            <w:hideMark/>
          </w:tcPr>
          <w:p w14:paraId="41ABA34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Октябрьская - переулок Северный</w:t>
            </w:r>
          </w:p>
        </w:tc>
        <w:tc>
          <w:tcPr>
            <w:tcW w:w="1276" w:type="dxa"/>
            <w:tcBorders>
              <w:top w:val="nil"/>
              <w:left w:val="nil"/>
              <w:bottom w:val="single" w:sz="4" w:space="0" w:color="auto"/>
              <w:right w:val="single" w:sz="4" w:space="0" w:color="auto"/>
            </w:tcBorders>
            <w:shd w:val="clear" w:color="auto" w:fill="auto"/>
            <w:vAlign w:val="center"/>
            <w:hideMark/>
          </w:tcPr>
          <w:p w14:paraId="70A3386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1,462</w:t>
            </w:r>
          </w:p>
        </w:tc>
        <w:tc>
          <w:tcPr>
            <w:tcW w:w="960" w:type="dxa"/>
            <w:tcBorders>
              <w:top w:val="nil"/>
              <w:left w:val="nil"/>
              <w:bottom w:val="single" w:sz="4" w:space="0" w:color="auto"/>
              <w:right w:val="single" w:sz="4" w:space="0" w:color="auto"/>
            </w:tcBorders>
            <w:shd w:val="clear" w:color="auto" w:fill="auto"/>
            <w:vAlign w:val="center"/>
            <w:hideMark/>
          </w:tcPr>
          <w:p w14:paraId="40B792F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1,033</w:t>
            </w:r>
          </w:p>
        </w:tc>
        <w:tc>
          <w:tcPr>
            <w:tcW w:w="993" w:type="dxa"/>
            <w:tcBorders>
              <w:top w:val="nil"/>
              <w:left w:val="nil"/>
              <w:bottom w:val="single" w:sz="4" w:space="0" w:color="auto"/>
              <w:right w:val="single" w:sz="4" w:space="0" w:color="auto"/>
            </w:tcBorders>
            <w:shd w:val="clear" w:color="auto" w:fill="auto"/>
            <w:vAlign w:val="center"/>
            <w:hideMark/>
          </w:tcPr>
          <w:p w14:paraId="5D8D2B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0,429</w:t>
            </w:r>
          </w:p>
        </w:tc>
        <w:tc>
          <w:tcPr>
            <w:tcW w:w="992" w:type="dxa"/>
            <w:tcBorders>
              <w:top w:val="nil"/>
              <w:left w:val="nil"/>
              <w:bottom w:val="single" w:sz="4" w:space="0" w:color="auto"/>
              <w:right w:val="single" w:sz="4" w:space="0" w:color="auto"/>
            </w:tcBorders>
            <w:shd w:val="clear" w:color="auto" w:fill="auto"/>
            <w:vAlign w:val="center"/>
            <w:hideMark/>
          </w:tcPr>
          <w:p w14:paraId="0BC4E29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1B351B2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6,73</w:t>
            </w:r>
          </w:p>
        </w:tc>
        <w:tc>
          <w:tcPr>
            <w:tcW w:w="1315" w:type="dxa"/>
            <w:tcBorders>
              <w:top w:val="nil"/>
              <w:left w:val="nil"/>
              <w:bottom w:val="single" w:sz="4" w:space="0" w:color="auto"/>
              <w:right w:val="single" w:sz="4" w:space="0" w:color="auto"/>
            </w:tcBorders>
            <w:shd w:val="clear" w:color="auto" w:fill="auto"/>
            <w:noWrap/>
            <w:vAlign w:val="center"/>
            <w:hideMark/>
          </w:tcPr>
          <w:p w14:paraId="5F5FD4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РЗ/МЗ</w:t>
            </w:r>
          </w:p>
        </w:tc>
      </w:tr>
      <w:tr w:rsidR="00183A85" w:rsidRPr="002D2A33" w14:paraId="31C6E983"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B960A3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77</w:t>
            </w:r>
          </w:p>
        </w:tc>
        <w:tc>
          <w:tcPr>
            <w:tcW w:w="2528" w:type="dxa"/>
            <w:tcBorders>
              <w:top w:val="nil"/>
              <w:left w:val="nil"/>
              <w:bottom w:val="single" w:sz="4" w:space="0" w:color="auto"/>
              <w:right w:val="single" w:sz="4" w:space="0" w:color="auto"/>
            </w:tcBorders>
            <w:shd w:val="clear" w:color="auto" w:fill="auto"/>
            <w:noWrap/>
            <w:vAlign w:val="center"/>
            <w:hideMark/>
          </w:tcPr>
          <w:p w14:paraId="0611C1A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078</w:t>
            </w:r>
          </w:p>
        </w:tc>
        <w:tc>
          <w:tcPr>
            <w:tcW w:w="4791" w:type="dxa"/>
            <w:tcBorders>
              <w:top w:val="nil"/>
              <w:left w:val="nil"/>
              <w:bottom w:val="single" w:sz="4" w:space="0" w:color="auto"/>
              <w:right w:val="single" w:sz="4" w:space="0" w:color="auto"/>
            </w:tcBorders>
            <w:shd w:val="clear" w:color="auto" w:fill="auto"/>
            <w:vAlign w:val="center"/>
            <w:hideMark/>
          </w:tcPr>
          <w:p w14:paraId="723F2B4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Ольховая - Серова</w:t>
            </w:r>
          </w:p>
        </w:tc>
        <w:tc>
          <w:tcPr>
            <w:tcW w:w="1276" w:type="dxa"/>
            <w:tcBorders>
              <w:top w:val="nil"/>
              <w:left w:val="nil"/>
              <w:bottom w:val="single" w:sz="4" w:space="0" w:color="auto"/>
              <w:right w:val="single" w:sz="4" w:space="0" w:color="auto"/>
            </w:tcBorders>
            <w:shd w:val="clear" w:color="auto" w:fill="auto"/>
            <w:vAlign w:val="center"/>
            <w:hideMark/>
          </w:tcPr>
          <w:p w14:paraId="7C6C86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0,571</w:t>
            </w:r>
          </w:p>
        </w:tc>
        <w:tc>
          <w:tcPr>
            <w:tcW w:w="960" w:type="dxa"/>
            <w:tcBorders>
              <w:top w:val="nil"/>
              <w:left w:val="nil"/>
              <w:bottom w:val="single" w:sz="4" w:space="0" w:color="auto"/>
              <w:right w:val="single" w:sz="4" w:space="0" w:color="auto"/>
            </w:tcBorders>
            <w:shd w:val="clear" w:color="auto" w:fill="auto"/>
            <w:vAlign w:val="center"/>
            <w:hideMark/>
          </w:tcPr>
          <w:p w14:paraId="6A7F4D3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0C20A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F2BE4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0,571</w:t>
            </w:r>
          </w:p>
        </w:tc>
        <w:tc>
          <w:tcPr>
            <w:tcW w:w="1134" w:type="dxa"/>
            <w:tcBorders>
              <w:top w:val="nil"/>
              <w:left w:val="nil"/>
              <w:bottom w:val="single" w:sz="4" w:space="0" w:color="auto"/>
              <w:right w:val="single" w:sz="4" w:space="0" w:color="auto"/>
            </w:tcBorders>
            <w:shd w:val="clear" w:color="auto" w:fill="auto"/>
            <w:vAlign w:val="center"/>
            <w:hideMark/>
          </w:tcPr>
          <w:p w14:paraId="71D888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6,41</w:t>
            </w:r>
          </w:p>
        </w:tc>
        <w:tc>
          <w:tcPr>
            <w:tcW w:w="1315" w:type="dxa"/>
            <w:tcBorders>
              <w:top w:val="nil"/>
              <w:left w:val="nil"/>
              <w:bottom w:val="single" w:sz="4" w:space="0" w:color="auto"/>
              <w:right w:val="single" w:sz="4" w:space="0" w:color="auto"/>
            </w:tcBorders>
            <w:shd w:val="clear" w:color="auto" w:fill="auto"/>
            <w:noWrap/>
            <w:vAlign w:val="center"/>
            <w:hideMark/>
          </w:tcPr>
          <w:p w14:paraId="1AF12FE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МЗ/МЗ</w:t>
            </w:r>
          </w:p>
        </w:tc>
      </w:tr>
      <w:tr w:rsidR="00183A85" w:rsidRPr="002D2A33" w14:paraId="08BC088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6F91C7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78</w:t>
            </w:r>
          </w:p>
        </w:tc>
        <w:tc>
          <w:tcPr>
            <w:tcW w:w="2528" w:type="dxa"/>
            <w:tcBorders>
              <w:top w:val="nil"/>
              <w:left w:val="nil"/>
              <w:bottom w:val="single" w:sz="4" w:space="0" w:color="auto"/>
              <w:right w:val="single" w:sz="4" w:space="0" w:color="auto"/>
            </w:tcBorders>
            <w:shd w:val="clear" w:color="auto" w:fill="auto"/>
            <w:noWrap/>
            <w:vAlign w:val="center"/>
            <w:hideMark/>
          </w:tcPr>
          <w:p w14:paraId="0DC5947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079</w:t>
            </w:r>
          </w:p>
        </w:tc>
        <w:tc>
          <w:tcPr>
            <w:tcW w:w="4791" w:type="dxa"/>
            <w:tcBorders>
              <w:top w:val="nil"/>
              <w:left w:val="nil"/>
              <w:bottom w:val="single" w:sz="4" w:space="0" w:color="auto"/>
              <w:right w:val="single" w:sz="4" w:space="0" w:color="auto"/>
            </w:tcBorders>
            <w:shd w:val="clear" w:color="auto" w:fill="auto"/>
            <w:vAlign w:val="center"/>
            <w:hideMark/>
          </w:tcPr>
          <w:p w14:paraId="6FDE4D0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Остравская</w:t>
            </w:r>
          </w:p>
        </w:tc>
        <w:tc>
          <w:tcPr>
            <w:tcW w:w="1276" w:type="dxa"/>
            <w:tcBorders>
              <w:top w:val="nil"/>
              <w:left w:val="nil"/>
              <w:bottom w:val="single" w:sz="4" w:space="0" w:color="auto"/>
              <w:right w:val="single" w:sz="4" w:space="0" w:color="auto"/>
            </w:tcBorders>
            <w:shd w:val="clear" w:color="auto" w:fill="auto"/>
            <w:vAlign w:val="center"/>
            <w:hideMark/>
          </w:tcPr>
          <w:p w14:paraId="3E3E330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0,75</w:t>
            </w:r>
          </w:p>
        </w:tc>
        <w:tc>
          <w:tcPr>
            <w:tcW w:w="960" w:type="dxa"/>
            <w:tcBorders>
              <w:top w:val="nil"/>
              <w:left w:val="nil"/>
              <w:bottom w:val="single" w:sz="4" w:space="0" w:color="auto"/>
              <w:right w:val="single" w:sz="4" w:space="0" w:color="auto"/>
            </w:tcBorders>
            <w:shd w:val="clear" w:color="auto" w:fill="auto"/>
            <w:vAlign w:val="center"/>
            <w:hideMark/>
          </w:tcPr>
          <w:p w14:paraId="7337740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0,434</w:t>
            </w:r>
          </w:p>
        </w:tc>
        <w:tc>
          <w:tcPr>
            <w:tcW w:w="993" w:type="dxa"/>
            <w:tcBorders>
              <w:top w:val="nil"/>
              <w:left w:val="nil"/>
              <w:bottom w:val="single" w:sz="4" w:space="0" w:color="auto"/>
              <w:right w:val="single" w:sz="4" w:space="0" w:color="auto"/>
            </w:tcBorders>
            <w:shd w:val="clear" w:color="auto" w:fill="auto"/>
            <w:vAlign w:val="center"/>
            <w:hideMark/>
          </w:tcPr>
          <w:p w14:paraId="316AC8A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8A134D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0,316</w:t>
            </w:r>
          </w:p>
        </w:tc>
        <w:tc>
          <w:tcPr>
            <w:tcW w:w="1134" w:type="dxa"/>
            <w:tcBorders>
              <w:top w:val="nil"/>
              <w:left w:val="nil"/>
              <w:bottom w:val="single" w:sz="4" w:space="0" w:color="auto"/>
              <w:right w:val="single" w:sz="4" w:space="0" w:color="auto"/>
            </w:tcBorders>
            <w:shd w:val="clear" w:color="auto" w:fill="auto"/>
            <w:vAlign w:val="center"/>
            <w:hideMark/>
          </w:tcPr>
          <w:p w14:paraId="0B750B7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tcBorders>
              <w:top w:val="nil"/>
              <w:left w:val="nil"/>
              <w:bottom w:val="single" w:sz="4" w:space="0" w:color="auto"/>
              <w:right w:val="single" w:sz="4" w:space="0" w:color="auto"/>
            </w:tcBorders>
            <w:shd w:val="clear" w:color="auto" w:fill="auto"/>
            <w:noWrap/>
            <w:vAlign w:val="center"/>
            <w:hideMark/>
          </w:tcPr>
          <w:p w14:paraId="2445117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D647C2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09F038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79</w:t>
            </w:r>
          </w:p>
        </w:tc>
        <w:tc>
          <w:tcPr>
            <w:tcW w:w="2528" w:type="dxa"/>
            <w:tcBorders>
              <w:top w:val="nil"/>
              <w:left w:val="nil"/>
              <w:bottom w:val="single" w:sz="4" w:space="0" w:color="auto"/>
              <w:right w:val="single" w:sz="4" w:space="0" w:color="auto"/>
            </w:tcBorders>
            <w:shd w:val="clear" w:color="auto" w:fill="auto"/>
            <w:noWrap/>
            <w:vAlign w:val="center"/>
            <w:hideMark/>
          </w:tcPr>
          <w:p w14:paraId="5F56EA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080</w:t>
            </w:r>
          </w:p>
        </w:tc>
        <w:tc>
          <w:tcPr>
            <w:tcW w:w="4791" w:type="dxa"/>
            <w:tcBorders>
              <w:top w:val="nil"/>
              <w:left w:val="nil"/>
              <w:bottom w:val="single" w:sz="4" w:space="0" w:color="auto"/>
              <w:right w:val="single" w:sz="4" w:space="0" w:color="auto"/>
            </w:tcBorders>
            <w:shd w:val="clear" w:color="auto" w:fill="auto"/>
            <w:vAlign w:val="center"/>
            <w:hideMark/>
          </w:tcPr>
          <w:p w14:paraId="24626032"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Парковая</w:t>
            </w:r>
          </w:p>
        </w:tc>
        <w:tc>
          <w:tcPr>
            <w:tcW w:w="1276" w:type="dxa"/>
            <w:tcBorders>
              <w:top w:val="nil"/>
              <w:left w:val="nil"/>
              <w:bottom w:val="single" w:sz="4" w:space="0" w:color="auto"/>
              <w:right w:val="single" w:sz="4" w:space="0" w:color="auto"/>
            </w:tcBorders>
            <w:shd w:val="clear" w:color="auto" w:fill="auto"/>
            <w:vAlign w:val="center"/>
            <w:hideMark/>
          </w:tcPr>
          <w:p w14:paraId="6D11193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0,304</w:t>
            </w:r>
          </w:p>
        </w:tc>
        <w:tc>
          <w:tcPr>
            <w:tcW w:w="960" w:type="dxa"/>
            <w:tcBorders>
              <w:top w:val="nil"/>
              <w:left w:val="nil"/>
              <w:bottom w:val="single" w:sz="4" w:space="0" w:color="auto"/>
              <w:right w:val="single" w:sz="4" w:space="0" w:color="auto"/>
            </w:tcBorders>
            <w:shd w:val="clear" w:color="auto" w:fill="auto"/>
            <w:vAlign w:val="center"/>
            <w:hideMark/>
          </w:tcPr>
          <w:p w14:paraId="4400E53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16541A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495382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0,304</w:t>
            </w:r>
          </w:p>
        </w:tc>
        <w:tc>
          <w:tcPr>
            <w:tcW w:w="1134" w:type="dxa"/>
            <w:tcBorders>
              <w:top w:val="nil"/>
              <w:left w:val="nil"/>
              <w:bottom w:val="single" w:sz="4" w:space="0" w:color="auto"/>
              <w:right w:val="single" w:sz="4" w:space="0" w:color="auto"/>
            </w:tcBorders>
            <w:shd w:val="clear" w:color="auto" w:fill="auto"/>
            <w:vAlign w:val="center"/>
            <w:hideMark/>
          </w:tcPr>
          <w:p w14:paraId="7B9813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6,48</w:t>
            </w:r>
          </w:p>
        </w:tc>
        <w:tc>
          <w:tcPr>
            <w:tcW w:w="1315" w:type="dxa"/>
            <w:tcBorders>
              <w:top w:val="nil"/>
              <w:left w:val="nil"/>
              <w:bottom w:val="single" w:sz="4" w:space="0" w:color="auto"/>
              <w:right w:val="single" w:sz="4" w:space="0" w:color="auto"/>
            </w:tcBorders>
            <w:shd w:val="clear" w:color="auto" w:fill="auto"/>
            <w:vAlign w:val="center"/>
            <w:hideMark/>
          </w:tcPr>
          <w:p w14:paraId="14402F5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F78263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2FC182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80</w:t>
            </w:r>
          </w:p>
        </w:tc>
        <w:tc>
          <w:tcPr>
            <w:tcW w:w="2528" w:type="dxa"/>
            <w:tcBorders>
              <w:top w:val="nil"/>
              <w:left w:val="nil"/>
              <w:bottom w:val="single" w:sz="4" w:space="0" w:color="auto"/>
              <w:right w:val="single" w:sz="4" w:space="0" w:color="auto"/>
            </w:tcBorders>
            <w:shd w:val="clear" w:color="auto" w:fill="auto"/>
            <w:noWrap/>
            <w:vAlign w:val="center"/>
            <w:hideMark/>
          </w:tcPr>
          <w:p w14:paraId="6C3728F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081</w:t>
            </w:r>
          </w:p>
        </w:tc>
        <w:tc>
          <w:tcPr>
            <w:tcW w:w="4791" w:type="dxa"/>
            <w:tcBorders>
              <w:top w:val="nil"/>
              <w:left w:val="nil"/>
              <w:bottom w:val="single" w:sz="4" w:space="0" w:color="auto"/>
              <w:right w:val="single" w:sz="4" w:space="0" w:color="auto"/>
            </w:tcBorders>
            <w:shd w:val="clear" w:color="auto" w:fill="auto"/>
            <w:vAlign w:val="center"/>
            <w:hideMark/>
          </w:tcPr>
          <w:p w14:paraId="1B2B90A8"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Первомайская</w:t>
            </w:r>
          </w:p>
        </w:tc>
        <w:tc>
          <w:tcPr>
            <w:tcW w:w="1276" w:type="dxa"/>
            <w:tcBorders>
              <w:top w:val="nil"/>
              <w:left w:val="nil"/>
              <w:bottom w:val="single" w:sz="4" w:space="0" w:color="auto"/>
              <w:right w:val="single" w:sz="4" w:space="0" w:color="auto"/>
            </w:tcBorders>
            <w:shd w:val="clear" w:color="auto" w:fill="auto"/>
            <w:vAlign w:val="center"/>
            <w:hideMark/>
          </w:tcPr>
          <w:p w14:paraId="715939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0,446</w:t>
            </w:r>
          </w:p>
        </w:tc>
        <w:tc>
          <w:tcPr>
            <w:tcW w:w="960" w:type="dxa"/>
            <w:tcBorders>
              <w:top w:val="nil"/>
              <w:left w:val="nil"/>
              <w:bottom w:val="single" w:sz="4" w:space="0" w:color="auto"/>
              <w:right w:val="single" w:sz="4" w:space="0" w:color="auto"/>
            </w:tcBorders>
            <w:shd w:val="clear" w:color="auto" w:fill="auto"/>
            <w:vAlign w:val="center"/>
            <w:hideMark/>
          </w:tcPr>
          <w:p w14:paraId="06FFAD6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9AB3F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9C2163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0,446</w:t>
            </w:r>
          </w:p>
        </w:tc>
        <w:tc>
          <w:tcPr>
            <w:tcW w:w="1134" w:type="dxa"/>
            <w:tcBorders>
              <w:top w:val="nil"/>
              <w:left w:val="nil"/>
              <w:bottom w:val="single" w:sz="4" w:space="0" w:color="auto"/>
              <w:right w:val="single" w:sz="4" w:space="0" w:color="auto"/>
            </w:tcBorders>
            <w:shd w:val="clear" w:color="auto" w:fill="auto"/>
            <w:vAlign w:val="center"/>
            <w:hideMark/>
          </w:tcPr>
          <w:p w14:paraId="05DAFE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6,21</w:t>
            </w:r>
          </w:p>
        </w:tc>
        <w:tc>
          <w:tcPr>
            <w:tcW w:w="1315" w:type="dxa"/>
            <w:tcBorders>
              <w:top w:val="nil"/>
              <w:left w:val="nil"/>
              <w:bottom w:val="single" w:sz="4" w:space="0" w:color="auto"/>
              <w:right w:val="single" w:sz="4" w:space="0" w:color="auto"/>
            </w:tcBorders>
            <w:shd w:val="clear" w:color="auto" w:fill="auto"/>
            <w:noWrap/>
            <w:vAlign w:val="center"/>
            <w:hideMark/>
          </w:tcPr>
          <w:p w14:paraId="3D71528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EA5A67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F5EDAA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81</w:t>
            </w:r>
          </w:p>
        </w:tc>
        <w:tc>
          <w:tcPr>
            <w:tcW w:w="2528" w:type="dxa"/>
            <w:tcBorders>
              <w:top w:val="nil"/>
              <w:left w:val="nil"/>
              <w:bottom w:val="single" w:sz="4" w:space="0" w:color="auto"/>
              <w:right w:val="single" w:sz="4" w:space="0" w:color="auto"/>
            </w:tcBorders>
            <w:shd w:val="clear" w:color="auto" w:fill="auto"/>
            <w:noWrap/>
            <w:vAlign w:val="center"/>
            <w:hideMark/>
          </w:tcPr>
          <w:p w14:paraId="74F72E3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082</w:t>
            </w:r>
          </w:p>
        </w:tc>
        <w:tc>
          <w:tcPr>
            <w:tcW w:w="4791" w:type="dxa"/>
            <w:tcBorders>
              <w:top w:val="nil"/>
              <w:left w:val="nil"/>
              <w:bottom w:val="single" w:sz="4" w:space="0" w:color="auto"/>
              <w:right w:val="single" w:sz="4" w:space="0" w:color="auto"/>
            </w:tcBorders>
            <w:shd w:val="clear" w:color="auto" w:fill="auto"/>
            <w:vAlign w:val="center"/>
            <w:hideMark/>
          </w:tcPr>
          <w:p w14:paraId="49B5671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Песчаная</w:t>
            </w:r>
          </w:p>
        </w:tc>
        <w:tc>
          <w:tcPr>
            <w:tcW w:w="1276" w:type="dxa"/>
            <w:tcBorders>
              <w:top w:val="nil"/>
              <w:left w:val="nil"/>
              <w:bottom w:val="single" w:sz="4" w:space="0" w:color="auto"/>
              <w:right w:val="single" w:sz="4" w:space="0" w:color="auto"/>
            </w:tcBorders>
            <w:shd w:val="clear" w:color="auto" w:fill="auto"/>
            <w:vAlign w:val="center"/>
            <w:hideMark/>
          </w:tcPr>
          <w:p w14:paraId="4F41FA6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0,614</w:t>
            </w:r>
          </w:p>
        </w:tc>
        <w:tc>
          <w:tcPr>
            <w:tcW w:w="960" w:type="dxa"/>
            <w:tcBorders>
              <w:top w:val="nil"/>
              <w:left w:val="nil"/>
              <w:bottom w:val="single" w:sz="4" w:space="0" w:color="auto"/>
              <w:right w:val="single" w:sz="4" w:space="0" w:color="auto"/>
            </w:tcBorders>
            <w:shd w:val="clear" w:color="auto" w:fill="auto"/>
            <w:vAlign w:val="center"/>
            <w:hideMark/>
          </w:tcPr>
          <w:p w14:paraId="31315CE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0,023</w:t>
            </w:r>
          </w:p>
        </w:tc>
        <w:tc>
          <w:tcPr>
            <w:tcW w:w="993" w:type="dxa"/>
            <w:tcBorders>
              <w:top w:val="nil"/>
              <w:left w:val="nil"/>
              <w:bottom w:val="single" w:sz="4" w:space="0" w:color="auto"/>
              <w:right w:val="single" w:sz="4" w:space="0" w:color="auto"/>
            </w:tcBorders>
            <w:shd w:val="clear" w:color="auto" w:fill="auto"/>
            <w:vAlign w:val="center"/>
            <w:hideMark/>
          </w:tcPr>
          <w:p w14:paraId="4DC6B97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BC56A4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0,591</w:t>
            </w:r>
          </w:p>
        </w:tc>
        <w:tc>
          <w:tcPr>
            <w:tcW w:w="1134" w:type="dxa"/>
            <w:tcBorders>
              <w:top w:val="nil"/>
              <w:left w:val="nil"/>
              <w:bottom w:val="single" w:sz="4" w:space="0" w:color="auto"/>
              <w:right w:val="single" w:sz="4" w:space="0" w:color="auto"/>
            </w:tcBorders>
            <w:shd w:val="clear" w:color="auto" w:fill="auto"/>
            <w:vAlign w:val="center"/>
            <w:hideMark/>
          </w:tcPr>
          <w:p w14:paraId="3F8C4A5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40DC0A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1EAE6F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3EFA8C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82</w:t>
            </w:r>
          </w:p>
        </w:tc>
        <w:tc>
          <w:tcPr>
            <w:tcW w:w="2528" w:type="dxa"/>
            <w:tcBorders>
              <w:top w:val="nil"/>
              <w:left w:val="nil"/>
              <w:bottom w:val="single" w:sz="4" w:space="0" w:color="auto"/>
              <w:right w:val="single" w:sz="4" w:space="0" w:color="auto"/>
            </w:tcBorders>
            <w:shd w:val="clear" w:color="auto" w:fill="auto"/>
            <w:noWrap/>
            <w:vAlign w:val="center"/>
            <w:hideMark/>
          </w:tcPr>
          <w:p w14:paraId="2C2A9EB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083</w:t>
            </w:r>
          </w:p>
        </w:tc>
        <w:tc>
          <w:tcPr>
            <w:tcW w:w="4791" w:type="dxa"/>
            <w:tcBorders>
              <w:top w:val="nil"/>
              <w:left w:val="nil"/>
              <w:bottom w:val="single" w:sz="4" w:space="0" w:color="auto"/>
              <w:right w:val="single" w:sz="4" w:space="0" w:color="auto"/>
            </w:tcBorders>
            <w:shd w:val="clear" w:color="auto" w:fill="auto"/>
            <w:vAlign w:val="center"/>
            <w:hideMark/>
          </w:tcPr>
          <w:p w14:paraId="7A173302"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Петровская</w:t>
            </w:r>
          </w:p>
        </w:tc>
        <w:tc>
          <w:tcPr>
            <w:tcW w:w="1276" w:type="dxa"/>
            <w:tcBorders>
              <w:top w:val="nil"/>
              <w:left w:val="nil"/>
              <w:bottom w:val="single" w:sz="4" w:space="0" w:color="auto"/>
              <w:right w:val="single" w:sz="4" w:space="0" w:color="auto"/>
            </w:tcBorders>
            <w:shd w:val="clear" w:color="auto" w:fill="auto"/>
            <w:vAlign w:val="center"/>
            <w:hideMark/>
          </w:tcPr>
          <w:p w14:paraId="670CC8D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0,89</w:t>
            </w:r>
          </w:p>
        </w:tc>
        <w:tc>
          <w:tcPr>
            <w:tcW w:w="960" w:type="dxa"/>
            <w:tcBorders>
              <w:top w:val="nil"/>
              <w:left w:val="nil"/>
              <w:bottom w:val="single" w:sz="4" w:space="0" w:color="auto"/>
              <w:right w:val="single" w:sz="4" w:space="0" w:color="auto"/>
            </w:tcBorders>
            <w:shd w:val="clear" w:color="auto" w:fill="auto"/>
            <w:vAlign w:val="center"/>
            <w:hideMark/>
          </w:tcPr>
          <w:p w14:paraId="7081B65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B3D50C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0,352</w:t>
            </w:r>
          </w:p>
        </w:tc>
        <w:tc>
          <w:tcPr>
            <w:tcW w:w="992" w:type="dxa"/>
            <w:tcBorders>
              <w:top w:val="nil"/>
              <w:left w:val="nil"/>
              <w:bottom w:val="single" w:sz="4" w:space="0" w:color="auto"/>
              <w:right w:val="single" w:sz="4" w:space="0" w:color="auto"/>
            </w:tcBorders>
            <w:shd w:val="clear" w:color="auto" w:fill="auto"/>
            <w:vAlign w:val="center"/>
            <w:hideMark/>
          </w:tcPr>
          <w:p w14:paraId="3A515B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0,538</w:t>
            </w:r>
          </w:p>
        </w:tc>
        <w:tc>
          <w:tcPr>
            <w:tcW w:w="1134" w:type="dxa"/>
            <w:tcBorders>
              <w:top w:val="nil"/>
              <w:left w:val="nil"/>
              <w:bottom w:val="single" w:sz="4" w:space="0" w:color="auto"/>
              <w:right w:val="single" w:sz="4" w:space="0" w:color="auto"/>
            </w:tcBorders>
            <w:shd w:val="clear" w:color="auto" w:fill="auto"/>
            <w:vAlign w:val="center"/>
            <w:hideMark/>
          </w:tcPr>
          <w:p w14:paraId="5E27A35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5,96</w:t>
            </w:r>
          </w:p>
        </w:tc>
        <w:tc>
          <w:tcPr>
            <w:tcW w:w="1315" w:type="dxa"/>
            <w:tcBorders>
              <w:top w:val="nil"/>
              <w:left w:val="nil"/>
              <w:bottom w:val="single" w:sz="4" w:space="0" w:color="auto"/>
              <w:right w:val="single" w:sz="4" w:space="0" w:color="auto"/>
            </w:tcBorders>
            <w:shd w:val="clear" w:color="auto" w:fill="auto"/>
            <w:noWrap/>
            <w:vAlign w:val="center"/>
            <w:hideMark/>
          </w:tcPr>
          <w:p w14:paraId="31B1ED5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9B0227D"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BAA783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83</w:t>
            </w:r>
          </w:p>
        </w:tc>
        <w:tc>
          <w:tcPr>
            <w:tcW w:w="2528" w:type="dxa"/>
            <w:tcBorders>
              <w:top w:val="nil"/>
              <w:left w:val="nil"/>
              <w:bottom w:val="single" w:sz="4" w:space="0" w:color="auto"/>
              <w:right w:val="single" w:sz="4" w:space="0" w:color="auto"/>
            </w:tcBorders>
            <w:shd w:val="clear" w:color="auto" w:fill="auto"/>
            <w:noWrap/>
            <w:vAlign w:val="center"/>
            <w:hideMark/>
          </w:tcPr>
          <w:p w14:paraId="55D235C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084</w:t>
            </w:r>
          </w:p>
        </w:tc>
        <w:tc>
          <w:tcPr>
            <w:tcW w:w="4791" w:type="dxa"/>
            <w:tcBorders>
              <w:top w:val="nil"/>
              <w:left w:val="nil"/>
              <w:bottom w:val="single" w:sz="4" w:space="0" w:color="auto"/>
              <w:right w:val="single" w:sz="4" w:space="0" w:color="auto"/>
            </w:tcBorders>
            <w:shd w:val="clear" w:color="auto" w:fill="auto"/>
            <w:vAlign w:val="center"/>
            <w:hideMark/>
          </w:tcPr>
          <w:p w14:paraId="7C654FC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Пихтовая - Рябиновая</w:t>
            </w:r>
          </w:p>
        </w:tc>
        <w:tc>
          <w:tcPr>
            <w:tcW w:w="1276" w:type="dxa"/>
            <w:tcBorders>
              <w:top w:val="nil"/>
              <w:left w:val="nil"/>
              <w:bottom w:val="single" w:sz="4" w:space="0" w:color="auto"/>
              <w:right w:val="single" w:sz="4" w:space="0" w:color="auto"/>
            </w:tcBorders>
            <w:shd w:val="clear" w:color="auto" w:fill="auto"/>
            <w:vAlign w:val="center"/>
            <w:hideMark/>
          </w:tcPr>
          <w:p w14:paraId="55B2929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0,852</w:t>
            </w:r>
          </w:p>
        </w:tc>
        <w:tc>
          <w:tcPr>
            <w:tcW w:w="960" w:type="dxa"/>
            <w:tcBorders>
              <w:top w:val="nil"/>
              <w:left w:val="nil"/>
              <w:bottom w:val="single" w:sz="4" w:space="0" w:color="auto"/>
              <w:right w:val="single" w:sz="4" w:space="0" w:color="auto"/>
            </w:tcBorders>
            <w:shd w:val="clear" w:color="auto" w:fill="auto"/>
            <w:vAlign w:val="center"/>
            <w:hideMark/>
          </w:tcPr>
          <w:p w14:paraId="3EAF345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277433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459B6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0,852</w:t>
            </w:r>
          </w:p>
        </w:tc>
        <w:tc>
          <w:tcPr>
            <w:tcW w:w="1134" w:type="dxa"/>
            <w:tcBorders>
              <w:top w:val="nil"/>
              <w:left w:val="nil"/>
              <w:bottom w:val="single" w:sz="4" w:space="0" w:color="auto"/>
              <w:right w:val="single" w:sz="4" w:space="0" w:color="auto"/>
            </w:tcBorders>
            <w:shd w:val="clear" w:color="auto" w:fill="auto"/>
            <w:vAlign w:val="center"/>
            <w:hideMark/>
          </w:tcPr>
          <w:p w14:paraId="50B53E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6,16</w:t>
            </w:r>
          </w:p>
        </w:tc>
        <w:tc>
          <w:tcPr>
            <w:tcW w:w="1315" w:type="dxa"/>
            <w:tcBorders>
              <w:top w:val="nil"/>
              <w:left w:val="nil"/>
              <w:bottom w:val="single" w:sz="4" w:space="0" w:color="auto"/>
              <w:right w:val="single" w:sz="4" w:space="0" w:color="auto"/>
            </w:tcBorders>
            <w:shd w:val="clear" w:color="auto" w:fill="auto"/>
            <w:noWrap/>
            <w:vAlign w:val="center"/>
            <w:hideMark/>
          </w:tcPr>
          <w:p w14:paraId="54263AF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56A29F0"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52807A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84</w:t>
            </w:r>
          </w:p>
        </w:tc>
        <w:tc>
          <w:tcPr>
            <w:tcW w:w="2528" w:type="dxa"/>
            <w:tcBorders>
              <w:top w:val="nil"/>
              <w:left w:val="nil"/>
              <w:bottom w:val="single" w:sz="4" w:space="0" w:color="auto"/>
              <w:right w:val="single" w:sz="4" w:space="0" w:color="auto"/>
            </w:tcBorders>
            <w:shd w:val="clear" w:color="auto" w:fill="auto"/>
            <w:noWrap/>
            <w:vAlign w:val="center"/>
            <w:hideMark/>
          </w:tcPr>
          <w:p w14:paraId="7BBB51C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085</w:t>
            </w:r>
          </w:p>
        </w:tc>
        <w:tc>
          <w:tcPr>
            <w:tcW w:w="4791" w:type="dxa"/>
            <w:tcBorders>
              <w:top w:val="nil"/>
              <w:left w:val="nil"/>
              <w:bottom w:val="single" w:sz="4" w:space="0" w:color="auto"/>
              <w:right w:val="single" w:sz="4" w:space="0" w:color="auto"/>
            </w:tcBorders>
            <w:shd w:val="clear" w:color="auto" w:fill="auto"/>
            <w:vAlign w:val="center"/>
            <w:hideMark/>
          </w:tcPr>
          <w:p w14:paraId="5C3C7E7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Плеханова</w:t>
            </w:r>
          </w:p>
        </w:tc>
        <w:tc>
          <w:tcPr>
            <w:tcW w:w="1276" w:type="dxa"/>
            <w:tcBorders>
              <w:top w:val="nil"/>
              <w:left w:val="nil"/>
              <w:bottom w:val="single" w:sz="4" w:space="0" w:color="auto"/>
              <w:right w:val="single" w:sz="4" w:space="0" w:color="auto"/>
            </w:tcBorders>
            <w:shd w:val="clear" w:color="auto" w:fill="auto"/>
            <w:vAlign w:val="center"/>
            <w:hideMark/>
          </w:tcPr>
          <w:p w14:paraId="17CD0A0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0,567</w:t>
            </w:r>
          </w:p>
        </w:tc>
        <w:tc>
          <w:tcPr>
            <w:tcW w:w="960" w:type="dxa"/>
            <w:tcBorders>
              <w:top w:val="nil"/>
              <w:left w:val="nil"/>
              <w:bottom w:val="single" w:sz="4" w:space="0" w:color="auto"/>
              <w:right w:val="single" w:sz="4" w:space="0" w:color="auto"/>
            </w:tcBorders>
            <w:shd w:val="clear" w:color="auto" w:fill="auto"/>
            <w:vAlign w:val="center"/>
            <w:hideMark/>
          </w:tcPr>
          <w:p w14:paraId="3006841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50710A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B16680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0,567</w:t>
            </w:r>
          </w:p>
        </w:tc>
        <w:tc>
          <w:tcPr>
            <w:tcW w:w="1134" w:type="dxa"/>
            <w:tcBorders>
              <w:top w:val="nil"/>
              <w:left w:val="nil"/>
              <w:bottom w:val="single" w:sz="4" w:space="0" w:color="auto"/>
              <w:right w:val="single" w:sz="4" w:space="0" w:color="auto"/>
            </w:tcBorders>
            <w:shd w:val="clear" w:color="auto" w:fill="auto"/>
            <w:vAlign w:val="center"/>
            <w:hideMark/>
          </w:tcPr>
          <w:p w14:paraId="25A299F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5,5</w:t>
            </w:r>
          </w:p>
        </w:tc>
        <w:tc>
          <w:tcPr>
            <w:tcW w:w="1315" w:type="dxa"/>
            <w:tcBorders>
              <w:top w:val="nil"/>
              <w:left w:val="nil"/>
              <w:bottom w:val="single" w:sz="4" w:space="0" w:color="auto"/>
              <w:right w:val="single" w:sz="4" w:space="0" w:color="auto"/>
            </w:tcBorders>
            <w:shd w:val="clear" w:color="auto" w:fill="auto"/>
            <w:noWrap/>
            <w:vAlign w:val="center"/>
            <w:hideMark/>
          </w:tcPr>
          <w:p w14:paraId="69F920B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C58FA4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4D79AE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85</w:t>
            </w:r>
          </w:p>
        </w:tc>
        <w:tc>
          <w:tcPr>
            <w:tcW w:w="2528" w:type="dxa"/>
            <w:tcBorders>
              <w:top w:val="nil"/>
              <w:left w:val="nil"/>
              <w:bottom w:val="single" w:sz="4" w:space="0" w:color="auto"/>
              <w:right w:val="single" w:sz="4" w:space="0" w:color="auto"/>
            </w:tcBorders>
            <w:shd w:val="clear" w:color="auto" w:fill="auto"/>
            <w:noWrap/>
            <w:vAlign w:val="center"/>
            <w:hideMark/>
          </w:tcPr>
          <w:p w14:paraId="7E5E6B0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086</w:t>
            </w:r>
          </w:p>
        </w:tc>
        <w:tc>
          <w:tcPr>
            <w:tcW w:w="4791" w:type="dxa"/>
            <w:tcBorders>
              <w:top w:val="nil"/>
              <w:left w:val="nil"/>
              <w:bottom w:val="single" w:sz="4" w:space="0" w:color="auto"/>
              <w:right w:val="single" w:sz="4" w:space="0" w:color="auto"/>
            </w:tcBorders>
            <w:shd w:val="clear" w:color="auto" w:fill="auto"/>
            <w:vAlign w:val="center"/>
            <w:hideMark/>
          </w:tcPr>
          <w:p w14:paraId="073CE6F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Покровская</w:t>
            </w:r>
          </w:p>
        </w:tc>
        <w:tc>
          <w:tcPr>
            <w:tcW w:w="1276" w:type="dxa"/>
            <w:tcBorders>
              <w:top w:val="nil"/>
              <w:left w:val="nil"/>
              <w:bottom w:val="single" w:sz="4" w:space="0" w:color="auto"/>
              <w:right w:val="single" w:sz="4" w:space="0" w:color="auto"/>
            </w:tcBorders>
            <w:shd w:val="clear" w:color="auto" w:fill="auto"/>
            <w:vAlign w:val="center"/>
            <w:hideMark/>
          </w:tcPr>
          <w:p w14:paraId="4674D86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0,807</w:t>
            </w:r>
          </w:p>
        </w:tc>
        <w:tc>
          <w:tcPr>
            <w:tcW w:w="960" w:type="dxa"/>
            <w:tcBorders>
              <w:top w:val="nil"/>
              <w:left w:val="nil"/>
              <w:bottom w:val="single" w:sz="4" w:space="0" w:color="auto"/>
              <w:right w:val="single" w:sz="4" w:space="0" w:color="auto"/>
            </w:tcBorders>
            <w:shd w:val="clear" w:color="auto" w:fill="auto"/>
            <w:vAlign w:val="center"/>
            <w:hideMark/>
          </w:tcPr>
          <w:p w14:paraId="0B9F0FB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0,395</w:t>
            </w:r>
          </w:p>
        </w:tc>
        <w:tc>
          <w:tcPr>
            <w:tcW w:w="993" w:type="dxa"/>
            <w:tcBorders>
              <w:top w:val="nil"/>
              <w:left w:val="nil"/>
              <w:bottom w:val="single" w:sz="4" w:space="0" w:color="auto"/>
              <w:right w:val="single" w:sz="4" w:space="0" w:color="auto"/>
            </w:tcBorders>
            <w:shd w:val="clear" w:color="auto" w:fill="auto"/>
            <w:vAlign w:val="center"/>
            <w:hideMark/>
          </w:tcPr>
          <w:p w14:paraId="702A6B3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661173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0,412</w:t>
            </w:r>
          </w:p>
        </w:tc>
        <w:tc>
          <w:tcPr>
            <w:tcW w:w="1134" w:type="dxa"/>
            <w:tcBorders>
              <w:top w:val="nil"/>
              <w:left w:val="nil"/>
              <w:bottom w:val="single" w:sz="4" w:space="0" w:color="auto"/>
              <w:right w:val="single" w:sz="4" w:space="0" w:color="auto"/>
            </w:tcBorders>
            <w:shd w:val="clear" w:color="auto" w:fill="auto"/>
            <w:vAlign w:val="center"/>
            <w:hideMark/>
          </w:tcPr>
          <w:p w14:paraId="75C4962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1C276E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4A6EA7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C87292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86</w:t>
            </w:r>
          </w:p>
        </w:tc>
        <w:tc>
          <w:tcPr>
            <w:tcW w:w="2528" w:type="dxa"/>
            <w:tcBorders>
              <w:top w:val="nil"/>
              <w:left w:val="nil"/>
              <w:bottom w:val="single" w:sz="4" w:space="0" w:color="auto"/>
              <w:right w:val="single" w:sz="4" w:space="0" w:color="auto"/>
            </w:tcBorders>
            <w:shd w:val="clear" w:color="auto" w:fill="auto"/>
            <w:noWrap/>
            <w:vAlign w:val="center"/>
            <w:hideMark/>
          </w:tcPr>
          <w:p w14:paraId="5842743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087</w:t>
            </w:r>
          </w:p>
        </w:tc>
        <w:tc>
          <w:tcPr>
            <w:tcW w:w="4791" w:type="dxa"/>
            <w:tcBorders>
              <w:top w:val="nil"/>
              <w:left w:val="nil"/>
              <w:bottom w:val="single" w:sz="4" w:space="0" w:color="auto"/>
              <w:right w:val="single" w:sz="4" w:space="0" w:color="auto"/>
            </w:tcBorders>
            <w:shd w:val="clear" w:color="auto" w:fill="auto"/>
            <w:vAlign w:val="center"/>
            <w:hideMark/>
          </w:tcPr>
          <w:p w14:paraId="0872356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Полевая</w:t>
            </w:r>
          </w:p>
        </w:tc>
        <w:tc>
          <w:tcPr>
            <w:tcW w:w="1276" w:type="dxa"/>
            <w:tcBorders>
              <w:top w:val="nil"/>
              <w:left w:val="nil"/>
              <w:bottom w:val="single" w:sz="4" w:space="0" w:color="auto"/>
              <w:right w:val="single" w:sz="4" w:space="0" w:color="auto"/>
            </w:tcBorders>
            <w:shd w:val="clear" w:color="auto" w:fill="auto"/>
            <w:vAlign w:val="center"/>
            <w:hideMark/>
          </w:tcPr>
          <w:p w14:paraId="2077AA2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0,381</w:t>
            </w:r>
          </w:p>
        </w:tc>
        <w:tc>
          <w:tcPr>
            <w:tcW w:w="960" w:type="dxa"/>
            <w:tcBorders>
              <w:top w:val="nil"/>
              <w:left w:val="nil"/>
              <w:bottom w:val="single" w:sz="4" w:space="0" w:color="auto"/>
              <w:right w:val="single" w:sz="4" w:space="0" w:color="auto"/>
            </w:tcBorders>
            <w:shd w:val="clear" w:color="auto" w:fill="auto"/>
            <w:vAlign w:val="center"/>
            <w:hideMark/>
          </w:tcPr>
          <w:p w14:paraId="29C8608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0,326</w:t>
            </w:r>
          </w:p>
        </w:tc>
        <w:tc>
          <w:tcPr>
            <w:tcW w:w="993" w:type="dxa"/>
            <w:tcBorders>
              <w:top w:val="nil"/>
              <w:left w:val="nil"/>
              <w:bottom w:val="single" w:sz="4" w:space="0" w:color="auto"/>
              <w:right w:val="single" w:sz="4" w:space="0" w:color="auto"/>
            </w:tcBorders>
            <w:shd w:val="clear" w:color="auto" w:fill="auto"/>
            <w:vAlign w:val="center"/>
            <w:hideMark/>
          </w:tcPr>
          <w:p w14:paraId="072D0A1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5E9F54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0,055</w:t>
            </w:r>
          </w:p>
        </w:tc>
        <w:tc>
          <w:tcPr>
            <w:tcW w:w="1134" w:type="dxa"/>
            <w:tcBorders>
              <w:top w:val="nil"/>
              <w:left w:val="nil"/>
              <w:bottom w:val="single" w:sz="4" w:space="0" w:color="auto"/>
              <w:right w:val="single" w:sz="4" w:space="0" w:color="auto"/>
            </w:tcBorders>
            <w:shd w:val="clear" w:color="auto" w:fill="auto"/>
            <w:vAlign w:val="center"/>
            <w:hideMark/>
          </w:tcPr>
          <w:p w14:paraId="5B731FC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tcBorders>
              <w:top w:val="nil"/>
              <w:left w:val="nil"/>
              <w:bottom w:val="single" w:sz="4" w:space="0" w:color="auto"/>
              <w:right w:val="single" w:sz="4" w:space="0" w:color="auto"/>
            </w:tcBorders>
            <w:shd w:val="clear" w:color="auto" w:fill="auto"/>
            <w:noWrap/>
            <w:vAlign w:val="center"/>
            <w:hideMark/>
          </w:tcPr>
          <w:p w14:paraId="6A96C23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01279E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27EA41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87</w:t>
            </w:r>
          </w:p>
        </w:tc>
        <w:tc>
          <w:tcPr>
            <w:tcW w:w="2528" w:type="dxa"/>
            <w:tcBorders>
              <w:top w:val="nil"/>
              <w:left w:val="nil"/>
              <w:bottom w:val="single" w:sz="4" w:space="0" w:color="auto"/>
              <w:right w:val="single" w:sz="4" w:space="0" w:color="auto"/>
            </w:tcBorders>
            <w:shd w:val="clear" w:color="auto" w:fill="auto"/>
            <w:noWrap/>
            <w:vAlign w:val="center"/>
            <w:hideMark/>
          </w:tcPr>
          <w:p w14:paraId="4F68CDC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088</w:t>
            </w:r>
          </w:p>
        </w:tc>
        <w:tc>
          <w:tcPr>
            <w:tcW w:w="4791" w:type="dxa"/>
            <w:tcBorders>
              <w:top w:val="nil"/>
              <w:left w:val="nil"/>
              <w:bottom w:val="single" w:sz="4" w:space="0" w:color="auto"/>
              <w:right w:val="single" w:sz="4" w:space="0" w:color="auto"/>
            </w:tcBorders>
            <w:shd w:val="clear" w:color="auto" w:fill="auto"/>
            <w:vAlign w:val="center"/>
            <w:hideMark/>
          </w:tcPr>
          <w:p w14:paraId="02AC496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Поперечный</w:t>
            </w:r>
          </w:p>
        </w:tc>
        <w:tc>
          <w:tcPr>
            <w:tcW w:w="1276" w:type="dxa"/>
            <w:tcBorders>
              <w:top w:val="nil"/>
              <w:left w:val="nil"/>
              <w:bottom w:val="single" w:sz="4" w:space="0" w:color="auto"/>
              <w:right w:val="single" w:sz="4" w:space="0" w:color="auto"/>
            </w:tcBorders>
            <w:shd w:val="clear" w:color="auto" w:fill="auto"/>
            <w:vAlign w:val="center"/>
            <w:hideMark/>
          </w:tcPr>
          <w:p w14:paraId="2689D98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0,31</w:t>
            </w:r>
          </w:p>
        </w:tc>
        <w:tc>
          <w:tcPr>
            <w:tcW w:w="960" w:type="dxa"/>
            <w:tcBorders>
              <w:top w:val="nil"/>
              <w:left w:val="nil"/>
              <w:bottom w:val="single" w:sz="4" w:space="0" w:color="auto"/>
              <w:right w:val="single" w:sz="4" w:space="0" w:color="auto"/>
            </w:tcBorders>
            <w:shd w:val="clear" w:color="auto" w:fill="auto"/>
            <w:vAlign w:val="center"/>
            <w:hideMark/>
          </w:tcPr>
          <w:p w14:paraId="116ADE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0,31</w:t>
            </w:r>
          </w:p>
        </w:tc>
        <w:tc>
          <w:tcPr>
            <w:tcW w:w="993" w:type="dxa"/>
            <w:tcBorders>
              <w:top w:val="nil"/>
              <w:left w:val="nil"/>
              <w:bottom w:val="single" w:sz="4" w:space="0" w:color="auto"/>
              <w:right w:val="single" w:sz="4" w:space="0" w:color="auto"/>
            </w:tcBorders>
            <w:shd w:val="clear" w:color="auto" w:fill="auto"/>
            <w:vAlign w:val="center"/>
            <w:hideMark/>
          </w:tcPr>
          <w:p w14:paraId="4BE0BFB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826CE7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53CB1A3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5,62</w:t>
            </w:r>
          </w:p>
        </w:tc>
        <w:tc>
          <w:tcPr>
            <w:tcW w:w="1315" w:type="dxa"/>
            <w:tcBorders>
              <w:top w:val="nil"/>
              <w:left w:val="nil"/>
              <w:bottom w:val="single" w:sz="4" w:space="0" w:color="auto"/>
              <w:right w:val="single" w:sz="4" w:space="0" w:color="auto"/>
            </w:tcBorders>
            <w:shd w:val="clear" w:color="auto" w:fill="auto"/>
            <w:noWrap/>
            <w:vAlign w:val="center"/>
            <w:hideMark/>
          </w:tcPr>
          <w:p w14:paraId="31B9CDA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733ECF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FDC23C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88</w:t>
            </w:r>
          </w:p>
        </w:tc>
        <w:tc>
          <w:tcPr>
            <w:tcW w:w="2528" w:type="dxa"/>
            <w:tcBorders>
              <w:top w:val="nil"/>
              <w:left w:val="nil"/>
              <w:bottom w:val="single" w:sz="4" w:space="0" w:color="auto"/>
              <w:right w:val="single" w:sz="4" w:space="0" w:color="auto"/>
            </w:tcBorders>
            <w:shd w:val="clear" w:color="auto" w:fill="auto"/>
            <w:noWrap/>
            <w:vAlign w:val="center"/>
            <w:hideMark/>
          </w:tcPr>
          <w:p w14:paraId="5B56843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089</w:t>
            </w:r>
          </w:p>
        </w:tc>
        <w:tc>
          <w:tcPr>
            <w:tcW w:w="4791" w:type="dxa"/>
            <w:tcBorders>
              <w:top w:val="nil"/>
              <w:left w:val="nil"/>
              <w:bottom w:val="single" w:sz="4" w:space="0" w:color="auto"/>
              <w:right w:val="single" w:sz="4" w:space="0" w:color="auto"/>
            </w:tcBorders>
            <w:shd w:val="clear" w:color="auto" w:fill="auto"/>
            <w:vAlign w:val="center"/>
            <w:hideMark/>
          </w:tcPr>
          <w:p w14:paraId="211AAE1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Попова</w:t>
            </w:r>
          </w:p>
        </w:tc>
        <w:tc>
          <w:tcPr>
            <w:tcW w:w="1276" w:type="dxa"/>
            <w:tcBorders>
              <w:top w:val="nil"/>
              <w:left w:val="nil"/>
              <w:bottom w:val="single" w:sz="4" w:space="0" w:color="auto"/>
              <w:right w:val="single" w:sz="4" w:space="0" w:color="auto"/>
            </w:tcBorders>
            <w:shd w:val="clear" w:color="auto" w:fill="auto"/>
            <w:vAlign w:val="center"/>
            <w:hideMark/>
          </w:tcPr>
          <w:p w14:paraId="17954AC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2,579</w:t>
            </w:r>
          </w:p>
        </w:tc>
        <w:tc>
          <w:tcPr>
            <w:tcW w:w="960" w:type="dxa"/>
            <w:tcBorders>
              <w:top w:val="nil"/>
              <w:left w:val="nil"/>
              <w:bottom w:val="single" w:sz="4" w:space="0" w:color="auto"/>
              <w:right w:val="single" w:sz="4" w:space="0" w:color="auto"/>
            </w:tcBorders>
            <w:shd w:val="clear" w:color="auto" w:fill="auto"/>
            <w:vAlign w:val="center"/>
            <w:hideMark/>
          </w:tcPr>
          <w:p w14:paraId="5561698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2,579</w:t>
            </w:r>
          </w:p>
        </w:tc>
        <w:tc>
          <w:tcPr>
            <w:tcW w:w="993" w:type="dxa"/>
            <w:tcBorders>
              <w:top w:val="nil"/>
              <w:left w:val="nil"/>
              <w:bottom w:val="single" w:sz="4" w:space="0" w:color="auto"/>
              <w:right w:val="single" w:sz="4" w:space="0" w:color="auto"/>
            </w:tcBorders>
            <w:shd w:val="clear" w:color="auto" w:fill="auto"/>
            <w:vAlign w:val="center"/>
            <w:hideMark/>
          </w:tcPr>
          <w:p w14:paraId="151A990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86E00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6F172A7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w:t>
            </w:r>
          </w:p>
        </w:tc>
        <w:tc>
          <w:tcPr>
            <w:tcW w:w="1315" w:type="dxa"/>
            <w:tcBorders>
              <w:top w:val="nil"/>
              <w:left w:val="nil"/>
              <w:bottom w:val="single" w:sz="4" w:space="0" w:color="auto"/>
              <w:right w:val="single" w:sz="4" w:space="0" w:color="auto"/>
            </w:tcBorders>
            <w:shd w:val="clear" w:color="auto" w:fill="auto"/>
            <w:noWrap/>
            <w:vAlign w:val="center"/>
            <w:hideMark/>
          </w:tcPr>
          <w:p w14:paraId="66C4CE8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ОГЗ</w:t>
            </w:r>
          </w:p>
        </w:tc>
      </w:tr>
      <w:tr w:rsidR="00183A85" w:rsidRPr="002D2A33" w14:paraId="06B3C39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E172E2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89</w:t>
            </w:r>
          </w:p>
        </w:tc>
        <w:tc>
          <w:tcPr>
            <w:tcW w:w="2528" w:type="dxa"/>
            <w:tcBorders>
              <w:top w:val="nil"/>
              <w:left w:val="nil"/>
              <w:bottom w:val="single" w:sz="4" w:space="0" w:color="auto"/>
              <w:right w:val="single" w:sz="4" w:space="0" w:color="auto"/>
            </w:tcBorders>
            <w:shd w:val="clear" w:color="auto" w:fill="auto"/>
            <w:noWrap/>
            <w:vAlign w:val="center"/>
            <w:hideMark/>
          </w:tcPr>
          <w:p w14:paraId="2A52674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090</w:t>
            </w:r>
          </w:p>
        </w:tc>
        <w:tc>
          <w:tcPr>
            <w:tcW w:w="4791" w:type="dxa"/>
            <w:tcBorders>
              <w:top w:val="nil"/>
              <w:left w:val="nil"/>
              <w:bottom w:val="single" w:sz="4" w:space="0" w:color="auto"/>
              <w:right w:val="single" w:sz="4" w:space="0" w:color="auto"/>
            </w:tcBorders>
            <w:shd w:val="clear" w:color="auto" w:fill="auto"/>
            <w:vAlign w:val="center"/>
            <w:hideMark/>
          </w:tcPr>
          <w:p w14:paraId="365027B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Пушкина</w:t>
            </w:r>
          </w:p>
        </w:tc>
        <w:tc>
          <w:tcPr>
            <w:tcW w:w="1276" w:type="dxa"/>
            <w:tcBorders>
              <w:top w:val="nil"/>
              <w:left w:val="nil"/>
              <w:bottom w:val="single" w:sz="4" w:space="0" w:color="auto"/>
              <w:right w:val="single" w:sz="4" w:space="0" w:color="auto"/>
            </w:tcBorders>
            <w:shd w:val="clear" w:color="auto" w:fill="auto"/>
            <w:vAlign w:val="center"/>
            <w:hideMark/>
          </w:tcPr>
          <w:p w14:paraId="3C0F8D8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0,302</w:t>
            </w:r>
          </w:p>
        </w:tc>
        <w:tc>
          <w:tcPr>
            <w:tcW w:w="960" w:type="dxa"/>
            <w:tcBorders>
              <w:top w:val="nil"/>
              <w:left w:val="nil"/>
              <w:bottom w:val="single" w:sz="4" w:space="0" w:color="auto"/>
              <w:right w:val="single" w:sz="4" w:space="0" w:color="auto"/>
            </w:tcBorders>
            <w:shd w:val="clear" w:color="auto" w:fill="auto"/>
            <w:vAlign w:val="center"/>
            <w:hideMark/>
          </w:tcPr>
          <w:p w14:paraId="3BB5B19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46B9CA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F6519C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0,302</w:t>
            </w:r>
          </w:p>
        </w:tc>
        <w:tc>
          <w:tcPr>
            <w:tcW w:w="1134" w:type="dxa"/>
            <w:tcBorders>
              <w:top w:val="nil"/>
              <w:left w:val="nil"/>
              <w:bottom w:val="single" w:sz="4" w:space="0" w:color="auto"/>
              <w:right w:val="single" w:sz="4" w:space="0" w:color="auto"/>
            </w:tcBorders>
            <w:shd w:val="clear" w:color="auto" w:fill="auto"/>
            <w:vAlign w:val="center"/>
            <w:hideMark/>
          </w:tcPr>
          <w:p w14:paraId="149B4EE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w:t>
            </w:r>
          </w:p>
        </w:tc>
        <w:tc>
          <w:tcPr>
            <w:tcW w:w="1315" w:type="dxa"/>
            <w:tcBorders>
              <w:top w:val="nil"/>
              <w:left w:val="nil"/>
              <w:bottom w:val="single" w:sz="4" w:space="0" w:color="auto"/>
              <w:right w:val="single" w:sz="4" w:space="0" w:color="auto"/>
            </w:tcBorders>
            <w:shd w:val="clear" w:color="auto" w:fill="auto"/>
            <w:noWrap/>
            <w:vAlign w:val="center"/>
            <w:hideMark/>
          </w:tcPr>
          <w:p w14:paraId="252E926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B1802D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962BAC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90</w:t>
            </w:r>
          </w:p>
        </w:tc>
        <w:tc>
          <w:tcPr>
            <w:tcW w:w="2528" w:type="dxa"/>
            <w:tcBorders>
              <w:top w:val="nil"/>
              <w:left w:val="nil"/>
              <w:bottom w:val="single" w:sz="4" w:space="0" w:color="auto"/>
              <w:right w:val="single" w:sz="4" w:space="0" w:color="auto"/>
            </w:tcBorders>
            <w:shd w:val="clear" w:color="auto" w:fill="auto"/>
            <w:noWrap/>
            <w:vAlign w:val="center"/>
            <w:hideMark/>
          </w:tcPr>
          <w:p w14:paraId="1BA4AFC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091</w:t>
            </w:r>
          </w:p>
        </w:tc>
        <w:tc>
          <w:tcPr>
            <w:tcW w:w="4791" w:type="dxa"/>
            <w:tcBorders>
              <w:top w:val="nil"/>
              <w:left w:val="nil"/>
              <w:bottom w:val="single" w:sz="4" w:space="0" w:color="auto"/>
              <w:right w:val="single" w:sz="4" w:space="0" w:color="auto"/>
            </w:tcBorders>
            <w:shd w:val="clear" w:color="auto" w:fill="auto"/>
            <w:vAlign w:val="center"/>
            <w:hideMark/>
          </w:tcPr>
          <w:p w14:paraId="17F90BD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Радужный (переулок)</w:t>
            </w:r>
          </w:p>
        </w:tc>
        <w:tc>
          <w:tcPr>
            <w:tcW w:w="1276" w:type="dxa"/>
            <w:tcBorders>
              <w:top w:val="nil"/>
              <w:left w:val="nil"/>
              <w:bottom w:val="single" w:sz="4" w:space="0" w:color="auto"/>
              <w:right w:val="single" w:sz="4" w:space="0" w:color="auto"/>
            </w:tcBorders>
            <w:shd w:val="clear" w:color="auto" w:fill="auto"/>
            <w:vAlign w:val="center"/>
            <w:hideMark/>
          </w:tcPr>
          <w:p w14:paraId="4847EBB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0,357</w:t>
            </w:r>
          </w:p>
        </w:tc>
        <w:tc>
          <w:tcPr>
            <w:tcW w:w="960" w:type="dxa"/>
            <w:tcBorders>
              <w:top w:val="nil"/>
              <w:left w:val="nil"/>
              <w:bottom w:val="single" w:sz="4" w:space="0" w:color="auto"/>
              <w:right w:val="single" w:sz="4" w:space="0" w:color="auto"/>
            </w:tcBorders>
            <w:shd w:val="clear" w:color="auto" w:fill="auto"/>
            <w:vAlign w:val="center"/>
            <w:hideMark/>
          </w:tcPr>
          <w:p w14:paraId="0A2A45D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2C6F13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520EB8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0,357</w:t>
            </w:r>
          </w:p>
        </w:tc>
        <w:tc>
          <w:tcPr>
            <w:tcW w:w="1134" w:type="dxa"/>
            <w:tcBorders>
              <w:top w:val="nil"/>
              <w:left w:val="nil"/>
              <w:bottom w:val="single" w:sz="4" w:space="0" w:color="auto"/>
              <w:right w:val="single" w:sz="4" w:space="0" w:color="auto"/>
            </w:tcBorders>
            <w:shd w:val="clear" w:color="auto" w:fill="auto"/>
            <w:vAlign w:val="center"/>
            <w:hideMark/>
          </w:tcPr>
          <w:p w14:paraId="0AF963E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7,46</w:t>
            </w:r>
          </w:p>
        </w:tc>
        <w:tc>
          <w:tcPr>
            <w:tcW w:w="1315" w:type="dxa"/>
            <w:tcBorders>
              <w:top w:val="nil"/>
              <w:left w:val="nil"/>
              <w:bottom w:val="single" w:sz="4" w:space="0" w:color="auto"/>
              <w:right w:val="single" w:sz="4" w:space="0" w:color="auto"/>
            </w:tcBorders>
            <w:shd w:val="clear" w:color="auto" w:fill="auto"/>
            <w:noWrap/>
            <w:vAlign w:val="center"/>
            <w:hideMark/>
          </w:tcPr>
          <w:p w14:paraId="1C7978B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96DDB4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3325C4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91</w:t>
            </w:r>
          </w:p>
        </w:tc>
        <w:tc>
          <w:tcPr>
            <w:tcW w:w="2528" w:type="dxa"/>
            <w:tcBorders>
              <w:top w:val="nil"/>
              <w:left w:val="nil"/>
              <w:bottom w:val="single" w:sz="4" w:space="0" w:color="auto"/>
              <w:right w:val="single" w:sz="4" w:space="0" w:color="auto"/>
            </w:tcBorders>
            <w:shd w:val="clear" w:color="auto" w:fill="auto"/>
            <w:noWrap/>
            <w:vAlign w:val="center"/>
            <w:hideMark/>
          </w:tcPr>
          <w:p w14:paraId="1E0A1B9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092</w:t>
            </w:r>
          </w:p>
        </w:tc>
        <w:tc>
          <w:tcPr>
            <w:tcW w:w="4791" w:type="dxa"/>
            <w:tcBorders>
              <w:top w:val="nil"/>
              <w:left w:val="nil"/>
              <w:bottom w:val="single" w:sz="4" w:space="0" w:color="auto"/>
              <w:right w:val="single" w:sz="4" w:space="0" w:color="auto"/>
            </w:tcBorders>
            <w:shd w:val="clear" w:color="auto" w:fill="auto"/>
            <w:vAlign w:val="center"/>
            <w:hideMark/>
          </w:tcPr>
          <w:p w14:paraId="04D0E12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Ремизова</w:t>
            </w:r>
          </w:p>
        </w:tc>
        <w:tc>
          <w:tcPr>
            <w:tcW w:w="1276" w:type="dxa"/>
            <w:tcBorders>
              <w:top w:val="nil"/>
              <w:left w:val="nil"/>
              <w:bottom w:val="single" w:sz="4" w:space="0" w:color="auto"/>
              <w:right w:val="single" w:sz="4" w:space="0" w:color="auto"/>
            </w:tcBorders>
            <w:shd w:val="clear" w:color="auto" w:fill="auto"/>
            <w:vAlign w:val="center"/>
            <w:hideMark/>
          </w:tcPr>
          <w:p w14:paraId="5C5B17B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0,63</w:t>
            </w:r>
          </w:p>
        </w:tc>
        <w:tc>
          <w:tcPr>
            <w:tcW w:w="960" w:type="dxa"/>
            <w:tcBorders>
              <w:top w:val="nil"/>
              <w:left w:val="nil"/>
              <w:bottom w:val="single" w:sz="4" w:space="0" w:color="auto"/>
              <w:right w:val="single" w:sz="4" w:space="0" w:color="auto"/>
            </w:tcBorders>
            <w:shd w:val="clear" w:color="auto" w:fill="auto"/>
            <w:vAlign w:val="center"/>
            <w:hideMark/>
          </w:tcPr>
          <w:p w14:paraId="2DAACE2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CB3B13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4A27F4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0,63</w:t>
            </w:r>
          </w:p>
        </w:tc>
        <w:tc>
          <w:tcPr>
            <w:tcW w:w="1134" w:type="dxa"/>
            <w:tcBorders>
              <w:top w:val="nil"/>
              <w:left w:val="nil"/>
              <w:bottom w:val="single" w:sz="4" w:space="0" w:color="auto"/>
              <w:right w:val="single" w:sz="4" w:space="0" w:color="auto"/>
            </w:tcBorders>
            <w:shd w:val="clear" w:color="auto" w:fill="auto"/>
            <w:vAlign w:val="center"/>
            <w:hideMark/>
          </w:tcPr>
          <w:p w14:paraId="48F9504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F8AC32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32D907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682156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92</w:t>
            </w:r>
          </w:p>
        </w:tc>
        <w:tc>
          <w:tcPr>
            <w:tcW w:w="2528" w:type="dxa"/>
            <w:tcBorders>
              <w:top w:val="nil"/>
              <w:left w:val="nil"/>
              <w:bottom w:val="single" w:sz="4" w:space="0" w:color="auto"/>
              <w:right w:val="single" w:sz="4" w:space="0" w:color="auto"/>
            </w:tcBorders>
            <w:shd w:val="clear" w:color="auto" w:fill="auto"/>
            <w:noWrap/>
            <w:vAlign w:val="center"/>
            <w:hideMark/>
          </w:tcPr>
          <w:p w14:paraId="777BC56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093</w:t>
            </w:r>
          </w:p>
        </w:tc>
        <w:tc>
          <w:tcPr>
            <w:tcW w:w="4791" w:type="dxa"/>
            <w:tcBorders>
              <w:top w:val="nil"/>
              <w:left w:val="nil"/>
              <w:bottom w:val="single" w:sz="4" w:space="0" w:color="auto"/>
              <w:right w:val="single" w:sz="4" w:space="0" w:color="auto"/>
            </w:tcBorders>
            <w:shd w:val="clear" w:color="auto" w:fill="auto"/>
            <w:vAlign w:val="center"/>
            <w:hideMark/>
          </w:tcPr>
          <w:p w14:paraId="6250775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Садовая</w:t>
            </w:r>
          </w:p>
        </w:tc>
        <w:tc>
          <w:tcPr>
            <w:tcW w:w="1276" w:type="dxa"/>
            <w:tcBorders>
              <w:top w:val="nil"/>
              <w:left w:val="nil"/>
              <w:bottom w:val="single" w:sz="4" w:space="0" w:color="auto"/>
              <w:right w:val="single" w:sz="4" w:space="0" w:color="auto"/>
            </w:tcBorders>
            <w:shd w:val="clear" w:color="auto" w:fill="auto"/>
            <w:vAlign w:val="center"/>
            <w:hideMark/>
          </w:tcPr>
          <w:p w14:paraId="43FF926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1,631</w:t>
            </w:r>
          </w:p>
        </w:tc>
        <w:tc>
          <w:tcPr>
            <w:tcW w:w="960" w:type="dxa"/>
            <w:tcBorders>
              <w:top w:val="nil"/>
              <w:left w:val="nil"/>
              <w:bottom w:val="single" w:sz="4" w:space="0" w:color="auto"/>
              <w:right w:val="single" w:sz="4" w:space="0" w:color="auto"/>
            </w:tcBorders>
            <w:shd w:val="clear" w:color="auto" w:fill="auto"/>
            <w:vAlign w:val="center"/>
            <w:hideMark/>
          </w:tcPr>
          <w:p w14:paraId="3EA184E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1,631</w:t>
            </w:r>
          </w:p>
        </w:tc>
        <w:tc>
          <w:tcPr>
            <w:tcW w:w="993" w:type="dxa"/>
            <w:tcBorders>
              <w:top w:val="nil"/>
              <w:left w:val="nil"/>
              <w:bottom w:val="single" w:sz="4" w:space="0" w:color="auto"/>
              <w:right w:val="single" w:sz="4" w:space="0" w:color="auto"/>
            </w:tcBorders>
            <w:shd w:val="clear" w:color="auto" w:fill="auto"/>
            <w:vAlign w:val="center"/>
            <w:hideMark/>
          </w:tcPr>
          <w:p w14:paraId="5573ED2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B5CDDB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14B256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6,45</w:t>
            </w:r>
          </w:p>
        </w:tc>
        <w:tc>
          <w:tcPr>
            <w:tcW w:w="1315" w:type="dxa"/>
            <w:tcBorders>
              <w:top w:val="nil"/>
              <w:left w:val="nil"/>
              <w:bottom w:val="single" w:sz="4" w:space="0" w:color="auto"/>
              <w:right w:val="single" w:sz="4" w:space="0" w:color="auto"/>
            </w:tcBorders>
            <w:shd w:val="clear" w:color="auto" w:fill="auto"/>
            <w:noWrap/>
            <w:vAlign w:val="center"/>
            <w:hideMark/>
          </w:tcPr>
          <w:p w14:paraId="18BF6FB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5E7FFD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60C7FB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93</w:t>
            </w:r>
          </w:p>
        </w:tc>
        <w:tc>
          <w:tcPr>
            <w:tcW w:w="2528" w:type="dxa"/>
            <w:tcBorders>
              <w:top w:val="nil"/>
              <w:left w:val="nil"/>
              <w:bottom w:val="single" w:sz="4" w:space="0" w:color="auto"/>
              <w:right w:val="single" w:sz="4" w:space="0" w:color="auto"/>
            </w:tcBorders>
            <w:shd w:val="clear" w:color="auto" w:fill="auto"/>
            <w:noWrap/>
            <w:vAlign w:val="center"/>
            <w:hideMark/>
          </w:tcPr>
          <w:p w14:paraId="288CA92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094</w:t>
            </w:r>
          </w:p>
        </w:tc>
        <w:tc>
          <w:tcPr>
            <w:tcW w:w="4791" w:type="dxa"/>
            <w:tcBorders>
              <w:top w:val="nil"/>
              <w:left w:val="nil"/>
              <w:bottom w:val="single" w:sz="4" w:space="0" w:color="auto"/>
              <w:right w:val="single" w:sz="4" w:space="0" w:color="auto"/>
            </w:tcBorders>
            <w:shd w:val="clear" w:color="auto" w:fill="auto"/>
            <w:vAlign w:val="center"/>
            <w:hideMark/>
          </w:tcPr>
          <w:p w14:paraId="3742694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Сахарова</w:t>
            </w:r>
          </w:p>
        </w:tc>
        <w:tc>
          <w:tcPr>
            <w:tcW w:w="1276" w:type="dxa"/>
            <w:tcBorders>
              <w:top w:val="nil"/>
              <w:left w:val="nil"/>
              <w:bottom w:val="single" w:sz="4" w:space="0" w:color="auto"/>
              <w:right w:val="single" w:sz="4" w:space="0" w:color="auto"/>
            </w:tcBorders>
            <w:shd w:val="clear" w:color="auto" w:fill="auto"/>
            <w:vAlign w:val="center"/>
            <w:hideMark/>
          </w:tcPr>
          <w:p w14:paraId="09CD4F6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2,747</w:t>
            </w:r>
          </w:p>
        </w:tc>
        <w:tc>
          <w:tcPr>
            <w:tcW w:w="960" w:type="dxa"/>
            <w:tcBorders>
              <w:top w:val="nil"/>
              <w:left w:val="nil"/>
              <w:bottom w:val="single" w:sz="4" w:space="0" w:color="auto"/>
              <w:right w:val="single" w:sz="4" w:space="0" w:color="auto"/>
            </w:tcBorders>
            <w:shd w:val="clear" w:color="auto" w:fill="auto"/>
            <w:vAlign w:val="center"/>
            <w:hideMark/>
          </w:tcPr>
          <w:p w14:paraId="246CD22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0,493</w:t>
            </w:r>
          </w:p>
        </w:tc>
        <w:tc>
          <w:tcPr>
            <w:tcW w:w="993" w:type="dxa"/>
            <w:tcBorders>
              <w:top w:val="nil"/>
              <w:left w:val="nil"/>
              <w:bottom w:val="single" w:sz="4" w:space="0" w:color="auto"/>
              <w:right w:val="single" w:sz="4" w:space="0" w:color="auto"/>
            </w:tcBorders>
            <w:shd w:val="clear" w:color="auto" w:fill="auto"/>
            <w:vAlign w:val="center"/>
            <w:hideMark/>
          </w:tcPr>
          <w:p w14:paraId="7DC7F06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A5F448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2,254</w:t>
            </w:r>
          </w:p>
        </w:tc>
        <w:tc>
          <w:tcPr>
            <w:tcW w:w="1134" w:type="dxa"/>
            <w:tcBorders>
              <w:top w:val="nil"/>
              <w:left w:val="nil"/>
              <w:bottom w:val="single" w:sz="4" w:space="0" w:color="auto"/>
              <w:right w:val="single" w:sz="4" w:space="0" w:color="auto"/>
            </w:tcBorders>
            <w:shd w:val="clear" w:color="auto" w:fill="auto"/>
            <w:vAlign w:val="center"/>
            <w:hideMark/>
          </w:tcPr>
          <w:p w14:paraId="33D52BC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3FDAD2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C570F1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04FAD8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94</w:t>
            </w:r>
          </w:p>
        </w:tc>
        <w:tc>
          <w:tcPr>
            <w:tcW w:w="2528" w:type="dxa"/>
            <w:tcBorders>
              <w:top w:val="nil"/>
              <w:left w:val="nil"/>
              <w:bottom w:val="single" w:sz="4" w:space="0" w:color="auto"/>
              <w:right w:val="single" w:sz="4" w:space="0" w:color="auto"/>
            </w:tcBorders>
            <w:shd w:val="clear" w:color="auto" w:fill="auto"/>
            <w:noWrap/>
            <w:vAlign w:val="center"/>
            <w:hideMark/>
          </w:tcPr>
          <w:p w14:paraId="7BC20C7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095</w:t>
            </w:r>
          </w:p>
        </w:tc>
        <w:tc>
          <w:tcPr>
            <w:tcW w:w="4791" w:type="dxa"/>
            <w:tcBorders>
              <w:top w:val="nil"/>
              <w:left w:val="nil"/>
              <w:bottom w:val="single" w:sz="4" w:space="0" w:color="auto"/>
              <w:right w:val="single" w:sz="4" w:space="0" w:color="auto"/>
            </w:tcBorders>
            <w:shd w:val="clear" w:color="auto" w:fill="auto"/>
            <w:vAlign w:val="center"/>
            <w:hideMark/>
          </w:tcPr>
          <w:p w14:paraId="5E65BA1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Свердлова</w:t>
            </w:r>
          </w:p>
        </w:tc>
        <w:tc>
          <w:tcPr>
            <w:tcW w:w="1276" w:type="dxa"/>
            <w:tcBorders>
              <w:top w:val="nil"/>
              <w:left w:val="nil"/>
              <w:bottom w:val="single" w:sz="4" w:space="0" w:color="auto"/>
              <w:right w:val="single" w:sz="4" w:space="0" w:color="auto"/>
            </w:tcBorders>
            <w:shd w:val="clear" w:color="auto" w:fill="auto"/>
            <w:vAlign w:val="center"/>
            <w:hideMark/>
          </w:tcPr>
          <w:p w14:paraId="7FA1552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0,634</w:t>
            </w:r>
          </w:p>
        </w:tc>
        <w:tc>
          <w:tcPr>
            <w:tcW w:w="960" w:type="dxa"/>
            <w:tcBorders>
              <w:top w:val="nil"/>
              <w:left w:val="nil"/>
              <w:bottom w:val="single" w:sz="4" w:space="0" w:color="auto"/>
              <w:right w:val="single" w:sz="4" w:space="0" w:color="auto"/>
            </w:tcBorders>
            <w:shd w:val="clear" w:color="auto" w:fill="auto"/>
            <w:vAlign w:val="center"/>
            <w:hideMark/>
          </w:tcPr>
          <w:p w14:paraId="6B4DA87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0,304</w:t>
            </w:r>
          </w:p>
        </w:tc>
        <w:tc>
          <w:tcPr>
            <w:tcW w:w="993" w:type="dxa"/>
            <w:tcBorders>
              <w:top w:val="nil"/>
              <w:left w:val="nil"/>
              <w:bottom w:val="single" w:sz="4" w:space="0" w:color="auto"/>
              <w:right w:val="single" w:sz="4" w:space="0" w:color="auto"/>
            </w:tcBorders>
            <w:shd w:val="clear" w:color="auto" w:fill="auto"/>
            <w:vAlign w:val="center"/>
            <w:hideMark/>
          </w:tcPr>
          <w:p w14:paraId="1D44C6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285E46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0,33</w:t>
            </w:r>
          </w:p>
        </w:tc>
        <w:tc>
          <w:tcPr>
            <w:tcW w:w="1134" w:type="dxa"/>
            <w:tcBorders>
              <w:top w:val="nil"/>
              <w:left w:val="nil"/>
              <w:bottom w:val="single" w:sz="4" w:space="0" w:color="auto"/>
              <w:right w:val="single" w:sz="4" w:space="0" w:color="auto"/>
            </w:tcBorders>
            <w:shd w:val="clear" w:color="auto" w:fill="auto"/>
            <w:vAlign w:val="center"/>
            <w:hideMark/>
          </w:tcPr>
          <w:p w14:paraId="15977D2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w:t>
            </w:r>
          </w:p>
        </w:tc>
        <w:tc>
          <w:tcPr>
            <w:tcW w:w="1315" w:type="dxa"/>
            <w:tcBorders>
              <w:top w:val="nil"/>
              <w:left w:val="nil"/>
              <w:bottom w:val="single" w:sz="4" w:space="0" w:color="auto"/>
              <w:right w:val="single" w:sz="4" w:space="0" w:color="auto"/>
            </w:tcBorders>
            <w:shd w:val="clear" w:color="auto" w:fill="auto"/>
            <w:noWrap/>
            <w:vAlign w:val="center"/>
            <w:hideMark/>
          </w:tcPr>
          <w:p w14:paraId="6FA8732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6A0D2E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2EAB08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95</w:t>
            </w:r>
          </w:p>
        </w:tc>
        <w:tc>
          <w:tcPr>
            <w:tcW w:w="2528" w:type="dxa"/>
            <w:tcBorders>
              <w:top w:val="nil"/>
              <w:left w:val="nil"/>
              <w:bottom w:val="single" w:sz="4" w:space="0" w:color="auto"/>
              <w:right w:val="single" w:sz="4" w:space="0" w:color="auto"/>
            </w:tcBorders>
            <w:shd w:val="clear" w:color="auto" w:fill="auto"/>
            <w:noWrap/>
            <w:vAlign w:val="center"/>
            <w:hideMark/>
          </w:tcPr>
          <w:p w14:paraId="20824C3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096</w:t>
            </w:r>
          </w:p>
        </w:tc>
        <w:tc>
          <w:tcPr>
            <w:tcW w:w="4791" w:type="dxa"/>
            <w:tcBorders>
              <w:top w:val="nil"/>
              <w:left w:val="nil"/>
              <w:bottom w:val="single" w:sz="4" w:space="0" w:color="auto"/>
              <w:right w:val="single" w:sz="4" w:space="0" w:color="auto"/>
            </w:tcBorders>
            <w:shd w:val="clear" w:color="auto" w:fill="auto"/>
            <w:vAlign w:val="center"/>
            <w:hideMark/>
          </w:tcPr>
          <w:p w14:paraId="41B1829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Светлая 1</w:t>
            </w:r>
          </w:p>
        </w:tc>
        <w:tc>
          <w:tcPr>
            <w:tcW w:w="1276" w:type="dxa"/>
            <w:tcBorders>
              <w:top w:val="nil"/>
              <w:left w:val="nil"/>
              <w:bottom w:val="single" w:sz="4" w:space="0" w:color="auto"/>
              <w:right w:val="single" w:sz="4" w:space="0" w:color="auto"/>
            </w:tcBorders>
            <w:shd w:val="clear" w:color="auto" w:fill="auto"/>
            <w:vAlign w:val="center"/>
            <w:hideMark/>
          </w:tcPr>
          <w:p w14:paraId="51EA9FD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0,208</w:t>
            </w:r>
          </w:p>
        </w:tc>
        <w:tc>
          <w:tcPr>
            <w:tcW w:w="960" w:type="dxa"/>
            <w:tcBorders>
              <w:top w:val="nil"/>
              <w:left w:val="nil"/>
              <w:bottom w:val="single" w:sz="4" w:space="0" w:color="auto"/>
              <w:right w:val="single" w:sz="4" w:space="0" w:color="auto"/>
            </w:tcBorders>
            <w:shd w:val="clear" w:color="auto" w:fill="auto"/>
            <w:vAlign w:val="center"/>
            <w:hideMark/>
          </w:tcPr>
          <w:p w14:paraId="3102A03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CC874A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12F35D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0,208</w:t>
            </w:r>
          </w:p>
        </w:tc>
        <w:tc>
          <w:tcPr>
            <w:tcW w:w="1134" w:type="dxa"/>
            <w:tcBorders>
              <w:top w:val="nil"/>
              <w:left w:val="nil"/>
              <w:bottom w:val="single" w:sz="4" w:space="0" w:color="auto"/>
              <w:right w:val="single" w:sz="4" w:space="0" w:color="auto"/>
            </w:tcBorders>
            <w:shd w:val="clear" w:color="auto" w:fill="auto"/>
            <w:vAlign w:val="center"/>
            <w:hideMark/>
          </w:tcPr>
          <w:p w14:paraId="4B31E59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544142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8041DD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2C8072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96</w:t>
            </w:r>
          </w:p>
        </w:tc>
        <w:tc>
          <w:tcPr>
            <w:tcW w:w="2528" w:type="dxa"/>
            <w:tcBorders>
              <w:top w:val="nil"/>
              <w:left w:val="nil"/>
              <w:bottom w:val="single" w:sz="4" w:space="0" w:color="auto"/>
              <w:right w:val="single" w:sz="4" w:space="0" w:color="auto"/>
            </w:tcBorders>
            <w:shd w:val="clear" w:color="auto" w:fill="auto"/>
            <w:noWrap/>
            <w:vAlign w:val="center"/>
            <w:hideMark/>
          </w:tcPr>
          <w:p w14:paraId="0EC6C96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097</w:t>
            </w:r>
          </w:p>
        </w:tc>
        <w:tc>
          <w:tcPr>
            <w:tcW w:w="4791" w:type="dxa"/>
            <w:tcBorders>
              <w:top w:val="nil"/>
              <w:left w:val="nil"/>
              <w:bottom w:val="single" w:sz="4" w:space="0" w:color="auto"/>
              <w:right w:val="single" w:sz="4" w:space="0" w:color="auto"/>
            </w:tcBorders>
            <w:shd w:val="clear" w:color="auto" w:fill="auto"/>
            <w:vAlign w:val="center"/>
            <w:hideMark/>
          </w:tcPr>
          <w:p w14:paraId="7B28EEF2"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Светлая 2</w:t>
            </w:r>
          </w:p>
        </w:tc>
        <w:tc>
          <w:tcPr>
            <w:tcW w:w="1276" w:type="dxa"/>
            <w:tcBorders>
              <w:top w:val="nil"/>
              <w:left w:val="nil"/>
              <w:bottom w:val="single" w:sz="4" w:space="0" w:color="auto"/>
              <w:right w:val="single" w:sz="4" w:space="0" w:color="auto"/>
            </w:tcBorders>
            <w:shd w:val="clear" w:color="auto" w:fill="auto"/>
            <w:vAlign w:val="center"/>
            <w:hideMark/>
          </w:tcPr>
          <w:p w14:paraId="6C63B02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0,112</w:t>
            </w:r>
          </w:p>
        </w:tc>
        <w:tc>
          <w:tcPr>
            <w:tcW w:w="960" w:type="dxa"/>
            <w:tcBorders>
              <w:top w:val="nil"/>
              <w:left w:val="nil"/>
              <w:bottom w:val="single" w:sz="4" w:space="0" w:color="auto"/>
              <w:right w:val="single" w:sz="4" w:space="0" w:color="auto"/>
            </w:tcBorders>
            <w:shd w:val="clear" w:color="auto" w:fill="auto"/>
            <w:vAlign w:val="center"/>
            <w:hideMark/>
          </w:tcPr>
          <w:p w14:paraId="476993E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85C90C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22B56D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0,112</w:t>
            </w:r>
          </w:p>
        </w:tc>
        <w:tc>
          <w:tcPr>
            <w:tcW w:w="1134" w:type="dxa"/>
            <w:tcBorders>
              <w:top w:val="nil"/>
              <w:left w:val="nil"/>
              <w:bottom w:val="single" w:sz="4" w:space="0" w:color="auto"/>
              <w:right w:val="single" w:sz="4" w:space="0" w:color="auto"/>
            </w:tcBorders>
            <w:shd w:val="clear" w:color="auto" w:fill="auto"/>
            <w:vAlign w:val="center"/>
            <w:hideMark/>
          </w:tcPr>
          <w:p w14:paraId="63B0796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42E87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C7DD8C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0F8A05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97</w:t>
            </w:r>
          </w:p>
        </w:tc>
        <w:tc>
          <w:tcPr>
            <w:tcW w:w="2528" w:type="dxa"/>
            <w:tcBorders>
              <w:top w:val="nil"/>
              <w:left w:val="nil"/>
              <w:bottom w:val="single" w:sz="4" w:space="0" w:color="auto"/>
              <w:right w:val="single" w:sz="4" w:space="0" w:color="auto"/>
            </w:tcBorders>
            <w:shd w:val="clear" w:color="auto" w:fill="auto"/>
            <w:noWrap/>
            <w:vAlign w:val="center"/>
            <w:hideMark/>
          </w:tcPr>
          <w:p w14:paraId="7D2AD82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098</w:t>
            </w:r>
          </w:p>
        </w:tc>
        <w:tc>
          <w:tcPr>
            <w:tcW w:w="4791" w:type="dxa"/>
            <w:tcBorders>
              <w:top w:val="nil"/>
              <w:left w:val="nil"/>
              <w:bottom w:val="single" w:sz="4" w:space="0" w:color="auto"/>
              <w:right w:val="single" w:sz="4" w:space="0" w:color="auto"/>
            </w:tcBorders>
            <w:shd w:val="clear" w:color="auto" w:fill="auto"/>
            <w:vAlign w:val="center"/>
            <w:hideMark/>
          </w:tcPr>
          <w:p w14:paraId="6FB4429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Северный(переулок) - Октябрьская</w:t>
            </w:r>
          </w:p>
        </w:tc>
        <w:tc>
          <w:tcPr>
            <w:tcW w:w="1276" w:type="dxa"/>
            <w:tcBorders>
              <w:top w:val="nil"/>
              <w:left w:val="nil"/>
              <w:bottom w:val="single" w:sz="4" w:space="0" w:color="auto"/>
              <w:right w:val="single" w:sz="4" w:space="0" w:color="auto"/>
            </w:tcBorders>
            <w:shd w:val="clear" w:color="auto" w:fill="auto"/>
            <w:vAlign w:val="center"/>
            <w:hideMark/>
          </w:tcPr>
          <w:p w14:paraId="716C5C1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0,596</w:t>
            </w:r>
          </w:p>
        </w:tc>
        <w:tc>
          <w:tcPr>
            <w:tcW w:w="960" w:type="dxa"/>
            <w:tcBorders>
              <w:top w:val="nil"/>
              <w:left w:val="nil"/>
              <w:bottom w:val="single" w:sz="4" w:space="0" w:color="auto"/>
              <w:right w:val="single" w:sz="4" w:space="0" w:color="auto"/>
            </w:tcBorders>
            <w:shd w:val="clear" w:color="auto" w:fill="auto"/>
            <w:vAlign w:val="center"/>
            <w:hideMark/>
          </w:tcPr>
          <w:p w14:paraId="651513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488C4F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DF84EF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0,596</w:t>
            </w:r>
          </w:p>
        </w:tc>
        <w:tc>
          <w:tcPr>
            <w:tcW w:w="1134" w:type="dxa"/>
            <w:tcBorders>
              <w:top w:val="nil"/>
              <w:left w:val="nil"/>
              <w:bottom w:val="single" w:sz="4" w:space="0" w:color="auto"/>
              <w:right w:val="single" w:sz="4" w:space="0" w:color="auto"/>
            </w:tcBorders>
            <w:shd w:val="clear" w:color="auto" w:fill="auto"/>
            <w:vAlign w:val="center"/>
            <w:hideMark/>
          </w:tcPr>
          <w:p w14:paraId="79FACFB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4,93</w:t>
            </w:r>
          </w:p>
        </w:tc>
        <w:tc>
          <w:tcPr>
            <w:tcW w:w="1315" w:type="dxa"/>
            <w:tcBorders>
              <w:top w:val="nil"/>
              <w:left w:val="nil"/>
              <w:bottom w:val="single" w:sz="4" w:space="0" w:color="auto"/>
              <w:right w:val="single" w:sz="4" w:space="0" w:color="auto"/>
            </w:tcBorders>
            <w:shd w:val="clear" w:color="auto" w:fill="auto"/>
            <w:noWrap/>
            <w:vAlign w:val="center"/>
            <w:hideMark/>
          </w:tcPr>
          <w:p w14:paraId="25FFAC3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МЗ/МЗ</w:t>
            </w:r>
          </w:p>
        </w:tc>
      </w:tr>
      <w:tr w:rsidR="00183A85" w:rsidRPr="002D2A33" w14:paraId="20EA72A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2F2F3C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98</w:t>
            </w:r>
          </w:p>
        </w:tc>
        <w:tc>
          <w:tcPr>
            <w:tcW w:w="2528" w:type="dxa"/>
            <w:tcBorders>
              <w:top w:val="nil"/>
              <w:left w:val="nil"/>
              <w:bottom w:val="single" w:sz="4" w:space="0" w:color="auto"/>
              <w:right w:val="single" w:sz="4" w:space="0" w:color="auto"/>
            </w:tcBorders>
            <w:shd w:val="clear" w:color="auto" w:fill="auto"/>
            <w:noWrap/>
            <w:vAlign w:val="center"/>
            <w:hideMark/>
          </w:tcPr>
          <w:p w14:paraId="1D7E37A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099</w:t>
            </w:r>
          </w:p>
        </w:tc>
        <w:tc>
          <w:tcPr>
            <w:tcW w:w="4791" w:type="dxa"/>
            <w:tcBorders>
              <w:top w:val="nil"/>
              <w:left w:val="nil"/>
              <w:bottom w:val="single" w:sz="4" w:space="0" w:color="auto"/>
              <w:right w:val="single" w:sz="4" w:space="0" w:color="auto"/>
            </w:tcBorders>
            <w:shd w:val="clear" w:color="auto" w:fill="auto"/>
            <w:vAlign w:val="center"/>
            <w:hideMark/>
          </w:tcPr>
          <w:p w14:paraId="0E2A349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Северная</w:t>
            </w:r>
          </w:p>
        </w:tc>
        <w:tc>
          <w:tcPr>
            <w:tcW w:w="1276" w:type="dxa"/>
            <w:tcBorders>
              <w:top w:val="nil"/>
              <w:left w:val="nil"/>
              <w:bottom w:val="single" w:sz="4" w:space="0" w:color="auto"/>
              <w:right w:val="single" w:sz="4" w:space="0" w:color="auto"/>
            </w:tcBorders>
            <w:shd w:val="clear" w:color="auto" w:fill="auto"/>
            <w:vAlign w:val="center"/>
            <w:hideMark/>
          </w:tcPr>
          <w:p w14:paraId="0430A22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0,212</w:t>
            </w:r>
          </w:p>
        </w:tc>
        <w:tc>
          <w:tcPr>
            <w:tcW w:w="960" w:type="dxa"/>
            <w:tcBorders>
              <w:top w:val="nil"/>
              <w:left w:val="nil"/>
              <w:bottom w:val="single" w:sz="4" w:space="0" w:color="auto"/>
              <w:right w:val="single" w:sz="4" w:space="0" w:color="auto"/>
            </w:tcBorders>
            <w:shd w:val="clear" w:color="auto" w:fill="auto"/>
            <w:vAlign w:val="center"/>
            <w:hideMark/>
          </w:tcPr>
          <w:p w14:paraId="58C8AFF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612963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21A1B9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0,212</w:t>
            </w:r>
          </w:p>
        </w:tc>
        <w:tc>
          <w:tcPr>
            <w:tcW w:w="1134" w:type="dxa"/>
            <w:tcBorders>
              <w:top w:val="nil"/>
              <w:left w:val="nil"/>
              <w:bottom w:val="single" w:sz="4" w:space="0" w:color="auto"/>
              <w:right w:val="single" w:sz="4" w:space="0" w:color="auto"/>
            </w:tcBorders>
            <w:shd w:val="clear" w:color="auto" w:fill="auto"/>
            <w:vAlign w:val="center"/>
            <w:hideMark/>
          </w:tcPr>
          <w:p w14:paraId="2EA0641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5,89</w:t>
            </w:r>
          </w:p>
        </w:tc>
        <w:tc>
          <w:tcPr>
            <w:tcW w:w="1315" w:type="dxa"/>
            <w:tcBorders>
              <w:top w:val="nil"/>
              <w:left w:val="nil"/>
              <w:bottom w:val="single" w:sz="4" w:space="0" w:color="auto"/>
              <w:right w:val="single" w:sz="4" w:space="0" w:color="auto"/>
            </w:tcBorders>
            <w:shd w:val="clear" w:color="auto" w:fill="auto"/>
            <w:noWrap/>
            <w:vAlign w:val="center"/>
            <w:hideMark/>
          </w:tcPr>
          <w:p w14:paraId="5A2D8F9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13BAED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D3CCEC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99</w:t>
            </w:r>
          </w:p>
        </w:tc>
        <w:tc>
          <w:tcPr>
            <w:tcW w:w="2528" w:type="dxa"/>
            <w:tcBorders>
              <w:top w:val="nil"/>
              <w:left w:val="nil"/>
              <w:bottom w:val="single" w:sz="4" w:space="0" w:color="auto"/>
              <w:right w:val="single" w:sz="4" w:space="0" w:color="auto"/>
            </w:tcBorders>
            <w:shd w:val="clear" w:color="auto" w:fill="auto"/>
            <w:noWrap/>
            <w:vAlign w:val="center"/>
            <w:hideMark/>
          </w:tcPr>
          <w:p w14:paraId="00D6646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100</w:t>
            </w:r>
          </w:p>
        </w:tc>
        <w:tc>
          <w:tcPr>
            <w:tcW w:w="4791" w:type="dxa"/>
            <w:tcBorders>
              <w:top w:val="nil"/>
              <w:left w:val="nil"/>
              <w:bottom w:val="single" w:sz="4" w:space="0" w:color="auto"/>
              <w:right w:val="single" w:sz="4" w:space="0" w:color="auto"/>
            </w:tcBorders>
            <w:shd w:val="clear" w:color="auto" w:fill="auto"/>
            <w:vAlign w:val="center"/>
            <w:hideMark/>
          </w:tcPr>
          <w:p w14:paraId="3BD71D7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Сибирская</w:t>
            </w:r>
          </w:p>
        </w:tc>
        <w:tc>
          <w:tcPr>
            <w:tcW w:w="1276" w:type="dxa"/>
            <w:tcBorders>
              <w:top w:val="nil"/>
              <w:left w:val="nil"/>
              <w:bottom w:val="single" w:sz="4" w:space="0" w:color="auto"/>
              <w:right w:val="single" w:sz="4" w:space="0" w:color="auto"/>
            </w:tcBorders>
            <w:shd w:val="clear" w:color="auto" w:fill="auto"/>
            <w:vAlign w:val="center"/>
            <w:hideMark/>
          </w:tcPr>
          <w:p w14:paraId="4692015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0,354</w:t>
            </w:r>
          </w:p>
        </w:tc>
        <w:tc>
          <w:tcPr>
            <w:tcW w:w="960" w:type="dxa"/>
            <w:tcBorders>
              <w:top w:val="nil"/>
              <w:left w:val="nil"/>
              <w:bottom w:val="single" w:sz="4" w:space="0" w:color="auto"/>
              <w:right w:val="single" w:sz="4" w:space="0" w:color="auto"/>
            </w:tcBorders>
            <w:shd w:val="clear" w:color="auto" w:fill="auto"/>
            <w:vAlign w:val="center"/>
            <w:hideMark/>
          </w:tcPr>
          <w:p w14:paraId="6A4B861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0,354</w:t>
            </w:r>
          </w:p>
        </w:tc>
        <w:tc>
          <w:tcPr>
            <w:tcW w:w="993" w:type="dxa"/>
            <w:tcBorders>
              <w:top w:val="nil"/>
              <w:left w:val="nil"/>
              <w:bottom w:val="single" w:sz="4" w:space="0" w:color="auto"/>
              <w:right w:val="single" w:sz="4" w:space="0" w:color="auto"/>
            </w:tcBorders>
            <w:shd w:val="clear" w:color="auto" w:fill="auto"/>
            <w:vAlign w:val="center"/>
            <w:hideMark/>
          </w:tcPr>
          <w:p w14:paraId="6E63B50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224F93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5F791F1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5,22</w:t>
            </w:r>
          </w:p>
        </w:tc>
        <w:tc>
          <w:tcPr>
            <w:tcW w:w="1315" w:type="dxa"/>
            <w:tcBorders>
              <w:top w:val="nil"/>
              <w:left w:val="nil"/>
              <w:bottom w:val="single" w:sz="4" w:space="0" w:color="auto"/>
              <w:right w:val="single" w:sz="4" w:space="0" w:color="auto"/>
            </w:tcBorders>
            <w:shd w:val="clear" w:color="auto" w:fill="auto"/>
            <w:noWrap/>
            <w:vAlign w:val="center"/>
            <w:hideMark/>
          </w:tcPr>
          <w:p w14:paraId="44ABE34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7A6638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9AEDB2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100</w:t>
            </w:r>
          </w:p>
        </w:tc>
        <w:tc>
          <w:tcPr>
            <w:tcW w:w="2528" w:type="dxa"/>
            <w:tcBorders>
              <w:top w:val="nil"/>
              <w:left w:val="nil"/>
              <w:bottom w:val="single" w:sz="4" w:space="0" w:color="auto"/>
              <w:right w:val="single" w:sz="4" w:space="0" w:color="auto"/>
            </w:tcBorders>
            <w:shd w:val="clear" w:color="auto" w:fill="auto"/>
            <w:noWrap/>
            <w:vAlign w:val="center"/>
            <w:hideMark/>
          </w:tcPr>
          <w:p w14:paraId="041A1C5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101</w:t>
            </w:r>
          </w:p>
        </w:tc>
        <w:tc>
          <w:tcPr>
            <w:tcW w:w="4791" w:type="dxa"/>
            <w:tcBorders>
              <w:top w:val="nil"/>
              <w:left w:val="nil"/>
              <w:bottom w:val="single" w:sz="4" w:space="0" w:color="auto"/>
              <w:right w:val="single" w:sz="4" w:space="0" w:color="auto"/>
            </w:tcBorders>
            <w:shd w:val="clear" w:color="auto" w:fill="auto"/>
            <w:vAlign w:val="center"/>
            <w:hideMark/>
          </w:tcPr>
          <w:p w14:paraId="78BF1AA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Сибирский (бульвар)</w:t>
            </w:r>
          </w:p>
        </w:tc>
        <w:tc>
          <w:tcPr>
            <w:tcW w:w="1276" w:type="dxa"/>
            <w:tcBorders>
              <w:top w:val="nil"/>
              <w:left w:val="nil"/>
              <w:bottom w:val="single" w:sz="4" w:space="0" w:color="auto"/>
              <w:right w:val="single" w:sz="4" w:space="0" w:color="auto"/>
            </w:tcBorders>
            <w:shd w:val="clear" w:color="auto" w:fill="auto"/>
            <w:vAlign w:val="center"/>
            <w:hideMark/>
          </w:tcPr>
          <w:p w14:paraId="566DCCE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3,366</w:t>
            </w:r>
          </w:p>
        </w:tc>
        <w:tc>
          <w:tcPr>
            <w:tcW w:w="960" w:type="dxa"/>
            <w:tcBorders>
              <w:top w:val="nil"/>
              <w:left w:val="nil"/>
              <w:bottom w:val="single" w:sz="4" w:space="0" w:color="auto"/>
              <w:right w:val="single" w:sz="4" w:space="0" w:color="auto"/>
            </w:tcBorders>
            <w:shd w:val="clear" w:color="auto" w:fill="auto"/>
            <w:vAlign w:val="center"/>
            <w:hideMark/>
          </w:tcPr>
          <w:p w14:paraId="4D5ADD7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1EFCB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76DCE9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3,366</w:t>
            </w:r>
          </w:p>
        </w:tc>
        <w:tc>
          <w:tcPr>
            <w:tcW w:w="1134" w:type="dxa"/>
            <w:tcBorders>
              <w:top w:val="nil"/>
              <w:left w:val="nil"/>
              <w:bottom w:val="single" w:sz="4" w:space="0" w:color="auto"/>
              <w:right w:val="single" w:sz="4" w:space="0" w:color="auto"/>
            </w:tcBorders>
            <w:shd w:val="clear" w:color="auto" w:fill="auto"/>
            <w:vAlign w:val="center"/>
            <w:hideMark/>
          </w:tcPr>
          <w:p w14:paraId="2A9BF5E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5,04</w:t>
            </w:r>
          </w:p>
        </w:tc>
        <w:tc>
          <w:tcPr>
            <w:tcW w:w="1315" w:type="dxa"/>
            <w:tcBorders>
              <w:top w:val="nil"/>
              <w:left w:val="nil"/>
              <w:bottom w:val="single" w:sz="4" w:space="0" w:color="auto"/>
              <w:right w:val="single" w:sz="4" w:space="0" w:color="auto"/>
            </w:tcBorders>
            <w:shd w:val="clear" w:color="auto" w:fill="auto"/>
            <w:noWrap/>
            <w:vAlign w:val="center"/>
            <w:hideMark/>
          </w:tcPr>
          <w:p w14:paraId="3C35D12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F124B9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545AE2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101</w:t>
            </w:r>
          </w:p>
        </w:tc>
        <w:tc>
          <w:tcPr>
            <w:tcW w:w="2528" w:type="dxa"/>
            <w:tcBorders>
              <w:top w:val="nil"/>
              <w:left w:val="nil"/>
              <w:bottom w:val="single" w:sz="4" w:space="0" w:color="auto"/>
              <w:right w:val="single" w:sz="4" w:space="0" w:color="auto"/>
            </w:tcBorders>
            <w:shd w:val="clear" w:color="auto" w:fill="auto"/>
            <w:noWrap/>
            <w:vAlign w:val="center"/>
            <w:hideMark/>
          </w:tcPr>
          <w:p w14:paraId="1D37D6B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102</w:t>
            </w:r>
          </w:p>
        </w:tc>
        <w:tc>
          <w:tcPr>
            <w:tcW w:w="4791" w:type="dxa"/>
            <w:tcBorders>
              <w:top w:val="nil"/>
              <w:left w:val="nil"/>
              <w:bottom w:val="single" w:sz="4" w:space="0" w:color="auto"/>
              <w:right w:val="single" w:sz="4" w:space="0" w:color="auto"/>
            </w:tcBorders>
            <w:shd w:val="clear" w:color="auto" w:fill="auto"/>
            <w:vAlign w:val="center"/>
            <w:hideMark/>
          </w:tcPr>
          <w:p w14:paraId="02358A5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Славянская - Агиришская</w:t>
            </w:r>
          </w:p>
        </w:tc>
        <w:tc>
          <w:tcPr>
            <w:tcW w:w="1276" w:type="dxa"/>
            <w:tcBorders>
              <w:top w:val="nil"/>
              <w:left w:val="nil"/>
              <w:bottom w:val="single" w:sz="4" w:space="0" w:color="auto"/>
              <w:right w:val="single" w:sz="4" w:space="0" w:color="auto"/>
            </w:tcBorders>
            <w:shd w:val="clear" w:color="auto" w:fill="auto"/>
            <w:vAlign w:val="center"/>
            <w:hideMark/>
          </w:tcPr>
          <w:p w14:paraId="5B0A081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3,012</w:t>
            </w:r>
          </w:p>
        </w:tc>
        <w:tc>
          <w:tcPr>
            <w:tcW w:w="960" w:type="dxa"/>
            <w:tcBorders>
              <w:top w:val="nil"/>
              <w:left w:val="nil"/>
              <w:bottom w:val="single" w:sz="4" w:space="0" w:color="auto"/>
              <w:right w:val="single" w:sz="4" w:space="0" w:color="auto"/>
            </w:tcBorders>
            <w:shd w:val="clear" w:color="auto" w:fill="auto"/>
            <w:vAlign w:val="center"/>
            <w:hideMark/>
          </w:tcPr>
          <w:p w14:paraId="2AE579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3,012</w:t>
            </w:r>
          </w:p>
        </w:tc>
        <w:tc>
          <w:tcPr>
            <w:tcW w:w="993" w:type="dxa"/>
            <w:tcBorders>
              <w:top w:val="nil"/>
              <w:left w:val="nil"/>
              <w:bottom w:val="single" w:sz="4" w:space="0" w:color="auto"/>
              <w:right w:val="single" w:sz="4" w:space="0" w:color="auto"/>
            </w:tcBorders>
            <w:shd w:val="clear" w:color="auto" w:fill="auto"/>
            <w:vAlign w:val="center"/>
            <w:hideMark/>
          </w:tcPr>
          <w:p w14:paraId="4078F2F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B0D5B1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4A6BB8F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7,4</w:t>
            </w:r>
          </w:p>
        </w:tc>
        <w:tc>
          <w:tcPr>
            <w:tcW w:w="1315" w:type="dxa"/>
            <w:tcBorders>
              <w:top w:val="nil"/>
              <w:left w:val="nil"/>
              <w:bottom w:val="single" w:sz="4" w:space="0" w:color="auto"/>
              <w:right w:val="single" w:sz="4" w:space="0" w:color="auto"/>
            </w:tcBorders>
            <w:shd w:val="clear" w:color="auto" w:fill="auto"/>
            <w:noWrap/>
            <w:vAlign w:val="center"/>
            <w:hideMark/>
          </w:tcPr>
          <w:p w14:paraId="21A416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РЗ/РЗ</w:t>
            </w:r>
          </w:p>
        </w:tc>
      </w:tr>
      <w:tr w:rsidR="00183A85" w:rsidRPr="002D2A33" w14:paraId="363521C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BEAA05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102</w:t>
            </w:r>
          </w:p>
        </w:tc>
        <w:tc>
          <w:tcPr>
            <w:tcW w:w="2528" w:type="dxa"/>
            <w:tcBorders>
              <w:top w:val="nil"/>
              <w:left w:val="nil"/>
              <w:bottom w:val="single" w:sz="4" w:space="0" w:color="auto"/>
              <w:right w:val="single" w:sz="4" w:space="0" w:color="auto"/>
            </w:tcBorders>
            <w:shd w:val="clear" w:color="auto" w:fill="auto"/>
            <w:noWrap/>
            <w:vAlign w:val="center"/>
            <w:hideMark/>
          </w:tcPr>
          <w:p w14:paraId="23171F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103</w:t>
            </w:r>
          </w:p>
        </w:tc>
        <w:tc>
          <w:tcPr>
            <w:tcW w:w="4791" w:type="dxa"/>
            <w:tcBorders>
              <w:top w:val="nil"/>
              <w:left w:val="nil"/>
              <w:bottom w:val="single" w:sz="4" w:space="0" w:color="auto"/>
              <w:right w:val="single" w:sz="4" w:space="0" w:color="auto"/>
            </w:tcBorders>
            <w:shd w:val="clear" w:color="auto" w:fill="auto"/>
            <w:vAlign w:val="center"/>
            <w:hideMark/>
          </w:tcPr>
          <w:p w14:paraId="490EF49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Снежная</w:t>
            </w:r>
          </w:p>
        </w:tc>
        <w:tc>
          <w:tcPr>
            <w:tcW w:w="1276" w:type="dxa"/>
            <w:tcBorders>
              <w:top w:val="nil"/>
              <w:left w:val="nil"/>
              <w:bottom w:val="single" w:sz="4" w:space="0" w:color="auto"/>
              <w:right w:val="single" w:sz="4" w:space="0" w:color="auto"/>
            </w:tcBorders>
            <w:shd w:val="clear" w:color="auto" w:fill="auto"/>
            <w:vAlign w:val="center"/>
            <w:hideMark/>
          </w:tcPr>
          <w:p w14:paraId="5DCA078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0,497</w:t>
            </w:r>
          </w:p>
        </w:tc>
        <w:tc>
          <w:tcPr>
            <w:tcW w:w="960" w:type="dxa"/>
            <w:tcBorders>
              <w:top w:val="nil"/>
              <w:left w:val="nil"/>
              <w:bottom w:val="single" w:sz="4" w:space="0" w:color="auto"/>
              <w:right w:val="single" w:sz="4" w:space="0" w:color="auto"/>
            </w:tcBorders>
            <w:shd w:val="clear" w:color="auto" w:fill="auto"/>
            <w:vAlign w:val="center"/>
            <w:hideMark/>
          </w:tcPr>
          <w:p w14:paraId="2A902C4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800406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CB4166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0,497</w:t>
            </w:r>
          </w:p>
        </w:tc>
        <w:tc>
          <w:tcPr>
            <w:tcW w:w="1134" w:type="dxa"/>
            <w:tcBorders>
              <w:top w:val="nil"/>
              <w:left w:val="nil"/>
              <w:bottom w:val="single" w:sz="4" w:space="0" w:color="auto"/>
              <w:right w:val="single" w:sz="4" w:space="0" w:color="auto"/>
            </w:tcBorders>
            <w:shd w:val="clear" w:color="auto" w:fill="auto"/>
            <w:vAlign w:val="center"/>
            <w:hideMark/>
          </w:tcPr>
          <w:p w14:paraId="63CD071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6,53</w:t>
            </w:r>
          </w:p>
        </w:tc>
        <w:tc>
          <w:tcPr>
            <w:tcW w:w="1315" w:type="dxa"/>
            <w:tcBorders>
              <w:top w:val="nil"/>
              <w:left w:val="nil"/>
              <w:bottom w:val="single" w:sz="4" w:space="0" w:color="auto"/>
              <w:right w:val="single" w:sz="4" w:space="0" w:color="auto"/>
            </w:tcBorders>
            <w:shd w:val="clear" w:color="auto" w:fill="auto"/>
            <w:noWrap/>
            <w:vAlign w:val="center"/>
            <w:hideMark/>
          </w:tcPr>
          <w:p w14:paraId="4B95359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A3AA6E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F5E36F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103</w:t>
            </w:r>
          </w:p>
        </w:tc>
        <w:tc>
          <w:tcPr>
            <w:tcW w:w="2528" w:type="dxa"/>
            <w:tcBorders>
              <w:top w:val="nil"/>
              <w:left w:val="nil"/>
              <w:bottom w:val="single" w:sz="4" w:space="0" w:color="auto"/>
              <w:right w:val="single" w:sz="4" w:space="0" w:color="auto"/>
            </w:tcBorders>
            <w:shd w:val="clear" w:color="auto" w:fill="auto"/>
            <w:noWrap/>
            <w:vAlign w:val="center"/>
            <w:hideMark/>
          </w:tcPr>
          <w:p w14:paraId="4C6FBA3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104</w:t>
            </w:r>
          </w:p>
        </w:tc>
        <w:tc>
          <w:tcPr>
            <w:tcW w:w="4791" w:type="dxa"/>
            <w:tcBorders>
              <w:top w:val="nil"/>
              <w:left w:val="nil"/>
              <w:bottom w:val="single" w:sz="4" w:space="0" w:color="auto"/>
              <w:right w:val="single" w:sz="4" w:space="0" w:color="auto"/>
            </w:tcBorders>
            <w:shd w:val="clear" w:color="auto" w:fill="auto"/>
            <w:vAlign w:val="center"/>
            <w:hideMark/>
          </w:tcPr>
          <w:p w14:paraId="7547759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Советская</w:t>
            </w:r>
          </w:p>
        </w:tc>
        <w:tc>
          <w:tcPr>
            <w:tcW w:w="1276" w:type="dxa"/>
            <w:tcBorders>
              <w:top w:val="nil"/>
              <w:left w:val="nil"/>
              <w:bottom w:val="single" w:sz="4" w:space="0" w:color="auto"/>
              <w:right w:val="single" w:sz="4" w:space="0" w:color="auto"/>
            </w:tcBorders>
            <w:shd w:val="clear" w:color="auto" w:fill="auto"/>
            <w:vAlign w:val="center"/>
            <w:hideMark/>
          </w:tcPr>
          <w:p w14:paraId="517729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1,402</w:t>
            </w:r>
          </w:p>
        </w:tc>
        <w:tc>
          <w:tcPr>
            <w:tcW w:w="960" w:type="dxa"/>
            <w:tcBorders>
              <w:top w:val="nil"/>
              <w:left w:val="nil"/>
              <w:bottom w:val="single" w:sz="4" w:space="0" w:color="auto"/>
              <w:right w:val="single" w:sz="4" w:space="0" w:color="auto"/>
            </w:tcBorders>
            <w:shd w:val="clear" w:color="auto" w:fill="auto"/>
            <w:vAlign w:val="center"/>
            <w:hideMark/>
          </w:tcPr>
          <w:p w14:paraId="63709F0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2921F3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0,103</w:t>
            </w:r>
          </w:p>
        </w:tc>
        <w:tc>
          <w:tcPr>
            <w:tcW w:w="992" w:type="dxa"/>
            <w:tcBorders>
              <w:top w:val="nil"/>
              <w:left w:val="nil"/>
              <w:bottom w:val="single" w:sz="4" w:space="0" w:color="auto"/>
              <w:right w:val="single" w:sz="4" w:space="0" w:color="auto"/>
            </w:tcBorders>
            <w:shd w:val="clear" w:color="auto" w:fill="auto"/>
            <w:vAlign w:val="center"/>
            <w:hideMark/>
          </w:tcPr>
          <w:p w14:paraId="6AC57AD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1,299</w:t>
            </w:r>
          </w:p>
        </w:tc>
        <w:tc>
          <w:tcPr>
            <w:tcW w:w="1134" w:type="dxa"/>
            <w:tcBorders>
              <w:top w:val="nil"/>
              <w:left w:val="nil"/>
              <w:bottom w:val="single" w:sz="4" w:space="0" w:color="auto"/>
              <w:right w:val="single" w:sz="4" w:space="0" w:color="auto"/>
            </w:tcBorders>
            <w:shd w:val="clear" w:color="auto" w:fill="auto"/>
            <w:vAlign w:val="center"/>
            <w:hideMark/>
          </w:tcPr>
          <w:p w14:paraId="35068AE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5,75</w:t>
            </w:r>
          </w:p>
        </w:tc>
        <w:tc>
          <w:tcPr>
            <w:tcW w:w="1315" w:type="dxa"/>
            <w:tcBorders>
              <w:top w:val="nil"/>
              <w:left w:val="nil"/>
              <w:bottom w:val="single" w:sz="4" w:space="0" w:color="auto"/>
              <w:right w:val="single" w:sz="4" w:space="0" w:color="auto"/>
            </w:tcBorders>
            <w:shd w:val="clear" w:color="auto" w:fill="auto"/>
            <w:noWrap/>
            <w:vAlign w:val="center"/>
            <w:hideMark/>
          </w:tcPr>
          <w:p w14:paraId="570BC96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AAB3DF9"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72192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104</w:t>
            </w:r>
          </w:p>
        </w:tc>
        <w:tc>
          <w:tcPr>
            <w:tcW w:w="2528" w:type="dxa"/>
            <w:tcBorders>
              <w:top w:val="nil"/>
              <w:left w:val="nil"/>
              <w:bottom w:val="single" w:sz="4" w:space="0" w:color="auto"/>
              <w:right w:val="single" w:sz="4" w:space="0" w:color="auto"/>
            </w:tcBorders>
            <w:shd w:val="clear" w:color="auto" w:fill="auto"/>
            <w:noWrap/>
            <w:vAlign w:val="center"/>
            <w:hideMark/>
          </w:tcPr>
          <w:p w14:paraId="1E040D6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105</w:t>
            </w:r>
          </w:p>
        </w:tc>
        <w:tc>
          <w:tcPr>
            <w:tcW w:w="4791" w:type="dxa"/>
            <w:tcBorders>
              <w:top w:val="nil"/>
              <w:left w:val="nil"/>
              <w:bottom w:val="single" w:sz="4" w:space="0" w:color="auto"/>
              <w:right w:val="single" w:sz="4" w:space="0" w:color="auto"/>
            </w:tcBorders>
            <w:shd w:val="clear" w:color="auto" w:fill="auto"/>
            <w:vAlign w:val="center"/>
            <w:hideMark/>
          </w:tcPr>
          <w:p w14:paraId="1C83D2A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Солнечная</w:t>
            </w:r>
          </w:p>
        </w:tc>
        <w:tc>
          <w:tcPr>
            <w:tcW w:w="1276" w:type="dxa"/>
            <w:tcBorders>
              <w:top w:val="nil"/>
              <w:left w:val="nil"/>
              <w:bottom w:val="single" w:sz="4" w:space="0" w:color="auto"/>
              <w:right w:val="single" w:sz="4" w:space="0" w:color="auto"/>
            </w:tcBorders>
            <w:shd w:val="clear" w:color="auto" w:fill="auto"/>
            <w:vAlign w:val="center"/>
            <w:hideMark/>
          </w:tcPr>
          <w:p w14:paraId="083467F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0,554</w:t>
            </w:r>
          </w:p>
        </w:tc>
        <w:tc>
          <w:tcPr>
            <w:tcW w:w="960" w:type="dxa"/>
            <w:tcBorders>
              <w:top w:val="nil"/>
              <w:left w:val="nil"/>
              <w:bottom w:val="single" w:sz="4" w:space="0" w:color="auto"/>
              <w:right w:val="single" w:sz="4" w:space="0" w:color="auto"/>
            </w:tcBorders>
            <w:shd w:val="clear" w:color="auto" w:fill="auto"/>
            <w:vAlign w:val="center"/>
            <w:hideMark/>
          </w:tcPr>
          <w:p w14:paraId="5D865EA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0,329</w:t>
            </w:r>
          </w:p>
        </w:tc>
        <w:tc>
          <w:tcPr>
            <w:tcW w:w="993" w:type="dxa"/>
            <w:tcBorders>
              <w:top w:val="nil"/>
              <w:left w:val="nil"/>
              <w:bottom w:val="single" w:sz="4" w:space="0" w:color="auto"/>
              <w:right w:val="single" w:sz="4" w:space="0" w:color="auto"/>
            </w:tcBorders>
            <w:shd w:val="clear" w:color="auto" w:fill="auto"/>
            <w:vAlign w:val="center"/>
            <w:hideMark/>
          </w:tcPr>
          <w:p w14:paraId="06E91AC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7B551C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0,225</w:t>
            </w:r>
          </w:p>
        </w:tc>
        <w:tc>
          <w:tcPr>
            <w:tcW w:w="1134" w:type="dxa"/>
            <w:tcBorders>
              <w:top w:val="nil"/>
              <w:left w:val="nil"/>
              <w:bottom w:val="single" w:sz="4" w:space="0" w:color="auto"/>
              <w:right w:val="single" w:sz="4" w:space="0" w:color="auto"/>
            </w:tcBorders>
            <w:shd w:val="clear" w:color="auto" w:fill="auto"/>
            <w:vAlign w:val="center"/>
            <w:hideMark/>
          </w:tcPr>
          <w:p w14:paraId="420E56E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B294E3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BF8D73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6753BB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105</w:t>
            </w:r>
          </w:p>
        </w:tc>
        <w:tc>
          <w:tcPr>
            <w:tcW w:w="2528" w:type="dxa"/>
            <w:tcBorders>
              <w:top w:val="nil"/>
              <w:left w:val="nil"/>
              <w:bottom w:val="single" w:sz="4" w:space="0" w:color="auto"/>
              <w:right w:val="single" w:sz="4" w:space="0" w:color="auto"/>
            </w:tcBorders>
            <w:shd w:val="clear" w:color="auto" w:fill="auto"/>
            <w:noWrap/>
            <w:vAlign w:val="center"/>
            <w:hideMark/>
          </w:tcPr>
          <w:p w14:paraId="6A7FE50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106</w:t>
            </w:r>
          </w:p>
        </w:tc>
        <w:tc>
          <w:tcPr>
            <w:tcW w:w="4791" w:type="dxa"/>
            <w:tcBorders>
              <w:top w:val="nil"/>
              <w:left w:val="nil"/>
              <w:bottom w:val="single" w:sz="4" w:space="0" w:color="auto"/>
              <w:right w:val="single" w:sz="4" w:space="0" w:color="auto"/>
            </w:tcBorders>
            <w:shd w:val="clear" w:color="auto" w:fill="auto"/>
            <w:vAlign w:val="center"/>
            <w:hideMark/>
          </w:tcPr>
          <w:p w14:paraId="4781C3F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Сосновая</w:t>
            </w:r>
          </w:p>
        </w:tc>
        <w:tc>
          <w:tcPr>
            <w:tcW w:w="1276" w:type="dxa"/>
            <w:tcBorders>
              <w:top w:val="nil"/>
              <w:left w:val="nil"/>
              <w:bottom w:val="single" w:sz="4" w:space="0" w:color="auto"/>
              <w:right w:val="single" w:sz="4" w:space="0" w:color="auto"/>
            </w:tcBorders>
            <w:shd w:val="clear" w:color="auto" w:fill="auto"/>
            <w:vAlign w:val="center"/>
            <w:hideMark/>
          </w:tcPr>
          <w:p w14:paraId="58488C3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0,293</w:t>
            </w:r>
          </w:p>
        </w:tc>
        <w:tc>
          <w:tcPr>
            <w:tcW w:w="960" w:type="dxa"/>
            <w:tcBorders>
              <w:top w:val="nil"/>
              <w:left w:val="nil"/>
              <w:bottom w:val="single" w:sz="4" w:space="0" w:color="auto"/>
              <w:right w:val="single" w:sz="4" w:space="0" w:color="auto"/>
            </w:tcBorders>
            <w:shd w:val="clear" w:color="auto" w:fill="auto"/>
            <w:vAlign w:val="center"/>
            <w:hideMark/>
          </w:tcPr>
          <w:p w14:paraId="7237E28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4F98ED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4E97A1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0,293</w:t>
            </w:r>
          </w:p>
        </w:tc>
        <w:tc>
          <w:tcPr>
            <w:tcW w:w="1134" w:type="dxa"/>
            <w:tcBorders>
              <w:top w:val="nil"/>
              <w:left w:val="nil"/>
              <w:bottom w:val="single" w:sz="4" w:space="0" w:color="auto"/>
              <w:right w:val="single" w:sz="4" w:space="0" w:color="auto"/>
            </w:tcBorders>
            <w:shd w:val="clear" w:color="auto" w:fill="auto"/>
            <w:vAlign w:val="center"/>
            <w:hideMark/>
          </w:tcPr>
          <w:p w14:paraId="1BFD8FB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4,98</w:t>
            </w:r>
          </w:p>
        </w:tc>
        <w:tc>
          <w:tcPr>
            <w:tcW w:w="1315" w:type="dxa"/>
            <w:tcBorders>
              <w:top w:val="nil"/>
              <w:left w:val="nil"/>
              <w:bottom w:val="single" w:sz="4" w:space="0" w:color="auto"/>
              <w:right w:val="single" w:sz="4" w:space="0" w:color="auto"/>
            </w:tcBorders>
            <w:shd w:val="clear" w:color="auto" w:fill="auto"/>
            <w:noWrap/>
            <w:vAlign w:val="center"/>
            <w:hideMark/>
          </w:tcPr>
          <w:p w14:paraId="697FEEC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7741EA0"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465EB7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106</w:t>
            </w:r>
          </w:p>
        </w:tc>
        <w:tc>
          <w:tcPr>
            <w:tcW w:w="2528" w:type="dxa"/>
            <w:tcBorders>
              <w:top w:val="nil"/>
              <w:left w:val="nil"/>
              <w:bottom w:val="single" w:sz="4" w:space="0" w:color="auto"/>
              <w:right w:val="single" w:sz="4" w:space="0" w:color="auto"/>
            </w:tcBorders>
            <w:shd w:val="clear" w:color="auto" w:fill="auto"/>
            <w:noWrap/>
            <w:vAlign w:val="center"/>
            <w:hideMark/>
          </w:tcPr>
          <w:p w14:paraId="1506356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107</w:t>
            </w:r>
          </w:p>
        </w:tc>
        <w:tc>
          <w:tcPr>
            <w:tcW w:w="4791" w:type="dxa"/>
            <w:tcBorders>
              <w:top w:val="nil"/>
              <w:left w:val="nil"/>
              <w:bottom w:val="single" w:sz="4" w:space="0" w:color="auto"/>
              <w:right w:val="single" w:sz="4" w:space="0" w:color="auto"/>
            </w:tcBorders>
            <w:shd w:val="clear" w:color="auto" w:fill="auto"/>
            <w:vAlign w:val="center"/>
            <w:hideMark/>
          </w:tcPr>
          <w:p w14:paraId="2A3A903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 xml:space="preserve">Спасская </w:t>
            </w:r>
          </w:p>
        </w:tc>
        <w:tc>
          <w:tcPr>
            <w:tcW w:w="1276" w:type="dxa"/>
            <w:tcBorders>
              <w:top w:val="nil"/>
              <w:left w:val="nil"/>
              <w:bottom w:val="single" w:sz="4" w:space="0" w:color="auto"/>
              <w:right w:val="single" w:sz="4" w:space="0" w:color="auto"/>
            </w:tcBorders>
            <w:shd w:val="clear" w:color="auto" w:fill="auto"/>
            <w:vAlign w:val="center"/>
            <w:hideMark/>
          </w:tcPr>
          <w:p w14:paraId="23BBA73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0,855</w:t>
            </w:r>
          </w:p>
        </w:tc>
        <w:tc>
          <w:tcPr>
            <w:tcW w:w="960" w:type="dxa"/>
            <w:tcBorders>
              <w:top w:val="nil"/>
              <w:left w:val="nil"/>
              <w:bottom w:val="single" w:sz="4" w:space="0" w:color="auto"/>
              <w:right w:val="single" w:sz="4" w:space="0" w:color="auto"/>
            </w:tcBorders>
            <w:shd w:val="clear" w:color="auto" w:fill="auto"/>
            <w:vAlign w:val="center"/>
            <w:hideMark/>
          </w:tcPr>
          <w:p w14:paraId="710A878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0,328</w:t>
            </w:r>
          </w:p>
        </w:tc>
        <w:tc>
          <w:tcPr>
            <w:tcW w:w="993" w:type="dxa"/>
            <w:tcBorders>
              <w:top w:val="nil"/>
              <w:left w:val="nil"/>
              <w:bottom w:val="single" w:sz="4" w:space="0" w:color="auto"/>
              <w:right w:val="single" w:sz="4" w:space="0" w:color="auto"/>
            </w:tcBorders>
            <w:shd w:val="clear" w:color="auto" w:fill="auto"/>
            <w:vAlign w:val="center"/>
            <w:hideMark/>
          </w:tcPr>
          <w:p w14:paraId="3BFF0A4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2395E5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0,527</w:t>
            </w:r>
          </w:p>
        </w:tc>
        <w:tc>
          <w:tcPr>
            <w:tcW w:w="1134" w:type="dxa"/>
            <w:tcBorders>
              <w:top w:val="nil"/>
              <w:left w:val="nil"/>
              <w:bottom w:val="single" w:sz="4" w:space="0" w:color="auto"/>
              <w:right w:val="single" w:sz="4" w:space="0" w:color="auto"/>
            </w:tcBorders>
            <w:shd w:val="clear" w:color="auto" w:fill="auto"/>
            <w:vAlign w:val="center"/>
            <w:hideMark/>
          </w:tcPr>
          <w:p w14:paraId="2DE4293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250CCF2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D625C52"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CC7CBF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107</w:t>
            </w:r>
          </w:p>
        </w:tc>
        <w:tc>
          <w:tcPr>
            <w:tcW w:w="2528" w:type="dxa"/>
            <w:tcBorders>
              <w:top w:val="nil"/>
              <w:left w:val="nil"/>
              <w:bottom w:val="single" w:sz="4" w:space="0" w:color="auto"/>
              <w:right w:val="single" w:sz="4" w:space="0" w:color="auto"/>
            </w:tcBorders>
            <w:shd w:val="clear" w:color="auto" w:fill="auto"/>
            <w:noWrap/>
            <w:vAlign w:val="center"/>
            <w:hideMark/>
          </w:tcPr>
          <w:p w14:paraId="57E7EB7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108</w:t>
            </w:r>
          </w:p>
        </w:tc>
        <w:tc>
          <w:tcPr>
            <w:tcW w:w="4791" w:type="dxa"/>
            <w:tcBorders>
              <w:top w:val="nil"/>
              <w:left w:val="nil"/>
              <w:bottom w:val="single" w:sz="4" w:space="0" w:color="auto"/>
              <w:right w:val="single" w:sz="4" w:space="0" w:color="auto"/>
            </w:tcBorders>
            <w:shd w:val="clear" w:color="auto" w:fill="auto"/>
            <w:vAlign w:val="center"/>
            <w:hideMark/>
          </w:tcPr>
          <w:p w14:paraId="7740106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Спортивная</w:t>
            </w:r>
          </w:p>
        </w:tc>
        <w:tc>
          <w:tcPr>
            <w:tcW w:w="1276" w:type="dxa"/>
            <w:tcBorders>
              <w:top w:val="nil"/>
              <w:left w:val="nil"/>
              <w:bottom w:val="single" w:sz="4" w:space="0" w:color="auto"/>
              <w:right w:val="single" w:sz="4" w:space="0" w:color="auto"/>
            </w:tcBorders>
            <w:shd w:val="clear" w:color="auto" w:fill="auto"/>
            <w:vAlign w:val="center"/>
            <w:hideMark/>
          </w:tcPr>
          <w:p w14:paraId="6FC36F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1,479</w:t>
            </w:r>
          </w:p>
        </w:tc>
        <w:tc>
          <w:tcPr>
            <w:tcW w:w="960" w:type="dxa"/>
            <w:tcBorders>
              <w:top w:val="nil"/>
              <w:left w:val="nil"/>
              <w:bottom w:val="single" w:sz="4" w:space="0" w:color="auto"/>
              <w:right w:val="single" w:sz="4" w:space="0" w:color="auto"/>
            </w:tcBorders>
            <w:shd w:val="clear" w:color="auto" w:fill="auto"/>
            <w:vAlign w:val="center"/>
            <w:hideMark/>
          </w:tcPr>
          <w:p w14:paraId="37ABBB3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1,479</w:t>
            </w:r>
          </w:p>
        </w:tc>
        <w:tc>
          <w:tcPr>
            <w:tcW w:w="993" w:type="dxa"/>
            <w:tcBorders>
              <w:top w:val="nil"/>
              <w:left w:val="nil"/>
              <w:bottom w:val="single" w:sz="4" w:space="0" w:color="auto"/>
              <w:right w:val="single" w:sz="4" w:space="0" w:color="auto"/>
            </w:tcBorders>
            <w:shd w:val="clear" w:color="auto" w:fill="auto"/>
            <w:vAlign w:val="center"/>
            <w:hideMark/>
          </w:tcPr>
          <w:p w14:paraId="5238F3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DE393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4E8F3F7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88264D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w:t>
            </w:r>
          </w:p>
        </w:tc>
      </w:tr>
      <w:tr w:rsidR="00183A85" w:rsidRPr="002D2A33" w14:paraId="2DDEB46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17CB10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108</w:t>
            </w:r>
          </w:p>
        </w:tc>
        <w:tc>
          <w:tcPr>
            <w:tcW w:w="2528" w:type="dxa"/>
            <w:tcBorders>
              <w:top w:val="nil"/>
              <w:left w:val="nil"/>
              <w:bottom w:val="single" w:sz="4" w:space="0" w:color="auto"/>
              <w:right w:val="single" w:sz="4" w:space="0" w:color="auto"/>
            </w:tcBorders>
            <w:shd w:val="clear" w:color="auto" w:fill="auto"/>
            <w:noWrap/>
            <w:vAlign w:val="center"/>
            <w:hideMark/>
          </w:tcPr>
          <w:p w14:paraId="57A0EB8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109</w:t>
            </w:r>
          </w:p>
        </w:tc>
        <w:tc>
          <w:tcPr>
            <w:tcW w:w="4791" w:type="dxa"/>
            <w:tcBorders>
              <w:top w:val="nil"/>
              <w:left w:val="nil"/>
              <w:bottom w:val="single" w:sz="4" w:space="0" w:color="auto"/>
              <w:right w:val="single" w:sz="4" w:space="0" w:color="auto"/>
            </w:tcBorders>
            <w:shd w:val="clear" w:color="auto" w:fill="auto"/>
            <w:vAlign w:val="center"/>
            <w:hideMark/>
          </w:tcPr>
          <w:p w14:paraId="53798A7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Спортивнный (переулок)</w:t>
            </w:r>
          </w:p>
        </w:tc>
        <w:tc>
          <w:tcPr>
            <w:tcW w:w="1276" w:type="dxa"/>
            <w:tcBorders>
              <w:top w:val="nil"/>
              <w:left w:val="nil"/>
              <w:bottom w:val="single" w:sz="4" w:space="0" w:color="auto"/>
              <w:right w:val="single" w:sz="4" w:space="0" w:color="auto"/>
            </w:tcBorders>
            <w:shd w:val="clear" w:color="auto" w:fill="auto"/>
            <w:vAlign w:val="center"/>
            <w:hideMark/>
          </w:tcPr>
          <w:p w14:paraId="78C1D5F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0,414</w:t>
            </w:r>
          </w:p>
        </w:tc>
        <w:tc>
          <w:tcPr>
            <w:tcW w:w="960" w:type="dxa"/>
            <w:tcBorders>
              <w:top w:val="nil"/>
              <w:left w:val="nil"/>
              <w:bottom w:val="single" w:sz="4" w:space="0" w:color="auto"/>
              <w:right w:val="single" w:sz="4" w:space="0" w:color="auto"/>
            </w:tcBorders>
            <w:shd w:val="clear" w:color="auto" w:fill="auto"/>
            <w:vAlign w:val="center"/>
            <w:hideMark/>
          </w:tcPr>
          <w:p w14:paraId="3F3948C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3AAE0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D859E0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0,414</w:t>
            </w:r>
          </w:p>
        </w:tc>
        <w:tc>
          <w:tcPr>
            <w:tcW w:w="1134" w:type="dxa"/>
            <w:tcBorders>
              <w:top w:val="nil"/>
              <w:left w:val="nil"/>
              <w:bottom w:val="single" w:sz="4" w:space="0" w:color="auto"/>
              <w:right w:val="single" w:sz="4" w:space="0" w:color="auto"/>
            </w:tcBorders>
            <w:shd w:val="clear" w:color="auto" w:fill="auto"/>
            <w:vAlign w:val="center"/>
            <w:hideMark/>
          </w:tcPr>
          <w:p w14:paraId="2A0B554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5,82</w:t>
            </w:r>
          </w:p>
        </w:tc>
        <w:tc>
          <w:tcPr>
            <w:tcW w:w="1315" w:type="dxa"/>
            <w:tcBorders>
              <w:top w:val="nil"/>
              <w:left w:val="nil"/>
              <w:bottom w:val="single" w:sz="4" w:space="0" w:color="auto"/>
              <w:right w:val="single" w:sz="4" w:space="0" w:color="auto"/>
            </w:tcBorders>
            <w:shd w:val="clear" w:color="auto" w:fill="auto"/>
            <w:noWrap/>
            <w:vAlign w:val="center"/>
            <w:hideMark/>
          </w:tcPr>
          <w:p w14:paraId="0FD307C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FF6D04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3BC0CC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109</w:t>
            </w:r>
          </w:p>
        </w:tc>
        <w:tc>
          <w:tcPr>
            <w:tcW w:w="2528" w:type="dxa"/>
            <w:tcBorders>
              <w:top w:val="nil"/>
              <w:left w:val="nil"/>
              <w:bottom w:val="single" w:sz="4" w:space="0" w:color="auto"/>
              <w:right w:val="single" w:sz="4" w:space="0" w:color="auto"/>
            </w:tcBorders>
            <w:shd w:val="clear" w:color="auto" w:fill="auto"/>
            <w:noWrap/>
            <w:vAlign w:val="center"/>
            <w:hideMark/>
          </w:tcPr>
          <w:p w14:paraId="704389C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110</w:t>
            </w:r>
          </w:p>
        </w:tc>
        <w:tc>
          <w:tcPr>
            <w:tcW w:w="4791" w:type="dxa"/>
            <w:tcBorders>
              <w:top w:val="nil"/>
              <w:left w:val="nil"/>
              <w:bottom w:val="single" w:sz="4" w:space="0" w:color="auto"/>
              <w:right w:val="single" w:sz="4" w:space="0" w:color="auto"/>
            </w:tcBorders>
            <w:shd w:val="clear" w:color="auto" w:fill="auto"/>
            <w:vAlign w:val="center"/>
            <w:hideMark/>
          </w:tcPr>
          <w:p w14:paraId="6A08B24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 xml:space="preserve">Столыпина 1 </w:t>
            </w:r>
          </w:p>
        </w:tc>
        <w:tc>
          <w:tcPr>
            <w:tcW w:w="1276" w:type="dxa"/>
            <w:tcBorders>
              <w:top w:val="nil"/>
              <w:left w:val="nil"/>
              <w:bottom w:val="single" w:sz="4" w:space="0" w:color="auto"/>
              <w:right w:val="single" w:sz="4" w:space="0" w:color="auto"/>
            </w:tcBorders>
            <w:shd w:val="clear" w:color="auto" w:fill="auto"/>
            <w:vAlign w:val="center"/>
            <w:hideMark/>
          </w:tcPr>
          <w:p w14:paraId="6AACA06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0,291</w:t>
            </w:r>
          </w:p>
        </w:tc>
        <w:tc>
          <w:tcPr>
            <w:tcW w:w="960" w:type="dxa"/>
            <w:tcBorders>
              <w:top w:val="nil"/>
              <w:left w:val="nil"/>
              <w:bottom w:val="single" w:sz="4" w:space="0" w:color="auto"/>
              <w:right w:val="single" w:sz="4" w:space="0" w:color="auto"/>
            </w:tcBorders>
            <w:shd w:val="clear" w:color="auto" w:fill="auto"/>
            <w:vAlign w:val="center"/>
            <w:hideMark/>
          </w:tcPr>
          <w:p w14:paraId="7B92F30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0,291</w:t>
            </w:r>
          </w:p>
        </w:tc>
        <w:tc>
          <w:tcPr>
            <w:tcW w:w="993" w:type="dxa"/>
            <w:tcBorders>
              <w:top w:val="nil"/>
              <w:left w:val="nil"/>
              <w:bottom w:val="single" w:sz="4" w:space="0" w:color="auto"/>
              <w:right w:val="single" w:sz="4" w:space="0" w:color="auto"/>
            </w:tcBorders>
            <w:shd w:val="clear" w:color="auto" w:fill="auto"/>
            <w:vAlign w:val="center"/>
            <w:hideMark/>
          </w:tcPr>
          <w:p w14:paraId="4F830CD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18F98B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2CE1DEA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5,97</w:t>
            </w:r>
          </w:p>
        </w:tc>
        <w:tc>
          <w:tcPr>
            <w:tcW w:w="1315" w:type="dxa"/>
            <w:tcBorders>
              <w:top w:val="nil"/>
              <w:left w:val="nil"/>
              <w:bottom w:val="single" w:sz="4" w:space="0" w:color="auto"/>
              <w:right w:val="single" w:sz="4" w:space="0" w:color="auto"/>
            </w:tcBorders>
            <w:shd w:val="clear" w:color="auto" w:fill="auto"/>
            <w:noWrap/>
            <w:vAlign w:val="center"/>
            <w:hideMark/>
          </w:tcPr>
          <w:p w14:paraId="702755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1441DD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AA0234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110</w:t>
            </w:r>
          </w:p>
        </w:tc>
        <w:tc>
          <w:tcPr>
            <w:tcW w:w="2528" w:type="dxa"/>
            <w:tcBorders>
              <w:top w:val="nil"/>
              <w:left w:val="nil"/>
              <w:bottom w:val="single" w:sz="4" w:space="0" w:color="auto"/>
              <w:right w:val="single" w:sz="4" w:space="0" w:color="auto"/>
            </w:tcBorders>
            <w:shd w:val="clear" w:color="auto" w:fill="auto"/>
            <w:noWrap/>
            <w:vAlign w:val="center"/>
            <w:hideMark/>
          </w:tcPr>
          <w:p w14:paraId="5C75660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111</w:t>
            </w:r>
          </w:p>
        </w:tc>
        <w:tc>
          <w:tcPr>
            <w:tcW w:w="4791" w:type="dxa"/>
            <w:tcBorders>
              <w:top w:val="nil"/>
              <w:left w:val="nil"/>
              <w:bottom w:val="single" w:sz="4" w:space="0" w:color="auto"/>
              <w:right w:val="single" w:sz="4" w:space="0" w:color="auto"/>
            </w:tcBorders>
            <w:shd w:val="clear" w:color="auto" w:fill="auto"/>
            <w:vAlign w:val="center"/>
            <w:hideMark/>
          </w:tcPr>
          <w:p w14:paraId="1ED9011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Столыпина 2</w:t>
            </w:r>
          </w:p>
        </w:tc>
        <w:tc>
          <w:tcPr>
            <w:tcW w:w="1276" w:type="dxa"/>
            <w:tcBorders>
              <w:top w:val="nil"/>
              <w:left w:val="nil"/>
              <w:bottom w:val="single" w:sz="4" w:space="0" w:color="auto"/>
              <w:right w:val="single" w:sz="4" w:space="0" w:color="auto"/>
            </w:tcBorders>
            <w:shd w:val="clear" w:color="auto" w:fill="auto"/>
            <w:vAlign w:val="center"/>
            <w:hideMark/>
          </w:tcPr>
          <w:p w14:paraId="060B158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0,645</w:t>
            </w:r>
          </w:p>
        </w:tc>
        <w:tc>
          <w:tcPr>
            <w:tcW w:w="960" w:type="dxa"/>
            <w:tcBorders>
              <w:top w:val="nil"/>
              <w:left w:val="nil"/>
              <w:bottom w:val="single" w:sz="4" w:space="0" w:color="auto"/>
              <w:right w:val="single" w:sz="4" w:space="0" w:color="auto"/>
            </w:tcBorders>
            <w:shd w:val="clear" w:color="auto" w:fill="auto"/>
            <w:vAlign w:val="center"/>
            <w:hideMark/>
          </w:tcPr>
          <w:p w14:paraId="724513B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0,645</w:t>
            </w:r>
          </w:p>
        </w:tc>
        <w:tc>
          <w:tcPr>
            <w:tcW w:w="993" w:type="dxa"/>
            <w:tcBorders>
              <w:top w:val="nil"/>
              <w:left w:val="nil"/>
              <w:bottom w:val="single" w:sz="4" w:space="0" w:color="auto"/>
              <w:right w:val="single" w:sz="4" w:space="0" w:color="auto"/>
            </w:tcBorders>
            <w:shd w:val="clear" w:color="auto" w:fill="auto"/>
            <w:vAlign w:val="center"/>
            <w:hideMark/>
          </w:tcPr>
          <w:p w14:paraId="5F1308A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83F1A1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27D821F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6,46</w:t>
            </w:r>
          </w:p>
        </w:tc>
        <w:tc>
          <w:tcPr>
            <w:tcW w:w="1315" w:type="dxa"/>
            <w:tcBorders>
              <w:top w:val="nil"/>
              <w:left w:val="nil"/>
              <w:bottom w:val="single" w:sz="4" w:space="0" w:color="auto"/>
              <w:right w:val="single" w:sz="4" w:space="0" w:color="auto"/>
            </w:tcBorders>
            <w:shd w:val="clear" w:color="auto" w:fill="auto"/>
            <w:noWrap/>
            <w:vAlign w:val="center"/>
            <w:hideMark/>
          </w:tcPr>
          <w:p w14:paraId="299C03A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EB9811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D399F9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111</w:t>
            </w:r>
          </w:p>
        </w:tc>
        <w:tc>
          <w:tcPr>
            <w:tcW w:w="2528" w:type="dxa"/>
            <w:tcBorders>
              <w:top w:val="nil"/>
              <w:left w:val="nil"/>
              <w:bottom w:val="single" w:sz="4" w:space="0" w:color="auto"/>
              <w:right w:val="single" w:sz="4" w:space="0" w:color="auto"/>
            </w:tcBorders>
            <w:shd w:val="clear" w:color="auto" w:fill="auto"/>
            <w:noWrap/>
            <w:vAlign w:val="center"/>
            <w:hideMark/>
          </w:tcPr>
          <w:p w14:paraId="76AC3F9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112</w:t>
            </w:r>
          </w:p>
        </w:tc>
        <w:tc>
          <w:tcPr>
            <w:tcW w:w="4791" w:type="dxa"/>
            <w:tcBorders>
              <w:top w:val="nil"/>
              <w:left w:val="nil"/>
              <w:bottom w:val="single" w:sz="4" w:space="0" w:color="auto"/>
              <w:right w:val="single" w:sz="4" w:space="0" w:color="auto"/>
            </w:tcBorders>
            <w:shd w:val="clear" w:color="auto" w:fill="auto"/>
            <w:vAlign w:val="center"/>
            <w:hideMark/>
          </w:tcPr>
          <w:p w14:paraId="490F841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Строителей</w:t>
            </w:r>
          </w:p>
        </w:tc>
        <w:tc>
          <w:tcPr>
            <w:tcW w:w="1276" w:type="dxa"/>
            <w:tcBorders>
              <w:top w:val="nil"/>
              <w:left w:val="nil"/>
              <w:bottom w:val="single" w:sz="4" w:space="0" w:color="auto"/>
              <w:right w:val="single" w:sz="4" w:space="0" w:color="auto"/>
            </w:tcBorders>
            <w:shd w:val="clear" w:color="auto" w:fill="auto"/>
            <w:vAlign w:val="center"/>
            <w:hideMark/>
          </w:tcPr>
          <w:p w14:paraId="734BBEF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0,57</w:t>
            </w:r>
          </w:p>
        </w:tc>
        <w:tc>
          <w:tcPr>
            <w:tcW w:w="960" w:type="dxa"/>
            <w:tcBorders>
              <w:top w:val="nil"/>
              <w:left w:val="nil"/>
              <w:bottom w:val="single" w:sz="4" w:space="0" w:color="auto"/>
              <w:right w:val="single" w:sz="4" w:space="0" w:color="auto"/>
            </w:tcBorders>
            <w:shd w:val="clear" w:color="auto" w:fill="auto"/>
            <w:vAlign w:val="center"/>
            <w:hideMark/>
          </w:tcPr>
          <w:p w14:paraId="3BEA350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0,265</w:t>
            </w:r>
          </w:p>
        </w:tc>
        <w:tc>
          <w:tcPr>
            <w:tcW w:w="993" w:type="dxa"/>
            <w:tcBorders>
              <w:top w:val="nil"/>
              <w:left w:val="nil"/>
              <w:bottom w:val="single" w:sz="4" w:space="0" w:color="auto"/>
              <w:right w:val="single" w:sz="4" w:space="0" w:color="auto"/>
            </w:tcBorders>
            <w:shd w:val="clear" w:color="auto" w:fill="auto"/>
            <w:vAlign w:val="center"/>
            <w:hideMark/>
          </w:tcPr>
          <w:p w14:paraId="2300BD4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0,013</w:t>
            </w:r>
          </w:p>
        </w:tc>
        <w:tc>
          <w:tcPr>
            <w:tcW w:w="992" w:type="dxa"/>
            <w:tcBorders>
              <w:top w:val="nil"/>
              <w:left w:val="nil"/>
              <w:bottom w:val="single" w:sz="4" w:space="0" w:color="auto"/>
              <w:right w:val="single" w:sz="4" w:space="0" w:color="auto"/>
            </w:tcBorders>
            <w:shd w:val="clear" w:color="auto" w:fill="auto"/>
            <w:vAlign w:val="center"/>
            <w:hideMark/>
          </w:tcPr>
          <w:p w14:paraId="6E6A636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0,292</w:t>
            </w:r>
          </w:p>
        </w:tc>
        <w:tc>
          <w:tcPr>
            <w:tcW w:w="1134" w:type="dxa"/>
            <w:tcBorders>
              <w:top w:val="nil"/>
              <w:left w:val="nil"/>
              <w:bottom w:val="single" w:sz="4" w:space="0" w:color="auto"/>
              <w:right w:val="single" w:sz="4" w:space="0" w:color="auto"/>
            </w:tcBorders>
            <w:shd w:val="clear" w:color="auto" w:fill="auto"/>
            <w:vAlign w:val="center"/>
            <w:hideMark/>
          </w:tcPr>
          <w:p w14:paraId="02741DA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6,68</w:t>
            </w:r>
          </w:p>
        </w:tc>
        <w:tc>
          <w:tcPr>
            <w:tcW w:w="1315" w:type="dxa"/>
            <w:tcBorders>
              <w:top w:val="nil"/>
              <w:left w:val="nil"/>
              <w:bottom w:val="single" w:sz="4" w:space="0" w:color="auto"/>
              <w:right w:val="single" w:sz="4" w:space="0" w:color="auto"/>
            </w:tcBorders>
            <w:shd w:val="clear" w:color="auto" w:fill="auto"/>
            <w:noWrap/>
            <w:vAlign w:val="center"/>
            <w:hideMark/>
          </w:tcPr>
          <w:p w14:paraId="3BA1F17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8E51F9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D99D01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112</w:t>
            </w:r>
          </w:p>
        </w:tc>
        <w:tc>
          <w:tcPr>
            <w:tcW w:w="2528" w:type="dxa"/>
            <w:tcBorders>
              <w:top w:val="nil"/>
              <w:left w:val="nil"/>
              <w:bottom w:val="single" w:sz="4" w:space="0" w:color="auto"/>
              <w:right w:val="single" w:sz="4" w:space="0" w:color="auto"/>
            </w:tcBorders>
            <w:shd w:val="clear" w:color="auto" w:fill="auto"/>
            <w:noWrap/>
            <w:vAlign w:val="center"/>
            <w:hideMark/>
          </w:tcPr>
          <w:p w14:paraId="50D16E9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113</w:t>
            </w:r>
          </w:p>
        </w:tc>
        <w:tc>
          <w:tcPr>
            <w:tcW w:w="4791" w:type="dxa"/>
            <w:tcBorders>
              <w:top w:val="nil"/>
              <w:left w:val="nil"/>
              <w:bottom w:val="single" w:sz="4" w:space="0" w:color="auto"/>
              <w:right w:val="single" w:sz="4" w:space="0" w:color="auto"/>
            </w:tcBorders>
            <w:shd w:val="clear" w:color="auto" w:fill="auto"/>
            <w:vAlign w:val="center"/>
            <w:hideMark/>
          </w:tcPr>
          <w:p w14:paraId="0D8CFF2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Суворова</w:t>
            </w:r>
          </w:p>
        </w:tc>
        <w:tc>
          <w:tcPr>
            <w:tcW w:w="1276" w:type="dxa"/>
            <w:tcBorders>
              <w:top w:val="nil"/>
              <w:left w:val="nil"/>
              <w:bottom w:val="single" w:sz="4" w:space="0" w:color="auto"/>
              <w:right w:val="single" w:sz="4" w:space="0" w:color="auto"/>
            </w:tcBorders>
            <w:shd w:val="clear" w:color="auto" w:fill="auto"/>
            <w:vAlign w:val="center"/>
            <w:hideMark/>
          </w:tcPr>
          <w:p w14:paraId="7524987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0,363</w:t>
            </w:r>
          </w:p>
        </w:tc>
        <w:tc>
          <w:tcPr>
            <w:tcW w:w="960" w:type="dxa"/>
            <w:tcBorders>
              <w:top w:val="nil"/>
              <w:left w:val="nil"/>
              <w:bottom w:val="single" w:sz="4" w:space="0" w:color="auto"/>
              <w:right w:val="single" w:sz="4" w:space="0" w:color="auto"/>
            </w:tcBorders>
            <w:shd w:val="clear" w:color="auto" w:fill="auto"/>
            <w:vAlign w:val="center"/>
            <w:hideMark/>
          </w:tcPr>
          <w:p w14:paraId="17FAC4C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0,033</w:t>
            </w:r>
          </w:p>
        </w:tc>
        <w:tc>
          <w:tcPr>
            <w:tcW w:w="993" w:type="dxa"/>
            <w:tcBorders>
              <w:top w:val="nil"/>
              <w:left w:val="nil"/>
              <w:bottom w:val="single" w:sz="4" w:space="0" w:color="auto"/>
              <w:right w:val="single" w:sz="4" w:space="0" w:color="auto"/>
            </w:tcBorders>
            <w:shd w:val="clear" w:color="auto" w:fill="auto"/>
            <w:vAlign w:val="center"/>
            <w:hideMark/>
          </w:tcPr>
          <w:p w14:paraId="0A5C10B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8F8F63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0,33</w:t>
            </w:r>
          </w:p>
        </w:tc>
        <w:tc>
          <w:tcPr>
            <w:tcW w:w="1134" w:type="dxa"/>
            <w:tcBorders>
              <w:top w:val="nil"/>
              <w:left w:val="nil"/>
              <w:bottom w:val="single" w:sz="4" w:space="0" w:color="auto"/>
              <w:right w:val="single" w:sz="4" w:space="0" w:color="auto"/>
            </w:tcBorders>
            <w:shd w:val="clear" w:color="auto" w:fill="auto"/>
            <w:vAlign w:val="center"/>
            <w:hideMark/>
          </w:tcPr>
          <w:p w14:paraId="520AAAB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w:t>
            </w:r>
          </w:p>
        </w:tc>
        <w:tc>
          <w:tcPr>
            <w:tcW w:w="1315" w:type="dxa"/>
            <w:tcBorders>
              <w:top w:val="nil"/>
              <w:left w:val="nil"/>
              <w:bottom w:val="single" w:sz="4" w:space="0" w:color="auto"/>
              <w:right w:val="single" w:sz="4" w:space="0" w:color="auto"/>
            </w:tcBorders>
            <w:shd w:val="clear" w:color="auto" w:fill="auto"/>
            <w:noWrap/>
            <w:vAlign w:val="center"/>
            <w:hideMark/>
          </w:tcPr>
          <w:p w14:paraId="7E442FA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A2C901F"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8F8C7E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113</w:t>
            </w:r>
          </w:p>
        </w:tc>
        <w:tc>
          <w:tcPr>
            <w:tcW w:w="2528" w:type="dxa"/>
            <w:tcBorders>
              <w:top w:val="nil"/>
              <w:left w:val="nil"/>
              <w:bottom w:val="single" w:sz="4" w:space="0" w:color="auto"/>
              <w:right w:val="single" w:sz="4" w:space="0" w:color="auto"/>
            </w:tcBorders>
            <w:shd w:val="clear" w:color="auto" w:fill="auto"/>
            <w:noWrap/>
            <w:vAlign w:val="center"/>
            <w:hideMark/>
          </w:tcPr>
          <w:p w14:paraId="6B1ACF8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114</w:t>
            </w:r>
          </w:p>
        </w:tc>
        <w:tc>
          <w:tcPr>
            <w:tcW w:w="4791" w:type="dxa"/>
            <w:tcBorders>
              <w:top w:val="nil"/>
              <w:left w:val="nil"/>
              <w:bottom w:val="single" w:sz="4" w:space="0" w:color="auto"/>
              <w:right w:val="single" w:sz="4" w:space="0" w:color="auto"/>
            </w:tcBorders>
            <w:shd w:val="clear" w:color="auto" w:fill="auto"/>
            <w:vAlign w:val="center"/>
            <w:hideMark/>
          </w:tcPr>
          <w:p w14:paraId="7E982E4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Таёжная</w:t>
            </w:r>
          </w:p>
        </w:tc>
        <w:tc>
          <w:tcPr>
            <w:tcW w:w="1276" w:type="dxa"/>
            <w:tcBorders>
              <w:top w:val="nil"/>
              <w:left w:val="nil"/>
              <w:bottom w:val="single" w:sz="4" w:space="0" w:color="auto"/>
              <w:right w:val="single" w:sz="4" w:space="0" w:color="auto"/>
            </w:tcBorders>
            <w:shd w:val="clear" w:color="auto" w:fill="auto"/>
            <w:vAlign w:val="center"/>
            <w:hideMark/>
          </w:tcPr>
          <w:p w14:paraId="2F33671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1,609</w:t>
            </w:r>
          </w:p>
        </w:tc>
        <w:tc>
          <w:tcPr>
            <w:tcW w:w="960" w:type="dxa"/>
            <w:tcBorders>
              <w:top w:val="nil"/>
              <w:left w:val="nil"/>
              <w:bottom w:val="single" w:sz="4" w:space="0" w:color="auto"/>
              <w:right w:val="single" w:sz="4" w:space="0" w:color="auto"/>
            </w:tcBorders>
            <w:shd w:val="clear" w:color="auto" w:fill="auto"/>
            <w:vAlign w:val="center"/>
            <w:hideMark/>
          </w:tcPr>
          <w:p w14:paraId="620640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0,791</w:t>
            </w:r>
          </w:p>
        </w:tc>
        <w:tc>
          <w:tcPr>
            <w:tcW w:w="993" w:type="dxa"/>
            <w:tcBorders>
              <w:top w:val="nil"/>
              <w:left w:val="nil"/>
              <w:bottom w:val="single" w:sz="4" w:space="0" w:color="auto"/>
              <w:right w:val="single" w:sz="4" w:space="0" w:color="auto"/>
            </w:tcBorders>
            <w:shd w:val="clear" w:color="auto" w:fill="auto"/>
            <w:vAlign w:val="center"/>
            <w:hideMark/>
          </w:tcPr>
          <w:p w14:paraId="24EB576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385EE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0,818</w:t>
            </w:r>
          </w:p>
        </w:tc>
        <w:tc>
          <w:tcPr>
            <w:tcW w:w="1134" w:type="dxa"/>
            <w:tcBorders>
              <w:top w:val="nil"/>
              <w:left w:val="nil"/>
              <w:bottom w:val="single" w:sz="4" w:space="0" w:color="auto"/>
              <w:right w:val="single" w:sz="4" w:space="0" w:color="auto"/>
            </w:tcBorders>
            <w:shd w:val="clear" w:color="auto" w:fill="auto"/>
            <w:vAlign w:val="center"/>
            <w:hideMark/>
          </w:tcPr>
          <w:p w14:paraId="740C3EC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разная</w:t>
            </w:r>
          </w:p>
        </w:tc>
        <w:tc>
          <w:tcPr>
            <w:tcW w:w="1315" w:type="dxa"/>
            <w:tcBorders>
              <w:top w:val="nil"/>
              <w:left w:val="nil"/>
              <w:bottom w:val="single" w:sz="4" w:space="0" w:color="auto"/>
              <w:right w:val="single" w:sz="4" w:space="0" w:color="auto"/>
            </w:tcBorders>
            <w:shd w:val="clear" w:color="auto" w:fill="auto"/>
            <w:noWrap/>
            <w:vAlign w:val="center"/>
            <w:hideMark/>
          </w:tcPr>
          <w:p w14:paraId="14D212E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A54455F"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AA1CB6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114</w:t>
            </w:r>
          </w:p>
        </w:tc>
        <w:tc>
          <w:tcPr>
            <w:tcW w:w="2528" w:type="dxa"/>
            <w:tcBorders>
              <w:top w:val="nil"/>
              <w:left w:val="nil"/>
              <w:bottom w:val="single" w:sz="4" w:space="0" w:color="auto"/>
              <w:right w:val="single" w:sz="4" w:space="0" w:color="auto"/>
            </w:tcBorders>
            <w:shd w:val="clear" w:color="auto" w:fill="auto"/>
            <w:noWrap/>
            <w:vAlign w:val="center"/>
            <w:hideMark/>
          </w:tcPr>
          <w:p w14:paraId="2C06107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115</w:t>
            </w:r>
          </w:p>
        </w:tc>
        <w:tc>
          <w:tcPr>
            <w:tcW w:w="4791" w:type="dxa"/>
            <w:tcBorders>
              <w:top w:val="nil"/>
              <w:left w:val="nil"/>
              <w:bottom w:val="single" w:sz="4" w:space="0" w:color="auto"/>
              <w:right w:val="single" w:sz="4" w:space="0" w:color="auto"/>
            </w:tcBorders>
            <w:shd w:val="clear" w:color="auto" w:fill="auto"/>
            <w:vAlign w:val="center"/>
            <w:hideMark/>
          </w:tcPr>
          <w:p w14:paraId="7FB215B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Титова</w:t>
            </w:r>
          </w:p>
        </w:tc>
        <w:tc>
          <w:tcPr>
            <w:tcW w:w="1276" w:type="dxa"/>
            <w:tcBorders>
              <w:top w:val="nil"/>
              <w:left w:val="nil"/>
              <w:bottom w:val="single" w:sz="4" w:space="0" w:color="auto"/>
              <w:right w:val="single" w:sz="4" w:space="0" w:color="auto"/>
            </w:tcBorders>
            <w:shd w:val="clear" w:color="auto" w:fill="auto"/>
            <w:vAlign w:val="center"/>
            <w:hideMark/>
          </w:tcPr>
          <w:p w14:paraId="6DF81D0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1,814</w:t>
            </w:r>
          </w:p>
        </w:tc>
        <w:tc>
          <w:tcPr>
            <w:tcW w:w="960" w:type="dxa"/>
            <w:tcBorders>
              <w:top w:val="nil"/>
              <w:left w:val="nil"/>
              <w:bottom w:val="single" w:sz="4" w:space="0" w:color="auto"/>
              <w:right w:val="single" w:sz="4" w:space="0" w:color="auto"/>
            </w:tcBorders>
            <w:shd w:val="clear" w:color="auto" w:fill="auto"/>
            <w:vAlign w:val="center"/>
            <w:hideMark/>
          </w:tcPr>
          <w:p w14:paraId="627F09B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0,824</w:t>
            </w:r>
          </w:p>
        </w:tc>
        <w:tc>
          <w:tcPr>
            <w:tcW w:w="993" w:type="dxa"/>
            <w:tcBorders>
              <w:top w:val="nil"/>
              <w:left w:val="nil"/>
              <w:bottom w:val="single" w:sz="4" w:space="0" w:color="auto"/>
              <w:right w:val="single" w:sz="4" w:space="0" w:color="auto"/>
            </w:tcBorders>
            <w:shd w:val="clear" w:color="auto" w:fill="auto"/>
            <w:vAlign w:val="center"/>
            <w:hideMark/>
          </w:tcPr>
          <w:p w14:paraId="3EA549F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0,815</w:t>
            </w:r>
          </w:p>
        </w:tc>
        <w:tc>
          <w:tcPr>
            <w:tcW w:w="992" w:type="dxa"/>
            <w:tcBorders>
              <w:top w:val="nil"/>
              <w:left w:val="nil"/>
              <w:bottom w:val="single" w:sz="4" w:space="0" w:color="auto"/>
              <w:right w:val="single" w:sz="4" w:space="0" w:color="auto"/>
            </w:tcBorders>
            <w:shd w:val="clear" w:color="auto" w:fill="auto"/>
            <w:vAlign w:val="center"/>
            <w:hideMark/>
          </w:tcPr>
          <w:p w14:paraId="6612517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0,175</w:t>
            </w:r>
          </w:p>
        </w:tc>
        <w:tc>
          <w:tcPr>
            <w:tcW w:w="1134" w:type="dxa"/>
            <w:tcBorders>
              <w:top w:val="nil"/>
              <w:left w:val="nil"/>
              <w:bottom w:val="single" w:sz="4" w:space="0" w:color="auto"/>
              <w:right w:val="single" w:sz="4" w:space="0" w:color="auto"/>
            </w:tcBorders>
            <w:shd w:val="clear" w:color="auto" w:fill="auto"/>
            <w:vAlign w:val="center"/>
            <w:hideMark/>
          </w:tcPr>
          <w:p w14:paraId="67CBC4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F2F080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10457C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DF609E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115</w:t>
            </w:r>
          </w:p>
        </w:tc>
        <w:tc>
          <w:tcPr>
            <w:tcW w:w="2528" w:type="dxa"/>
            <w:tcBorders>
              <w:top w:val="nil"/>
              <w:left w:val="nil"/>
              <w:bottom w:val="single" w:sz="4" w:space="0" w:color="auto"/>
              <w:right w:val="single" w:sz="4" w:space="0" w:color="auto"/>
            </w:tcBorders>
            <w:shd w:val="clear" w:color="auto" w:fill="auto"/>
            <w:noWrap/>
            <w:vAlign w:val="center"/>
            <w:hideMark/>
          </w:tcPr>
          <w:p w14:paraId="52E6CC3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116</w:t>
            </w:r>
          </w:p>
        </w:tc>
        <w:tc>
          <w:tcPr>
            <w:tcW w:w="4791" w:type="dxa"/>
            <w:tcBorders>
              <w:top w:val="nil"/>
              <w:left w:val="nil"/>
              <w:bottom w:val="single" w:sz="4" w:space="0" w:color="auto"/>
              <w:right w:val="single" w:sz="4" w:space="0" w:color="auto"/>
            </w:tcBorders>
            <w:shd w:val="clear" w:color="auto" w:fill="auto"/>
            <w:vAlign w:val="center"/>
            <w:hideMark/>
          </w:tcPr>
          <w:p w14:paraId="7B34558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Титова (переулок)</w:t>
            </w:r>
          </w:p>
        </w:tc>
        <w:tc>
          <w:tcPr>
            <w:tcW w:w="1276" w:type="dxa"/>
            <w:tcBorders>
              <w:top w:val="nil"/>
              <w:left w:val="nil"/>
              <w:bottom w:val="single" w:sz="4" w:space="0" w:color="auto"/>
              <w:right w:val="single" w:sz="4" w:space="0" w:color="auto"/>
            </w:tcBorders>
            <w:shd w:val="clear" w:color="auto" w:fill="auto"/>
            <w:vAlign w:val="center"/>
            <w:hideMark/>
          </w:tcPr>
          <w:p w14:paraId="21C130A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0,263</w:t>
            </w:r>
          </w:p>
        </w:tc>
        <w:tc>
          <w:tcPr>
            <w:tcW w:w="960" w:type="dxa"/>
            <w:tcBorders>
              <w:top w:val="nil"/>
              <w:left w:val="nil"/>
              <w:bottom w:val="single" w:sz="4" w:space="0" w:color="auto"/>
              <w:right w:val="single" w:sz="4" w:space="0" w:color="auto"/>
            </w:tcBorders>
            <w:shd w:val="clear" w:color="auto" w:fill="auto"/>
            <w:vAlign w:val="center"/>
            <w:hideMark/>
          </w:tcPr>
          <w:p w14:paraId="0B75053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356A4F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E036D3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0,263</w:t>
            </w:r>
          </w:p>
        </w:tc>
        <w:tc>
          <w:tcPr>
            <w:tcW w:w="1134" w:type="dxa"/>
            <w:tcBorders>
              <w:top w:val="nil"/>
              <w:left w:val="nil"/>
              <w:bottom w:val="single" w:sz="4" w:space="0" w:color="auto"/>
              <w:right w:val="single" w:sz="4" w:space="0" w:color="auto"/>
            </w:tcBorders>
            <w:shd w:val="clear" w:color="auto" w:fill="auto"/>
            <w:vAlign w:val="center"/>
            <w:hideMark/>
          </w:tcPr>
          <w:p w14:paraId="7482073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4,2</w:t>
            </w:r>
          </w:p>
        </w:tc>
        <w:tc>
          <w:tcPr>
            <w:tcW w:w="1315" w:type="dxa"/>
            <w:tcBorders>
              <w:top w:val="nil"/>
              <w:left w:val="nil"/>
              <w:bottom w:val="single" w:sz="4" w:space="0" w:color="auto"/>
              <w:right w:val="single" w:sz="4" w:space="0" w:color="auto"/>
            </w:tcBorders>
            <w:shd w:val="clear" w:color="auto" w:fill="auto"/>
            <w:noWrap/>
            <w:vAlign w:val="center"/>
            <w:hideMark/>
          </w:tcPr>
          <w:p w14:paraId="3B5B84D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EE242B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EA7D9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116</w:t>
            </w:r>
          </w:p>
        </w:tc>
        <w:tc>
          <w:tcPr>
            <w:tcW w:w="2528" w:type="dxa"/>
            <w:tcBorders>
              <w:top w:val="nil"/>
              <w:left w:val="nil"/>
              <w:bottom w:val="single" w:sz="4" w:space="0" w:color="auto"/>
              <w:right w:val="single" w:sz="4" w:space="0" w:color="auto"/>
            </w:tcBorders>
            <w:shd w:val="clear" w:color="auto" w:fill="auto"/>
            <w:noWrap/>
            <w:vAlign w:val="center"/>
            <w:hideMark/>
          </w:tcPr>
          <w:p w14:paraId="684A927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117</w:t>
            </w:r>
          </w:p>
        </w:tc>
        <w:tc>
          <w:tcPr>
            <w:tcW w:w="4791" w:type="dxa"/>
            <w:tcBorders>
              <w:top w:val="nil"/>
              <w:left w:val="nil"/>
              <w:bottom w:val="single" w:sz="4" w:space="0" w:color="auto"/>
              <w:right w:val="single" w:sz="4" w:space="0" w:color="auto"/>
            </w:tcBorders>
            <w:shd w:val="clear" w:color="auto" w:fill="auto"/>
            <w:vAlign w:val="center"/>
            <w:hideMark/>
          </w:tcPr>
          <w:p w14:paraId="0FE286C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Тополиная</w:t>
            </w:r>
          </w:p>
        </w:tc>
        <w:tc>
          <w:tcPr>
            <w:tcW w:w="1276" w:type="dxa"/>
            <w:tcBorders>
              <w:top w:val="nil"/>
              <w:left w:val="nil"/>
              <w:bottom w:val="single" w:sz="4" w:space="0" w:color="auto"/>
              <w:right w:val="single" w:sz="4" w:space="0" w:color="auto"/>
            </w:tcBorders>
            <w:shd w:val="clear" w:color="auto" w:fill="auto"/>
            <w:vAlign w:val="center"/>
            <w:hideMark/>
          </w:tcPr>
          <w:p w14:paraId="0058363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0,621</w:t>
            </w:r>
          </w:p>
        </w:tc>
        <w:tc>
          <w:tcPr>
            <w:tcW w:w="960" w:type="dxa"/>
            <w:tcBorders>
              <w:top w:val="nil"/>
              <w:left w:val="nil"/>
              <w:bottom w:val="single" w:sz="4" w:space="0" w:color="auto"/>
              <w:right w:val="single" w:sz="4" w:space="0" w:color="auto"/>
            </w:tcBorders>
            <w:shd w:val="clear" w:color="auto" w:fill="auto"/>
            <w:vAlign w:val="center"/>
            <w:hideMark/>
          </w:tcPr>
          <w:p w14:paraId="532493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D49E58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6F806A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0,621</w:t>
            </w:r>
          </w:p>
        </w:tc>
        <w:tc>
          <w:tcPr>
            <w:tcW w:w="1134" w:type="dxa"/>
            <w:tcBorders>
              <w:top w:val="nil"/>
              <w:left w:val="nil"/>
              <w:bottom w:val="single" w:sz="4" w:space="0" w:color="auto"/>
              <w:right w:val="single" w:sz="4" w:space="0" w:color="auto"/>
            </w:tcBorders>
            <w:shd w:val="clear" w:color="auto" w:fill="auto"/>
            <w:vAlign w:val="center"/>
            <w:hideMark/>
          </w:tcPr>
          <w:p w14:paraId="0424D4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3E68E0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194F152"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926EAA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117</w:t>
            </w:r>
          </w:p>
        </w:tc>
        <w:tc>
          <w:tcPr>
            <w:tcW w:w="2528" w:type="dxa"/>
            <w:tcBorders>
              <w:top w:val="nil"/>
              <w:left w:val="nil"/>
              <w:bottom w:val="single" w:sz="4" w:space="0" w:color="auto"/>
              <w:right w:val="single" w:sz="4" w:space="0" w:color="auto"/>
            </w:tcBorders>
            <w:shd w:val="clear" w:color="auto" w:fill="auto"/>
            <w:noWrap/>
            <w:vAlign w:val="center"/>
            <w:hideMark/>
          </w:tcPr>
          <w:p w14:paraId="0504158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118</w:t>
            </w:r>
          </w:p>
        </w:tc>
        <w:tc>
          <w:tcPr>
            <w:tcW w:w="4791" w:type="dxa"/>
            <w:tcBorders>
              <w:top w:val="nil"/>
              <w:left w:val="nil"/>
              <w:bottom w:val="single" w:sz="4" w:space="0" w:color="auto"/>
              <w:right w:val="single" w:sz="4" w:space="0" w:color="auto"/>
            </w:tcBorders>
            <w:shd w:val="clear" w:color="auto" w:fill="auto"/>
            <w:vAlign w:val="center"/>
            <w:hideMark/>
          </w:tcPr>
          <w:p w14:paraId="08B9C8B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Транспортная</w:t>
            </w:r>
          </w:p>
        </w:tc>
        <w:tc>
          <w:tcPr>
            <w:tcW w:w="1276" w:type="dxa"/>
            <w:tcBorders>
              <w:top w:val="nil"/>
              <w:left w:val="nil"/>
              <w:bottom w:val="single" w:sz="4" w:space="0" w:color="auto"/>
              <w:right w:val="single" w:sz="4" w:space="0" w:color="auto"/>
            </w:tcBorders>
            <w:shd w:val="clear" w:color="auto" w:fill="auto"/>
            <w:vAlign w:val="center"/>
            <w:hideMark/>
          </w:tcPr>
          <w:p w14:paraId="5A56AA1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0,373</w:t>
            </w:r>
          </w:p>
        </w:tc>
        <w:tc>
          <w:tcPr>
            <w:tcW w:w="960" w:type="dxa"/>
            <w:tcBorders>
              <w:top w:val="nil"/>
              <w:left w:val="nil"/>
              <w:bottom w:val="single" w:sz="4" w:space="0" w:color="auto"/>
              <w:right w:val="single" w:sz="4" w:space="0" w:color="auto"/>
            </w:tcBorders>
            <w:shd w:val="clear" w:color="auto" w:fill="auto"/>
            <w:vAlign w:val="center"/>
            <w:hideMark/>
          </w:tcPr>
          <w:p w14:paraId="49C80D5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AB5C74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AAA0F5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0,373</w:t>
            </w:r>
          </w:p>
        </w:tc>
        <w:tc>
          <w:tcPr>
            <w:tcW w:w="1134" w:type="dxa"/>
            <w:tcBorders>
              <w:top w:val="nil"/>
              <w:left w:val="nil"/>
              <w:bottom w:val="single" w:sz="4" w:space="0" w:color="auto"/>
              <w:right w:val="single" w:sz="4" w:space="0" w:color="auto"/>
            </w:tcBorders>
            <w:shd w:val="clear" w:color="auto" w:fill="auto"/>
            <w:vAlign w:val="center"/>
            <w:hideMark/>
          </w:tcPr>
          <w:p w14:paraId="791B205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7,11</w:t>
            </w:r>
          </w:p>
        </w:tc>
        <w:tc>
          <w:tcPr>
            <w:tcW w:w="1315" w:type="dxa"/>
            <w:tcBorders>
              <w:top w:val="nil"/>
              <w:left w:val="nil"/>
              <w:bottom w:val="single" w:sz="4" w:space="0" w:color="auto"/>
              <w:right w:val="single" w:sz="4" w:space="0" w:color="auto"/>
            </w:tcBorders>
            <w:shd w:val="clear" w:color="auto" w:fill="auto"/>
            <w:noWrap/>
            <w:vAlign w:val="center"/>
            <w:hideMark/>
          </w:tcPr>
          <w:p w14:paraId="20B4C27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457D5E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9FAC96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118</w:t>
            </w:r>
          </w:p>
        </w:tc>
        <w:tc>
          <w:tcPr>
            <w:tcW w:w="2528" w:type="dxa"/>
            <w:tcBorders>
              <w:top w:val="nil"/>
              <w:left w:val="nil"/>
              <w:bottom w:val="single" w:sz="4" w:space="0" w:color="auto"/>
              <w:right w:val="single" w:sz="4" w:space="0" w:color="auto"/>
            </w:tcBorders>
            <w:shd w:val="clear" w:color="auto" w:fill="auto"/>
            <w:noWrap/>
            <w:vAlign w:val="center"/>
            <w:hideMark/>
          </w:tcPr>
          <w:p w14:paraId="050E57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119</w:t>
            </w:r>
          </w:p>
        </w:tc>
        <w:tc>
          <w:tcPr>
            <w:tcW w:w="4791" w:type="dxa"/>
            <w:tcBorders>
              <w:top w:val="nil"/>
              <w:left w:val="nil"/>
              <w:bottom w:val="single" w:sz="4" w:space="0" w:color="auto"/>
              <w:right w:val="single" w:sz="4" w:space="0" w:color="auto"/>
            </w:tcBorders>
            <w:shd w:val="clear" w:color="auto" w:fill="auto"/>
            <w:vAlign w:val="center"/>
            <w:hideMark/>
          </w:tcPr>
          <w:p w14:paraId="123A021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Труда</w:t>
            </w:r>
          </w:p>
        </w:tc>
        <w:tc>
          <w:tcPr>
            <w:tcW w:w="1276" w:type="dxa"/>
            <w:tcBorders>
              <w:top w:val="nil"/>
              <w:left w:val="nil"/>
              <w:bottom w:val="single" w:sz="4" w:space="0" w:color="auto"/>
              <w:right w:val="single" w:sz="4" w:space="0" w:color="auto"/>
            </w:tcBorders>
            <w:shd w:val="clear" w:color="auto" w:fill="auto"/>
            <w:vAlign w:val="center"/>
            <w:hideMark/>
          </w:tcPr>
          <w:p w14:paraId="566F29D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1,349</w:t>
            </w:r>
          </w:p>
        </w:tc>
        <w:tc>
          <w:tcPr>
            <w:tcW w:w="960" w:type="dxa"/>
            <w:tcBorders>
              <w:top w:val="nil"/>
              <w:left w:val="nil"/>
              <w:bottom w:val="single" w:sz="4" w:space="0" w:color="auto"/>
              <w:right w:val="single" w:sz="4" w:space="0" w:color="auto"/>
            </w:tcBorders>
            <w:shd w:val="clear" w:color="auto" w:fill="auto"/>
            <w:vAlign w:val="center"/>
            <w:hideMark/>
          </w:tcPr>
          <w:p w14:paraId="01A5C0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ECE381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84A8B1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1,349</w:t>
            </w:r>
          </w:p>
        </w:tc>
        <w:tc>
          <w:tcPr>
            <w:tcW w:w="1134" w:type="dxa"/>
            <w:tcBorders>
              <w:top w:val="nil"/>
              <w:left w:val="nil"/>
              <w:bottom w:val="single" w:sz="4" w:space="0" w:color="auto"/>
              <w:right w:val="single" w:sz="4" w:space="0" w:color="auto"/>
            </w:tcBorders>
            <w:shd w:val="clear" w:color="auto" w:fill="auto"/>
            <w:vAlign w:val="center"/>
            <w:hideMark/>
          </w:tcPr>
          <w:p w14:paraId="3EC6FAA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72899CF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4FFF01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8B6941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119</w:t>
            </w:r>
          </w:p>
        </w:tc>
        <w:tc>
          <w:tcPr>
            <w:tcW w:w="2528" w:type="dxa"/>
            <w:tcBorders>
              <w:top w:val="nil"/>
              <w:left w:val="nil"/>
              <w:bottom w:val="single" w:sz="4" w:space="0" w:color="auto"/>
              <w:right w:val="single" w:sz="4" w:space="0" w:color="auto"/>
            </w:tcBorders>
            <w:shd w:val="clear" w:color="auto" w:fill="auto"/>
            <w:noWrap/>
            <w:vAlign w:val="center"/>
            <w:hideMark/>
          </w:tcPr>
          <w:p w14:paraId="6F5B98D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120</w:t>
            </w:r>
          </w:p>
        </w:tc>
        <w:tc>
          <w:tcPr>
            <w:tcW w:w="4791" w:type="dxa"/>
            <w:tcBorders>
              <w:top w:val="nil"/>
              <w:left w:val="nil"/>
              <w:bottom w:val="single" w:sz="4" w:space="0" w:color="auto"/>
              <w:right w:val="single" w:sz="4" w:space="0" w:color="auto"/>
            </w:tcBorders>
            <w:shd w:val="clear" w:color="auto" w:fill="auto"/>
            <w:vAlign w:val="center"/>
            <w:hideMark/>
          </w:tcPr>
          <w:p w14:paraId="28030DD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Тюменская</w:t>
            </w:r>
          </w:p>
        </w:tc>
        <w:tc>
          <w:tcPr>
            <w:tcW w:w="1276" w:type="dxa"/>
            <w:tcBorders>
              <w:top w:val="nil"/>
              <w:left w:val="nil"/>
              <w:bottom w:val="single" w:sz="4" w:space="0" w:color="auto"/>
              <w:right w:val="single" w:sz="4" w:space="0" w:color="auto"/>
            </w:tcBorders>
            <w:shd w:val="clear" w:color="auto" w:fill="auto"/>
            <w:vAlign w:val="center"/>
            <w:hideMark/>
          </w:tcPr>
          <w:p w14:paraId="1837426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1,405</w:t>
            </w:r>
          </w:p>
        </w:tc>
        <w:tc>
          <w:tcPr>
            <w:tcW w:w="960" w:type="dxa"/>
            <w:tcBorders>
              <w:top w:val="nil"/>
              <w:left w:val="nil"/>
              <w:bottom w:val="single" w:sz="4" w:space="0" w:color="auto"/>
              <w:right w:val="single" w:sz="4" w:space="0" w:color="auto"/>
            </w:tcBorders>
            <w:shd w:val="clear" w:color="auto" w:fill="auto"/>
            <w:vAlign w:val="center"/>
            <w:hideMark/>
          </w:tcPr>
          <w:p w14:paraId="1AFA697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3ABE49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46DA58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1,405</w:t>
            </w:r>
          </w:p>
        </w:tc>
        <w:tc>
          <w:tcPr>
            <w:tcW w:w="1134" w:type="dxa"/>
            <w:tcBorders>
              <w:top w:val="nil"/>
              <w:left w:val="nil"/>
              <w:bottom w:val="single" w:sz="4" w:space="0" w:color="auto"/>
              <w:right w:val="single" w:sz="4" w:space="0" w:color="auto"/>
            </w:tcBorders>
            <w:shd w:val="clear" w:color="auto" w:fill="auto"/>
            <w:vAlign w:val="center"/>
            <w:hideMark/>
          </w:tcPr>
          <w:p w14:paraId="3D745E7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45827E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92A00BF"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9AA38A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120</w:t>
            </w:r>
          </w:p>
        </w:tc>
        <w:tc>
          <w:tcPr>
            <w:tcW w:w="2528" w:type="dxa"/>
            <w:tcBorders>
              <w:top w:val="nil"/>
              <w:left w:val="nil"/>
              <w:bottom w:val="single" w:sz="4" w:space="0" w:color="auto"/>
              <w:right w:val="single" w:sz="4" w:space="0" w:color="auto"/>
            </w:tcBorders>
            <w:shd w:val="clear" w:color="auto" w:fill="auto"/>
            <w:noWrap/>
            <w:vAlign w:val="center"/>
            <w:hideMark/>
          </w:tcPr>
          <w:p w14:paraId="724D70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121</w:t>
            </w:r>
          </w:p>
        </w:tc>
        <w:tc>
          <w:tcPr>
            <w:tcW w:w="4791" w:type="dxa"/>
            <w:tcBorders>
              <w:top w:val="nil"/>
              <w:left w:val="nil"/>
              <w:bottom w:val="single" w:sz="4" w:space="0" w:color="auto"/>
              <w:right w:val="single" w:sz="4" w:space="0" w:color="auto"/>
            </w:tcBorders>
            <w:shd w:val="clear" w:color="auto" w:fill="auto"/>
            <w:vAlign w:val="center"/>
            <w:hideMark/>
          </w:tcPr>
          <w:p w14:paraId="1FDC4AA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Уральская</w:t>
            </w:r>
          </w:p>
        </w:tc>
        <w:tc>
          <w:tcPr>
            <w:tcW w:w="1276" w:type="dxa"/>
            <w:tcBorders>
              <w:top w:val="nil"/>
              <w:left w:val="nil"/>
              <w:bottom w:val="single" w:sz="4" w:space="0" w:color="auto"/>
              <w:right w:val="single" w:sz="4" w:space="0" w:color="auto"/>
            </w:tcBorders>
            <w:shd w:val="clear" w:color="auto" w:fill="auto"/>
            <w:vAlign w:val="center"/>
            <w:hideMark/>
          </w:tcPr>
          <w:p w14:paraId="612871E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1,677</w:t>
            </w:r>
          </w:p>
        </w:tc>
        <w:tc>
          <w:tcPr>
            <w:tcW w:w="960" w:type="dxa"/>
            <w:tcBorders>
              <w:top w:val="nil"/>
              <w:left w:val="nil"/>
              <w:bottom w:val="single" w:sz="4" w:space="0" w:color="auto"/>
              <w:right w:val="single" w:sz="4" w:space="0" w:color="auto"/>
            </w:tcBorders>
            <w:shd w:val="clear" w:color="auto" w:fill="auto"/>
            <w:vAlign w:val="center"/>
            <w:hideMark/>
          </w:tcPr>
          <w:p w14:paraId="67A5D2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F782C9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0537DF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1,677</w:t>
            </w:r>
          </w:p>
        </w:tc>
        <w:tc>
          <w:tcPr>
            <w:tcW w:w="1134" w:type="dxa"/>
            <w:tcBorders>
              <w:top w:val="nil"/>
              <w:left w:val="nil"/>
              <w:bottom w:val="single" w:sz="4" w:space="0" w:color="auto"/>
              <w:right w:val="single" w:sz="4" w:space="0" w:color="auto"/>
            </w:tcBorders>
            <w:shd w:val="clear" w:color="auto" w:fill="auto"/>
            <w:vAlign w:val="center"/>
            <w:hideMark/>
          </w:tcPr>
          <w:p w14:paraId="3E142FC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5,88</w:t>
            </w:r>
          </w:p>
        </w:tc>
        <w:tc>
          <w:tcPr>
            <w:tcW w:w="1315" w:type="dxa"/>
            <w:tcBorders>
              <w:top w:val="nil"/>
              <w:left w:val="nil"/>
              <w:bottom w:val="single" w:sz="4" w:space="0" w:color="auto"/>
              <w:right w:val="single" w:sz="4" w:space="0" w:color="auto"/>
            </w:tcBorders>
            <w:shd w:val="clear" w:color="auto" w:fill="auto"/>
            <w:noWrap/>
            <w:vAlign w:val="center"/>
            <w:hideMark/>
          </w:tcPr>
          <w:p w14:paraId="277A480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F4E5C9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B6B6EC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121</w:t>
            </w:r>
          </w:p>
        </w:tc>
        <w:tc>
          <w:tcPr>
            <w:tcW w:w="2528" w:type="dxa"/>
            <w:tcBorders>
              <w:top w:val="nil"/>
              <w:left w:val="nil"/>
              <w:bottom w:val="single" w:sz="4" w:space="0" w:color="auto"/>
              <w:right w:val="single" w:sz="4" w:space="0" w:color="auto"/>
            </w:tcBorders>
            <w:shd w:val="clear" w:color="auto" w:fill="auto"/>
            <w:noWrap/>
            <w:vAlign w:val="center"/>
            <w:hideMark/>
          </w:tcPr>
          <w:p w14:paraId="6386E9B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122</w:t>
            </w:r>
          </w:p>
        </w:tc>
        <w:tc>
          <w:tcPr>
            <w:tcW w:w="4791" w:type="dxa"/>
            <w:tcBorders>
              <w:top w:val="nil"/>
              <w:left w:val="nil"/>
              <w:bottom w:val="single" w:sz="4" w:space="0" w:color="auto"/>
              <w:right w:val="single" w:sz="4" w:space="0" w:color="auto"/>
            </w:tcBorders>
            <w:shd w:val="clear" w:color="auto" w:fill="auto"/>
            <w:vAlign w:val="center"/>
            <w:hideMark/>
          </w:tcPr>
          <w:p w14:paraId="49C10EA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Цветной (бульвар)</w:t>
            </w:r>
          </w:p>
        </w:tc>
        <w:tc>
          <w:tcPr>
            <w:tcW w:w="1276" w:type="dxa"/>
            <w:tcBorders>
              <w:top w:val="nil"/>
              <w:left w:val="nil"/>
              <w:bottom w:val="single" w:sz="4" w:space="0" w:color="auto"/>
              <w:right w:val="single" w:sz="4" w:space="0" w:color="auto"/>
            </w:tcBorders>
            <w:shd w:val="clear" w:color="auto" w:fill="auto"/>
            <w:vAlign w:val="center"/>
            <w:hideMark/>
          </w:tcPr>
          <w:p w14:paraId="0E5D3D6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0,65</w:t>
            </w:r>
          </w:p>
        </w:tc>
        <w:tc>
          <w:tcPr>
            <w:tcW w:w="960" w:type="dxa"/>
            <w:tcBorders>
              <w:top w:val="nil"/>
              <w:left w:val="nil"/>
              <w:bottom w:val="single" w:sz="4" w:space="0" w:color="auto"/>
              <w:right w:val="single" w:sz="4" w:space="0" w:color="auto"/>
            </w:tcBorders>
            <w:shd w:val="clear" w:color="auto" w:fill="auto"/>
            <w:vAlign w:val="center"/>
            <w:hideMark/>
          </w:tcPr>
          <w:p w14:paraId="2A0A16A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0,65</w:t>
            </w:r>
          </w:p>
        </w:tc>
        <w:tc>
          <w:tcPr>
            <w:tcW w:w="993" w:type="dxa"/>
            <w:tcBorders>
              <w:top w:val="nil"/>
              <w:left w:val="nil"/>
              <w:bottom w:val="single" w:sz="4" w:space="0" w:color="auto"/>
              <w:right w:val="single" w:sz="4" w:space="0" w:color="auto"/>
            </w:tcBorders>
            <w:shd w:val="clear" w:color="auto" w:fill="auto"/>
            <w:vAlign w:val="center"/>
            <w:hideMark/>
          </w:tcPr>
          <w:p w14:paraId="6013C3E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14F80C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120D63C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26B8EC4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5AC9680"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C4277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122</w:t>
            </w:r>
          </w:p>
        </w:tc>
        <w:tc>
          <w:tcPr>
            <w:tcW w:w="2528" w:type="dxa"/>
            <w:tcBorders>
              <w:top w:val="nil"/>
              <w:left w:val="nil"/>
              <w:bottom w:val="single" w:sz="4" w:space="0" w:color="auto"/>
              <w:right w:val="single" w:sz="4" w:space="0" w:color="auto"/>
            </w:tcBorders>
            <w:shd w:val="clear" w:color="auto" w:fill="auto"/>
            <w:noWrap/>
            <w:vAlign w:val="center"/>
            <w:hideMark/>
          </w:tcPr>
          <w:p w14:paraId="3CE98C8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123</w:t>
            </w:r>
          </w:p>
        </w:tc>
        <w:tc>
          <w:tcPr>
            <w:tcW w:w="4791" w:type="dxa"/>
            <w:tcBorders>
              <w:top w:val="nil"/>
              <w:left w:val="nil"/>
              <w:bottom w:val="single" w:sz="4" w:space="0" w:color="auto"/>
              <w:right w:val="single" w:sz="4" w:space="0" w:color="auto"/>
            </w:tcBorders>
            <w:shd w:val="clear" w:color="auto" w:fill="auto"/>
            <w:vAlign w:val="center"/>
            <w:hideMark/>
          </w:tcPr>
          <w:p w14:paraId="66C06F1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123</w:t>
            </w:r>
          </w:p>
        </w:tc>
        <w:tc>
          <w:tcPr>
            <w:tcW w:w="1276" w:type="dxa"/>
            <w:tcBorders>
              <w:top w:val="nil"/>
              <w:left w:val="nil"/>
              <w:bottom w:val="single" w:sz="4" w:space="0" w:color="auto"/>
              <w:right w:val="single" w:sz="4" w:space="0" w:color="auto"/>
            </w:tcBorders>
            <w:shd w:val="clear" w:color="auto" w:fill="auto"/>
            <w:vAlign w:val="center"/>
            <w:hideMark/>
          </w:tcPr>
          <w:p w14:paraId="7F733FC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0,266</w:t>
            </w:r>
          </w:p>
        </w:tc>
        <w:tc>
          <w:tcPr>
            <w:tcW w:w="960" w:type="dxa"/>
            <w:tcBorders>
              <w:top w:val="nil"/>
              <w:left w:val="nil"/>
              <w:bottom w:val="single" w:sz="4" w:space="0" w:color="auto"/>
              <w:right w:val="single" w:sz="4" w:space="0" w:color="auto"/>
            </w:tcBorders>
            <w:shd w:val="clear" w:color="auto" w:fill="auto"/>
            <w:vAlign w:val="center"/>
            <w:hideMark/>
          </w:tcPr>
          <w:p w14:paraId="03621DB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619E0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9D5A9F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0,266</w:t>
            </w:r>
          </w:p>
        </w:tc>
        <w:tc>
          <w:tcPr>
            <w:tcW w:w="1134" w:type="dxa"/>
            <w:tcBorders>
              <w:top w:val="nil"/>
              <w:left w:val="nil"/>
              <w:bottom w:val="single" w:sz="4" w:space="0" w:color="auto"/>
              <w:right w:val="single" w:sz="4" w:space="0" w:color="auto"/>
            </w:tcBorders>
            <w:shd w:val="clear" w:color="auto" w:fill="auto"/>
            <w:vAlign w:val="center"/>
            <w:hideMark/>
          </w:tcPr>
          <w:p w14:paraId="64E6AE2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w:t>
            </w:r>
          </w:p>
        </w:tc>
        <w:tc>
          <w:tcPr>
            <w:tcW w:w="1315" w:type="dxa"/>
            <w:tcBorders>
              <w:top w:val="nil"/>
              <w:left w:val="nil"/>
              <w:bottom w:val="single" w:sz="4" w:space="0" w:color="auto"/>
              <w:right w:val="single" w:sz="4" w:space="0" w:color="auto"/>
            </w:tcBorders>
            <w:shd w:val="clear" w:color="auto" w:fill="auto"/>
            <w:noWrap/>
            <w:vAlign w:val="center"/>
            <w:hideMark/>
          </w:tcPr>
          <w:p w14:paraId="00B4730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D52FD9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9167BA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123</w:t>
            </w:r>
          </w:p>
        </w:tc>
        <w:tc>
          <w:tcPr>
            <w:tcW w:w="2528" w:type="dxa"/>
            <w:tcBorders>
              <w:top w:val="nil"/>
              <w:left w:val="nil"/>
              <w:bottom w:val="single" w:sz="4" w:space="0" w:color="auto"/>
              <w:right w:val="single" w:sz="4" w:space="0" w:color="auto"/>
            </w:tcBorders>
            <w:shd w:val="clear" w:color="auto" w:fill="auto"/>
            <w:noWrap/>
            <w:vAlign w:val="center"/>
            <w:hideMark/>
          </w:tcPr>
          <w:p w14:paraId="1E91874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124</w:t>
            </w:r>
          </w:p>
        </w:tc>
        <w:tc>
          <w:tcPr>
            <w:tcW w:w="4791" w:type="dxa"/>
            <w:tcBorders>
              <w:top w:val="nil"/>
              <w:left w:val="nil"/>
              <w:bottom w:val="single" w:sz="4" w:space="0" w:color="auto"/>
              <w:right w:val="single" w:sz="4" w:space="0" w:color="auto"/>
            </w:tcBorders>
            <w:shd w:val="clear" w:color="auto" w:fill="auto"/>
            <w:vAlign w:val="center"/>
            <w:hideMark/>
          </w:tcPr>
          <w:p w14:paraId="4FFF580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124</w:t>
            </w:r>
          </w:p>
        </w:tc>
        <w:tc>
          <w:tcPr>
            <w:tcW w:w="1276" w:type="dxa"/>
            <w:tcBorders>
              <w:top w:val="nil"/>
              <w:left w:val="nil"/>
              <w:bottom w:val="single" w:sz="4" w:space="0" w:color="auto"/>
              <w:right w:val="single" w:sz="4" w:space="0" w:color="auto"/>
            </w:tcBorders>
            <w:shd w:val="clear" w:color="auto" w:fill="auto"/>
            <w:vAlign w:val="center"/>
            <w:hideMark/>
          </w:tcPr>
          <w:p w14:paraId="11DFF47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0,38</w:t>
            </w:r>
          </w:p>
        </w:tc>
        <w:tc>
          <w:tcPr>
            <w:tcW w:w="960" w:type="dxa"/>
            <w:tcBorders>
              <w:top w:val="nil"/>
              <w:left w:val="nil"/>
              <w:bottom w:val="single" w:sz="4" w:space="0" w:color="auto"/>
              <w:right w:val="single" w:sz="4" w:space="0" w:color="auto"/>
            </w:tcBorders>
            <w:shd w:val="clear" w:color="auto" w:fill="auto"/>
            <w:vAlign w:val="center"/>
            <w:hideMark/>
          </w:tcPr>
          <w:p w14:paraId="57B1FB0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1F823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76A0A7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0,38</w:t>
            </w:r>
          </w:p>
        </w:tc>
        <w:tc>
          <w:tcPr>
            <w:tcW w:w="1134" w:type="dxa"/>
            <w:tcBorders>
              <w:top w:val="nil"/>
              <w:left w:val="nil"/>
              <w:bottom w:val="single" w:sz="4" w:space="0" w:color="auto"/>
              <w:right w:val="single" w:sz="4" w:space="0" w:color="auto"/>
            </w:tcBorders>
            <w:shd w:val="clear" w:color="auto" w:fill="auto"/>
            <w:vAlign w:val="center"/>
            <w:hideMark/>
          </w:tcPr>
          <w:p w14:paraId="0A20CCB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6,15</w:t>
            </w:r>
          </w:p>
        </w:tc>
        <w:tc>
          <w:tcPr>
            <w:tcW w:w="1315" w:type="dxa"/>
            <w:tcBorders>
              <w:top w:val="nil"/>
              <w:left w:val="nil"/>
              <w:bottom w:val="single" w:sz="4" w:space="0" w:color="auto"/>
              <w:right w:val="single" w:sz="4" w:space="0" w:color="auto"/>
            </w:tcBorders>
            <w:shd w:val="clear" w:color="auto" w:fill="auto"/>
            <w:noWrap/>
            <w:vAlign w:val="center"/>
            <w:hideMark/>
          </w:tcPr>
          <w:p w14:paraId="2759DBD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22412B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3D7CF8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124</w:t>
            </w:r>
          </w:p>
        </w:tc>
        <w:tc>
          <w:tcPr>
            <w:tcW w:w="2528" w:type="dxa"/>
            <w:tcBorders>
              <w:top w:val="nil"/>
              <w:left w:val="nil"/>
              <w:bottom w:val="single" w:sz="4" w:space="0" w:color="auto"/>
              <w:right w:val="single" w:sz="4" w:space="0" w:color="auto"/>
            </w:tcBorders>
            <w:shd w:val="clear" w:color="auto" w:fill="auto"/>
            <w:noWrap/>
            <w:vAlign w:val="center"/>
            <w:hideMark/>
          </w:tcPr>
          <w:p w14:paraId="7940DB3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125</w:t>
            </w:r>
          </w:p>
        </w:tc>
        <w:tc>
          <w:tcPr>
            <w:tcW w:w="4791" w:type="dxa"/>
            <w:tcBorders>
              <w:top w:val="nil"/>
              <w:left w:val="nil"/>
              <w:bottom w:val="single" w:sz="4" w:space="0" w:color="auto"/>
              <w:right w:val="single" w:sz="4" w:space="0" w:color="auto"/>
            </w:tcBorders>
            <w:shd w:val="clear" w:color="auto" w:fill="auto"/>
            <w:vAlign w:val="center"/>
            <w:hideMark/>
          </w:tcPr>
          <w:p w14:paraId="4827764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125</w:t>
            </w:r>
          </w:p>
        </w:tc>
        <w:tc>
          <w:tcPr>
            <w:tcW w:w="1276" w:type="dxa"/>
            <w:tcBorders>
              <w:top w:val="nil"/>
              <w:left w:val="nil"/>
              <w:bottom w:val="single" w:sz="4" w:space="0" w:color="auto"/>
              <w:right w:val="single" w:sz="4" w:space="0" w:color="auto"/>
            </w:tcBorders>
            <w:shd w:val="clear" w:color="auto" w:fill="auto"/>
            <w:vAlign w:val="center"/>
            <w:hideMark/>
          </w:tcPr>
          <w:p w14:paraId="2CF211D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0,676</w:t>
            </w:r>
          </w:p>
        </w:tc>
        <w:tc>
          <w:tcPr>
            <w:tcW w:w="960" w:type="dxa"/>
            <w:tcBorders>
              <w:top w:val="nil"/>
              <w:left w:val="nil"/>
              <w:bottom w:val="single" w:sz="4" w:space="0" w:color="auto"/>
              <w:right w:val="single" w:sz="4" w:space="0" w:color="auto"/>
            </w:tcBorders>
            <w:shd w:val="clear" w:color="auto" w:fill="auto"/>
            <w:vAlign w:val="center"/>
            <w:hideMark/>
          </w:tcPr>
          <w:p w14:paraId="5DA3ED0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4C80F2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9FA82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0,676</w:t>
            </w:r>
          </w:p>
        </w:tc>
        <w:tc>
          <w:tcPr>
            <w:tcW w:w="1134" w:type="dxa"/>
            <w:tcBorders>
              <w:top w:val="nil"/>
              <w:left w:val="nil"/>
              <w:bottom w:val="single" w:sz="4" w:space="0" w:color="auto"/>
              <w:right w:val="single" w:sz="4" w:space="0" w:color="auto"/>
            </w:tcBorders>
            <w:shd w:val="clear" w:color="auto" w:fill="auto"/>
            <w:vAlign w:val="center"/>
            <w:hideMark/>
          </w:tcPr>
          <w:p w14:paraId="5A7C4D5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4,89</w:t>
            </w:r>
          </w:p>
        </w:tc>
        <w:tc>
          <w:tcPr>
            <w:tcW w:w="1315" w:type="dxa"/>
            <w:tcBorders>
              <w:top w:val="nil"/>
              <w:left w:val="nil"/>
              <w:bottom w:val="single" w:sz="4" w:space="0" w:color="auto"/>
              <w:right w:val="single" w:sz="4" w:space="0" w:color="auto"/>
            </w:tcBorders>
            <w:shd w:val="clear" w:color="auto" w:fill="auto"/>
            <w:noWrap/>
            <w:vAlign w:val="center"/>
            <w:hideMark/>
          </w:tcPr>
          <w:p w14:paraId="6DB05E7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23EAFC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CEE74C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125</w:t>
            </w:r>
          </w:p>
        </w:tc>
        <w:tc>
          <w:tcPr>
            <w:tcW w:w="2528" w:type="dxa"/>
            <w:tcBorders>
              <w:top w:val="nil"/>
              <w:left w:val="nil"/>
              <w:bottom w:val="single" w:sz="4" w:space="0" w:color="auto"/>
              <w:right w:val="single" w:sz="4" w:space="0" w:color="auto"/>
            </w:tcBorders>
            <w:shd w:val="clear" w:color="auto" w:fill="auto"/>
            <w:noWrap/>
            <w:vAlign w:val="center"/>
            <w:hideMark/>
          </w:tcPr>
          <w:p w14:paraId="430209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126</w:t>
            </w:r>
          </w:p>
        </w:tc>
        <w:tc>
          <w:tcPr>
            <w:tcW w:w="4791" w:type="dxa"/>
            <w:tcBorders>
              <w:top w:val="nil"/>
              <w:left w:val="nil"/>
              <w:bottom w:val="single" w:sz="4" w:space="0" w:color="auto"/>
              <w:right w:val="single" w:sz="4" w:space="0" w:color="auto"/>
            </w:tcBorders>
            <w:shd w:val="clear" w:color="auto" w:fill="auto"/>
            <w:vAlign w:val="center"/>
            <w:hideMark/>
          </w:tcPr>
          <w:p w14:paraId="403330D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Школьный</w:t>
            </w:r>
          </w:p>
        </w:tc>
        <w:tc>
          <w:tcPr>
            <w:tcW w:w="1276" w:type="dxa"/>
            <w:tcBorders>
              <w:top w:val="nil"/>
              <w:left w:val="nil"/>
              <w:bottom w:val="single" w:sz="4" w:space="0" w:color="auto"/>
              <w:right w:val="single" w:sz="4" w:space="0" w:color="auto"/>
            </w:tcBorders>
            <w:shd w:val="clear" w:color="auto" w:fill="auto"/>
            <w:vAlign w:val="center"/>
            <w:hideMark/>
          </w:tcPr>
          <w:p w14:paraId="06E6856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0,472</w:t>
            </w:r>
          </w:p>
        </w:tc>
        <w:tc>
          <w:tcPr>
            <w:tcW w:w="960" w:type="dxa"/>
            <w:tcBorders>
              <w:top w:val="nil"/>
              <w:left w:val="nil"/>
              <w:bottom w:val="single" w:sz="4" w:space="0" w:color="auto"/>
              <w:right w:val="single" w:sz="4" w:space="0" w:color="auto"/>
            </w:tcBorders>
            <w:shd w:val="clear" w:color="auto" w:fill="auto"/>
            <w:vAlign w:val="center"/>
            <w:hideMark/>
          </w:tcPr>
          <w:p w14:paraId="549952B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0,258</w:t>
            </w:r>
          </w:p>
        </w:tc>
        <w:tc>
          <w:tcPr>
            <w:tcW w:w="993" w:type="dxa"/>
            <w:tcBorders>
              <w:top w:val="nil"/>
              <w:left w:val="nil"/>
              <w:bottom w:val="single" w:sz="4" w:space="0" w:color="auto"/>
              <w:right w:val="single" w:sz="4" w:space="0" w:color="auto"/>
            </w:tcBorders>
            <w:shd w:val="clear" w:color="auto" w:fill="auto"/>
            <w:vAlign w:val="center"/>
            <w:hideMark/>
          </w:tcPr>
          <w:p w14:paraId="1907A94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5F4C38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0,214</w:t>
            </w:r>
          </w:p>
        </w:tc>
        <w:tc>
          <w:tcPr>
            <w:tcW w:w="1134" w:type="dxa"/>
            <w:tcBorders>
              <w:top w:val="nil"/>
              <w:left w:val="nil"/>
              <w:bottom w:val="single" w:sz="4" w:space="0" w:color="auto"/>
              <w:right w:val="single" w:sz="4" w:space="0" w:color="auto"/>
            </w:tcBorders>
            <w:shd w:val="clear" w:color="auto" w:fill="auto"/>
            <w:vAlign w:val="center"/>
            <w:hideMark/>
          </w:tcPr>
          <w:p w14:paraId="29FD22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w:t>
            </w:r>
          </w:p>
        </w:tc>
        <w:tc>
          <w:tcPr>
            <w:tcW w:w="1315" w:type="dxa"/>
            <w:tcBorders>
              <w:top w:val="nil"/>
              <w:left w:val="nil"/>
              <w:bottom w:val="single" w:sz="4" w:space="0" w:color="auto"/>
              <w:right w:val="single" w:sz="4" w:space="0" w:color="auto"/>
            </w:tcBorders>
            <w:shd w:val="clear" w:color="auto" w:fill="auto"/>
            <w:noWrap/>
            <w:vAlign w:val="center"/>
            <w:hideMark/>
          </w:tcPr>
          <w:p w14:paraId="6F120B0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CC93BC6"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9E9B4F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126</w:t>
            </w:r>
          </w:p>
        </w:tc>
        <w:tc>
          <w:tcPr>
            <w:tcW w:w="2528" w:type="dxa"/>
            <w:tcBorders>
              <w:top w:val="nil"/>
              <w:left w:val="nil"/>
              <w:bottom w:val="single" w:sz="4" w:space="0" w:color="auto"/>
              <w:right w:val="single" w:sz="4" w:space="0" w:color="auto"/>
            </w:tcBorders>
            <w:shd w:val="clear" w:color="auto" w:fill="auto"/>
            <w:noWrap/>
            <w:vAlign w:val="center"/>
            <w:hideMark/>
          </w:tcPr>
          <w:p w14:paraId="75D03B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127</w:t>
            </w:r>
          </w:p>
        </w:tc>
        <w:tc>
          <w:tcPr>
            <w:tcW w:w="4791" w:type="dxa"/>
            <w:tcBorders>
              <w:top w:val="nil"/>
              <w:left w:val="nil"/>
              <w:bottom w:val="single" w:sz="4" w:space="0" w:color="auto"/>
              <w:right w:val="single" w:sz="4" w:space="0" w:color="auto"/>
            </w:tcBorders>
            <w:shd w:val="clear" w:color="auto" w:fill="auto"/>
            <w:vAlign w:val="center"/>
            <w:hideMark/>
          </w:tcPr>
          <w:p w14:paraId="50877A3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 xml:space="preserve">Чехова </w:t>
            </w:r>
          </w:p>
        </w:tc>
        <w:tc>
          <w:tcPr>
            <w:tcW w:w="1276" w:type="dxa"/>
            <w:tcBorders>
              <w:top w:val="nil"/>
              <w:left w:val="nil"/>
              <w:bottom w:val="single" w:sz="4" w:space="0" w:color="auto"/>
              <w:right w:val="single" w:sz="4" w:space="0" w:color="auto"/>
            </w:tcBorders>
            <w:shd w:val="clear" w:color="auto" w:fill="auto"/>
            <w:vAlign w:val="center"/>
            <w:hideMark/>
          </w:tcPr>
          <w:p w14:paraId="7867516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1,11</w:t>
            </w:r>
          </w:p>
        </w:tc>
        <w:tc>
          <w:tcPr>
            <w:tcW w:w="960" w:type="dxa"/>
            <w:tcBorders>
              <w:top w:val="nil"/>
              <w:left w:val="nil"/>
              <w:bottom w:val="single" w:sz="4" w:space="0" w:color="auto"/>
              <w:right w:val="single" w:sz="4" w:space="0" w:color="auto"/>
            </w:tcBorders>
            <w:shd w:val="clear" w:color="auto" w:fill="auto"/>
            <w:vAlign w:val="center"/>
            <w:hideMark/>
          </w:tcPr>
          <w:p w14:paraId="2EAC12E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0,064</w:t>
            </w:r>
          </w:p>
        </w:tc>
        <w:tc>
          <w:tcPr>
            <w:tcW w:w="993" w:type="dxa"/>
            <w:tcBorders>
              <w:top w:val="nil"/>
              <w:left w:val="nil"/>
              <w:bottom w:val="single" w:sz="4" w:space="0" w:color="auto"/>
              <w:right w:val="single" w:sz="4" w:space="0" w:color="auto"/>
            </w:tcBorders>
            <w:shd w:val="clear" w:color="auto" w:fill="auto"/>
            <w:vAlign w:val="center"/>
            <w:hideMark/>
          </w:tcPr>
          <w:p w14:paraId="1A5DD9E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D7D05F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1,046</w:t>
            </w:r>
          </w:p>
        </w:tc>
        <w:tc>
          <w:tcPr>
            <w:tcW w:w="1134" w:type="dxa"/>
            <w:tcBorders>
              <w:top w:val="nil"/>
              <w:left w:val="nil"/>
              <w:bottom w:val="single" w:sz="4" w:space="0" w:color="auto"/>
              <w:right w:val="single" w:sz="4" w:space="0" w:color="auto"/>
            </w:tcBorders>
            <w:shd w:val="clear" w:color="auto" w:fill="auto"/>
            <w:vAlign w:val="center"/>
            <w:hideMark/>
          </w:tcPr>
          <w:p w14:paraId="605A1A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7BB2288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E61F0A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F07037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127</w:t>
            </w:r>
          </w:p>
        </w:tc>
        <w:tc>
          <w:tcPr>
            <w:tcW w:w="2528" w:type="dxa"/>
            <w:tcBorders>
              <w:top w:val="nil"/>
              <w:left w:val="nil"/>
              <w:bottom w:val="single" w:sz="4" w:space="0" w:color="auto"/>
              <w:right w:val="single" w:sz="4" w:space="0" w:color="auto"/>
            </w:tcBorders>
            <w:shd w:val="clear" w:color="auto" w:fill="auto"/>
            <w:noWrap/>
            <w:vAlign w:val="center"/>
            <w:hideMark/>
          </w:tcPr>
          <w:p w14:paraId="5B1C61F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128</w:t>
            </w:r>
          </w:p>
        </w:tc>
        <w:tc>
          <w:tcPr>
            <w:tcW w:w="4791" w:type="dxa"/>
            <w:tcBorders>
              <w:top w:val="nil"/>
              <w:left w:val="nil"/>
              <w:bottom w:val="single" w:sz="4" w:space="0" w:color="auto"/>
              <w:right w:val="single" w:sz="4" w:space="0" w:color="auto"/>
            </w:tcBorders>
            <w:shd w:val="clear" w:color="auto" w:fill="auto"/>
            <w:vAlign w:val="center"/>
            <w:hideMark/>
          </w:tcPr>
          <w:p w14:paraId="6AE71EF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Пограничников</w:t>
            </w:r>
          </w:p>
        </w:tc>
        <w:tc>
          <w:tcPr>
            <w:tcW w:w="1276" w:type="dxa"/>
            <w:tcBorders>
              <w:top w:val="nil"/>
              <w:left w:val="nil"/>
              <w:bottom w:val="single" w:sz="4" w:space="0" w:color="auto"/>
              <w:right w:val="single" w:sz="4" w:space="0" w:color="auto"/>
            </w:tcBorders>
            <w:shd w:val="clear" w:color="auto" w:fill="auto"/>
            <w:vAlign w:val="center"/>
            <w:hideMark/>
          </w:tcPr>
          <w:p w14:paraId="3F9CBD1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0,301</w:t>
            </w:r>
          </w:p>
        </w:tc>
        <w:tc>
          <w:tcPr>
            <w:tcW w:w="960" w:type="dxa"/>
            <w:tcBorders>
              <w:top w:val="nil"/>
              <w:left w:val="nil"/>
              <w:bottom w:val="single" w:sz="4" w:space="0" w:color="auto"/>
              <w:right w:val="single" w:sz="4" w:space="0" w:color="auto"/>
            </w:tcBorders>
            <w:shd w:val="clear" w:color="auto" w:fill="auto"/>
            <w:vAlign w:val="center"/>
            <w:hideMark/>
          </w:tcPr>
          <w:p w14:paraId="7B0E9B2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0,301</w:t>
            </w:r>
          </w:p>
        </w:tc>
        <w:tc>
          <w:tcPr>
            <w:tcW w:w="993" w:type="dxa"/>
            <w:tcBorders>
              <w:top w:val="nil"/>
              <w:left w:val="nil"/>
              <w:bottom w:val="single" w:sz="4" w:space="0" w:color="auto"/>
              <w:right w:val="single" w:sz="4" w:space="0" w:color="auto"/>
            </w:tcBorders>
            <w:shd w:val="clear" w:color="auto" w:fill="auto"/>
            <w:vAlign w:val="center"/>
            <w:hideMark/>
          </w:tcPr>
          <w:p w14:paraId="7A622C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349CA8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60EC81E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C4140D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FB4CC9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E59B0C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128</w:t>
            </w:r>
          </w:p>
        </w:tc>
        <w:tc>
          <w:tcPr>
            <w:tcW w:w="2528" w:type="dxa"/>
            <w:tcBorders>
              <w:top w:val="nil"/>
              <w:left w:val="nil"/>
              <w:bottom w:val="single" w:sz="4" w:space="0" w:color="auto"/>
              <w:right w:val="single" w:sz="4" w:space="0" w:color="auto"/>
            </w:tcBorders>
            <w:shd w:val="clear" w:color="auto" w:fill="auto"/>
            <w:noWrap/>
            <w:vAlign w:val="center"/>
            <w:hideMark/>
          </w:tcPr>
          <w:p w14:paraId="41DE822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129</w:t>
            </w:r>
          </w:p>
        </w:tc>
        <w:tc>
          <w:tcPr>
            <w:tcW w:w="4791" w:type="dxa"/>
            <w:tcBorders>
              <w:top w:val="nil"/>
              <w:left w:val="nil"/>
              <w:bottom w:val="single" w:sz="4" w:space="0" w:color="auto"/>
              <w:right w:val="single" w:sz="4" w:space="0" w:color="auto"/>
            </w:tcBorders>
            <w:shd w:val="clear" w:color="auto" w:fill="auto"/>
            <w:vAlign w:val="center"/>
            <w:hideMark/>
          </w:tcPr>
          <w:p w14:paraId="1034DCA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Чкалова</w:t>
            </w:r>
          </w:p>
        </w:tc>
        <w:tc>
          <w:tcPr>
            <w:tcW w:w="1276" w:type="dxa"/>
            <w:tcBorders>
              <w:top w:val="nil"/>
              <w:left w:val="nil"/>
              <w:bottom w:val="single" w:sz="4" w:space="0" w:color="auto"/>
              <w:right w:val="single" w:sz="4" w:space="0" w:color="auto"/>
            </w:tcBorders>
            <w:shd w:val="clear" w:color="auto" w:fill="auto"/>
            <w:vAlign w:val="center"/>
            <w:hideMark/>
          </w:tcPr>
          <w:p w14:paraId="5702BB0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0,493</w:t>
            </w:r>
          </w:p>
        </w:tc>
        <w:tc>
          <w:tcPr>
            <w:tcW w:w="960" w:type="dxa"/>
            <w:tcBorders>
              <w:top w:val="nil"/>
              <w:left w:val="nil"/>
              <w:bottom w:val="single" w:sz="4" w:space="0" w:color="auto"/>
              <w:right w:val="single" w:sz="4" w:space="0" w:color="auto"/>
            </w:tcBorders>
            <w:shd w:val="clear" w:color="auto" w:fill="auto"/>
            <w:vAlign w:val="center"/>
            <w:hideMark/>
          </w:tcPr>
          <w:p w14:paraId="1ECCED4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0,493</w:t>
            </w:r>
          </w:p>
        </w:tc>
        <w:tc>
          <w:tcPr>
            <w:tcW w:w="993" w:type="dxa"/>
            <w:tcBorders>
              <w:top w:val="nil"/>
              <w:left w:val="nil"/>
              <w:bottom w:val="single" w:sz="4" w:space="0" w:color="auto"/>
              <w:right w:val="single" w:sz="4" w:space="0" w:color="auto"/>
            </w:tcBorders>
            <w:shd w:val="clear" w:color="auto" w:fill="auto"/>
            <w:vAlign w:val="center"/>
            <w:hideMark/>
          </w:tcPr>
          <w:p w14:paraId="36B6B2E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9FAFF8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4D2A625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6,6</w:t>
            </w:r>
          </w:p>
        </w:tc>
        <w:tc>
          <w:tcPr>
            <w:tcW w:w="1315" w:type="dxa"/>
            <w:tcBorders>
              <w:top w:val="nil"/>
              <w:left w:val="nil"/>
              <w:bottom w:val="single" w:sz="4" w:space="0" w:color="auto"/>
              <w:right w:val="single" w:sz="4" w:space="0" w:color="auto"/>
            </w:tcBorders>
            <w:shd w:val="clear" w:color="auto" w:fill="auto"/>
            <w:noWrap/>
            <w:vAlign w:val="center"/>
            <w:hideMark/>
          </w:tcPr>
          <w:p w14:paraId="6E0BA48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5C23A7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619204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129</w:t>
            </w:r>
          </w:p>
        </w:tc>
        <w:tc>
          <w:tcPr>
            <w:tcW w:w="2528" w:type="dxa"/>
            <w:tcBorders>
              <w:top w:val="nil"/>
              <w:left w:val="nil"/>
              <w:bottom w:val="single" w:sz="4" w:space="0" w:color="auto"/>
              <w:right w:val="single" w:sz="4" w:space="0" w:color="auto"/>
            </w:tcBorders>
            <w:shd w:val="clear" w:color="auto" w:fill="auto"/>
            <w:noWrap/>
            <w:vAlign w:val="center"/>
            <w:hideMark/>
          </w:tcPr>
          <w:p w14:paraId="6CF948A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130</w:t>
            </w:r>
          </w:p>
        </w:tc>
        <w:tc>
          <w:tcPr>
            <w:tcW w:w="4791" w:type="dxa"/>
            <w:tcBorders>
              <w:top w:val="nil"/>
              <w:left w:val="nil"/>
              <w:bottom w:val="single" w:sz="4" w:space="0" w:color="auto"/>
              <w:right w:val="single" w:sz="4" w:space="0" w:color="auto"/>
            </w:tcBorders>
            <w:shd w:val="clear" w:color="auto" w:fill="auto"/>
            <w:vAlign w:val="center"/>
            <w:hideMark/>
          </w:tcPr>
          <w:p w14:paraId="3265BD63"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Шаумяна</w:t>
            </w:r>
          </w:p>
        </w:tc>
        <w:tc>
          <w:tcPr>
            <w:tcW w:w="1276" w:type="dxa"/>
            <w:tcBorders>
              <w:top w:val="nil"/>
              <w:left w:val="nil"/>
              <w:bottom w:val="single" w:sz="4" w:space="0" w:color="auto"/>
              <w:right w:val="single" w:sz="4" w:space="0" w:color="auto"/>
            </w:tcBorders>
            <w:shd w:val="clear" w:color="auto" w:fill="auto"/>
            <w:vAlign w:val="center"/>
            <w:hideMark/>
          </w:tcPr>
          <w:p w14:paraId="041F3CC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0,239</w:t>
            </w:r>
          </w:p>
        </w:tc>
        <w:tc>
          <w:tcPr>
            <w:tcW w:w="960" w:type="dxa"/>
            <w:tcBorders>
              <w:top w:val="nil"/>
              <w:left w:val="nil"/>
              <w:bottom w:val="single" w:sz="4" w:space="0" w:color="auto"/>
              <w:right w:val="single" w:sz="4" w:space="0" w:color="auto"/>
            </w:tcBorders>
            <w:shd w:val="clear" w:color="auto" w:fill="auto"/>
            <w:vAlign w:val="center"/>
            <w:hideMark/>
          </w:tcPr>
          <w:p w14:paraId="3D6B98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3D4A98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077BBC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0,239</w:t>
            </w:r>
          </w:p>
        </w:tc>
        <w:tc>
          <w:tcPr>
            <w:tcW w:w="1134" w:type="dxa"/>
            <w:tcBorders>
              <w:top w:val="nil"/>
              <w:left w:val="nil"/>
              <w:bottom w:val="single" w:sz="4" w:space="0" w:color="auto"/>
              <w:right w:val="single" w:sz="4" w:space="0" w:color="auto"/>
            </w:tcBorders>
            <w:shd w:val="clear" w:color="auto" w:fill="auto"/>
            <w:vAlign w:val="center"/>
            <w:hideMark/>
          </w:tcPr>
          <w:p w14:paraId="3C6C0C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5,12</w:t>
            </w:r>
          </w:p>
        </w:tc>
        <w:tc>
          <w:tcPr>
            <w:tcW w:w="1315" w:type="dxa"/>
            <w:tcBorders>
              <w:top w:val="nil"/>
              <w:left w:val="nil"/>
              <w:bottom w:val="single" w:sz="4" w:space="0" w:color="auto"/>
              <w:right w:val="single" w:sz="4" w:space="0" w:color="auto"/>
            </w:tcBorders>
            <w:shd w:val="clear" w:color="auto" w:fill="auto"/>
            <w:noWrap/>
            <w:vAlign w:val="center"/>
            <w:hideMark/>
          </w:tcPr>
          <w:p w14:paraId="1836B4C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50F9F40"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749D0F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130</w:t>
            </w:r>
          </w:p>
        </w:tc>
        <w:tc>
          <w:tcPr>
            <w:tcW w:w="2528" w:type="dxa"/>
            <w:tcBorders>
              <w:top w:val="nil"/>
              <w:left w:val="nil"/>
              <w:bottom w:val="single" w:sz="4" w:space="0" w:color="auto"/>
              <w:right w:val="single" w:sz="4" w:space="0" w:color="auto"/>
            </w:tcBorders>
            <w:shd w:val="clear" w:color="auto" w:fill="auto"/>
            <w:noWrap/>
            <w:vAlign w:val="center"/>
            <w:hideMark/>
          </w:tcPr>
          <w:p w14:paraId="35E205C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131</w:t>
            </w:r>
          </w:p>
        </w:tc>
        <w:tc>
          <w:tcPr>
            <w:tcW w:w="4791" w:type="dxa"/>
            <w:tcBorders>
              <w:top w:val="nil"/>
              <w:left w:val="nil"/>
              <w:bottom w:val="single" w:sz="4" w:space="0" w:color="auto"/>
              <w:right w:val="single" w:sz="4" w:space="0" w:color="auto"/>
            </w:tcBorders>
            <w:shd w:val="clear" w:color="auto" w:fill="auto"/>
            <w:vAlign w:val="center"/>
            <w:hideMark/>
          </w:tcPr>
          <w:p w14:paraId="3B051ED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Шевченко</w:t>
            </w:r>
          </w:p>
        </w:tc>
        <w:tc>
          <w:tcPr>
            <w:tcW w:w="1276" w:type="dxa"/>
            <w:tcBorders>
              <w:top w:val="nil"/>
              <w:left w:val="nil"/>
              <w:bottom w:val="single" w:sz="4" w:space="0" w:color="auto"/>
              <w:right w:val="single" w:sz="4" w:space="0" w:color="auto"/>
            </w:tcBorders>
            <w:shd w:val="clear" w:color="auto" w:fill="auto"/>
            <w:vAlign w:val="center"/>
            <w:hideMark/>
          </w:tcPr>
          <w:p w14:paraId="4E7C7BF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0,269</w:t>
            </w:r>
          </w:p>
        </w:tc>
        <w:tc>
          <w:tcPr>
            <w:tcW w:w="960" w:type="dxa"/>
            <w:tcBorders>
              <w:top w:val="nil"/>
              <w:left w:val="nil"/>
              <w:bottom w:val="single" w:sz="4" w:space="0" w:color="auto"/>
              <w:right w:val="single" w:sz="4" w:space="0" w:color="auto"/>
            </w:tcBorders>
            <w:shd w:val="clear" w:color="auto" w:fill="auto"/>
            <w:vAlign w:val="center"/>
            <w:hideMark/>
          </w:tcPr>
          <w:p w14:paraId="18AB869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75852D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26EA3B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0,269</w:t>
            </w:r>
          </w:p>
        </w:tc>
        <w:tc>
          <w:tcPr>
            <w:tcW w:w="1134" w:type="dxa"/>
            <w:tcBorders>
              <w:top w:val="nil"/>
              <w:left w:val="nil"/>
              <w:bottom w:val="single" w:sz="4" w:space="0" w:color="auto"/>
              <w:right w:val="single" w:sz="4" w:space="0" w:color="auto"/>
            </w:tcBorders>
            <w:shd w:val="clear" w:color="auto" w:fill="auto"/>
            <w:vAlign w:val="center"/>
            <w:hideMark/>
          </w:tcPr>
          <w:p w14:paraId="498CC59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884ADE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2A2C03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35D468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131</w:t>
            </w:r>
          </w:p>
        </w:tc>
        <w:tc>
          <w:tcPr>
            <w:tcW w:w="2528" w:type="dxa"/>
            <w:tcBorders>
              <w:top w:val="nil"/>
              <w:left w:val="nil"/>
              <w:bottom w:val="single" w:sz="4" w:space="0" w:color="auto"/>
              <w:right w:val="single" w:sz="4" w:space="0" w:color="auto"/>
            </w:tcBorders>
            <w:shd w:val="clear" w:color="auto" w:fill="auto"/>
            <w:noWrap/>
            <w:vAlign w:val="center"/>
            <w:hideMark/>
          </w:tcPr>
          <w:p w14:paraId="3C67483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132</w:t>
            </w:r>
          </w:p>
        </w:tc>
        <w:tc>
          <w:tcPr>
            <w:tcW w:w="4791" w:type="dxa"/>
            <w:tcBorders>
              <w:top w:val="nil"/>
              <w:left w:val="nil"/>
              <w:bottom w:val="single" w:sz="4" w:space="0" w:color="auto"/>
              <w:right w:val="single" w:sz="4" w:space="0" w:color="auto"/>
            </w:tcBorders>
            <w:shd w:val="clear" w:color="auto" w:fill="auto"/>
            <w:vAlign w:val="center"/>
            <w:hideMark/>
          </w:tcPr>
          <w:p w14:paraId="614A2F0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Шолохова</w:t>
            </w:r>
          </w:p>
        </w:tc>
        <w:tc>
          <w:tcPr>
            <w:tcW w:w="1276" w:type="dxa"/>
            <w:tcBorders>
              <w:top w:val="nil"/>
              <w:left w:val="nil"/>
              <w:bottom w:val="single" w:sz="4" w:space="0" w:color="auto"/>
              <w:right w:val="single" w:sz="4" w:space="0" w:color="auto"/>
            </w:tcBorders>
            <w:shd w:val="clear" w:color="auto" w:fill="auto"/>
            <w:vAlign w:val="center"/>
            <w:hideMark/>
          </w:tcPr>
          <w:p w14:paraId="75FB49E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0,222</w:t>
            </w:r>
          </w:p>
        </w:tc>
        <w:tc>
          <w:tcPr>
            <w:tcW w:w="960" w:type="dxa"/>
            <w:tcBorders>
              <w:top w:val="nil"/>
              <w:left w:val="nil"/>
              <w:bottom w:val="single" w:sz="4" w:space="0" w:color="auto"/>
              <w:right w:val="single" w:sz="4" w:space="0" w:color="auto"/>
            </w:tcBorders>
            <w:shd w:val="clear" w:color="auto" w:fill="auto"/>
            <w:vAlign w:val="center"/>
            <w:hideMark/>
          </w:tcPr>
          <w:p w14:paraId="44500B4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DCC5D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42654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0,222</w:t>
            </w:r>
          </w:p>
        </w:tc>
        <w:tc>
          <w:tcPr>
            <w:tcW w:w="1134" w:type="dxa"/>
            <w:tcBorders>
              <w:top w:val="nil"/>
              <w:left w:val="nil"/>
              <w:bottom w:val="single" w:sz="4" w:space="0" w:color="auto"/>
              <w:right w:val="single" w:sz="4" w:space="0" w:color="auto"/>
            </w:tcBorders>
            <w:shd w:val="clear" w:color="auto" w:fill="auto"/>
            <w:vAlign w:val="center"/>
            <w:hideMark/>
          </w:tcPr>
          <w:p w14:paraId="3D7F214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4,89</w:t>
            </w:r>
          </w:p>
        </w:tc>
        <w:tc>
          <w:tcPr>
            <w:tcW w:w="1315" w:type="dxa"/>
            <w:tcBorders>
              <w:top w:val="nil"/>
              <w:left w:val="nil"/>
              <w:bottom w:val="single" w:sz="4" w:space="0" w:color="auto"/>
              <w:right w:val="single" w:sz="4" w:space="0" w:color="auto"/>
            </w:tcBorders>
            <w:shd w:val="clear" w:color="auto" w:fill="auto"/>
            <w:noWrap/>
            <w:vAlign w:val="center"/>
            <w:hideMark/>
          </w:tcPr>
          <w:p w14:paraId="512C11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4F5E800"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8B547B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132</w:t>
            </w:r>
          </w:p>
        </w:tc>
        <w:tc>
          <w:tcPr>
            <w:tcW w:w="2528" w:type="dxa"/>
            <w:tcBorders>
              <w:top w:val="nil"/>
              <w:left w:val="nil"/>
              <w:bottom w:val="single" w:sz="4" w:space="0" w:color="auto"/>
              <w:right w:val="single" w:sz="4" w:space="0" w:color="auto"/>
            </w:tcBorders>
            <w:shd w:val="clear" w:color="auto" w:fill="auto"/>
            <w:noWrap/>
            <w:vAlign w:val="center"/>
            <w:hideMark/>
          </w:tcPr>
          <w:p w14:paraId="3D8C03E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133</w:t>
            </w:r>
          </w:p>
        </w:tc>
        <w:tc>
          <w:tcPr>
            <w:tcW w:w="4791" w:type="dxa"/>
            <w:tcBorders>
              <w:top w:val="nil"/>
              <w:left w:val="nil"/>
              <w:bottom w:val="single" w:sz="4" w:space="0" w:color="auto"/>
              <w:right w:val="single" w:sz="4" w:space="0" w:color="auto"/>
            </w:tcBorders>
            <w:shd w:val="clear" w:color="auto" w:fill="auto"/>
            <w:vAlign w:val="center"/>
            <w:hideMark/>
          </w:tcPr>
          <w:p w14:paraId="3F7D998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Энтузиастов</w:t>
            </w:r>
          </w:p>
        </w:tc>
        <w:tc>
          <w:tcPr>
            <w:tcW w:w="1276" w:type="dxa"/>
            <w:tcBorders>
              <w:top w:val="nil"/>
              <w:left w:val="nil"/>
              <w:bottom w:val="single" w:sz="4" w:space="0" w:color="auto"/>
              <w:right w:val="single" w:sz="4" w:space="0" w:color="auto"/>
            </w:tcBorders>
            <w:shd w:val="clear" w:color="auto" w:fill="auto"/>
            <w:vAlign w:val="center"/>
            <w:hideMark/>
          </w:tcPr>
          <w:p w14:paraId="5077416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0,681</w:t>
            </w:r>
          </w:p>
        </w:tc>
        <w:tc>
          <w:tcPr>
            <w:tcW w:w="960" w:type="dxa"/>
            <w:tcBorders>
              <w:top w:val="nil"/>
              <w:left w:val="nil"/>
              <w:bottom w:val="single" w:sz="4" w:space="0" w:color="auto"/>
              <w:right w:val="single" w:sz="4" w:space="0" w:color="auto"/>
            </w:tcBorders>
            <w:shd w:val="clear" w:color="auto" w:fill="auto"/>
            <w:vAlign w:val="center"/>
            <w:hideMark/>
          </w:tcPr>
          <w:p w14:paraId="0A16090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A662DB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0,356</w:t>
            </w:r>
          </w:p>
        </w:tc>
        <w:tc>
          <w:tcPr>
            <w:tcW w:w="992" w:type="dxa"/>
            <w:tcBorders>
              <w:top w:val="nil"/>
              <w:left w:val="nil"/>
              <w:bottom w:val="single" w:sz="4" w:space="0" w:color="auto"/>
              <w:right w:val="single" w:sz="4" w:space="0" w:color="auto"/>
            </w:tcBorders>
            <w:shd w:val="clear" w:color="auto" w:fill="auto"/>
            <w:vAlign w:val="center"/>
            <w:hideMark/>
          </w:tcPr>
          <w:p w14:paraId="0CF562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0,325</w:t>
            </w:r>
          </w:p>
        </w:tc>
        <w:tc>
          <w:tcPr>
            <w:tcW w:w="1134" w:type="dxa"/>
            <w:tcBorders>
              <w:top w:val="nil"/>
              <w:left w:val="nil"/>
              <w:bottom w:val="single" w:sz="4" w:space="0" w:color="auto"/>
              <w:right w:val="single" w:sz="4" w:space="0" w:color="auto"/>
            </w:tcBorders>
            <w:shd w:val="clear" w:color="auto" w:fill="auto"/>
            <w:vAlign w:val="center"/>
            <w:hideMark/>
          </w:tcPr>
          <w:p w14:paraId="3CCB2DD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6,69</w:t>
            </w:r>
          </w:p>
        </w:tc>
        <w:tc>
          <w:tcPr>
            <w:tcW w:w="1315" w:type="dxa"/>
            <w:tcBorders>
              <w:top w:val="nil"/>
              <w:left w:val="nil"/>
              <w:bottom w:val="single" w:sz="4" w:space="0" w:color="auto"/>
              <w:right w:val="single" w:sz="4" w:space="0" w:color="auto"/>
            </w:tcBorders>
            <w:shd w:val="clear" w:color="auto" w:fill="auto"/>
            <w:noWrap/>
            <w:vAlign w:val="center"/>
            <w:hideMark/>
          </w:tcPr>
          <w:p w14:paraId="59A9DFA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FAADDA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8D23C2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133</w:t>
            </w:r>
          </w:p>
        </w:tc>
        <w:tc>
          <w:tcPr>
            <w:tcW w:w="2528" w:type="dxa"/>
            <w:tcBorders>
              <w:top w:val="nil"/>
              <w:left w:val="nil"/>
              <w:bottom w:val="single" w:sz="4" w:space="0" w:color="auto"/>
              <w:right w:val="single" w:sz="4" w:space="0" w:color="auto"/>
            </w:tcBorders>
            <w:shd w:val="clear" w:color="auto" w:fill="auto"/>
            <w:noWrap/>
            <w:vAlign w:val="center"/>
            <w:hideMark/>
          </w:tcPr>
          <w:p w14:paraId="4459F96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134</w:t>
            </w:r>
          </w:p>
        </w:tc>
        <w:tc>
          <w:tcPr>
            <w:tcW w:w="4791" w:type="dxa"/>
            <w:tcBorders>
              <w:top w:val="nil"/>
              <w:left w:val="nil"/>
              <w:bottom w:val="single" w:sz="4" w:space="0" w:color="auto"/>
              <w:right w:val="single" w:sz="4" w:space="0" w:color="auto"/>
            </w:tcBorders>
            <w:shd w:val="clear" w:color="auto" w:fill="auto"/>
            <w:vAlign w:val="center"/>
            <w:hideMark/>
          </w:tcPr>
          <w:p w14:paraId="4AC1094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Юбилейная</w:t>
            </w:r>
          </w:p>
        </w:tc>
        <w:tc>
          <w:tcPr>
            <w:tcW w:w="1276" w:type="dxa"/>
            <w:tcBorders>
              <w:top w:val="nil"/>
              <w:left w:val="nil"/>
              <w:bottom w:val="single" w:sz="4" w:space="0" w:color="auto"/>
              <w:right w:val="single" w:sz="4" w:space="0" w:color="auto"/>
            </w:tcBorders>
            <w:shd w:val="clear" w:color="auto" w:fill="auto"/>
            <w:vAlign w:val="center"/>
            <w:hideMark/>
          </w:tcPr>
          <w:p w14:paraId="6A8ED3F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0,386</w:t>
            </w:r>
          </w:p>
        </w:tc>
        <w:tc>
          <w:tcPr>
            <w:tcW w:w="960" w:type="dxa"/>
            <w:tcBorders>
              <w:top w:val="nil"/>
              <w:left w:val="nil"/>
              <w:bottom w:val="single" w:sz="4" w:space="0" w:color="auto"/>
              <w:right w:val="single" w:sz="4" w:space="0" w:color="auto"/>
            </w:tcBorders>
            <w:shd w:val="clear" w:color="auto" w:fill="auto"/>
            <w:vAlign w:val="center"/>
            <w:hideMark/>
          </w:tcPr>
          <w:p w14:paraId="0466BAB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416E93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DFD7C7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0,386</w:t>
            </w:r>
          </w:p>
        </w:tc>
        <w:tc>
          <w:tcPr>
            <w:tcW w:w="1134" w:type="dxa"/>
            <w:tcBorders>
              <w:top w:val="nil"/>
              <w:left w:val="nil"/>
              <w:bottom w:val="single" w:sz="4" w:space="0" w:color="auto"/>
              <w:right w:val="single" w:sz="4" w:space="0" w:color="auto"/>
            </w:tcBorders>
            <w:shd w:val="clear" w:color="auto" w:fill="auto"/>
            <w:vAlign w:val="center"/>
            <w:hideMark/>
          </w:tcPr>
          <w:p w14:paraId="709C65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6,37</w:t>
            </w:r>
          </w:p>
        </w:tc>
        <w:tc>
          <w:tcPr>
            <w:tcW w:w="1315" w:type="dxa"/>
            <w:tcBorders>
              <w:top w:val="nil"/>
              <w:left w:val="nil"/>
              <w:bottom w:val="single" w:sz="4" w:space="0" w:color="auto"/>
              <w:right w:val="single" w:sz="4" w:space="0" w:color="auto"/>
            </w:tcBorders>
            <w:shd w:val="clear" w:color="auto" w:fill="auto"/>
            <w:noWrap/>
            <w:vAlign w:val="center"/>
            <w:hideMark/>
          </w:tcPr>
          <w:p w14:paraId="3ADD87A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F54FD03"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90709E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134</w:t>
            </w:r>
          </w:p>
        </w:tc>
        <w:tc>
          <w:tcPr>
            <w:tcW w:w="2528" w:type="dxa"/>
            <w:tcBorders>
              <w:top w:val="nil"/>
              <w:left w:val="nil"/>
              <w:bottom w:val="single" w:sz="4" w:space="0" w:color="auto"/>
              <w:right w:val="single" w:sz="4" w:space="0" w:color="auto"/>
            </w:tcBorders>
            <w:shd w:val="clear" w:color="auto" w:fill="auto"/>
            <w:noWrap/>
            <w:vAlign w:val="center"/>
            <w:hideMark/>
          </w:tcPr>
          <w:p w14:paraId="5E144E9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135</w:t>
            </w:r>
          </w:p>
        </w:tc>
        <w:tc>
          <w:tcPr>
            <w:tcW w:w="4791" w:type="dxa"/>
            <w:tcBorders>
              <w:top w:val="nil"/>
              <w:left w:val="nil"/>
              <w:bottom w:val="single" w:sz="4" w:space="0" w:color="auto"/>
              <w:right w:val="single" w:sz="4" w:space="0" w:color="auto"/>
            </w:tcBorders>
            <w:shd w:val="clear" w:color="auto" w:fill="auto"/>
            <w:vAlign w:val="center"/>
            <w:hideMark/>
          </w:tcPr>
          <w:p w14:paraId="4C16F47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Югорская</w:t>
            </w:r>
          </w:p>
        </w:tc>
        <w:tc>
          <w:tcPr>
            <w:tcW w:w="1276" w:type="dxa"/>
            <w:tcBorders>
              <w:top w:val="nil"/>
              <w:left w:val="nil"/>
              <w:bottom w:val="single" w:sz="4" w:space="0" w:color="auto"/>
              <w:right w:val="single" w:sz="4" w:space="0" w:color="auto"/>
            </w:tcBorders>
            <w:shd w:val="clear" w:color="auto" w:fill="auto"/>
            <w:vAlign w:val="center"/>
            <w:hideMark/>
          </w:tcPr>
          <w:p w14:paraId="27ADEA6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0,751</w:t>
            </w:r>
          </w:p>
        </w:tc>
        <w:tc>
          <w:tcPr>
            <w:tcW w:w="960" w:type="dxa"/>
            <w:tcBorders>
              <w:top w:val="nil"/>
              <w:left w:val="nil"/>
              <w:bottom w:val="single" w:sz="4" w:space="0" w:color="auto"/>
              <w:right w:val="single" w:sz="4" w:space="0" w:color="auto"/>
            </w:tcBorders>
            <w:shd w:val="clear" w:color="auto" w:fill="auto"/>
            <w:vAlign w:val="center"/>
            <w:hideMark/>
          </w:tcPr>
          <w:p w14:paraId="560725F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B489B2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B74C48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0,751</w:t>
            </w:r>
          </w:p>
        </w:tc>
        <w:tc>
          <w:tcPr>
            <w:tcW w:w="1134" w:type="dxa"/>
            <w:tcBorders>
              <w:top w:val="nil"/>
              <w:left w:val="nil"/>
              <w:bottom w:val="single" w:sz="4" w:space="0" w:color="auto"/>
              <w:right w:val="single" w:sz="4" w:space="0" w:color="auto"/>
            </w:tcBorders>
            <w:shd w:val="clear" w:color="auto" w:fill="auto"/>
            <w:vAlign w:val="center"/>
            <w:hideMark/>
          </w:tcPr>
          <w:p w14:paraId="29A4C3C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0F703A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0AD6D1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A7B048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135</w:t>
            </w:r>
          </w:p>
        </w:tc>
        <w:tc>
          <w:tcPr>
            <w:tcW w:w="2528" w:type="dxa"/>
            <w:tcBorders>
              <w:top w:val="nil"/>
              <w:left w:val="nil"/>
              <w:bottom w:val="single" w:sz="4" w:space="0" w:color="auto"/>
              <w:right w:val="single" w:sz="4" w:space="0" w:color="auto"/>
            </w:tcBorders>
            <w:shd w:val="clear" w:color="auto" w:fill="auto"/>
            <w:noWrap/>
            <w:vAlign w:val="center"/>
            <w:hideMark/>
          </w:tcPr>
          <w:p w14:paraId="6C6A72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136</w:t>
            </w:r>
          </w:p>
        </w:tc>
        <w:tc>
          <w:tcPr>
            <w:tcW w:w="4791" w:type="dxa"/>
            <w:tcBorders>
              <w:top w:val="nil"/>
              <w:left w:val="nil"/>
              <w:bottom w:val="single" w:sz="4" w:space="0" w:color="auto"/>
              <w:right w:val="single" w:sz="4" w:space="0" w:color="auto"/>
            </w:tcBorders>
            <w:shd w:val="clear" w:color="auto" w:fill="auto"/>
            <w:vAlign w:val="center"/>
            <w:hideMark/>
          </w:tcPr>
          <w:p w14:paraId="4AB204C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Ясный (переулок)</w:t>
            </w:r>
          </w:p>
        </w:tc>
        <w:tc>
          <w:tcPr>
            <w:tcW w:w="1276" w:type="dxa"/>
            <w:tcBorders>
              <w:top w:val="nil"/>
              <w:left w:val="nil"/>
              <w:bottom w:val="single" w:sz="4" w:space="0" w:color="auto"/>
              <w:right w:val="single" w:sz="4" w:space="0" w:color="auto"/>
            </w:tcBorders>
            <w:shd w:val="clear" w:color="auto" w:fill="auto"/>
            <w:vAlign w:val="center"/>
            <w:hideMark/>
          </w:tcPr>
          <w:p w14:paraId="2A6EC3C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0,197</w:t>
            </w:r>
          </w:p>
        </w:tc>
        <w:tc>
          <w:tcPr>
            <w:tcW w:w="960" w:type="dxa"/>
            <w:tcBorders>
              <w:top w:val="nil"/>
              <w:left w:val="nil"/>
              <w:bottom w:val="single" w:sz="4" w:space="0" w:color="auto"/>
              <w:right w:val="single" w:sz="4" w:space="0" w:color="auto"/>
            </w:tcBorders>
            <w:shd w:val="clear" w:color="auto" w:fill="auto"/>
            <w:vAlign w:val="center"/>
            <w:hideMark/>
          </w:tcPr>
          <w:p w14:paraId="76596F9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01A42C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A80A72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0,197</w:t>
            </w:r>
          </w:p>
        </w:tc>
        <w:tc>
          <w:tcPr>
            <w:tcW w:w="1134" w:type="dxa"/>
            <w:tcBorders>
              <w:top w:val="nil"/>
              <w:left w:val="nil"/>
              <w:bottom w:val="single" w:sz="4" w:space="0" w:color="auto"/>
              <w:right w:val="single" w:sz="4" w:space="0" w:color="auto"/>
            </w:tcBorders>
            <w:shd w:val="clear" w:color="auto" w:fill="auto"/>
            <w:vAlign w:val="center"/>
            <w:hideMark/>
          </w:tcPr>
          <w:p w14:paraId="649A763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4,1</w:t>
            </w:r>
          </w:p>
        </w:tc>
        <w:tc>
          <w:tcPr>
            <w:tcW w:w="1315" w:type="dxa"/>
            <w:tcBorders>
              <w:top w:val="nil"/>
              <w:left w:val="nil"/>
              <w:bottom w:val="single" w:sz="4" w:space="0" w:color="auto"/>
              <w:right w:val="single" w:sz="4" w:space="0" w:color="auto"/>
            </w:tcBorders>
            <w:shd w:val="clear" w:color="auto" w:fill="auto"/>
            <w:noWrap/>
            <w:vAlign w:val="center"/>
            <w:hideMark/>
          </w:tcPr>
          <w:p w14:paraId="14B5E20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E43B51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83F659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136</w:t>
            </w:r>
          </w:p>
        </w:tc>
        <w:tc>
          <w:tcPr>
            <w:tcW w:w="2528" w:type="dxa"/>
            <w:tcBorders>
              <w:top w:val="nil"/>
              <w:left w:val="nil"/>
              <w:bottom w:val="single" w:sz="4" w:space="0" w:color="auto"/>
              <w:right w:val="single" w:sz="4" w:space="0" w:color="auto"/>
            </w:tcBorders>
            <w:shd w:val="clear" w:color="auto" w:fill="auto"/>
            <w:noWrap/>
            <w:vAlign w:val="center"/>
            <w:hideMark/>
          </w:tcPr>
          <w:p w14:paraId="732A63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137</w:t>
            </w:r>
          </w:p>
        </w:tc>
        <w:tc>
          <w:tcPr>
            <w:tcW w:w="4791" w:type="dxa"/>
            <w:tcBorders>
              <w:top w:val="nil"/>
              <w:left w:val="nil"/>
              <w:bottom w:val="single" w:sz="4" w:space="0" w:color="auto"/>
              <w:right w:val="single" w:sz="4" w:space="0" w:color="auto"/>
            </w:tcBorders>
            <w:shd w:val="clear" w:color="auto" w:fill="auto"/>
            <w:vAlign w:val="center"/>
            <w:hideMark/>
          </w:tcPr>
          <w:p w14:paraId="3C2B63B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Лермонтова</w:t>
            </w:r>
          </w:p>
        </w:tc>
        <w:tc>
          <w:tcPr>
            <w:tcW w:w="1276" w:type="dxa"/>
            <w:tcBorders>
              <w:top w:val="nil"/>
              <w:left w:val="nil"/>
              <w:bottom w:val="single" w:sz="4" w:space="0" w:color="auto"/>
              <w:right w:val="single" w:sz="4" w:space="0" w:color="auto"/>
            </w:tcBorders>
            <w:shd w:val="clear" w:color="auto" w:fill="auto"/>
            <w:vAlign w:val="center"/>
            <w:hideMark/>
          </w:tcPr>
          <w:p w14:paraId="679DC13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1,375</w:t>
            </w:r>
          </w:p>
        </w:tc>
        <w:tc>
          <w:tcPr>
            <w:tcW w:w="960" w:type="dxa"/>
            <w:tcBorders>
              <w:top w:val="nil"/>
              <w:left w:val="nil"/>
              <w:bottom w:val="single" w:sz="4" w:space="0" w:color="auto"/>
              <w:right w:val="single" w:sz="4" w:space="0" w:color="auto"/>
            </w:tcBorders>
            <w:shd w:val="clear" w:color="auto" w:fill="auto"/>
            <w:vAlign w:val="center"/>
            <w:hideMark/>
          </w:tcPr>
          <w:p w14:paraId="2A0960D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4D53BD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364E31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1,375</w:t>
            </w:r>
          </w:p>
        </w:tc>
        <w:tc>
          <w:tcPr>
            <w:tcW w:w="1134" w:type="dxa"/>
            <w:tcBorders>
              <w:top w:val="nil"/>
              <w:left w:val="nil"/>
              <w:bottom w:val="single" w:sz="4" w:space="0" w:color="auto"/>
              <w:right w:val="single" w:sz="4" w:space="0" w:color="auto"/>
            </w:tcBorders>
            <w:shd w:val="clear" w:color="auto" w:fill="auto"/>
            <w:vAlign w:val="center"/>
            <w:hideMark/>
          </w:tcPr>
          <w:p w14:paraId="1068061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1BDED4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89B0AC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6875BC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137</w:t>
            </w:r>
          </w:p>
        </w:tc>
        <w:tc>
          <w:tcPr>
            <w:tcW w:w="2528" w:type="dxa"/>
            <w:tcBorders>
              <w:top w:val="nil"/>
              <w:left w:val="nil"/>
              <w:bottom w:val="single" w:sz="4" w:space="0" w:color="auto"/>
              <w:right w:val="single" w:sz="4" w:space="0" w:color="auto"/>
            </w:tcBorders>
            <w:shd w:val="clear" w:color="auto" w:fill="auto"/>
            <w:noWrap/>
            <w:vAlign w:val="center"/>
            <w:hideMark/>
          </w:tcPr>
          <w:p w14:paraId="01D9784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138</w:t>
            </w:r>
          </w:p>
        </w:tc>
        <w:tc>
          <w:tcPr>
            <w:tcW w:w="4791" w:type="dxa"/>
            <w:tcBorders>
              <w:top w:val="nil"/>
              <w:left w:val="nil"/>
              <w:bottom w:val="single" w:sz="4" w:space="0" w:color="auto"/>
              <w:right w:val="single" w:sz="4" w:space="0" w:color="auto"/>
            </w:tcBorders>
            <w:shd w:val="clear" w:color="auto" w:fill="auto"/>
            <w:vAlign w:val="center"/>
            <w:hideMark/>
          </w:tcPr>
          <w:p w14:paraId="0EE7129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Торговая</w:t>
            </w:r>
          </w:p>
        </w:tc>
        <w:tc>
          <w:tcPr>
            <w:tcW w:w="1276" w:type="dxa"/>
            <w:tcBorders>
              <w:top w:val="nil"/>
              <w:left w:val="nil"/>
              <w:bottom w:val="single" w:sz="4" w:space="0" w:color="auto"/>
              <w:right w:val="single" w:sz="4" w:space="0" w:color="auto"/>
            </w:tcBorders>
            <w:shd w:val="clear" w:color="auto" w:fill="auto"/>
            <w:vAlign w:val="center"/>
            <w:hideMark/>
          </w:tcPr>
          <w:p w14:paraId="51C1989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1,113</w:t>
            </w:r>
          </w:p>
        </w:tc>
        <w:tc>
          <w:tcPr>
            <w:tcW w:w="960" w:type="dxa"/>
            <w:tcBorders>
              <w:top w:val="nil"/>
              <w:left w:val="nil"/>
              <w:bottom w:val="single" w:sz="4" w:space="0" w:color="auto"/>
              <w:right w:val="single" w:sz="4" w:space="0" w:color="auto"/>
            </w:tcBorders>
            <w:shd w:val="clear" w:color="auto" w:fill="auto"/>
            <w:vAlign w:val="center"/>
            <w:hideMark/>
          </w:tcPr>
          <w:p w14:paraId="0B084A0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1,113</w:t>
            </w:r>
          </w:p>
        </w:tc>
        <w:tc>
          <w:tcPr>
            <w:tcW w:w="993" w:type="dxa"/>
            <w:tcBorders>
              <w:top w:val="nil"/>
              <w:left w:val="nil"/>
              <w:bottom w:val="single" w:sz="4" w:space="0" w:color="auto"/>
              <w:right w:val="single" w:sz="4" w:space="0" w:color="auto"/>
            </w:tcBorders>
            <w:shd w:val="clear" w:color="auto" w:fill="auto"/>
            <w:vAlign w:val="center"/>
            <w:hideMark/>
          </w:tcPr>
          <w:p w14:paraId="580DA31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E36CFC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37CDA2A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6,97</w:t>
            </w:r>
          </w:p>
        </w:tc>
        <w:tc>
          <w:tcPr>
            <w:tcW w:w="1315" w:type="dxa"/>
            <w:tcBorders>
              <w:top w:val="nil"/>
              <w:left w:val="nil"/>
              <w:bottom w:val="single" w:sz="4" w:space="0" w:color="auto"/>
              <w:right w:val="single" w:sz="4" w:space="0" w:color="auto"/>
            </w:tcBorders>
            <w:shd w:val="clear" w:color="auto" w:fill="auto"/>
            <w:noWrap/>
            <w:vAlign w:val="center"/>
            <w:hideMark/>
          </w:tcPr>
          <w:p w14:paraId="66E6356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5AD3E7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EFA53A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138</w:t>
            </w:r>
          </w:p>
        </w:tc>
        <w:tc>
          <w:tcPr>
            <w:tcW w:w="2528" w:type="dxa"/>
            <w:tcBorders>
              <w:top w:val="nil"/>
              <w:left w:val="nil"/>
              <w:bottom w:val="single" w:sz="4" w:space="0" w:color="auto"/>
              <w:right w:val="single" w:sz="4" w:space="0" w:color="auto"/>
            </w:tcBorders>
            <w:shd w:val="clear" w:color="auto" w:fill="auto"/>
            <w:noWrap/>
            <w:vAlign w:val="center"/>
            <w:hideMark/>
          </w:tcPr>
          <w:p w14:paraId="44673CA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139</w:t>
            </w:r>
          </w:p>
        </w:tc>
        <w:tc>
          <w:tcPr>
            <w:tcW w:w="4791" w:type="dxa"/>
            <w:tcBorders>
              <w:top w:val="nil"/>
              <w:left w:val="nil"/>
              <w:bottom w:val="single" w:sz="4" w:space="0" w:color="auto"/>
              <w:right w:val="single" w:sz="4" w:space="0" w:color="auto"/>
            </w:tcBorders>
            <w:shd w:val="clear" w:color="auto" w:fill="auto"/>
            <w:vAlign w:val="center"/>
            <w:hideMark/>
          </w:tcPr>
          <w:p w14:paraId="478F95F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Красная</w:t>
            </w:r>
          </w:p>
        </w:tc>
        <w:tc>
          <w:tcPr>
            <w:tcW w:w="1276" w:type="dxa"/>
            <w:tcBorders>
              <w:top w:val="nil"/>
              <w:left w:val="nil"/>
              <w:bottom w:val="single" w:sz="4" w:space="0" w:color="auto"/>
              <w:right w:val="single" w:sz="4" w:space="0" w:color="auto"/>
            </w:tcBorders>
            <w:shd w:val="clear" w:color="auto" w:fill="auto"/>
            <w:vAlign w:val="center"/>
            <w:hideMark/>
          </w:tcPr>
          <w:p w14:paraId="6A79B5E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0,256</w:t>
            </w:r>
          </w:p>
        </w:tc>
        <w:tc>
          <w:tcPr>
            <w:tcW w:w="960" w:type="dxa"/>
            <w:tcBorders>
              <w:top w:val="nil"/>
              <w:left w:val="nil"/>
              <w:bottom w:val="single" w:sz="4" w:space="0" w:color="auto"/>
              <w:right w:val="single" w:sz="4" w:space="0" w:color="auto"/>
            </w:tcBorders>
            <w:shd w:val="clear" w:color="auto" w:fill="auto"/>
            <w:vAlign w:val="center"/>
            <w:hideMark/>
          </w:tcPr>
          <w:p w14:paraId="5A44DC4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0,256</w:t>
            </w:r>
          </w:p>
        </w:tc>
        <w:tc>
          <w:tcPr>
            <w:tcW w:w="993" w:type="dxa"/>
            <w:tcBorders>
              <w:top w:val="nil"/>
              <w:left w:val="nil"/>
              <w:bottom w:val="single" w:sz="4" w:space="0" w:color="auto"/>
              <w:right w:val="single" w:sz="4" w:space="0" w:color="auto"/>
            </w:tcBorders>
            <w:shd w:val="clear" w:color="auto" w:fill="auto"/>
            <w:vAlign w:val="center"/>
            <w:hideMark/>
          </w:tcPr>
          <w:p w14:paraId="1EC261F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234E4A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623381D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5,92</w:t>
            </w:r>
          </w:p>
        </w:tc>
        <w:tc>
          <w:tcPr>
            <w:tcW w:w="1315" w:type="dxa"/>
            <w:tcBorders>
              <w:top w:val="nil"/>
              <w:left w:val="nil"/>
              <w:bottom w:val="single" w:sz="4" w:space="0" w:color="auto"/>
              <w:right w:val="single" w:sz="4" w:space="0" w:color="auto"/>
            </w:tcBorders>
            <w:shd w:val="clear" w:color="auto" w:fill="auto"/>
            <w:noWrap/>
            <w:vAlign w:val="center"/>
            <w:hideMark/>
          </w:tcPr>
          <w:p w14:paraId="6D08623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3CDEE2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242043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139</w:t>
            </w:r>
          </w:p>
        </w:tc>
        <w:tc>
          <w:tcPr>
            <w:tcW w:w="2528" w:type="dxa"/>
            <w:tcBorders>
              <w:top w:val="nil"/>
              <w:left w:val="nil"/>
              <w:bottom w:val="single" w:sz="4" w:space="0" w:color="auto"/>
              <w:right w:val="single" w:sz="4" w:space="0" w:color="auto"/>
            </w:tcBorders>
            <w:shd w:val="clear" w:color="auto" w:fill="auto"/>
            <w:noWrap/>
            <w:vAlign w:val="center"/>
            <w:hideMark/>
          </w:tcPr>
          <w:p w14:paraId="09A8999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140</w:t>
            </w:r>
          </w:p>
        </w:tc>
        <w:tc>
          <w:tcPr>
            <w:tcW w:w="4791" w:type="dxa"/>
            <w:tcBorders>
              <w:top w:val="nil"/>
              <w:left w:val="nil"/>
              <w:bottom w:val="single" w:sz="4" w:space="0" w:color="auto"/>
              <w:right w:val="single" w:sz="4" w:space="0" w:color="auto"/>
            </w:tcBorders>
            <w:shd w:val="clear" w:color="auto" w:fill="auto"/>
            <w:vAlign w:val="center"/>
            <w:hideMark/>
          </w:tcPr>
          <w:p w14:paraId="2419B12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Гранитная</w:t>
            </w:r>
          </w:p>
        </w:tc>
        <w:tc>
          <w:tcPr>
            <w:tcW w:w="1276" w:type="dxa"/>
            <w:tcBorders>
              <w:top w:val="nil"/>
              <w:left w:val="nil"/>
              <w:bottom w:val="single" w:sz="4" w:space="0" w:color="auto"/>
              <w:right w:val="single" w:sz="4" w:space="0" w:color="auto"/>
            </w:tcBorders>
            <w:shd w:val="clear" w:color="auto" w:fill="auto"/>
            <w:vAlign w:val="center"/>
            <w:hideMark/>
          </w:tcPr>
          <w:p w14:paraId="08AE7AA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0,472</w:t>
            </w:r>
          </w:p>
        </w:tc>
        <w:tc>
          <w:tcPr>
            <w:tcW w:w="960" w:type="dxa"/>
            <w:tcBorders>
              <w:top w:val="nil"/>
              <w:left w:val="nil"/>
              <w:bottom w:val="single" w:sz="4" w:space="0" w:color="auto"/>
              <w:right w:val="single" w:sz="4" w:space="0" w:color="auto"/>
            </w:tcBorders>
            <w:shd w:val="clear" w:color="auto" w:fill="auto"/>
            <w:vAlign w:val="center"/>
            <w:hideMark/>
          </w:tcPr>
          <w:p w14:paraId="28A3AC0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0,231</w:t>
            </w:r>
          </w:p>
        </w:tc>
        <w:tc>
          <w:tcPr>
            <w:tcW w:w="993" w:type="dxa"/>
            <w:tcBorders>
              <w:top w:val="nil"/>
              <w:left w:val="nil"/>
              <w:bottom w:val="single" w:sz="4" w:space="0" w:color="auto"/>
              <w:right w:val="single" w:sz="4" w:space="0" w:color="auto"/>
            </w:tcBorders>
            <w:shd w:val="clear" w:color="auto" w:fill="auto"/>
            <w:vAlign w:val="center"/>
            <w:hideMark/>
          </w:tcPr>
          <w:p w14:paraId="2A0ABF0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94FB53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0,241</w:t>
            </w:r>
          </w:p>
        </w:tc>
        <w:tc>
          <w:tcPr>
            <w:tcW w:w="1134" w:type="dxa"/>
            <w:tcBorders>
              <w:top w:val="nil"/>
              <w:left w:val="nil"/>
              <w:bottom w:val="single" w:sz="4" w:space="0" w:color="auto"/>
              <w:right w:val="single" w:sz="4" w:space="0" w:color="auto"/>
            </w:tcBorders>
            <w:shd w:val="clear" w:color="auto" w:fill="auto"/>
            <w:vAlign w:val="center"/>
            <w:hideMark/>
          </w:tcPr>
          <w:p w14:paraId="01E76C2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262DBD8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A2BD66D"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E36C29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140</w:t>
            </w:r>
          </w:p>
        </w:tc>
        <w:tc>
          <w:tcPr>
            <w:tcW w:w="2528" w:type="dxa"/>
            <w:tcBorders>
              <w:top w:val="nil"/>
              <w:left w:val="nil"/>
              <w:bottom w:val="single" w:sz="4" w:space="0" w:color="auto"/>
              <w:right w:val="single" w:sz="4" w:space="0" w:color="auto"/>
            </w:tcBorders>
            <w:shd w:val="clear" w:color="auto" w:fill="auto"/>
            <w:noWrap/>
            <w:vAlign w:val="center"/>
            <w:hideMark/>
          </w:tcPr>
          <w:p w14:paraId="25D3BB9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141</w:t>
            </w:r>
          </w:p>
        </w:tc>
        <w:tc>
          <w:tcPr>
            <w:tcW w:w="4791" w:type="dxa"/>
            <w:tcBorders>
              <w:top w:val="nil"/>
              <w:left w:val="nil"/>
              <w:bottom w:val="single" w:sz="4" w:space="0" w:color="auto"/>
              <w:right w:val="single" w:sz="4" w:space="0" w:color="auto"/>
            </w:tcBorders>
            <w:shd w:val="clear" w:color="auto" w:fill="auto"/>
            <w:vAlign w:val="center"/>
            <w:hideMark/>
          </w:tcPr>
          <w:p w14:paraId="46D0C4E2"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Мраморная</w:t>
            </w:r>
          </w:p>
        </w:tc>
        <w:tc>
          <w:tcPr>
            <w:tcW w:w="1276" w:type="dxa"/>
            <w:tcBorders>
              <w:top w:val="nil"/>
              <w:left w:val="nil"/>
              <w:bottom w:val="single" w:sz="4" w:space="0" w:color="auto"/>
              <w:right w:val="single" w:sz="4" w:space="0" w:color="auto"/>
            </w:tcBorders>
            <w:shd w:val="clear" w:color="auto" w:fill="auto"/>
            <w:vAlign w:val="center"/>
            <w:hideMark/>
          </w:tcPr>
          <w:p w14:paraId="521DE5F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0,527</w:t>
            </w:r>
          </w:p>
        </w:tc>
        <w:tc>
          <w:tcPr>
            <w:tcW w:w="960" w:type="dxa"/>
            <w:tcBorders>
              <w:top w:val="nil"/>
              <w:left w:val="nil"/>
              <w:bottom w:val="single" w:sz="4" w:space="0" w:color="auto"/>
              <w:right w:val="single" w:sz="4" w:space="0" w:color="auto"/>
            </w:tcBorders>
            <w:shd w:val="clear" w:color="auto" w:fill="auto"/>
            <w:vAlign w:val="center"/>
            <w:hideMark/>
          </w:tcPr>
          <w:p w14:paraId="600B589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E51A2D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CE10F1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0,527</w:t>
            </w:r>
          </w:p>
        </w:tc>
        <w:tc>
          <w:tcPr>
            <w:tcW w:w="1134" w:type="dxa"/>
            <w:tcBorders>
              <w:top w:val="nil"/>
              <w:left w:val="nil"/>
              <w:bottom w:val="single" w:sz="4" w:space="0" w:color="auto"/>
              <w:right w:val="single" w:sz="4" w:space="0" w:color="auto"/>
            </w:tcBorders>
            <w:shd w:val="clear" w:color="auto" w:fill="auto"/>
            <w:vAlign w:val="center"/>
            <w:hideMark/>
          </w:tcPr>
          <w:p w14:paraId="310C97E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4B2D769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2ECB712"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ECDDD5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141</w:t>
            </w:r>
          </w:p>
        </w:tc>
        <w:tc>
          <w:tcPr>
            <w:tcW w:w="2528" w:type="dxa"/>
            <w:tcBorders>
              <w:top w:val="nil"/>
              <w:left w:val="nil"/>
              <w:bottom w:val="single" w:sz="4" w:space="0" w:color="auto"/>
              <w:right w:val="single" w:sz="4" w:space="0" w:color="auto"/>
            </w:tcBorders>
            <w:shd w:val="clear" w:color="auto" w:fill="auto"/>
            <w:noWrap/>
            <w:vAlign w:val="center"/>
            <w:hideMark/>
          </w:tcPr>
          <w:p w14:paraId="6AB0AF2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142</w:t>
            </w:r>
          </w:p>
        </w:tc>
        <w:tc>
          <w:tcPr>
            <w:tcW w:w="4791" w:type="dxa"/>
            <w:tcBorders>
              <w:top w:val="nil"/>
              <w:left w:val="nil"/>
              <w:bottom w:val="single" w:sz="4" w:space="0" w:color="auto"/>
              <w:right w:val="single" w:sz="4" w:space="0" w:color="auto"/>
            </w:tcBorders>
            <w:shd w:val="clear" w:color="auto" w:fill="auto"/>
            <w:vAlign w:val="center"/>
            <w:hideMark/>
          </w:tcPr>
          <w:p w14:paraId="173CBB66"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Лазурная</w:t>
            </w:r>
          </w:p>
        </w:tc>
        <w:tc>
          <w:tcPr>
            <w:tcW w:w="1276" w:type="dxa"/>
            <w:tcBorders>
              <w:top w:val="nil"/>
              <w:left w:val="nil"/>
              <w:bottom w:val="single" w:sz="4" w:space="0" w:color="auto"/>
              <w:right w:val="single" w:sz="4" w:space="0" w:color="auto"/>
            </w:tcBorders>
            <w:shd w:val="clear" w:color="auto" w:fill="auto"/>
            <w:vAlign w:val="center"/>
            <w:hideMark/>
          </w:tcPr>
          <w:p w14:paraId="0FEDE31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0,302</w:t>
            </w:r>
          </w:p>
        </w:tc>
        <w:tc>
          <w:tcPr>
            <w:tcW w:w="960" w:type="dxa"/>
            <w:tcBorders>
              <w:top w:val="nil"/>
              <w:left w:val="nil"/>
              <w:bottom w:val="single" w:sz="4" w:space="0" w:color="auto"/>
              <w:right w:val="single" w:sz="4" w:space="0" w:color="auto"/>
            </w:tcBorders>
            <w:shd w:val="clear" w:color="auto" w:fill="auto"/>
            <w:vAlign w:val="center"/>
            <w:hideMark/>
          </w:tcPr>
          <w:p w14:paraId="342CC0B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3E9250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23DAE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0,302</w:t>
            </w:r>
          </w:p>
        </w:tc>
        <w:tc>
          <w:tcPr>
            <w:tcW w:w="1134" w:type="dxa"/>
            <w:tcBorders>
              <w:top w:val="nil"/>
              <w:left w:val="nil"/>
              <w:bottom w:val="single" w:sz="4" w:space="0" w:color="auto"/>
              <w:right w:val="single" w:sz="4" w:space="0" w:color="auto"/>
            </w:tcBorders>
            <w:shd w:val="clear" w:color="auto" w:fill="auto"/>
            <w:vAlign w:val="center"/>
            <w:hideMark/>
          </w:tcPr>
          <w:p w14:paraId="6356400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7EE3597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051E800"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E38233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142</w:t>
            </w:r>
          </w:p>
        </w:tc>
        <w:tc>
          <w:tcPr>
            <w:tcW w:w="2528" w:type="dxa"/>
            <w:tcBorders>
              <w:top w:val="nil"/>
              <w:left w:val="nil"/>
              <w:bottom w:val="single" w:sz="4" w:space="0" w:color="auto"/>
              <w:right w:val="single" w:sz="4" w:space="0" w:color="auto"/>
            </w:tcBorders>
            <w:shd w:val="clear" w:color="auto" w:fill="auto"/>
            <w:noWrap/>
            <w:vAlign w:val="center"/>
            <w:hideMark/>
          </w:tcPr>
          <w:p w14:paraId="4AAD35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143</w:t>
            </w:r>
          </w:p>
        </w:tc>
        <w:tc>
          <w:tcPr>
            <w:tcW w:w="4791" w:type="dxa"/>
            <w:tcBorders>
              <w:top w:val="nil"/>
              <w:left w:val="nil"/>
              <w:bottom w:val="single" w:sz="4" w:space="0" w:color="auto"/>
              <w:right w:val="single" w:sz="4" w:space="0" w:color="auto"/>
            </w:tcBorders>
            <w:shd w:val="clear" w:color="auto" w:fill="auto"/>
            <w:vAlign w:val="center"/>
            <w:hideMark/>
          </w:tcPr>
          <w:p w14:paraId="71F8B44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Малахитовая</w:t>
            </w:r>
          </w:p>
        </w:tc>
        <w:tc>
          <w:tcPr>
            <w:tcW w:w="1276" w:type="dxa"/>
            <w:tcBorders>
              <w:top w:val="nil"/>
              <w:left w:val="nil"/>
              <w:bottom w:val="single" w:sz="4" w:space="0" w:color="auto"/>
              <w:right w:val="single" w:sz="4" w:space="0" w:color="auto"/>
            </w:tcBorders>
            <w:shd w:val="clear" w:color="auto" w:fill="auto"/>
            <w:vAlign w:val="center"/>
            <w:hideMark/>
          </w:tcPr>
          <w:p w14:paraId="6D29FDA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0,325</w:t>
            </w:r>
          </w:p>
        </w:tc>
        <w:tc>
          <w:tcPr>
            <w:tcW w:w="960" w:type="dxa"/>
            <w:tcBorders>
              <w:top w:val="nil"/>
              <w:left w:val="nil"/>
              <w:bottom w:val="single" w:sz="4" w:space="0" w:color="auto"/>
              <w:right w:val="single" w:sz="4" w:space="0" w:color="auto"/>
            </w:tcBorders>
            <w:shd w:val="clear" w:color="auto" w:fill="auto"/>
            <w:vAlign w:val="center"/>
            <w:hideMark/>
          </w:tcPr>
          <w:p w14:paraId="7EF60B6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020266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C6D982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0,325</w:t>
            </w:r>
          </w:p>
        </w:tc>
        <w:tc>
          <w:tcPr>
            <w:tcW w:w="1134" w:type="dxa"/>
            <w:tcBorders>
              <w:top w:val="nil"/>
              <w:left w:val="nil"/>
              <w:bottom w:val="single" w:sz="4" w:space="0" w:color="auto"/>
              <w:right w:val="single" w:sz="4" w:space="0" w:color="auto"/>
            </w:tcBorders>
            <w:shd w:val="clear" w:color="auto" w:fill="auto"/>
            <w:vAlign w:val="center"/>
            <w:hideMark/>
          </w:tcPr>
          <w:p w14:paraId="0373EBF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131032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5F2B50D"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13E07C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143</w:t>
            </w:r>
          </w:p>
        </w:tc>
        <w:tc>
          <w:tcPr>
            <w:tcW w:w="2528" w:type="dxa"/>
            <w:tcBorders>
              <w:top w:val="nil"/>
              <w:left w:val="nil"/>
              <w:bottom w:val="single" w:sz="4" w:space="0" w:color="auto"/>
              <w:right w:val="single" w:sz="4" w:space="0" w:color="auto"/>
            </w:tcBorders>
            <w:shd w:val="clear" w:color="auto" w:fill="auto"/>
            <w:noWrap/>
            <w:vAlign w:val="center"/>
            <w:hideMark/>
          </w:tcPr>
          <w:p w14:paraId="43BCB3C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144</w:t>
            </w:r>
          </w:p>
        </w:tc>
        <w:tc>
          <w:tcPr>
            <w:tcW w:w="4791" w:type="dxa"/>
            <w:tcBorders>
              <w:top w:val="nil"/>
              <w:left w:val="nil"/>
              <w:bottom w:val="single" w:sz="4" w:space="0" w:color="auto"/>
              <w:right w:val="single" w:sz="4" w:space="0" w:color="auto"/>
            </w:tcBorders>
            <w:shd w:val="clear" w:color="auto" w:fill="auto"/>
            <w:vAlign w:val="center"/>
            <w:hideMark/>
          </w:tcPr>
          <w:p w14:paraId="3949E7B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Самоцветная</w:t>
            </w:r>
          </w:p>
        </w:tc>
        <w:tc>
          <w:tcPr>
            <w:tcW w:w="1276" w:type="dxa"/>
            <w:tcBorders>
              <w:top w:val="nil"/>
              <w:left w:val="nil"/>
              <w:bottom w:val="single" w:sz="4" w:space="0" w:color="auto"/>
              <w:right w:val="single" w:sz="4" w:space="0" w:color="auto"/>
            </w:tcBorders>
            <w:shd w:val="clear" w:color="auto" w:fill="auto"/>
            <w:vAlign w:val="center"/>
            <w:hideMark/>
          </w:tcPr>
          <w:p w14:paraId="634BE1B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0,63</w:t>
            </w:r>
          </w:p>
        </w:tc>
        <w:tc>
          <w:tcPr>
            <w:tcW w:w="960" w:type="dxa"/>
            <w:tcBorders>
              <w:top w:val="nil"/>
              <w:left w:val="nil"/>
              <w:bottom w:val="single" w:sz="4" w:space="0" w:color="auto"/>
              <w:right w:val="single" w:sz="4" w:space="0" w:color="auto"/>
            </w:tcBorders>
            <w:shd w:val="clear" w:color="auto" w:fill="auto"/>
            <w:vAlign w:val="center"/>
            <w:hideMark/>
          </w:tcPr>
          <w:p w14:paraId="711E78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8EF82E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77CBF9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0,63</w:t>
            </w:r>
          </w:p>
        </w:tc>
        <w:tc>
          <w:tcPr>
            <w:tcW w:w="1134" w:type="dxa"/>
            <w:tcBorders>
              <w:top w:val="nil"/>
              <w:left w:val="nil"/>
              <w:bottom w:val="single" w:sz="4" w:space="0" w:color="auto"/>
              <w:right w:val="single" w:sz="4" w:space="0" w:color="auto"/>
            </w:tcBorders>
            <w:shd w:val="clear" w:color="auto" w:fill="auto"/>
            <w:vAlign w:val="center"/>
            <w:hideMark/>
          </w:tcPr>
          <w:p w14:paraId="67CED32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486799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DD56870"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B18737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144</w:t>
            </w:r>
          </w:p>
        </w:tc>
        <w:tc>
          <w:tcPr>
            <w:tcW w:w="2528" w:type="dxa"/>
            <w:tcBorders>
              <w:top w:val="nil"/>
              <w:left w:val="nil"/>
              <w:bottom w:val="single" w:sz="4" w:space="0" w:color="auto"/>
              <w:right w:val="single" w:sz="4" w:space="0" w:color="auto"/>
            </w:tcBorders>
            <w:shd w:val="clear" w:color="auto" w:fill="auto"/>
            <w:noWrap/>
            <w:vAlign w:val="center"/>
            <w:hideMark/>
          </w:tcPr>
          <w:p w14:paraId="34134BF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145</w:t>
            </w:r>
          </w:p>
        </w:tc>
        <w:tc>
          <w:tcPr>
            <w:tcW w:w="4791" w:type="dxa"/>
            <w:tcBorders>
              <w:top w:val="nil"/>
              <w:left w:val="nil"/>
              <w:bottom w:val="single" w:sz="4" w:space="0" w:color="auto"/>
              <w:right w:val="single" w:sz="4" w:space="0" w:color="auto"/>
            </w:tcBorders>
            <w:shd w:val="clear" w:color="auto" w:fill="auto"/>
            <w:vAlign w:val="center"/>
            <w:hideMark/>
          </w:tcPr>
          <w:p w14:paraId="635710F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Лопатиной</w:t>
            </w:r>
          </w:p>
        </w:tc>
        <w:tc>
          <w:tcPr>
            <w:tcW w:w="1276" w:type="dxa"/>
            <w:tcBorders>
              <w:top w:val="nil"/>
              <w:left w:val="nil"/>
              <w:bottom w:val="single" w:sz="4" w:space="0" w:color="auto"/>
              <w:right w:val="single" w:sz="4" w:space="0" w:color="auto"/>
            </w:tcBorders>
            <w:shd w:val="clear" w:color="auto" w:fill="auto"/>
            <w:vAlign w:val="center"/>
            <w:hideMark/>
          </w:tcPr>
          <w:p w14:paraId="1E3378D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0,489</w:t>
            </w:r>
          </w:p>
        </w:tc>
        <w:tc>
          <w:tcPr>
            <w:tcW w:w="960" w:type="dxa"/>
            <w:tcBorders>
              <w:top w:val="nil"/>
              <w:left w:val="nil"/>
              <w:bottom w:val="single" w:sz="4" w:space="0" w:color="auto"/>
              <w:right w:val="single" w:sz="4" w:space="0" w:color="auto"/>
            </w:tcBorders>
            <w:shd w:val="clear" w:color="auto" w:fill="auto"/>
            <w:vAlign w:val="center"/>
            <w:hideMark/>
          </w:tcPr>
          <w:p w14:paraId="37B00CD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0,097</w:t>
            </w:r>
          </w:p>
        </w:tc>
        <w:tc>
          <w:tcPr>
            <w:tcW w:w="993" w:type="dxa"/>
            <w:tcBorders>
              <w:top w:val="nil"/>
              <w:left w:val="nil"/>
              <w:bottom w:val="single" w:sz="4" w:space="0" w:color="auto"/>
              <w:right w:val="single" w:sz="4" w:space="0" w:color="auto"/>
            </w:tcBorders>
            <w:shd w:val="clear" w:color="auto" w:fill="auto"/>
            <w:vAlign w:val="center"/>
            <w:hideMark/>
          </w:tcPr>
          <w:p w14:paraId="77E9CFD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FD8A58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0,392</w:t>
            </w:r>
          </w:p>
        </w:tc>
        <w:tc>
          <w:tcPr>
            <w:tcW w:w="1134" w:type="dxa"/>
            <w:tcBorders>
              <w:top w:val="nil"/>
              <w:left w:val="nil"/>
              <w:bottom w:val="single" w:sz="4" w:space="0" w:color="auto"/>
              <w:right w:val="single" w:sz="4" w:space="0" w:color="auto"/>
            </w:tcBorders>
            <w:shd w:val="clear" w:color="auto" w:fill="auto"/>
            <w:vAlign w:val="center"/>
            <w:hideMark/>
          </w:tcPr>
          <w:p w14:paraId="1554290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58B7CA3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0623173"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F145CF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145</w:t>
            </w:r>
          </w:p>
        </w:tc>
        <w:tc>
          <w:tcPr>
            <w:tcW w:w="2528" w:type="dxa"/>
            <w:tcBorders>
              <w:top w:val="nil"/>
              <w:left w:val="nil"/>
              <w:bottom w:val="single" w:sz="4" w:space="0" w:color="auto"/>
              <w:right w:val="single" w:sz="4" w:space="0" w:color="auto"/>
            </w:tcBorders>
            <w:shd w:val="clear" w:color="auto" w:fill="auto"/>
            <w:noWrap/>
            <w:vAlign w:val="center"/>
            <w:hideMark/>
          </w:tcPr>
          <w:p w14:paraId="6B3F461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146</w:t>
            </w:r>
          </w:p>
        </w:tc>
        <w:tc>
          <w:tcPr>
            <w:tcW w:w="4791" w:type="dxa"/>
            <w:tcBorders>
              <w:top w:val="nil"/>
              <w:left w:val="nil"/>
              <w:bottom w:val="single" w:sz="4" w:space="0" w:color="auto"/>
              <w:right w:val="single" w:sz="4" w:space="0" w:color="auto"/>
            </w:tcBorders>
            <w:shd w:val="clear" w:color="auto" w:fill="auto"/>
            <w:vAlign w:val="center"/>
            <w:hideMark/>
          </w:tcPr>
          <w:p w14:paraId="7571FDA8"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Попова 1</w:t>
            </w:r>
          </w:p>
        </w:tc>
        <w:tc>
          <w:tcPr>
            <w:tcW w:w="1276" w:type="dxa"/>
            <w:tcBorders>
              <w:top w:val="nil"/>
              <w:left w:val="nil"/>
              <w:bottom w:val="single" w:sz="4" w:space="0" w:color="auto"/>
              <w:right w:val="single" w:sz="4" w:space="0" w:color="auto"/>
            </w:tcBorders>
            <w:shd w:val="clear" w:color="auto" w:fill="auto"/>
            <w:vAlign w:val="center"/>
            <w:hideMark/>
          </w:tcPr>
          <w:p w14:paraId="311D138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w:t>
            </w:r>
          </w:p>
        </w:tc>
        <w:tc>
          <w:tcPr>
            <w:tcW w:w="960" w:type="dxa"/>
            <w:tcBorders>
              <w:top w:val="nil"/>
              <w:left w:val="nil"/>
              <w:bottom w:val="single" w:sz="4" w:space="0" w:color="auto"/>
              <w:right w:val="single" w:sz="4" w:space="0" w:color="auto"/>
            </w:tcBorders>
            <w:shd w:val="clear" w:color="auto" w:fill="auto"/>
            <w:vAlign w:val="center"/>
            <w:hideMark/>
          </w:tcPr>
          <w:p w14:paraId="4383523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FF549C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w:t>
            </w:r>
          </w:p>
        </w:tc>
        <w:tc>
          <w:tcPr>
            <w:tcW w:w="992" w:type="dxa"/>
            <w:tcBorders>
              <w:top w:val="nil"/>
              <w:left w:val="nil"/>
              <w:bottom w:val="single" w:sz="4" w:space="0" w:color="auto"/>
              <w:right w:val="single" w:sz="4" w:space="0" w:color="auto"/>
            </w:tcBorders>
            <w:shd w:val="clear" w:color="auto" w:fill="auto"/>
            <w:vAlign w:val="center"/>
            <w:hideMark/>
          </w:tcPr>
          <w:p w14:paraId="201CAD5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0733A09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2A5094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ПЗ</w:t>
            </w:r>
          </w:p>
        </w:tc>
      </w:tr>
      <w:tr w:rsidR="00183A85" w:rsidRPr="002D2A33" w14:paraId="61F798C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20FF34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146</w:t>
            </w:r>
          </w:p>
        </w:tc>
        <w:tc>
          <w:tcPr>
            <w:tcW w:w="2528" w:type="dxa"/>
            <w:tcBorders>
              <w:top w:val="nil"/>
              <w:left w:val="nil"/>
              <w:bottom w:val="single" w:sz="4" w:space="0" w:color="auto"/>
              <w:right w:val="single" w:sz="4" w:space="0" w:color="auto"/>
            </w:tcBorders>
            <w:shd w:val="clear" w:color="auto" w:fill="auto"/>
            <w:noWrap/>
            <w:vAlign w:val="center"/>
            <w:hideMark/>
          </w:tcPr>
          <w:p w14:paraId="38F3BC7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147</w:t>
            </w:r>
          </w:p>
        </w:tc>
        <w:tc>
          <w:tcPr>
            <w:tcW w:w="4791" w:type="dxa"/>
            <w:tcBorders>
              <w:top w:val="nil"/>
              <w:left w:val="nil"/>
              <w:bottom w:val="single" w:sz="4" w:space="0" w:color="auto"/>
              <w:right w:val="single" w:sz="4" w:space="0" w:color="auto"/>
            </w:tcBorders>
            <w:shd w:val="clear" w:color="auto" w:fill="auto"/>
            <w:vAlign w:val="center"/>
            <w:hideMark/>
          </w:tcPr>
          <w:p w14:paraId="7990D48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Промышленная 1</w:t>
            </w:r>
          </w:p>
        </w:tc>
        <w:tc>
          <w:tcPr>
            <w:tcW w:w="1276" w:type="dxa"/>
            <w:tcBorders>
              <w:top w:val="nil"/>
              <w:left w:val="nil"/>
              <w:bottom w:val="single" w:sz="4" w:space="0" w:color="auto"/>
              <w:right w:val="single" w:sz="4" w:space="0" w:color="auto"/>
            </w:tcBorders>
            <w:shd w:val="clear" w:color="auto" w:fill="auto"/>
            <w:vAlign w:val="center"/>
            <w:hideMark/>
          </w:tcPr>
          <w:p w14:paraId="4436269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0,95</w:t>
            </w:r>
          </w:p>
        </w:tc>
        <w:tc>
          <w:tcPr>
            <w:tcW w:w="960" w:type="dxa"/>
            <w:tcBorders>
              <w:top w:val="nil"/>
              <w:left w:val="nil"/>
              <w:bottom w:val="single" w:sz="4" w:space="0" w:color="auto"/>
              <w:right w:val="single" w:sz="4" w:space="0" w:color="auto"/>
            </w:tcBorders>
            <w:shd w:val="clear" w:color="auto" w:fill="auto"/>
            <w:vAlign w:val="center"/>
            <w:hideMark/>
          </w:tcPr>
          <w:p w14:paraId="6C73704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3A6620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0,95</w:t>
            </w:r>
          </w:p>
        </w:tc>
        <w:tc>
          <w:tcPr>
            <w:tcW w:w="992" w:type="dxa"/>
            <w:tcBorders>
              <w:top w:val="nil"/>
              <w:left w:val="nil"/>
              <w:bottom w:val="single" w:sz="4" w:space="0" w:color="auto"/>
              <w:right w:val="single" w:sz="4" w:space="0" w:color="auto"/>
            </w:tcBorders>
            <w:shd w:val="clear" w:color="auto" w:fill="auto"/>
            <w:vAlign w:val="center"/>
            <w:hideMark/>
          </w:tcPr>
          <w:p w14:paraId="410C710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1559E1E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7,2</w:t>
            </w:r>
          </w:p>
        </w:tc>
        <w:tc>
          <w:tcPr>
            <w:tcW w:w="1315" w:type="dxa"/>
            <w:tcBorders>
              <w:top w:val="nil"/>
              <w:left w:val="nil"/>
              <w:bottom w:val="single" w:sz="4" w:space="0" w:color="auto"/>
              <w:right w:val="single" w:sz="4" w:space="0" w:color="auto"/>
            </w:tcBorders>
            <w:shd w:val="clear" w:color="auto" w:fill="auto"/>
            <w:noWrap/>
            <w:vAlign w:val="center"/>
            <w:hideMark/>
          </w:tcPr>
          <w:p w14:paraId="343B4CA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ПЗ</w:t>
            </w:r>
          </w:p>
        </w:tc>
      </w:tr>
      <w:tr w:rsidR="00183A85" w:rsidRPr="002D2A33" w14:paraId="114C082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2ADC1E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147</w:t>
            </w:r>
          </w:p>
        </w:tc>
        <w:tc>
          <w:tcPr>
            <w:tcW w:w="2528" w:type="dxa"/>
            <w:tcBorders>
              <w:top w:val="nil"/>
              <w:left w:val="nil"/>
              <w:bottom w:val="single" w:sz="4" w:space="0" w:color="auto"/>
              <w:right w:val="single" w:sz="4" w:space="0" w:color="auto"/>
            </w:tcBorders>
            <w:shd w:val="clear" w:color="auto" w:fill="auto"/>
            <w:noWrap/>
            <w:vAlign w:val="center"/>
            <w:hideMark/>
          </w:tcPr>
          <w:p w14:paraId="0EF53F3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148</w:t>
            </w:r>
          </w:p>
        </w:tc>
        <w:tc>
          <w:tcPr>
            <w:tcW w:w="4791" w:type="dxa"/>
            <w:tcBorders>
              <w:top w:val="nil"/>
              <w:left w:val="nil"/>
              <w:bottom w:val="single" w:sz="4" w:space="0" w:color="auto"/>
              <w:right w:val="single" w:sz="4" w:space="0" w:color="auto"/>
            </w:tcBorders>
            <w:shd w:val="clear" w:color="auto" w:fill="auto"/>
            <w:vAlign w:val="center"/>
            <w:hideMark/>
          </w:tcPr>
          <w:p w14:paraId="7187221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Промышленная 2</w:t>
            </w:r>
          </w:p>
        </w:tc>
        <w:tc>
          <w:tcPr>
            <w:tcW w:w="1276" w:type="dxa"/>
            <w:tcBorders>
              <w:top w:val="nil"/>
              <w:left w:val="nil"/>
              <w:bottom w:val="single" w:sz="4" w:space="0" w:color="auto"/>
              <w:right w:val="single" w:sz="4" w:space="0" w:color="auto"/>
            </w:tcBorders>
            <w:shd w:val="clear" w:color="auto" w:fill="auto"/>
            <w:vAlign w:val="center"/>
            <w:hideMark/>
          </w:tcPr>
          <w:p w14:paraId="6833583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0,9</w:t>
            </w:r>
          </w:p>
        </w:tc>
        <w:tc>
          <w:tcPr>
            <w:tcW w:w="960" w:type="dxa"/>
            <w:tcBorders>
              <w:top w:val="nil"/>
              <w:left w:val="nil"/>
              <w:bottom w:val="single" w:sz="4" w:space="0" w:color="auto"/>
              <w:right w:val="single" w:sz="4" w:space="0" w:color="auto"/>
            </w:tcBorders>
            <w:shd w:val="clear" w:color="auto" w:fill="auto"/>
            <w:vAlign w:val="center"/>
            <w:hideMark/>
          </w:tcPr>
          <w:p w14:paraId="14CB449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5141BB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0,9</w:t>
            </w:r>
          </w:p>
        </w:tc>
        <w:tc>
          <w:tcPr>
            <w:tcW w:w="992" w:type="dxa"/>
            <w:tcBorders>
              <w:top w:val="nil"/>
              <w:left w:val="nil"/>
              <w:bottom w:val="single" w:sz="4" w:space="0" w:color="auto"/>
              <w:right w:val="single" w:sz="4" w:space="0" w:color="auto"/>
            </w:tcBorders>
            <w:shd w:val="clear" w:color="auto" w:fill="auto"/>
            <w:vAlign w:val="center"/>
            <w:hideMark/>
          </w:tcPr>
          <w:p w14:paraId="7F773B4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14:paraId="1C29F4C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8,2</w:t>
            </w:r>
          </w:p>
        </w:tc>
        <w:tc>
          <w:tcPr>
            <w:tcW w:w="1315" w:type="dxa"/>
            <w:tcBorders>
              <w:top w:val="nil"/>
              <w:left w:val="nil"/>
              <w:bottom w:val="single" w:sz="4" w:space="0" w:color="auto"/>
              <w:right w:val="single" w:sz="4" w:space="0" w:color="auto"/>
            </w:tcBorders>
            <w:shd w:val="clear" w:color="auto" w:fill="auto"/>
            <w:noWrap/>
            <w:vAlign w:val="center"/>
            <w:hideMark/>
          </w:tcPr>
          <w:p w14:paraId="10A1266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ПЗ</w:t>
            </w:r>
          </w:p>
        </w:tc>
      </w:tr>
      <w:tr w:rsidR="00183A85" w:rsidRPr="002D2A33" w14:paraId="0D2F1D06"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CE190D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148</w:t>
            </w:r>
          </w:p>
        </w:tc>
        <w:tc>
          <w:tcPr>
            <w:tcW w:w="2528" w:type="dxa"/>
            <w:tcBorders>
              <w:top w:val="nil"/>
              <w:left w:val="nil"/>
              <w:bottom w:val="single" w:sz="4" w:space="0" w:color="auto"/>
              <w:right w:val="single" w:sz="4" w:space="0" w:color="auto"/>
            </w:tcBorders>
            <w:shd w:val="clear" w:color="auto" w:fill="auto"/>
            <w:noWrap/>
            <w:vAlign w:val="center"/>
            <w:hideMark/>
          </w:tcPr>
          <w:p w14:paraId="647F602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149</w:t>
            </w:r>
          </w:p>
        </w:tc>
        <w:tc>
          <w:tcPr>
            <w:tcW w:w="4791" w:type="dxa"/>
            <w:tcBorders>
              <w:top w:val="nil"/>
              <w:left w:val="nil"/>
              <w:bottom w:val="single" w:sz="4" w:space="0" w:color="auto"/>
              <w:right w:val="single" w:sz="4" w:space="0" w:color="auto"/>
            </w:tcBorders>
            <w:shd w:val="clear" w:color="auto" w:fill="auto"/>
            <w:vAlign w:val="center"/>
            <w:hideMark/>
          </w:tcPr>
          <w:p w14:paraId="05997BC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Андреевская</w:t>
            </w:r>
          </w:p>
        </w:tc>
        <w:tc>
          <w:tcPr>
            <w:tcW w:w="1276" w:type="dxa"/>
            <w:tcBorders>
              <w:top w:val="nil"/>
              <w:left w:val="nil"/>
              <w:bottom w:val="single" w:sz="4" w:space="0" w:color="auto"/>
              <w:right w:val="single" w:sz="4" w:space="0" w:color="auto"/>
            </w:tcBorders>
            <w:shd w:val="clear" w:color="auto" w:fill="auto"/>
            <w:vAlign w:val="center"/>
            <w:hideMark/>
          </w:tcPr>
          <w:p w14:paraId="6C2E94E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0,583</w:t>
            </w:r>
          </w:p>
        </w:tc>
        <w:tc>
          <w:tcPr>
            <w:tcW w:w="960" w:type="dxa"/>
            <w:tcBorders>
              <w:top w:val="nil"/>
              <w:left w:val="nil"/>
              <w:bottom w:val="single" w:sz="4" w:space="0" w:color="auto"/>
              <w:right w:val="single" w:sz="4" w:space="0" w:color="auto"/>
            </w:tcBorders>
            <w:shd w:val="clear" w:color="auto" w:fill="auto"/>
            <w:vAlign w:val="center"/>
            <w:hideMark/>
          </w:tcPr>
          <w:p w14:paraId="5213355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5F11E5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E25FF7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0,583</w:t>
            </w:r>
          </w:p>
        </w:tc>
        <w:tc>
          <w:tcPr>
            <w:tcW w:w="1134" w:type="dxa"/>
            <w:tcBorders>
              <w:top w:val="nil"/>
              <w:left w:val="nil"/>
              <w:bottom w:val="single" w:sz="4" w:space="0" w:color="auto"/>
              <w:right w:val="single" w:sz="4" w:space="0" w:color="auto"/>
            </w:tcBorders>
            <w:shd w:val="clear" w:color="auto" w:fill="auto"/>
            <w:vAlign w:val="center"/>
            <w:hideMark/>
          </w:tcPr>
          <w:p w14:paraId="22C66ED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1971C8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3ADE99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37933D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149</w:t>
            </w:r>
          </w:p>
        </w:tc>
        <w:tc>
          <w:tcPr>
            <w:tcW w:w="2528" w:type="dxa"/>
            <w:tcBorders>
              <w:top w:val="nil"/>
              <w:left w:val="nil"/>
              <w:bottom w:val="single" w:sz="4" w:space="0" w:color="auto"/>
              <w:right w:val="single" w:sz="4" w:space="0" w:color="auto"/>
            </w:tcBorders>
            <w:shd w:val="clear" w:color="auto" w:fill="auto"/>
            <w:noWrap/>
            <w:vAlign w:val="center"/>
            <w:hideMark/>
          </w:tcPr>
          <w:p w14:paraId="3BC59B1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150</w:t>
            </w:r>
          </w:p>
        </w:tc>
        <w:tc>
          <w:tcPr>
            <w:tcW w:w="4791" w:type="dxa"/>
            <w:tcBorders>
              <w:top w:val="nil"/>
              <w:left w:val="nil"/>
              <w:bottom w:val="single" w:sz="4" w:space="0" w:color="auto"/>
              <w:right w:val="single" w:sz="4" w:space="0" w:color="auto"/>
            </w:tcBorders>
            <w:shd w:val="clear" w:color="auto" w:fill="auto"/>
            <w:vAlign w:val="center"/>
            <w:hideMark/>
          </w:tcPr>
          <w:p w14:paraId="26DB83B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Александровская</w:t>
            </w:r>
          </w:p>
        </w:tc>
        <w:tc>
          <w:tcPr>
            <w:tcW w:w="1276" w:type="dxa"/>
            <w:tcBorders>
              <w:top w:val="nil"/>
              <w:left w:val="nil"/>
              <w:bottom w:val="single" w:sz="4" w:space="0" w:color="auto"/>
              <w:right w:val="single" w:sz="4" w:space="0" w:color="auto"/>
            </w:tcBorders>
            <w:shd w:val="clear" w:color="auto" w:fill="auto"/>
            <w:vAlign w:val="center"/>
            <w:hideMark/>
          </w:tcPr>
          <w:p w14:paraId="4E59E75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0,552</w:t>
            </w:r>
          </w:p>
        </w:tc>
        <w:tc>
          <w:tcPr>
            <w:tcW w:w="960" w:type="dxa"/>
            <w:tcBorders>
              <w:top w:val="nil"/>
              <w:left w:val="nil"/>
              <w:bottom w:val="single" w:sz="4" w:space="0" w:color="auto"/>
              <w:right w:val="single" w:sz="4" w:space="0" w:color="auto"/>
            </w:tcBorders>
            <w:shd w:val="clear" w:color="auto" w:fill="auto"/>
            <w:vAlign w:val="center"/>
            <w:hideMark/>
          </w:tcPr>
          <w:p w14:paraId="6A0BD95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39E441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9A7CE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0,552</w:t>
            </w:r>
          </w:p>
        </w:tc>
        <w:tc>
          <w:tcPr>
            <w:tcW w:w="1134" w:type="dxa"/>
            <w:tcBorders>
              <w:top w:val="nil"/>
              <w:left w:val="nil"/>
              <w:bottom w:val="single" w:sz="4" w:space="0" w:color="auto"/>
              <w:right w:val="single" w:sz="4" w:space="0" w:color="auto"/>
            </w:tcBorders>
            <w:shd w:val="clear" w:color="auto" w:fill="auto"/>
            <w:vAlign w:val="center"/>
            <w:hideMark/>
          </w:tcPr>
          <w:p w14:paraId="45978C9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1F8DFC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402455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1E6982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150</w:t>
            </w:r>
          </w:p>
        </w:tc>
        <w:tc>
          <w:tcPr>
            <w:tcW w:w="2528" w:type="dxa"/>
            <w:tcBorders>
              <w:top w:val="nil"/>
              <w:left w:val="nil"/>
              <w:bottom w:val="single" w:sz="4" w:space="0" w:color="auto"/>
              <w:right w:val="single" w:sz="4" w:space="0" w:color="auto"/>
            </w:tcBorders>
            <w:shd w:val="clear" w:color="auto" w:fill="auto"/>
            <w:noWrap/>
            <w:vAlign w:val="center"/>
            <w:hideMark/>
          </w:tcPr>
          <w:p w14:paraId="6667CB4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151</w:t>
            </w:r>
          </w:p>
        </w:tc>
        <w:tc>
          <w:tcPr>
            <w:tcW w:w="4791" w:type="dxa"/>
            <w:tcBorders>
              <w:top w:val="nil"/>
              <w:left w:val="nil"/>
              <w:bottom w:val="single" w:sz="4" w:space="0" w:color="auto"/>
              <w:right w:val="single" w:sz="4" w:space="0" w:color="auto"/>
            </w:tcBorders>
            <w:shd w:val="clear" w:color="auto" w:fill="auto"/>
            <w:vAlign w:val="center"/>
            <w:hideMark/>
          </w:tcPr>
          <w:p w14:paraId="36EE956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Давыдовская</w:t>
            </w:r>
          </w:p>
        </w:tc>
        <w:tc>
          <w:tcPr>
            <w:tcW w:w="1276" w:type="dxa"/>
            <w:tcBorders>
              <w:top w:val="nil"/>
              <w:left w:val="nil"/>
              <w:bottom w:val="single" w:sz="4" w:space="0" w:color="auto"/>
              <w:right w:val="single" w:sz="4" w:space="0" w:color="auto"/>
            </w:tcBorders>
            <w:shd w:val="clear" w:color="auto" w:fill="auto"/>
            <w:vAlign w:val="center"/>
            <w:hideMark/>
          </w:tcPr>
          <w:p w14:paraId="79E72B4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0,537</w:t>
            </w:r>
          </w:p>
        </w:tc>
        <w:tc>
          <w:tcPr>
            <w:tcW w:w="960" w:type="dxa"/>
            <w:tcBorders>
              <w:top w:val="nil"/>
              <w:left w:val="nil"/>
              <w:bottom w:val="single" w:sz="4" w:space="0" w:color="auto"/>
              <w:right w:val="single" w:sz="4" w:space="0" w:color="auto"/>
            </w:tcBorders>
            <w:shd w:val="clear" w:color="auto" w:fill="auto"/>
            <w:vAlign w:val="center"/>
            <w:hideMark/>
          </w:tcPr>
          <w:p w14:paraId="3473EA8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DF83B3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703A8F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0,537</w:t>
            </w:r>
          </w:p>
        </w:tc>
        <w:tc>
          <w:tcPr>
            <w:tcW w:w="1134" w:type="dxa"/>
            <w:tcBorders>
              <w:top w:val="nil"/>
              <w:left w:val="nil"/>
              <w:bottom w:val="single" w:sz="4" w:space="0" w:color="auto"/>
              <w:right w:val="single" w:sz="4" w:space="0" w:color="auto"/>
            </w:tcBorders>
            <w:shd w:val="clear" w:color="auto" w:fill="auto"/>
            <w:vAlign w:val="center"/>
            <w:hideMark/>
          </w:tcPr>
          <w:p w14:paraId="027596E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742AAB8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0FA022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629E98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151</w:t>
            </w:r>
          </w:p>
        </w:tc>
        <w:tc>
          <w:tcPr>
            <w:tcW w:w="2528" w:type="dxa"/>
            <w:tcBorders>
              <w:top w:val="nil"/>
              <w:left w:val="nil"/>
              <w:bottom w:val="single" w:sz="4" w:space="0" w:color="auto"/>
              <w:right w:val="single" w:sz="4" w:space="0" w:color="auto"/>
            </w:tcBorders>
            <w:shd w:val="clear" w:color="auto" w:fill="auto"/>
            <w:noWrap/>
            <w:vAlign w:val="center"/>
            <w:hideMark/>
          </w:tcPr>
          <w:p w14:paraId="10F197B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152</w:t>
            </w:r>
          </w:p>
        </w:tc>
        <w:tc>
          <w:tcPr>
            <w:tcW w:w="4791" w:type="dxa"/>
            <w:tcBorders>
              <w:top w:val="nil"/>
              <w:left w:val="nil"/>
              <w:bottom w:val="single" w:sz="4" w:space="0" w:color="auto"/>
              <w:right w:val="single" w:sz="4" w:space="0" w:color="auto"/>
            </w:tcBorders>
            <w:shd w:val="clear" w:color="auto" w:fill="auto"/>
            <w:vAlign w:val="center"/>
            <w:hideMark/>
          </w:tcPr>
          <w:p w14:paraId="1F5745D8"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Луговая</w:t>
            </w:r>
          </w:p>
        </w:tc>
        <w:tc>
          <w:tcPr>
            <w:tcW w:w="1276" w:type="dxa"/>
            <w:tcBorders>
              <w:top w:val="nil"/>
              <w:left w:val="nil"/>
              <w:bottom w:val="single" w:sz="4" w:space="0" w:color="auto"/>
              <w:right w:val="single" w:sz="4" w:space="0" w:color="auto"/>
            </w:tcBorders>
            <w:shd w:val="clear" w:color="auto" w:fill="auto"/>
            <w:vAlign w:val="center"/>
            <w:hideMark/>
          </w:tcPr>
          <w:p w14:paraId="721F1F9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0,181</w:t>
            </w:r>
          </w:p>
        </w:tc>
        <w:tc>
          <w:tcPr>
            <w:tcW w:w="960" w:type="dxa"/>
            <w:tcBorders>
              <w:top w:val="nil"/>
              <w:left w:val="nil"/>
              <w:bottom w:val="single" w:sz="4" w:space="0" w:color="auto"/>
              <w:right w:val="single" w:sz="4" w:space="0" w:color="auto"/>
            </w:tcBorders>
            <w:shd w:val="clear" w:color="auto" w:fill="auto"/>
            <w:vAlign w:val="center"/>
            <w:hideMark/>
          </w:tcPr>
          <w:p w14:paraId="2F0B156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74109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524C11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0,181</w:t>
            </w:r>
          </w:p>
        </w:tc>
        <w:tc>
          <w:tcPr>
            <w:tcW w:w="1134" w:type="dxa"/>
            <w:tcBorders>
              <w:top w:val="nil"/>
              <w:left w:val="nil"/>
              <w:bottom w:val="single" w:sz="4" w:space="0" w:color="auto"/>
              <w:right w:val="single" w:sz="4" w:space="0" w:color="auto"/>
            </w:tcBorders>
            <w:shd w:val="clear" w:color="auto" w:fill="auto"/>
            <w:vAlign w:val="center"/>
            <w:hideMark/>
          </w:tcPr>
          <w:p w14:paraId="1E0FC28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5DA794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26EE6C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232008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152</w:t>
            </w:r>
          </w:p>
        </w:tc>
        <w:tc>
          <w:tcPr>
            <w:tcW w:w="2528" w:type="dxa"/>
            <w:tcBorders>
              <w:top w:val="nil"/>
              <w:left w:val="nil"/>
              <w:bottom w:val="single" w:sz="4" w:space="0" w:color="auto"/>
              <w:right w:val="single" w:sz="4" w:space="0" w:color="auto"/>
            </w:tcBorders>
            <w:shd w:val="clear" w:color="auto" w:fill="auto"/>
            <w:noWrap/>
            <w:vAlign w:val="center"/>
            <w:hideMark/>
          </w:tcPr>
          <w:p w14:paraId="234A9A1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153</w:t>
            </w:r>
          </w:p>
        </w:tc>
        <w:tc>
          <w:tcPr>
            <w:tcW w:w="4791" w:type="dxa"/>
            <w:tcBorders>
              <w:top w:val="nil"/>
              <w:left w:val="nil"/>
              <w:bottom w:val="single" w:sz="4" w:space="0" w:color="auto"/>
              <w:right w:val="single" w:sz="4" w:space="0" w:color="auto"/>
            </w:tcBorders>
            <w:shd w:val="clear" w:color="auto" w:fill="auto"/>
            <w:vAlign w:val="center"/>
            <w:hideMark/>
          </w:tcPr>
          <w:p w14:paraId="0005B33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Красный переулок 2</w:t>
            </w:r>
          </w:p>
        </w:tc>
        <w:tc>
          <w:tcPr>
            <w:tcW w:w="1276" w:type="dxa"/>
            <w:tcBorders>
              <w:top w:val="nil"/>
              <w:left w:val="nil"/>
              <w:bottom w:val="single" w:sz="4" w:space="0" w:color="auto"/>
              <w:right w:val="single" w:sz="4" w:space="0" w:color="auto"/>
            </w:tcBorders>
            <w:shd w:val="clear" w:color="auto" w:fill="auto"/>
            <w:vAlign w:val="center"/>
            <w:hideMark/>
          </w:tcPr>
          <w:p w14:paraId="75BA15A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0,177</w:t>
            </w:r>
          </w:p>
        </w:tc>
        <w:tc>
          <w:tcPr>
            <w:tcW w:w="960" w:type="dxa"/>
            <w:tcBorders>
              <w:top w:val="nil"/>
              <w:left w:val="nil"/>
              <w:bottom w:val="single" w:sz="4" w:space="0" w:color="auto"/>
              <w:right w:val="single" w:sz="4" w:space="0" w:color="auto"/>
            </w:tcBorders>
            <w:shd w:val="clear" w:color="auto" w:fill="auto"/>
            <w:vAlign w:val="center"/>
            <w:hideMark/>
          </w:tcPr>
          <w:p w14:paraId="7EDE35E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DC6907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5A041C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0,177</w:t>
            </w:r>
          </w:p>
        </w:tc>
        <w:tc>
          <w:tcPr>
            <w:tcW w:w="1134" w:type="dxa"/>
            <w:tcBorders>
              <w:top w:val="nil"/>
              <w:left w:val="nil"/>
              <w:bottom w:val="single" w:sz="4" w:space="0" w:color="auto"/>
              <w:right w:val="single" w:sz="4" w:space="0" w:color="auto"/>
            </w:tcBorders>
            <w:shd w:val="clear" w:color="auto" w:fill="auto"/>
            <w:vAlign w:val="center"/>
            <w:hideMark/>
          </w:tcPr>
          <w:p w14:paraId="60092DE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5B32443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17C5E32"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397B44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153</w:t>
            </w:r>
          </w:p>
        </w:tc>
        <w:tc>
          <w:tcPr>
            <w:tcW w:w="2528" w:type="dxa"/>
            <w:tcBorders>
              <w:top w:val="nil"/>
              <w:left w:val="nil"/>
              <w:bottom w:val="single" w:sz="4" w:space="0" w:color="auto"/>
              <w:right w:val="single" w:sz="4" w:space="0" w:color="auto"/>
            </w:tcBorders>
            <w:shd w:val="clear" w:color="auto" w:fill="auto"/>
            <w:noWrap/>
            <w:vAlign w:val="center"/>
            <w:hideMark/>
          </w:tcPr>
          <w:p w14:paraId="4DED230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154</w:t>
            </w:r>
          </w:p>
        </w:tc>
        <w:tc>
          <w:tcPr>
            <w:tcW w:w="4791" w:type="dxa"/>
            <w:tcBorders>
              <w:top w:val="nil"/>
              <w:left w:val="nil"/>
              <w:bottom w:val="single" w:sz="4" w:space="0" w:color="auto"/>
              <w:right w:val="single" w:sz="4" w:space="0" w:color="auto"/>
            </w:tcBorders>
            <w:shd w:val="clear" w:color="auto" w:fill="auto"/>
            <w:vAlign w:val="center"/>
            <w:hideMark/>
          </w:tcPr>
          <w:p w14:paraId="1D648AD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Родниковая</w:t>
            </w:r>
          </w:p>
        </w:tc>
        <w:tc>
          <w:tcPr>
            <w:tcW w:w="1276" w:type="dxa"/>
            <w:tcBorders>
              <w:top w:val="nil"/>
              <w:left w:val="nil"/>
              <w:bottom w:val="single" w:sz="4" w:space="0" w:color="auto"/>
              <w:right w:val="single" w:sz="4" w:space="0" w:color="auto"/>
            </w:tcBorders>
            <w:shd w:val="clear" w:color="auto" w:fill="auto"/>
            <w:vAlign w:val="center"/>
            <w:hideMark/>
          </w:tcPr>
          <w:p w14:paraId="352F642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0,406</w:t>
            </w:r>
          </w:p>
        </w:tc>
        <w:tc>
          <w:tcPr>
            <w:tcW w:w="960" w:type="dxa"/>
            <w:tcBorders>
              <w:top w:val="nil"/>
              <w:left w:val="nil"/>
              <w:bottom w:val="single" w:sz="4" w:space="0" w:color="auto"/>
              <w:right w:val="single" w:sz="4" w:space="0" w:color="auto"/>
            </w:tcBorders>
            <w:shd w:val="clear" w:color="auto" w:fill="auto"/>
            <w:vAlign w:val="center"/>
            <w:hideMark/>
          </w:tcPr>
          <w:p w14:paraId="7620E96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7A7F79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1D1C1B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0,406</w:t>
            </w:r>
          </w:p>
        </w:tc>
        <w:tc>
          <w:tcPr>
            <w:tcW w:w="1134" w:type="dxa"/>
            <w:tcBorders>
              <w:top w:val="nil"/>
              <w:left w:val="nil"/>
              <w:bottom w:val="single" w:sz="4" w:space="0" w:color="auto"/>
              <w:right w:val="single" w:sz="4" w:space="0" w:color="auto"/>
            </w:tcBorders>
            <w:shd w:val="clear" w:color="auto" w:fill="auto"/>
            <w:vAlign w:val="center"/>
            <w:hideMark/>
          </w:tcPr>
          <w:p w14:paraId="570107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5D8AD0E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990D283"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B3673D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154</w:t>
            </w:r>
          </w:p>
        </w:tc>
        <w:tc>
          <w:tcPr>
            <w:tcW w:w="2528" w:type="dxa"/>
            <w:tcBorders>
              <w:top w:val="nil"/>
              <w:left w:val="nil"/>
              <w:bottom w:val="single" w:sz="4" w:space="0" w:color="auto"/>
              <w:right w:val="single" w:sz="4" w:space="0" w:color="auto"/>
            </w:tcBorders>
            <w:shd w:val="clear" w:color="auto" w:fill="auto"/>
            <w:noWrap/>
            <w:vAlign w:val="center"/>
            <w:hideMark/>
          </w:tcPr>
          <w:p w14:paraId="4305CFA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155</w:t>
            </w:r>
          </w:p>
        </w:tc>
        <w:tc>
          <w:tcPr>
            <w:tcW w:w="4791" w:type="dxa"/>
            <w:tcBorders>
              <w:top w:val="nil"/>
              <w:left w:val="nil"/>
              <w:bottom w:val="single" w:sz="4" w:space="0" w:color="auto"/>
              <w:right w:val="single" w:sz="4" w:space="0" w:color="auto"/>
            </w:tcBorders>
            <w:shd w:val="clear" w:color="auto" w:fill="auto"/>
            <w:vAlign w:val="center"/>
            <w:hideMark/>
          </w:tcPr>
          <w:p w14:paraId="50FAF787"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Нововятская 2</w:t>
            </w:r>
          </w:p>
        </w:tc>
        <w:tc>
          <w:tcPr>
            <w:tcW w:w="1276" w:type="dxa"/>
            <w:tcBorders>
              <w:top w:val="nil"/>
              <w:left w:val="nil"/>
              <w:bottom w:val="single" w:sz="4" w:space="0" w:color="auto"/>
              <w:right w:val="single" w:sz="4" w:space="0" w:color="auto"/>
            </w:tcBorders>
            <w:shd w:val="clear" w:color="auto" w:fill="auto"/>
            <w:vAlign w:val="center"/>
            <w:hideMark/>
          </w:tcPr>
          <w:p w14:paraId="46F6DE0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1,211</w:t>
            </w:r>
          </w:p>
        </w:tc>
        <w:tc>
          <w:tcPr>
            <w:tcW w:w="960" w:type="dxa"/>
            <w:tcBorders>
              <w:top w:val="nil"/>
              <w:left w:val="nil"/>
              <w:bottom w:val="single" w:sz="4" w:space="0" w:color="auto"/>
              <w:right w:val="single" w:sz="4" w:space="0" w:color="auto"/>
            </w:tcBorders>
            <w:shd w:val="clear" w:color="auto" w:fill="auto"/>
            <w:vAlign w:val="center"/>
            <w:hideMark/>
          </w:tcPr>
          <w:p w14:paraId="07B12A5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2B1CC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A05115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1,211</w:t>
            </w:r>
          </w:p>
        </w:tc>
        <w:tc>
          <w:tcPr>
            <w:tcW w:w="1134" w:type="dxa"/>
            <w:tcBorders>
              <w:top w:val="nil"/>
              <w:left w:val="nil"/>
              <w:bottom w:val="single" w:sz="4" w:space="0" w:color="auto"/>
              <w:right w:val="single" w:sz="4" w:space="0" w:color="auto"/>
            </w:tcBorders>
            <w:shd w:val="clear" w:color="auto" w:fill="auto"/>
            <w:vAlign w:val="center"/>
            <w:hideMark/>
          </w:tcPr>
          <w:p w14:paraId="5F76F4F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719FC68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33CA486"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3E8A38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155</w:t>
            </w:r>
          </w:p>
        </w:tc>
        <w:tc>
          <w:tcPr>
            <w:tcW w:w="2528" w:type="dxa"/>
            <w:tcBorders>
              <w:top w:val="nil"/>
              <w:left w:val="nil"/>
              <w:bottom w:val="single" w:sz="4" w:space="0" w:color="auto"/>
              <w:right w:val="single" w:sz="4" w:space="0" w:color="auto"/>
            </w:tcBorders>
            <w:shd w:val="clear" w:color="auto" w:fill="auto"/>
            <w:noWrap/>
            <w:vAlign w:val="center"/>
            <w:hideMark/>
          </w:tcPr>
          <w:p w14:paraId="6ED7991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156</w:t>
            </w:r>
          </w:p>
        </w:tc>
        <w:tc>
          <w:tcPr>
            <w:tcW w:w="4791" w:type="dxa"/>
            <w:tcBorders>
              <w:top w:val="nil"/>
              <w:left w:val="nil"/>
              <w:bottom w:val="single" w:sz="4" w:space="0" w:color="auto"/>
              <w:right w:val="single" w:sz="4" w:space="0" w:color="auto"/>
            </w:tcBorders>
            <w:shd w:val="clear" w:color="auto" w:fill="auto"/>
            <w:vAlign w:val="center"/>
            <w:hideMark/>
          </w:tcPr>
          <w:p w14:paraId="6018CFA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Красная2</w:t>
            </w:r>
          </w:p>
        </w:tc>
        <w:tc>
          <w:tcPr>
            <w:tcW w:w="1276" w:type="dxa"/>
            <w:tcBorders>
              <w:top w:val="nil"/>
              <w:left w:val="nil"/>
              <w:bottom w:val="single" w:sz="4" w:space="0" w:color="auto"/>
              <w:right w:val="single" w:sz="4" w:space="0" w:color="auto"/>
            </w:tcBorders>
            <w:shd w:val="clear" w:color="auto" w:fill="auto"/>
            <w:vAlign w:val="center"/>
            <w:hideMark/>
          </w:tcPr>
          <w:p w14:paraId="32E36B2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0,175</w:t>
            </w:r>
          </w:p>
        </w:tc>
        <w:tc>
          <w:tcPr>
            <w:tcW w:w="960" w:type="dxa"/>
            <w:tcBorders>
              <w:top w:val="nil"/>
              <w:left w:val="nil"/>
              <w:bottom w:val="single" w:sz="4" w:space="0" w:color="auto"/>
              <w:right w:val="single" w:sz="4" w:space="0" w:color="auto"/>
            </w:tcBorders>
            <w:shd w:val="clear" w:color="auto" w:fill="auto"/>
            <w:vAlign w:val="center"/>
            <w:hideMark/>
          </w:tcPr>
          <w:p w14:paraId="59935C9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553CC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AC6BA5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0,175</w:t>
            </w:r>
          </w:p>
        </w:tc>
        <w:tc>
          <w:tcPr>
            <w:tcW w:w="1134" w:type="dxa"/>
            <w:tcBorders>
              <w:top w:val="nil"/>
              <w:left w:val="nil"/>
              <w:bottom w:val="single" w:sz="4" w:space="0" w:color="auto"/>
              <w:right w:val="single" w:sz="4" w:space="0" w:color="auto"/>
            </w:tcBorders>
            <w:shd w:val="clear" w:color="auto" w:fill="auto"/>
            <w:vAlign w:val="center"/>
            <w:hideMark/>
          </w:tcPr>
          <w:p w14:paraId="34E8D78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3A244F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9178C4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8809EF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156</w:t>
            </w:r>
          </w:p>
        </w:tc>
        <w:tc>
          <w:tcPr>
            <w:tcW w:w="2528" w:type="dxa"/>
            <w:tcBorders>
              <w:top w:val="nil"/>
              <w:left w:val="nil"/>
              <w:bottom w:val="single" w:sz="4" w:space="0" w:color="auto"/>
              <w:right w:val="single" w:sz="4" w:space="0" w:color="auto"/>
            </w:tcBorders>
            <w:shd w:val="clear" w:color="auto" w:fill="auto"/>
            <w:noWrap/>
            <w:vAlign w:val="center"/>
            <w:hideMark/>
          </w:tcPr>
          <w:p w14:paraId="696048D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157</w:t>
            </w:r>
          </w:p>
        </w:tc>
        <w:tc>
          <w:tcPr>
            <w:tcW w:w="4791" w:type="dxa"/>
            <w:tcBorders>
              <w:top w:val="nil"/>
              <w:left w:val="nil"/>
              <w:bottom w:val="single" w:sz="4" w:space="0" w:color="auto"/>
              <w:right w:val="single" w:sz="4" w:space="0" w:color="auto"/>
            </w:tcBorders>
            <w:shd w:val="clear" w:color="auto" w:fill="auto"/>
            <w:vAlign w:val="center"/>
            <w:hideMark/>
          </w:tcPr>
          <w:p w14:paraId="2DD766C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Васильковая</w:t>
            </w:r>
          </w:p>
        </w:tc>
        <w:tc>
          <w:tcPr>
            <w:tcW w:w="1276" w:type="dxa"/>
            <w:tcBorders>
              <w:top w:val="nil"/>
              <w:left w:val="nil"/>
              <w:bottom w:val="single" w:sz="4" w:space="0" w:color="auto"/>
              <w:right w:val="single" w:sz="4" w:space="0" w:color="auto"/>
            </w:tcBorders>
            <w:shd w:val="clear" w:color="auto" w:fill="auto"/>
            <w:vAlign w:val="center"/>
            <w:hideMark/>
          </w:tcPr>
          <w:p w14:paraId="3B8DBD4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0,293</w:t>
            </w:r>
          </w:p>
        </w:tc>
        <w:tc>
          <w:tcPr>
            <w:tcW w:w="960" w:type="dxa"/>
            <w:tcBorders>
              <w:top w:val="nil"/>
              <w:left w:val="nil"/>
              <w:bottom w:val="single" w:sz="4" w:space="0" w:color="auto"/>
              <w:right w:val="single" w:sz="4" w:space="0" w:color="auto"/>
            </w:tcBorders>
            <w:shd w:val="clear" w:color="auto" w:fill="auto"/>
            <w:vAlign w:val="center"/>
            <w:hideMark/>
          </w:tcPr>
          <w:p w14:paraId="47A2108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F5FC69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85211E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0,293</w:t>
            </w:r>
          </w:p>
        </w:tc>
        <w:tc>
          <w:tcPr>
            <w:tcW w:w="1134" w:type="dxa"/>
            <w:tcBorders>
              <w:top w:val="nil"/>
              <w:left w:val="nil"/>
              <w:bottom w:val="single" w:sz="4" w:space="0" w:color="auto"/>
              <w:right w:val="single" w:sz="4" w:space="0" w:color="auto"/>
            </w:tcBorders>
            <w:shd w:val="clear" w:color="auto" w:fill="auto"/>
            <w:vAlign w:val="center"/>
            <w:hideMark/>
          </w:tcPr>
          <w:p w14:paraId="4F869C1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7A1F2D3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C7FD69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76D30D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157</w:t>
            </w:r>
          </w:p>
        </w:tc>
        <w:tc>
          <w:tcPr>
            <w:tcW w:w="2528" w:type="dxa"/>
            <w:tcBorders>
              <w:top w:val="nil"/>
              <w:left w:val="nil"/>
              <w:bottom w:val="single" w:sz="4" w:space="0" w:color="auto"/>
              <w:right w:val="single" w:sz="4" w:space="0" w:color="auto"/>
            </w:tcBorders>
            <w:shd w:val="clear" w:color="auto" w:fill="auto"/>
            <w:noWrap/>
            <w:vAlign w:val="center"/>
            <w:hideMark/>
          </w:tcPr>
          <w:p w14:paraId="72F8B3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158</w:t>
            </w:r>
          </w:p>
        </w:tc>
        <w:tc>
          <w:tcPr>
            <w:tcW w:w="4791" w:type="dxa"/>
            <w:tcBorders>
              <w:top w:val="nil"/>
              <w:left w:val="nil"/>
              <w:bottom w:val="single" w:sz="4" w:space="0" w:color="auto"/>
              <w:right w:val="single" w:sz="4" w:space="0" w:color="auto"/>
            </w:tcBorders>
            <w:shd w:val="clear" w:color="auto" w:fill="auto"/>
            <w:vAlign w:val="center"/>
            <w:hideMark/>
          </w:tcPr>
          <w:p w14:paraId="4A19828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158</w:t>
            </w:r>
          </w:p>
        </w:tc>
        <w:tc>
          <w:tcPr>
            <w:tcW w:w="1276" w:type="dxa"/>
            <w:tcBorders>
              <w:top w:val="nil"/>
              <w:left w:val="nil"/>
              <w:bottom w:val="single" w:sz="4" w:space="0" w:color="auto"/>
              <w:right w:val="single" w:sz="4" w:space="0" w:color="auto"/>
            </w:tcBorders>
            <w:shd w:val="clear" w:color="auto" w:fill="auto"/>
            <w:vAlign w:val="center"/>
            <w:hideMark/>
          </w:tcPr>
          <w:p w14:paraId="4FB21D8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0,498</w:t>
            </w:r>
          </w:p>
        </w:tc>
        <w:tc>
          <w:tcPr>
            <w:tcW w:w="960" w:type="dxa"/>
            <w:tcBorders>
              <w:top w:val="nil"/>
              <w:left w:val="nil"/>
              <w:bottom w:val="single" w:sz="4" w:space="0" w:color="auto"/>
              <w:right w:val="single" w:sz="4" w:space="0" w:color="auto"/>
            </w:tcBorders>
            <w:shd w:val="clear" w:color="auto" w:fill="auto"/>
            <w:vAlign w:val="center"/>
            <w:hideMark/>
          </w:tcPr>
          <w:p w14:paraId="7F23E11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E7F24C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EB2655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0,498</w:t>
            </w:r>
          </w:p>
        </w:tc>
        <w:tc>
          <w:tcPr>
            <w:tcW w:w="1134" w:type="dxa"/>
            <w:tcBorders>
              <w:top w:val="nil"/>
              <w:left w:val="nil"/>
              <w:bottom w:val="single" w:sz="4" w:space="0" w:color="auto"/>
              <w:right w:val="single" w:sz="4" w:space="0" w:color="auto"/>
            </w:tcBorders>
            <w:shd w:val="clear" w:color="auto" w:fill="auto"/>
            <w:vAlign w:val="center"/>
            <w:hideMark/>
          </w:tcPr>
          <w:p w14:paraId="6CE5C6C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46072E1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73CFAB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F58151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158</w:t>
            </w:r>
          </w:p>
        </w:tc>
        <w:tc>
          <w:tcPr>
            <w:tcW w:w="2528" w:type="dxa"/>
            <w:tcBorders>
              <w:top w:val="nil"/>
              <w:left w:val="nil"/>
              <w:bottom w:val="single" w:sz="4" w:space="0" w:color="auto"/>
              <w:right w:val="single" w:sz="4" w:space="0" w:color="auto"/>
            </w:tcBorders>
            <w:shd w:val="clear" w:color="auto" w:fill="auto"/>
            <w:noWrap/>
            <w:vAlign w:val="center"/>
            <w:hideMark/>
          </w:tcPr>
          <w:p w14:paraId="212E73C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159</w:t>
            </w:r>
          </w:p>
        </w:tc>
        <w:tc>
          <w:tcPr>
            <w:tcW w:w="4791" w:type="dxa"/>
            <w:tcBorders>
              <w:top w:val="nil"/>
              <w:left w:val="nil"/>
              <w:bottom w:val="single" w:sz="4" w:space="0" w:color="auto"/>
              <w:right w:val="single" w:sz="4" w:space="0" w:color="auto"/>
            </w:tcBorders>
            <w:shd w:val="clear" w:color="auto" w:fill="auto"/>
            <w:noWrap/>
            <w:vAlign w:val="center"/>
            <w:hideMark/>
          </w:tcPr>
          <w:p w14:paraId="0E1C00A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Смородиновая</w:t>
            </w:r>
          </w:p>
        </w:tc>
        <w:tc>
          <w:tcPr>
            <w:tcW w:w="1276" w:type="dxa"/>
            <w:tcBorders>
              <w:top w:val="nil"/>
              <w:left w:val="nil"/>
              <w:bottom w:val="single" w:sz="4" w:space="0" w:color="auto"/>
              <w:right w:val="single" w:sz="4" w:space="0" w:color="auto"/>
            </w:tcBorders>
            <w:shd w:val="clear" w:color="auto" w:fill="auto"/>
            <w:vAlign w:val="center"/>
            <w:hideMark/>
          </w:tcPr>
          <w:p w14:paraId="635176A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1,261</w:t>
            </w:r>
          </w:p>
        </w:tc>
        <w:tc>
          <w:tcPr>
            <w:tcW w:w="960" w:type="dxa"/>
            <w:tcBorders>
              <w:top w:val="nil"/>
              <w:left w:val="nil"/>
              <w:bottom w:val="single" w:sz="4" w:space="0" w:color="auto"/>
              <w:right w:val="single" w:sz="4" w:space="0" w:color="auto"/>
            </w:tcBorders>
            <w:shd w:val="clear" w:color="auto" w:fill="auto"/>
            <w:vAlign w:val="center"/>
            <w:hideMark/>
          </w:tcPr>
          <w:p w14:paraId="474103A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435557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D1B7FA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1,261</w:t>
            </w:r>
          </w:p>
        </w:tc>
        <w:tc>
          <w:tcPr>
            <w:tcW w:w="1134" w:type="dxa"/>
            <w:tcBorders>
              <w:top w:val="nil"/>
              <w:left w:val="nil"/>
              <w:bottom w:val="single" w:sz="4" w:space="0" w:color="auto"/>
              <w:right w:val="single" w:sz="4" w:space="0" w:color="auto"/>
            </w:tcBorders>
            <w:shd w:val="clear" w:color="auto" w:fill="auto"/>
            <w:noWrap/>
            <w:vAlign w:val="center"/>
            <w:hideMark/>
          </w:tcPr>
          <w:p w14:paraId="12FC2A7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EF4FA8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DE0532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96A41B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159</w:t>
            </w:r>
          </w:p>
        </w:tc>
        <w:tc>
          <w:tcPr>
            <w:tcW w:w="2528" w:type="dxa"/>
            <w:tcBorders>
              <w:top w:val="nil"/>
              <w:left w:val="nil"/>
              <w:bottom w:val="single" w:sz="4" w:space="0" w:color="auto"/>
              <w:right w:val="single" w:sz="4" w:space="0" w:color="auto"/>
            </w:tcBorders>
            <w:shd w:val="clear" w:color="auto" w:fill="auto"/>
            <w:noWrap/>
            <w:vAlign w:val="center"/>
            <w:hideMark/>
          </w:tcPr>
          <w:p w14:paraId="4C6845D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160</w:t>
            </w:r>
          </w:p>
        </w:tc>
        <w:tc>
          <w:tcPr>
            <w:tcW w:w="4791" w:type="dxa"/>
            <w:tcBorders>
              <w:top w:val="nil"/>
              <w:left w:val="nil"/>
              <w:bottom w:val="single" w:sz="4" w:space="0" w:color="auto"/>
              <w:right w:val="single" w:sz="4" w:space="0" w:color="auto"/>
            </w:tcBorders>
            <w:shd w:val="clear" w:color="auto" w:fill="auto"/>
            <w:noWrap/>
            <w:vAlign w:val="center"/>
            <w:hideMark/>
          </w:tcPr>
          <w:p w14:paraId="574C886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Клюквенная</w:t>
            </w:r>
          </w:p>
        </w:tc>
        <w:tc>
          <w:tcPr>
            <w:tcW w:w="1276" w:type="dxa"/>
            <w:tcBorders>
              <w:top w:val="nil"/>
              <w:left w:val="nil"/>
              <w:bottom w:val="single" w:sz="4" w:space="0" w:color="auto"/>
              <w:right w:val="single" w:sz="4" w:space="0" w:color="auto"/>
            </w:tcBorders>
            <w:shd w:val="clear" w:color="auto" w:fill="auto"/>
            <w:vAlign w:val="center"/>
            <w:hideMark/>
          </w:tcPr>
          <w:p w14:paraId="2E19807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1,631</w:t>
            </w:r>
          </w:p>
        </w:tc>
        <w:tc>
          <w:tcPr>
            <w:tcW w:w="960" w:type="dxa"/>
            <w:tcBorders>
              <w:top w:val="nil"/>
              <w:left w:val="nil"/>
              <w:bottom w:val="single" w:sz="4" w:space="0" w:color="auto"/>
              <w:right w:val="single" w:sz="4" w:space="0" w:color="auto"/>
            </w:tcBorders>
            <w:shd w:val="clear" w:color="auto" w:fill="auto"/>
            <w:vAlign w:val="center"/>
            <w:hideMark/>
          </w:tcPr>
          <w:p w14:paraId="2362B6D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1D0D2C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D7F4DE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1,631</w:t>
            </w:r>
          </w:p>
        </w:tc>
        <w:tc>
          <w:tcPr>
            <w:tcW w:w="1134" w:type="dxa"/>
            <w:tcBorders>
              <w:top w:val="nil"/>
              <w:left w:val="nil"/>
              <w:bottom w:val="single" w:sz="4" w:space="0" w:color="auto"/>
              <w:right w:val="single" w:sz="4" w:space="0" w:color="auto"/>
            </w:tcBorders>
            <w:shd w:val="clear" w:color="auto" w:fill="auto"/>
            <w:noWrap/>
            <w:vAlign w:val="center"/>
            <w:hideMark/>
          </w:tcPr>
          <w:p w14:paraId="37DBE65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A21630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A90BFC3"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1E258E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160</w:t>
            </w:r>
          </w:p>
        </w:tc>
        <w:tc>
          <w:tcPr>
            <w:tcW w:w="2528" w:type="dxa"/>
            <w:tcBorders>
              <w:top w:val="nil"/>
              <w:left w:val="nil"/>
              <w:bottom w:val="single" w:sz="4" w:space="0" w:color="auto"/>
              <w:right w:val="single" w:sz="4" w:space="0" w:color="auto"/>
            </w:tcBorders>
            <w:shd w:val="clear" w:color="auto" w:fill="auto"/>
            <w:noWrap/>
            <w:vAlign w:val="center"/>
            <w:hideMark/>
          </w:tcPr>
          <w:p w14:paraId="4378908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161</w:t>
            </w:r>
          </w:p>
        </w:tc>
        <w:tc>
          <w:tcPr>
            <w:tcW w:w="4791" w:type="dxa"/>
            <w:tcBorders>
              <w:top w:val="nil"/>
              <w:left w:val="nil"/>
              <w:bottom w:val="single" w:sz="4" w:space="0" w:color="auto"/>
              <w:right w:val="single" w:sz="4" w:space="0" w:color="auto"/>
            </w:tcBorders>
            <w:shd w:val="clear" w:color="auto" w:fill="auto"/>
            <w:noWrap/>
            <w:vAlign w:val="center"/>
            <w:hideMark/>
          </w:tcPr>
          <w:p w14:paraId="034E186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Брусничная</w:t>
            </w:r>
          </w:p>
        </w:tc>
        <w:tc>
          <w:tcPr>
            <w:tcW w:w="1276" w:type="dxa"/>
            <w:tcBorders>
              <w:top w:val="nil"/>
              <w:left w:val="nil"/>
              <w:bottom w:val="single" w:sz="4" w:space="0" w:color="auto"/>
              <w:right w:val="single" w:sz="4" w:space="0" w:color="auto"/>
            </w:tcBorders>
            <w:shd w:val="clear" w:color="auto" w:fill="auto"/>
            <w:vAlign w:val="center"/>
            <w:hideMark/>
          </w:tcPr>
          <w:p w14:paraId="660B4DE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1,162</w:t>
            </w:r>
          </w:p>
        </w:tc>
        <w:tc>
          <w:tcPr>
            <w:tcW w:w="960" w:type="dxa"/>
            <w:tcBorders>
              <w:top w:val="nil"/>
              <w:left w:val="nil"/>
              <w:bottom w:val="single" w:sz="4" w:space="0" w:color="auto"/>
              <w:right w:val="single" w:sz="4" w:space="0" w:color="auto"/>
            </w:tcBorders>
            <w:shd w:val="clear" w:color="auto" w:fill="auto"/>
            <w:vAlign w:val="center"/>
            <w:hideMark/>
          </w:tcPr>
          <w:p w14:paraId="5AB8AE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A0580D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02CC99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1,162</w:t>
            </w:r>
          </w:p>
        </w:tc>
        <w:tc>
          <w:tcPr>
            <w:tcW w:w="1134" w:type="dxa"/>
            <w:tcBorders>
              <w:top w:val="nil"/>
              <w:left w:val="nil"/>
              <w:bottom w:val="single" w:sz="4" w:space="0" w:color="auto"/>
              <w:right w:val="single" w:sz="4" w:space="0" w:color="auto"/>
            </w:tcBorders>
            <w:shd w:val="clear" w:color="auto" w:fill="auto"/>
            <w:noWrap/>
            <w:vAlign w:val="center"/>
            <w:hideMark/>
          </w:tcPr>
          <w:p w14:paraId="113F82A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4C83E26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1040382"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E1986D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161</w:t>
            </w:r>
          </w:p>
        </w:tc>
        <w:tc>
          <w:tcPr>
            <w:tcW w:w="2528" w:type="dxa"/>
            <w:tcBorders>
              <w:top w:val="nil"/>
              <w:left w:val="nil"/>
              <w:bottom w:val="single" w:sz="4" w:space="0" w:color="auto"/>
              <w:right w:val="single" w:sz="4" w:space="0" w:color="auto"/>
            </w:tcBorders>
            <w:shd w:val="clear" w:color="auto" w:fill="auto"/>
            <w:noWrap/>
            <w:vAlign w:val="center"/>
            <w:hideMark/>
          </w:tcPr>
          <w:p w14:paraId="5456A84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162</w:t>
            </w:r>
          </w:p>
        </w:tc>
        <w:tc>
          <w:tcPr>
            <w:tcW w:w="4791" w:type="dxa"/>
            <w:tcBorders>
              <w:top w:val="nil"/>
              <w:left w:val="nil"/>
              <w:bottom w:val="single" w:sz="4" w:space="0" w:color="auto"/>
              <w:right w:val="single" w:sz="4" w:space="0" w:color="auto"/>
            </w:tcBorders>
            <w:shd w:val="clear" w:color="auto" w:fill="auto"/>
            <w:noWrap/>
            <w:vAlign w:val="center"/>
            <w:hideMark/>
          </w:tcPr>
          <w:p w14:paraId="1B82217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Вишневая</w:t>
            </w:r>
          </w:p>
        </w:tc>
        <w:tc>
          <w:tcPr>
            <w:tcW w:w="1276" w:type="dxa"/>
            <w:tcBorders>
              <w:top w:val="nil"/>
              <w:left w:val="nil"/>
              <w:bottom w:val="single" w:sz="4" w:space="0" w:color="auto"/>
              <w:right w:val="single" w:sz="4" w:space="0" w:color="auto"/>
            </w:tcBorders>
            <w:shd w:val="clear" w:color="auto" w:fill="auto"/>
            <w:vAlign w:val="center"/>
            <w:hideMark/>
          </w:tcPr>
          <w:p w14:paraId="6A4A366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1,635</w:t>
            </w:r>
          </w:p>
        </w:tc>
        <w:tc>
          <w:tcPr>
            <w:tcW w:w="960" w:type="dxa"/>
            <w:tcBorders>
              <w:top w:val="nil"/>
              <w:left w:val="nil"/>
              <w:bottom w:val="single" w:sz="4" w:space="0" w:color="auto"/>
              <w:right w:val="single" w:sz="4" w:space="0" w:color="auto"/>
            </w:tcBorders>
            <w:shd w:val="clear" w:color="auto" w:fill="auto"/>
            <w:vAlign w:val="center"/>
            <w:hideMark/>
          </w:tcPr>
          <w:p w14:paraId="3C170B4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B1788A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0E2C99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1,635</w:t>
            </w:r>
          </w:p>
        </w:tc>
        <w:tc>
          <w:tcPr>
            <w:tcW w:w="1134" w:type="dxa"/>
            <w:tcBorders>
              <w:top w:val="nil"/>
              <w:left w:val="nil"/>
              <w:bottom w:val="single" w:sz="4" w:space="0" w:color="auto"/>
              <w:right w:val="single" w:sz="4" w:space="0" w:color="auto"/>
            </w:tcBorders>
            <w:shd w:val="clear" w:color="auto" w:fill="auto"/>
            <w:noWrap/>
            <w:vAlign w:val="center"/>
            <w:hideMark/>
          </w:tcPr>
          <w:p w14:paraId="075D361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DF0268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0081D5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207579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162</w:t>
            </w:r>
          </w:p>
        </w:tc>
        <w:tc>
          <w:tcPr>
            <w:tcW w:w="2528" w:type="dxa"/>
            <w:tcBorders>
              <w:top w:val="nil"/>
              <w:left w:val="nil"/>
              <w:bottom w:val="single" w:sz="4" w:space="0" w:color="auto"/>
              <w:right w:val="single" w:sz="4" w:space="0" w:color="auto"/>
            </w:tcBorders>
            <w:shd w:val="clear" w:color="auto" w:fill="auto"/>
            <w:noWrap/>
            <w:vAlign w:val="center"/>
            <w:hideMark/>
          </w:tcPr>
          <w:p w14:paraId="5EB8DD2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163</w:t>
            </w:r>
          </w:p>
        </w:tc>
        <w:tc>
          <w:tcPr>
            <w:tcW w:w="4791" w:type="dxa"/>
            <w:tcBorders>
              <w:top w:val="nil"/>
              <w:left w:val="nil"/>
              <w:bottom w:val="single" w:sz="4" w:space="0" w:color="auto"/>
              <w:right w:val="single" w:sz="4" w:space="0" w:color="auto"/>
            </w:tcBorders>
            <w:shd w:val="clear" w:color="auto" w:fill="auto"/>
            <w:noWrap/>
            <w:vAlign w:val="center"/>
            <w:hideMark/>
          </w:tcPr>
          <w:p w14:paraId="7509071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переулок Брусничный</w:t>
            </w:r>
          </w:p>
        </w:tc>
        <w:tc>
          <w:tcPr>
            <w:tcW w:w="1276" w:type="dxa"/>
            <w:tcBorders>
              <w:top w:val="nil"/>
              <w:left w:val="nil"/>
              <w:bottom w:val="single" w:sz="4" w:space="0" w:color="auto"/>
              <w:right w:val="single" w:sz="4" w:space="0" w:color="auto"/>
            </w:tcBorders>
            <w:shd w:val="clear" w:color="auto" w:fill="auto"/>
            <w:vAlign w:val="center"/>
            <w:hideMark/>
          </w:tcPr>
          <w:p w14:paraId="7661189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0,207</w:t>
            </w:r>
          </w:p>
        </w:tc>
        <w:tc>
          <w:tcPr>
            <w:tcW w:w="960" w:type="dxa"/>
            <w:tcBorders>
              <w:top w:val="nil"/>
              <w:left w:val="nil"/>
              <w:bottom w:val="single" w:sz="4" w:space="0" w:color="auto"/>
              <w:right w:val="single" w:sz="4" w:space="0" w:color="auto"/>
            </w:tcBorders>
            <w:shd w:val="clear" w:color="auto" w:fill="auto"/>
            <w:vAlign w:val="center"/>
            <w:hideMark/>
          </w:tcPr>
          <w:p w14:paraId="05F8B3E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11B033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457C57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0,207</w:t>
            </w:r>
          </w:p>
        </w:tc>
        <w:tc>
          <w:tcPr>
            <w:tcW w:w="1134" w:type="dxa"/>
            <w:tcBorders>
              <w:top w:val="nil"/>
              <w:left w:val="nil"/>
              <w:bottom w:val="single" w:sz="4" w:space="0" w:color="auto"/>
              <w:right w:val="single" w:sz="4" w:space="0" w:color="auto"/>
            </w:tcBorders>
            <w:shd w:val="clear" w:color="auto" w:fill="auto"/>
            <w:noWrap/>
            <w:vAlign w:val="center"/>
            <w:hideMark/>
          </w:tcPr>
          <w:p w14:paraId="66409BE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57A92BF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69914F9"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25A431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163</w:t>
            </w:r>
          </w:p>
        </w:tc>
        <w:tc>
          <w:tcPr>
            <w:tcW w:w="2528" w:type="dxa"/>
            <w:tcBorders>
              <w:top w:val="nil"/>
              <w:left w:val="nil"/>
              <w:bottom w:val="single" w:sz="4" w:space="0" w:color="auto"/>
              <w:right w:val="single" w:sz="4" w:space="0" w:color="auto"/>
            </w:tcBorders>
            <w:shd w:val="clear" w:color="auto" w:fill="auto"/>
            <w:noWrap/>
            <w:vAlign w:val="center"/>
            <w:hideMark/>
          </w:tcPr>
          <w:p w14:paraId="7BCC6A7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164</w:t>
            </w:r>
          </w:p>
        </w:tc>
        <w:tc>
          <w:tcPr>
            <w:tcW w:w="4791" w:type="dxa"/>
            <w:tcBorders>
              <w:top w:val="nil"/>
              <w:left w:val="nil"/>
              <w:bottom w:val="single" w:sz="4" w:space="0" w:color="auto"/>
              <w:right w:val="single" w:sz="4" w:space="0" w:color="auto"/>
            </w:tcBorders>
            <w:shd w:val="clear" w:color="auto" w:fill="auto"/>
            <w:noWrap/>
            <w:vAlign w:val="center"/>
            <w:hideMark/>
          </w:tcPr>
          <w:p w14:paraId="6C1D88B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164</w:t>
            </w:r>
          </w:p>
        </w:tc>
        <w:tc>
          <w:tcPr>
            <w:tcW w:w="1276" w:type="dxa"/>
            <w:tcBorders>
              <w:top w:val="nil"/>
              <w:left w:val="nil"/>
              <w:bottom w:val="single" w:sz="4" w:space="0" w:color="auto"/>
              <w:right w:val="single" w:sz="4" w:space="0" w:color="auto"/>
            </w:tcBorders>
            <w:shd w:val="clear" w:color="auto" w:fill="auto"/>
            <w:vAlign w:val="center"/>
            <w:hideMark/>
          </w:tcPr>
          <w:p w14:paraId="441379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w:t>
            </w:r>
          </w:p>
        </w:tc>
        <w:tc>
          <w:tcPr>
            <w:tcW w:w="960" w:type="dxa"/>
            <w:tcBorders>
              <w:top w:val="nil"/>
              <w:left w:val="nil"/>
              <w:bottom w:val="single" w:sz="4" w:space="0" w:color="auto"/>
              <w:right w:val="single" w:sz="4" w:space="0" w:color="auto"/>
            </w:tcBorders>
            <w:shd w:val="clear" w:color="auto" w:fill="auto"/>
            <w:vAlign w:val="center"/>
            <w:hideMark/>
          </w:tcPr>
          <w:p w14:paraId="3A3B320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BFB17F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AD2A43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w:t>
            </w:r>
          </w:p>
        </w:tc>
        <w:tc>
          <w:tcPr>
            <w:tcW w:w="1134" w:type="dxa"/>
            <w:tcBorders>
              <w:top w:val="nil"/>
              <w:left w:val="nil"/>
              <w:bottom w:val="single" w:sz="4" w:space="0" w:color="auto"/>
              <w:right w:val="single" w:sz="4" w:space="0" w:color="auto"/>
            </w:tcBorders>
            <w:shd w:val="clear" w:color="auto" w:fill="auto"/>
            <w:noWrap/>
            <w:vAlign w:val="center"/>
            <w:hideMark/>
          </w:tcPr>
          <w:p w14:paraId="3DF28AC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CC2C1F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A0174FA"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9C67D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164</w:t>
            </w:r>
          </w:p>
        </w:tc>
        <w:tc>
          <w:tcPr>
            <w:tcW w:w="2528" w:type="dxa"/>
            <w:tcBorders>
              <w:top w:val="nil"/>
              <w:left w:val="nil"/>
              <w:bottom w:val="single" w:sz="4" w:space="0" w:color="auto"/>
              <w:right w:val="single" w:sz="4" w:space="0" w:color="auto"/>
            </w:tcBorders>
            <w:shd w:val="clear" w:color="auto" w:fill="auto"/>
            <w:noWrap/>
            <w:vAlign w:val="center"/>
            <w:hideMark/>
          </w:tcPr>
          <w:p w14:paraId="7EC1117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165</w:t>
            </w:r>
          </w:p>
        </w:tc>
        <w:tc>
          <w:tcPr>
            <w:tcW w:w="4791" w:type="dxa"/>
            <w:tcBorders>
              <w:top w:val="nil"/>
              <w:left w:val="nil"/>
              <w:bottom w:val="single" w:sz="4" w:space="0" w:color="auto"/>
              <w:right w:val="single" w:sz="4" w:space="0" w:color="auto"/>
            </w:tcBorders>
            <w:shd w:val="clear" w:color="auto" w:fill="auto"/>
            <w:noWrap/>
            <w:vAlign w:val="center"/>
            <w:hideMark/>
          </w:tcPr>
          <w:p w14:paraId="4FC8DC8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165</w:t>
            </w:r>
          </w:p>
        </w:tc>
        <w:tc>
          <w:tcPr>
            <w:tcW w:w="1276" w:type="dxa"/>
            <w:tcBorders>
              <w:top w:val="nil"/>
              <w:left w:val="nil"/>
              <w:bottom w:val="single" w:sz="4" w:space="0" w:color="auto"/>
              <w:right w:val="single" w:sz="4" w:space="0" w:color="auto"/>
            </w:tcBorders>
            <w:shd w:val="clear" w:color="auto" w:fill="auto"/>
            <w:vAlign w:val="center"/>
            <w:hideMark/>
          </w:tcPr>
          <w:p w14:paraId="67C1D5A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0,402</w:t>
            </w:r>
          </w:p>
        </w:tc>
        <w:tc>
          <w:tcPr>
            <w:tcW w:w="960" w:type="dxa"/>
            <w:tcBorders>
              <w:top w:val="nil"/>
              <w:left w:val="nil"/>
              <w:bottom w:val="single" w:sz="4" w:space="0" w:color="auto"/>
              <w:right w:val="single" w:sz="4" w:space="0" w:color="auto"/>
            </w:tcBorders>
            <w:shd w:val="clear" w:color="auto" w:fill="auto"/>
            <w:vAlign w:val="center"/>
            <w:hideMark/>
          </w:tcPr>
          <w:p w14:paraId="122F407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9C9D1C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E828F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0,402</w:t>
            </w:r>
          </w:p>
        </w:tc>
        <w:tc>
          <w:tcPr>
            <w:tcW w:w="1134" w:type="dxa"/>
            <w:tcBorders>
              <w:top w:val="nil"/>
              <w:left w:val="nil"/>
              <w:bottom w:val="single" w:sz="4" w:space="0" w:color="auto"/>
              <w:right w:val="single" w:sz="4" w:space="0" w:color="auto"/>
            </w:tcBorders>
            <w:shd w:val="clear" w:color="auto" w:fill="auto"/>
            <w:noWrap/>
            <w:vAlign w:val="center"/>
            <w:hideMark/>
          </w:tcPr>
          <w:p w14:paraId="41D6352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51C1FC8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1D4903D"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4F15B8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165</w:t>
            </w:r>
          </w:p>
        </w:tc>
        <w:tc>
          <w:tcPr>
            <w:tcW w:w="2528" w:type="dxa"/>
            <w:tcBorders>
              <w:top w:val="nil"/>
              <w:left w:val="nil"/>
              <w:bottom w:val="single" w:sz="4" w:space="0" w:color="auto"/>
              <w:right w:val="single" w:sz="4" w:space="0" w:color="auto"/>
            </w:tcBorders>
            <w:shd w:val="clear" w:color="auto" w:fill="auto"/>
            <w:noWrap/>
            <w:vAlign w:val="center"/>
            <w:hideMark/>
          </w:tcPr>
          <w:p w14:paraId="7A52546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166</w:t>
            </w:r>
          </w:p>
        </w:tc>
        <w:tc>
          <w:tcPr>
            <w:tcW w:w="4791" w:type="dxa"/>
            <w:tcBorders>
              <w:top w:val="nil"/>
              <w:left w:val="nil"/>
              <w:bottom w:val="single" w:sz="4" w:space="0" w:color="auto"/>
              <w:right w:val="single" w:sz="4" w:space="0" w:color="auto"/>
            </w:tcBorders>
            <w:shd w:val="clear" w:color="auto" w:fill="auto"/>
            <w:noWrap/>
            <w:vAlign w:val="center"/>
            <w:hideMark/>
          </w:tcPr>
          <w:p w14:paraId="437C593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166</w:t>
            </w:r>
          </w:p>
        </w:tc>
        <w:tc>
          <w:tcPr>
            <w:tcW w:w="1276" w:type="dxa"/>
            <w:tcBorders>
              <w:top w:val="nil"/>
              <w:left w:val="nil"/>
              <w:bottom w:val="single" w:sz="4" w:space="0" w:color="auto"/>
              <w:right w:val="single" w:sz="4" w:space="0" w:color="auto"/>
            </w:tcBorders>
            <w:shd w:val="clear" w:color="auto" w:fill="auto"/>
            <w:vAlign w:val="center"/>
            <w:hideMark/>
          </w:tcPr>
          <w:p w14:paraId="1476972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0,258</w:t>
            </w:r>
          </w:p>
        </w:tc>
        <w:tc>
          <w:tcPr>
            <w:tcW w:w="960" w:type="dxa"/>
            <w:tcBorders>
              <w:top w:val="nil"/>
              <w:left w:val="nil"/>
              <w:bottom w:val="single" w:sz="4" w:space="0" w:color="auto"/>
              <w:right w:val="single" w:sz="4" w:space="0" w:color="auto"/>
            </w:tcBorders>
            <w:shd w:val="clear" w:color="auto" w:fill="auto"/>
            <w:vAlign w:val="center"/>
            <w:hideMark/>
          </w:tcPr>
          <w:p w14:paraId="249076C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52A579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46EE96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0,258</w:t>
            </w:r>
          </w:p>
        </w:tc>
        <w:tc>
          <w:tcPr>
            <w:tcW w:w="1134" w:type="dxa"/>
            <w:tcBorders>
              <w:top w:val="nil"/>
              <w:left w:val="nil"/>
              <w:bottom w:val="single" w:sz="4" w:space="0" w:color="auto"/>
              <w:right w:val="single" w:sz="4" w:space="0" w:color="auto"/>
            </w:tcBorders>
            <w:shd w:val="clear" w:color="auto" w:fill="auto"/>
            <w:noWrap/>
            <w:vAlign w:val="center"/>
            <w:hideMark/>
          </w:tcPr>
          <w:p w14:paraId="3DFD4BC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9508A4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60811D2"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2AE6FF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166</w:t>
            </w:r>
          </w:p>
        </w:tc>
        <w:tc>
          <w:tcPr>
            <w:tcW w:w="2528" w:type="dxa"/>
            <w:tcBorders>
              <w:top w:val="nil"/>
              <w:left w:val="nil"/>
              <w:bottom w:val="single" w:sz="4" w:space="0" w:color="auto"/>
              <w:right w:val="single" w:sz="4" w:space="0" w:color="auto"/>
            </w:tcBorders>
            <w:shd w:val="clear" w:color="auto" w:fill="auto"/>
            <w:noWrap/>
            <w:vAlign w:val="center"/>
            <w:hideMark/>
          </w:tcPr>
          <w:p w14:paraId="69094D1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167</w:t>
            </w:r>
          </w:p>
        </w:tc>
        <w:tc>
          <w:tcPr>
            <w:tcW w:w="4791" w:type="dxa"/>
            <w:tcBorders>
              <w:top w:val="nil"/>
              <w:left w:val="nil"/>
              <w:bottom w:val="single" w:sz="4" w:space="0" w:color="auto"/>
              <w:right w:val="single" w:sz="4" w:space="0" w:color="auto"/>
            </w:tcBorders>
            <w:shd w:val="clear" w:color="auto" w:fill="auto"/>
            <w:noWrap/>
            <w:vAlign w:val="center"/>
            <w:hideMark/>
          </w:tcPr>
          <w:p w14:paraId="24DF2B5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167</w:t>
            </w:r>
          </w:p>
        </w:tc>
        <w:tc>
          <w:tcPr>
            <w:tcW w:w="1276" w:type="dxa"/>
            <w:tcBorders>
              <w:top w:val="nil"/>
              <w:left w:val="nil"/>
              <w:bottom w:val="single" w:sz="4" w:space="0" w:color="auto"/>
              <w:right w:val="single" w:sz="4" w:space="0" w:color="auto"/>
            </w:tcBorders>
            <w:shd w:val="clear" w:color="auto" w:fill="auto"/>
            <w:vAlign w:val="center"/>
            <w:hideMark/>
          </w:tcPr>
          <w:p w14:paraId="208EAD7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0,174</w:t>
            </w:r>
          </w:p>
        </w:tc>
        <w:tc>
          <w:tcPr>
            <w:tcW w:w="960" w:type="dxa"/>
            <w:tcBorders>
              <w:top w:val="nil"/>
              <w:left w:val="nil"/>
              <w:bottom w:val="single" w:sz="4" w:space="0" w:color="auto"/>
              <w:right w:val="single" w:sz="4" w:space="0" w:color="auto"/>
            </w:tcBorders>
            <w:shd w:val="clear" w:color="auto" w:fill="auto"/>
            <w:vAlign w:val="center"/>
            <w:hideMark/>
          </w:tcPr>
          <w:p w14:paraId="1CA116D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AF68F9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FF0AC3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0,174</w:t>
            </w:r>
          </w:p>
        </w:tc>
        <w:tc>
          <w:tcPr>
            <w:tcW w:w="1134" w:type="dxa"/>
            <w:tcBorders>
              <w:top w:val="nil"/>
              <w:left w:val="nil"/>
              <w:bottom w:val="single" w:sz="4" w:space="0" w:color="auto"/>
              <w:right w:val="single" w:sz="4" w:space="0" w:color="auto"/>
            </w:tcBorders>
            <w:shd w:val="clear" w:color="auto" w:fill="auto"/>
            <w:noWrap/>
            <w:vAlign w:val="center"/>
            <w:hideMark/>
          </w:tcPr>
          <w:p w14:paraId="1F0B91B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9E2349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26A22C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4EA069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167</w:t>
            </w:r>
          </w:p>
        </w:tc>
        <w:tc>
          <w:tcPr>
            <w:tcW w:w="2528" w:type="dxa"/>
            <w:tcBorders>
              <w:top w:val="nil"/>
              <w:left w:val="nil"/>
              <w:bottom w:val="single" w:sz="4" w:space="0" w:color="auto"/>
              <w:right w:val="single" w:sz="4" w:space="0" w:color="auto"/>
            </w:tcBorders>
            <w:shd w:val="clear" w:color="auto" w:fill="auto"/>
            <w:noWrap/>
            <w:vAlign w:val="center"/>
            <w:hideMark/>
          </w:tcPr>
          <w:p w14:paraId="7AE9ECC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168</w:t>
            </w:r>
          </w:p>
        </w:tc>
        <w:tc>
          <w:tcPr>
            <w:tcW w:w="4791" w:type="dxa"/>
            <w:tcBorders>
              <w:top w:val="nil"/>
              <w:left w:val="nil"/>
              <w:bottom w:val="single" w:sz="4" w:space="0" w:color="auto"/>
              <w:right w:val="single" w:sz="4" w:space="0" w:color="auto"/>
            </w:tcBorders>
            <w:shd w:val="clear" w:color="auto" w:fill="auto"/>
            <w:noWrap/>
            <w:vAlign w:val="center"/>
            <w:hideMark/>
          </w:tcPr>
          <w:p w14:paraId="7B2EB50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168</w:t>
            </w:r>
          </w:p>
        </w:tc>
        <w:tc>
          <w:tcPr>
            <w:tcW w:w="1276" w:type="dxa"/>
            <w:tcBorders>
              <w:top w:val="nil"/>
              <w:left w:val="nil"/>
              <w:bottom w:val="single" w:sz="4" w:space="0" w:color="auto"/>
              <w:right w:val="single" w:sz="4" w:space="0" w:color="auto"/>
            </w:tcBorders>
            <w:shd w:val="clear" w:color="auto" w:fill="auto"/>
            <w:vAlign w:val="center"/>
            <w:hideMark/>
          </w:tcPr>
          <w:p w14:paraId="49E4139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0,164</w:t>
            </w:r>
          </w:p>
        </w:tc>
        <w:tc>
          <w:tcPr>
            <w:tcW w:w="960" w:type="dxa"/>
            <w:tcBorders>
              <w:top w:val="nil"/>
              <w:left w:val="nil"/>
              <w:bottom w:val="single" w:sz="4" w:space="0" w:color="auto"/>
              <w:right w:val="single" w:sz="4" w:space="0" w:color="auto"/>
            </w:tcBorders>
            <w:shd w:val="clear" w:color="auto" w:fill="auto"/>
            <w:vAlign w:val="center"/>
            <w:hideMark/>
          </w:tcPr>
          <w:p w14:paraId="4DCFF19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D747CC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8E4DF3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0,164</w:t>
            </w:r>
          </w:p>
        </w:tc>
        <w:tc>
          <w:tcPr>
            <w:tcW w:w="1134" w:type="dxa"/>
            <w:tcBorders>
              <w:top w:val="nil"/>
              <w:left w:val="nil"/>
              <w:bottom w:val="single" w:sz="4" w:space="0" w:color="auto"/>
              <w:right w:val="single" w:sz="4" w:space="0" w:color="auto"/>
            </w:tcBorders>
            <w:shd w:val="clear" w:color="auto" w:fill="auto"/>
            <w:noWrap/>
            <w:vAlign w:val="center"/>
            <w:hideMark/>
          </w:tcPr>
          <w:p w14:paraId="3F5384B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2181F0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F80EC5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CC44B8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168</w:t>
            </w:r>
          </w:p>
        </w:tc>
        <w:tc>
          <w:tcPr>
            <w:tcW w:w="2528" w:type="dxa"/>
            <w:tcBorders>
              <w:top w:val="nil"/>
              <w:left w:val="nil"/>
              <w:bottom w:val="single" w:sz="4" w:space="0" w:color="auto"/>
              <w:right w:val="single" w:sz="4" w:space="0" w:color="auto"/>
            </w:tcBorders>
            <w:shd w:val="clear" w:color="auto" w:fill="auto"/>
            <w:noWrap/>
            <w:vAlign w:val="center"/>
            <w:hideMark/>
          </w:tcPr>
          <w:p w14:paraId="4193B10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169</w:t>
            </w:r>
          </w:p>
        </w:tc>
        <w:tc>
          <w:tcPr>
            <w:tcW w:w="4791" w:type="dxa"/>
            <w:tcBorders>
              <w:top w:val="nil"/>
              <w:left w:val="nil"/>
              <w:bottom w:val="single" w:sz="4" w:space="0" w:color="auto"/>
              <w:right w:val="single" w:sz="4" w:space="0" w:color="auto"/>
            </w:tcBorders>
            <w:shd w:val="clear" w:color="auto" w:fill="auto"/>
            <w:noWrap/>
            <w:vAlign w:val="center"/>
            <w:hideMark/>
          </w:tcPr>
          <w:p w14:paraId="59FBFC3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Михайловская</w:t>
            </w:r>
          </w:p>
        </w:tc>
        <w:tc>
          <w:tcPr>
            <w:tcW w:w="1276" w:type="dxa"/>
            <w:tcBorders>
              <w:top w:val="nil"/>
              <w:left w:val="nil"/>
              <w:bottom w:val="single" w:sz="4" w:space="0" w:color="auto"/>
              <w:right w:val="single" w:sz="4" w:space="0" w:color="auto"/>
            </w:tcBorders>
            <w:shd w:val="clear" w:color="auto" w:fill="auto"/>
            <w:vAlign w:val="center"/>
            <w:hideMark/>
          </w:tcPr>
          <w:p w14:paraId="3306ADA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0,341</w:t>
            </w:r>
          </w:p>
        </w:tc>
        <w:tc>
          <w:tcPr>
            <w:tcW w:w="960" w:type="dxa"/>
            <w:tcBorders>
              <w:top w:val="nil"/>
              <w:left w:val="nil"/>
              <w:bottom w:val="single" w:sz="4" w:space="0" w:color="auto"/>
              <w:right w:val="single" w:sz="4" w:space="0" w:color="auto"/>
            </w:tcBorders>
            <w:shd w:val="clear" w:color="auto" w:fill="auto"/>
            <w:vAlign w:val="center"/>
            <w:hideMark/>
          </w:tcPr>
          <w:p w14:paraId="2241C9C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0E76BE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924549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0,341</w:t>
            </w:r>
          </w:p>
        </w:tc>
        <w:tc>
          <w:tcPr>
            <w:tcW w:w="1134" w:type="dxa"/>
            <w:tcBorders>
              <w:top w:val="nil"/>
              <w:left w:val="nil"/>
              <w:bottom w:val="single" w:sz="4" w:space="0" w:color="auto"/>
              <w:right w:val="single" w:sz="4" w:space="0" w:color="auto"/>
            </w:tcBorders>
            <w:shd w:val="clear" w:color="auto" w:fill="auto"/>
            <w:noWrap/>
            <w:vAlign w:val="center"/>
            <w:hideMark/>
          </w:tcPr>
          <w:p w14:paraId="61CEEBF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5A404AC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43321E52"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FF8773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lastRenderedPageBreak/>
              <w:t>169</w:t>
            </w:r>
          </w:p>
        </w:tc>
        <w:tc>
          <w:tcPr>
            <w:tcW w:w="2528" w:type="dxa"/>
            <w:tcBorders>
              <w:top w:val="nil"/>
              <w:left w:val="nil"/>
              <w:bottom w:val="single" w:sz="4" w:space="0" w:color="auto"/>
              <w:right w:val="single" w:sz="4" w:space="0" w:color="auto"/>
            </w:tcBorders>
            <w:shd w:val="clear" w:color="auto" w:fill="auto"/>
            <w:noWrap/>
            <w:vAlign w:val="center"/>
            <w:hideMark/>
          </w:tcPr>
          <w:p w14:paraId="3A0335B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170</w:t>
            </w:r>
          </w:p>
        </w:tc>
        <w:tc>
          <w:tcPr>
            <w:tcW w:w="4791" w:type="dxa"/>
            <w:tcBorders>
              <w:top w:val="nil"/>
              <w:left w:val="nil"/>
              <w:bottom w:val="single" w:sz="4" w:space="0" w:color="auto"/>
              <w:right w:val="single" w:sz="4" w:space="0" w:color="auto"/>
            </w:tcBorders>
            <w:shd w:val="clear" w:color="auto" w:fill="auto"/>
            <w:noWrap/>
            <w:vAlign w:val="center"/>
            <w:hideMark/>
          </w:tcPr>
          <w:p w14:paraId="28300C5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170</w:t>
            </w:r>
          </w:p>
        </w:tc>
        <w:tc>
          <w:tcPr>
            <w:tcW w:w="1276" w:type="dxa"/>
            <w:tcBorders>
              <w:top w:val="nil"/>
              <w:left w:val="nil"/>
              <w:bottom w:val="single" w:sz="4" w:space="0" w:color="auto"/>
              <w:right w:val="single" w:sz="4" w:space="0" w:color="auto"/>
            </w:tcBorders>
            <w:shd w:val="clear" w:color="auto" w:fill="auto"/>
            <w:vAlign w:val="center"/>
            <w:hideMark/>
          </w:tcPr>
          <w:p w14:paraId="56571AA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0,155</w:t>
            </w:r>
          </w:p>
        </w:tc>
        <w:tc>
          <w:tcPr>
            <w:tcW w:w="960" w:type="dxa"/>
            <w:tcBorders>
              <w:top w:val="nil"/>
              <w:left w:val="nil"/>
              <w:bottom w:val="single" w:sz="4" w:space="0" w:color="auto"/>
              <w:right w:val="single" w:sz="4" w:space="0" w:color="auto"/>
            </w:tcBorders>
            <w:shd w:val="clear" w:color="auto" w:fill="auto"/>
            <w:vAlign w:val="center"/>
            <w:hideMark/>
          </w:tcPr>
          <w:p w14:paraId="66A78FA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53FD37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CA03A1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0,155</w:t>
            </w:r>
          </w:p>
        </w:tc>
        <w:tc>
          <w:tcPr>
            <w:tcW w:w="1134" w:type="dxa"/>
            <w:tcBorders>
              <w:top w:val="nil"/>
              <w:left w:val="nil"/>
              <w:bottom w:val="single" w:sz="4" w:space="0" w:color="auto"/>
              <w:right w:val="single" w:sz="4" w:space="0" w:color="auto"/>
            </w:tcBorders>
            <w:shd w:val="clear" w:color="auto" w:fill="auto"/>
            <w:noWrap/>
            <w:vAlign w:val="center"/>
            <w:hideMark/>
          </w:tcPr>
          <w:p w14:paraId="69E2927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41921C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5F2DA9C"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4C204C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170</w:t>
            </w:r>
          </w:p>
        </w:tc>
        <w:tc>
          <w:tcPr>
            <w:tcW w:w="2528" w:type="dxa"/>
            <w:tcBorders>
              <w:top w:val="nil"/>
              <w:left w:val="nil"/>
              <w:bottom w:val="single" w:sz="4" w:space="0" w:color="auto"/>
              <w:right w:val="single" w:sz="4" w:space="0" w:color="auto"/>
            </w:tcBorders>
            <w:shd w:val="clear" w:color="auto" w:fill="auto"/>
            <w:noWrap/>
            <w:vAlign w:val="center"/>
            <w:hideMark/>
          </w:tcPr>
          <w:p w14:paraId="523D5F9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171</w:t>
            </w:r>
          </w:p>
        </w:tc>
        <w:tc>
          <w:tcPr>
            <w:tcW w:w="4791" w:type="dxa"/>
            <w:tcBorders>
              <w:top w:val="nil"/>
              <w:left w:val="nil"/>
              <w:bottom w:val="single" w:sz="4" w:space="0" w:color="auto"/>
              <w:right w:val="single" w:sz="4" w:space="0" w:color="auto"/>
            </w:tcBorders>
            <w:shd w:val="clear" w:color="auto" w:fill="auto"/>
            <w:noWrap/>
            <w:vAlign w:val="center"/>
            <w:hideMark/>
          </w:tcPr>
          <w:p w14:paraId="17881678"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Рассветная</w:t>
            </w:r>
          </w:p>
        </w:tc>
        <w:tc>
          <w:tcPr>
            <w:tcW w:w="1276" w:type="dxa"/>
            <w:tcBorders>
              <w:top w:val="nil"/>
              <w:left w:val="nil"/>
              <w:bottom w:val="single" w:sz="4" w:space="0" w:color="auto"/>
              <w:right w:val="single" w:sz="4" w:space="0" w:color="auto"/>
            </w:tcBorders>
            <w:shd w:val="clear" w:color="auto" w:fill="auto"/>
            <w:vAlign w:val="center"/>
            <w:hideMark/>
          </w:tcPr>
          <w:p w14:paraId="5AD2B66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0,524</w:t>
            </w:r>
          </w:p>
        </w:tc>
        <w:tc>
          <w:tcPr>
            <w:tcW w:w="960" w:type="dxa"/>
            <w:tcBorders>
              <w:top w:val="nil"/>
              <w:left w:val="nil"/>
              <w:bottom w:val="single" w:sz="4" w:space="0" w:color="auto"/>
              <w:right w:val="single" w:sz="4" w:space="0" w:color="auto"/>
            </w:tcBorders>
            <w:shd w:val="clear" w:color="auto" w:fill="auto"/>
            <w:vAlign w:val="center"/>
            <w:hideMark/>
          </w:tcPr>
          <w:p w14:paraId="60ADAD0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1D46E5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D99D64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0,524</w:t>
            </w:r>
          </w:p>
        </w:tc>
        <w:tc>
          <w:tcPr>
            <w:tcW w:w="1134" w:type="dxa"/>
            <w:tcBorders>
              <w:top w:val="nil"/>
              <w:left w:val="nil"/>
              <w:bottom w:val="single" w:sz="4" w:space="0" w:color="auto"/>
              <w:right w:val="single" w:sz="4" w:space="0" w:color="auto"/>
            </w:tcBorders>
            <w:shd w:val="clear" w:color="auto" w:fill="auto"/>
            <w:noWrap/>
            <w:vAlign w:val="center"/>
            <w:hideMark/>
          </w:tcPr>
          <w:p w14:paraId="21BF018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7AA28F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217D99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0B959B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171</w:t>
            </w:r>
          </w:p>
        </w:tc>
        <w:tc>
          <w:tcPr>
            <w:tcW w:w="2528" w:type="dxa"/>
            <w:tcBorders>
              <w:top w:val="nil"/>
              <w:left w:val="nil"/>
              <w:bottom w:val="single" w:sz="4" w:space="0" w:color="auto"/>
              <w:right w:val="single" w:sz="4" w:space="0" w:color="auto"/>
            </w:tcBorders>
            <w:shd w:val="clear" w:color="auto" w:fill="auto"/>
            <w:noWrap/>
            <w:vAlign w:val="center"/>
            <w:hideMark/>
          </w:tcPr>
          <w:p w14:paraId="01B32FB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172</w:t>
            </w:r>
          </w:p>
        </w:tc>
        <w:tc>
          <w:tcPr>
            <w:tcW w:w="4791" w:type="dxa"/>
            <w:tcBorders>
              <w:top w:val="nil"/>
              <w:left w:val="nil"/>
              <w:bottom w:val="single" w:sz="4" w:space="0" w:color="auto"/>
              <w:right w:val="single" w:sz="4" w:space="0" w:color="auto"/>
            </w:tcBorders>
            <w:shd w:val="clear" w:color="auto" w:fill="auto"/>
            <w:noWrap/>
            <w:vAlign w:val="center"/>
            <w:hideMark/>
          </w:tcPr>
          <w:p w14:paraId="523AA42C"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Рождественская</w:t>
            </w:r>
          </w:p>
        </w:tc>
        <w:tc>
          <w:tcPr>
            <w:tcW w:w="1276" w:type="dxa"/>
            <w:tcBorders>
              <w:top w:val="nil"/>
              <w:left w:val="nil"/>
              <w:bottom w:val="single" w:sz="4" w:space="0" w:color="auto"/>
              <w:right w:val="single" w:sz="4" w:space="0" w:color="auto"/>
            </w:tcBorders>
            <w:shd w:val="clear" w:color="auto" w:fill="auto"/>
            <w:vAlign w:val="center"/>
            <w:hideMark/>
          </w:tcPr>
          <w:p w14:paraId="2EB90F4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0,48</w:t>
            </w:r>
          </w:p>
        </w:tc>
        <w:tc>
          <w:tcPr>
            <w:tcW w:w="960" w:type="dxa"/>
            <w:tcBorders>
              <w:top w:val="nil"/>
              <w:left w:val="nil"/>
              <w:bottom w:val="single" w:sz="4" w:space="0" w:color="auto"/>
              <w:right w:val="single" w:sz="4" w:space="0" w:color="auto"/>
            </w:tcBorders>
            <w:shd w:val="clear" w:color="auto" w:fill="auto"/>
            <w:vAlign w:val="center"/>
            <w:hideMark/>
          </w:tcPr>
          <w:p w14:paraId="0C8B880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FEE7D1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B40A6B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0,48</w:t>
            </w:r>
          </w:p>
        </w:tc>
        <w:tc>
          <w:tcPr>
            <w:tcW w:w="1134" w:type="dxa"/>
            <w:tcBorders>
              <w:top w:val="nil"/>
              <w:left w:val="nil"/>
              <w:bottom w:val="single" w:sz="4" w:space="0" w:color="auto"/>
              <w:right w:val="single" w:sz="4" w:space="0" w:color="auto"/>
            </w:tcBorders>
            <w:shd w:val="clear" w:color="auto" w:fill="auto"/>
            <w:noWrap/>
            <w:vAlign w:val="center"/>
            <w:hideMark/>
          </w:tcPr>
          <w:p w14:paraId="5A4823B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C8E81D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8FBDB45"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803507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172</w:t>
            </w:r>
          </w:p>
        </w:tc>
        <w:tc>
          <w:tcPr>
            <w:tcW w:w="2528" w:type="dxa"/>
            <w:tcBorders>
              <w:top w:val="nil"/>
              <w:left w:val="nil"/>
              <w:bottom w:val="single" w:sz="4" w:space="0" w:color="auto"/>
              <w:right w:val="single" w:sz="4" w:space="0" w:color="auto"/>
            </w:tcBorders>
            <w:shd w:val="clear" w:color="auto" w:fill="auto"/>
            <w:noWrap/>
            <w:vAlign w:val="center"/>
            <w:hideMark/>
          </w:tcPr>
          <w:p w14:paraId="0231F00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173</w:t>
            </w:r>
          </w:p>
        </w:tc>
        <w:tc>
          <w:tcPr>
            <w:tcW w:w="4791" w:type="dxa"/>
            <w:tcBorders>
              <w:top w:val="nil"/>
              <w:left w:val="nil"/>
              <w:bottom w:val="single" w:sz="4" w:space="0" w:color="auto"/>
              <w:right w:val="single" w:sz="4" w:space="0" w:color="auto"/>
            </w:tcBorders>
            <w:shd w:val="clear" w:color="auto" w:fill="auto"/>
            <w:noWrap/>
            <w:vAlign w:val="center"/>
            <w:hideMark/>
          </w:tcPr>
          <w:p w14:paraId="50D2AC8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Васильевская</w:t>
            </w:r>
          </w:p>
        </w:tc>
        <w:tc>
          <w:tcPr>
            <w:tcW w:w="1276" w:type="dxa"/>
            <w:tcBorders>
              <w:top w:val="nil"/>
              <w:left w:val="nil"/>
              <w:bottom w:val="single" w:sz="4" w:space="0" w:color="auto"/>
              <w:right w:val="single" w:sz="4" w:space="0" w:color="auto"/>
            </w:tcBorders>
            <w:shd w:val="clear" w:color="auto" w:fill="auto"/>
            <w:vAlign w:val="center"/>
            <w:hideMark/>
          </w:tcPr>
          <w:p w14:paraId="3D31FC1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0,282</w:t>
            </w:r>
          </w:p>
        </w:tc>
        <w:tc>
          <w:tcPr>
            <w:tcW w:w="960" w:type="dxa"/>
            <w:tcBorders>
              <w:top w:val="nil"/>
              <w:left w:val="nil"/>
              <w:bottom w:val="single" w:sz="4" w:space="0" w:color="auto"/>
              <w:right w:val="single" w:sz="4" w:space="0" w:color="auto"/>
            </w:tcBorders>
            <w:shd w:val="clear" w:color="auto" w:fill="auto"/>
            <w:vAlign w:val="center"/>
            <w:hideMark/>
          </w:tcPr>
          <w:p w14:paraId="41A17DB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B608A2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1A0EE9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0,282</w:t>
            </w:r>
          </w:p>
        </w:tc>
        <w:tc>
          <w:tcPr>
            <w:tcW w:w="1134" w:type="dxa"/>
            <w:tcBorders>
              <w:top w:val="nil"/>
              <w:left w:val="nil"/>
              <w:bottom w:val="single" w:sz="4" w:space="0" w:color="auto"/>
              <w:right w:val="single" w:sz="4" w:space="0" w:color="auto"/>
            </w:tcBorders>
            <w:shd w:val="clear" w:color="auto" w:fill="auto"/>
            <w:noWrap/>
            <w:vAlign w:val="center"/>
            <w:hideMark/>
          </w:tcPr>
          <w:p w14:paraId="45EE94A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CC9137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3801553"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117E4C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173</w:t>
            </w:r>
          </w:p>
        </w:tc>
        <w:tc>
          <w:tcPr>
            <w:tcW w:w="2528" w:type="dxa"/>
            <w:tcBorders>
              <w:top w:val="nil"/>
              <w:left w:val="nil"/>
              <w:bottom w:val="single" w:sz="4" w:space="0" w:color="auto"/>
              <w:right w:val="single" w:sz="4" w:space="0" w:color="auto"/>
            </w:tcBorders>
            <w:shd w:val="clear" w:color="auto" w:fill="auto"/>
            <w:noWrap/>
            <w:vAlign w:val="center"/>
            <w:hideMark/>
          </w:tcPr>
          <w:p w14:paraId="3CB0396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174</w:t>
            </w:r>
          </w:p>
        </w:tc>
        <w:tc>
          <w:tcPr>
            <w:tcW w:w="4791" w:type="dxa"/>
            <w:tcBorders>
              <w:top w:val="nil"/>
              <w:left w:val="nil"/>
              <w:bottom w:val="single" w:sz="4" w:space="0" w:color="auto"/>
              <w:right w:val="single" w:sz="4" w:space="0" w:color="auto"/>
            </w:tcBorders>
            <w:shd w:val="clear" w:color="auto" w:fill="auto"/>
            <w:noWrap/>
            <w:vAlign w:val="center"/>
            <w:hideMark/>
          </w:tcPr>
          <w:p w14:paraId="4F96E42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Сергеевская</w:t>
            </w:r>
          </w:p>
        </w:tc>
        <w:tc>
          <w:tcPr>
            <w:tcW w:w="1276" w:type="dxa"/>
            <w:tcBorders>
              <w:top w:val="nil"/>
              <w:left w:val="nil"/>
              <w:bottom w:val="single" w:sz="4" w:space="0" w:color="auto"/>
              <w:right w:val="single" w:sz="4" w:space="0" w:color="auto"/>
            </w:tcBorders>
            <w:shd w:val="clear" w:color="auto" w:fill="auto"/>
            <w:vAlign w:val="center"/>
            <w:hideMark/>
          </w:tcPr>
          <w:p w14:paraId="6ABCA8A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0,153</w:t>
            </w:r>
          </w:p>
        </w:tc>
        <w:tc>
          <w:tcPr>
            <w:tcW w:w="960" w:type="dxa"/>
            <w:tcBorders>
              <w:top w:val="nil"/>
              <w:left w:val="nil"/>
              <w:bottom w:val="single" w:sz="4" w:space="0" w:color="auto"/>
              <w:right w:val="single" w:sz="4" w:space="0" w:color="auto"/>
            </w:tcBorders>
            <w:shd w:val="clear" w:color="auto" w:fill="auto"/>
            <w:vAlign w:val="center"/>
            <w:hideMark/>
          </w:tcPr>
          <w:p w14:paraId="629EF6B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76CBC5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181AC2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0,153</w:t>
            </w:r>
          </w:p>
        </w:tc>
        <w:tc>
          <w:tcPr>
            <w:tcW w:w="1134" w:type="dxa"/>
            <w:tcBorders>
              <w:top w:val="nil"/>
              <w:left w:val="nil"/>
              <w:bottom w:val="single" w:sz="4" w:space="0" w:color="auto"/>
              <w:right w:val="single" w:sz="4" w:space="0" w:color="auto"/>
            </w:tcBorders>
            <w:shd w:val="clear" w:color="auto" w:fill="auto"/>
            <w:noWrap/>
            <w:vAlign w:val="center"/>
            <w:hideMark/>
          </w:tcPr>
          <w:p w14:paraId="16B6DCA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03C471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789EC5F"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3BECE1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174</w:t>
            </w:r>
          </w:p>
        </w:tc>
        <w:tc>
          <w:tcPr>
            <w:tcW w:w="2528" w:type="dxa"/>
            <w:tcBorders>
              <w:top w:val="nil"/>
              <w:left w:val="nil"/>
              <w:bottom w:val="single" w:sz="4" w:space="0" w:color="auto"/>
              <w:right w:val="single" w:sz="4" w:space="0" w:color="auto"/>
            </w:tcBorders>
            <w:shd w:val="clear" w:color="auto" w:fill="auto"/>
            <w:noWrap/>
            <w:vAlign w:val="center"/>
            <w:hideMark/>
          </w:tcPr>
          <w:p w14:paraId="49F4644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175</w:t>
            </w:r>
          </w:p>
        </w:tc>
        <w:tc>
          <w:tcPr>
            <w:tcW w:w="4791" w:type="dxa"/>
            <w:tcBorders>
              <w:top w:val="nil"/>
              <w:left w:val="nil"/>
              <w:bottom w:val="single" w:sz="4" w:space="0" w:color="auto"/>
              <w:right w:val="single" w:sz="4" w:space="0" w:color="auto"/>
            </w:tcBorders>
            <w:shd w:val="clear" w:color="auto" w:fill="auto"/>
            <w:vAlign w:val="center"/>
            <w:hideMark/>
          </w:tcPr>
          <w:p w14:paraId="3FB6D1A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175 (в Югорске 2)</w:t>
            </w:r>
          </w:p>
        </w:tc>
        <w:tc>
          <w:tcPr>
            <w:tcW w:w="1276" w:type="dxa"/>
            <w:tcBorders>
              <w:top w:val="nil"/>
              <w:left w:val="nil"/>
              <w:bottom w:val="single" w:sz="4" w:space="0" w:color="auto"/>
              <w:right w:val="single" w:sz="4" w:space="0" w:color="auto"/>
            </w:tcBorders>
            <w:shd w:val="clear" w:color="auto" w:fill="auto"/>
            <w:vAlign w:val="center"/>
            <w:hideMark/>
          </w:tcPr>
          <w:p w14:paraId="6396BF4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0,578</w:t>
            </w:r>
          </w:p>
        </w:tc>
        <w:tc>
          <w:tcPr>
            <w:tcW w:w="960" w:type="dxa"/>
            <w:tcBorders>
              <w:top w:val="nil"/>
              <w:left w:val="nil"/>
              <w:bottom w:val="single" w:sz="4" w:space="0" w:color="auto"/>
              <w:right w:val="single" w:sz="4" w:space="0" w:color="auto"/>
            </w:tcBorders>
            <w:shd w:val="clear" w:color="auto" w:fill="auto"/>
            <w:vAlign w:val="center"/>
            <w:hideMark/>
          </w:tcPr>
          <w:p w14:paraId="2935C49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EC2AF1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DC4CD7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0,578</w:t>
            </w:r>
          </w:p>
        </w:tc>
        <w:tc>
          <w:tcPr>
            <w:tcW w:w="1134" w:type="dxa"/>
            <w:tcBorders>
              <w:top w:val="nil"/>
              <w:left w:val="nil"/>
              <w:bottom w:val="single" w:sz="4" w:space="0" w:color="auto"/>
              <w:right w:val="single" w:sz="4" w:space="0" w:color="auto"/>
            </w:tcBorders>
            <w:shd w:val="clear" w:color="auto" w:fill="auto"/>
            <w:noWrap/>
            <w:vAlign w:val="center"/>
            <w:hideMark/>
          </w:tcPr>
          <w:p w14:paraId="620B379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360117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3384E9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13DEDE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175</w:t>
            </w:r>
          </w:p>
        </w:tc>
        <w:tc>
          <w:tcPr>
            <w:tcW w:w="2528" w:type="dxa"/>
            <w:tcBorders>
              <w:top w:val="nil"/>
              <w:left w:val="nil"/>
              <w:bottom w:val="single" w:sz="4" w:space="0" w:color="auto"/>
              <w:right w:val="single" w:sz="4" w:space="0" w:color="auto"/>
            </w:tcBorders>
            <w:shd w:val="clear" w:color="auto" w:fill="auto"/>
            <w:noWrap/>
            <w:vAlign w:val="center"/>
            <w:hideMark/>
          </w:tcPr>
          <w:p w14:paraId="3FDD68D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176</w:t>
            </w:r>
          </w:p>
        </w:tc>
        <w:tc>
          <w:tcPr>
            <w:tcW w:w="4791" w:type="dxa"/>
            <w:tcBorders>
              <w:top w:val="nil"/>
              <w:left w:val="nil"/>
              <w:bottom w:val="single" w:sz="4" w:space="0" w:color="auto"/>
              <w:right w:val="single" w:sz="4" w:space="0" w:color="auto"/>
            </w:tcBorders>
            <w:shd w:val="clear" w:color="auto" w:fill="auto"/>
            <w:vAlign w:val="center"/>
            <w:hideMark/>
          </w:tcPr>
          <w:p w14:paraId="2C0C3F2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176 (в Югорске 2)</w:t>
            </w:r>
          </w:p>
        </w:tc>
        <w:tc>
          <w:tcPr>
            <w:tcW w:w="1276" w:type="dxa"/>
            <w:tcBorders>
              <w:top w:val="nil"/>
              <w:left w:val="nil"/>
              <w:bottom w:val="single" w:sz="4" w:space="0" w:color="auto"/>
              <w:right w:val="single" w:sz="4" w:space="0" w:color="auto"/>
            </w:tcBorders>
            <w:shd w:val="clear" w:color="auto" w:fill="auto"/>
            <w:vAlign w:val="center"/>
            <w:hideMark/>
          </w:tcPr>
          <w:p w14:paraId="6CE0675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0,417</w:t>
            </w:r>
          </w:p>
        </w:tc>
        <w:tc>
          <w:tcPr>
            <w:tcW w:w="960" w:type="dxa"/>
            <w:tcBorders>
              <w:top w:val="nil"/>
              <w:left w:val="nil"/>
              <w:bottom w:val="single" w:sz="4" w:space="0" w:color="auto"/>
              <w:right w:val="single" w:sz="4" w:space="0" w:color="auto"/>
            </w:tcBorders>
            <w:shd w:val="clear" w:color="auto" w:fill="auto"/>
            <w:vAlign w:val="center"/>
            <w:hideMark/>
          </w:tcPr>
          <w:p w14:paraId="77E8F46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EF4189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560FDC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0,417</w:t>
            </w:r>
          </w:p>
        </w:tc>
        <w:tc>
          <w:tcPr>
            <w:tcW w:w="1134" w:type="dxa"/>
            <w:tcBorders>
              <w:top w:val="nil"/>
              <w:left w:val="nil"/>
              <w:bottom w:val="single" w:sz="4" w:space="0" w:color="auto"/>
              <w:right w:val="single" w:sz="4" w:space="0" w:color="auto"/>
            </w:tcBorders>
            <w:shd w:val="clear" w:color="auto" w:fill="auto"/>
            <w:noWrap/>
            <w:vAlign w:val="center"/>
            <w:hideMark/>
          </w:tcPr>
          <w:p w14:paraId="64F389D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DFCB85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D00E79F"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22B322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176</w:t>
            </w:r>
          </w:p>
        </w:tc>
        <w:tc>
          <w:tcPr>
            <w:tcW w:w="2528" w:type="dxa"/>
            <w:tcBorders>
              <w:top w:val="nil"/>
              <w:left w:val="nil"/>
              <w:bottom w:val="single" w:sz="4" w:space="0" w:color="auto"/>
              <w:right w:val="single" w:sz="4" w:space="0" w:color="auto"/>
            </w:tcBorders>
            <w:shd w:val="clear" w:color="auto" w:fill="auto"/>
            <w:noWrap/>
            <w:vAlign w:val="center"/>
            <w:hideMark/>
          </w:tcPr>
          <w:p w14:paraId="7E2F9FF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177</w:t>
            </w:r>
          </w:p>
        </w:tc>
        <w:tc>
          <w:tcPr>
            <w:tcW w:w="4791" w:type="dxa"/>
            <w:tcBorders>
              <w:top w:val="nil"/>
              <w:left w:val="nil"/>
              <w:bottom w:val="single" w:sz="4" w:space="0" w:color="auto"/>
              <w:right w:val="single" w:sz="4" w:space="0" w:color="auto"/>
            </w:tcBorders>
            <w:shd w:val="clear" w:color="auto" w:fill="auto"/>
            <w:vAlign w:val="center"/>
            <w:hideMark/>
          </w:tcPr>
          <w:p w14:paraId="0419922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Ставропольская</w:t>
            </w:r>
          </w:p>
        </w:tc>
        <w:tc>
          <w:tcPr>
            <w:tcW w:w="1276" w:type="dxa"/>
            <w:tcBorders>
              <w:top w:val="nil"/>
              <w:left w:val="nil"/>
              <w:bottom w:val="single" w:sz="4" w:space="0" w:color="auto"/>
              <w:right w:val="single" w:sz="4" w:space="0" w:color="auto"/>
            </w:tcBorders>
            <w:shd w:val="clear" w:color="auto" w:fill="auto"/>
            <w:vAlign w:val="center"/>
            <w:hideMark/>
          </w:tcPr>
          <w:p w14:paraId="640831D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0,783</w:t>
            </w:r>
          </w:p>
        </w:tc>
        <w:tc>
          <w:tcPr>
            <w:tcW w:w="960" w:type="dxa"/>
            <w:tcBorders>
              <w:top w:val="nil"/>
              <w:left w:val="nil"/>
              <w:bottom w:val="single" w:sz="4" w:space="0" w:color="auto"/>
              <w:right w:val="single" w:sz="4" w:space="0" w:color="auto"/>
            </w:tcBorders>
            <w:shd w:val="clear" w:color="auto" w:fill="auto"/>
            <w:vAlign w:val="center"/>
            <w:hideMark/>
          </w:tcPr>
          <w:p w14:paraId="296CD8E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FC8E61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92EC1B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0,783</w:t>
            </w:r>
          </w:p>
        </w:tc>
        <w:tc>
          <w:tcPr>
            <w:tcW w:w="1134" w:type="dxa"/>
            <w:tcBorders>
              <w:top w:val="nil"/>
              <w:left w:val="nil"/>
              <w:bottom w:val="single" w:sz="4" w:space="0" w:color="auto"/>
              <w:right w:val="single" w:sz="4" w:space="0" w:color="auto"/>
            </w:tcBorders>
            <w:shd w:val="clear" w:color="auto" w:fill="auto"/>
            <w:noWrap/>
            <w:vAlign w:val="center"/>
            <w:hideMark/>
          </w:tcPr>
          <w:p w14:paraId="41CB45E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2E458B6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DBCBE2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6C2A15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177</w:t>
            </w:r>
          </w:p>
        </w:tc>
        <w:tc>
          <w:tcPr>
            <w:tcW w:w="2528" w:type="dxa"/>
            <w:tcBorders>
              <w:top w:val="nil"/>
              <w:left w:val="nil"/>
              <w:bottom w:val="single" w:sz="4" w:space="0" w:color="auto"/>
              <w:right w:val="single" w:sz="4" w:space="0" w:color="auto"/>
            </w:tcBorders>
            <w:shd w:val="clear" w:color="auto" w:fill="auto"/>
            <w:noWrap/>
            <w:vAlign w:val="center"/>
            <w:hideMark/>
          </w:tcPr>
          <w:p w14:paraId="53B56E7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178</w:t>
            </w:r>
          </w:p>
        </w:tc>
        <w:tc>
          <w:tcPr>
            <w:tcW w:w="4791" w:type="dxa"/>
            <w:tcBorders>
              <w:top w:val="nil"/>
              <w:left w:val="nil"/>
              <w:bottom w:val="single" w:sz="4" w:space="0" w:color="auto"/>
              <w:right w:val="single" w:sz="4" w:space="0" w:color="auto"/>
            </w:tcBorders>
            <w:shd w:val="clear" w:color="auto" w:fill="auto"/>
            <w:vAlign w:val="center"/>
            <w:hideMark/>
          </w:tcPr>
          <w:p w14:paraId="725C74F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Армавирская</w:t>
            </w:r>
          </w:p>
        </w:tc>
        <w:tc>
          <w:tcPr>
            <w:tcW w:w="1276" w:type="dxa"/>
            <w:tcBorders>
              <w:top w:val="nil"/>
              <w:left w:val="nil"/>
              <w:bottom w:val="single" w:sz="4" w:space="0" w:color="auto"/>
              <w:right w:val="single" w:sz="4" w:space="0" w:color="auto"/>
            </w:tcBorders>
            <w:shd w:val="clear" w:color="auto" w:fill="auto"/>
            <w:vAlign w:val="center"/>
            <w:hideMark/>
          </w:tcPr>
          <w:p w14:paraId="60012E5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0,313</w:t>
            </w:r>
          </w:p>
        </w:tc>
        <w:tc>
          <w:tcPr>
            <w:tcW w:w="960" w:type="dxa"/>
            <w:tcBorders>
              <w:top w:val="nil"/>
              <w:left w:val="nil"/>
              <w:bottom w:val="single" w:sz="4" w:space="0" w:color="auto"/>
              <w:right w:val="single" w:sz="4" w:space="0" w:color="auto"/>
            </w:tcBorders>
            <w:shd w:val="clear" w:color="auto" w:fill="auto"/>
            <w:vAlign w:val="center"/>
            <w:hideMark/>
          </w:tcPr>
          <w:p w14:paraId="285B48A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0FFC78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F954B3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0,313</w:t>
            </w:r>
          </w:p>
        </w:tc>
        <w:tc>
          <w:tcPr>
            <w:tcW w:w="1134" w:type="dxa"/>
            <w:tcBorders>
              <w:top w:val="nil"/>
              <w:left w:val="nil"/>
              <w:bottom w:val="single" w:sz="4" w:space="0" w:color="auto"/>
              <w:right w:val="single" w:sz="4" w:space="0" w:color="auto"/>
            </w:tcBorders>
            <w:shd w:val="clear" w:color="auto" w:fill="auto"/>
            <w:noWrap/>
            <w:vAlign w:val="center"/>
            <w:hideMark/>
          </w:tcPr>
          <w:p w14:paraId="1D74903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1BCE8B2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D754C3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CD751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178</w:t>
            </w:r>
          </w:p>
        </w:tc>
        <w:tc>
          <w:tcPr>
            <w:tcW w:w="2528" w:type="dxa"/>
            <w:tcBorders>
              <w:top w:val="nil"/>
              <w:left w:val="nil"/>
              <w:bottom w:val="single" w:sz="4" w:space="0" w:color="auto"/>
              <w:right w:val="single" w:sz="4" w:space="0" w:color="auto"/>
            </w:tcBorders>
            <w:shd w:val="clear" w:color="auto" w:fill="auto"/>
            <w:noWrap/>
            <w:vAlign w:val="center"/>
            <w:hideMark/>
          </w:tcPr>
          <w:p w14:paraId="5B64670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179</w:t>
            </w:r>
          </w:p>
        </w:tc>
        <w:tc>
          <w:tcPr>
            <w:tcW w:w="4791" w:type="dxa"/>
            <w:tcBorders>
              <w:top w:val="nil"/>
              <w:left w:val="nil"/>
              <w:bottom w:val="single" w:sz="4" w:space="0" w:color="auto"/>
              <w:right w:val="single" w:sz="4" w:space="0" w:color="auto"/>
            </w:tcBorders>
            <w:shd w:val="clear" w:color="auto" w:fill="auto"/>
            <w:vAlign w:val="center"/>
            <w:hideMark/>
          </w:tcPr>
          <w:p w14:paraId="35D279CD"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179 (в Югорске 2)</w:t>
            </w:r>
          </w:p>
        </w:tc>
        <w:tc>
          <w:tcPr>
            <w:tcW w:w="1276" w:type="dxa"/>
            <w:tcBorders>
              <w:top w:val="nil"/>
              <w:left w:val="nil"/>
              <w:bottom w:val="single" w:sz="4" w:space="0" w:color="auto"/>
              <w:right w:val="single" w:sz="4" w:space="0" w:color="auto"/>
            </w:tcBorders>
            <w:shd w:val="clear" w:color="auto" w:fill="auto"/>
            <w:vAlign w:val="center"/>
            <w:hideMark/>
          </w:tcPr>
          <w:p w14:paraId="66976EA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0,27</w:t>
            </w:r>
          </w:p>
        </w:tc>
        <w:tc>
          <w:tcPr>
            <w:tcW w:w="960" w:type="dxa"/>
            <w:tcBorders>
              <w:top w:val="nil"/>
              <w:left w:val="nil"/>
              <w:bottom w:val="single" w:sz="4" w:space="0" w:color="auto"/>
              <w:right w:val="single" w:sz="4" w:space="0" w:color="auto"/>
            </w:tcBorders>
            <w:shd w:val="clear" w:color="auto" w:fill="auto"/>
            <w:vAlign w:val="center"/>
            <w:hideMark/>
          </w:tcPr>
          <w:p w14:paraId="5A7D24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DE5C4A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2B64D7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0,27</w:t>
            </w:r>
          </w:p>
        </w:tc>
        <w:tc>
          <w:tcPr>
            <w:tcW w:w="1134" w:type="dxa"/>
            <w:tcBorders>
              <w:top w:val="nil"/>
              <w:left w:val="nil"/>
              <w:bottom w:val="single" w:sz="4" w:space="0" w:color="auto"/>
              <w:right w:val="single" w:sz="4" w:space="0" w:color="auto"/>
            </w:tcBorders>
            <w:shd w:val="clear" w:color="auto" w:fill="auto"/>
            <w:noWrap/>
            <w:vAlign w:val="center"/>
            <w:hideMark/>
          </w:tcPr>
          <w:p w14:paraId="66C62E9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5BF6FDD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4C3012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7FABB4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179</w:t>
            </w:r>
          </w:p>
        </w:tc>
        <w:tc>
          <w:tcPr>
            <w:tcW w:w="2528" w:type="dxa"/>
            <w:tcBorders>
              <w:top w:val="nil"/>
              <w:left w:val="nil"/>
              <w:bottom w:val="single" w:sz="4" w:space="0" w:color="auto"/>
              <w:right w:val="single" w:sz="4" w:space="0" w:color="auto"/>
            </w:tcBorders>
            <w:shd w:val="clear" w:color="auto" w:fill="auto"/>
            <w:noWrap/>
            <w:vAlign w:val="center"/>
            <w:hideMark/>
          </w:tcPr>
          <w:p w14:paraId="38EF0A4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180</w:t>
            </w:r>
          </w:p>
        </w:tc>
        <w:tc>
          <w:tcPr>
            <w:tcW w:w="4791" w:type="dxa"/>
            <w:tcBorders>
              <w:top w:val="nil"/>
              <w:left w:val="nil"/>
              <w:bottom w:val="single" w:sz="4" w:space="0" w:color="auto"/>
              <w:right w:val="single" w:sz="4" w:space="0" w:color="auto"/>
            </w:tcBorders>
            <w:shd w:val="clear" w:color="auto" w:fill="auto"/>
            <w:vAlign w:val="center"/>
            <w:hideMark/>
          </w:tcPr>
          <w:p w14:paraId="45691E5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180 (в Югорске 2)</w:t>
            </w:r>
          </w:p>
        </w:tc>
        <w:tc>
          <w:tcPr>
            <w:tcW w:w="1276" w:type="dxa"/>
            <w:tcBorders>
              <w:top w:val="nil"/>
              <w:left w:val="nil"/>
              <w:bottom w:val="single" w:sz="4" w:space="0" w:color="auto"/>
              <w:right w:val="single" w:sz="4" w:space="0" w:color="auto"/>
            </w:tcBorders>
            <w:shd w:val="clear" w:color="auto" w:fill="auto"/>
            <w:vAlign w:val="center"/>
            <w:hideMark/>
          </w:tcPr>
          <w:p w14:paraId="6CBD57A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0,349</w:t>
            </w:r>
          </w:p>
        </w:tc>
        <w:tc>
          <w:tcPr>
            <w:tcW w:w="960" w:type="dxa"/>
            <w:tcBorders>
              <w:top w:val="nil"/>
              <w:left w:val="nil"/>
              <w:bottom w:val="single" w:sz="4" w:space="0" w:color="auto"/>
              <w:right w:val="single" w:sz="4" w:space="0" w:color="auto"/>
            </w:tcBorders>
            <w:shd w:val="clear" w:color="auto" w:fill="auto"/>
            <w:vAlign w:val="center"/>
            <w:hideMark/>
          </w:tcPr>
          <w:p w14:paraId="36D790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6D0918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0A6C36B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0,349</w:t>
            </w:r>
          </w:p>
        </w:tc>
        <w:tc>
          <w:tcPr>
            <w:tcW w:w="1134" w:type="dxa"/>
            <w:tcBorders>
              <w:top w:val="nil"/>
              <w:left w:val="nil"/>
              <w:bottom w:val="single" w:sz="4" w:space="0" w:color="auto"/>
              <w:right w:val="single" w:sz="4" w:space="0" w:color="auto"/>
            </w:tcBorders>
            <w:shd w:val="clear" w:color="auto" w:fill="auto"/>
            <w:noWrap/>
            <w:vAlign w:val="center"/>
            <w:hideMark/>
          </w:tcPr>
          <w:p w14:paraId="747B232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3007CD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08473B7"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80F167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180</w:t>
            </w:r>
          </w:p>
        </w:tc>
        <w:tc>
          <w:tcPr>
            <w:tcW w:w="2528" w:type="dxa"/>
            <w:tcBorders>
              <w:top w:val="nil"/>
              <w:left w:val="nil"/>
              <w:bottom w:val="single" w:sz="4" w:space="0" w:color="auto"/>
              <w:right w:val="single" w:sz="4" w:space="0" w:color="auto"/>
            </w:tcBorders>
            <w:shd w:val="clear" w:color="auto" w:fill="auto"/>
            <w:noWrap/>
            <w:vAlign w:val="center"/>
            <w:hideMark/>
          </w:tcPr>
          <w:p w14:paraId="35DDDE6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181</w:t>
            </w:r>
          </w:p>
        </w:tc>
        <w:tc>
          <w:tcPr>
            <w:tcW w:w="4791" w:type="dxa"/>
            <w:tcBorders>
              <w:top w:val="nil"/>
              <w:left w:val="nil"/>
              <w:bottom w:val="single" w:sz="4" w:space="0" w:color="auto"/>
              <w:right w:val="single" w:sz="4" w:space="0" w:color="auto"/>
            </w:tcBorders>
            <w:shd w:val="clear" w:color="auto" w:fill="auto"/>
            <w:vAlign w:val="center"/>
            <w:hideMark/>
          </w:tcPr>
          <w:p w14:paraId="1BA8C81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Студенческая</w:t>
            </w:r>
          </w:p>
        </w:tc>
        <w:tc>
          <w:tcPr>
            <w:tcW w:w="1276" w:type="dxa"/>
            <w:tcBorders>
              <w:top w:val="nil"/>
              <w:left w:val="nil"/>
              <w:bottom w:val="single" w:sz="4" w:space="0" w:color="auto"/>
              <w:right w:val="single" w:sz="4" w:space="0" w:color="auto"/>
            </w:tcBorders>
            <w:shd w:val="clear" w:color="auto" w:fill="auto"/>
            <w:vAlign w:val="center"/>
            <w:hideMark/>
          </w:tcPr>
          <w:p w14:paraId="3511E61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1,063</w:t>
            </w:r>
          </w:p>
        </w:tc>
        <w:tc>
          <w:tcPr>
            <w:tcW w:w="960" w:type="dxa"/>
            <w:tcBorders>
              <w:top w:val="nil"/>
              <w:left w:val="nil"/>
              <w:bottom w:val="single" w:sz="4" w:space="0" w:color="auto"/>
              <w:right w:val="single" w:sz="4" w:space="0" w:color="auto"/>
            </w:tcBorders>
            <w:shd w:val="clear" w:color="auto" w:fill="auto"/>
            <w:vAlign w:val="center"/>
            <w:hideMark/>
          </w:tcPr>
          <w:p w14:paraId="0AB3D26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1,063</w:t>
            </w:r>
          </w:p>
        </w:tc>
        <w:tc>
          <w:tcPr>
            <w:tcW w:w="993" w:type="dxa"/>
            <w:tcBorders>
              <w:top w:val="nil"/>
              <w:left w:val="nil"/>
              <w:bottom w:val="single" w:sz="4" w:space="0" w:color="auto"/>
              <w:right w:val="single" w:sz="4" w:space="0" w:color="auto"/>
            </w:tcBorders>
            <w:shd w:val="clear" w:color="auto" w:fill="auto"/>
            <w:vAlign w:val="center"/>
            <w:hideMark/>
          </w:tcPr>
          <w:p w14:paraId="2F9A693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1C25F1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28C774A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6D2654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РЗ</w:t>
            </w:r>
          </w:p>
        </w:tc>
      </w:tr>
      <w:tr w:rsidR="00183A85" w:rsidRPr="002D2A33" w14:paraId="083CC0F3"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458174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181</w:t>
            </w:r>
          </w:p>
        </w:tc>
        <w:tc>
          <w:tcPr>
            <w:tcW w:w="2528" w:type="dxa"/>
            <w:tcBorders>
              <w:top w:val="nil"/>
              <w:left w:val="nil"/>
              <w:bottom w:val="single" w:sz="4" w:space="0" w:color="auto"/>
              <w:right w:val="single" w:sz="4" w:space="0" w:color="auto"/>
            </w:tcBorders>
            <w:shd w:val="clear" w:color="auto" w:fill="auto"/>
            <w:noWrap/>
            <w:vAlign w:val="center"/>
            <w:hideMark/>
          </w:tcPr>
          <w:p w14:paraId="4282234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182</w:t>
            </w:r>
          </w:p>
        </w:tc>
        <w:tc>
          <w:tcPr>
            <w:tcW w:w="4791" w:type="dxa"/>
            <w:tcBorders>
              <w:top w:val="nil"/>
              <w:left w:val="nil"/>
              <w:bottom w:val="single" w:sz="4" w:space="0" w:color="auto"/>
              <w:right w:val="single" w:sz="4" w:space="0" w:color="auto"/>
            </w:tcBorders>
            <w:shd w:val="clear" w:color="auto" w:fill="auto"/>
            <w:vAlign w:val="center"/>
            <w:hideMark/>
          </w:tcPr>
          <w:p w14:paraId="158F8FB8"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транспортная развязка в 2-х уровнях (2-я очередь)</w:t>
            </w:r>
          </w:p>
        </w:tc>
        <w:tc>
          <w:tcPr>
            <w:tcW w:w="1276" w:type="dxa"/>
            <w:tcBorders>
              <w:top w:val="nil"/>
              <w:left w:val="nil"/>
              <w:bottom w:val="single" w:sz="4" w:space="0" w:color="auto"/>
              <w:right w:val="single" w:sz="4" w:space="0" w:color="auto"/>
            </w:tcBorders>
            <w:shd w:val="clear" w:color="auto" w:fill="auto"/>
            <w:vAlign w:val="center"/>
            <w:hideMark/>
          </w:tcPr>
          <w:p w14:paraId="3F89392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3,637</w:t>
            </w:r>
          </w:p>
        </w:tc>
        <w:tc>
          <w:tcPr>
            <w:tcW w:w="960" w:type="dxa"/>
            <w:tcBorders>
              <w:top w:val="nil"/>
              <w:left w:val="nil"/>
              <w:bottom w:val="single" w:sz="4" w:space="0" w:color="auto"/>
              <w:right w:val="single" w:sz="4" w:space="0" w:color="auto"/>
            </w:tcBorders>
            <w:shd w:val="clear" w:color="auto" w:fill="auto"/>
            <w:vAlign w:val="center"/>
            <w:hideMark/>
          </w:tcPr>
          <w:p w14:paraId="0E6310B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3,637</w:t>
            </w:r>
          </w:p>
        </w:tc>
        <w:tc>
          <w:tcPr>
            <w:tcW w:w="993" w:type="dxa"/>
            <w:tcBorders>
              <w:top w:val="nil"/>
              <w:left w:val="nil"/>
              <w:bottom w:val="single" w:sz="4" w:space="0" w:color="auto"/>
              <w:right w:val="single" w:sz="4" w:space="0" w:color="auto"/>
            </w:tcBorders>
            <w:shd w:val="clear" w:color="auto" w:fill="auto"/>
            <w:vAlign w:val="center"/>
            <w:hideMark/>
          </w:tcPr>
          <w:p w14:paraId="0985447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8A0C9C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2B6A69E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8</w:t>
            </w:r>
          </w:p>
        </w:tc>
        <w:tc>
          <w:tcPr>
            <w:tcW w:w="1315" w:type="dxa"/>
            <w:tcBorders>
              <w:top w:val="nil"/>
              <w:left w:val="nil"/>
              <w:bottom w:val="single" w:sz="4" w:space="0" w:color="auto"/>
              <w:right w:val="single" w:sz="4" w:space="0" w:color="auto"/>
            </w:tcBorders>
            <w:shd w:val="clear" w:color="auto" w:fill="auto"/>
            <w:noWrap/>
            <w:vAlign w:val="center"/>
            <w:hideMark/>
          </w:tcPr>
          <w:p w14:paraId="2C6DB81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ОГЗ</w:t>
            </w:r>
          </w:p>
        </w:tc>
      </w:tr>
      <w:tr w:rsidR="00183A85" w:rsidRPr="002D2A33" w14:paraId="66F4F23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1DC2D54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182</w:t>
            </w:r>
          </w:p>
        </w:tc>
        <w:tc>
          <w:tcPr>
            <w:tcW w:w="2528" w:type="dxa"/>
            <w:tcBorders>
              <w:top w:val="nil"/>
              <w:left w:val="nil"/>
              <w:bottom w:val="single" w:sz="4" w:space="0" w:color="auto"/>
              <w:right w:val="single" w:sz="4" w:space="0" w:color="auto"/>
            </w:tcBorders>
            <w:shd w:val="clear" w:color="auto" w:fill="auto"/>
            <w:noWrap/>
            <w:vAlign w:val="center"/>
            <w:hideMark/>
          </w:tcPr>
          <w:p w14:paraId="567D356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183</w:t>
            </w:r>
          </w:p>
        </w:tc>
        <w:tc>
          <w:tcPr>
            <w:tcW w:w="4791" w:type="dxa"/>
            <w:tcBorders>
              <w:top w:val="nil"/>
              <w:left w:val="nil"/>
              <w:bottom w:val="single" w:sz="4" w:space="0" w:color="auto"/>
              <w:right w:val="single" w:sz="4" w:space="0" w:color="auto"/>
            </w:tcBorders>
            <w:shd w:val="clear" w:color="auto" w:fill="auto"/>
            <w:vAlign w:val="center"/>
            <w:hideMark/>
          </w:tcPr>
          <w:p w14:paraId="1C7668C4"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Крымская</w:t>
            </w:r>
          </w:p>
        </w:tc>
        <w:tc>
          <w:tcPr>
            <w:tcW w:w="1276" w:type="dxa"/>
            <w:tcBorders>
              <w:top w:val="nil"/>
              <w:left w:val="nil"/>
              <w:bottom w:val="single" w:sz="4" w:space="0" w:color="auto"/>
              <w:right w:val="single" w:sz="4" w:space="0" w:color="auto"/>
            </w:tcBorders>
            <w:shd w:val="clear" w:color="auto" w:fill="auto"/>
            <w:vAlign w:val="center"/>
            <w:hideMark/>
          </w:tcPr>
          <w:p w14:paraId="059DF17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0,314</w:t>
            </w:r>
          </w:p>
        </w:tc>
        <w:tc>
          <w:tcPr>
            <w:tcW w:w="960" w:type="dxa"/>
            <w:tcBorders>
              <w:top w:val="nil"/>
              <w:left w:val="nil"/>
              <w:bottom w:val="single" w:sz="4" w:space="0" w:color="auto"/>
              <w:right w:val="single" w:sz="4" w:space="0" w:color="auto"/>
            </w:tcBorders>
            <w:shd w:val="clear" w:color="auto" w:fill="auto"/>
            <w:vAlign w:val="center"/>
            <w:hideMark/>
          </w:tcPr>
          <w:p w14:paraId="1744EF9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AA7744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523AEA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0,314</w:t>
            </w:r>
          </w:p>
        </w:tc>
        <w:tc>
          <w:tcPr>
            <w:tcW w:w="1134" w:type="dxa"/>
            <w:tcBorders>
              <w:top w:val="nil"/>
              <w:left w:val="nil"/>
              <w:bottom w:val="single" w:sz="4" w:space="0" w:color="auto"/>
              <w:right w:val="single" w:sz="4" w:space="0" w:color="auto"/>
            </w:tcBorders>
            <w:shd w:val="clear" w:color="auto" w:fill="auto"/>
            <w:noWrap/>
            <w:vAlign w:val="center"/>
            <w:hideMark/>
          </w:tcPr>
          <w:p w14:paraId="14EF98E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20</w:t>
            </w:r>
          </w:p>
        </w:tc>
        <w:tc>
          <w:tcPr>
            <w:tcW w:w="1315" w:type="dxa"/>
            <w:tcBorders>
              <w:top w:val="nil"/>
              <w:left w:val="nil"/>
              <w:bottom w:val="single" w:sz="4" w:space="0" w:color="auto"/>
              <w:right w:val="single" w:sz="4" w:space="0" w:color="auto"/>
            </w:tcBorders>
            <w:shd w:val="clear" w:color="auto" w:fill="auto"/>
            <w:noWrap/>
            <w:vAlign w:val="center"/>
            <w:hideMark/>
          </w:tcPr>
          <w:p w14:paraId="46CAA3A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DCA100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DFC284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183</w:t>
            </w:r>
          </w:p>
        </w:tc>
        <w:tc>
          <w:tcPr>
            <w:tcW w:w="2528" w:type="dxa"/>
            <w:tcBorders>
              <w:top w:val="nil"/>
              <w:left w:val="nil"/>
              <w:bottom w:val="single" w:sz="4" w:space="0" w:color="auto"/>
              <w:right w:val="single" w:sz="4" w:space="0" w:color="auto"/>
            </w:tcBorders>
            <w:shd w:val="clear" w:color="auto" w:fill="auto"/>
            <w:noWrap/>
            <w:vAlign w:val="center"/>
            <w:hideMark/>
          </w:tcPr>
          <w:p w14:paraId="2DA2FE6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184</w:t>
            </w:r>
          </w:p>
        </w:tc>
        <w:tc>
          <w:tcPr>
            <w:tcW w:w="4791" w:type="dxa"/>
            <w:tcBorders>
              <w:top w:val="nil"/>
              <w:left w:val="nil"/>
              <w:bottom w:val="single" w:sz="4" w:space="0" w:color="auto"/>
              <w:right w:val="single" w:sz="4" w:space="0" w:color="auto"/>
            </w:tcBorders>
            <w:shd w:val="clear" w:color="auto" w:fill="auto"/>
            <w:vAlign w:val="center"/>
            <w:hideMark/>
          </w:tcPr>
          <w:p w14:paraId="61063C29"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Севастопольская</w:t>
            </w:r>
          </w:p>
        </w:tc>
        <w:tc>
          <w:tcPr>
            <w:tcW w:w="1276" w:type="dxa"/>
            <w:tcBorders>
              <w:top w:val="nil"/>
              <w:left w:val="nil"/>
              <w:bottom w:val="single" w:sz="4" w:space="0" w:color="auto"/>
              <w:right w:val="single" w:sz="4" w:space="0" w:color="auto"/>
            </w:tcBorders>
            <w:shd w:val="clear" w:color="auto" w:fill="auto"/>
            <w:vAlign w:val="center"/>
            <w:hideMark/>
          </w:tcPr>
          <w:p w14:paraId="473ED81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0,406</w:t>
            </w:r>
          </w:p>
        </w:tc>
        <w:tc>
          <w:tcPr>
            <w:tcW w:w="960" w:type="dxa"/>
            <w:tcBorders>
              <w:top w:val="nil"/>
              <w:left w:val="nil"/>
              <w:bottom w:val="single" w:sz="4" w:space="0" w:color="auto"/>
              <w:right w:val="single" w:sz="4" w:space="0" w:color="auto"/>
            </w:tcBorders>
            <w:shd w:val="clear" w:color="auto" w:fill="auto"/>
            <w:vAlign w:val="center"/>
            <w:hideMark/>
          </w:tcPr>
          <w:p w14:paraId="50F408F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D08270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CCDD5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0,406</w:t>
            </w:r>
          </w:p>
        </w:tc>
        <w:tc>
          <w:tcPr>
            <w:tcW w:w="1134" w:type="dxa"/>
            <w:tcBorders>
              <w:top w:val="nil"/>
              <w:left w:val="nil"/>
              <w:bottom w:val="single" w:sz="4" w:space="0" w:color="auto"/>
              <w:right w:val="single" w:sz="4" w:space="0" w:color="auto"/>
            </w:tcBorders>
            <w:shd w:val="clear" w:color="auto" w:fill="auto"/>
            <w:noWrap/>
            <w:vAlign w:val="center"/>
            <w:hideMark/>
          </w:tcPr>
          <w:p w14:paraId="7F7F35D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4E423A7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CC005B1"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BD658E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184</w:t>
            </w:r>
          </w:p>
        </w:tc>
        <w:tc>
          <w:tcPr>
            <w:tcW w:w="2528" w:type="dxa"/>
            <w:tcBorders>
              <w:top w:val="nil"/>
              <w:left w:val="nil"/>
              <w:bottom w:val="single" w:sz="4" w:space="0" w:color="auto"/>
              <w:right w:val="single" w:sz="4" w:space="0" w:color="auto"/>
            </w:tcBorders>
            <w:shd w:val="clear" w:color="auto" w:fill="auto"/>
            <w:noWrap/>
            <w:vAlign w:val="center"/>
            <w:hideMark/>
          </w:tcPr>
          <w:p w14:paraId="591D66C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185</w:t>
            </w:r>
          </w:p>
        </w:tc>
        <w:tc>
          <w:tcPr>
            <w:tcW w:w="4791" w:type="dxa"/>
            <w:tcBorders>
              <w:top w:val="nil"/>
              <w:left w:val="nil"/>
              <w:bottom w:val="single" w:sz="4" w:space="0" w:color="auto"/>
              <w:right w:val="single" w:sz="4" w:space="0" w:color="auto"/>
            </w:tcBorders>
            <w:shd w:val="clear" w:color="auto" w:fill="auto"/>
            <w:vAlign w:val="center"/>
            <w:hideMark/>
          </w:tcPr>
          <w:p w14:paraId="57FC46AB"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Ермака 1</w:t>
            </w:r>
          </w:p>
        </w:tc>
        <w:tc>
          <w:tcPr>
            <w:tcW w:w="1276" w:type="dxa"/>
            <w:tcBorders>
              <w:top w:val="nil"/>
              <w:left w:val="nil"/>
              <w:bottom w:val="single" w:sz="4" w:space="0" w:color="auto"/>
              <w:right w:val="single" w:sz="4" w:space="0" w:color="auto"/>
            </w:tcBorders>
            <w:shd w:val="clear" w:color="auto" w:fill="auto"/>
            <w:vAlign w:val="center"/>
            <w:hideMark/>
          </w:tcPr>
          <w:p w14:paraId="042FE35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0,717</w:t>
            </w:r>
          </w:p>
        </w:tc>
        <w:tc>
          <w:tcPr>
            <w:tcW w:w="960" w:type="dxa"/>
            <w:tcBorders>
              <w:top w:val="nil"/>
              <w:left w:val="nil"/>
              <w:bottom w:val="single" w:sz="4" w:space="0" w:color="auto"/>
              <w:right w:val="single" w:sz="4" w:space="0" w:color="auto"/>
            </w:tcBorders>
            <w:shd w:val="clear" w:color="auto" w:fill="auto"/>
            <w:vAlign w:val="center"/>
            <w:hideMark/>
          </w:tcPr>
          <w:p w14:paraId="3C30620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72EA5C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439B86D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0,717</w:t>
            </w:r>
          </w:p>
        </w:tc>
        <w:tc>
          <w:tcPr>
            <w:tcW w:w="1134" w:type="dxa"/>
            <w:tcBorders>
              <w:top w:val="nil"/>
              <w:left w:val="nil"/>
              <w:bottom w:val="single" w:sz="4" w:space="0" w:color="auto"/>
              <w:right w:val="single" w:sz="4" w:space="0" w:color="auto"/>
            </w:tcBorders>
            <w:shd w:val="clear" w:color="auto" w:fill="auto"/>
            <w:noWrap/>
            <w:vAlign w:val="center"/>
            <w:hideMark/>
          </w:tcPr>
          <w:p w14:paraId="40907F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27E278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41BE2B9"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DA73D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185</w:t>
            </w:r>
          </w:p>
        </w:tc>
        <w:tc>
          <w:tcPr>
            <w:tcW w:w="2528" w:type="dxa"/>
            <w:tcBorders>
              <w:top w:val="nil"/>
              <w:left w:val="nil"/>
              <w:bottom w:val="single" w:sz="4" w:space="0" w:color="auto"/>
              <w:right w:val="single" w:sz="4" w:space="0" w:color="auto"/>
            </w:tcBorders>
            <w:shd w:val="clear" w:color="auto" w:fill="auto"/>
            <w:noWrap/>
            <w:vAlign w:val="center"/>
            <w:hideMark/>
          </w:tcPr>
          <w:p w14:paraId="03E9A5A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186</w:t>
            </w:r>
          </w:p>
        </w:tc>
        <w:tc>
          <w:tcPr>
            <w:tcW w:w="4791" w:type="dxa"/>
            <w:tcBorders>
              <w:top w:val="nil"/>
              <w:left w:val="nil"/>
              <w:bottom w:val="single" w:sz="4" w:space="0" w:color="auto"/>
              <w:right w:val="single" w:sz="4" w:space="0" w:color="auto"/>
            </w:tcBorders>
            <w:shd w:val="clear" w:color="auto" w:fill="auto"/>
            <w:vAlign w:val="center"/>
            <w:hideMark/>
          </w:tcPr>
          <w:p w14:paraId="35859A9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Сахарова 1</w:t>
            </w:r>
          </w:p>
        </w:tc>
        <w:tc>
          <w:tcPr>
            <w:tcW w:w="1276" w:type="dxa"/>
            <w:tcBorders>
              <w:top w:val="nil"/>
              <w:left w:val="nil"/>
              <w:bottom w:val="single" w:sz="4" w:space="0" w:color="auto"/>
              <w:right w:val="single" w:sz="4" w:space="0" w:color="auto"/>
            </w:tcBorders>
            <w:shd w:val="clear" w:color="auto" w:fill="auto"/>
            <w:vAlign w:val="center"/>
            <w:hideMark/>
          </w:tcPr>
          <w:p w14:paraId="61895EC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0,716</w:t>
            </w:r>
          </w:p>
        </w:tc>
        <w:tc>
          <w:tcPr>
            <w:tcW w:w="960" w:type="dxa"/>
            <w:tcBorders>
              <w:top w:val="nil"/>
              <w:left w:val="nil"/>
              <w:bottom w:val="single" w:sz="4" w:space="0" w:color="auto"/>
              <w:right w:val="single" w:sz="4" w:space="0" w:color="auto"/>
            </w:tcBorders>
            <w:shd w:val="clear" w:color="auto" w:fill="auto"/>
            <w:vAlign w:val="center"/>
            <w:hideMark/>
          </w:tcPr>
          <w:p w14:paraId="6E06387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7FB1C3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1A0AA3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0,716</w:t>
            </w:r>
          </w:p>
        </w:tc>
        <w:tc>
          <w:tcPr>
            <w:tcW w:w="1134" w:type="dxa"/>
            <w:tcBorders>
              <w:top w:val="nil"/>
              <w:left w:val="nil"/>
              <w:bottom w:val="single" w:sz="4" w:space="0" w:color="auto"/>
              <w:right w:val="single" w:sz="4" w:space="0" w:color="auto"/>
            </w:tcBorders>
            <w:shd w:val="clear" w:color="auto" w:fill="auto"/>
            <w:noWrap/>
            <w:vAlign w:val="center"/>
            <w:hideMark/>
          </w:tcPr>
          <w:p w14:paraId="6BAEDB5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w:t>
            </w:r>
          </w:p>
        </w:tc>
        <w:tc>
          <w:tcPr>
            <w:tcW w:w="1315" w:type="dxa"/>
            <w:tcBorders>
              <w:top w:val="nil"/>
              <w:left w:val="nil"/>
              <w:bottom w:val="single" w:sz="4" w:space="0" w:color="auto"/>
              <w:right w:val="single" w:sz="4" w:space="0" w:color="auto"/>
            </w:tcBorders>
            <w:shd w:val="clear" w:color="auto" w:fill="auto"/>
            <w:noWrap/>
            <w:vAlign w:val="center"/>
            <w:hideMark/>
          </w:tcPr>
          <w:p w14:paraId="2E209C6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4DC310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CD5908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186</w:t>
            </w:r>
          </w:p>
        </w:tc>
        <w:tc>
          <w:tcPr>
            <w:tcW w:w="2528" w:type="dxa"/>
            <w:tcBorders>
              <w:top w:val="nil"/>
              <w:left w:val="nil"/>
              <w:bottom w:val="single" w:sz="4" w:space="0" w:color="auto"/>
              <w:right w:val="single" w:sz="4" w:space="0" w:color="auto"/>
            </w:tcBorders>
            <w:shd w:val="clear" w:color="auto" w:fill="auto"/>
            <w:noWrap/>
            <w:vAlign w:val="center"/>
            <w:hideMark/>
          </w:tcPr>
          <w:p w14:paraId="1815484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187</w:t>
            </w:r>
          </w:p>
        </w:tc>
        <w:tc>
          <w:tcPr>
            <w:tcW w:w="4791" w:type="dxa"/>
            <w:tcBorders>
              <w:top w:val="nil"/>
              <w:left w:val="nil"/>
              <w:bottom w:val="single" w:sz="4" w:space="0" w:color="auto"/>
              <w:right w:val="single" w:sz="4" w:space="0" w:color="auto"/>
            </w:tcBorders>
            <w:shd w:val="clear" w:color="auto" w:fill="auto"/>
            <w:vAlign w:val="center"/>
            <w:hideMark/>
          </w:tcPr>
          <w:p w14:paraId="0383AEF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Сибирский (бульвар) 1</w:t>
            </w:r>
          </w:p>
        </w:tc>
        <w:tc>
          <w:tcPr>
            <w:tcW w:w="1276" w:type="dxa"/>
            <w:tcBorders>
              <w:top w:val="nil"/>
              <w:left w:val="nil"/>
              <w:bottom w:val="single" w:sz="4" w:space="0" w:color="auto"/>
              <w:right w:val="single" w:sz="4" w:space="0" w:color="auto"/>
            </w:tcBorders>
            <w:shd w:val="clear" w:color="auto" w:fill="auto"/>
            <w:vAlign w:val="center"/>
            <w:hideMark/>
          </w:tcPr>
          <w:p w14:paraId="6DDB9F9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0,836</w:t>
            </w:r>
          </w:p>
        </w:tc>
        <w:tc>
          <w:tcPr>
            <w:tcW w:w="960" w:type="dxa"/>
            <w:tcBorders>
              <w:top w:val="nil"/>
              <w:left w:val="nil"/>
              <w:bottom w:val="single" w:sz="4" w:space="0" w:color="auto"/>
              <w:right w:val="single" w:sz="4" w:space="0" w:color="auto"/>
            </w:tcBorders>
            <w:shd w:val="clear" w:color="auto" w:fill="auto"/>
            <w:vAlign w:val="center"/>
            <w:hideMark/>
          </w:tcPr>
          <w:p w14:paraId="1D85E1E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43865E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2AA734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0,836</w:t>
            </w:r>
          </w:p>
        </w:tc>
        <w:tc>
          <w:tcPr>
            <w:tcW w:w="1134" w:type="dxa"/>
            <w:tcBorders>
              <w:top w:val="nil"/>
              <w:left w:val="nil"/>
              <w:bottom w:val="single" w:sz="4" w:space="0" w:color="auto"/>
              <w:right w:val="single" w:sz="4" w:space="0" w:color="auto"/>
            </w:tcBorders>
            <w:shd w:val="clear" w:color="auto" w:fill="auto"/>
            <w:noWrap/>
            <w:vAlign w:val="center"/>
            <w:hideMark/>
          </w:tcPr>
          <w:p w14:paraId="10168B7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4BF1587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9DC9BE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E51212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187</w:t>
            </w:r>
          </w:p>
        </w:tc>
        <w:tc>
          <w:tcPr>
            <w:tcW w:w="2528" w:type="dxa"/>
            <w:tcBorders>
              <w:top w:val="nil"/>
              <w:left w:val="nil"/>
              <w:bottom w:val="single" w:sz="4" w:space="0" w:color="auto"/>
              <w:right w:val="single" w:sz="4" w:space="0" w:color="auto"/>
            </w:tcBorders>
            <w:shd w:val="clear" w:color="auto" w:fill="auto"/>
            <w:noWrap/>
            <w:vAlign w:val="center"/>
            <w:hideMark/>
          </w:tcPr>
          <w:p w14:paraId="597084B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188</w:t>
            </w:r>
          </w:p>
        </w:tc>
        <w:tc>
          <w:tcPr>
            <w:tcW w:w="4791" w:type="dxa"/>
            <w:tcBorders>
              <w:top w:val="nil"/>
              <w:left w:val="nil"/>
              <w:bottom w:val="single" w:sz="4" w:space="0" w:color="auto"/>
              <w:right w:val="single" w:sz="4" w:space="0" w:color="auto"/>
            </w:tcBorders>
            <w:shd w:val="clear" w:color="auto" w:fill="auto"/>
            <w:vAlign w:val="center"/>
            <w:hideMark/>
          </w:tcPr>
          <w:p w14:paraId="4CA0543F"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Кондинская 1</w:t>
            </w:r>
          </w:p>
        </w:tc>
        <w:tc>
          <w:tcPr>
            <w:tcW w:w="1276" w:type="dxa"/>
            <w:tcBorders>
              <w:top w:val="nil"/>
              <w:left w:val="nil"/>
              <w:bottom w:val="single" w:sz="4" w:space="0" w:color="auto"/>
              <w:right w:val="single" w:sz="4" w:space="0" w:color="auto"/>
            </w:tcBorders>
            <w:shd w:val="clear" w:color="auto" w:fill="auto"/>
            <w:vAlign w:val="center"/>
            <w:hideMark/>
          </w:tcPr>
          <w:p w14:paraId="3DCCC0B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0,717</w:t>
            </w:r>
          </w:p>
        </w:tc>
        <w:tc>
          <w:tcPr>
            <w:tcW w:w="960" w:type="dxa"/>
            <w:tcBorders>
              <w:top w:val="nil"/>
              <w:left w:val="nil"/>
              <w:bottom w:val="single" w:sz="4" w:space="0" w:color="auto"/>
              <w:right w:val="single" w:sz="4" w:space="0" w:color="auto"/>
            </w:tcBorders>
            <w:shd w:val="clear" w:color="auto" w:fill="auto"/>
            <w:vAlign w:val="center"/>
            <w:hideMark/>
          </w:tcPr>
          <w:p w14:paraId="7309FF6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198D55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F3DFF7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0,717</w:t>
            </w:r>
          </w:p>
        </w:tc>
        <w:tc>
          <w:tcPr>
            <w:tcW w:w="1134" w:type="dxa"/>
            <w:tcBorders>
              <w:top w:val="nil"/>
              <w:left w:val="nil"/>
              <w:bottom w:val="single" w:sz="4" w:space="0" w:color="auto"/>
              <w:right w:val="single" w:sz="4" w:space="0" w:color="auto"/>
            </w:tcBorders>
            <w:shd w:val="clear" w:color="auto" w:fill="auto"/>
            <w:noWrap/>
            <w:vAlign w:val="center"/>
            <w:hideMark/>
          </w:tcPr>
          <w:p w14:paraId="487E584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w:t>
            </w:r>
          </w:p>
        </w:tc>
        <w:tc>
          <w:tcPr>
            <w:tcW w:w="1315" w:type="dxa"/>
            <w:tcBorders>
              <w:top w:val="nil"/>
              <w:left w:val="nil"/>
              <w:bottom w:val="single" w:sz="4" w:space="0" w:color="auto"/>
              <w:right w:val="single" w:sz="4" w:space="0" w:color="auto"/>
            </w:tcBorders>
            <w:shd w:val="clear" w:color="auto" w:fill="auto"/>
            <w:noWrap/>
            <w:vAlign w:val="center"/>
            <w:hideMark/>
          </w:tcPr>
          <w:p w14:paraId="320DE37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D633EB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F56E6C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188</w:t>
            </w:r>
          </w:p>
        </w:tc>
        <w:tc>
          <w:tcPr>
            <w:tcW w:w="2528" w:type="dxa"/>
            <w:tcBorders>
              <w:top w:val="nil"/>
              <w:left w:val="nil"/>
              <w:bottom w:val="single" w:sz="4" w:space="0" w:color="auto"/>
              <w:right w:val="single" w:sz="4" w:space="0" w:color="auto"/>
            </w:tcBorders>
            <w:shd w:val="clear" w:color="auto" w:fill="auto"/>
            <w:noWrap/>
            <w:vAlign w:val="center"/>
            <w:hideMark/>
          </w:tcPr>
          <w:p w14:paraId="43E0610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189</w:t>
            </w:r>
          </w:p>
        </w:tc>
        <w:tc>
          <w:tcPr>
            <w:tcW w:w="4791" w:type="dxa"/>
            <w:tcBorders>
              <w:top w:val="nil"/>
              <w:left w:val="nil"/>
              <w:bottom w:val="single" w:sz="4" w:space="0" w:color="auto"/>
              <w:right w:val="single" w:sz="4" w:space="0" w:color="auto"/>
            </w:tcBorders>
            <w:shd w:val="clear" w:color="auto" w:fill="auto"/>
            <w:vAlign w:val="center"/>
            <w:hideMark/>
          </w:tcPr>
          <w:p w14:paraId="11F6D90E"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181</w:t>
            </w:r>
          </w:p>
        </w:tc>
        <w:tc>
          <w:tcPr>
            <w:tcW w:w="1276" w:type="dxa"/>
            <w:tcBorders>
              <w:top w:val="nil"/>
              <w:left w:val="nil"/>
              <w:bottom w:val="single" w:sz="4" w:space="0" w:color="auto"/>
              <w:right w:val="single" w:sz="4" w:space="0" w:color="auto"/>
            </w:tcBorders>
            <w:shd w:val="clear" w:color="auto" w:fill="auto"/>
            <w:vAlign w:val="center"/>
            <w:hideMark/>
          </w:tcPr>
          <w:p w14:paraId="45F1B89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0,71</w:t>
            </w:r>
          </w:p>
        </w:tc>
        <w:tc>
          <w:tcPr>
            <w:tcW w:w="960" w:type="dxa"/>
            <w:tcBorders>
              <w:top w:val="nil"/>
              <w:left w:val="nil"/>
              <w:bottom w:val="single" w:sz="4" w:space="0" w:color="auto"/>
              <w:right w:val="single" w:sz="4" w:space="0" w:color="auto"/>
            </w:tcBorders>
            <w:shd w:val="clear" w:color="auto" w:fill="auto"/>
            <w:vAlign w:val="center"/>
            <w:hideMark/>
          </w:tcPr>
          <w:p w14:paraId="65425B4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3DB4B35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85211A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0,71</w:t>
            </w:r>
          </w:p>
        </w:tc>
        <w:tc>
          <w:tcPr>
            <w:tcW w:w="1134" w:type="dxa"/>
            <w:tcBorders>
              <w:top w:val="nil"/>
              <w:left w:val="nil"/>
              <w:bottom w:val="single" w:sz="4" w:space="0" w:color="auto"/>
              <w:right w:val="single" w:sz="4" w:space="0" w:color="auto"/>
            </w:tcBorders>
            <w:shd w:val="clear" w:color="auto" w:fill="auto"/>
            <w:noWrap/>
            <w:vAlign w:val="center"/>
            <w:hideMark/>
          </w:tcPr>
          <w:p w14:paraId="5F7C6B8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4336839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3B4D7789"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36A3D9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189</w:t>
            </w:r>
          </w:p>
        </w:tc>
        <w:tc>
          <w:tcPr>
            <w:tcW w:w="2528" w:type="dxa"/>
            <w:tcBorders>
              <w:top w:val="nil"/>
              <w:left w:val="nil"/>
              <w:bottom w:val="single" w:sz="4" w:space="0" w:color="auto"/>
              <w:right w:val="single" w:sz="4" w:space="0" w:color="auto"/>
            </w:tcBorders>
            <w:shd w:val="clear" w:color="auto" w:fill="auto"/>
            <w:noWrap/>
            <w:vAlign w:val="center"/>
            <w:hideMark/>
          </w:tcPr>
          <w:p w14:paraId="1DCA73E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190</w:t>
            </w:r>
          </w:p>
        </w:tc>
        <w:tc>
          <w:tcPr>
            <w:tcW w:w="4791" w:type="dxa"/>
            <w:tcBorders>
              <w:top w:val="nil"/>
              <w:left w:val="nil"/>
              <w:bottom w:val="single" w:sz="4" w:space="0" w:color="auto"/>
              <w:right w:val="single" w:sz="4" w:space="0" w:color="auto"/>
            </w:tcBorders>
            <w:shd w:val="clear" w:color="auto" w:fill="auto"/>
            <w:vAlign w:val="center"/>
            <w:hideMark/>
          </w:tcPr>
          <w:p w14:paraId="7ACDEDF0"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182</w:t>
            </w:r>
          </w:p>
        </w:tc>
        <w:tc>
          <w:tcPr>
            <w:tcW w:w="1276" w:type="dxa"/>
            <w:tcBorders>
              <w:top w:val="nil"/>
              <w:left w:val="nil"/>
              <w:bottom w:val="single" w:sz="4" w:space="0" w:color="auto"/>
              <w:right w:val="single" w:sz="4" w:space="0" w:color="auto"/>
            </w:tcBorders>
            <w:shd w:val="clear" w:color="auto" w:fill="auto"/>
            <w:vAlign w:val="center"/>
            <w:hideMark/>
          </w:tcPr>
          <w:p w14:paraId="492DFBC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0,482</w:t>
            </w:r>
          </w:p>
        </w:tc>
        <w:tc>
          <w:tcPr>
            <w:tcW w:w="960" w:type="dxa"/>
            <w:tcBorders>
              <w:top w:val="nil"/>
              <w:left w:val="nil"/>
              <w:bottom w:val="single" w:sz="4" w:space="0" w:color="auto"/>
              <w:right w:val="single" w:sz="4" w:space="0" w:color="auto"/>
            </w:tcBorders>
            <w:shd w:val="clear" w:color="auto" w:fill="auto"/>
            <w:vAlign w:val="center"/>
            <w:hideMark/>
          </w:tcPr>
          <w:p w14:paraId="0421219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06117F7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685385C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0,482</w:t>
            </w:r>
          </w:p>
        </w:tc>
        <w:tc>
          <w:tcPr>
            <w:tcW w:w="1134" w:type="dxa"/>
            <w:tcBorders>
              <w:top w:val="nil"/>
              <w:left w:val="nil"/>
              <w:bottom w:val="single" w:sz="4" w:space="0" w:color="auto"/>
              <w:right w:val="single" w:sz="4" w:space="0" w:color="auto"/>
            </w:tcBorders>
            <w:shd w:val="clear" w:color="auto" w:fill="auto"/>
            <w:noWrap/>
            <w:vAlign w:val="center"/>
            <w:hideMark/>
          </w:tcPr>
          <w:p w14:paraId="674091D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3328B25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440A72B"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25EF9FC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190</w:t>
            </w:r>
          </w:p>
        </w:tc>
        <w:tc>
          <w:tcPr>
            <w:tcW w:w="2528" w:type="dxa"/>
            <w:tcBorders>
              <w:top w:val="nil"/>
              <w:left w:val="nil"/>
              <w:bottom w:val="single" w:sz="4" w:space="0" w:color="auto"/>
              <w:right w:val="single" w:sz="4" w:space="0" w:color="auto"/>
            </w:tcBorders>
            <w:shd w:val="clear" w:color="auto" w:fill="auto"/>
            <w:noWrap/>
            <w:vAlign w:val="center"/>
            <w:hideMark/>
          </w:tcPr>
          <w:p w14:paraId="74D098E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191</w:t>
            </w:r>
          </w:p>
        </w:tc>
        <w:tc>
          <w:tcPr>
            <w:tcW w:w="4791" w:type="dxa"/>
            <w:tcBorders>
              <w:top w:val="nil"/>
              <w:left w:val="nil"/>
              <w:bottom w:val="single" w:sz="4" w:space="0" w:color="auto"/>
              <w:right w:val="single" w:sz="4" w:space="0" w:color="auto"/>
            </w:tcBorders>
            <w:shd w:val="clear" w:color="auto" w:fill="auto"/>
            <w:vAlign w:val="center"/>
            <w:hideMark/>
          </w:tcPr>
          <w:p w14:paraId="01870EC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проезд 183</w:t>
            </w:r>
          </w:p>
        </w:tc>
        <w:tc>
          <w:tcPr>
            <w:tcW w:w="1276" w:type="dxa"/>
            <w:tcBorders>
              <w:top w:val="nil"/>
              <w:left w:val="nil"/>
              <w:bottom w:val="single" w:sz="4" w:space="0" w:color="auto"/>
              <w:right w:val="single" w:sz="4" w:space="0" w:color="auto"/>
            </w:tcBorders>
            <w:shd w:val="clear" w:color="auto" w:fill="auto"/>
            <w:vAlign w:val="center"/>
            <w:hideMark/>
          </w:tcPr>
          <w:p w14:paraId="354E533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0,803</w:t>
            </w:r>
          </w:p>
        </w:tc>
        <w:tc>
          <w:tcPr>
            <w:tcW w:w="960" w:type="dxa"/>
            <w:tcBorders>
              <w:top w:val="nil"/>
              <w:left w:val="nil"/>
              <w:bottom w:val="single" w:sz="4" w:space="0" w:color="auto"/>
              <w:right w:val="single" w:sz="4" w:space="0" w:color="auto"/>
            </w:tcBorders>
            <w:shd w:val="clear" w:color="auto" w:fill="auto"/>
            <w:vAlign w:val="center"/>
            <w:hideMark/>
          </w:tcPr>
          <w:p w14:paraId="18DC236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047F0E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2F1265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0,803</w:t>
            </w:r>
          </w:p>
        </w:tc>
        <w:tc>
          <w:tcPr>
            <w:tcW w:w="1134" w:type="dxa"/>
            <w:tcBorders>
              <w:top w:val="nil"/>
              <w:left w:val="nil"/>
              <w:bottom w:val="single" w:sz="4" w:space="0" w:color="auto"/>
              <w:right w:val="single" w:sz="4" w:space="0" w:color="auto"/>
            </w:tcBorders>
            <w:shd w:val="clear" w:color="auto" w:fill="auto"/>
            <w:noWrap/>
            <w:vAlign w:val="center"/>
            <w:hideMark/>
          </w:tcPr>
          <w:p w14:paraId="2857DE8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4E00802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59723394"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3F59D80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191</w:t>
            </w:r>
          </w:p>
        </w:tc>
        <w:tc>
          <w:tcPr>
            <w:tcW w:w="2528" w:type="dxa"/>
            <w:tcBorders>
              <w:top w:val="nil"/>
              <w:left w:val="nil"/>
              <w:bottom w:val="single" w:sz="4" w:space="0" w:color="auto"/>
              <w:right w:val="single" w:sz="4" w:space="0" w:color="auto"/>
            </w:tcBorders>
            <w:shd w:val="clear" w:color="auto" w:fill="auto"/>
            <w:noWrap/>
            <w:vAlign w:val="center"/>
            <w:hideMark/>
          </w:tcPr>
          <w:p w14:paraId="74C1D30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192</w:t>
            </w:r>
          </w:p>
        </w:tc>
        <w:tc>
          <w:tcPr>
            <w:tcW w:w="4791" w:type="dxa"/>
            <w:tcBorders>
              <w:top w:val="nil"/>
              <w:left w:val="nil"/>
              <w:bottom w:val="single" w:sz="4" w:space="0" w:color="auto"/>
              <w:right w:val="single" w:sz="4" w:space="0" w:color="auto"/>
            </w:tcBorders>
            <w:shd w:val="clear" w:color="auto" w:fill="auto"/>
            <w:vAlign w:val="center"/>
            <w:hideMark/>
          </w:tcPr>
          <w:p w14:paraId="4ACA3DE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Вишневая 1</w:t>
            </w:r>
          </w:p>
        </w:tc>
        <w:tc>
          <w:tcPr>
            <w:tcW w:w="1276" w:type="dxa"/>
            <w:tcBorders>
              <w:top w:val="nil"/>
              <w:left w:val="nil"/>
              <w:bottom w:val="single" w:sz="4" w:space="0" w:color="auto"/>
              <w:right w:val="single" w:sz="4" w:space="0" w:color="auto"/>
            </w:tcBorders>
            <w:shd w:val="clear" w:color="auto" w:fill="auto"/>
            <w:vAlign w:val="center"/>
            <w:hideMark/>
          </w:tcPr>
          <w:p w14:paraId="4BB609A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1,024</w:t>
            </w:r>
          </w:p>
        </w:tc>
        <w:tc>
          <w:tcPr>
            <w:tcW w:w="960" w:type="dxa"/>
            <w:tcBorders>
              <w:top w:val="nil"/>
              <w:left w:val="nil"/>
              <w:bottom w:val="single" w:sz="4" w:space="0" w:color="auto"/>
              <w:right w:val="single" w:sz="4" w:space="0" w:color="auto"/>
            </w:tcBorders>
            <w:shd w:val="clear" w:color="auto" w:fill="auto"/>
            <w:vAlign w:val="center"/>
            <w:hideMark/>
          </w:tcPr>
          <w:p w14:paraId="219D4F1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AF0162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578D8B43"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1,024</w:t>
            </w:r>
          </w:p>
        </w:tc>
        <w:tc>
          <w:tcPr>
            <w:tcW w:w="1134" w:type="dxa"/>
            <w:tcBorders>
              <w:top w:val="nil"/>
              <w:left w:val="nil"/>
              <w:bottom w:val="single" w:sz="4" w:space="0" w:color="auto"/>
              <w:right w:val="single" w:sz="4" w:space="0" w:color="auto"/>
            </w:tcBorders>
            <w:shd w:val="clear" w:color="auto" w:fill="auto"/>
            <w:noWrap/>
            <w:vAlign w:val="center"/>
            <w:hideMark/>
          </w:tcPr>
          <w:p w14:paraId="6C2467A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4BAA259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011A3F9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D31A76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192</w:t>
            </w:r>
          </w:p>
        </w:tc>
        <w:tc>
          <w:tcPr>
            <w:tcW w:w="2528" w:type="dxa"/>
            <w:tcBorders>
              <w:top w:val="nil"/>
              <w:left w:val="nil"/>
              <w:bottom w:val="single" w:sz="4" w:space="0" w:color="auto"/>
              <w:right w:val="single" w:sz="4" w:space="0" w:color="auto"/>
            </w:tcBorders>
            <w:shd w:val="clear" w:color="auto" w:fill="auto"/>
            <w:noWrap/>
            <w:vAlign w:val="center"/>
            <w:hideMark/>
          </w:tcPr>
          <w:p w14:paraId="44F0172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193</w:t>
            </w:r>
          </w:p>
        </w:tc>
        <w:tc>
          <w:tcPr>
            <w:tcW w:w="4791" w:type="dxa"/>
            <w:tcBorders>
              <w:top w:val="nil"/>
              <w:left w:val="nil"/>
              <w:bottom w:val="single" w:sz="4" w:space="0" w:color="auto"/>
              <w:right w:val="single" w:sz="4" w:space="0" w:color="auto"/>
            </w:tcBorders>
            <w:shd w:val="clear" w:color="auto" w:fill="auto"/>
            <w:vAlign w:val="center"/>
            <w:hideMark/>
          </w:tcPr>
          <w:p w14:paraId="49B5DD62"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Добрая</w:t>
            </w:r>
          </w:p>
        </w:tc>
        <w:tc>
          <w:tcPr>
            <w:tcW w:w="1276" w:type="dxa"/>
            <w:tcBorders>
              <w:top w:val="nil"/>
              <w:left w:val="nil"/>
              <w:bottom w:val="single" w:sz="4" w:space="0" w:color="auto"/>
              <w:right w:val="single" w:sz="4" w:space="0" w:color="auto"/>
            </w:tcBorders>
            <w:shd w:val="clear" w:color="auto" w:fill="auto"/>
            <w:vAlign w:val="center"/>
            <w:hideMark/>
          </w:tcPr>
          <w:p w14:paraId="60FACFB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1,048</w:t>
            </w:r>
          </w:p>
        </w:tc>
        <w:tc>
          <w:tcPr>
            <w:tcW w:w="960" w:type="dxa"/>
            <w:tcBorders>
              <w:top w:val="nil"/>
              <w:left w:val="nil"/>
              <w:bottom w:val="single" w:sz="4" w:space="0" w:color="auto"/>
              <w:right w:val="single" w:sz="4" w:space="0" w:color="auto"/>
            </w:tcBorders>
            <w:shd w:val="clear" w:color="auto" w:fill="auto"/>
            <w:vAlign w:val="center"/>
            <w:hideMark/>
          </w:tcPr>
          <w:p w14:paraId="11008F6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D8950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77E3588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1,048</w:t>
            </w:r>
          </w:p>
        </w:tc>
        <w:tc>
          <w:tcPr>
            <w:tcW w:w="1134" w:type="dxa"/>
            <w:tcBorders>
              <w:top w:val="nil"/>
              <w:left w:val="nil"/>
              <w:bottom w:val="single" w:sz="4" w:space="0" w:color="auto"/>
              <w:right w:val="single" w:sz="4" w:space="0" w:color="auto"/>
            </w:tcBorders>
            <w:shd w:val="clear" w:color="auto" w:fill="auto"/>
            <w:noWrap/>
            <w:vAlign w:val="center"/>
            <w:hideMark/>
          </w:tcPr>
          <w:p w14:paraId="67C74AA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63885B0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8F83622"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6706685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193</w:t>
            </w:r>
          </w:p>
        </w:tc>
        <w:tc>
          <w:tcPr>
            <w:tcW w:w="2528" w:type="dxa"/>
            <w:tcBorders>
              <w:top w:val="nil"/>
              <w:left w:val="nil"/>
              <w:bottom w:val="single" w:sz="4" w:space="0" w:color="auto"/>
              <w:right w:val="single" w:sz="4" w:space="0" w:color="auto"/>
            </w:tcBorders>
            <w:shd w:val="clear" w:color="auto" w:fill="auto"/>
            <w:noWrap/>
            <w:vAlign w:val="center"/>
            <w:hideMark/>
          </w:tcPr>
          <w:p w14:paraId="7BDD74F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194</w:t>
            </w:r>
          </w:p>
        </w:tc>
        <w:tc>
          <w:tcPr>
            <w:tcW w:w="4791" w:type="dxa"/>
            <w:tcBorders>
              <w:top w:val="nil"/>
              <w:left w:val="nil"/>
              <w:bottom w:val="single" w:sz="4" w:space="0" w:color="auto"/>
              <w:right w:val="single" w:sz="4" w:space="0" w:color="auto"/>
            </w:tcBorders>
            <w:shd w:val="clear" w:color="auto" w:fill="auto"/>
            <w:vAlign w:val="center"/>
            <w:hideMark/>
          </w:tcPr>
          <w:p w14:paraId="79DD4F9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Тихая</w:t>
            </w:r>
          </w:p>
        </w:tc>
        <w:tc>
          <w:tcPr>
            <w:tcW w:w="1276" w:type="dxa"/>
            <w:tcBorders>
              <w:top w:val="nil"/>
              <w:left w:val="nil"/>
              <w:bottom w:val="single" w:sz="4" w:space="0" w:color="auto"/>
              <w:right w:val="single" w:sz="4" w:space="0" w:color="auto"/>
            </w:tcBorders>
            <w:shd w:val="clear" w:color="auto" w:fill="auto"/>
            <w:vAlign w:val="center"/>
            <w:hideMark/>
          </w:tcPr>
          <w:p w14:paraId="3A426915"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1,371</w:t>
            </w:r>
          </w:p>
        </w:tc>
        <w:tc>
          <w:tcPr>
            <w:tcW w:w="960" w:type="dxa"/>
            <w:tcBorders>
              <w:top w:val="nil"/>
              <w:left w:val="nil"/>
              <w:bottom w:val="single" w:sz="4" w:space="0" w:color="auto"/>
              <w:right w:val="single" w:sz="4" w:space="0" w:color="auto"/>
            </w:tcBorders>
            <w:shd w:val="clear" w:color="auto" w:fill="auto"/>
            <w:vAlign w:val="center"/>
            <w:hideMark/>
          </w:tcPr>
          <w:p w14:paraId="20C62AC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D63566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16F685E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1,371</w:t>
            </w:r>
          </w:p>
        </w:tc>
        <w:tc>
          <w:tcPr>
            <w:tcW w:w="1134" w:type="dxa"/>
            <w:tcBorders>
              <w:top w:val="nil"/>
              <w:left w:val="nil"/>
              <w:bottom w:val="single" w:sz="4" w:space="0" w:color="auto"/>
              <w:right w:val="single" w:sz="4" w:space="0" w:color="auto"/>
            </w:tcBorders>
            <w:shd w:val="clear" w:color="auto" w:fill="auto"/>
            <w:noWrap/>
            <w:vAlign w:val="center"/>
            <w:hideMark/>
          </w:tcPr>
          <w:p w14:paraId="0A7C030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528DE788"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6EF2CD2E"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5541752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194</w:t>
            </w:r>
          </w:p>
        </w:tc>
        <w:tc>
          <w:tcPr>
            <w:tcW w:w="2528" w:type="dxa"/>
            <w:tcBorders>
              <w:top w:val="nil"/>
              <w:left w:val="nil"/>
              <w:bottom w:val="single" w:sz="4" w:space="0" w:color="auto"/>
              <w:right w:val="single" w:sz="4" w:space="0" w:color="auto"/>
            </w:tcBorders>
            <w:shd w:val="clear" w:color="auto" w:fill="auto"/>
            <w:noWrap/>
            <w:vAlign w:val="center"/>
            <w:hideMark/>
          </w:tcPr>
          <w:p w14:paraId="4B37C82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195</w:t>
            </w:r>
          </w:p>
        </w:tc>
        <w:tc>
          <w:tcPr>
            <w:tcW w:w="4791" w:type="dxa"/>
            <w:tcBorders>
              <w:top w:val="nil"/>
              <w:left w:val="nil"/>
              <w:bottom w:val="single" w:sz="4" w:space="0" w:color="auto"/>
              <w:right w:val="single" w:sz="4" w:space="0" w:color="auto"/>
            </w:tcBorders>
            <w:shd w:val="clear" w:color="auto" w:fill="auto"/>
            <w:vAlign w:val="center"/>
            <w:hideMark/>
          </w:tcPr>
          <w:p w14:paraId="36069DD1"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Семейная</w:t>
            </w:r>
          </w:p>
        </w:tc>
        <w:tc>
          <w:tcPr>
            <w:tcW w:w="1276" w:type="dxa"/>
            <w:tcBorders>
              <w:top w:val="nil"/>
              <w:left w:val="nil"/>
              <w:bottom w:val="single" w:sz="4" w:space="0" w:color="auto"/>
              <w:right w:val="single" w:sz="4" w:space="0" w:color="auto"/>
            </w:tcBorders>
            <w:shd w:val="clear" w:color="auto" w:fill="auto"/>
            <w:vAlign w:val="center"/>
            <w:hideMark/>
          </w:tcPr>
          <w:p w14:paraId="36E13B5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1,477</w:t>
            </w:r>
          </w:p>
        </w:tc>
        <w:tc>
          <w:tcPr>
            <w:tcW w:w="960" w:type="dxa"/>
            <w:tcBorders>
              <w:top w:val="nil"/>
              <w:left w:val="nil"/>
              <w:bottom w:val="single" w:sz="4" w:space="0" w:color="auto"/>
              <w:right w:val="single" w:sz="4" w:space="0" w:color="auto"/>
            </w:tcBorders>
            <w:shd w:val="clear" w:color="auto" w:fill="auto"/>
            <w:vAlign w:val="center"/>
            <w:hideMark/>
          </w:tcPr>
          <w:p w14:paraId="79AF097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B0C1524"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2993F55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1,477</w:t>
            </w:r>
          </w:p>
        </w:tc>
        <w:tc>
          <w:tcPr>
            <w:tcW w:w="1134" w:type="dxa"/>
            <w:tcBorders>
              <w:top w:val="nil"/>
              <w:left w:val="nil"/>
              <w:bottom w:val="single" w:sz="4" w:space="0" w:color="auto"/>
              <w:right w:val="single" w:sz="4" w:space="0" w:color="auto"/>
            </w:tcBorders>
            <w:shd w:val="clear" w:color="auto" w:fill="auto"/>
            <w:noWrap/>
            <w:vAlign w:val="center"/>
            <w:hideMark/>
          </w:tcPr>
          <w:p w14:paraId="2C38270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013F281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198E7628"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73B6461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195</w:t>
            </w:r>
          </w:p>
        </w:tc>
        <w:tc>
          <w:tcPr>
            <w:tcW w:w="2528" w:type="dxa"/>
            <w:tcBorders>
              <w:top w:val="nil"/>
              <w:left w:val="nil"/>
              <w:bottom w:val="single" w:sz="4" w:space="0" w:color="auto"/>
              <w:right w:val="single" w:sz="4" w:space="0" w:color="auto"/>
            </w:tcBorders>
            <w:shd w:val="clear" w:color="auto" w:fill="auto"/>
            <w:noWrap/>
            <w:vAlign w:val="center"/>
            <w:hideMark/>
          </w:tcPr>
          <w:p w14:paraId="32ABA06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196</w:t>
            </w:r>
          </w:p>
        </w:tc>
        <w:tc>
          <w:tcPr>
            <w:tcW w:w="4791" w:type="dxa"/>
            <w:tcBorders>
              <w:top w:val="nil"/>
              <w:left w:val="nil"/>
              <w:bottom w:val="single" w:sz="4" w:space="0" w:color="auto"/>
              <w:right w:val="single" w:sz="4" w:space="0" w:color="auto"/>
            </w:tcBorders>
            <w:shd w:val="clear" w:color="auto" w:fill="auto"/>
            <w:vAlign w:val="center"/>
            <w:hideMark/>
          </w:tcPr>
          <w:p w14:paraId="7D360E65"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Комсомольская</w:t>
            </w:r>
          </w:p>
        </w:tc>
        <w:tc>
          <w:tcPr>
            <w:tcW w:w="1276" w:type="dxa"/>
            <w:tcBorders>
              <w:top w:val="nil"/>
              <w:left w:val="nil"/>
              <w:bottom w:val="single" w:sz="4" w:space="0" w:color="auto"/>
              <w:right w:val="single" w:sz="4" w:space="0" w:color="auto"/>
            </w:tcBorders>
            <w:shd w:val="clear" w:color="auto" w:fill="auto"/>
            <w:vAlign w:val="center"/>
            <w:hideMark/>
          </w:tcPr>
          <w:p w14:paraId="1DD33D9E"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1,281</w:t>
            </w:r>
          </w:p>
        </w:tc>
        <w:tc>
          <w:tcPr>
            <w:tcW w:w="960" w:type="dxa"/>
            <w:tcBorders>
              <w:top w:val="nil"/>
              <w:left w:val="nil"/>
              <w:bottom w:val="single" w:sz="4" w:space="0" w:color="auto"/>
              <w:right w:val="single" w:sz="4" w:space="0" w:color="auto"/>
            </w:tcBorders>
            <w:shd w:val="clear" w:color="auto" w:fill="auto"/>
            <w:vAlign w:val="center"/>
            <w:hideMark/>
          </w:tcPr>
          <w:p w14:paraId="4BEF92D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40E2188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CD3D0A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1,281</w:t>
            </w:r>
          </w:p>
        </w:tc>
        <w:tc>
          <w:tcPr>
            <w:tcW w:w="1134" w:type="dxa"/>
            <w:tcBorders>
              <w:top w:val="nil"/>
              <w:left w:val="nil"/>
              <w:bottom w:val="single" w:sz="4" w:space="0" w:color="auto"/>
              <w:right w:val="single" w:sz="4" w:space="0" w:color="auto"/>
            </w:tcBorders>
            <w:shd w:val="clear" w:color="auto" w:fill="auto"/>
            <w:noWrap/>
            <w:vAlign w:val="center"/>
            <w:hideMark/>
          </w:tcPr>
          <w:p w14:paraId="24F7854F"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center"/>
            <w:hideMark/>
          </w:tcPr>
          <w:p w14:paraId="46C1F2DA"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7C30D700" w14:textId="77777777" w:rsidTr="00354904">
        <w:trPr>
          <w:trHeight w:val="28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14:paraId="095791A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196</w:t>
            </w:r>
          </w:p>
        </w:tc>
        <w:tc>
          <w:tcPr>
            <w:tcW w:w="2528" w:type="dxa"/>
            <w:tcBorders>
              <w:top w:val="nil"/>
              <w:left w:val="nil"/>
              <w:bottom w:val="single" w:sz="4" w:space="0" w:color="auto"/>
              <w:right w:val="single" w:sz="4" w:space="0" w:color="auto"/>
            </w:tcBorders>
            <w:shd w:val="clear" w:color="auto" w:fill="auto"/>
            <w:noWrap/>
            <w:vAlign w:val="center"/>
            <w:hideMark/>
          </w:tcPr>
          <w:p w14:paraId="7F7BAB8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71 187 2 ОП МГ 197</w:t>
            </w:r>
          </w:p>
        </w:tc>
        <w:tc>
          <w:tcPr>
            <w:tcW w:w="4791" w:type="dxa"/>
            <w:tcBorders>
              <w:top w:val="nil"/>
              <w:left w:val="nil"/>
              <w:bottom w:val="single" w:sz="4" w:space="0" w:color="auto"/>
              <w:right w:val="single" w:sz="4" w:space="0" w:color="auto"/>
            </w:tcBorders>
            <w:shd w:val="clear" w:color="auto" w:fill="auto"/>
            <w:vAlign w:val="center"/>
            <w:hideMark/>
          </w:tcPr>
          <w:p w14:paraId="4671320A" w14:textId="77777777" w:rsidR="00183A85" w:rsidRPr="002D2A33" w:rsidRDefault="00183A85" w:rsidP="00354904">
            <w:pPr>
              <w:widowControl/>
              <w:suppressAutoHyphens w:val="0"/>
              <w:autoSpaceDE/>
              <w:autoSpaceDN/>
              <w:adjustRightInd/>
              <w:spacing w:line="240" w:lineRule="auto"/>
              <w:ind w:firstLine="0"/>
              <w:jc w:val="left"/>
              <w:rPr>
                <w:color w:val="auto"/>
                <w:sz w:val="20"/>
                <w:szCs w:val="20"/>
              </w:rPr>
            </w:pPr>
            <w:r w:rsidRPr="002D2A33">
              <w:rPr>
                <w:color w:val="auto"/>
                <w:sz w:val="20"/>
                <w:szCs w:val="20"/>
              </w:rPr>
              <w:t>Первопроходцев</w:t>
            </w:r>
          </w:p>
        </w:tc>
        <w:tc>
          <w:tcPr>
            <w:tcW w:w="1276" w:type="dxa"/>
            <w:tcBorders>
              <w:top w:val="nil"/>
              <w:left w:val="nil"/>
              <w:bottom w:val="single" w:sz="4" w:space="0" w:color="auto"/>
              <w:right w:val="single" w:sz="4" w:space="0" w:color="auto"/>
            </w:tcBorders>
            <w:shd w:val="clear" w:color="auto" w:fill="auto"/>
            <w:vAlign w:val="center"/>
            <w:hideMark/>
          </w:tcPr>
          <w:p w14:paraId="7F99802C"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1,685</w:t>
            </w:r>
          </w:p>
        </w:tc>
        <w:tc>
          <w:tcPr>
            <w:tcW w:w="960" w:type="dxa"/>
            <w:tcBorders>
              <w:top w:val="nil"/>
              <w:left w:val="nil"/>
              <w:bottom w:val="single" w:sz="4" w:space="0" w:color="auto"/>
              <w:right w:val="single" w:sz="4" w:space="0" w:color="auto"/>
            </w:tcBorders>
            <w:shd w:val="clear" w:color="auto" w:fill="auto"/>
            <w:vAlign w:val="center"/>
            <w:hideMark/>
          </w:tcPr>
          <w:p w14:paraId="3ED71052"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5B99E8D6"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14:paraId="3A864BC9"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1,685</w:t>
            </w:r>
          </w:p>
        </w:tc>
        <w:tc>
          <w:tcPr>
            <w:tcW w:w="1134" w:type="dxa"/>
            <w:tcBorders>
              <w:top w:val="nil"/>
              <w:left w:val="nil"/>
              <w:bottom w:val="single" w:sz="4" w:space="0" w:color="auto"/>
              <w:right w:val="single" w:sz="4" w:space="0" w:color="auto"/>
            </w:tcBorders>
            <w:shd w:val="clear" w:color="auto" w:fill="auto"/>
            <w:noWrap/>
            <w:vAlign w:val="center"/>
            <w:hideMark/>
          </w:tcPr>
          <w:p w14:paraId="4D162307"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6</w:t>
            </w:r>
          </w:p>
        </w:tc>
        <w:tc>
          <w:tcPr>
            <w:tcW w:w="1315" w:type="dxa"/>
            <w:tcBorders>
              <w:top w:val="nil"/>
              <w:left w:val="nil"/>
              <w:bottom w:val="single" w:sz="4" w:space="0" w:color="auto"/>
              <w:right w:val="single" w:sz="4" w:space="0" w:color="auto"/>
            </w:tcBorders>
            <w:shd w:val="clear" w:color="auto" w:fill="auto"/>
            <w:noWrap/>
            <w:vAlign w:val="bottom"/>
            <w:hideMark/>
          </w:tcPr>
          <w:p w14:paraId="654AA88B"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МЗ</w:t>
            </w:r>
          </w:p>
        </w:tc>
      </w:tr>
      <w:tr w:rsidR="00183A85" w:rsidRPr="002D2A33" w14:paraId="2D332395" w14:textId="77777777" w:rsidTr="00354904">
        <w:trPr>
          <w:trHeight w:val="283"/>
        </w:trPr>
        <w:tc>
          <w:tcPr>
            <w:tcW w:w="8080" w:type="dxa"/>
            <w:gridSpan w:val="3"/>
            <w:tcBorders>
              <w:top w:val="nil"/>
              <w:left w:val="single" w:sz="4" w:space="0" w:color="auto"/>
              <w:bottom w:val="single" w:sz="4" w:space="0" w:color="auto"/>
              <w:right w:val="single" w:sz="4" w:space="0" w:color="auto"/>
            </w:tcBorders>
            <w:shd w:val="clear" w:color="auto" w:fill="auto"/>
            <w:noWrap/>
            <w:vAlign w:val="center"/>
            <w:hideMark/>
          </w:tcPr>
          <w:p w14:paraId="78B51A86" w14:textId="77777777" w:rsidR="00183A85" w:rsidRPr="002D2A33" w:rsidRDefault="00183A85" w:rsidP="00354904">
            <w:pPr>
              <w:widowControl/>
              <w:suppressAutoHyphens w:val="0"/>
              <w:autoSpaceDE/>
              <w:autoSpaceDN/>
              <w:adjustRightInd/>
              <w:spacing w:line="240" w:lineRule="auto"/>
              <w:ind w:firstLine="0"/>
              <w:jc w:val="right"/>
              <w:rPr>
                <w:color w:val="auto"/>
                <w:sz w:val="20"/>
                <w:szCs w:val="20"/>
              </w:rPr>
            </w:pPr>
            <w:r w:rsidRPr="002D2A33">
              <w:rPr>
                <w:color w:val="auto"/>
                <w:sz w:val="20"/>
                <w:szCs w:val="20"/>
              </w:rPr>
              <w:t>Итого</w:t>
            </w:r>
          </w:p>
        </w:tc>
        <w:tc>
          <w:tcPr>
            <w:tcW w:w="1276" w:type="dxa"/>
            <w:tcBorders>
              <w:top w:val="nil"/>
              <w:left w:val="nil"/>
              <w:bottom w:val="single" w:sz="4" w:space="0" w:color="auto"/>
              <w:right w:val="single" w:sz="4" w:space="0" w:color="auto"/>
            </w:tcBorders>
            <w:shd w:val="clear" w:color="auto" w:fill="auto"/>
            <w:noWrap/>
            <w:vAlign w:val="center"/>
            <w:hideMark/>
          </w:tcPr>
          <w:p w14:paraId="56C78CE0"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170,323</w:t>
            </w:r>
          </w:p>
        </w:tc>
        <w:tc>
          <w:tcPr>
            <w:tcW w:w="960" w:type="dxa"/>
            <w:tcBorders>
              <w:top w:val="nil"/>
              <w:left w:val="nil"/>
              <w:bottom w:val="single" w:sz="4" w:space="0" w:color="auto"/>
              <w:right w:val="single" w:sz="4" w:space="0" w:color="auto"/>
            </w:tcBorders>
            <w:shd w:val="clear" w:color="auto" w:fill="auto"/>
            <w:noWrap/>
            <w:vAlign w:val="center"/>
            <w:hideMark/>
          </w:tcPr>
          <w:p w14:paraId="4074538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52,051</w:t>
            </w:r>
          </w:p>
        </w:tc>
        <w:tc>
          <w:tcPr>
            <w:tcW w:w="993" w:type="dxa"/>
            <w:tcBorders>
              <w:top w:val="nil"/>
              <w:left w:val="nil"/>
              <w:bottom w:val="single" w:sz="4" w:space="0" w:color="auto"/>
              <w:right w:val="single" w:sz="4" w:space="0" w:color="auto"/>
            </w:tcBorders>
            <w:shd w:val="clear" w:color="auto" w:fill="auto"/>
            <w:noWrap/>
            <w:vAlign w:val="center"/>
            <w:hideMark/>
          </w:tcPr>
          <w:p w14:paraId="49B4457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21,862</w:t>
            </w:r>
          </w:p>
        </w:tc>
        <w:tc>
          <w:tcPr>
            <w:tcW w:w="992" w:type="dxa"/>
            <w:tcBorders>
              <w:top w:val="nil"/>
              <w:left w:val="nil"/>
              <w:bottom w:val="single" w:sz="4" w:space="0" w:color="auto"/>
              <w:right w:val="single" w:sz="4" w:space="0" w:color="auto"/>
            </w:tcBorders>
            <w:shd w:val="clear" w:color="auto" w:fill="auto"/>
            <w:noWrap/>
            <w:vAlign w:val="center"/>
            <w:hideMark/>
          </w:tcPr>
          <w:p w14:paraId="23D8E821"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96,41</w:t>
            </w:r>
          </w:p>
        </w:tc>
        <w:tc>
          <w:tcPr>
            <w:tcW w:w="1134" w:type="dxa"/>
            <w:tcBorders>
              <w:top w:val="nil"/>
              <w:left w:val="nil"/>
              <w:bottom w:val="single" w:sz="4" w:space="0" w:color="auto"/>
              <w:right w:val="single" w:sz="4" w:space="0" w:color="auto"/>
            </w:tcBorders>
            <w:shd w:val="clear" w:color="auto" w:fill="auto"/>
            <w:noWrap/>
            <w:vAlign w:val="center"/>
          </w:tcPr>
          <w:p w14:paraId="534DF8E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w:t>
            </w:r>
          </w:p>
        </w:tc>
        <w:tc>
          <w:tcPr>
            <w:tcW w:w="1315" w:type="dxa"/>
            <w:tcBorders>
              <w:top w:val="nil"/>
              <w:left w:val="nil"/>
              <w:bottom w:val="single" w:sz="4" w:space="0" w:color="auto"/>
              <w:right w:val="single" w:sz="4" w:space="0" w:color="auto"/>
            </w:tcBorders>
            <w:shd w:val="clear" w:color="auto" w:fill="auto"/>
            <w:noWrap/>
            <w:vAlign w:val="center"/>
          </w:tcPr>
          <w:p w14:paraId="71538C1D" w14:textId="77777777" w:rsidR="00183A85" w:rsidRPr="002D2A33" w:rsidRDefault="00183A85" w:rsidP="00354904">
            <w:pPr>
              <w:widowControl/>
              <w:suppressAutoHyphens w:val="0"/>
              <w:autoSpaceDE/>
              <w:autoSpaceDN/>
              <w:adjustRightInd/>
              <w:spacing w:line="240" w:lineRule="auto"/>
              <w:ind w:firstLine="0"/>
              <w:jc w:val="center"/>
              <w:rPr>
                <w:color w:val="auto"/>
                <w:sz w:val="20"/>
                <w:szCs w:val="20"/>
              </w:rPr>
            </w:pPr>
            <w:r w:rsidRPr="002D2A33">
              <w:rPr>
                <w:color w:val="auto"/>
                <w:sz w:val="20"/>
                <w:szCs w:val="20"/>
              </w:rPr>
              <w:t>-</w:t>
            </w:r>
          </w:p>
        </w:tc>
      </w:tr>
      <w:tr w:rsidR="00183A85" w:rsidRPr="00E876F5" w14:paraId="0604850D" w14:textId="77777777" w:rsidTr="00354904">
        <w:trPr>
          <w:trHeight w:val="283"/>
        </w:trPr>
        <w:tc>
          <w:tcPr>
            <w:tcW w:w="14750"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14:paraId="1DE8C61A" w14:textId="77777777" w:rsidR="00183A85" w:rsidRPr="00E876F5" w:rsidRDefault="00183A85" w:rsidP="003D0DD7">
            <w:pPr>
              <w:widowControl/>
              <w:suppressAutoHyphens w:val="0"/>
              <w:autoSpaceDE/>
              <w:autoSpaceDN/>
              <w:adjustRightInd/>
              <w:spacing w:line="240" w:lineRule="auto"/>
              <w:jc w:val="left"/>
              <w:rPr>
                <w:bCs/>
                <w:color w:val="auto"/>
                <w:sz w:val="20"/>
                <w:szCs w:val="20"/>
              </w:rPr>
            </w:pPr>
            <w:r w:rsidRPr="002D2A33">
              <w:rPr>
                <w:bCs/>
                <w:color w:val="auto"/>
                <w:sz w:val="20"/>
                <w:szCs w:val="20"/>
              </w:rPr>
              <w:t xml:space="preserve">Примечание – ОГЗ - улицы общегородского значения; РЗ - улицы районного значения; МЗ - улицы и дороги местного значения; ПЗ - улицы и дороги </w:t>
            </w:r>
            <w:r w:rsidRPr="002D2A33">
              <w:rPr>
                <w:bCs/>
                <w:color w:val="auto"/>
                <w:sz w:val="20"/>
                <w:szCs w:val="20"/>
              </w:rPr>
              <w:lastRenderedPageBreak/>
              <w:t>в производственных зонах.</w:t>
            </w:r>
          </w:p>
        </w:tc>
      </w:tr>
      <w:bookmarkEnd w:id="141"/>
    </w:tbl>
    <w:p w14:paraId="63A3B25B" w14:textId="77BD904D" w:rsidR="005C099D" w:rsidRPr="00125D58" w:rsidRDefault="005C099D" w:rsidP="00B119DB">
      <w:pPr>
        <w:ind w:firstLine="0"/>
        <w:rPr>
          <w:b/>
          <w:bCs/>
        </w:rPr>
      </w:pPr>
    </w:p>
    <w:sectPr w:rsidR="005C099D" w:rsidRPr="00125D58" w:rsidSect="00183A85">
      <w:pgSz w:w="16838" w:h="11906" w:orient="landscape"/>
      <w:pgMar w:top="1701" w:right="1134" w:bottom="851" w:left="1134"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4CE1CD" w14:textId="77777777" w:rsidR="000719AF" w:rsidRDefault="000719AF" w:rsidP="008D0F11">
      <w:pPr>
        <w:spacing w:line="240" w:lineRule="auto"/>
      </w:pPr>
      <w:r>
        <w:separator/>
      </w:r>
    </w:p>
  </w:endnote>
  <w:endnote w:type="continuationSeparator" w:id="0">
    <w:p w14:paraId="7B1A734E" w14:textId="77777777" w:rsidR="000719AF" w:rsidRDefault="000719AF" w:rsidP="008D0F11">
      <w:pPr>
        <w:spacing w:line="240" w:lineRule="auto"/>
      </w:pPr>
      <w:r>
        <w:continuationSeparator/>
      </w:r>
    </w:p>
  </w:endnote>
  <w:endnote w:type="continuationNotice" w:id="1">
    <w:p w14:paraId="1594C0F5" w14:textId="77777777" w:rsidR="000719AF" w:rsidRDefault="000719A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Noto Sans Symbols">
    <w:altName w:val="Calibri"/>
    <w:charset w:val="00"/>
    <w:family w:val="swiss"/>
    <w:pitch w:val="variable"/>
    <w:sig w:usb0="00000003" w:usb1="0200E0A0" w:usb2="00000000" w:usb3="00000000" w:csb0="00000001"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Tahoma">
    <w:panose1 w:val="020B0604030504040204"/>
    <w:charset w:val="00"/>
    <w:family w:val="swiss"/>
    <w:notTrueType/>
    <w:pitch w:val="variable"/>
    <w:sig w:usb0="00000003" w:usb1="00000000" w:usb2="00000000" w:usb3="00000000" w:csb0="00000001" w:csb1="00000000"/>
  </w:font>
  <w:font w:name="ArialMT">
    <w:altName w:val="MS Gothic"/>
    <w:panose1 w:val="00000000000000000000"/>
    <w:charset w:val="80"/>
    <w:family w:val="auto"/>
    <w:notTrueType/>
    <w:pitch w:val="default"/>
    <w:sig w:usb0="00000001" w:usb1="08070000" w:usb2="00000010" w:usb3="00000000" w:csb0="00020000" w:csb1="00000000"/>
  </w:font>
  <w:font w:name="Consolas">
    <w:panose1 w:val="020B0609020204030204"/>
    <w:charset w:val="CC"/>
    <w:family w:val="modern"/>
    <w:pitch w:val="fixed"/>
    <w:sig w:usb0="E00006FF" w:usb1="0000FCFF" w:usb2="00000001" w:usb3="00000000" w:csb0="0000019F" w:csb1="00000000"/>
  </w:font>
  <w:font w:name="@Yu Gothic Medium">
    <w:charset w:val="80"/>
    <w:family w:val="swiss"/>
    <w:pitch w:val="variable"/>
    <w:sig w:usb0="E00002FF" w:usb1="2AC7FDFF" w:usb2="00000016" w:usb3="00000000" w:csb0="0002009F" w:csb1="00000000"/>
  </w:font>
  <w:font w:name="AcademyACTT">
    <w:altName w:val="Times New Roman"/>
    <w:panose1 w:val="00000000000000000000"/>
    <w:charset w:val="CC"/>
    <w:family w:val="roman"/>
    <w:notTrueType/>
    <w:pitch w:val="variable"/>
    <w:sig w:usb0="00000201" w:usb1="00000000" w:usb2="00000000" w:usb3="00000000" w:csb0="00000004" w:csb1="00000000"/>
  </w:font>
  <w:font w:name="HelvDL">
    <w:altName w:val="Times New Roman"/>
    <w:panose1 w:val="00000000000000000000"/>
    <w:charset w:val="CC"/>
    <w:family w:val="roman"/>
    <w:notTrueType/>
    <w:pitch w:val="variable"/>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Century">
    <w:panose1 w:val="02040604050505020304"/>
    <w:charset w:val="00"/>
    <w:family w:val="roman"/>
    <w:notTrueType/>
    <w:pitch w:val="variable"/>
    <w:sig w:usb0="00000003" w:usb1="00000000" w:usb2="00000000" w:usb3="00000000" w:csb0="00000001" w:csb1="00000000"/>
  </w:font>
  <w:font w:name="Andale Sans UI">
    <w:panose1 w:val="00000000000000000000"/>
    <w:charset w:val="CC"/>
    <w:family w:val="auto"/>
    <w:notTrueType/>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Sylfaen">
    <w:panose1 w:val="010A0502050306030303"/>
    <w:charset w:val="00"/>
    <w:family w:val="roman"/>
    <w:notTrueType/>
    <w:pitch w:val="variable"/>
    <w:sig w:usb0="00C00283" w:usb1="00000000" w:usb2="00000000" w:usb3="00000000" w:csb0="0000000D" w:csb1="00000000"/>
  </w:font>
  <w:font w:name="Garamond">
    <w:panose1 w:val="02020404030301010803"/>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NTHelvetica/Cyrillic">
    <w:altName w:val="Times New Roman"/>
    <w:charset w:val="00"/>
    <w:family w:val="auto"/>
    <w:pitch w:val="variable"/>
    <w:sig w:usb0="00000003" w:usb1="00000000" w:usb2="00000000" w:usb3="00000000" w:csb0="00000001" w:csb1="00000000"/>
  </w:font>
  <w:font w:name="PMingLiU">
    <w:altName w:val="新細明體"/>
    <w:panose1 w:val="02020500000000000000"/>
    <w:charset w:val="88"/>
    <w:family w:val="auto"/>
    <w:notTrueType/>
    <w:pitch w:val="variable"/>
    <w:sig w:usb0="00000001" w:usb1="08080000" w:usb2="00000010" w:usb3="00000000" w:csb0="00100000" w:csb1="00000000"/>
  </w:font>
  <w:font w:name="MS Reference Sans Serif">
    <w:panose1 w:val="020B0604030504040204"/>
    <w:charset w:val="CC"/>
    <w:family w:val="swiss"/>
    <w:pitch w:val="variable"/>
    <w:sig w:usb0="20000287" w:usb1="00000000" w:usb2="00000000" w:usb3="00000000" w:csb0="0000019F" w:csb1="00000000"/>
  </w:font>
  <w:font w:name="TimesET">
    <w:altName w:val="Times New Roman"/>
    <w:charset w:val="00"/>
    <w:family w:val="auto"/>
    <w:pitch w:val="variable"/>
    <w:sig w:usb0="00000001" w:usb1="00000000" w:usb2="00000000" w:usb3="00000000" w:csb0="00000005" w:csb1="00000000"/>
  </w:font>
  <w:font w:name="FreeSans">
    <w:altName w:val="Times New Roman"/>
    <w:charset w:val="01"/>
    <w:family w:val="auto"/>
    <w:pitch w:val="variable"/>
  </w:font>
  <w:font w:name="Courier">
    <w:panose1 w:val="02070309020205020404"/>
    <w:charset w:val="00"/>
    <w:family w:val="modern"/>
    <w:notTrueType/>
    <w:pitch w:val="fixed"/>
    <w:sig w:usb0="00000003" w:usb1="00000000" w:usb2="00000000" w:usb3="00000000" w:csb0="00000001" w:csb1="00000000"/>
  </w:font>
  <w:font w:name="Liberation Sans;Arial Unicode M">
    <w:altName w:val="Times New Roman"/>
    <w:panose1 w:val="00000000000000000000"/>
    <w:charset w:val="00"/>
    <w:family w:val="roman"/>
    <w:notTrueType/>
    <w:pitch w:val="default"/>
  </w:font>
  <w:font w:name="DejaVu Sans;MS Mincho">
    <w:altName w:val="Times New Roman"/>
    <w:panose1 w:val="00000000000000000000"/>
    <w:charset w:val="00"/>
    <w:family w:val="roman"/>
    <w:notTrueType/>
    <w:pitch w:val="default"/>
  </w:font>
  <w:font w:name="OpenSymbol;Arial Unicode MS">
    <w:altName w:val="Times New Roman"/>
    <w:panose1 w:val="00000000000000000000"/>
    <w:charset w:val="00"/>
    <w:family w:val="roman"/>
    <w:notTrueType/>
    <w:pitch w:val="default"/>
  </w:font>
  <w:font w:name="Gulim">
    <w:altName w:val="굴림"/>
    <w:panose1 w:val="020B0600000101010101"/>
    <w:charset w:val="81"/>
    <w:family w:val="roman"/>
    <w:notTrueType/>
    <w:pitch w:val="fixed"/>
    <w:sig w:usb0="00000001" w:usb1="09060000" w:usb2="00000010" w:usb3="00000000" w:csb0="00080000"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angal">
    <w:panose1 w:val="02040503050203030202"/>
    <w:charset w:val="01"/>
    <w:family w:val="roman"/>
    <w:notTrueType/>
    <w:pitch w:val="variable"/>
    <w:sig w:usb0="00002000" w:usb1="00000000" w:usb2="00000000" w:usb3="00000000" w:csb0="00000000" w:csb1="00000000"/>
  </w:font>
  <w:font w:name="PT Astra Serif">
    <w:panose1 w:val="020A0603040505020204"/>
    <w:charset w:val="CC"/>
    <w:family w:val="roman"/>
    <w:pitch w:val="variable"/>
    <w:sig w:usb0="A00002EF" w:usb1="5000204B" w:usb2="00000020" w:usb3="00000000" w:csb0="00000097"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44DE0" w14:textId="77777777" w:rsidR="00F72E51" w:rsidRDefault="00F72E51" w:rsidP="00065907">
    <w:r>
      <w:fldChar w:fldCharType="begin"/>
    </w:r>
    <w:r>
      <w:instrText xml:space="preserve">PAGE  </w:instrText>
    </w:r>
    <w:r>
      <w:fldChar w:fldCharType="end"/>
    </w:r>
  </w:p>
  <w:p w14:paraId="6E8C7538" w14:textId="77777777" w:rsidR="00F72E51" w:rsidRPr="009A5009" w:rsidRDefault="00F72E51" w:rsidP="00065907"/>
  <w:p w14:paraId="1D79E64C" w14:textId="77777777" w:rsidR="00F72E51" w:rsidRDefault="00F72E51" w:rsidP="00065907"/>
  <w:p w14:paraId="6884BC50" w14:textId="77777777" w:rsidR="00F72E51" w:rsidRDefault="00F72E51" w:rsidP="00065907"/>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8498041"/>
      <w:docPartObj>
        <w:docPartGallery w:val="Page Numbers (Bottom of Page)"/>
        <w:docPartUnique/>
      </w:docPartObj>
    </w:sdtPr>
    <w:sdtEndPr/>
    <w:sdtContent>
      <w:p w14:paraId="2C9DB75B" w14:textId="7EDFF07C" w:rsidR="00F72E51" w:rsidRDefault="00F72E51" w:rsidP="00827C84">
        <w:pPr>
          <w:pStyle w:val="afd"/>
          <w:ind w:firstLine="0"/>
          <w:jc w:val="center"/>
        </w:pPr>
        <w:r>
          <w:fldChar w:fldCharType="begin"/>
        </w:r>
        <w:r>
          <w:instrText>PAGE   \* MERGEFORMAT</w:instrText>
        </w:r>
        <w:r>
          <w:fldChar w:fldCharType="separate"/>
        </w:r>
        <w:r w:rsidR="00E34165">
          <w:rPr>
            <w:noProof/>
          </w:rPr>
          <w:t>101</w:t>
        </w:r>
        <w: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42416"/>
      <w:docPartObj>
        <w:docPartGallery w:val="Page Numbers (Bottom of Page)"/>
        <w:docPartUnique/>
      </w:docPartObj>
    </w:sdtPr>
    <w:sdtEndPr/>
    <w:sdtContent>
      <w:p w14:paraId="5FADCC30" w14:textId="0BE40E24" w:rsidR="00F72E51" w:rsidRDefault="00F72E51">
        <w:pPr>
          <w:pStyle w:val="afd"/>
          <w:jc w:val="center"/>
        </w:pPr>
        <w:r>
          <w:fldChar w:fldCharType="begin"/>
        </w:r>
        <w:r>
          <w:instrText>PAGE   \* MERGEFORMAT</w:instrText>
        </w:r>
        <w:r>
          <w:fldChar w:fldCharType="separate"/>
        </w:r>
        <w:r w:rsidR="00E34165">
          <w:rPr>
            <w:noProof/>
          </w:rPr>
          <w:t>71</w:t>
        </w:r>
        <w: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1479153"/>
      <w:docPartObj>
        <w:docPartGallery w:val="Page Numbers (Bottom of Page)"/>
        <w:docPartUnique/>
      </w:docPartObj>
    </w:sdtPr>
    <w:sdtEndPr/>
    <w:sdtContent>
      <w:p w14:paraId="4354CA3D" w14:textId="0A4DF0B2" w:rsidR="00F72E51" w:rsidRDefault="00F72E51" w:rsidP="00354904">
        <w:pPr>
          <w:pStyle w:val="afd"/>
          <w:ind w:firstLine="0"/>
          <w:jc w:val="center"/>
        </w:pPr>
        <w:r>
          <w:fldChar w:fldCharType="begin"/>
        </w:r>
        <w:r>
          <w:instrText>PAGE   \* MERGEFORMAT</w:instrText>
        </w:r>
        <w:r>
          <w:fldChar w:fldCharType="separate"/>
        </w:r>
        <w:r w:rsidR="00E34165">
          <w:rPr>
            <w:noProof/>
          </w:rPr>
          <w:t>108</w:t>
        </w:r>
        <w: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1711456"/>
      <w:docPartObj>
        <w:docPartGallery w:val="Page Numbers (Bottom of Page)"/>
        <w:docPartUnique/>
      </w:docPartObj>
    </w:sdtPr>
    <w:sdtEndPr/>
    <w:sdtContent>
      <w:p w14:paraId="644FDC34" w14:textId="7A0A7D98" w:rsidR="00F72E51" w:rsidRDefault="00F72E51">
        <w:pPr>
          <w:pStyle w:val="afd"/>
          <w:jc w:val="center"/>
        </w:pPr>
        <w:r>
          <w:fldChar w:fldCharType="begin"/>
        </w:r>
        <w:r>
          <w:instrText>PAGE   \* MERGEFORMAT</w:instrText>
        </w:r>
        <w:r>
          <w:fldChar w:fldCharType="separate"/>
        </w:r>
        <w:r w:rsidR="00EC045F">
          <w:rPr>
            <w:noProof/>
          </w:rPr>
          <w:t>129</w:t>
        </w:r>
        <w: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0013859"/>
      <w:docPartObj>
        <w:docPartGallery w:val="Page Numbers (Bottom of Page)"/>
        <w:docPartUnique/>
      </w:docPartObj>
    </w:sdtPr>
    <w:sdtEndPr/>
    <w:sdtContent>
      <w:p w14:paraId="0F6F6922" w14:textId="39BF8409" w:rsidR="00F72E51" w:rsidRDefault="00F72E51" w:rsidP="00827C84">
        <w:pPr>
          <w:pStyle w:val="afd"/>
          <w:ind w:firstLine="0"/>
          <w:jc w:val="center"/>
        </w:pPr>
        <w:r>
          <w:fldChar w:fldCharType="begin"/>
        </w:r>
        <w:r>
          <w:instrText>PAGE   \* MERGEFORMAT</w:instrText>
        </w:r>
        <w:r>
          <w:fldChar w:fldCharType="separate"/>
        </w:r>
        <w:r w:rsidR="00E34165">
          <w:rPr>
            <w:noProof/>
          </w:rPr>
          <w:t>125</w:t>
        </w:r>
        <w: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88C7D" w14:textId="77777777" w:rsidR="00F72E51" w:rsidRDefault="00F72E51" w:rsidP="00827C84">
    <w:r>
      <w:fldChar w:fldCharType="begin"/>
    </w:r>
    <w:r>
      <w:instrText xml:space="preserve">PAGE  </w:instrText>
    </w:r>
    <w:r>
      <w:fldChar w:fldCharType="separate"/>
    </w:r>
    <w:r>
      <w:rPr>
        <w:noProof/>
      </w:rPr>
      <w:t>4</w:t>
    </w:r>
    <w:r>
      <w:fldChar w:fldCharType="end"/>
    </w:r>
  </w:p>
  <w:p w14:paraId="7512512D" w14:textId="77777777" w:rsidR="00F72E51" w:rsidRPr="009A5009" w:rsidRDefault="00F72E51" w:rsidP="00827C84"/>
  <w:p w14:paraId="5AC12D46" w14:textId="77777777" w:rsidR="00F72E51" w:rsidRDefault="00F72E51" w:rsidP="00827C84"/>
  <w:p w14:paraId="3FF2AF12" w14:textId="77777777" w:rsidR="00F72E51" w:rsidRDefault="00F72E51" w:rsidP="00827C84"/>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8952055"/>
      <w:docPartObj>
        <w:docPartGallery w:val="Page Numbers (Bottom of Page)"/>
        <w:docPartUnique/>
      </w:docPartObj>
    </w:sdtPr>
    <w:sdtEndPr/>
    <w:sdtContent>
      <w:p w14:paraId="2F9845CD" w14:textId="2E755DA6" w:rsidR="00F72E51" w:rsidRDefault="00F72E51" w:rsidP="00827C84">
        <w:pPr>
          <w:pStyle w:val="afd"/>
          <w:jc w:val="center"/>
        </w:pPr>
        <w:r>
          <w:fldChar w:fldCharType="begin"/>
        </w:r>
        <w:r>
          <w:instrText>PAGE   \* MERGEFORMAT</w:instrText>
        </w:r>
        <w:r>
          <w:fldChar w:fldCharType="separate"/>
        </w:r>
        <w:r w:rsidR="005E73FE">
          <w:rPr>
            <w:noProof/>
          </w:rPr>
          <w:t>140</w:t>
        </w:r>
        <w: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7DD6B" w14:textId="77777777" w:rsidR="00F72E51" w:rsidRDefault="00F72E51">
    <w:r>
      <w:fldChar w:fldCharType="begin"/>
    </w:r>
    <w:r>
      <w:instrText>PAGE</w:instrText>
    </w:r>
    <w:r>
      <w:fldChar w:fldCharType="end"/>
    </w:r>
  </w:p>
  <w:p w14:paraId="1B0652FA" w14:textId="77777777" w:rsidR="00F72E51" w:rsidRDefault="00F72E51"/>
  <w:p w14:paraId="5CA9F319" w14:textId="77777777" w:rsidR="00F72E51" w:rsidRDefault="00F72E51"/>
  <w:p w14:paraId="7EDFDB59" w14:textId="77777777" w:rsidR="00F72E51" w:rsidRDefault="00F72E51"/>
  <w:p w14:paraId="6CEEDA4B" w14:textId="77777777" w:rsidR="00F72E51" w:rsidRDefault="00F72E51"/>
  <w:p w14:paraId="22395DEB" w14:textId="77777777" w:rsidR="00F72E51" w:rsidRDefault="00F72E51"/>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5063665"/>
      <w:docPartObj>
        <w:docPartGallery w:val="Page Numbers (Bottom of Page)"/>
        <w:docPartUnique/>
      </w:docPartObj>
    </w:sdtPr>
    <w:sdtEndPr>
      <w:rPr>
        <w:sz w:val="24"/>
        <w:szCs w:val="24"/>
      </w:rPr>
    </w:sdtEndPr>
    <w:sdtContent>
      <w:p w14:paraId="35A80AA0" w14:textId="3BFC70CD" w:rsidR="00F72E51" w:rsidRPr="00DE138E" w:rsidRDefault="00F72E51" w:rsidP="00503DC2">
        <w:pPr>
          <w:pStyle w:val="afd"/>
          <w:ind w:firstLine="0"/>
          <w:jc w:val="center"/>
          <w:rPr>
            <w:sz w:val="24"/>
            <w:szCs w:val="24"/>
          </w:rPr>
        </w:pPr>
        <w:r w:rsidRPr="00DE138E">
          <w:rPr>
            <w:sz w:val="24"/>
            <w:szCs w:val="24"/>
          </w:rPr>
          <w:fldChar w:fldCharType="begin"/>
        </w:r>
        <w:r w:rsidRPr="00DE138E">
          <w:rPr>
            <w:sz w:val="24"/>
            <w:szCs w:val="24"/>
          </w:rPr>
          <w:instrText>PAGE   \* MERGEFORMAT</w:instrText>
        </w:r>
        <w:r w:rsidRPr="00DE138E">
          <w:rPr>
            <w:sz w:val="24"/>
            <w:szCs w:val="24"/>
          </w:rPr>
          <w:fldChar w:fldCharType="separate"/>
        </w:r>
        <w:r w:rsidR="00EC045F">
          <w:rPr>
            <w:noProof/>
            <w:sz w:val="24"/>
            <w:szCs w:val="24"/>
          </w:rPr>
          <w:t>143</w:t>
        </w:r>
        <w:r w:rsidRPr="00DE138E">
          <w:rPr>
            <w:sz w:val="24"/>
            <w:szCs w:val="24"/>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7235793"/>
      <w:docPartObj>
        <w:docPartGallery w:val="Page Numbers (Bottom of Page)"/>
        <w:docPartUnique/>
      </w:docPartObj>
    </w:sdtPr>
    <w:sdtEndPr>
      <w:rPr>
        <w:sz w:val="24"/>
        <w:szCs w:val="24"/>
      </w:rPr>
    </w:sdtEndPr>
    <w:sdtContent>
      <w:p w14:paraId="11370472" w14:textId="77777777" w:rsidR="00F72E51" w:rsidRPr="00591216" w:rsidRDefault="00F72E51">
        <w:pPr>
          <w:pStyle w:val="afd"/>
          <w:rPr>
            <w:sz w:val="24"/>
            <w:szCs w:val="24"/>
          </w:rPr>
        </w:pPr>
        <w:r w:rsidRPr="00591216">
          <w:rPr>
            <w:sz w:val="24"/>
            <w:szCs w:val="24"/>
          </w:rPr>
          <w:fldChar w:fldCharType="begin"/>
        </w:r>
        <w:r w:rsidRPr="00591216">
          <w:rPr>
            <w:sz w:val="24"/>
            <w:szCs w:val="24"/>
          </w:rPr>
          <w:instrText>PAGE   \* MERGEFORMAT</w:instrText>
        </w:r>
        <w:r w:rsidRPr="00591216">
          <w:rPr>
            <w:sz w:val="24"/>
            <w:szCs w:val="24"/>
          </w:rPr>
          <w:fldChar w:fldCharType="separate"/>
        </w:r>
        <w:r w:rsidRPr="00591216">
          <w:rPr>
            <w:sz w:val="24"/>
            <w:szCs w:val="24"/>
          </w:rPr>
          <w:t>2</w:t>
        </w:r>
        <w:r w:rsidRPr="00591216">
          <w:rPr>
            <w:sz w:val="24"/>
            <w:szCs w:val="24"/>
          </w:rPr>
          <w:fldChar w:fldCharType="end"/>
        </w:r>
      </w:p>
    </w:sdtContent>
  </w:sdt>
  <w:p w14:paraId="06B245BC" w14:textId="77777777" w:rsidR="00F72E51" w:rsidRDefault="00F72E5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9665717"/>
      <w:docPartObj>
        <w:docPartGallery w:val="Page Numbers (Bottom of Page)"/>
        <w:docPartUnique/>
      </w:docPartObj>
    </w:sdtPr>
    <w:sdtEndPr/>
    <w:sdtContent>
      <w:p w14:paraId="7689A340" w14:textId="62AC1035" w:rsidR="00F72E51" w:rsidRDefault="00F72E51" w:rsidP="00065907">
        <w:pPr>
          <w:ind w:firstLine="0"/>
          <w:jc w:val="center"/>
        </w:pPr>
        <w:r>
          <w:fldChar w:fldCharType="begin"/>
        </w:r>
        <w:r>
          <w:instrText>PAGE   \* MERGEFORMAT</w:instrText>
        </w:r>
        <w:r>
          <w:fldChar w:fldCharType="separate"/>
        </w:r>
        <w:r w:rsidR="005E73FE">
          <w:rPr>
            <w:noProof/>
          </w:rPr>
          <w:t>6</w:t>
        </w:r>
        <w: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A62082" w14:textId="77777777" w:rsidR="00F72E51" w:rsidRDefault="00F72E51" w:rsidP="00065907">
    <w:r>
      <w:fldChar w:fldCharType="begin"/>
    </w:r>
    <w:r>
      <w:instrText xml:space="preserve">PAGE  </w:instrText>
    </w:r>
    <w:r>
      <w:fldChar w:fldCharType="end"/>
    </w:r>
  </w:p>
  <w:p w14:paraId="4F39DD17" w14:textId="77777777" w:rsidR="00F72E51" w:rsidRPr="009A5009" w:rsidRDefault="00F72E51" w:rsidP="00065907"/>
  <w:p w14:paraId="79E3883B" w14:textId="77777777" w:rsidR="00F72E51" w:rsidRDefault="00F72E51" w:rsidP="00065907"/>
  <w:p w14:paraId="28EE2736" w14:textId="77777777" w:rsidR="00F72E51" w:rsidRDefault="00F72E51" w:rsidP="00065907"/>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0369066"/>
      <w:docPartObj>
        <w:docPartGallery w:val="Page Numbers (Bottom of Page)"/>
        <w:docPartUnique/>
      </w:docPartObj>
    </w:sdtPr>
    <w:sdtEndPr/>
    <w:sdtContent>
      <w:p w14:paraId="19D4E25F" w14:textId="5B30F116" w:rsidR="00F72E51" w:rsidRDefault="00F72E51" w:rsidP="00065907">
        <w:pPr>
          <w:ind w:firstLine="0"/>
          <w:jc w:val="center"/>
        </w:pPr>
        <w:r>
          <w:fldChar w:fldCharType="begin"/>
        </w:r>
        <w:r>
          <w:instrText>PAGE   \* MERGEFORMAT</w:instrText>
        </w:r>
        <w:r>
          <w:fldChar w:fldCharType="separate"/>
        </w:r>
        <w:r w:rsidR="005E73FE">
          <w:rPr>
            <w:noProof/>
          </w:rPr>
          <w:t>157</w:t>
        </w:r>
        <w:r>
          <w:fldChar w:fldCharType="end"/>
        </w:r>
      </w:p>
    </w:sdtContent>
  </w:sdt>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AE5B0" w14:textId="77777777" w:rsidR="00F72E51" w:rsidRDefault="00F72E51" w:rsidP="00065907">
    <w:pPr>
      <w:ind w:firstLine="0"/>
      <w:jc w:val="center"/>
    </w:pPr>
    <w:r>
      <w:t>Рязань 2021</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7505AF" w14:textId="241A2368" w:rsidR="00F72E51" w:rsidRDefault="00F72E51" w:rsidP="00827C84">
    <w:pPr>
      <w:pStyle w:val="7321"/>
    </w:pPr>
    <w:r w:rsidRPr="000929BA">
      <w:fldChar w:fldCharType="begin"/>
    </w:r>
    <w:r w:rsidRPr="000929BA">
      <w:instrText>PAGE   \* MERGEFORMAT</w:instrText>
    </w:r>
    <w:r w:rsidRPr="000929BA">
      <w:fldChar w:fldCharType="separate"/>
    </w:r>
    <w:r w:rsidR="005E73FE">
      <w:rPr>
        <w:noProof/>
      </w:rPr>
      <w:t>163</w:t>
    </w:r>
    <w:r w:rsidRPr="000929BA">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CA8599" w14:textId="77777777" w:rsidR="00F72E51" w:rsidRDefault="00F72E51">
    <w:r>
      <w:fldChar w:fldCharType="begin"/>
    </w:r>
    <w:r>
      <w:instrText>PAGE</w:instrText>
    </w:r>
    <w:r>
      <w:fldChar w:fldCharType="separate"/>
    </w:r>
    <w:r>
      <w:rPr>
        <w:noProof/>
      </w:rPr>
      <w:t>108</w:t>
    </w:r>
    <w:r>
      <w:fldChar w:fldCharType="end"/>
    </w:r>
  </w:p>
  <w:p w14:paraId="7D73FE0B" w14:textId="77777777" w:rsidR="00F72E51" w:rsidRDefault="00F72E51"/>
  <w:p w14:paraId="65E5E66D" w14:textId="77777777" w:rsidR="00F72E51" w:rsidRDefault="00F72E51"/>
  <w:p w14:paraId="3FC5DC4F" w14:textId="77777777" w:rsidR="00F72E51" w:rsidRDefault="00F72E51"/>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D464C3" w14:textId="62387427" w:rsidR="00F72E51" w:rsidRPr="008114B7" w:rsidRDefault="00F72E51">
    <w:pPr>
      <w:ind w:firstLine="0"/>
      <w:jc w:val="center"/>
      <w:rPr>
        <w:sz w:val="24"/>
        <w:szCs w:val="24"/>
      </w:rPr>
    </w:pPr>
    <w:r w:rsidRPr="008114B7">
      <w:rPr>
        <w:sz w:val="24"/>
        <w:szCs w:val="24"/>
      </w:rPr>
      <w:fldChar w:fldCharType="begin"/>
    </w:r>
    <w:r w:rsidRPr="008114B7">
      <w:rPr>
        <w:sz w:val="24"/>
        <w:szCs w:val="24"/>
      </w:rPr>
      <w:instrText>PAGE</w:instrText>
    </w:r>
    <w:r w:rsidRPr="008114B7">
      <w:rPr>
        <w:sz w:val="24"/>
        <w:szCs w:val="24"/>
      </w:rPr>
      <w:fldChar w:fldCharType="separate"/>
    </w:r>
    <w:r w:rsidR="005E73FE">
      <w:rPr>
        <w:noProof/>
        <w:sz w:val="24"/>
        <w:szCs w:val="24"/>
      </w:rPr>
      <w:t>176</w:t>
    </w:r>
    <w:r w:rsidRPr="008114B7">
      <w:rPr>
        <w:sz w:val="24"/>
        <w:szCs w:val="24"/>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D6A329" w14:textId="77777777" w:rsidR="00F72E51" w:rsidRDefault="00F72E51">
    <w:pPr>
      <w:ind w:firstLine="0"/>
      <w:jc w:val="cen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BE779B" w14:textId="77777777" w:rsidR="00F72E51" w:rsidRPr="009059F0" w:rsidRDefault="00F72E51" w:rsidP="009059F0">
    <w:r w:rsidRPr="009059F0">
      <w:fldChar w:fldCharType="begin"/>
    </w:r>
    <w:r w:rsidRPr="009059F0">
      <w:instrText xml:space="preserve">PAGE  </w:instrText>
    </w:r>
    <w:r w:rsidRPr="009059F0">
      <w:fldChar w:fldCharType="end"/>
    </w:r>
  </w:p>
  <w:p w14:paraId="57FF5717" w14:textId="77777777" w:rsidR="00F72E51" w:rsidRPr="009059F0" w:rsidRDefault="00F72E51" w:rsidP="009059F0"/>
  <w:p w14:paraId="79BCE8C4" w14:textId="77777777" w:rsidR="00F72E51" w:rsidRPr="009059F0" w:rsidRDefault="00F72E51" w:rsidP="009059F0"/>
  <w:p w14:paraId="5F3A981E" w14:textId="77777777" w:rsidR="00F72E51" w:rsidRPr="009059F0" w:rsidRDefault="00F72E51" w:rsidP="009059F0"/>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3316055"/>
      <w:docPartObj>
        <w:docPartGallery w:val="Page Numbers (Bottom of Page)"/>
        <w:docPartUnique/>
      </w:docPartObj>
    </w:sdtPr>
    <w:sdtEndPr/>
    <w:sdtContent>
      <w:p w14:paraId="76F843B4" w14:textId="2BB40BE8" w:rsidR="00F72E51" w:rsidRPr="009059F0" w:rsidRDefault="00F72E51" w:rsidP="009059F0">
        <w:pPr>
          <w:jc w:val="center"/>
        </w:pPr>
        <w:r w:rsidRPr="009059F0">
          <w:fldChar w:fldCharType="begin"/>
        </w:r>
        <w:r w:rsidRPr="009059F0">
          <w:instrText>PAGE   \* MERGEFORMAT</w:instrText>
        </w:r>
        <w:r w:rsidRPr="009059F0">
          <w:fldChar w:fldCharType="separate"/>
        </w:r>
        <w:r w:rsidR="005E73FE">
          <w:rPr>
            <w:noProof/>
          </w:rPr>
          <w:t>178</w:t>
        </w:r>
        <w:r w:rsidRPr="009059F0">
          <w:fldChar w:fldCharType="end"/>
        </w:r>
      </w:p>
    </w:sdtContent>
  </w:sdt>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2839C" w14:textId="77777777" w:rsidR="00F72E51" w:rsidRPr="009059F0" w:rsidRDefault="00F72E51" w:rsidP="009059F0">
    <w:r w:rsidRPr="009059F0">
      <w:t>Рязань 2021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9058028"/>
      <w:docPartObj>
        <w:docPartGallery w:val="Page Numbers (Bottom of Page)"/>
        <w:docPartUnique/>
      </w:docPartObj>
    </w:sdtPr>
    <w:sdtEndPr/>
    <w:sdtContent>
      <w:p w14:paraId="2644881A" w14:textId="54A6F47E" w:rsidR="00F72E51" w:rsidRDefault="00F72E51" w:rsidP="00FE01C1">
        <w:pPr>
          <w:pStyle w:val="afd"/>
          <w:ind w:firstLine="0"/>
          <w:jc w:val="center"/>
        </w:pPr>
        <w:r>
          <w:fldChar w:fldCharType="begin"/>
        </w:r>
        <w:r>
          <w:instrText>PAGE   \* MERGEFORMAT</w:instrText>
        </w:r>
        <w:r>
          <w:fldChar w:fldCharType="separate"/>
        </w:r>
        <w:r w:rsidR="00E34165">
          <w:rPr>
            <w:noProof/>
          </w:rPr>
          <w:t>20</w:t>
        </w:r>
        <w:r>
          <w:fldChar w:fldCharType="end"/>
        </w:r>
      </w:p>
    </w:sdtContent>
  </w:sdt>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905500" w14:textId="77777777" w:rsidR="00F72E51" w:rsidRDefault="00F72E51">
    <w:pPr>
      <w:spacing w:line="259" w:lineRule="auto"/>
      <w:ind w:right="60" w:firstLine="0"/>
      <w:jc w:val="right"/>
    </w:pPr>
    <w:r>
      <w:fldChar w:fldCharType="begin"/>
    </w:r>
    <w:r>
      <w:instrText xml:space="preserve"> PAGE   \* MERGEFORMAT </w:instrText>
    </w:r>
    <w:r>
      <w:fldChar w:fldCharType="separate"/>
    </w:r>
    <w:r>
      <w:t>29</w:t>
    </w:r>
    <w:r>
      <w:fldChar w:fldCharType="end"/>
    </w:r>
    <w:r>
      <w:t xml:space="preserve"> </w:t>
    </w:r>
  </w:p>
  <w:p w14:paraId="0219E687" w14:textId="77777777" w:rsidR="00F72E51" w:rsidRDefault="00F72E51">
    <w:pPr>
      <w:spacing w:line="259" w:lineRule="auto"/>
      <w:ind w:firstLine="0"/>
      <w:jc w:val="left"/>
    </w:pPr>
    <w:r>
      <w:t xml:space="preserve"> </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C2E0AF" w14:textId="3CD34012" w:rsidR="00F72E51" w:rsidRPr="00A4130E" w:rsidRDefault="00F72E51" w:rsidP="00827C84">
    <w:pPr>
      <w:spacing w:line="259" w:lineRule="auto"/>
      <w:ind w:right="60" w:firstLine="0"/>
      <w:jc w:val="center"/>
      <w:rPr>
        <w:sz w:val="24"/>
        <w:szCs w:val="24"/>
      </w:rPr>
    </w:pPr>
    <w:r w:rsidRPr="00A4130E">
      <w:rPr>
        <w:sz w:val="24"/>
        <w:szCs w:val="24"/>
      </w:rPr>
      <w:fldChar w:fldCharType="begin"/>
    </w:r>
    <w:r w:rsidRPr="00A4130E">
      <w:rPr>
        <w:sz w:val="24"/>
        <w:szCs w:val="24"/>
      </w:rPr>
      <w:instrText xml:space="preserve"> PAGE   \* MERGEFORMAT </w:instrText>
    </w:r>
    <w:r w:rsidRPr="00A4130E">
      <w:rPr>
        <w:sz w:val="24"/>
        <w:szCs w:val="24"/>
      </w:rPr>
      <w:fldChar w:fldCharType="separate"/>
    </w:r>
    <w:r w:rsidR="00EC045F">
      <w:rPr>
        <w:noProof/>
        <w:sz w:val="24"/>
        <w:szCs w:val="24"/>
      </w:rPr>
      <w:t>181</w:t>
    </w:r>
    <w:r w:rsidRPr="00A4130E">
      <w:rPr>
        <w:sz w:val="24"/>
        <w:szCs w:val="24"/>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6D2538" w14:textId="77777777" w:rsidR="00F72E51" w:rsidRPr="001774DC" w:rsidRDefault="00F72E51" w:rsidP="00827C84">
    <w:pPr>
      <w:spacing w:line="259" w:lineRule="auto"/>
      <w:ind w:right="60" w:firstLine="0"/>
      <w:jc w:val="center"/>
      <w:rPr>
        <w:sz w:val="24"/>
        <w:szCs w:val="24"/>
      </w:rPr>
    </w:pPr>
    <w:r w:rsidRPr="001774DC">
      <w:rPr>
        <w:sz w:val="24"/>
        <w:szCs w:val="24"/>
      </w:rPr>
      <w:fldChar w:fldCharType="begin"/>
    </w:r>
    <w:r w:rsidRPr="001774DC">
      <w:rPr>
        <w:sz w:val="24"/>
        <w:szCs w:val="24"/>
      </w:rPr>
      <w:instrText xml:space="preserve"> PAGE   \* MERGEFORMAT </w:instrText>
    </w:r>
    <w:r w:rsidRPr="001774DC">
      <w:rPr>
        <w:sz w:val="24"/>
        <w:szCs w:val="24"/>
      </w:rPr>
      <w:fldChar w:fldCharType="separate"/>
    </w:r>
    <w:r w:rsidRPr="001774DC">
      <w:rPr>
        <w:sz w:val="24"/>
        <w:szCs w:val="24"/>
      </w:rPr>
      <w:t>29</w:t>
    </w:r>
    <w:r w:rsidRPr="001774DC">
      <w:rPr>
        <w:sz w:val="24"/>
        <w:szCs w:val="24"/>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E07E2" w14:textId="77777777" w:rsidR="00F72E51" w:rsidRDefault="00F72E51" w:rsidP="00065907">
    <w:r>
      <w:fldChar w:fldCharType="begin"/>
    </w:r>
    <w:r>
      <w:instrText xml:space="preserve">PAGE  </w:instrText>
    </w:r>
    <w:r>
      <w:fldChar w:fldCharType="end"/>
    </w:r>
  </w:p>
  <w:p w14:paraId="628141BD" w14:textId="77777777" w:rsidR="00F72E51" w:rsidRPr="009A5009" w:rsidRDefault="00F72E51" w:rsidP="00065907"/>
  <w:p w14:paraId="13C3EB4B" w14:textId="77777777" w:rsidR="00F72E51" w:rsidRDefault="00F72E51" w:rsidP="00065907"/>
  <w:p w14:paraId="5E266AD8" w14:textId="77777777" w:rsidR="00F72E51" w:rsidRDefault="00F72E51" w:rsidP="00065907"/>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6823835"/>
      <w:docPartObj>
        <w:docPartGallery w:val="Page Numbers (Bottom of Page)"/>
        <w:docPartUnique/>
      </w:docPartObj>
    </w:sdtPr>
    <w:sdtEndPr/>
    <w:sdtContent>
      <w:p w14:paraId="125D768D" w14:textId="0408C16E" w:rsidR="00F72E51" w:rsidRDefault="00F72E51" w:rsidP="00065907">
        <w:pPr>
          <w:ind w:firstLine="0"/>
          <w:jc w:val="center"/>
        </w:pPr>
        <w:r>
          <w:fldChar w:fldCharType="begin"/>
        </w:r>
        <w:r>
          <w:instrText>PAGE   \* MERGEFORMAT</w:instrText>
        </w:r>
        <w:r>
          <w:fldChar w:fldCharType="separate"/>
        </w:r>
        <w:r w:rsidR="00EC045F">
          <w:rPr>
            <w:noProof/>
          </w:rPr>
          <w:t>189</w:t>
        </w:r>
        <w:r>
          <w:fldChar w:fldCharType="end"/>
        </w:r>
      </w:p>
    </w:sdtContent>
  </w:sdt>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BF764F" w14:textId="77777777" w:rsidR="00F72E51" w:rsidRDefault="00F72E51" w:rsidP="00065907">
    <w:pPr>
      <w:ind w:firstLine="0"/>
      <w:jc w:val="cente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4132782"/>
      <w:docPartObj>
        <w:docPartGallery w:val="Page Numbers (Bottom of Page)"/>
        <w:docPartUnique/>
      </w:docPartObj>
    </w:sdtPr>
    <w:sdtEndPr/>
    <w:sdtContent>
      <w:p w14:paraId="1DDEB72D" w14:textId="45121A4D" w:rsidR="00F72E51" w:rsidRDefault="00F72E51" w:rsidP="00827C84">
        <w:pPr>
          <w:pStyle w:val="afd"/>
          <w:ind w:firstLine="0"/>
          <w:jc w:val="center"/>
        </w:pPr>
        <w:r>
          <w:rPr>
            <w:noProof/>
          </w:rPr>
          <w:fldChar w:fldCharType="begin"/>
        </w:r>
        <w:r>
          <w:rPr>
            <w:noProof/>
          </w:rPr>
          <w:instrText>PAGE   \* MERGEFORMAT</w:instrText>
        </w:r>
        <w:r>
          <w:rPr>
            <w:noProof/>
          </w:rPr>
          <w:fldChar w:fldCharType="separate"/>
        </w:r>
        <w:r w:rsidR="00EC045F">
          <w:rPr>
            <w:noProof/>
          </w:rPr>
          <w:t>191</w:t>
        </w:r>
        <w:r>
          <w:rPr>
            <w:noProof/>
          </w:rPr>
          <w:fldChar w:fldCharType="end"/>
        </w:r>
      </w:p>
    </w:sdtContent>
  </w:sdt>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4736799"/>
      <w:docPartObj>
        <w:docPartGallery w:val="Page Numbers (Bottom of Page)"/>
        <w:docPartUnique/>
      </w:docPartObj>
    </w:sdtPr>
    <w:sdtEndPr/>
    <w:sdtContent>
      <w:p w14:paraId="33650E95" w14:textId="350AFC2E" w:rsidR="00F72E51" w:rsidRDefault="00F72E51" w:rsidP="008D0F11">
        <w:pPr>
          <w:pStyle w:val="afd"/>
          <w:ind w:firstLine="0"/>
          <w:jc w:val="center"/>
        </w:pPr>
        <w:r>
          <w:fldChar w:fldCharType="begin"/>
        </w:r>
        <w:r>
          <w:instrText>PAGE   \* MERGEFORMAT</w:instrText>
        </w:r>
        <w:r>
          <w:fldChar w:fldCharType="separate"/>
        </w:r>
        <w:r w:rsidR="00EC045F">
          <w:rPr>
            <w:noProof/>
          </w:rPr>
          <w:t>193</w:t>
        </w:r>
        <w:r>
          <w:fldChar w:fldCharType="end"/>
        </w:r>
      </w:p>
    </w:sdtContent>
  </w:sdt>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1553297"/>
      <w:docPartObj>
        <w:docPartGallery w:val="Page Numbers (Bottom of Page)"/>
        <w:docPartUnique/>
      </w:docPartObj>
    </w:sdtPr>
    <w:sdtEndPr/>
    <w:sdtContent>
      <w:p w14:paraId="29EA8687" w14:textId="0D6D98FD" w:rsidR="00F72E51" w:rsidRDefault="00F72E51" w:rsidP="008D0F11">
        <w:pPr>
          <w:pStyle w:val="afd"/>
          <w:ind w:firstLine="0"/>
          <w:jc w:val="center"/>
        </w:pPr>
        <w:r>
          <w:fldChar w:fldCharType="begin"/>
        </w:r>
        <w:r>
          <w:instrText>PAGE   \* MERGEFORMAT</w:instrText>
        </w:r>
        <w:r>
          <w:fldChar w:fldCharType="separate"/>
        </w:r>
        <w:r w:rsidR="00EC045F">
          <w:rPr>
            <w:noProof/>
          </w:rPr>
          <w:t>198</w:t>
        </w:r>
        <w:r>
          <w:fldChar w:fldCharType="end"/>
        </w:r>
      </w:p>
    </w:sdtContent>
  </w:sdt>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8074983"/>
      <w:docPartObj>
        <w:docPartGallery w:val="Page Numbers (Bottom of Page)"/>
        <w:docPartUnique/>
      </w:docPartObj>
    </w:sdtPr>
    <w:sdtEndPr/>
    <w:sdtContent>
      <w:p w14:paraId="27A2978F" w14:textId="765BFDED" w:rsidR="00F72E51" w:rsidRDefault="00F72E51" w:rsidP="00354904">
        <w:pPr>
          <w:pStyle w:val="afd"/>
          <w:ind w:firstLine="0"/>
          <w:jc w:val="center"/>
        </w:pPr>
        <w:r>
          <w:fldChar w:fldCharType="begin"/>
        </w:r>
        <w:r>
          <w:instrText>PAGE   \* MERGEFORMAT</w:instrText>
        </w:r>
        <w:r>
          <w:fldChar w:fldCharType="separate"/>
        </w:r>
        <w:r w:rsidR="00EC045F">
          <w:rPr>
            <w:noProof/>
          </w:rPr>
          <w:t>212</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3970317"/>
      <w:docPartObj>
        <w:docPartGallery w:val="Page Numbers (Bottom of Page)"/>
        <w:docPartUnique/>
      </w:docPartObj>
    </w:sdtPr>
    <w:sdtEndPr/>
    <w:sdtContent>
      <w:p w14:paraId="0976ACD4" w14:textId="3340E61C" w:rsidR="00F72E51" w:rsidRDefault="00F72E51" w:rsidP="00354904">
        <w:pPr>
          <w:pStyle w:val="afd"/>
          <w:ind w:firstLine="0"/>
          <w:jc w:val="center"/>
        </w:pPr>
        <w:r>
          <w:fldChar w:fldCharType="begin"/>
        </w:r>
        <w:r>
          <w:instrText>PAGE   \* MERGEFORMAT</w:instrText>
        </w:r>
        <w:r>
          <w:fldChar w:fldCharType="separate"/>
        </w:r>
        <w:r w:rsidR="00E34165">
          <w:rPr>
            <w:noProof/>
          </w:rPr>
          <w:t>39</w:t>
        </w:r>
        <w:r>
          <w:fldChar w:fldCharType="end"/>
        </w:r>
      </w:p>
    </w:sdtContent>
  </w:sdt>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6657411"/>
      <w:docPartObj>
        <w:docPartGallery w:val="Page Numbers (Bottom of Page)"/>
        <w:docPartUnique/>
      </w:docPartObj>
    </w:sdtPr>
    <w:sdtEndPr/>
    <w:sdtContent>
      <w:p w14:paraId="5E7A6EFC" w14:textId="6E5DBAC6" w:rsidR="00F72E51" w:rsidRDefault="00F72E51" w:rsidP="00354904">
        <w:pPr>
          <w:pStyle w:val="afd"/>
          <w:ind w:firstLine="0"/>
          <w:jc w:val="center"/>
        </w:pPr>
        <w:r>
          <w:fldChar w:fldCharType="begin"/>
        </w:r>
        <w:r>
          <w:instrText>PAGE   \* MERGEFORMAT</w:instrText>
        </w:r>
        <w:r>
          <w:fldChar w:fldCharType="separate"/>
        </w:r>
        <w:r w:rsidR="00EC045F">
          <w:rPr>
            <w:noProof/>
          </w:rPr>
          <w:t>205</w:t>
        </w:r>
        <w:r>
          <w:fldChar w:fldCharType="end"/>
        </w:r>
      </w:p>
    </w:sdtContent>
  </w:sdt>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7C66DD" w14:textId="77777777" w:rsidR="00F72E51" w:rsidRPr="00865920" w:rsidRDefault="00F72E51" w:rsidP="00163DEE">
    <w:r w:rsidRPr="00865920">
      <w:fldChar w:fldCharType="begin"/>
    </w:r>
    <w:r w:rsidRPr="00865920">
      <w:instrText xml:space="preserve">PAGE  </w:instrText>
    </w:r>
    <w:r w:rsidRPr="00865920">
      <w:fldChar w:fldCharType="end"/>
    </w:r>
  </w:p>
  <w:p w14:paraId="2B8302D4" w14:textId="77777777" w:rsidR="00F72E51" w:rsidRPr="00865920" w:rsidRDefault="00F72E51" w:rsidP="00163DEE"/>
  <w:p w14:paraId="5C1050FC" w14:textId="77777777" w:rsidR="00F72E51" w:rsidRPr="00865920" w:rsidRDefault="00F72E51" w:rsidP="00163DEE"/>
  <w:p w14:paraId="78FFC8CE" w14:textId="77777777" w:rsidR="00F72E51" w:rsidRPr="00865920" w:rsidRDefault="00F72E51" w:rsidP="00163DEE"/>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2357091"/>
      <w:docPartObj>
        <w:docPartGallery w:val="Page Numbers (Bottom of Page)"/>
        <w:docPartUnique/>
      </w:docPartObj>
    </w:sdtPr>
    <w:sdtEndPr/>
    <w:sdtContent>
      <w:p w14:paraId="0E1E2A97" w14:textId="62BBA4D4" w:rsidR="00F72E51" w:rsidRPr="00865920" w:rsidRDefault="00F72E51" w:rsidP="00163DEE">
        <w:pPr>
          <w:jc w:val="center"/>
        </w:pPr>
        <w:r w:rsidRPr="00865920">
          <w:fldChar w:fldCharType="begin"/>
        </w:r>
        <w:r w:rsidRPr="00865920">
          <w:instrText>PAGE   \* MERGEFORMAT</w:instrText>
        </w:r>
        <w:r w:rsidRPr="00865920">
          <w:fldChar w:fldCharType="separate"/>
        </w:r>
        <w:r w:rsidR="00EC045F">
          <w:rPr>
            <w:noProof/>
          </w:rPr>
          <w:t>222</w:t>
        </w:r>
        <w:r w:rsidRPr="00865920">
          <w:fldChar w:fldCharType="end"/>
        </w:r>
      </w:p>
    </w:sdtContent>
  </w:sdt>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6385007"/>
      <w:docPartObj>
        <w:docPartGallery w:val="Page Numbers (Bottom of Page)"/>
        <w:docPartUnique/>
      </w:docPartObj>
    </w:sdtPr>
    <w:sdtEndPr/>
    <w:sdtContent>
      <w:p w14:paraId="4451DD82" w14:textId="54100A26" w:rsidR="00F72E51" w:rsidRDefault="00F72E51" w:rsidP="00354904">
        <w:pPr>
          <w:pStyle w:val="afd"/>
          <w:ind w:firstLine="0"/>
          <w:jc w:val="center"/>
        </w:pPr>
        <w:r>
          <w:fldChar w:fldCharType="begin"/>
        </w:r>
        <w:r>
          <w:instrText>PAGE   \* MERGEFORMAT</w:instrText>
        </w:r>
        <w:r>
          <w:fldChar w:fldCharType="separate"/>
        </w:r>
        <w:r w:rsidR="00EC045F">
          <w:rPr>
            <w:noProof/>
          </w:rPr>
          <w:t>224</w:t>
        </w:r>
        <w:r>
          <w:fldChar w:fldCharType="end"/>
        </w:r>
      </w:p>
    </w:sdtContent>
  </w:sdt>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451742"/>
      <w:docPartObj>
        <w:docPartGallery w:val="Page Numbers (Bottom of Page)"/>
        <w:docPartUnique/>
      </w:docPartObj>
    </w:sdtPr>
    <w:sdtEndPr/>
    <w:sdtContent>
      <w:p w14:paraId="15AD05C4" w14:textId="75EA484E" w:rsidR="00F72E51" w:rsidRDefault="00F72E51" w:rsidP="0047031E">
        <w:pPr>
          <w:pStyle w:val="afd"/>
          <w:ind w:firstLine="0"/>
          <w:jc w:val="center"/>
        </w:pPr>
        <w:r>
          <w:fldChar w:fldCharType="begin"/>
        </w:r>
        <w:r>
          <w:instrText>PAGE   \* MERGEFORMAT</w:instrText>
        </w:r>
        <w:r>
          <w:fldChar w:fldCharType="separate"/>
        </w:r>
        <w:r w:rsidR="00EC045F">
          <w:rPr>
            <w:noProof/>
          </w:rPr>
          <w:t>248</w:t>
        </w:r>
        <w:r>
          <w:fldChar w:fldCharType="end"/>
        </w:r>
      </w:p>
    </w:sdtContent>
  </w:sdt>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A193BC" w14:textId="36FAE5EC" w:rsidR="00F72E51" w:rsidRDefault="00F72E51" w:rsidP="00DF55E5">
    <w:pPr>
      <w:pStyle w:val="afd"/>
      <w:ind w:firstLine="0"/>
      <w:jc w:val="center"/>
    </w:pPr>
    <w:r>
      <w:t>Рязань 2022</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9145696"/>
      <w:docPartObj>
        <w:docPartGallery w:val="Page Numbers (Bottom of Page)"/>
        <w:docPartUnique/>
      </w:docPartObj>
    </w:sdtPr>
    <w:sdtEndPr/>
    <w:sdtContent>
      <w:p w14:paraId="71E149C8" w14:textId="7ECAB29A" w:rsidR="00F72E51" w:rsidRDefault="00F72E51" w:rsidP="008D0F11">
        <w:pPr>
          <w:pStyle w:val="afd"/>
          <w:ind w:firstLine="0"/>
          <w:jc w:val="center"/>
        </w:pPr>
        <w:r>
          <w:fldChar w:fldCharType="begin"/>
        </w:r>
        <w:r>
          <w:instrText>PAGE   \* MERGEFORMAT</w:instrText>
        </w:r>
        <w:r>
          <w:fldChar w:fldCharType="separate"/>
        </w:r>
        <w:r w:rsidR="00EC045F">
          <w:rPr>
            <w:noProof/>
          </w:rPr>
          <w:t>265</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9061481"/>
      <w:docPartObj>
        <w:docPartGallery w:val="Page Numbers (Bottom of Page)"/>
        <w:docPartUnique/>
      </w:docPartObj>
    </w:sdtPr>
    <w:sdtEndPr/>
    <w:sdtContent>
      <w:p w14:paraId="519C42A5" w14:textId="576229C3" w:rsidR="00F72E51" w:rsidRDefault="00F72E51" w:rsidP="00354904">
        <w:pPr>
          <w:pStyle w:val="afd"/>
          <w:ind w:firstLine="0"/>
          <w:jc w:val="center"/>
        </w:pPr>
        <w:r>
          <w:fldChar w:fldCharType="begin"/>
        </w:r>
        <w:r>
          <w:instrText>PAGE   \* MERGEFORMAT</w:instrText>
        </w:r>
        <w:r>
          <w:fldChar w:fldCharType="separate"/>
        </w:r>
        <w:r w:rsidR="00EC045F">
          <w:rPr>
            <w:noProof/>
          </w:rPr>
          <w:t>41</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665F26" w14:textId="77777777" w:rsidR="00F72E51" w:rsidRDefault="00F72E51" w:rsidP="00065907">
    <w:r>
      <w:fldChar w:fldCharType="begin"/>
    </w:r>
    <w:r>
      <w:instrText xml:space="preserve">PAGE  </w:instrText>
    </w:r>
    <w:r>
      <w:fldChar w:fldCharType="end"/>
    </w:r>
  </w:p>
  <w:p w14:paraId="505D1E01" w14:textId="77777777" w:rsidR="00F72E51" w:rsidRPr="009A5009" w:rsidRDefault="00F72E51" w:rsidP="00065907"/>
  <w:p w14:paraId="1F54E71B" w14:textId="77777777" w:rsidR="00F72E51" w:rsidRDefault="00F72E51" w:rsidP="00065907"/>
  <w:p w14:paraId="1732A903" w14:textId="77777777" w:rsidR="00F72E51" w:rsidRDefault="00F72E51" w:rsidP="00065907"/>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0239054"/>
      <w:docPartObj>
        <w:docPartGallery w:val="Page Numbers (Bottom of Page)"/>
        <w:docPartUnique/>
      </w:docPartObj>
    </w:sdtPr>
    <w:sdtEndPr/>
    <w:sdtContent>
      <w:p w14:paraId="1B1E1D0D" w14:textId="5C5C2A96" w:rsidR="00F72E51" w:rsidRDefault="00F72E51" w:rsidP="00065907">
        <w:pPr>
          <w:ind w:firstLine="0"/>
          <w:jc w:val="center"/>
        </w:pPr>
        <w:r>
          <w:fldChar w:fldCharType="begin"/>
        </w:r>
        <w:r>
          <w:instrText>PAGE   \* MERGEFORMAT</w:instrText>
        </w:r>
        <w:r>
          <w:fldChar w:fldCharType="separate"/>
        </w:r>
        <w:r w:rsidR="00E34165">
          <w:rPr>
            <w:noProof/>
          </w:rPr>
          <w:t>42</w:t>
        </w:r>
        <w: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266606" w14:textId="77777777" w:rsidR="00F72E51" w:rsidRDefault="00F72E51" w:rsidP="00065907">
    <w:pPr>
      <w:ind w:firstLine="0"/>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381354"/>
      <w:docPartObj>
        <w:docPartGallery w:val="Page Numbers (Bottom of Page)"/>
        <w:docPartUnique/>
      </w:docPartObj>
    </w:sdtPr>
    <w:sdtEndPr/>
    <w:sdtContent>
      <w:p w14:paraId="4C6C0FF1" w14:textId="4E9FB226" w:rsidR="00F72E51" w:rsidRDefault="00F72E51" w:rsidP="00827C84">
        <w:pPr>
          <w:pStyle w:val="afd"/>
          <w:ind w:firstLine="0"/>
          <w:jc w:val="center"/>
        </w:pPr>
        <w:r>
          <w:fldChar w:fldCharType="begin"/>
        </w:r>
        <w:r>
          <w:instrText>PAGE   \* MERGEFORMAT</w:instrText>
        </w:r>
        <w:r>
          <w:fldChar w:fldCharType="separate"/>
        </w:r>
        <w:r w:rsidR="00E34165">
          <w:rPr>
            <w:noProof/>
          </w:rPr>
          <w:t>69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690084" w14:textId="77777777" w:rsidR="000719AF" w:rsidRDefault="000719AF" w:rsidP="008D0F11">
      <w:pPr>
        <w:spacing w:line="240" w:lineRule="auto"/>
      </w:pPr>
      <w:r>
        <w:separator/>
      </w:r>
    </w:p>
  </w:footnote>
  <w:footnote w:type="continuationSeparator" w:id="0">
    <w:p w14:paraId="5180E83E" w14:textId="77777777" w:rsidR="000719AF" w:rsidRDefault="000719AF" w:rsidP="008D0F11">
      <w:pPr>
        <w:spacing w:line="240" w:lineRule="auto"/>
      </w:pPr>
      <w:r>
        <w:continuationSeparator/>
      </w:r>
    </w:p>
  </w:footnote>
  <w:footnote w:type="continuationNotice" w:id="1">
    <w:p w14:paraId="7C1EA769" w14:textId="77777777" w:rsidR="000719AF" w:rsidRDefault="000719AF">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E78B86" w14:textId="77777777" w:rsidR="00F72E51" w:rsidRDefault="00F72E51">
    <w:pPr>
      <w:spacing w:after="160" w:line="259" w:lineRule="auto"/>
      <w:ind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7CE5FA" w14:textId="77777777" w:rsidR="00F72E51" w:rsidRDefault="00F72E51" w:rsidP="001A7026">
    <w:pPr>
      <w:spacing w:after="160" w:line="259" w:lineRule="auto"/>
      <w:ind w:firstLine="0"/>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37EA0D" w14:textId="77777777" w:rsidR="00F72E51" w:rsidRDefault="00F72E51">
    <w:pPr>
      <w:spacing w:after="160" w:line="259" w:lineRule="auto"/>
      <w:ind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4BF420A2"/>
    <w:styleLink w:val="ArticleSection3"/>
    <w:lvl w:ilvl="0">
      <w:start w:val="1"/>
      <w:numFmt w:val="decimal"/>
      <w:lvlText w:val="%1."/>
      <w:lvlJc w:val="left"/>
      <w:pPr>
        <w:tabs>
          <w:tab w:val="num" w:pos="926"/>
        </w:tabs>
        <w:ind w:left="926" w:hanging="360"/>
      </w:pPr>
    </w:lvl>
  </w:abstractNum>
  <w:abstractNum w:abstractNumId="1">
    <w:nsid w:val="FFFFFF80"/>
    <w:multiLevelType w:val="singleLevel"/>
    <w:tmpl w:val="80604130"/>
    <w:styleLink w:val="3"/>
    <w:lvl w:ilvl="0">
      <w:start w:val="1"/>
      <w:numFmt w:val="bullet"/>
      <w:lvlText w:val=""/>
      <w:lvlJc w:val="left"/>
      <w:pPr>
        <w:tabs>
          <w:tab w:val="num" w:pos="1492"/>
        </w:tabs>
        <w:ind w:left="1492" w:hanging="360"/>
      </w:pPr>
      <w:rPr>
        <w:rFonts w:ascii="Arial" w:hAnsi="Arial" w:hint="default"/>
      </w:rPr>
    </w:lvl>
  </w:abstractNum>
  <w:abstractNum w:abstractNumId="2">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3">
    <w:nsid w:val="FFFFFF82"/>
    <w:multiLevelType w:val="singleLevel"/>
    <w:tmpl w:val="D3D89A20"/>
    <w:styleLink w:val="49"/>
    <w:lvl w:ilvl="0">
      <w:start w:val="1"/>
      <w:numFmt w:val="bullet"/>
      <w:lvlText w:val=""/>
      <w:lvlJc w:val="left"/>
      <w:pPr>
        <w:tabs>
          <w:tab w:val="num" w:pos="926"/>
        </w:tabs>
        <w:ind w:left="926" w:hanging="360"/>
      </w:pPr>
      <w:rPr>
        <w:rFonts w:ascii="Symbol" w:hAnsi="Symbol" w:hint="default"/>
      </w:rPr>
    </w:lvl>
  </w:abstractNum>
  <w:abstractNum w:abstractNumId="4">
    <w:nsid w:val="FFFFFF83"/>
    <w:multiLevelType w:val="singleLevel"/>
    <w:tmpl w:val="E14A80F4"/>
    <w:lvl w:ilvl="0">
      <w:start w:val="1"/>
      <w:numFmt w:val="bullet"/>
      <w:pStyle w:val="40"/>
      <w:lvlText w:val=""/>
      <w:lvlJc w:val="left"/>
      <w:pPr>
        <w:tabs>
          <w:tab w:val="num" w:pos="643"/>
        </w:tabs>
        <w:ind w:left="643" w:hanging="360"/>
      </w:pPr>
      <w:rPr>
        <w:rFonts w:ascii="Symbol" w:hAnsi="Symbol" w:hint="default"/>
      </w:rPr>
    </w:lvl>
  </w:abstractNum>
  <w:abstractNum w:abstractNumId="5">
    <w:nsid w:val="FFFFFF88"/>
    <w:multiLevelType w:val="singleLevel"/>
    <w:tmpl w:val="90DCC7C6"/>
    <w:styleLink w:val="8"/>
    <w:lvl w:ilvl="0">
      <w:start w:val="1"/>
      <w:numFmt w:val="decimal"/>
      <w:lvlText w:val="%1."/>
      <w:lvlJc w:val="left"/>
      <w:pPr>
        <w:tabs>
          <w:tab w:val="num" w:pos="360"/>
        </w:tabs>
        <w:ind w:left="360" w:hanging="360"/>
      </w:pPr>
    </w:lvl>
  </w:abstractNum>
  <w:abstractNum w:abstractNumId="6">
    <w:nsid w:val="00000004"/>
    <w:multiLevelType w:val="singleLevel"/>
    <w:tmpl w:val="00000004"/>
    <w:name w:val="WW8Num4"/>
    <w:lvl w:ilvl="0">
      <w:start w:val="1"/>
      <w:numFmt w:val="bullet"/>
      <w:pStyle w:val="1"/>
      <w:lvlText w:val=""/>
      <w:lvlJc w:val="left"/>
      <w:pPr>
        <w:tabs>
          <w:tab w:val="num" w:pos="0"/>
        </w:tabs>
        <w:ind w:left="1429" w:hanging="360"/>
      </w:pPr>
      <w:rPr>
        <w:rFonts w:ascii="Symbol" w:hAnsi="Symbol" w:cs="Symbol" w:hint="default"/>
      </w:rPr>
    </w:lvl>
  </w:abstractNum>
  <w:abstractNum w:abstractNumId="7">
    <w:nsid w:val="01A12374"/>
    <w:multiLevelType w:val="hybridMultilevel"/>
    <w:tmpl w:val="795088B6"/>
    <w:styleLink w:val="443"/>
    <w:lvl w:ilvl="0" w:tplc="FFFFFFFF">
      <w:start w:val="1"/>
      <w:numFmt w:val="bullet"/>
      <w:pStyle w:val="a"/>
      <w:lvlText w:val=""/>
      <w:lvlJc w:val="left"/>
      <w:pPr>
        <w:tabs>
          <w:tab w:val="num" w:pos="6480"/>
        </w:tabs>
        <w:ind w:left="648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9">
    <w:nsid w:val="071D1B14"/>
    <w:multiLevelType w:val="multilevel"/>
    <w:tmpl w:val="1572F692"/>
    <w:lvl w:ilvl="0">
      <w:numFmt w:val="bullet"/>
      <w:pStyle w:val="1-"/>
      <w:lvlText w:val="-"/>
      <w:lvlJc w:val="left"/>
      <w:pPr>
        <w:ind w:left="0" w:firstLine="709"/>
      </w:pPr>
      <w:rPr>
        <w:rFonts w:ascii="Times New Roman" w:hAnsi="Times New Roman" w:cs="Times New Roman" w:hint="default"/>
        <w:sz w:val="28"/>
      </w:rPr>
    </w:lvl>
    <w:lvl w:ilvl="1">
      <w:start w:val="1"/>
      <w:numFmt w:val="russianLower"/>
      <w:lvlText w:val="%2)"/>
      <w:lvlJc w:val="left"/>
      <w:pPr>
        <w:ind w:left="284" w:firstLine="709"/>
      </w:pPr>
      <w:rPr>
        <w:rFonts w:hint="default"/>
      </w:rPr>
    </w:lvl>
    <w:lvl w:ilvl="2">
      <w:start w:val="1"/>
      <w:numFmt w:val="bullet"/>
      <w:lvlText w:val=""/>
      <w:lvlJc w:val="left"/>
      <w:pPr>
        <w:ind w:left="568" w:firstLine="709"/>
      </w:pPr>
      <w:rPr>
        <w:rFonts w:ascii="Wingdings" w:hAnsi="Wingdings" w:hint="default"/>
      </w:rPr>
    </w:lvl>
    <w:lvl w:ilvl="3">
      <w:start w:val="1"/>
      <w:numFmt w:val="bullet"/>
      <w:lvlText w:val=""/>
      <w:lvlJc w:val="left"/>
      <w:pPr>
        <w:ind w:left="852" w:firstLine="709"/>
      </w:pPr>
      <w:rPr>
        <w:rFonts w:ascii="Symbol" w:hAnsi="Symbol" w:hint="default"/>
      </w:rPr>
    </w:lvl>
    <w:lvl w:ilvl="4">
      <w:start w:val="1"/>
      <w:numFmt w:val="bullet"/>
      <w:lvlText w:val="o"/>
      <w:lvlJc w:val="left"/>
      <w:pPr>
        <w:ind w:left="1136" w:firstLine="709"/>
      </w:pPr>
      <w:rPr>
        <w:rFonts w:ascii="Courier New" w:hAnsi="Courier New" w:cs="Courier New" w:hint="default"/>
      </w:rPr>
    </w:lvl>
    <w:lvl w:ilvl="5">
      <w:start w:val="1"/>
      <w:numFmt w:val="bullet"/>
      <w:lvlText w:val=""/>
      <w:lvlJc w:val="left"/>
      <w:pPr>
        <w:ind w:left="1420" w:firstLine="709"/>
      </w:pPr>
      <w:rPr>
        <w:rFonts w:ascii="Wingdings" w:hAnsi="Wingdings" w:hint="default"/>
      </w:rPr>
    </w:lvl>
    <w:lvl w:ilvl="6">
      <w:start w:val="1"/>
      <w:numFmt w:val="bullet"/>
      <w:lvlText w:val=""/>
      <w:lvlJc w:val="left"/>
      <w:pPr>
        <w:ind w:left="1704" w:firstLine="709"/>
      </w:pPr>
      <w:rPr>
        <w:rFonts w:ascii="Symbol" w:hAnsi="Symbol" w:hint="default"/>
      </w:rPr>
    </w:lvl>
    <w:lvl w:ilvl="7">
      <w:start w:val="1"/>
      <w:numFmt w:val="bullet"/>
      <w:lvlText w:val="o"/>
      <w:lvlJc w:val="left"/>
      <w:pPr>
        <w:ind w:left="1988" w:firstLine="709"/>
      </w:pPr>
      <w:rPr>
        <w:rFonts w:ascii="Courier New" w:hAnsi="Courier New" w:cs="Courier New" w:hint="default"/>
      </w:rPr>
    </w:lvl>
    <w:lvl w:ilvl="8">
      <w:start w:val="1"/>
      <w:numFmt w:val="bullet"/>
      <w:lvlText w:val=""/>
      <w:lvlJc w:val="left"/>
      <w:pPr>
        <w:ind w:left="2272" w:firstLine="709"/>
      </w:pPr>
      <w:rPr>
        <w:rFonts w:ascii="Wingdings" w:hAnsi="Wingdings" w:hint="default"/>
      </w:rPr>
    </w:lvl>
  </w:abstractNum>
  <w:abstractNum w:abstractNumId="10">
    <w:nsid w:val="07BC73B3"/>
    <w:multiLevelType w:val="hybridMultilevel"/>
    <w:tmpl w:val="049AE4A4"/>
    <w:styleLink w:val="44"/>
    <w:lvl w:ilvl="0" w:tplc="0419000F">
      <w:start w:val="1"/>
      <w:numFmt w:val="bullet"/>
      <w:lvlText w:val="−"/>
      <w:lvlJc w:val="left"/>
      <w:pPr>
        <w:ind w:left="777" w:hanging="360"/>
      </w:pPr>
      <w:rPr>
        <w:rFonts w:ascii="Courier New" w:hAnsi="Courier New" w:hint="default"/>
      </w:rPr>
    </w:lvl>
    <w:lvl w:ilvl="1" w:tplc="04190019" w:tentative="1">
      <w:start w:val="1"/>
      <w:numFmt w:val="bullet"/>
      <w:lvlText w:val="o"/>
      <w:lvlJc w:val="left"/>
      <w:pPr>
        <w:ind w:left="1497" w:hanging="360"/>
      </w:pPr>
      <w:rPr>
        <w:rFonts w:ascii="Courier New" w:hAnsi="Courier New" w:cs="Courier New" w:hint="default"/>
      </w:rPr>
    </w:lvl>
    <w:lvl w:ilvl="2" w:tplc="0419001B" w:tentative="1">
      <w:start w:val="1"/>
      <w:numFmt w:val="bullet"/>
      <w:lvlText w:val=""/>
      <w:lvlJc w:val="left"/>
      <w:pPr>
        <w:ind w:left="2217" w:hanging="360"/>
      </w:pPr>
      <w:rPr>
        <w:rFonts w:ascii="Wingdings" w:hAnsi="Wingdings" w:hint="default"/>
      </w:rPr>
    </w:lvl>
    <w:lvl w:ilvl="3" w:tplc="0419000F" w:tentative="1">
      <w:start w:val="1"/>
      <w:numFmt w:val="bullet"/>
      <w:lvlText w:val=""/>
      <w:lvlJc w:val="left"/>
      <w:pPr>
        <w:ind w:left="2937" w:hanging="360"/>
      </w:pPr>
      <w:rPr>
        <w:rFonts w:ascii="Symbol" w:hAnsi="Symbol" w:hint="default"/>
      </w:rPr>
    </w:lvl>
    <w:lvl w:ilvl="4" w:tplc="04190019" w:tentative="1">
      <w:start w:val="1"/>
      <w:numFmt w:val="bullet"/>
      <w:lvlText w:val="o"/>
      <w:lvlJc w:val="left"/>
      <w:pPr>
        <w:ind w:left="3657" w:hanging="360"/>
      </w:pPr>
      <w:rPr>
        <w:rFonts w:ascii="Courier New" w:hAnsi="Courier New" w:cs="Courier New" w:hint="default"/>
      </w:rPr>
    </w:lvl>
    <w:lvl w:ilvl="5" w:tplc="0419001B" w:tentative="1">
      <w:start w:val="1"/>
      <w:numFmt w:val="bullet"/>
      <w:lvlText w:val=""/>
      <w:lvlJc w:val="left"/>
      <w:pPr>
        <w:ind w:left="4377" w:hanging="360"/>
      </w:pPr>
      <w:rPr>
        <w:rFonts w:ascii="Wingdings" w:hAnsi="Wingdings" w:hint="default"/>
      </w:rPr>
    </w:lvl>
    <w:lvl w:ilvl="6" w:tplc="0419000F" w:tentative="1">
      <w:start w:val="1"/>
      <w:numFmt w:val="bullet"/>
      <w:lvlText w:val=""/>
      <w:lvlJc w:val="left"/>
      <w:pPr>
        <w:ind w:left="5097" w:hanging="360"/>
      </w:pPr>
      <w:rPr>
        <w:rFonts w:ascii="Symbol" w:hAnsi="Symbol" w:hint="default"/>
      </w:rPr>
    </w:lvl>
    <w:lvl w:ilvl="7" w:tplc="04190019" w:tentative="1">
      <w:start w:val="1"/>
      <w:numFmt w:val="bullet"/>
      <w:lvlText w:val="o"/>
      <w:lvlJc w:val="left"/>
      <w:pPr>
        <w:ind w:left="5817" w:hanging="360"/>
      </w:pPr>
      <w:rPr>
        <w:rFonts w:ascii="Courier New" w:hAnsi="Courier New" w:cs="Courier New" w:hint="default"/>
      </w:rPr>
    </w:lvl>
    <w:lvl w:ilvl="8" w:tplc="0419001B" w:tentative="1">
      <w:start w:val="1"/>
      <w:numFmt w:val="bullet"/>
      <w:lvlText w:val=""/>
      <w:lvlJc w:val="left"/>
      <w:pPr>
        <w:ind w:left="6537" w:hanging="360"/>
      </w:pPr>
      <w:rPr>
        <w:rFonts w:ascii="Wingdings" w:hAnsi="Wingdings" w:hint="default"/>
      </w:rPr>
    </w:lvl>
  </w:abstractNum>
  <w:abstractNum w:abstractNumId="11">
    <w:nsid w:val="0884586E"/>
    <w:multiLevelType w:val="hybridMultilevel"/>
    <w:tmpl w:val="AD68E82E"/>
    <w:lvl w:ilvl="0" w:tplc="C406BFB2">
      <w:start w:val="1"/>
      <w:numFmt w:val="decimal"/>
      <w:pStyle w:val="123"/>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090C39C6"/>
    <w:multiLevelType w:val="hybridMultilevel"/>
    <w:tmpl w:val="F864E054"/>
    <w:styleLink w:val="80"/>
    <w:lvl w:ilvl="0" w:tplc="71203704">
      <w:start w:val="1"/>
      <w:numFmt w:val="bullet"/>
      <w:lvlText w:val="-"/>
      <w:lvlJc w:val="left"/>
      <w:pPr>
        <w:ind w:left="1429" w:hanging="360"/>
      </w:pPr>
      <w:rPr>
        <w:rFonts w:ascii="Times New Roman CYR" w:hAnsi="Times New Roman CYR" w:cs="Times New Roman CYR" w:hint="default"/>
      </w:rPr>
    </w:lvl>
    <w:lvl w:ilvl="1" w:tplc="04190003">
      <w:start w:val="1"/>
      <w:numFmt w:val="bullet"/>
      <w:lvlText w:val="o"/>
      <w:lvlJc w:val="left"/>
      <w:pPr>
        <w:ind w:left="2149" w:hanging="360"/>
      </w:pPr>
      <w:rPr>
        <w:rFonts w:ascii="MS Mincho" w:hAnsi="MS Mincho" w:cs="MS Mincho" w:hint="default"/>
      </w:rPr>
    </w:lvl>
    <w:lvl w:ilvl="2" w:tplc="04190005">
      <w:start w:val="1"/>
      <w:numFmt w:val="bullet"/>
      <w:lvlText w:val=""/>
      <w:lvlJc w:val="left"/>
      <w:pPr>
        <w:ind w:left="2869" w:hanging="360"/>
      </w:pPr>
      <w:rPr>
        <w:rFonts w:ascii="Calibri Light" w:hAnsi="Calibri Light" w:hint="default"/>
      </w:rPr>
    </w:lvl>
    <w:lvl w:ilvl="3" w:tplc="04190001">
      <w:start w:val="1"/>
      <w:numFmt w:val="bullet"/>
      <w:lvlText w:val=""/>
      <w:lvlJc w:val="left"/>
      <w:pPr>
        <w:ind w:left="3589" w:hanging="360"/>
      </w:pPr>
      <w:rPr>
        <w:rFonts w:ascii="Arial" w:hAnsi="Arial" w:hint="default"/>
      </w:rPr>
    </w:lvl>
    <w:lvl w:ilvl="4" w:tplc="04190003">
      <w:start w:val="1"/>
      <w:numFmt w:val="bullet"/>
      <w:lvlText w:val="o"/>
      <w:lvlJc w:val="left"/>
      <w:pPr>
        <w:ind w:left="4309" w:hanging="360"/>
      </w:pPr>
      <w:rPr>
        <w:rFonts w:ascii="MS Mincho" w:hAnsi="MS Mincho" w:cs="MS Mincho" w:hint="default"/>
      </w:rPr>
    </w:lvl>
    <w:lvl w:ilvl="5" w:tplc="04190005">
      <w:start w:val="1"/>
      <w:numFmt w:val="bullet"/>
      <w:lvlText w:val=""/>
      <w:lvlJc w:val="left"/>
      <w:pPr>
        <w:ind w:left="5029" w:hanging="360"/>
      </w:pPr>
      <w:rPr>
        <w:rFonts w:ascii="Calibri Light" w:hAnsi="Calibri Light" w:hint="default"/>
      </w:rPr>
    </w:lvl>
    <w:lvl w:ilvl="6" w:tplc="04190001">
      <w:start w:val="1"/>
      <w:numFmt w:val="bullet"/>
      <w:lvlText w:val=""/>
      <w:lvlJc w:val="left"/>
      <w:pPr>
        <w:ind w:left="5749" w:hanging="360"/>
      </w:pPr>
      <w:rPr>
        <w:rFonts w:ascii="Arial" w:hAnsi="Arial" w:hint="default"/>
      </w:rPr>
    </w:lvl>
    <w:lvl w:ilvl="7" w:tplc="04190003">
      <w:start w:val="1"/>
      <w:numFmt w:val="bullet"/>
      <w:lvlText w:val="o"/>
      <w:lvlJc w:val="left"/>
      <w:pPr>
        <w:ind w:left="6469" w:hanging="360"/>
      </w:pPr>
      <w:rPr>
        <w:rFonts w:ascii="MS Mincho" w:hAnsi="MS Mincho" w:cs="MS Mincho" w:hint="default"/>
      </w:rPr>
    </w:lvl>
    <w:lvl w:ilvl="8" w:tplc="04190005">
      <w:start w:val="1"/>
      <w:numFmt w:val="bullet"/>
      <w:lvlText w:val=""/>
      <w:lvlJc w:val="left"/>
      <w:pPr>
        <w:ind w:left="7189" w:hanging="360"/>
      </w:pPr>
      <w:rPr>
        <w:rFonts w:ascii="Calibri Light" w:hAnsi="Calibri Light" w:hint="default"/>
      </w:rPr>
    </w:lvl>
  </w:abstractNum>
  <w:abstractNum w:abstractNumId="13">
    <w:nsid w:val="0CEB4488"/>
    <w:multiLevelType w:val="hybridMultilevel"/>
    <w:tmpl w:val="89E6D576"/>
    <w:styleLink w:val="21"/>
    <w:lvl w:ilvl="0" w:tplc="EAECEE38">
      <w:start w:val="6"/>
      <w:numFmt w:val="bullet"/>
      <w:lvlText w:val="-"/>
      <w:lvlJc w:val="left"/>
      <w:pPr>
        <w:tabs>
          <w:tab w:val="num" w:pos="360"/>
        </w:tabs>
        <w:ind w:left="360" w:hanging="360"/>
      </w:pPr>
      <w:rPr>
        <w:rFonts w:ascii="Times New Roman" w:eastAsia="Times New Roman" w:hAnsi="Times New Roman" w:cs="Times New Roman" w:hint="default"/>
      </w:rPr>
    </w:lvl>
    <w:lvl w:ilvl="1" w:tplc="6290A426">
      <w:start w:val="6"/>
      <w:numFmt w:val="decimal"/>
      <w:lvlText w:val="%2."/>
      <w:lvlJc w:val="left"/>
      <w:pPr>
        <w:tabs>
          <w:tab w:val="num" w:pos="731"/>
        </w:tabs>
        <w:ind w:left="731" w:hanging="360"/>
      </w:pPr>
    </w:lvl>
    <w:lvl w:ilvl="2" w:tplc="C80C1C04">
      <w:start w:val="1"/>
      <w:numFmt w:val="decimal"/>
      <w:lvlText w:val="%3."/>
      <w:lvlJc w:val="left"/>
      <w:pPr>
        <w:tabs>
          <w:tab w:val="num" w:pos="2160"/>
        </w:tabs>
        <w:ind w:left="2160" w:hanging="360"/>
      </w:pPr>
    </w:lvl>
    <w:lvl w:ilvl="3" w:tplc="18F01414">
      <w:start w:val="1"/>
      <w:numFmt w:val="decimal"/>
      <w:lvlText w:val="%4."/>
      <w:lvlJc w:val="left"/>
      <w:pPr>
        <w:tabs>
          <w:tab w:val="num" w:pos="2880"/>
        </w:tabs>
        <w:ind w:left="2880" w:hanging="360"/>
      </w:pPr>
    </w:lvl>
    <w:lvl w:ilvl="4" w:tplc="B05C46F6">
      <w:start w:val="1"/>
      <w:numFmt w:val="decimal"/>
      <w:lvlText w:val="%5."/>
      <w:lvlJc w:val="left"/>
      <w:pPr>
        <w:tabs>
          <w:tab w:val="num" w:pos="3600"/>
        </w:tabs>
        <w:ind w:left="3600" w:hanging="360"/>
      </w:pPr>
    </w:lvl>
    <w:lvl w:ilvl="5" w:tplc="BA389F40">
      <w:start w:val="1"/>
      <w:numFmt w:val="decimal"/>
      <w:lvlText w:val="%6."/>
      <w:lvlJc w:val="left"/>
      <w:pPr>
        <w:tabs>
          <w:tab w:val="num" w:pos="4320"/>
        </w:tabs>
        <w:ind w:left="4320" w:hanging="360"/>
      </w:pPr>
    </w:lvl>
    <w:lvl w:ilvl="6" w:tplc="055C087C">
      <w:start w:val="1"/>
      <w:numFmt w:val="decimal"/>
      <w:lvlText w:val="%7."/>
      <w:lvlJc w:val="left"/>
      <w:pPr>
        <w:tabs>
          <w:tab w:val="num" w:pos="5040"/>
        </w:tabs>
        <w:ind w:left="5040" w:hanging="360"/>
      </w:pPr>
    </w:lvl>
    <w:lvl w:ilvl="7" w:tplc="FFA299C2">
      <w:start w:val="1"/>
      <w:numFmt w:val="decimal"/>
      <w:lvlText w:val="%8."/>
      <w:lvlJc w:val="left"/>
      <w:pPr>
        <w:tabs>
          <w:tab w:val="num" w:pos="5760"/>
        </w:tabs>
        <w:ind w:left="5760" w:hanging="360"/>
      </w:pPr>
    </w:lvl>
    <w:lvl w:ilvl="8" w:tplc="3176EB6C">
      <w:start w:val="1"/>
      <w:numFmt w:val="decimal"/>
      <w:lvlText w:val="%9."/>
      <w:lvlJc w:val="left"/>
      <w:pPr>
        <w:tabs>
          <w:tab w:val="num" w:pos="6480"/>
        </w:tabs>
        <w:ind w:left="6480" w:hanging="360"/>
      </w:pPr>
    </w:lvl>
  </w:abstractNum>
  <w:abstractNum w:abstractNumId="14">
    <w:nsid w:val="10541707"/>
    <w:multiLevelType w:val="multilevel"/>
    <w:tmpl w:val="B396033A"/>
    <w:styleLink w:val="31"/>
    <w:lvl w:ilvl="0">
      <w:start w:val="1"/>
      <w:numFmt w:val="bullet"/>
      <w:lvlText w:val="­"/>
      <w:lvlJc w:val="left"/>
      <w:pPr>
        <w:tabs>
          <w:tab w:val="num" w:pos="1440"/>
        </w:tabs>
        <w:ind w:left="1440" w:hanging="360"/>
      </w:pPr>
      <w:rPr>
        <w:rFonts w:ascii="MS Mincho" w:hAnsi="MS Mincho"/>
        <w:sz w:val="26"/>
      </w:rPr>
    </w:lvl>
    <w:lvl w:ilvl="1">
      <w:start w:val="1"/>
      <w:numFmt w:val="bullet"/>
      <w:lvlText w:val="o"/>
      <w:lvlJc w:val="left"/>
      <w:pPr>
        <w:tabs>
          <w:tab w:val="num" w:pos="2160"/>
        </w:tabs>
        <w:ind w:left="2160" w:hanging="360"/>
      </w:pPr>
      <w:rPr>
        <w:rFonts w:ascii="MS Mincho" w:hAnsi="MS Mincho" w:cs="MS Mincho" w:hint="default"/>
      </w:rPr>
    </w:lvl>
    <w:lvl w:ilvl="2">
      <w:start w:val="1"/>
      <w:numFmt w:val="bullet"/>
      <w:lvlText w:val=""/>
      <w:lvlJc w:val="left"/>
      <w:pPr>
        <w:tabs>
          <w:tab w:val="num" w:pos="2880"/>
        </w:tabs>
        <w:ind w:left="2880" w:hanging="360"/>
      </w:pPr>
      <w:rPr>
        <w:rFonts w:ascii="Calibri Light" w:hAnsi="Calibri Light" w:hint="default"/>
      </w:rPr>
    </w:lvl>
    <w:lvl w:ilvl="3">
      <w:start w:val="1"/>
      <w:numFmt w:val="bullet"/>
      <w:lvlText w:val=""/>
      <w:lvlJc w:val="left"/>
      <w:pPr>
        <w:tabs>
          <w:tab w:val="num" w:pos="3600"/>
        </w:tabs>
        <w:ind w:left="3600" w:hanging="360"/>
      </w:pPr>
      <w:rPr>
        <w:rFonts w:ascii="Arial" w:hAnsi="Arial" w:hint="default"/>
      </w:rPr>
    </w:lvl>
    <w:lvl w:ilvl="4">
      <w:start w:val="1"/>
      <w:numFmt w:val="bullet"/>
      <w:lvlText w:val="o"/>
      <w:lvlJc w:val="left"/>
      <w:pPr>
        <w:tabs>
          <w:tab w:val="num" w:pos="4320"/>
        </w:tabs>
        <w:ind w:left="4320" w:hanging="360"/>
      </w:pPr>
      <w:rPr>
        <w:rFonts w:ascii="MS Mincho" w:hAnsi="MS Mincho" w:cs="MS Mincho" w:hint="default"/>
      </w:rPr>
    </w:lvl>
    <w:lvl w:ilvl="5">
      <w:start w:val="1"/>
      <w:numFmt w:val="bullet"/>
      <w:lvlText w:val=""/>
      <w:lvlJc w:val="left"/>
      <w:pPr>
        <w:tabs>
          <w:tab w:val="num" w:pos="5040"/>
        </w:tabs>
        <w:ind w:left="5040" w:hanging="360"/>
      </w:pPr>
      <w:rPr>
        <w:rFonts w:ascii="Calibri Light" w:hAnsi="Calibri Light" w:hint="default"/>
      </w:rPr>
    </w:lvl>
    <w:lvl w:ilvl="6">
      <w:start w:val="1"/>
      <w:numFmt w:val="bullet"/>
      <w:lvlText w:val=""/>
      <w:lvlJc w:val="left"/>
      <w:pPr>
        <w:tabs>
          <w:tab w:val="num" w:pos="5760"/>
        </w:tabs>
        <w:ind w:left="5760" w:hanging="360"/>
      </w:pPr>
      <w:rPr>
        <w:rFonts w:ascii="Arial" w:hAnsi="Arial" w:hint="default"/>
      </w:rPr>
    </w:lvl>
    <w:lvl w:ilvl="7">
      <w:start w:val="1"/>
      <w:numFmt w:val="bullet"/>
      <w:lvlText w:val="o"/>
      <w:lvlJc w:val="left"/>
      <w:pPr>
        <w:tabs>
          <w:tab w:val="num" w:pos="6480"/>
        </w:tabs>
        <w:ind w:left="6480" w:hanging="360"/>
      </w:pPr>
      <w:rPr>
        <w:rFonts w:ascii="MS Mincho" w:hAnsi="MS Mincho" w:cs="MS Mincho" w:hint="default"/>
      </w:rPr>
    </w:lvl>
    <w:lvl w:ilvl="8">
      <w:start w:val="1"/>
      <w:numFmt w:val="bullet"/>
      <w:lvlText w:val=""/>
      <w:lvlJc w:val="left"/>
      <w:pPr>
        <w:tabs>
          <w:tab w:val="num" w:pos="7200"/>
        </w:tabs>
        <w:ind w:left="7200" w:hanging="360"/>
      </w:pPr>
      <w:rPr>
        <w:rFonts w:ascii="Calibri Light" w:hAnsi="Calibri Light" w:hint="default"/>
      </w:rPr>
    </w:lvl>
  </w:abstractNum>
  <w:abstractNum w:abstractNumId="15">
    <w:nsid w:val="11DC4D58"/>
    <w:multiLevelType w:val="multilevel"/>
    <w:tmpl w:val="4DE6BF8E"/>
    <w:styleLink w:val="41"/>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6">
    <w:nsid w:val="12BA154F"/>
    <w:multiLevelType w:val="hybridMultilevel"/>
    <w:tmpl w:val="999EF0AE"/>
    <w:styleLink w:val="218"/>
    <w:lvl w:ilvl="0" w:tplc="0419000F">
      <w:start w:val="1"/>
      <w:numFmt w:val="bullet"/>
      <w:lvlText w:val=""/>
      <w:lvlJc w:val="left"/>
      <w:pPr>
        <w:tabs>
          <w:tab w:val="num" w:pos="1429"/>
        </w:tabs>
        <w:ind w:left="360" w:firstLine="709"/>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171B2996"/>
    <w:multiLevelType w:val="multilevel"/>
    <w:tmpl w:val="3E1E5AD6"/>
    <w:lvl w:ilvl="0">
      <w:start w:val="1"/>
      <w:numFmt w:val="bullet"/>
      <w:pStyle w:val="a0"/>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lvl>
    <w:lvl w:ilvl="2">
      <w:start w:val="1"/>
      <w:numFmt w:val="decimal"/>
      <w:lvlText w:val="%2%3"/>
      <w:lvlJc w:val="left"/>
      <w:pPr>
        <w:tabs>
          <w:tab w:val="num" w:pos="1440"/>
        </w:tabs>
        <w:ind w:left="1224" w:hanging="504"/>
      </w:pPr>
      <w:rPr>
        <w:b w:val="0"/>
        <w:sz w:val="32"/>
        <w:szCs w:val="32"/>
      </w:rPr>
    </w:lvl>
    <w:lvl w:ilvl="3">
      <w:start w:val="1"/>
      <w:numFmt w:val="decimal"/>
      <w:lvlText w:val="%2%3.%4"/>
      <w:lvlJc w:val="left"/>
      <w:pPr>
        <w:tabs>
          <w:tab w:val="num" w:pos="1800"/>
        </w:tabs>
        <w:ind w:left="1728" w:hanging="648"/>
      </w:pPr>
      <w:rPr>
        <w:b/>
        <w:sz w:val="28"/>
        <w:szCs w:val="28"/>
      </w:rPr>
    </w:lvl>
    <w:lvl w:ilvl="4">
      <w:start w:val="1"/>
      <w:numFmt w:val="decimal"/>
      <w:lvlText w:val="%2%3.%4.%5"/>
      <w:lvlJc w:val="left"/>
      <w:pPr>
        <w:tabs>
          <w:tab w:val="num" w:pos="2520"/>
        </w:tabs>
        <w:ind w:left="2232" w:hanging="792"/>
      </w:pPr>
      <w:rPr>
        <w:b/>
        <w:sz w:val="28"/>
        <w:szCs w:val="28"/>
      </w:rPr>
    </w:lvl>
    <w:lvl w:ilvl="5">
      <w:start w:val="1"/>
      <w:numFmt w:val="decimal"/>
      <w:lvlText w:val="%2%3.%4.%5.%6"/>
      <w:lvlJc w:val="left"/>
      <w:pPr>
        <w:tabs>
          <w:tab w:val="num" w:pos="3060"/>
        </w:tabs>
        <w:ind w:left="2916" w:hanging="936"/>
      </w:pPr>
      <w:rPr>
        <w:sz w:val="28"/>
        <w:szCs w:val="28"/>
      </w:rPr>
    </w:lvl>
    <w:lvl w:ilvl="6">
      <w:start w:val="1"/>
      <w:numFmt w:val="decimal"/>
      <w:lvlText w:val="%2%3.%4.%5.%6.%7"/>
      <w:lvlJc w:val="left"/>
      <w:pPr>
        <w:tabs>
          <w:tab w:val="num" w:pos="3600"/>
        </w:tabs>
        <w:ind w:left="3240" w:hanging="1080"/>
      </w:pPr>
      <w:rPr>
        <w:b/>
      </w:rPr>
    </w:lvl>
    <w:lvl w:ilvl="7">
      <w:start w:val="1"/>
      <w:numFmt w:val="bullet"/>
      <w:pStyle w:val="a0"/>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lvl>
  </w:abstractNum>
  <w:abstractNum w:abstractNumId="18">
    <w:nsid w:val="18A76C16"/>
    <w:multiLevelType w:val="hybridMultilevel"/>
    <w:tmpl w:val="C658CEA0"/>
    <w:lvl w:ilvl="0" w:tplc="331C0F2A">
      <w:start w:val="1"/>
      <w:numFmt w:val="decimal"/>
      <w:pStyle w:val="a1"/>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19F214DF"/>
    <w:multiLevelType w:val="hybridMultilevel"/>
    <w:tmpl w:val="DD6635DA"/>
    <w:styleLink w:val="143"/>
    <w:lvl w:ilvl="0" w:tplc="72FA7F62">
      <w:start w:val="1"/>
      <w:numFmt w:val="decimal"/>
      <w:pStyle w:val="a2"/>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1B640EE1"/>
    <w:multiLevelType w:val="hybridMultilevel"/>
    <w:tmpl w:val="8812B2B6"/>
    <w:lvl w:ilvl="0" w:tplc="264487DC">
      <w:start w:val="1"/>
      <w:numFmt w:val="bullet"/>
      <w:pStyle w:val="a3"/>
      <w:lvlText w:val=""/>
      <w:lvlJc w:val="left"/>
      <w:pPr>
        <w:tabs>
          <w:tab w:val="num" w:pos="2791"/>
        </w:tabs>
        <w:ind w:left="2791" w:firstLine="709"/>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21">
    <w:nsid w:val="1CF514F8"/>
    <w:multiLevelType w:val="multilevel"/>
    <w:tmpl w:val="4A004B94"/>
    <w:lvl w:ilvl="0">
      <w:start w:val="1"/>
      <w:numFmt w:val="decimal"/>
      <w:pStyle w:val="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nsid w:val="1E0146C6"/>
    <w:multiLevelType w:val="multilevel"/>
    <w:tmpl w:val="6E3451EA"/>
    <w:styleLink w:val="32"/>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sz w:val="28"/>
      </w:rPr>
    </w:lvl>
    <w:lvl w:ilvl="4">
      <w:start w:val="1"/>
      <w:numFmt w:val="decimal"/>
      <w:lvlText w:val="%1.%2.%3.%4.%5."/>
      <w:lvlJc w:val="left"/>
      <w:pPr>
        <w:tabs>
          <w:tab w:val="num" w:pos="2520"/>
        </w:tabs>
        <w:ind w:left="2232" w:hanging="792"/>
      </w:pPr>
      <w:rPr>
        <w:sz w:val="28"/>
      </w:rPr>
    </w:lvl>
    <w:lvl w:ilvl="5">
      <w:start w:val="1"/>
      <w:numFmt w:val="decimal"/>
      <w:lvlText w:val="%1.%2.%3.%4.%5.%6."/>
      <w:lvlJc w:val="left"/>
      <w:pPr>
        <w:tabs>
          <w:tab w:val="num" w:pos="2880"/>
        </w:tabs>
        <w:ind w:left="2736" w:hanging="936"/>
      </w:pPr>
      <w:rPr>
        <w:sz w:val="28"/>
      </w:rPr>
    </w:lvl>
    <w:lvl w:ilvl="6">
      <w:start w:val="1"/>
      <w:numFmt w:val="decimal"/>
      <w:lvlText w:val="%1.%2.%3.%4.%5.%6.%7."/>
      <w:lvlJc w:val="left"/>
      <w:pPr>
        <w:tabs>
          <w:tab w:val="num" w:pos="3600"/>
        </w:tabs>
        <w:ind w:left="3240" w:hanging="1080"/>
      </w:pPr>
      <w:rPr>
        <w:sz w:val="28"/>
      </w:rPr>
    </w:lvl>
    <w:lvl w:ilvl="7">
      <w:start w:val="1"/>
      <w:numFmt w:val="decimal"/>
      <w:lvlText w:val="%1.%2.%3.%4.%5.%6.%7.%8."/>
      <w:lvlJc w:val="left"/>
      <w:pPr>
        <w:tabs>
          <w:tab w:val="num" w:pos="3960"/>
        </w:tabs>
        <w:ind w:left="3744" w:hanging="1224"/>
      </w:pPr>
      <w:rPr>
        <w:sz w:val="28"/>
      </w:rPr>
    </w:lvl>
    <w:lvl w:ilvl="8">
      <w:start w:val="1"/>
      <w:numFmt w:val="decimal"/>
      <w:lvlText w:val="%1.%2.%3.%4.%5.%6.%7.%8.%9."/>
      <w:lvlJc w:val="left"/>
      <w:pPr>
        <w:tabs>
          <w:tab w:val="num" w:pos="4680"/>
        </w:tabs>
        <w:ind w:left="4320" w:hanging="1440"/>
      </w:pPr>
      <w:rPr>
        <w:sz w:val="28"/>
      </w:rPr>
    </w:lvl>
  </w:abstractNum>
  <w:abstractNum w:abstractNumId="23">
    <w:nsid w:val="1FC50C67"/>
    <w:multiLevelType w:val="multilevel"/>
    <w:tmpl w:val="5F9EA79A"/>
    <w:styleLink w:val="1230"/>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24">
    <w:nsid w:val="23302BC2"/>
    <w:multiLevelType w:val="hybridMultilevel"/>
    <w:tmpl w:val="F544E4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7261CC7"/>
    <w:multiLevelType w:val="singleLevel"/>
    <w:tmpl w:val="05B4023E"/>
    <w:styleLink w:val="38"/>
    <w:lvl w:ilvl="0">
      <w:start w:val="1"/>
      <w:numFmt w:val="bullet"/>
      <w:pStyle w:val="a4"/>
      <w:lvlText w:val=""/>
      <w:lvlJc w:val="left"/>
      <w:pPr>
        <w:tabs>
          <w:tab w:val="num" w:pos="360"/>
        </w:tabs>
        <w:ind w:left="360" w:hanging="360"/>
      </w:pPr>
      <w:rPr>
        <w:rFonts w:ascii="Symbol" w:hAnsi="Symbol" w:hint="default"/>
      </w:rPr>
    </w:lvl>
  </w:abstractNum>
  <w:abstractNum w:abstractNumId="26">
    <w:nsid w:val="2A8850BC"/>
    <w:multiLevelType w:val="multilevel"/>
    <w:tmpl w:val="B396033A"/>
    <w:styleLink w:val="448"/>
    <w:lvl w:ilvl="0">
      <w:start w:val="1"/>
      <w:numFmt w:val="bullet"/>
      <w:lvlText w:val="­"/>
      <w:lvlJc w:val="left"/>
      <w:pPr>
        <w:tabs>
          <w:tab w:val="num" w:pos="1440"/>
        </w:tabs>
        <w:ind w:left="1440" w:hanging="360"/>
      </w:pPr>
      <w:rPr>
        <w:rFonts w:ascii="MS Mincho" w:hAnsi="MS Mincho"/>
        <w:sz w:val="26"/>
      </w:rPr>
    </w:lvl>
    <w:lvl w:ilvl="1">
      <w:start w:val="1"/>
      <w:numFmt w:val="bullet"/>
      <w:pStyle w:val="10"/>
      <w:lvlText w:val="o"/>
      <w:lvlJc w:val="left"/>
      <w:pPr>
        <w:tabs>
          <w:tab w:val="num" w:pos="2160"/>
        </w:tabs>
        <w:ind w:left="2160" w:hanging="360"/>
      </w:pPr>
      <w:rPr>
        <w:rFonts w:ascii="MS Mincho" w:hAnsi="MS Mincho" w:cs="MS Mincho" w:hint="default"/>
      </w:rPr>
    </w:lvl>
    <w:lvl w:ilvl="2">
      <w:start w:val="1"/>
      <w:numFmt w:val="bullet"/>
      <w:lvlText w:val=""/>
      <w:lvlJc w:val="left"/>
      <w:pPr>
        <w:tabs>
          <w:tab w:val="num" w:pos="2880"/>
        </w:tabs>
        <w:ind w:left="2880" w:hanging="360"/>
      </w:pPr>
      <w:rPr>
        <w:rFonts w:ascii="Calibri Light" w:hAnsi="Calibri Light" w:hint="default"/>
      </w:rPr>
    </w:lvl>
    <w:lvl w:ilvl="3">
      <w:start w:val="1"/>
      <w:numFmt w:val="bullet"/>
      <w:lvlText w:val=""/>
      <w:lvlJc w:val="left"/>
      <w:pPr>
        <w:tabs>
          <w:tab w:val="num" w:pos="3600"/>
        </w:tabs>
        <w:ind w:left="3600" w:hanging="360"/>
      </w:pPr>
      <w:rPr>
        <w:rFonts w:ascii="Arial" w:hAnsi="Arial" w:hint="default"/>
      </w:rPr>
    </w:lvl>
    <w:lvl w:ilvl="4">
      <w:start w:val="1"/>
      <w:numFmt w:val="bullet"/>
      <w:lvlText w:val="o"/>
      <w:lvlJc w:val="left"/>
      <w:pPr>
        <w:tabs>
          <w:tab w:val="num" w:pos="4320"/>
        </w:tabs>
        <w:ind w:left="4320" w:hanging="360"/>
      </w:pPr>
      <w:rPr>
        <w:rFonts w:ascii="MS Mincho" w:hAnsi="MS Mincho" w:cs="MS Mincho" w:hint="default"/>
      </w:rPr>
    </w:lvl>
    <w:lvl w:ilvl="5">
      <w:start w:val="1"/>
      <w:numFmt w:val="bullet"/>
      <w:lvlText w:val=""/>
      <w:lvlJc w:val="left"/>
      <w:pPr>
        <w:tabs>
          <w:tab w:val="num" w:pos="5040"/>
        </w:tabs>
        <w:ind w:left="5040" w:hanging="360"/>
      </w:pPr>
      <w:rPr>
        <w:rFonts w:ascii="Calibri Light" w:hAnsi="Calibri Light" w:hint="default"/>
      </w:rPr>
    </w:lvl>
    <w:lvl w:ilvl="6">
      <w:start w:val="1"/>
      <w:numFmt w:val="bullet"/>
      <w:lvlText w:val=""/>
      <w:lvlJc w:val="left"/>
      <w:pPr>
        <w:tabs>
          <w:tab w:val="num" w:pos="5760"/>
        </w:tabs>
        <w:ind w:left="5760" w:hanging="360"/>
      </w:pPr>
      <w:rPr>
        <w:rFonts w:ascii="Arial" w:hAnsi="Arial" w:hint="default"/>
      </w:rPr>
    </w:lvl>
    <w:lvl w:ilvl="7">
      <w:start w:val="1"/>
      <w:numFmt w:val="bullet"/>
      <w:lvlText w:val="o"/>
      <w:lvlJc w:val="left"/>
      <w:pPr>
        <w:tabs>
          <w:tab w:val="num" w:pos="6480"/>
        </w:tabs>
        <w:ind w:left="6480" w:hanging="360"/>
      </w:pPr>
      <w:rPr>
        <w:rFonts w:ascii="MS Mincho" w:hAnsi="MS Mincho" w:cs="MS Mincho" w:hint="default"/>
      </w:rPr>
    </w:lvl>
    <w:lvl w:ilvl="8">
      <w:start w:val="1"/>
      <w:numFmt w:val="bullet"/>
      <w:lvlText w:val=""/>
      <w:lvlJc w:val="left"/>
      <w:pPr>
        <w:tabs>
          <w:tab w:val="num" w:pos="7200"/>
        </w:tabs>
        <w:ind w:left="7200" w:hanging="360"/>
      </w:pPr>
      <w:rPr>
        <w:rFonts w:ascii="Calibri Light" w:hAnsi="Calibri Light" w:hint="default"/>
      </w:rPr>
    </w:lvl>
  </w:abstractNum>
  <w:abstractNum w:abstractNumId="27">
    <w:nsid w:val="2ACE5174"/>
    <w:multiLevelType w:val="hybridMultilevel"/>
    <w:tmpl w:val="FE5836F8"/>
    <w:lvl w:ilvl="0" w:tplc="10445230">
      <w:start w:val="1"/>
      <w:numFmt w:val="bullet"/>
      <w:pStyle w:val="a5"/>
      <w:lvlText w:val=""/>
      <w:lvlJc w:val="left"/>
      <w:pPr>
        <w:tabs>
          <w:tab w:val="num" w:pos="1211"/>
        </w:tabs>
        <w:ind w:left="1211" w:hanging="360"/>
      </w:pPr>
      <w:rPr>
        <w:rFonts w:ascii="Symbol" w:hAnsi="Symbol" w:hint="default"/>
      </w:rPr>
    </w:lvl>
    <w:lvl w:ilvl="1" w:tplc="6DF490DA">
      <w:start w:val="1"/>
      <w:numFmt w:val="bullet"/>
      <w:lvlText w:val="o"/>
      <w:lvlJc w:val="left"/>
      <w:pPr>
        <w:tabs>
          <w:tab w:val="num" w:pos="1789"/>
        </w:tabs>
        <w:ind w:left="1789" w:hanging="360"/>
      </w:pPr>
      <w:rPr>
        <w:rFonts w:ascii="Courier New" w:hAnsi="Courier New" w:cs="Courier New" w:hint="default"/>
      </w:rPr>
    </w:lvl>
    <w:lvl w:ilvl="2" w:tplc="7EE0DB0A">
      <w:start w:val="1"/>
      <w:numFmt w:val="bullet"/>
      <w:lvlText w:val=""/>
      <w:lvlJc w:val="left"/>
      <w:pPr>
        <w:tabs>
          <w:tab w:val="num" w:pos="2509"/>
        </w:tabs>
        <w:ind w:left="2509" w:hanging="360"/>
      </w:pPr>
      <w:rPr>
        <w:rFonts w:ascii="Wingdings" w:hAnsi="Wingdings" w:hint="default"/>
      </w:rPr>
    </w:lvl>
    <w:lvl w:ilvl="3" w:tplc="99D89DEC" w:tentative="1">
      <w:start w:val="1"/>
      <w:numFmt w:val="bullet"/>
      <w:lvlText w:val=""/>
      <w:lvlJc w:val="left"/>
      <w:pPr>
        <w:tabs>
          <w:tab w:val="num" w:pos="3229"/>
        </w:tabs>
        <w:ind w:left="3229" w:hanging="360"/>
      </w:pPr>
      <w:rPr>
        <w:rFonts w:ascii="Symbol" w:hAnsi="Symbol" w:hint="default"/>
      </w:rPr>
    </w:lvl>
    <w:lvl w:ilvl="4" w:tplc="F35E0008" w:tentative="1">
      <w:start w:val="1"/>
      <w:numFmt w:val="bullet"/>
      <w:lvlText w:val="o"/>
      <w:lvlJc w:val="left"/>
      <w:pPr>
        <w:tabs>
          <w:tab w:val="num" w:pos="3949"/>
        </w:tabs>
        <w:ind w:left="3949" w:hanging="360"/>
      </w:pPr>
      <w:rPr>
        <w:rFonts w:ascii="Courier New" w:hAnsi="Courier New" w:cs="Courier New" w:hint="default"/>
      </w:rPr>
    </w:lvl>
    <w:lvl w:ilvl="5" w:tplc="9C24B6BA" w:tentative="1">
      <w:start w:val="1"/>
      <w:numFmt w:val="bullet"/>
      <w:lvlText w:val=""/>
      <w:lvlJc w:val="left"/>
      <w:pPr>
        <w:tabs>
          <w:tab w:val="num" w:pos="4669"/>
        </w:tabs>
        <w:ind w:left="4669" w:hanging="360"/>
      </w:pPr>
      <w:rPr>
        <w:rFonts w:ascii="Wingdings" w:hAnsi="Wingdings" w:hint="default"/>
      </w:rPr>
    </w:lvl>
    <w:lvl w:ilvl="6" w:tplc="6A769108" w:tentative="1">
      <w:start w:val="1"/>
      <w:numFmt w:val="bullet"/>
      <w:lvlText w:val=""/>
      <w:lvlJc w:val="left"/>
      <w:pPr>
        <w:tabs>
          <w:tab w:val="num" w:pos="5389"/>
        </w:tabs>
        <w:ind w:left="5389" w:hanging="360"/>
      </w:pPr>
      <w:rPr>
        <w:rFonts w:ascii="Symbol" w:hAnsi="Symbol" w:hint="default"/>
      </w:rPr>
    </w:lvl>
    <w:lvl w:ilvl="7" w:tplc="6D30450A" w:tentative="1">
      <w:start w:val="1"/>
      <w:numFmt w:val="bullet"/>
      <w:lvlText w:val="o"/>
      <w:lvlJc w:val="left"/>
      <w:pPr>
        <w:tabs>
          <w:tab w:val="num" w:pos="6109"/>
        </w:tabs>
        <w:ind w:left="6109" w:hanging="360"/>
      </w:pPr>
      <w:rPr>
        <w:rFonts w:ascii="Courier New" w:hAnsi="Courier New" w:cs="Courier New" w:hint="default"/>
      </w:rPr>
    </w:lvl>
    <w:lvl w:ilvl="8" w:tplc="DEE80382" w:tentative="1">
      <w:start w:val="1"/>
      <w:numFmt w:val="bullet"/>
      <w:lvlText w:val=""/>
      <w:lvlJc w:val="left"/>
      <w:pPr>
        <w:tabs>
          <w:tab w:val="num" w:pos="6829"/>
        </w:tabs>
        <w:ind w:left="6829" w:hanging="360"/>
      </w:pPr>
      <w:rPr>
        <w:rFonts w:ascii="Wingdings" w:hAnsi="Wingdings" w:hint="default"/>
      </w:rPr>
    </w:lvl>
  </w:abstractNum>
  <w:abstractNum w:abstractNumId="28">
    <w:nsid w:val="2C557F61"/>
    <w:multiLevelType w:val="multilevel"/>
    <w:tmpl w:val="48F6531C"/>
    <w:lvl w:ilvl="0">
      <w:start w:val="1"/>
      <w:numFmt w:val="decimal"/>
      <w:pStyle w:val="a6"/>
      <w:lvlText w:val="%1"/>
      <w:lvlJc w:val="left"/>
      <w:pPr>
        <w:tabs>
          <w:tab w:val="num" w:pos="283"/>
        </w:tabs>
        <w:ind w:left="-57" w:firstLine="57"/>
      </w:pPr>
      <w:rPr>
        <w:rFonts w:hint="default"/>
      </w:rPr>
    </w:lvl>
    <w:lvl w:ilvl="1">
      <w:start w:val="9"/>
      <w:numFmt w:val="decimal"/>
      <w:isLgl/>
      <w:lvlText w:val="%1.%2."/>
      <w:lvlJc w:val="left"/>
      <w:pPr>
        <w:ind w:left="1075" w:hanging="720"/>
      </w:pPr>
      <w:rPr>
        <w:rFonts w:hint="default"/>
      </w:rPr>
    </w:lvl>
    <w:lvl w:ilvl="2">
      <w:start w:val="2"/>
      <w:numFmt w:val="decimal"/>
      <w:isLgl/>
      <w:lvlText w:val="%1.%2.%3."/>
      <w:lvlJc w:val="left"/>
      <w:pPr>
        <w:ind w:left="1430" w:hanging="720"/>
      </w:pPr>
      <w:rPr>
        <w:rFonts w:hint="default"/>
      </w:rPr>
    </w:lvl>
    <w:lvl w:ilvl="3">
      <w:start w:val="1"/>
      <w:numFmt w:val="decimal"/>
      <w:isLgl/>
      <w:lvlText w:val="%1.%2.%3.%4."/>
      <w:lvlJc w:val="left"/>
      <w:pPr>
        <w:ind w:left="2145" w:hanging="1080"/>
      </w:pPr>
      <w:rPr>
        <w:rFonts w:hint="default"/>
      </w:rPr>
    </w:lvl>
    <w:lvl w:ilvl="4">
      <w:start w:val="1"/>
      <w:numFmt w:val="decimal"/>
      <w:isLgl/>
      <w:lvlText w:val="%1.%2.%3.%4.%5."/>
      <w:lvlJc w:val="left"/>
      <w:pPr>
        <w:ind w:left="2500" w:hanging="1080"/>
      </w:pPr>
      <w:rPr>
        <w:rFonts w:hint="default"/>
      </w:rPr>
    </w:lvl>
    <w:lvl w:ilvl="5">
      <w:start w:val="1"/>
      <w:numFmt w:val="decimal"/>
      <w:isLgl/>
      <w:lvlText w:val="%1.%2.%3.%4.%5.%6."/>
      <w:lvlJc w:val="left"/>
      <w:pPr>
        <w:ind w:left="3215" w:hanging="1440"/>
      </w:pPr>
      <w:rPr>
        <w:rFonts w:hint="default"/>
      </w:rPr>
    </w:lvl>
    <w:lvl w:ilvl="6">
      <w:start w:val="1"/>
      <w:numFmt w:val="decimal"/>
      <w:isLgl/>
      <w:lvlText w:val="%1.%2.%3.%4.%5.%6.%7."/>
      <w:lvlJc w:val="left"/>
      <w:pPr>
        <w:ind w:left="3930" w:hanging="1800"/>
      </w:pPr>
      <w:rPr>
        <w:rFonts w:hint="default"/>
      </w:rPr>
    </w:lvl>
    <w:lvl w:ilvl="7">
      <w:start w:val="1"/>
      <w:numFmt w:val="decimal"/>
      <w:isLgl/>
      <w:lvlText w:val="%1.%2.%3.%4.%5.%6.%7.%8."/>
      <w:lvlJc w:val="left"/>
      <w:pPr>
        <w:ind w:left="4285" w:hanging="1800"/>
      </w:pPr>
      <w:rPr>
        <w:rFonts w:hint="default"/>
      </w:rPr>
    </w:lvl>
    <w:lvl w:ilvl="8">
      <w:start w:val="1"/>
      <w:numFmt w:val="decimal"/>
      <w:isLgl/>
      <w:lvlText w:val="%1.%2.%3.%4.%5.%6.%7.%8.%9."/>
      <w:lvlJc w:val="left"/>
      <w:pPr>
        <w:ind w:left="5000" w:hanging="2160"/>
      </w:pPr>
      <w:rPr>
        <w:rFonts w:hint="default"/>
      </w:rPr>
    </w:lvl>
  </w:abstractNum>
  <w:abstractNum w:abstractNumId="29">
    <w:nsid w:val="2D4F5E6B"/>
    <w:multiLevelType w:val="hybridMultilevel"/>
    <w:tmpl w:val="7BA4D996"/>
    <w:lvl w:ilvl="0" w:tplc="03A4FFDA">
      <w:start w:val="1"/>
      <w:numFmt w:val="decimal"/>
      <w:pStyle w:val="a7"/>
      <w:lvlText w:val="%1."/>
      <w:lvlJc w:val="left"/>
      <w:pPr>
        <w:tabs>
          <w:tab w:val="num" w:pos="1021"/>
        </w:tabs>
        <w:ind w:firstLine="567"/>
      </w:pPr>
      <w:rPr>
        <w:rFonts w:cs="Times New Roman"/>
        <w:b w:val="0"/>
        <w:bCs w:val="0"/>
        <w:sz w:val="28"/>
        <w:szCs w:val="28"/>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0">
    <w:nsid w:val="2ECF7632"/>
    <w:multiLevelType w:val="multilevel"/>
    <w:tmpl w:val="5F9EA79A"/>
    <w:styleLink w:val="148"/>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31">
    <w:nsid w:val="2FEB7ED9"/>
    <w:multiLevelType w:val="multilevel"/>
    <w:tmpl w:val="F01E4D9A"/>
    <w:lvl w:ilvl="0">
      <w:start w:val="1"/>
      <w:numFmt w:val="bullet"/>
      <w:lvlText w:val="-"/>
      <w:lvlJc w:val="left"/>
      <w:pPr>
        <w:ind w:left="1069" w:hanging="360"/>
      </w:pPr>
      <w:rPr>
        <w:rFonts w:ascii="Times" w:eastAsia="Times" w:hAnsi="Times" w:cs="Times"/>
        <w:sz w:val="24"/>
        <w:szCs w:val="24"/>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32">
    <w:nsid w:val="33306716"/>
    <w:multiLevelType w:val="hybridMultilevel"/>
    <w:tmpl w:val="8648D9CE"/>
    <w:lvl w:ilvl="0" w:tplc="DE82A3CC">
      <w:start w:val="1"/>
      <w:numFmt w:val="decimal"/>
      <w:pStyle w:val="1231"/>
      <w:lvlText w:val="%1)"/>
      <w:lvlJc w:val="right"/>
      <w:pPr>
        <w:tabs>
          <w:tab w:val="num" w:pos="1003"/>
        </w:tabs>
        <w:ind w:left="1003" w:hanging="283"/>
      </w:pPr>
    </w:lvl>
    <w:lvl w:ilvl="1" w:tplc="49082A3C">
      <w:start w:val="1"/>
      <w:numFmt w:val="decimal"/>
      <w:lvlText w:val="%2."/>
      <w:lvlJc w:val="left"/>
      <w:pPr>
        <w:tabs>
          <w:tab w:val="num" w:pos="1440"/>
        </w:tabs>
        <w:ind w:left="1440" w:hanging="360"/>
      </w:pPr>
    </w:lvl>
    <w:lvl w:ilvl="2" w:tplc="8F14730C">
      <w:start w:val="1"/>
      <w:numFmt w:val="decimal"/>
      <w:lvlText w:val="%3."/>
      <w:lvlJc w:val="left"/>
      <w:pPr>
        <w:tabs>
          <w:tab w:val="num" w:pos="2160"/>
        </w:tabs>
        <w:ind w:left="2160" w:hanging="360"/>
      </w:pPr>
    </w:lvl>
    <w:lvl w:ilvl="3" w:tplc="06D467E0">
      <w:start w:val="1"/>
      <w:numFmt w:val="decimal"/>
      <w:lvlText w:val="%4."/>
      <w:lvlJc w:val="left"/>
      <w:pPr>
        <w:tabs>
          <w:tab w:val="num" w:pos="2880"/>
        </w:tabs>
        <w:ind w:left="2880" w:hanging="360"/>
      </w:pPr>
    </w:lvl>
    <w:lvl w:ilvl="4" w:tplc="7FCAF132">
      <w:start w:val="1"/>
      <w:numFmt w:val="decimal"/>
      <w:lvlText w:val="%5."/>
      <w:lvlJc w:val="left"/>
      <w:pPr>
        <w:tabs>
          <w:tab w:val="num" w:pos="3600"/>
        </w:tabs>
        <w:ind w:left="3600" w:hanging="360"/>
      </w:pPr>
    </w:lvl>
    <w:lvl w:ilvl="5" w:tplc="B85C59A8">
      <w:start w:val="1"/>
      <w:numFmt w:val="decimal"/>
      <w:lvlText w:val="%6."/>
      <w:lvlJc w:val="left"/>
      <w:pPr>
        <w:tabs>
          <w:tab w:val="num" w:pos="4320"/>
        </w:tabs>
        <w:ind w:left="4320" w:hanging="360"/>
      </w:pPr>
    </w:lvl>
    <w:lvl w:ilvl="6" w:tplc="E72AC4A4">
      <w:start w:val="1"/>
      <w:numFmt w:val="decimal"/>
      <w:lvlText w:val="%7."/>
      <w:lvlJc w:val="left"/>
      <w:pPr>
        <w:tabs>
          <w:tab w:val="num" w:pos="5040"/>
        </w:tabs>
        <w:ind w:left="5040" w:hanging="360"/>
      </w:pPr>
    </w:lvl>
    <w:lvl w:ilvl="7" w:tplc="5E58D44C">
      <w:start w:val="1"/>
      <w:numFmt w:val="decimal"/>
      <w:lvlText w:val="%8."/>
      <w:lvlJc w:val="left"/>
      <w:pPr>
        <w:tabs>
          <w:tab w:val="num" w:pos="5760"/>
        </w:tabs>
        <w:ind w:left="5760" w:hanging="360"/>
      </w:pPr>
    </w:lvl>
    <w:lvl w:ilvl="8" w:tplc="EA44D730">
      <w:start w:val="1"/>
      <w:numFmt w:val="decimal"/>
      <w:lvlText w:val="%9."/>
      <w:lvlJc w:val="left"/>
      <w:pPr>
        <w:tabs>
          <w:tab w:val="num" w:pos="6480"/>
        </w:tabs>
        <w:ind w:left="6480" w:hanging="360"/>
      </w:pPr>
    </w:lvl>
  </w:abstractNum>
  <w:abstractNum w:abstractNumId="33">
    <w:nsid w:val="35251237"/>
    <w:multiLevelType w:val="hybridMultilevel"/>
    <w:tmpl w:val="B6989DB0"/>
    <w:lvl w:ilvl="0" w:tplc="D62C173A">
      <w:start w:val="1"/>
      <w:numFmt w:val="decimal"/>
      <w:lvlText w:val="1.4.%1"/>
      <w:lvlJc w:val="left"/>
      <w:pPr>
        <w:ind w:left="107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19" w:tentative="1">
      <w:start w:val="1"/>
      <w:numFmt w:val="lowerLetter"/>
      <w:lvlText w:val="%2."/>
      <w:lvlJc w:val="left"/>
      <w:pPr>
        <w:ind w:left="1790" w:hanging="360"/>
      </w:pPr>
    </w:lvl>
    <w:lvl w:ilvl="2" w:tplc="0419001B">
      <w:start w:val="1"/>
      <w:numFmt w:val="lowerRoman"/>
      <w:pStyle w:val="20"/>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4">
    <w:nsid w:val="35CD3A0E"/>
    <w:multiLevelType w:val="multilevel"/>
    <w:tmpl w:val="DB8C10C6"/>
    <w:lvl w:ilvl="0">
      <w:start w:val="1"/>
      <w:numFmt w:val="decimal"/>
      <w:pStyle w:val="11"/>
      <w:suff w:val="space"/>
      <w:lvlText w:val="%1."/>
      <w:lvlJc w:val="left"/>
      <w:pPr>
        <w:ind w:left="1134" w:hanging="283"/>
      </w:pPr>
    </w:lvl>
    <w:lvl w:ilvl="1">
      <w:start w:val="1"/>
      <w:numFmt w:val="decimal"/>
      <w:pStyle w:val="22"/>
      <w:suff w:val="space"/>
      <w:lvlText w:val="%1.%2."/>
      <w:lvlJc w:val="left"/>
      <w:pPr>
        <w:ind w:left="1418" w:hanging="284"/>
      </w:pPr>
    </w:lvl>
    <w:lvl w:ilvl="2">
      <w:start w:val="1"/>
      <w:numFmt w:val="decimal"/>
      <w:pStyle w:val="33"/>
      <w:suff w:val="space"/>
      <w:lvlText w:val="%1.%2.%3."/>
      <w:lvlJc w:val="left"/>
      <w:pPr>
        <w:ind w:left="1701" w:hanging="283"/>
      </w:pPr>
    </w:lvl>
    <w:lvl w:ilvl="3">
      <w:start w:val="1"/>
      <w:numFmt w:val="decimal"/>
      <w:pStyle w:val="42"/>
      <w:suff w:val="space"/>
      <w:lvlText w:val="%1.%2.%3.%4."/>
      <w:lvlJc w:val="left"/>
      <w:pPr>
        <w:ind w:left="1985" w:hanging="284"/>
      </w:pPr>
    </w:lvl>
    <w:lvl w:ilvl="4">
      <w:start w:val="1"/>
      <w:numFmt w:val="decimal"/>
      <w:pStyle w:val="5"/>
      <w:suff w:val="space"/>
      <w:lvlText w:val="%1.%2.%3.%4.%5."/>
      <w:lvlJc w:val="left"/>
      <w:pPr>
        <w:ind w:left="2268" w:hanging="283"/>
      </w:pPr>
    </w:lvl>
    <w:lvl w:ilvl="5">
      <w:start w:val="1"/>
      <w:numFmt w:val="decimal"/>
      <w:pStyle w:val="6"/>
      <w:suff w:val="space"/>
      <w:lvlText w:val="%1.%2.%3.%4.%5.%6."/>
      <w:lvlJc w:val="left"/>
      <w:pPr>
        <w:ind w:left="2552" w:hanging="284"/>
      </w:pPr>
    </w:lvl>
    <w:lvl w:ilvl="6">
      <w:start w:val="1"/>
      <w:numFmt w:val="decimal"/>
      <w:pStyle w:val="7"/>
      <w:suff w:val="space"/>
      <w:lvlText w:val="%1.%2.%3.%4.%5.%6.%7."/>
      <w:lvlJc w:val="left"/>
      <w:pPr>
        <w:ind w:left="2835" w:hanging="283"/>
      </w:pPr>
    </w:lvl>
    <w:lvl w:ilvl="7">
      <w:start w:val="1"/>
      <w:numFmt w:val="decimal"/>
      <w:pStyle w:val="81"/>
      <w:suff w:val="space"/>
      <w:lvlText w:val="%1.%2.%3.%4.%5.%6.%7.%8."/>
      <w:lvlJc w:val="left"/>
      <w:pPr>
        <w:ind w:left="3119" w:hanging="284"/>
      </w:pPr>
    </w:lvl>
    <w:lvl w:ilvl="8">
      <w:start w:val="1"/>
      <w:numFmt w:val="decimal"/>
      <w:pStyle w:val="9"/>
      <w:suff w:val="space"/>
      <w:lvlText w:val="%1.%2.%3.%4.%5.%6.%7.%8.%9."/>
      <w:lvlJc w:val="left"/>
      <w:pPr>
        <w:ind w:left="3402" w:hanging="283"/>
      </w:pPr>
    </w:lvl>
  </w:abstractNum>
  <w:abstractNum w:abstractNumId="35">
    <w:nsid w:val="3BDA52CA"/>
    <w:multiLevelType w:val="hybridMultilevel"/>
    <w:tmpl w:val="BE6A5AE6"/>
    <w:styleLink w:val="330"/>
    <w:lvl w:ilvl="0" w:tplc="97A2B6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42CE271E"/>
    <w:multiLevelType w:val="hybridMultilevel"/>
    <w:tmpl w:val="D5EEA90A"/>
    <w:lvl w:ilvl="0" w:tplc="E060822E">
      <w:start w:val="1"/>
      <w:numFmt w:val="decimal"/>
      <w:pStyle w:val="60"/>
      <w:lvlText w:val="%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3810039"/>
    <w:multiLevelType w:val="hybridMultilevel"/>
    <w:tmpl w:val="708C1590"/>
    <w:lvl w:ilvl="0" w:tplc="C846AEA4">
      <w:start w:val="1"/>
      <w:numFmt w:val="decimal"/>
      <w:pStyle w:val="2-2"/>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457130CA"/>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nsid w:val="45952A63"/>
    <w:multiLevelType w:val="hybridMultilevel"/>
    <w:tmpl w:val="CC4CFE46"/>
    <w:lvl w:ilvl="0" w:tplc="AA7A8D18">
      <w:start w:val="1"/>
      <w:numFmt w:val="bullet"/>
      <w:pStyle w:val="12"/>
      <w:lvlText w:val="–"/>
      <w:lvlJc w:val="left"/>
      <w:pPr>
        <w:ind w:left="720" w:hanging="360"/>
      </w:pPr>
      <w:rPr>
        <w:rFonts w:ascii="Times New Roman" w:hAnsi="Times New Roman" w:cs="Times New Roman" w:hint="default"/>
      </w:rPr>
    </w:lvl>
    <w:lvl w:ilvl="1" w:tplc="4BE05FC2">
      <w:numFmt w:val="bullet"/>
      <w:pStyle w:val="23"/>
      <w:lvlText w:val="-"/>
      <w:lvlJc w:val="left"/>
      <w:pPr>
        <w:ind w:left="1440" w:hanging="360"/>
      </w:pPr>
      <w:rPr>
        <w:rFonts w:ascii="Times New Roman" w:eastAsia="Times New Roman" w:hAnsi="Times New Roman" w:cs="Times New Roman" w:hint="default"/>
      </w:rPr>
    </w:lvl>
    <w:lvl w:ilvl="2" w:tplc="1EC0208E" w:tentative="1">
      <w:start w:val="1"/>
      <w:numFmt w:val="bullet"/>
      <w:lvlText w:val=""/>
      <w:lvlJc w:val="left"/>
      <w:pPr>
        <w:ind w:left="2160" w:hanging="360"/>
      </w:pPr>
      <w:rPr>
        <w:rFonts w:ascii="Wingdings" w:hAnsi="Wingdings" w:hint="default"/>
      </w:rPr>
    </w:lvl>
    <w:lvl w:ilvl="3" w:tplc="4E1ACC78" w:tentative="1">
      <w:start w:val="1"/>
      <w:numFmt w:val="bullet"/>
      <w:lvlText w:val=""/>
      <w:lvlJc w:val="left"/>
      <w:pPr>
        <w:ind w:left="2880" w:hanging="360"/>
      </w:pPr>
      <w:rPr>
        <w:rFonts w:ascii="Symbol" w:hAnsi="Symbol" w:hint="default"/>
      </w:rPr>
    </w:lvl>
    <w:lvl w:ilvl="4" w:tplc="D010B5BC" w:tentative="1">
      <w:start w:val="1"/>
      <w:numFmt w:val="bullet"/>
      <w:lvlText w:val="o"/>
      <w:lvlJc w:val="left"/>
      <w:pPr>
        <w:ind w:left="3600" w:hanging="360"/>
      </w:pPr>
      <w:rPr>
        <w:rFonts w:ascii="Courier New" w:hAnsi="Courier New" w:cs="Courier New" w:hint="default"/>
      </w:rPr>
    </w:lvl>
    <w:lvl w:ilvl="5" w:tplc="A6163AB2" w:tentative="1">
      <w:start w:val="1"/>
      <w:numFmt w:val="bullet"/>
      <w:lvlText w:val=""/>
      <w:lvlJc w:val="left"/>
      <w:pPr>
        <w:ind w:left="4320" w:hanging="360"/>
      </w:pPr>
      <w:rPr>
        <w:rFonts w:ascii="Wingdings" w:hAnsi="Wingdings" w:hint="default"/>
      </w:rPr>
    </w:lvl>
    <w:lvl w:ilvl="6" w:tplc="12B291DA" w:tentative="1">
      <w:start w:val="1"/>
      <w:numFmt w:val="bullet"/>
      <w:lvlText w:val=""/>
      <w:lvlJc w:val="left"/>
      <w:pPr>
        <w:ind w:left="5040" w:hanging="360"/>
      </w:pPr>
      <w:rPr>
        <w:rFonts w:ascii="Symbol" w:hAnsi="Symbol" w:hint="default"/>
      </w:rPr>
    </w:lvl>
    <w:lvl w:ilvl="7" w:tplc="D0B08B44" w:tentative="1">
      <w:start w:val="1"/>
      <w:numFmt w:val="bullet"/>
      <w:lvlText w:val="o"/>
      <w:lvlJc w:val="left"/>
      <w:pPr>
        <w:ind w:left="5760" w:hanging="360"/>
      </w:pPr>
      <w:rPr>
        <w:rFonts w:ascii="Courier New" w:hAnsi="Courier New" w:cs="Courier New" w:hint="default"/>
      </w:rPr>
    </w:lvl>
    <w:lvl w:ilvl="8" w:tplc="2EE0A3A8" w:tentative="1">
      <w:start w:val="1"/>
      <w:numFmt w:val="bullet"/>
      <w:lvlText w:val=""/>
      <w:lvlJc w:val="left"/>
      <w:pPr>
        <w:ind w:left="6480" w:hanging="360"/>
      </w:pPr>
      <w:rPr>
        <w:rFonts w:ascii="Wingdings" w:hAnsi="Wingdings" w:hint="default"/>
      </w:rPr>
    </w:lvl>
  </w:abstractNum>
  <w:abstractNum w:abstractNumId="40">
    <w:nsid w:val="470374DA"/>
    <w:multiLevelType w:val="hybridMultilevel"/>
    <w:tmpl w:val="50EAA224"/>
    <w:lvl w:ilvl="0" w:tplc="53E6FB4C">
      <w:start w:val="1"/>
      <w:numFmt w:val="bullet"/>
      <w:pStyle w:val="a8"/>
      <w:lvlText w:val=""/>
      <w:lvlJc w:val="left"/>
      <w:pPr>
        <w:tabs>
          <w:tab w:val="num" w:pos="1565"/>
        </w:tabs>
        <w:ind w:left="1565" w:hanging="397"/>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nsid w:val="47AE2A51"/>
    <w:multiLevelType w:val="multilevel"/>
    <w:tmpl w:val="6F6AD1BE"/>
    <w:lvl w:ilvl="0">
      <w:start w:val="1"/>
      <w:numFmt w:val="decimal"/>
      <w:lvlText w:val="%1."/>
      <w:lvlJc w:val="left"/>
      <w:pPr>
        <w:tabs>
          <w:tab w:val="num" w:pos="360"/>
        </w:tabs>
        <w:ind w:left="360" w:hanging="360"/>
      </w:pPr>
      <w:rPr>
        <w:rFonts w:hint="default"/>
        <w:b w:val="0"/>
      </w:rPr>
    </w:lvl>
    <w:lvl w:ilvl="1">
      <w:start w:val="1"/>
      <w:numFmt w:val="decimal"/>
      <w:pStyle w:val="24"/>
      <w:isLgl/>
      <w:lvlText w:val="%1.%2."/>
      <w:lvlJc w:val="left"/>
      <w:pPr>
        <w:tabs>
          <w:tab w:val="num" w:pos="420"/>
        </w:tabs>
        <w:ind w:left="42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2160"/>
        </w:tabs>
        <w:ind w:left="2160" w:hanging="1080"/>
      </w:pPr>
      <w:rPr>
        <w:rFonts w:hint="default"/>
      </w:rPr>
    </w:lvl>
    <w:lvl w:ilvl="5">
      <w:start w:val="1"/>
      <w:numFmt w:val="decimal"/>
      <w:isLgl/>
      <w:lvlText w:val="%1.%2.%3.%4.%5.%6."/>
      <w:lvlJc w:val="left"/>
      <w:pPr>
        <w:tabs>
          <w:tab w:val="num" w:pos="2520"/>
        </w:tabs>
        <w:ind w:left="2520" w:hanging="1080"/>
      </w:pPr>
      <w:rPr>
        <w:rFonts w:hint="default"/>
      </w:rPr>
    </w:lvl>
    <w:lvl w:ilvl="6">
      <w:start w:val="1"/>
      <w:numFmt w:val="decimal"/>
      <w:isLgl/>
      <w:lvlText w:val="%1.%2.%3.%4.%5.%6.%7."/>
      <w:lvlJc w:val="left"/>
      <w:pPr>
        <w:tabs>
          <w:tab w:val="num" w:pos="3240"/>
        </w:tabs>
        <w:ind w:left="3240" w:hanging="1440"/>
      </w:pPr>
      <w:rPr>
        <w:rFonts w:hint="default"/>
      </w:rPr>
    </w:lvl>
    <w:lvl w:ilvl="7">
      <w:start w:val="1"/>
      <w:numFmt w:val="decimal"/>
      <w:isLgl/>
      <w:lvlText w:val="%1.%2.%3.%4.%5.%6.%7.%8."/>
      <w:lvlJc w:val="left"/>
      <w:pPr>
        <w:tabs>
          <w:tab w:val="num" w:pos="3600"/>
        </w:tabs>
        <w:ind w:left="3600" w:hanging="1440"/>
      </w:pPr>
      <w:rPr>
        <w:rFonts w:hint="default"/>
      </w:rPr>
    </w:lvl>
    <w:lvl w:ilvl="8">
      <w:start w:val="1"/>
      <w:numFmt w:val="decimal"/>
      <w:isLgl/>
      <w:lvlText w:val="%1.%2.%3.%4.%5.%6.%7.%8.%9."/>
      <w:lvlJc w:val="left"/>
      <w:pPr>
        <w:tabs>
          <w:tab w:val="num" w:pos="4320"/>
        </w:tabs>
        <w:ind w:left="4320" w:hanging="1800"/>
      </w:pPr>
      <w:rPr>
        <w:rFonts w:hint="default"/>
      </w:rPr>
    </w:lvl>
  </w:abstractNum>
  <w:abstractNum w:abstractNumId="42">
    <w:nsid w:val="4A5977CC"/>
    <w:multiLevelType w:val="hybridMultilevel"/>
    <w:tmpl w:val="4F3C3184"/>
    <w:styleLink w:val="ArticleSection8"/>
    <w:lvl w:ilvl="0" w:tplc="15F6E04E">
      <w:start w:val="1"/>
      <w:numFmt w:val="bullet"/>
      <w:lvlText w:val="-"/>
      <w:lvlJc w:val="left"/>
      <w:pPr>
        <w:ind w:left="720" w:hanging="360"/>
      </w:pPr>
      <w:rPr>
        <w:rFonts w:ascii="Times New Roman CYR" w:hAnsi="Times New Roman CYR" w:cs="Times New Roman CYR" w:hint="default"/>
        <w:sz w:val="28"/>
      </w:rPr>
    </w:lvl>
    <w:lvl w:ilvl="1" w:tplc="FFFFFFFF" w:tentative="1">
      <w:start w:val="1"/>
      <w:numFmt w:val="bullet"/>
      <w:lvlText w:val="o"/>
      <w:lvlJc w:val="left"/>
      <w:pPr>
        <w:ind w:left="1440" w:hanging="360"/>
      </w:pPr>
      <w:rPr>
        <w:rFonts w:ascii="MS Mincho" w:hAnsi="MS Mincho" w:cs="MS Mincho" w:hint="default"/>
      </w:rPr>
    </w:lvl>
    <w:lvl w:ilvl="2" w:tplc="FFFFFFFF" w:tentative="1">
      <w:start w:val="1"/>
      <w:numFmt w:val="bullet"/>
      <w:lvlText w:val=""/>
      <w:lvlJc w:val="left"/>
      <w:pPr>
        <w:ind w:left="2160" w:hanging="360"/>
      </w:pPr>
      <w:rPr>
        <w:rFonts w:ascii="Calibri Light" w:hAnsi="Calibri Light" w:hint="default"/>
      </w:rPr>
    </w:lvl>
    <w:lvl w:ilvl="3" w:tplc="FFFFFFFF" w:tentative="1">
      <w:start w:val="1"/>
      <w:numFmt w:val="bullet"/>
      <w:lvlText w:val=""/>
      <w:lvlJc w:val="left"/>
      <w:pPr>
        <w:ind w:left="2880" w:hanging="360"/>
      </w:pPr>
      <w:rPr>
        <w:rFonts w:ascii="Arial" w:hAnsi="Arial" w:hint="default"/>
      </w:rPr>
    </w:lvl>
    <w:lvl w:ilvl="4" w:tplc="FFFFFFFF" w:tentative="1">
      <w:start w:val="1"/>
      <w:numFmt w:val="bullet"/>
      <w:lvlText w:val="o"/>
      <w:lvlJc w:val="left"/>
      <w:pPr>
        <w:ind w:left="3600" w:hanging="360"/>
      </w:pPr>
      <w:rPr>
        <w:rFonts w:ascii="MS Mincho" w:hAnsi="MS Mincho" w:cs="MS Mincho" w:hint="default"/>
      </w:rPr>
    </w:lvl>
    <w:lvl w:ilvl="5" w:tplc="FFFFFFFF" w:tentative="1">
      <w:start w:val="1"/>
      <w:numFmt w:val="bullet"/>
      <w:lvlText w:val=""/>
      <w:lvlJc w:val="left"/>
      <w:pPr>
        <w:ind w:left="4320" w:hanging="360"/>
      </w:pPr>
      <w:rPr>
        <w:rFonts w:ascii="Calibri Light" w:hAnsi="Calibri Light" w:hint="default"/>
      </w:rPr>
    </w:lvl>
    <w:lvl w:ilvl="6" w:tplc="FFFFFFFF" w:tentative="1">
      <w:start w:val="1"/>
      <w:numFmt w:val="bullet"/>
      <w:lvlText w:val=""/>
      <w:lvlJc w:val="left"/>
      <w:pPr>
        <w:ind w:left="5040" w:hanging="360"/>
      </w:pPr>
      <w:rPr>
        <w:rFonts w:ascii="Arial" w:hAnsi="Arial" w:hint="default"/>
      </w:rPr>
    </w:lvl>
    <w:lvl w:ilvl="7" w:tplc="FFFFFFFF" w:tentative="1">
      <w:start w:val="1"/>
      <w:numFmt w:val="bullet"/>
      <w:lvlText w:val="o"/>
      <w:lvlJc w:val="left"/>
      <w:pPr>
        <w:ind w:left="5760" w:hanging="360"/>
      </w:pPr>
      <w:rPr>
        <w:rFonts w:ascii="MS Mincho" w:hAnsi="MS Mincho" w:cs="MS Mincho" w:hint="default"/>
      </w:rPr>
    </w:lvl>
    <w:lvl w:ilvl="8" w:tplc="FFFFFFFF" w:tentative="1">
      <w:start w:val="1"/>
      <w:numFmt w:val="bullet"/>
      <w:lvlText w:val=""/>
      <w:lvlJc w:val="left"/>
      <w:pPr>
        <w:ind w:left="6480" w:hanging="360"/>
      </w:pPr>
      <w:rPr>
        <w:rFonts w:ascii="Calibri Light" w:hAnsi="Calibri Light" w:hint="default"/>
      </w:rPr>
    </w:lvl>
  </w:abstractNum>
  <w:abstractNum w:abstractNumId="43">
    <w:nsid w:val="4C8B26F7"/>
    <w:multiLevelType w:val="multilevel"/>
    <w:tmpl w:val="0419001D"/>
    <w:styleLink w:val="1ai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nsid w:val="4EB4100D"/>
    <w:multiLevelType w:val="hybridMultilevel"/>
    <w:tmpl w:val="892A7F48"/>
    <w:lvl w:ilvl="0" w:tplc="9034858E">
      <w:start w:val="1"/>
      <w:numFmt w:val="decimal"/>
      <w:pStyle w:val="50"/>
      <w:lvlText w:val="1.%1"/>
      <w:lvlJc w:val="left"/>
      <w:pPr>
        <w:ind w:left="2345" w:hanging="360"/>
      </w:pPr>
      <w:rPr>
        <w:rFonts w:hint="default"/>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45">
    <w:nsid w:val="50441509"/>
    <w:multiLevelType w:val="hybridMultilevel"/>
    <w:tmpl w:val="1682BEEA"/>
    <w:lvl w:ilvl="0" w:tplc="27DCA9FA">
      <w:start w:val="1"/>
      <w:numFmt w:val="bullet"/>
      <w:pStyle w:val="a9"/>
      <w:lvlText w:val=""/>
      <w:lvlJc w:val="left"/>
      <w:pPr>
        <w:tabs>
          <w:tab w:val="num" w:pos="1429"/>
        </w:tabs>
        <w:ind w:left="1429" w:hanging="360"/>
      </w:pPr>
      <w:rPr>
        <w:rFonts w:ascii="Symbol" w:hAnsi="Symbol" w:hint="default"/>
      </w:rPr>
    </w:lvl>
    <w:lvl w:ilvl="1" w:tplc="278A392C">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6">
    <w:nsid w:val="51BF5F95"/>
    <w:multiLevelType w:val="hybridMultilevel"/>
    <w:tmpl w:val="5EF8A2E2"/>
    <w:lvl w:ilvl="0" w:tplc="0419000F">
      <w:start w:val="1"/>
      <w:numFmt w:val="decimal"/>
      <w:pStyle w:val="aa"/>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7">
    <w:nsid w:val="5352365A"/>
    <w:multiLevelType w:val="hybridMultilevel"/>
    <w:tmpl w:val="8BD04A1A"/>
    <w:lvl w:ilvl="0" w:tplc="5A7A6928">
      <w:start w:val="1"/>
      <w:numFmt w:val="bullet"/>
      <w:pStyle w:val="ab"/>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538675B7"/>
    <w:multiLevelType w:val="hybridMultilevel"/>
    <w:tmpl w:val="1E38BE60"/>
    <w:styleLink w:val="43"/>
    <w:lvl w:ilvl="0" w:tplc="53E6FB4C">
      <w:start w:val="1"/>
      <w:numFmt w:val="decimal"/>
      <w:pStyle w:val="13"/>
      <w:lvlText w:val="%1."/>
      <w:lvlJc w:val="left"/>
      <w:pPr>
        <w:ind w:left="1134" w:hanging="425"/>
      </w:pPr>
    </w:lvl>
    <w:lvl w:ilvl="1" w:tplc="04190003">
      <w:start w:val="1"/>
      <w:numFmt w:val="bullet"/>
      <w:lvlText w:val="o"/>
      <w:lvlJc w:val="left"/>
      <w:pPr>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9">
    <w:nsid w:val="559D3B92"/>
    <w:multiLevelType w:val="hybridMultilevel"/>
    <w:tmpl w:val="C5FC0046"/>
    <w:lvl w:ilvl="0" w:tplc="D550122A">
      <w:start w:val="1"/>
      <w:numFmt w:val="russianLower"/>
      <w:pStyle w:val="2-"/>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nsid w:val="5D27776D"/>
    <w:multiLevelType w:val="hybridMultilevel"/>
    <w:tmpl w:val="5A2A639E"/>
    <w:lvl w:ilvl="0" w:tplc="FE721056">
      <w:start w:val="1"/>
      <w:numFmt w:val="bullet"/>
      <w:pStyle w:val="25"/>
      <w:lvlText w:val=""/>
      <w:lvlJc w:val="left"/>
      <w:pPr>
        <w:ind w:left="1800" w:hanging="666"/>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51">
    <w:nsid w:val="5D5145F4"/>
    <w:multiLevelType w:val="hybridMultilevel"/>
    <w:tmpl w:val="D0981848"/>
    <w:lvl w:ilvl="0" w:tplc="C018D962">
      <w:start w:val="1"/>
      <w:numFmt w:val="bullet"/>
      <w:pStyle w:val="14"/>
      <w:lvlText w:val="–"/>
      <w:lvlJc w:val="left"/>
      <w:pPr>
        <w:ind w:left="1134" w:hanging="425"/>
      </w:pPr>
      <w:rPr>
        <w:rFonts w:ascii="Arial" w:hAnsi="Arial" w:hint="default"/>
      </w:rPr>
    </w:lvl>
    <w:lvl w:ilvl="1" w:tplc="05CCA4A8">
      <w:start w:val="1"/>
      <w:numFmt w:val="bullet"/>
      <w:lvlText w:val="o"/>
      <w:lvlJc w:val="left"/>
      <w:pPr>
        <w:ind w:left="1440" w:hanging="360"/>
      </w:pPr>
      <w:rPr>
        <w:rFonts w:ascii="Courier New" w:hAnsi="Courier New" w:cs="Courier New" w:hint="default"/>
      </w:rPr>
    </w:lvl>
    <w:lvl w:ilvl="2" w:tplc="5DD4E822" w:tentative="1">
      <w:start w:val="1"/>
      <w:numFmt w:val="bullet"/>
      <w:lvlText w:val=""/>
      <w:lvlJc w:val="left"/>
      <w:pPr>
        <w:ind w:left="2160" w:hanging="360"/>
      </w:pPr>
      <w:rPr>
        <w:rFonts w:ascii="Wingdings" w:hAnsi="Wingdings" w:hint="default"/>
      </w:rPr>
    </w:lvl>
    <w:lvl w:ilvl="3" w:tplc="E7B21FFE" w:tentative="1">
      <w:start w:val="1"/>
      <w:numFmt w:val="bullet"/>
      <w:lvlText w:val=""/>
      <w:lvlJc w:val="left"/>
      <w:pPr>
        <w:ind w:left="2880" w:hanging="360"/>
      </w:pPr>
      <w:rPr>
        <w:rFonts w:ascii="Symbol" w:hAnsi="Symbol" w:hint="default"/>
      </w:rPr>
    </w:lvl>
    <w:lvl w:ilvl="4" w:tplc="A724C05E" w:tentative="1">
      <w:start w:val="1"/>
      <w:numFmt w:val="bullet"/>
      <w:lvlText w:val="o"/>
      <w:lvlJc w:val="left"/>
      <w:pPr>
        <w:ind w:left="3600" w:hanging="360"/>
      </w:pPr>
      <w:rPr>
        <w:rFonts w:ascii="Courier New" w:hAnsi="Courier New" w:cs="Courier New" w:hint="default"/>
      </w:rPr>
    </w:lvl>
    <w:lvl w:ilvl="5" w:tplc="5E7C4352" w:tentative="1">
      <w:start w:val="1"/>
      <w:numFmt w:val="bullet"/>
      <w:lvlText w:val=""/>
      <w:lvlJc w:val="left"/>
      <w:pPr>
        <w:ind w:left="4320" w:hanging="360"/>
      </w:pPr>
      <w:rPr>
        <w:rFonts w:ascii="Wingdings" w:hAnsi="Wingdings" w:hint="default"/>
      </w:rPr>
    </w:lvl>
    <w:lvl w:ilvl="6" w:tplc="1ED2C27E" w:tentative="1">
      <w:start w:val="1"/>
      <w:numFmt w:val="bullet"/>
      <w:lvlText w:val=""/>
      <w:lvlJc w:val="left"/>
      <w:pPr>
        <w:ind w:left="5040" w:hanging="360"/>
      </w:pPr>
      <w:rPr>
        <w:rFonts w:ascii="Symbol" w:hAnsi="Symbol" w:hint="default"/>
      </w:rPr>
    </w:lvl>
    <w:lvl w:ilvl="7" w:tplc="E5404C22" w:tentative="1">
      <w:start w:val="1"/>
      <w:numFmt w:val="bullet"/>
      <w:lvlText w:val="o"/>
      <w:lvlJc w:val="left"/>
      <w:pPr>
        <w:ind w:left="5760" w:hanging="360"/>
      </w:pPr>
      <w:rPr>
        <w:rFonts w:ascii="Courier New" w:hAnsi="Courier New" w:cs="Courier New" w:hint="default"/>
      </w:rPr>
    </w:lvl>
    <w:lvl w:ilvl="8" w:tplc="13F6377A" w:tentative="1">
      <w:start w:val="1"/>
      <w:numFmt w:val="bullet"/>
      <w:lvlText w:val=""/>
      <w:lvlJc w:val="left"/>
      <w:pPr>
        <w:ind w:left="6480" w:hanging="360"/>
      </w:pPr>
      <w:rPr>
        <w:rFonts w:ascii="Wingdings" w:hAnsi="Wingdings" w:hint="default"/>
      </w:rPr>
    </w:lvl>
  </w:abstractNum>
  <w:abstractNum w:abstractNumId="52">
    <w:nsid w:val="5EA94484"/>
    <w:multiLevelType w:val="singleLevel"/>
    <w:tmpl w:val="3D207538"/>
    <w:styleLink w:val="213"/>
    <w:lvl w:ilvl="0">
      <w:start w:val="1"/>
      <w:numFmt w:val="bullet"/>
      <w:lvlText w:val="-"/>
      <w:lvlJc w:val="left"/>
      <w:pPr>
        <w:tabs>
          <w:tab w:val="num" w:pos="1077"/>
        </w:tabs>
        <w:ind w:left="1077" w:hanging="368"/>
      </w:pPr>
      <w:rPr>
        <w:rFonts w:ascii="Times New Roman" w:hAnsi="Times New Roman" w:cs="Times New Roman" w:hint="default"/>
        <w:b/>
        <w:i w:val="0"/>
        <w:sz w:val="24"/>
      </w:rPr>
    </w:lvl>
  </w:abstractNum>
  <w:abstractNum w:abstractNumId="53">
    <w:nsid w:val="5FDB3265"/>
    <w:multiLevelType w:val="hybridMultilevel"/>
    <w:tmpl w:val="274048A4"/>
    <w:styleLink w:val="380"/>
    <w:lvl w:ilvl="0" w:tplc="0C8EFC8A">
      <w:numFmt w:val="bullet"/>
      <w:lvlText w:val=""/>
      <w:lvlJc w:val="left"/>
      <w:pPr>
        <w:ind w:left="222" w:hanging="286"/>
      </w:pPr>
      <w:rPr>
        <w:rFonts w:ascii="Symbol" w:eastAsia="Symbol" w:hAnsi="Symbol" w:cs="Symbol" w:hint="default"/>
        <w:w w:val="100"/>
        <w:sz w:val="24"/>
        <w:szCs w:val="24"/>
        <w:lang w:val="ru-RU" w:eastAsia="en-US" w:bidi="ar-SA"/>
      </w:rPr>
    </w:lvl>
    <w:lvl w:ilvl="1" w:tplc="E598A5D0">
      <w:numFmt w:val="bullet"/>
      <w:lvlText w:val="•"/>
      <w:lvlJc w:val="left"/>
      <w:pPr>
        <w:ind w:left="1170" w:hanging="286"/>
      </w:pPr>
      <w:rPr>
        <w:rFonts w:hint="default"/>
        <w:lang w:val="ru-RU" w:eastAsia="en-US" w:bidi="ar-SA"/>
      </w:rPr>
    </w:lvl>
    <w:lvl w:ilvl="2" w:tplc="9790EF6C">
      <w:numFmt w:val="bullet"/>
      <w:lvlText w:val="•"/>
      <w:lvlJc w:val="left"/>
      <w:pPr>
        <w:ind w:left="2121" w:hanging="286"/>
      </w:pPr>
      <w:rPr>
        <w:rFonts w:hint="default"/>
        <w:lang w:val="ru-RU" w:eastAsia="en-US" w:bidi="ar-SA"/>
      </w:rPr>
    </w:lvl>
    <w:lvl w:ilvl="3" w:tplc="C9BA7018">
      <w:numFmt w:val="bullet"/>
      <w:lvlText w:val="•"/>
      <w:lvlJc w:val="left"/>
      <w:pPr>
        <w:ind w:left="3071" w:hanging="286"/>
      </w:pPr>
      <w:rPr>
        <w:rFonts w:hint="default"/>
        <w:lang w:val="ru-RU" w:eastAsia="en-US" w:bidi="ar-SA"/>
      </w:rPr>
    </w:lvl>
    <w:lvl w:ilvl="4" w:tplc="D8780E72">
      <w:numFmt w:val="bullet"/>
      <w:lvlText w:val="•"/>
      <w:lvlJc w:val="left"/>
      <w:pPr>
        <w:ind w:left="4022" w:hanging="286"/>
      </w:pPr>
      <w:rPr>
        <w:rFonts w:hint="default"/>
        <w:lang w:val="ru-RU" w:eastAsia="en-US" w:bidi="ar-SA"/>
      </w:rPr>
    </w:lvl>
    <w:lvl w:ilvl="5" w:tplc="A87C2614">
      <w:numFmt w:val="bullet"/>
      <w:lvlText w:val="•"/>
      <w:lvlJc w:val="left"/>
      <w:pPr>
        <w:ind w:left="4973" w:hanging="286"/>
      </w:pPr>
      <w:rPr>
        <w:rFonts w:hint="default"/>
        <w:lang w:val="ru-RU" w:eastAsia="en-US" w:bidi="ar-SA"/>
      </w:rPr>
    </w:lvl>
    <w:lvl w:ilvl="6" w:tplc="413023C0">
      <w:numFmt w:val="bullet"/>
      <w:lvlText w:val="•"/>
      <w:lvlJc w:val="left"/>
      <w:pPr>
        <w:ind w:left="5923" w:hanging="286"/>
      </w:pPr>
      <w:rPr>
        <w:rFonts w:hint="default"/>
        <w:lang w:val="ru-RU" w:eastAsia="en-US" w:bidi="ar-SA"/>
      </w:rPr>
    </w:lvl>
    <w:lvl w:ilvl="7" w:tplc="F4CE1162">
      <w:numFmt w:val="bullet"/>
      <w:lvlText w:val="•"/>
      <w:lvlJc w:val="left"/>
      <w:pPr>
        <w:ind w:left="6874" w:hanging="286"/>
      </w:pPr>
      <w:rPr>
        <w:rFonts w:hint="default"/>
        <w:lang w:val="ru-RU" w:eastAsia="en-US" w:bidi="ar-SA"/>
      </w:rPr>
    </w:lvl>
    <w:lvl w:ilvl="8" w:tplc="277ABEC0">
      <w:numFmt w:val="bullet"/>
      <w:lvlText w:val="•"/>
      <w:lvlJc w:val="left"/>
      <w:pPr>
        <w:ind w:left="7825" w:hanging="286"/>
      </w:pPr>
      <w:rPr>
        <w:rFonts w:hint="default"/>
        <w:lang w:val="ru-RU" w:eastAsia="en-US" w:bidi="ar-SA"/>
      </w:rPr>
    </w:lvl>
  </w:abstractNum>
  <w:abstractNum w:abstractNumId="54">
    <w:nsid w:val="65844F4F"/>
    <w:multiLevelType w:val="multilevel"/>
    <w:tmpl w:val="C7105B96"/>
    <w:styleLink w:val="1238"/>
    <w:lvl w:ilvl="0">
      <w:start w:val="1"/>
      <w:numFmt w:val="decimal"/>
      <w:pStyle w:val="15"/>
      <w:lvlText w:val="%1"/>
      <w:lvlJc w:val="left"/>
      <w:pPr>
        <w:tabs>
          <w:tab w:val="num" w:pos="851"/>
        </w:tabs>
        <w:ind w:left="851" w:hanging="284"/>
      </w:pPr>
      <w:rPr>
        <w:rFonts w:hint="default"/>
        <w:lang w:val="ru-RU"/>
      </w:rPr>
    </w:lvl>
    <w:lvl w:ilvl="1">
      <w:start w:val="1"/>
      <w:numFmt w:val="decimal"/>
      <w:pStyle w:val="26"/>
      <w:lvlText w:val="%1.%2"/>
      <w:lvlJc w:val="left"/>
      <w:pPr>
        <w:tabs>
          <w:tab w:val="num" w:pos="1135"/>
        </w:tabs>
        <w:ind w:left="1135" w:hanging="567"/>
      </w:pPr>
      <w:rPr>
        <w:rFonts w:hint="default"/>
      </w:rPr>
    </w:lvl>
    <w:lvl w:ilvl="2">
      <w:start w:val="1"/>
      <w:numFmt w:val="decimal"/>
      <w:pStyle w:val="34"/>
      <w:lvlText w:val="%1.%2.%3"/>
      <w:lvlJc w:val="left"/>
      <w:pPr>
        <w:tabs>
          <w:tab w:val="num" w:pos="1561"/>
        </w:tabs>
        <w:ind w:left="1561" w:hanging="851"/>
      </w:pPr>
      <w:rPr>
        <w:rFonts w:hint="default"/>
      </w:rPr>
    </w:lvl>
    <w:lvl w:ilvl="3">
      <w:start w:val="1"/>
      <w:numFmt w:val="decimal"/>
      <w:pStyle w:val="45"/>
      <w:lvlText w:val="%1.%2.%3.%4"/>
      <w:lvlJc w:val="left"/>
      <w:pPr>
        <w:tabs>
          <w:tab w:val="num" w:pos="1560"/>
        </w:tabs>
        <w:ind w:left="1560" w:hanging="113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5">
    <w:nsid w:val="658615DA"/>
    <w:multiLevelType w:val="hybridMultilevel"/>
    <w:tmpl w:val="A6CC5A60"/>
    <w:lvl w:ilvl="0" w:tplc="E302686A">
      <w:start w:val="1"/>
      <w:numFmt w:val="bullet"/>
      <w:pStyle w:val="ac"/>
      <w:lvlText w:val=""/>
      <w:lvlJc w:val="left"/>
      <w:pPr>
        <w:ind w:left="928" w:hanging="360"/>
      </w:pPr>
      <w:rPr>
        <w:rFonts w:ascii="Symbol" w:hAnsi="Symbol" w:hint="default"/>
        <w:lang w:val="ru-RU"/>
      </w:rPr>
    </w:lvl>
    <w:lvl w:ilvl="1" w:tplc="2E527B08" w:tentative="1">
      <w:start w:val="1"/>
      <w:numFmt w:val="bullet"/>
      <w:lvlText w:val="o"/>
      <w:lvlJc w:val="left"/>
      <w:pPr>
        <w:ind w:left="2149" w:hanging="360"/>
      </w:pPr>
      <w:rPr>
        <w:rFonts w:ascii="Courier New" w:hAnsi="Courier New" w:cs="Courier New" w:hint="default"/>
      </w:rPr>
    </w:lvl>
    <w:lvl w:ilvl="2" w:tplc="44A87142" w:tentative="1">
      <w:start w:val="1"/>
      <w:numFmt w:val="bullet"/>
      <w:lvlText w:val=""/>
      <w:lvlJc w:val="left"/>
      <w:pPr>
        <w:ind w:left="2869" w:hanging="360"/>
      </w:pPr>
      <w:rPr>
        <w:rFonts w:ascii="Wingdings" w:hAnsi="Wingdings" w:hint="default"/>
      </w:rPr>
    </w:lvl>
    <w:lvl w:ilvl="3" w:tplc="88AC9B16" w:tentative="1">
      <w:start w:val="1"/>
      <w:numFmt w:val="bullet"/>
      <w:lvlText w:val=""/>
      <w:lvlJc w:val="left"/>
      <w:pPr>
        <w:ind w:left="3589" w:hanging="360"/>
      </w:pPr>
      <w:rPr>
        <w:rFonts w:ascii="Symbol" w:hAnsi="Symbol" w:hint="default"/>
      </w:rPr>
    </w:lvl>
    <w:lvl w:ilvl="4" w:tplc="0AE2FAD2" w:tentative="1">
      <w:start w:val="1"/>
      <w:numFmt w:val="bullet"/>
      <w:lvlText w:val="o"/>
      <w:lvlJc w:val="left"/>
      <w:pPr>
        <w:ind w:left="4309" w:hanging="360"/>
      </w:pPr>
      <w:rPr>
        <w:rFonts w:ascii="Courier New" w:hAnsi="Courier New" w:cs="Courier New" w:hint="default"/>
      </w:rPr>
    </w:lvl>
    <w:lvl w:ilvl="5" w:tplc="D7380B30" w:tentative="1">
      <w:start w:val="1"/>
      <w:numFmt w:val="bullet"/>
      <w:lvlText w:val=""/>
      <w:lvlJc w:val="left"/>
      <w:pPr>
        <w:ind w:left="5029" w:hanging="360"/>
      </w:pPr>
      <w:rPr>
        <w:rFonts w:ascii="Wingdings" w:hAnsi="Wingdings" w:hint="default"/>
      </w:rPr>
    </w:lvl>
    <w:lvl w:ilvl="6" w:tplc="B120CC46" w:tentative="1">
      <w:start w:val="1"/>
      <w:numFmt w:val="bullet"/>
      <w:lvlText w:val=""/>
      <w:lvlJc w:val="left"/>
      <w:pPr>
        <w:ind w:left="5749" w:hanging="360"/>
      </w:pPr>
      <w:rPr>
        <w:rFonts w:ascii="Symbol" w:hAnsi="Symbol" w:hint="default"/>
      </w:rPr>
    </w:lvl>
    <w:lvl w:ilvl="7" w:tplc="52D05514" w:tentative="1">
      <w:start w:val="1"/>
      <w:numFmt w:val="bullet"/>
      <w:lvlText w:val="o"/>
      <w:lvlJc w:val="left"/>
      <w:pPr>
        <w:ind w:left="6469" w:hanging="360"/>
      </w:pPr>
      <w:rPr>
        <w:rFonts w:ascii="Courier New" w:hAnsi="Courier New" w:cs="Courier New" w:hint="default"/>
      </w:rPr>
    </w:lvl>
    <w:lvl w:ilvl="8" w:tplc="54303F9E" w:tentative="1">
      <w:start w:val="1"/>
      <w:numFmt w:val="bullet"/>
      <w:lvlText w:val=""/>
      <w:lvlJc w:val="left"/>
      <w:pPr>
        <w:ind w:left="7189" w:hanging="360"/>
      </w:pPr>
      <w:rPr>
        <w:rFonts w:ascii="Wingdings" w:hAnsi="Wingdings" w:hint="default"/>
      </w:rPr>
    </w:lvl>
  </w:abstractNum>
  <w:abstractNum w:abstractNumId="56">
    <w:nsid w:val="66D26412"/>
    <w:multiLevelType w:val="hybridMultilevel"/>
    <w:tmpl w:val="D4B6D334"/>
    <w:styleLink w:val="ad"/>
    <w:lvl w:ilvl="0" w:tplc="0419000F">
      <w:start w:val="1"/>
      <w:numFmt w:val="decimal"/>
      <w:lvlText w:val="%1."/>
      <w:lvlJc w:val="left"/>
      <w:pPr>
        <w:tabs>
          <w:tab w:val="num" w:pos="927"/>
        </w:tabs>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7">
    <w:nsid w:val="6B1B29B9"/>
    <w:multiLevelType w:val="hybridMultilevel"/>
    <w:tmpl w:val="EB98CAA6"/>
    <w:lvl w:ilvl="0" w:tplc="C69CE94C">
      <w:start w:val="1"/>
      <w:numFmt w:val="bullet"/>
      <w:pStyle w:val="ae"/>
      <w:lvlText w:val=""/>
      <w:lvlJc w:val="left"/>
      <w:pPr>
        <w:tabs>
          <w:tab w:val="num" w:pos="720"/>
        </w:tabs>
        <w:ind w:left="720" w:hanging="360"/>
      </w:pPr>
      <w:rPr>
        <w:rFonts w:ascii="Symbol" w:hAnsi="Symbol" w:cs="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58">
    <w:nsid w:val="74E838CD"/>
    <w:multiLevelType w:val="hybridMultilevel"/>
    <w:tmpl w:val="8F0056DE"/>
    <w:lvl w:ilvl="0" w:tplc="3DF67460">
      <w:start w:val="1"/>
      <w:numFmt w:val="decimal"/>
      <w:pStyle w:val="16"/>
      <w:lvlText w:val="%1."/>
      <w:lvlJc w:val="left"/>
      <w:pPr>
        <w:tabs>
          <w:tab w:val="num" w:pos="1135"/>
        </w:tabs>
        <w:ind w:left="1135" w:hanging="425"/>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nsid w:val="74FC32A7"/>
    <w:multiLevelType w:val="hybridMultilevel"/>
    <w:tmpl w:val="E8A248B6"/>
    <w:lvl w:ilvl="0" w:tplc="4B509F40">
      <w:start w:val="1"/>
      <w:numFmt w:val="decimal"/>
      <w:lvlText w:val="1.2.%1"/>
      <w:lvlJc w:val="left"/>
      <w:pPr>
        <w:ind w:left="1713" w:hanging="360"/>
      </w:pPr>
      <w:rPr>
        <w:rFonts w:hint="default"/>
      </w:rPr>
    </w:lvl>
    <w:lvl w:ilvl="1" w:tplc="04190019" w:tentative="1">
      <w:start w:val="1"/>
      <w:numFmt w:val="lowerLetter"/>
      <w:lvlText w:val="%2."/>
      <w:lvlJc w:val="left"/>
      <w:pPr>
        <w:ind w:left="2433" w:hanging="360"/>
      </w:pPr>
    </w:lvl>
    <w:lvl w:ilvl="2" w:tplc="0419001B" w:tentative="1">
      <w:start w:val="1"/>
      <w:numFmt w:val="lowerRoman"/>
      <w:pStyle w:val="314"/>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60">
    <w:nsid w:val="7C8427EE"/>
    <w:multiLevelType w:val="hybridMultilevel"/>
    <w:tmpl w:val="9DD2E7A0"/>
    <w:lvl w:ilvl="0" w:tplc="7E5E6F44">
      <w:start w:val="1"/>
      <w:numFmt w:val="bullet"/>
      <w:pStyle w:val="af"/>
      <w:lvlText w:val="-"/>
      <w:lvlJc w:val="left"/>
      <w:pPr>
        <w:ind w:left="1352" w:hanging="360"/>
      </w:pPr>
      <w:rPr>
        <w:rFonts w:ascii="Times New Roman" w:hAnsi="Times New Roman" w:cs="Times New Roman" w:hint="default"/>
        <w:sz w:val="28"/>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num w:numId="1">
    <w:abstractNumId w:val="47"/>
  </w:num>
  <w:num w:numId="2">
    <w:abstractNumId w:val="60"/>
  </w:num>
  <w:num w:numId="3">
    <w:abstractNumId w:val="9"/>
    <w:lvlOverride w:ilvl="0">
      <w:lvl w:ilvl="0">
        <w:numFmt w:val="bullet"/>
        <w:pStyle w:val="1-"/>
        <w:lvlText w:val="-"/>
        <w:lvlJc w:val="left"/>
        <w:pPr>
          <w:ind w:left="0" w:firstLine="709"/>
        </w:pPr>
        <w:rPr>
          <w:rFonts w:ascii="Times New Roman" w:hAnsi="Times New Roman" w:cs="Times New Roman" w:hint="default"/>
          <w:sz w:val="28"/>
        </w:rPr>
      </w:lvl>
    </w:lvlOverride>
    <w:lvlOverride w:ilvl="1">
      <w:lvl w:ilvl="1">
        <w:start w:val="1"/>
        <w:numFmt w:val="decimal"/>
        <w:lvlText w:val="%2)"/>
        <w:lvlJc w:val="left"/>
        <w:pPr>
          <w:ind w:left="284" w:firstLine="709"/>
        </w:pPr>
        <w:rPr>
          <w:rFonts w:hint="default"/>
        </w:rPr>
      </w:lvl>
    </w:lvlOverride>
    <w:lvlOverride w:ilvl="2">
      <w:lvl w:ilvl="2">
        <w:start w:val="1"/>
        <w:numFmt w:val="bullet"/>
        <w:lvlText w:val=""/>
        <w:lvlJc w:val="left"/>
        <w:pPr>
          <w:ind w:left="568" w:firstLine="709"/>
        </w:pPr>
        <w:rPr>
          <w:rFonts w:ascii="Wingdings" w:hAnsi="Wingdings" w:hint="default"/>
        </w:rPr>
      </w:lvl>
    </w:lvlOverride>
    <w:lvlOverride w:ilvl="3">
      <w:lvl w:ilvl="3">
        <w:start w:val="1"/>
        <w:numFmt w:val="bullet"/>
        <w:lvlText w:val=""/>
        <w:lvlJc w:val="left"/>
        <w:pPr>
          <w:ind w:left="852" w:firstLine="709"/>
        </w:pPr>
        <w:rPr>
          <w:rFonts w:ascii="Symbol" w:hAnsi="Symbol" w:hint="default"/>
        </w:rPr>
      </w:lvl>
    </w:lvlOverride>
    <w:lvlOverride w:ilvl="4">
      <w:lvl w:ilvl="4">
        <w:start w:val="1"/>
        <w:numFmt w:val="bullet"/>
        <w:lvlText w:val="o"/>
        <w:lvlJc w:val="left"/>
        <w:pPr>
          <w:ind w:left="1136" w:firstLine="709"/>
        </w:pPr>
        <w:rPr>
          <w:rFonts w:ascii="Courier New" w:hAnsi="Courier New" w:cs="Courier New" w:hint="default"/>
        </w:rPr>
      </w:lvl>
    </w:lvlOverride>
    <w:lvlOverride w:ilvl="5">
      <w:lvl w:ilvl="5">
        <w:start w:val="1"/>
        <w:numFmt w:val="bullet"/>
        <w:lvlText w:val=""/>
        <w:lvlJc w:val="left"/>
        <w:pPr>
          <w:ind w:left="1420" w:firstLine="709"/>
        </w:pPr>
        <w:rPr>
          <w:rFonts w:ascii="Wingdings" w:hAnsi="Wingdings" w:hint="default"/>
        </w:rPr>
      </w:lvl>
    </w:lvlOverride>
    <w:lvlOverride w:ilvl="6">
      <w:lvl w:ilvl="6">
        <w:start w:val="1"/>
        <w:numFmt w:val="bullet"/>
        <w:lvlText w:val=""/>
        <w:lvlJc w:val="left"/>
        <w:pPr>
          <w:ind w:left="1704" w:firstLine="709"/>
        </w:pPr>
        <w:rPr>
          <w:rFonts w:ascii="Symbol" w:hAnsi="Symbol" w:hint="default"/>
        </w:rPr>
      </w:lvl>
    </w:lvlOverride>
    <w:lvlOverride w:ilvl="7">
      <w:lvl w:ilvl="7">
        <w:start w:val="1"/>
        <w:numFmt w:val="bullet"/>
        <w:lvlText w:val="o"/>
        <w:lvlJc w:val="left"/>
        <w:pPr>
          <w:ind w:left="1988" w:firstLine="709"/>
        </w:pPr>
        <w:rPr>
          <w:rFonts w:ascii="Courier New" w:hAnsi="Courier New" w:cs="Courier New" w:hint="default"/>
        </w:rPr>
      </w:lvl>
    </w:lvlOverride>
    <w:lvlOverride w:ilvl="8">
      <w:lvl w:ilvl="8">
        <w:start w:val="1"/>
        <w:numFmt w:val="bullet"/>
        <w:lvlText w:val=""/>
        <w:lvlJc w:val="left"/>
        <w:pPr>
          <w:ind w:left="2272" w:firstLine="709"/>
        </w:pPr>
        <w:rPr>
          <w:rFonts w:ascii="Wingdings" w:hAnsi="Wingdings" w:hint="default"/>
        </w:rPr>
      </w:lvl>
    </w:lvlOverride>
  </w:num>
  <w:num w:numId="4">
    <w:abstractNumId w:val="37"/>
  </w:num>
  <w:num w:numId="5">
    <w:abstractNumId w:val="33"/>
  </w:num>
  <w:num w:numId="6">
    <w:abstractNumId w:val="49"/>
  </w:num>
  <w:num w:numId="7">
    <w:abstractNumId w:val="59"/>
  </w:num>
  <w:num w:numId="8">
    <w:abstractNumId w:val="55"/>
  </w:num>
  <w:num w:numId="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lvlOverride w:ilvl="0">
      <w:startOverride w:val="1"/>
    </w:lvlOverride>
  </w:num>
  <w:num w:numId="11">
    <w:abstractNumId w:val="46"/>
  </w:num>
  <w:num w:numId="12">
    <w:abstractNumId w:val="21"/>
  </w:num>
  <w:num w:numId="13">
    <w:abstractNumId w:val="28"/>
  </w:num>
  <w:num w:numId="14">
    <w:abstractNumId w:val="18"/>
  </w:num>
  <w:num w:numId="1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num>
  <w:num w:numId="17">
    <w:abstractNumId w:val="2"/>
  </w:num>
  <w:num w:numId="18">
    <w:abstractNumId w:val="25"/>
  </w:num>
  <w:num w:numId="19">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 w:numId="21">
    <w:abstractNumId w:val="15"/>
  </w:num>
  <w:num w:numId="22">
    <w:abstractNumId w:val="56"/>
  </w:num>
  <w:num w:numId="23">
    <w:abstractNumId w:val="51"/>
  </w:num>
  <w:num w:numId="24">
    <w:abstractNumId w:val="50"/>
  </w:num>
  <w:num w:numId="25">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num>
  <w:num w:numId="27">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startOverride w:val="1"/>
    </w:lvlOverride>
  </w:num>
  <w:num w:numId="28">
    <w:abstractNumId w:val="10"/>
  </w:num>
  <w:num w:numId="29">
    <w:abstractNumId w:val="20"/>
  </w:num>
  <w:num w:numId="30">
    <w:abstractNumId w:val="34"/>
  </w:num>
  <w:num w:numId="3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num>
  <w:num w:numId="33">
    <w:abstractNumId w:val="54"/>
  </w:num>
  <w:num w:numId="34">
    <w:abstractNumId w:val="12"/>
  </w:num>
  <w:num w:numId="35">
    <w:abstractNumId w:val="9"/>
    <w:lvlOverride w:ilvl="0">
      <w:lvl w:ilvl="0">
        <w:numFmt w:val="decimal"/>
        <w:pStyle w:val="1-"/>
        <w:lvlText w:val="-"/>
        <w:lvlJc w:val="left"/>
        <w:pPr>
          <w:ind w:left="0" w:firstLine="709"/>
        </w:pPr>
        <w:rPr>
          <w:rFonts w:ascii="Times New Roman" w:hAnsi="Times New Roman" w:cs="Times New Roman" w:hint="default"/>
          <w:sz w:val="28"/>
        </w:rPr>
      </w:lvl>
    </w:lvlOverride>
    <w:lvlOverride w:ilvl="1">
      <w:lvl w:ilvl="1">
        <w:start w:val="1"/>
        <w:numFmt w:val="decimal"/>
        <w:lvlText w:val="%2)"/>
        <w:lvlJc w:val="left"/>
        <w:pPr>
          <w:ind w:left="284" w:firstLine="709"/>
        </w:pPr>
      </w:lvl>
    </w:lvlOverride>
    <w:lvlOverride w:ilvl="2">
      <w:lvl w:ilvl="2">
        <w:start w:val="1"/>
        <w:numFmt w:val="decimal"/>
        <w:lvlText w:val=""/>
        <w:lvlJc w:val="left"/>
        <w:pPr>
          <w:ind w:left="568" w:firstLine="709"/>
        </w:pPr>
        <w:rPr>
          <w:rFonts w:ascii="Wingdings" w:hAnsi="Wingdings" w:hint="default"/>
        </w:rPr>
      </w:lvl>
    </w:lvlOverride>
    <w:lvlOverride w:ilvl="3">
      <w:lvl w:ilvl="3">
        <w:start w:val="1"/>
        <w:numFmt w:val="decimal"/>
        <w:lvlText w:val=""/>
        <w:lvlJc w:val="left"/>
        <w:pPr>
          <w:ind w:left="852" w:firstLine="709"/>
        </w:pPr>
        <w:rPr>
          <w:rFonts w:ascii="Symbol" w:hAnsi="Symbol" w:hint="default"/>
        </w:rPr>
      </w:lvl>
    </w:lvlOverride>
    <w:lvlOverride w:ilvl="4">
      <w:lvl w:ilvl="4">
        <w:start w:val="1"/>
        <w:numFmt w:val="decimal"/>
        <w:lvlText w:val="o"/>
        <w:lvlJc w:val="left"/>
        <w:pPr>
          <w:ind w:left="1136" w:firstLine="709"/>
        </w:pPr>
        <w:rPr>
          <w:rFonts w:ascii="Courier New" w:hAnsi="Courier New" w:cs="Courier New" w:hint="default"/>
        </w:rPr>
      </w:lvl>
    </w:lvlOverride>
    <w:lvlOverride w:ilvl="5">
      <w:lvl w:ilvl="5">
        <w:start w:val="1"/>
        <w:numFmt w:val="decimal"/>
        <w:lvlText w:val=""/>
        <w:lvlJc w:val="left"/>
        <w:pPr>
          <w:ind w:left="1420" w:firstLine="709"/>
        </w:pPr>
        <w:rPr>
          <w:rFonts w:ascii="Wingdings" w:hAnsi="Wingdings" w:hint="default"/>
        </w:rPr>
      </w:lvl>
    </w:lvlOverride>
    <w:lvlOverride w:ilvl="6">
      <w:lvl w:ilvl="6">
        <w:start w:val="1"/>
        <w:numFmt w:val="decimal"/>
        <w:lvlText w:val=""/>
        <w:lvlJc w:val="left"/>
        <w:pPr>
          <w:ind w:left="1704" w:firstLine="709"/>
        </w:pPr>
        <w:rPr>
          <w:rFonts w:ascii="Symbol" w:hAnsi="Symbol" w:hint="default"/>
        </w:rPr>
      </w:lvl>
    </w:lvlOverride>
    <w:lvlOverride w:ilvl="7">
      <w:lvl w:ilvl="7">
        <w:start w:val="1"/>
        <w:numFmt w:val="decimal"/>
        <w:lvlText w:val="o"/>
        <w:lvlJc w:val="left"/>
        <w:pPr>
          <w:ind w:left="1988" w:firstLine="709"/>
        </w:pPr>
        <w:rPr>
          <w:rFonts w:ascii="Courier New" w:hAnsi="Courier New" w:cs="Courier New" w:hint="default"/>
        </w:rPr>
      </w:lvl>
    </w:lvlOverride>
    <w:lvlOverride w:ilvl="8">
      <w:lvl w:ilvl="8">
        <w:start w:val="1"/>
        <w:numFmt w:val="decimal"/>
        <w:lvlText w:val=""/>
        <w:lvlJc w:val="left"/>
        <w:pPr>
          <w:ind w:left="2272" w:firstLine="709"/>
        </w:pPr>
        <w:rPr>
          <w:rFonts w:ascii="Wingdings" w:hAnsi="Wingdings" w:hint="default"/>
        </w:rPr>
      </w:lvl>
    </w:lvlOverride>
  </w:num>
  <w:num w:numId="36">
    <w:abstractNumId w:val="42"/>
  </w:num>
  <w:num w:numId="37">
    <w:abstractNumId w:val="9"/>
    <w:lvlOverride w:ilvl="0">
      <w:lvl w:ilvl="0">
        <w:start w:val="1"/>
        <w:numFmt w:val="bullet"/>
        <w:pStyle w:val="1-"/>
        <w:lvlText w:val="-"/>
        <w:lvlJc w:val="left"/>
        <w:pPr>
          <w:ind w:left="1069" w:hanging="360"/>
        </w:pPr>
        <w:rPr>
          <w:rFonts w:ascii="Times New Roman" w:hAnsi="Times New Roman" w:cs="Times New Roman" w:hint="default"/>
        </w:rPr>
      </w:lvl>
    </w:lvlOverride>
    <w:lvlOverride w:ilvl="1">
      <w:lvl w:ilvl="1" w:tentative="1">
        <w:start w:val="1"/>
        <w:numFmt w:val="bullet"/>
        <w:lvlText w:val="o"/>
        <w:lvlJc w:val="left"/>
        <w:pPr>
          <w:ind w:left="1789" w:hanging="360"/>
        </w:pPr>
        <w:rPr>
          <w:rFonts w:ascii="Courier New" w:hAnsi="Courier New" w:cs="Courier New" w:hint="default"/>
        </w:rPr>
      </w:lvl>
    </w:lvlOverride>
    <w:lvlOverride w:ilvl="2">
      <w:lvl w:ilvl="2" w:tentative="1">
        <w:start w:val="1"/>
        <w:numFmt w:val="bullet"/>
        <w:lvlText w:val=""/>
        <w:lvlJc w:val="left"/>
        <w:pPr>
          <w:ind w:left="2509" w:hanging="360"/>
        </w:pPr>
        <w:rPr>
          <w:rFonts w:ascii="Wingdings" w:hAnsi="Wingdings" w:hint="default"/>
        </w:rPr>
      </w:lvl>
    </w:lvlOverride>
    <w:lvlOverride w:ilvl="3">
      <w:lvl w:ilvl="3" w:tentative="1">
        <w:start w:val="1"/>
        <w:numFmt w:val="bullet"/>
        <w:lvlText w:val=""/>
        <w:lvlJc w:val="left"/>
        <w:pPr>
          <w:ind w:left="3229" w:hanging="360"/>
        </w:pPr>
        <w:rPr>
          <w:rFonts w:ascii="Symbol" w:hAnsi="Symbol" w:hint="default"/>
        </w:rPr>
      </w:lvl>
    </w:lvlOverride>
    <w:lvlOverride w:ilvl="4">
      <w:lvl w:ilvl="4" w:tentative="1">
        <w:start w:val="1"/>
        <w:numFmt w:val="bullet"/>
        <w:lvlText w:val="o"/>
        <w:lvlJc w:val="left"/>
        <w:pPr>
          <w:ind w:left="3949" w:hanging="360"/>
        </w:pPr>
        <w:rPr>
          <w:rFonts w:ascii="Courier New" w:hAnsi="Courier New" w:cs="Courier New" w:hint="default"/>
        </w:rPr>
      </w:lvl>
    </w:lvlOverride>
    <w:lvlOverride w:ilvl="5">
      <w:lvl w:ilvl="5" w:tentative="1">
        <w:start w:val="1"/>
        <w:numFmt w:val="bullet"/>
        <w:lvlText w:val=""/>
        <w:lvlJc w:val="left"/>
        <w:pPr>
          <w:ind w:left="4669" w:hanging="360"/>
        </w:pPr>
        <w:rPr>
          <w:rFonts w:ascii="Wingdings" w:hAnsi="Wingdings" w:hint="default"/>
        </w:rPr>
      </w:lvl>
    </w:lvlOverride>
    <w:lvlOverride w:ilvl="6">
      <w:lvl w:ilvl="6" w:tentative="1">
        <w:start w:val="1"/>
        <w:numFmt w:val="bullet"/>
        <w:lvlText w:val=""/>
        <w:lvlJc w:val="left"/>
        <w:pPr>
          <w:ind w:left="5389" w:hanging="360"/>
        </w:pPr>
        <w:rPr>
          <w:rFonts w:ascii="Symbol" w:hAnsi="Symbol" w:hint="default"/>
        </w:rPr>
      </w:lvl>
    </w:lvlOverride>
    <w:lvlOverride w:ilvl="7">
      <w:lvl w:ilvl="7" w:tentative="1">
        <w:start w:val="1"/>
        <w:numFmt w:val="bullet"/>
        <w:lvlText w:val="o"/>
        <w:lvlJc w:val="left"/>
        <w:pPr>
          <w:ind w:left="6109" w:hanging="360"/>
        </w:pPr>
        <w:rPr>
          <w:rFonts w:ascii="Courier New" w:hAnsi="Courier New" w:cs="Courier New" w:hint="default"/>
        </w:rPr>
      </w:lvl>
    </w:lvlOverride>
    <w:lvlOverride w:ilvl="8">
      <w:lvl w:ilvl="8" w:tentative="1">
        <w:start w:val="1"/>
        <w:numFmt w:val="bullet"/>
        <w:lvlText w:val=""/>
        <w:lvlJc w:val="left"/>
        <w:pPr>
          <w:ind w:left="6829" w:hanging="360"/>
        </w:pPr>
        <w:rPr>
          <w:rFonts w:ascii="Wingdings" w:hAnsi="Wingdings" w:hint="default"/>
        </w:rPr>
      </w:lvl>
    </w:lvlOverride>
  </w:num>
  <w:num w:numId="38">
    <w:abstractNumId w:val="31"/>
  </w:num>
  <w:num w:numId="39">
    <w:abstractNumId w:val="44"/>
  </w:num>
  <w:num w:numId="40">
    <w:abstractNumId w:val="36"/>
  </w:num>
  <w:num w:numId="41">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num>
  <w:num w:numId="4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
  </w:num>
  <w:num w:numId="45">
    <w:abstractNumId w:val="5"/>
  </w:num>
  <w:num w:numId="46">
    <w:abstractNumId w:val="52"/>
  </w:num>
  <w:num w:numId="47">
    <w:abstractNumId w:val="4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2"/>
  </w:num>
  <w:num w:numId="4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9"/>
  </w:num>
  <w:num w:numId="52">
    <w:abstractNumId w:val="23"/>
  </w:num>
  <w:num w:numId="53">
    <w:abstractNumId w:val="30"/>
  </w:num>
  <w:num w:numId="54">
    <w:abstractNumId w:val="58"/>
  </w:num>
  <w:num w:numId="55">
    <w:abstractNumId w:val="1"/>
  </w:num>
  <w:num w:numId="56">
    <w:abstractNumId w:val="0"/>
  </w:num>
  <w:num w:numId="57">
    <w:abstractNumId w:val="14"/>
  </w:num>
  <w:num w:numId="58">
    <w:abstractNumId w:val="26"/>
  </w:num>
  <w:num w:numId="59">
    <w:abstractNumId w:val="35"/>
  </w:num>
  <w:num w:numId="60">
    <w:abstractNumId w:val="53"/>
  </w:num>
  <w:num w:numId="61">
    <w:abstractNumId w:val="38"/>
  </w:num>
  <w:num w:numId="62">
    <w:abstractNumId w:val="57"/>
  </w:num>
  <w:num w:numId="63">
    <w:abstractNumId w:val="6"/>
  </w:num>
  <w:num w:numId="64">
    <w:abstractNumId w:val="43"/>
  </w:num>
  <w:num w:numId="65">
    <w:abstractNumId w:val="7"/>
  </w:num>
  <w:num w:numId="66">
    <w:abstractNumId w:val="16"/>
  </w:num>
  <w:num w:numId="67">
    <w:abstractNumId w:val="48"/>
  </w:num>
  <w:num w:numId="6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4"/>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08"/>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55E5"/>
    <w:rsid w:val="00002B2B"/>
    <w:rsid w:val="00006522"/>
    <w:rsid w:val="00007A28"/>
    <w:rsid w:val="0001444E"/>
    <w:rsid w:val="00021CCA"/>
    <w:rsid w:val="000229EE"/>
    <w:rsid w:val="000235BE"/>
    <w:rsid w:val="00024A28"/>
    <w:rsid w:val="00034E5B"/>
    <w:rsid w:val="00042701"/>
    <w:rsid w:val="00042A1B"/>
    <w:rsid w:val="0005003C"/>
    <w:rsid w:val="0005376B"/>
    <w:rsid w:val="00056320"/>
    <w:rsid w:val="00061C8A"/>
    <w:rsid w:val="00063D91"/>
    <w:rsid w:val="000651C7"/>
    <w:rsid w:val="00065907"/>
    <w:rsid w:val="00067152"/>
    <w:rsid w:val="000710F1"/>
    <w:rsid w:val="000719AF"/>
    <w:rsid w:val="000773C3"/>
    <w:rsid w:val="0008127B"/>
    <w:rsid w:val="00081448"/>
    <w:rsid w:val="000818F4"/>
    <w:rsid w:val="000825CF"/>
    <w:rsid w:val="00085869"/>
    <w:rsid w:val="0009448A"/>
    <w:rsid w:val="000A0677"/>
    <w:rsid w:val="000A13DE"/>
    <w:rsid w:val="000A6B91"/>
    <w:rsid w:val="000B1D9B"/>
    <w:rsid w:val="000B3224"/>
    <w:rsid w:val="000B7571"/>
    <w:rsid w:val="000C12BF"/>
    <w:rsid w:val="000C27BD"/>
    <w:rsid w:val="000D292A"/>
    <w:rsid w:val="000E0E5A"/>
    <w:rsid w:val="000E231B"/>
    <w:rsid w:val="000E2997"/>
    <w:rsid w:val="000E2B3F"/>
    <w:rsid w:val="000E369D"/>
    <w:rsid w:val="000E3FEB"/>
    <w:rsid w:val="000F1148"/>
    <w:rsid w:val="000F4CD3"/>
    <w:rsid w:val="000F6EDA"/>
    <w:rsid w:val="001018E0"/>
    <w:rsid w:val="00105514"/>
    <w:rsid w:val="00106983"/>
    <w:rsid w:val="00106BD4"/>
    <w:rsid w:val="0011107E"/>
    <w:rsid w:val="00111CEC"/>
    <w:rsid w:val="00116D8A"/>
    <w:rsid w:val="00125D58"/>
    <w:rsid w:val="00136F00"/>
    <w:rsid w:val="00142839"/>
    <w:rsid w:val="0014294E"/>
    <w:rsid w:val="001450B1"/>
    <w:rsid w:val="0015357C"/>
    <w:rsid w:val="00155614"/>
    <w:rsid w:val="00155E6C"/>
    <w:rsid w:val="00156FA9"/>
    <w:rsid w:val="00157A5B"/>
    <w:rsid w:val="00162C5A"/>
    <w:rsid w:val="00163DEE"/>
    <w:rsid w:val="0016577D"/>
    <w:rsid w:val="00166057"/>
    <w:rsid w:val="0017175F"/>
    <w:rsid w:val="0018003D"/>
    <w:rsid w:val="00180700"/>
    <w:rsid w:val="0018222D"/>
    <w:rsid w:val="00183A85"/>
    <w:rsid w:val="001849B9"/>
    <w:rsid w:val="0018625F"/>
    <w:rsid w:val="00186FC8"/>
    <w:rsid w:val="001930C5"/>
    <w:rsid w:val="001A3D2D"/>
    <w:rsid w:val="001A7026"/>
    <w:rsid w:val="001A7552"/>
    <w:rsid w:val="001B0772"/>
    <w:rsid w:val="001B0844"/>
    <w:rsid w:val="001B0946"/>
    <w:rsid w:val="001B31D1"/>
    <w:rsid w:val="001B4EC3"/>
    <w:rsid w:val="001B4EF2"/>
    <w:rsid w:val="001B5FA7"/>
    <w:rsid w:val="001C225E"/>
    <w:rsid w:val="001C242D"/>
    <w:rsid w:val="001C3435"/>
    <w:rsid w:val="001C60C4"/>
    <w:rsid w:val="001C6860"/>
    <w:rsid w:val="001D2B84"/>
    <w:rsid w:val="001D4D6C"/>
    <w:rsid w:val="001D4E5D"/>
    <w:rsid w:val="001D6E3F"/>
    <w:rsid w:val="001E2B8B"/>
    <w:rsid w:val="001E2BD8"/>
    <w:rsid w:val="001E3BDD"/>
    <w:rsid w:val="001E4500"/>
    <w:rsid w:val="001E7439"/>
    <w:rsid w:val="001F062E"/>
    <w:rsid w:val="001F18BE"/>
    <w:rsid w:val="001F2672"/>
    <w:rsid w:val="001F35FA"/>
    <w:rsid w:val="001F6528"/>
    <w:rsid w:val="00202D87"/>
    <w:rsid w:val="00203A9E"/>
    <w:rsid w:val="00212B33"/>
    <w:rsid w:val="00213552"/>
    <w:rsid w:val="0021647B"/>
    <w:rsid w:val="00216537"/>
    <w:rsid w:val="0023484B"/>
    <w:rsid w:val="002421FD"/>
    <w:rsid w:val="00245D7D"/>
    <w:rsid w:val="002466AA"/>
    <w:rsid w:val="0025067C"/>
    <w:rsid w:val="00260FC6"/>
    <w:rsid w:val="002700CD"/>
    <w:rsid w:val="00271E3F"/>
    <w:rsid w:val="00271F6A"/>
    <w:rsid w:val="00272D78"/>
    <w:rsid w:val="00277810"/>
    <w:rsid w:val="00282959"/>
    <w:rsid w:val="0029054A"/>
    <w:rsid w:val="0029099E"/>
    <w:rsid w:val="0029219A"/>
    <w:rsid w:val="0029339E"/>
    <w:rsid w:val="00293431"/>
    <w:rsid w:val="002977C6"/>
    <w:rsid w:val="002A75DA"/>
    <w:rsid w:val="002A7821"/>
    <w:rsid w:val="002B379A"/>
    <w:rsid w:val="002C0782"/>
    <w:rsid w:val="002D0D1C"/>
    <w:rsid w:val="002D0F4C"/>
    <w:rsid w:val="002D2A33"/>
    <w:rsid w:val="002E4B9C"/>
    <w:rsid w:val="002E5945"/>
    <w:rsid w:val="002E6072"/>
    <w:rsid w:val="002F0599"/>
    <w:rsid w:val="002F549D"/>
    <w:rsid w:val="002F6FCB"/>
    <w:rsid w:val="002F72C8"/>
    <w:rsid w:val="002F77DE"/>
    <w:rsid w:val="002F7F68"/>
    <w:rsid w:val="003026A2"/>
    <w:rsid w:val="00303651"/>
    <w:rsid w:val="003158F3"/>
    <w:rsid w:val="00315DDB"/>
    <w:rsid w:val="003174BA"/>
    <w:rsid w:val="003179A2"/>
    <w:rsid w:val="00320F88"/>
    <w:rsid w:val="003252F2"/>
    <w:rsid w:val="0033048A"/>
    <w:rsid w:val="00332B83"/>
    <w:rsid w:val="00336917"/>
    <w:rsid w:val="00336E53"/>
    <w:rsid w:val="00337C19"/>
    <w:rsid w:val="00337DBD"/>
    <w:rsid w:val="00340085"/>
    <w:rsid w:val="00342284"/>
    <w:rsid w:val="003432BF"/>
    <w:rsid w:val="00346EAF"/>
    <w:rsid w:val="003530BC"/>
    <w:rsid w:val="00354904"/>
    <w:rsid w:val="0036007D"/>
    <w:rsid w:val="003624D4"/>
    <w:rsid w:val="00365704"/>
    <w:rsid w:val="00371902"/>
    <w:rsid w:val="00372565"/>
    <w:rsid w:val="00372874"/>
    <w:rsid w:val="0037697D"/>
    <w:rsid w:val="00385B57"/>
    <w:rsid w:val="00390423"/>
    <w:rsid w:val="003927EE"/>
    <w:rsid w:val="003946C2"/>
    <w:rsid w:val="00397BE6"/>
    <w:rsid w:val="003A026F"/>
    <w:rsid w:val="003A164F"/>
    <w:rsid w:val="003B1F1A"/>
    <w:rsid w:val="003B79A8"/>
    <w:rsid w:val="003C6384"/>
    <w:rsid w:val="003C7FDC"/>
    <w:rsid w:val="003D0DD7"/>
    <w:rsid w:val="003D1BE4"/>
    <w:rsid w:val="003D2642"/>
    <w:rsid w:val="003E2327"/>
    <w:rsid w:val="003F0310"/>
    <w:rsid w:val="003F45A5"/>
    <w:rsid w:val="003F59C3"/>
    <w:rsid w:val="003F5A59"/>
    <w:rsid w:val="003F6A34"/>
    <w:rsid w:val="003F78E7"/>
    <w:rsid w:val="00403057"/>
    <w:rsid w:val="0040392C"/>
    <w:rsid w:val="00407A2A"/>
    <w:rsid w:val="00413708"/>
    <w:rsid w:val="004166AC"/>
    <w:rsid w:val="00417CE2"/>
    <w:rsid w:val="004206F1"/>
    <w:rsid w:val="00423275"/>
    <w:rsid w:val="00423FBE"/>
    <w:rsid w:val="00432A18"/>
    <w:rsid w:val="00443891"/>
    <w:rsid w:val="00443E4A"/>
    <w:rsid w:val="00446AB4"/>
    <w:rsid w:val="004503A5"/>
    <w:rsid w:val="004509DB"/>
    <w:rsid w:val="004627D8"/>
    <w:rsid w:val="00463881"/>
    <w:rsid w:val="00465E67"/>
    <w:rsid w:val="0047031E"/>
    <w:rsid w:val="00471CC7"/>
    <w:rsid w:val="00471D4C"/>
    <w:rsid w:val="00472B75"/>
    <w:rsid w:val="0047694E"/>
    <w:rsid w:val="0047798D"/>
    <w:rsid w:val="00482ED8"/>
    <w:rsid w:val="00494129"/>
    <w:rsid w:val="0049693A"/>
    <w:rsid w:val="004A021D"/>
    <w:rsid w:val="004A11A8"/>
    <w:rsid w:val="004A50BA"/>
    <w:rsid w:val="004B0390"/>
    <w:rsid w:val="004B154D"/>
    <w:rsid w:val="004B3789"/>
    <w:rsid w:val="004B418B"/>
    <w:rsid w:val="004B5B44"/>
    <w:rsid w:val="004C3DA9"/>
    <w:rsid w:val="004C5ED7"/>
    <w:rsid w:val="004D0B28"/>
    <w:rsid w:val="004D3077"/>
    <w:rsid w:val="004D32A9"/>
    <w:rsid w:val="004D7177"/>
    <w:rsid w:val="004E296E"/>
    <w:rsid w:val="004E488B"/>
    <w:rsid w:val="004E6540"/>
    <w:rsid w:val="004F07A9"/>
    <w:rsid w:val="004F3DA5"/>
    <w:rsid w:val="005017E6"/>
    <w:rsid w:val="00502A60"/>
    <w:rsid w:val="00503DC2"/>
    <w:rsid w:val="00510963"/>
    <w:rsid w:val="005116C3"/>
    <w:rsid w:val="0051259E"/>
    <w:rsid w:val="005167FC"/>
    <w:rsid w:val="00522DF8"/>
    <w:rsid w:val="00523C4F"/>
    <w:rsid w:val="00523DF2"/>
    <w:rsid w:val="005265E5"/>
    <w:rsid w:val="005300B7"/>
    <w:rsid w:val="00544E6B"/>
    <w:rsid w:val="005513F5"/>
    <w:rsid w:val="00555D8A"/>
    <w:rsid w:val="005614BF"/>
    <w:rsid w:val="00561B4E"/>
    <w:rsid w:val="00571096"/>
    <w:rsid w:val="00594C84"/>
    <w:rsid w:val="00596EFB"/>
    <w:rsid w:val="005A0B99"/>
    <w:rsid w:val="005A133D"/>
    <w:rsid w:val="005A13EA"/>
    <w:rsid w:val="005A1CC9"/>
    <w:rsid w:val="005A2E47"/>
    <w:rsid w:val="005A459A"/>
    <w:rsid w:val="005A5559"/>
    <w:rsid w:val="005B6E83"/>
    <w:rsid w:val="005C099D"/>
    <w:rsid w:val="005C4277"/>
    <w:rsid w:val="005C6A27"/>
    <w:rsid w:val="005D1CB1"/>
    <w:rsid w:val="005D4F98"/>
    <w:rsid w:val="005D716D"/>
    <w:rsid w:val="005E73FE"/>
    <w:rsid w:val="005F1B30"/>
    <w:rsid w:val="005F4392"/>
    <w:rsid w:val="005F54C8"/>
    <w:rsid w:val="005F659B"/>
    <w:rsid w:val="005F6AD8"/>
    <w:rsid w:val="00604DDA"/>
    <w:rsid w:val="0061113B"/>
    <w:rsid w:val="006149C4"/>
    <w:rsid w:val="0061715F"/>
    <w:rsid w:val="006172A1"/>
    <w:rsid w:val="00620EAF"/>
    <w:rsid w:val="00623F8C"/>
    <w:rsid w:val="0062595D"/>
    <w:rsid w:val="00626E41"/>
    <w:rsid w:val="00627179"/>
    <w:rsid w:val="006304F3"/>
    <w:rsid w:val="00632E5A"/>
    <w:rsid w:val="006361BC"/>
    <w:rsid w:val="0063645F"/>
    <w:rsid w:val="0064124D"/>
    <w:rsid w:val="00641DEC"/>
    <w:rsid w:val="00645D25"/>
    <w:rsid w:val="006500D1"/>
    <w:rsid w:val="00656C9F"/>
    <w:rsid w:val="00660421"/>
    <w:rsid w:val="00660CD9"/>
    <w:rsid w:val="00661350"/>
    <w:rsid w:val="006613FE"/>
    <w:rsid w:val="0066490D"/>
    <w:rsid w:val="00664BE6"/>
    <w:rsid w:val="00673A3A"/>
    <w:rsid w:val="006742D3"/>
    <w:rsid w:val="00675F0F"/>
    <w:rsid w:val="0068173E"/>
    <w:rsid w:val="00684265"/>
    <w:rsid w:val="0068432A"/>
    <w:rsid w:val="00690093"/>
    <w:rsid w:val="006922F0"/>
    <w:rsid w:val="00692F38"/>
    <w:rsid w:val="00694CC5"/>
    <w:rsid w:val="006A0CFD"/>
    <w:rsid w:val="006A1DC6"/>
    <w:rsid w:val="006B3B73"/>
    <w:rsid w:val="006B76A3"/>
    <w:rsid w:val="006C50EF"/>
    <w:rsid w:val="006C6099"/>
    <w:rsid w:val="006C63BA"/>
    <w:rsid w:val="006C666E"/>
    <w:rsid w:val="006D132E"/>
    <w:rsid w:val="006D2A81"/>
    <w:rsid w:val="006D7962"/>
    <w:rsid w:val="006E20C5"/>
    <w:rsid w:val="006F356B"/>
    <w:rsid w:val="006F4C01"/>
    <w:rsid w:val="00703218"/>
    <w:rsid w:val="007036D7"/>
    <w:rsid w:val="007076F2"/>
    <w:rsid w:val="007077BB"/>
    <w:rsid w:val="00711164"/>
    <w:rsid w:val="00712B1D"/>
    <w:rsid w:val="00721C13"/>
    <w:rsid w:val="007221A5"/>
    <w:rsid w:val="00725B76"/>
    <w:rsid w:val="00727026"/>
    <w:rsid w:val="007414E8"/>
    <w:rsid w:val="007424D4"/>
    <w:rsid w:val="007558CE"/>
    <w:rsid w:val="00756712"/>
    <w:rsid w:val="007619BA"/>
    <w:rsid w:val="007619DF"/>
    <w:rsid w:val="0077130E"/>
    <w:rsid w:val="0077173D"/>
    <w:rsid w:val="00771EA7"/>
    <w:rsid w:val="00774D1C"/>
    <w:rsid w:val="00781561"/>
    <w:rsid w:val="00783C37"/>
    <w:rsid w:val="0078597C"/>
    <w:rsid w:val="00792819"/>
    <w:rsid w:val="00794801"/>
    <w:rsid w:val="007A00C2"/>
    <w:rsid w:val="007A0AEB"/>
    <w:rsid w:val="007A0D73"/>
    <w:rsid w:val="007A2BE7"/>
    <w:rsid w:val="007A6BCC"/>
    <w:rsid w:val="007A6DD6"/>
    <w:rsid w:val="007C11F8"/>
    <w:rsid w:val="007C5C01"/>
    <w:rsid w:val="007C7BED"/>
    <w:rsid w:val="007D26B6"/>
    <w:rsid w:val="007D3CA8"/>
    <w:rsid w:val="007E6E82"/>
    <w:rsid w:val="007F00E7"/>
    <w:rsid w:val="007F3D2D"/>
    <w:rsid w:val="007F7857"/>
    <w:rsid w:val="007F7D92"/>
    <w:rsid w:val="00803DDC"/>
    <w:rsid w:val="00805882"/>
    <w:rsid w:val="00817F75"/>
    <w:rsid w:val="0082571E"/>
    <w:rsid w:val="00825D0A"/>
    <w:rsid w:val="00826829"/>
    <w:rsid w:val="008276BD"/>
    <w:rsid w:val="00827C84"/>
    <w:rsid w:val="00830457"/>
    <w:rsid w:val="008354F5"/>
    <w:rsid w:val="00837FC0"/>
    <w:rsid w:val="00844E47"/>
    <w:rsid w:val="00852805"/>
    <w:rsid w:val="00853A9C"/>
    <w:rsid w:val="008617D7"/>
    <w:rsid w:val="0086300A"/>
    <w:rsid w:val="00867ECC"/>
    <w:rsid w:val="00874728"/>
    <w:rsid w:val="00874D4D"/>
    <w:rsid w:val="008769D5"/>
    <w:rsid w:val="0087782F"/>
    <w:rsid w:val="00880E1D"/>
    <w:rsid w:val="008826D1"/>
    <w:rsid w:val="00893B41"/>
    <w:rsid w:val="008956E5"/>
    <w:rsid w:val="008A4D21"/>
    <w:rsid w:val="008A60E3"/>
    <w:rsid w:val="008A7B10"/>
    <w:rsid w:val="008B325D"/>
    <w:rsid w:val="008B4C64"/>
    <w:rsid w:val="008C05DC"/>
    <w:rsid w:val="008D0F11"/>
    <w:rsid w:val="008D2F17"/>
    <w:rsid w:val="008D4CF1"/>
    <w:rsid w:val="008D5C2B"/>
    <w:rsid w:val="008E04DE"/>
    <w:rsid w:val="008E605D"/>
    <w:rsid w:val="008F392F"/>
    <w:rsid w:val="008F4617"/>
    <w:rsid w:val="008F46AF"/>
    <w:rsid w:val="008F54CE"/>
    <w:rsid w:val="009059F0"/>
    <w:rsid w:val="0090614E"/>
    <w:rsid w:val="00910A30"/>
    <w:rsid w:val="009145AF"/>
    <w:rsid w:val="00916051"/>
    <w:rsid w:val="0091772B"/>
    <w:rsid w:val="00920C4F"/>
    <w:rsid w:val="00920CFE"/>
    <w:rsid w:val="009234C5"/>
    <w:rsid w:val="00924264"/>
    <w:rsid w:val="00924741"/>
    <w:rsid w:val="00925E06"/>
    <w:rsid w:val="00926FDC"/>
    <w:rsid w:val="00927B2C"/>
    <w:rsid w:val="009305E7"/>
    <w:rsid w:val="00933EDD"/>
    <w:rsid w:val="00934CE0"/>
    <w:rsid w:val="0093666D"/>
    <w:rsid w:val="00936D53"/>
    <w:rsid w:val="00943FDA"/>
    <w:rsid w:val="009467C8"/>
    <w:rsid w:val="009518F7"/>
    <w:rsid w:val="00951A23"/>
    <w:rsid w:val="009550D1"/>
    <w:rsid w:val="00956956"/>
    <w:rsid w:val="00965419"/>
    <w:rsid w:val="0096681E"/>
    <w:rsid w:val="00983719"/>
    <w:rsid w:val="009918AA"/>
    <w:rsid w:val="00993BFC"/>
    <w:rsid w:val="00995324"/>
    <w:rsid w:val="00995627"/>
    <w:rsid w:val="009A0DD1"/>
    <w:rsid w:val="009A3159"/>
    <w:rsid w:val="009A449C"/>
    <w:rsid w:val="009B0A4F"/>
    <w:rsid w:val="009C3956"/>
    <w:rsid w:val="009C5848"/>
    <w:rsid w:val="009D2EFC"/>
    <w:rsid w:val="009D4A9F"/>
    <w:rsid w:val="009E23B3"/>
    <w:rsid w:val="009E54BC"/>
    <w:rsid w:val="009F03F5"/>
    <w:rsid w:val="009F13B4"/>
    <w:rsid w:val="009F50B4"/>
    <w:rsid w:val="009F5E04"/>
    <w:rsid w:val="00A02866"/>
    <w:rsid w:val="00A03661"/>
    <w:rsid w:val="00A05617"/>
    <w:rsid w:val="00A12514"/>
    <w:rsid w:val="00A158BE"/>
    <w:rsid w:val="00A16921"/>
    <w:rsid w:val="00A41875"/>
    <w:rsid w:val="00A44ECA"/>
    <w:rsid w:val="00A50721"/>
    <w:rsid w:val="00A5337D"/>
    <w:rsid w:val="00A53562"/>
    <w:rsid w:val="00A54E8F"/>
    <w:rsid w:val="00A56C6C"/>
    <w:rsid w:val="00A6016A"/>
    <w:rsid w:val="00A615DD"/>
    <w:rsid w:val="00A64086"/>
    <w:rsid w:val="00A7544E"/>
    <w:rsid w:val="00A85D65"/>
    <w:rsid w:val="00A87A81"/>
    <w:rsid w:val="00A90711"/>
    <w:rsid w:val="00A97002"/>
    <w:rsid w:val="00AA2F75"/>
    <w:rsid w:val="00AA3E00"/>
    <w:rsid w:val="00AA7C78"/>
    <w:rsid w:val="00AB2502"/>
    <w:rsid w:val="00AB488F"/>
    <w:rsid w:val="00AC0500"/>
    <w:rsid w:val="00AC2FEC"/>
    <w:rsid w:val="00AC783D"/>
    <w:rsid w:val="00AD4E7A"/>
    <w:rsid w:val="00AD5591"/>
    <w:rsid w:val="00AD5A14"/>
    <w:rsid w:val="00AD62DF"/>
    <w:rsid w:val="00AD7B20"/>
    <w:rsid w:val="00AE0B48"/>
    <w:rsid w:val="00AE1F61"/>
    <w:rsid w:val="00AE4E46"/>
    <w:rsid w:val="00AE782B"/>
    <w:rsid w:val="00AF1C8F"/>
    <w:rsid w:val="00AF2D56"/>
    <w:rsid w:val="00AF471D"/>
    <w:rsid w:val="00B010E2"/>
    <w:rsid w:val="00B02199"/>
    <w:rsid w:val="00B03EEF"/>
    <w:rsid w:val="00B04F5C"/>
    <w:rsid w:val="00B05C21"/>
    <w:rsid w:val="00B119DB"/>
    <w:rsid w:val="00B130D5"/>
    <w:rsid w:val="00B1392A"/>
    <w:rsid w:val="00B17E40"/>
    <w:rsid w:val="00B2224B"/>
    <w:rsid w:val="00B31F0D"/>
    <w:rsid w:val="00B35A49"/>
    <w:rsid w:val="00B4138F"/>
    <w:rsid w:val="00B45C8B"/>
    <w:rsid w:val="00B4693A"/>
    <w:rsid w:val="00B51ED3"/>
    <w:rsid w:val="00B5566C"/>
    <w:rsid w:val="00B61AB8"/>
    <w:rsid w:val="00B62144"/>
    <w:rsid w:val="00B62A43"/>
    <w:rsid w:val="00B62C43"/>
    <w:rsid w:val="00B6410C"/>
    <w:rsid w:val="00B81F62"/>
    <w:rsid w:val="00B85801"/>
    <w:rsid w:val="00B9007E"/>
    <w:rsid w:val="00B93A76"/>
    <w:rsid w:val="00B9506D"/>
    <w:rsid w:val="00BA07F8"/>
    <w:rsid w:val="00BA4967"/>
    <w:rsid w:val="00BB2425"/>
    <w:rsid w:val="00BB2DED"/>
    <w:rsid w:val="00BB36D5"/>
    <w:rsid w:val="00BC060D"/>
    <w:rsid w:val="00BC3202"/>
    <w:rsid w:val="00BC589C"/>
    <w:rsid w:val="00BD360E"/>
    <w:rsid w:val="00BE0450"/>
    <w:rsid w:val="00BE0C50"/>
    <w:rsid w:val="00BE1C8B"/>
    <w:rsid w:val="00BE2966"/>
    <w:rsid w:val="00BE4447"/>
    <w:rsid w:val="00BF197B"/>
    <w:rsid w:val="00BF6F38"/>
    <w:rsid w:val="00BF727E"/>
    <w:rsid w:val="00C011C9"/>
    <w:rsid w:val="00C016F9"/>
    <w:rsid w:val="00C075FB"/>
    <w:rsid w:val="00C11A43"/>
    <w:rsid w:val="00C16F9C"/>
    <w:rsid w:val="00C203F4"/>
    <w:rsid w:val="00C206EC"/>
    <w:rsid w:val="00C25815"/>
    <w:rsid w:val="00C25F31"/>
    <w:rsid w:val="00C27998"/>
    <w:rsid w:val="00C32ED6"/>
    <w:rsid w:val="00C33FDC"/>
    <w:rsid w:val="00C4233A"/>
    <w:rsid w:val="00C428EA"/>
    <w:rsid w:val="00C463C8"/>
    <w:rsid w:val="00C53437"/>
    <w:rsid w:val="00C536DC"/>
    <w:rsid w:val="00C552A2"/>
    <w:rsid w:val="00C57BFC"/>
    <w:rsid w:val="00C61B73"/>
    <w:rsid w:val="00C62403"/>
    <w:rsid w:val="00C637FC"/>
    <w:rsid w:val="00C6610A"/>
    <w:rsid w:val="00C67ACF"/>
    <w:rsid w:val="00C70B92"/>
    <w:rsid w:val="00C717EA"/>
    <w:rsid w:val="00C810F7"/>
    <w:rsid w:val="00C86A7C"/>
    <w:rsid w:val="00C93EBC"/>
    <w:rsid w:val="00C94C5A"/>
    <w:rsid w:val="00C96983"/>
    <w:rsid w:val="00CA66BE"/>
    <w:rsid w:val="00CA7E13"/>
    <w:rsid w:val="00CB470B"/>
    <w:rsid w:val="00CC0490"/>
    <w:rsid w:val="00CC14D1"/>
    <w:rsid w:val="00CC1DF8"/>
    <w:rsid w:val="00CC31B8"/>
    <w:rsid w:val="00CC66C9"/>
    <w:rsid w:val="00CD1D2C"/>
    <w:rsid w:val="00CD5228"/>
    <w:rsid w:val="00CD5C59"/>
    <w:rsid w:val="00CE158D"/>
    <w:rsid w:val="00CE15DC"/>
    <w:rsid w:val="00CE3B9C"/>
    <w:rsid w:val="00D04E79"/>
    <w:rsid w:val="00D057A4"/>
    <w:rsid w:val="00D05CD8"/>
    <w:rsid w:val="00D14118"/>
    <w:rsid w:val="00D20AD2"/>
    <w:rsid w:val="00D22076"/>
    <w:rsid w:val="00D2450C"/>
    <w:rsid w:val="00D2587B"/>
    <w:rsid w:val="00D25CEE"/>
    <w:rsid w:val="00D2612B"/>
    <w:rsid w:val="00D3037A"/>
    <w:rsid w:val="00D32EC1"/>
    <w:rsid w:val="00D33205"/>
    <w:rsid w:val="00D34131"/>
    <w:rsid w:val="00D373FA"/>
    <w:rsid w:val="00D37D43"/>
    <w:rsid w:val="00D409EE"/>
    <w:rsid w:val="00D52EEF"/>
    <w:rsid w:val="00D53447"/>
    <w:rsid w:val="00D739CB"/>
    <w:rsid w:val="00D83554"/>
    <w:rsid w:val="00DA04D9"/>
    <w:rsid w:val="00DA210B"/>
    <w:rsid w:val="00DA4950"/>
    <w:rsid w:val="00DA7E28"/>
    <w:rsid w:val="00DB15DD"/>
    <w:rsid w:val="00DB3E86"/>
    <w:rsid w:val="00DB4BE5"/>
    <w:rsid w:val="00DC1E58"/>
    <w:rsid w:val="00DC293B"/>
    <w:rsid w:val="00DC565A"/>
    <w:rsid w:val="00DD6BB0"/>
    <w:rsid w:val="00DD7B5C"/>
    <w:rsid w:val="00DE1370"/>
    <w:rsid w:val="00DE2DE5"/>
    <w:rsid w:val="00DE71B0"/>
    <w:rsid w:val="00DE7F6F"/>
    <w:rsid w:val="00DF4159"/>
    <w:rsid w:val="00DF46CF"/>
    <w:rsid w:val="00DF55E5"/>
    <w:rsid w:val="00DF7359"/>
    <w:rsid w:val="00E042E8"/>
    <w:rsid w:val="00E109FA"/>
    <w:rsid w:val="00E11B60"/>
    <w:rsid w:val="00E11CB6"/>
    <w:rsid w:val="00E17527"/>
    <w:rsid w:val="00E262F8"/>
    <w:rsid w:val="00E2712F"/>
    <w:rsid w:val="00E30806"/>
    <w:rsid w:val="00E32772"/>
    <w:rsid w:val="00E3412A"/>
    <w:rsid w:val="00E34165"/>
    <w:rsid w:val="00E418C3"/>
    <w:rsid w:val="00E45833"/>
    <w:rsid w:val="00E50D69"/>
    <w:rsid w:val="00E50DA0"/>
    <w:rsid w:val="00E54EDA"/>
    <w:rsid w:val="00E5738B"/>
    <w:rsid w:val="00E835B1"/>
    <w:rsid w:val="00E85DA7"/>
    <w:rsid w:val="00E85FE3"/>
    <w:rsid w:val="00E87673"/>
    <w:rsid w:val="00EA3CD5"/>
    <w:rsid w:val="00EA6A83"/>
    <w:rsid w:val="00EA6D30"/>
    <w:rsid w:val="00EA7AEA"/>
    <w:rsid w:val="00EB0193"/>
    <w:rsid w:val="00EB42CE"/>
    <w:rsid w:val="00EB57B2"/>
    <w:rsid w:val="00EC045F"/>
    <w:rsid w:val="00EC0A3B"/>
    <w:rsid w:val="00EC2C3F"/>
    <w:rsid w:val="00EC55AF"/>
    <w:rsid w:val="00EC563E"/>
    <w:rsid w:val="00ED1925"/>
    <w:rsid w:val="00ED207F"/>
    <w:rsid w:val="00ED25B7"/>
    <w:rsid w:val="00ED45D1"/>
    <w:rsid w:val="00ED6391"/>
    <w:rsid w:val="00EE06D7"/>
    <w:rsid w:val="00EE4014"/>
    <w:rsid w:val="00EE5379"/>
    <w:rsid w:val="00EE7310"/>
    <w:rsid w:val="00EF0E4B"/>
    <w:rsid w:val="00EF3EFD"/>
    <w:rsid w:val="00EF5832"/>
    <w:rsid w:val="00EF586F"/>
    <w:rsid w:val="00EF5D06"/>
    <w:rsid w:val="00F01A9F"/>
    <w:rsid w:val="00F040DA"/>
    <w:rsid w:val="00F04A4A"/>
    <w:rsid w:val="00F05476"/>
    <w:rsid w:val="00F1472A"/>
    <w:rsid w:val="00F14B4D"/>
    <w:rsid w:val="00F16DD8"/>
    <w:rsid w:val="00F227F7"/>
    <w:rsid w:val="00F22FDE"/>
    <w:rsid w:val="00F232EF"/>
    <w:rsid w:val="00F340CD"/>
    <w:rsid w:val="00F42AF4"/>
    <w:rsid w:val="00F42E1C"/>
    <w:rsid w:val="00F469C2"/>
    <w:rsid w:val="00F50094"/>
    <w:rsid w:val="00F51304"/>
    <w:rsid w:val="00F52CDC"/>
    <w:rsid w:val="00F5655A"/>
    <w:rsid w:val="00F570A7"/>
    <w:rsid w:val="00F61558"/>
    <w:rsid w:val="00F67E17"/>
    <w:rsid w:val="00F72E51"/>
    <w:rsid w:val="00F92212"/>
    <w:rsid w:val="00F922B8"/>
    <w:rsid w:val="00FB57C2"/>
    <w:rsid w:val="00FB6738"/>
    <w:rsid w:val="00FB67D9"/>
    <w:rsid w:val="00FC2F14"/>
    <w:rsid w:val="00FD1EC6"/>
    <w:rsid w:val="00FD69EF"/>
    <w:rsid w:val="00FE01C1"/>
    <w:rsid w:val="00FE062B"/>
    <w:rsid w:val="00FE0B96"/>
    <w:rsid w:val="00FE5403"/>
    <w:rsid w:val="00FE7243"/>
    <w:rsid w:val="00FF2661"/>
    <w:rsid w:val="00FF330F"/>
    <w:rsid w:val="00FF7016"/>
    <w:rsid w:val="00FF7D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BD5CD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1" w:unhideWhenUsed="0" w:qFormat="1"/>
    <w:lsdException w:name="heading 2" w:uiPriority="13" w:qFormat="1"/>
    <w:lsdException w:name="heading 3" w:uiPriority="15" w:qFormat="1"/>
    <w:lsdException w:name="heading 4" w:uiPriority="0" w:qFormat="1"/>
    <w:lsdException w:name="heading 5" w:uiPriority="0" w:qFormat="1"/>
    <w:lsdException w:name="heading 6" w:uiPriority="0"/>
    <w:lsdException w:name="heading 7" w:uiPriority="0" w:qFormat="1"/>
    <w:lsdException w:name="heading 8" w:uiPriority="0"/>
    <w:lsdException w:name="heading 9" w:uiPriority="0"/>
    <w:lsdException w:name="index 1" w:uiPriority="0" w:qFormat="1"/>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lsdException w:name="toc 9" w:uiPriority="39"/>
    <w:lsdException w:name="Normal Indent" w:qFormat="1"/>
    <w:lsdException w:name="footnote text" w:qFormat="1"/>
    <w:lsdException w:name="annotation text" w:uiPriority="0" w:qFormat="1"/>
    <w:lsdException w:name="header" w:qFormat="1"/>
    <w:lsdException w:name="footer" w:qFormat="1"/>
    <w:lsdException w:name="index heading" w:uiPriority="0" w:qFormat="1"/>
    <w:lsdException w:name="caption" w:qFormat="1"/>
    <w:lsdException w:name="table of figures" w:uiPriority="0"/>
    <w:lsdException w:name="envelope address" w:uiPriority="0"/>
    <w:lsdException w:name="envelope return" w:uiPriority="0"/>
    <w:lsdException w:name="annotation reference" w:uiPriority="0" w:qFormat="1"/>
    <w:lsdException w:name="page number" w:uiPriority="0" w:qFormat="1"/>
    <w:lsdException w:name="endnote reference" w:uiPriority="0"/>
    <w:lsdException w:name="endnote text" w:uiPriority="0"/>
    <w:lsdException w:name="table of authorities" w:uiPriority="0"/>
    <w:lsdException w:name="macro" w:uiPriority="0"/>
    <w:lsdException w:name="toa heading" w:uiPriority="0"/>
    <w:lsdException w:name="List" w:qFormat="1"/>
    <w:lsdException w:name="List Bullet" w:qFormat="1"/>
    <w:lsdException w:name="List Number" w:qFormat="1"/>
    <w:lsdException w:name="List 5" w:uiPriority="0"/>
    <w:lsdException w:name="List Bullet 2" w:uiPriority="0" w:qFormat="1"/>
    <w:lsdException w:name="List Bullet 3" w:qFormat="1"/>
    <w:lsdException w:name="List Bullet 4" w:uiPriority="0" w:qFormat="1"/>
    <w:lsdException w:name="List Bullet 5" w:uiPriority="0" w:qFormat="1"/>
    <w:lsdException w:name="List Number 2" w:uiPriority="0" w:qFormat="1"/>
    <w:lsdException w:name="List Number 3" w:uiPriority="0" w:qFormat="1"/>
    <w:lsdException w:name="List Number 4" w:uiPriority="0" w:qFormat="1"/>
    <w:lsdException w:name="List Number 5" w:uiPriority="0" w:qFormat="1"/>
    <w:lsdException w:name="Title" w:semiHidden="0" w:uiPriority="10" w:unhideWhenUsed="0" w:qFormat="1"/>
    <w:lsdException w:name="Closing" w:uiPriority="0" w:qFormat="1"/>
    <w:lsdException w:name="Signature" w:qFormat="1"/>
    <w:lsdException w:name="Default Paragraph Font" w:uiPriority="1"/>
    <w:lsdException w:name="Body Text" w:uiPriority="0" w:qFormat="1"/>
    <w:lsdException w:name="Body Text Indent" w:qFormat="1"/>
    <w:lsdException w:name="List Continue" w:qFormat="1"/>
    <w:lsdException w:name="List Continue 2" w:qFormat="1"/>
    <w:lsdException w:name="List Continue 3" w:qFormat="1"/>
    <w:lsdException w:name="List Continue 4" w:uiPriority="0" w:qFormat="1"/>
    <w:lsdException w:name="List Continue 5" w:uiPriority="0" w:qFormat="1"/>
    <w:lsdException w:name="Message Header" w:qFormat="1"/>
    <w:lsdException w:name="Subtitle" w:semiHidden="0" w:uiPriority="11" w:unhideWhenUsed="0" w:qFormat="1"/>
    <w:lsdException w:name="Salutation" w:uiPriority="0" w:qFormat="1"/>
    <w:lsdException w:name="Date" w:uiPriority="0" w:qFormat="1"/>
    <w:lsdException w:name="Body Text First Indent 2" w:qFormat="1"/>
    <w:lsdException w:name="Note Heading" w:uiPriority="0" w:qFormat="1"/>
    <w:lsdException w:name="Body Text 2" w:uiPriority="0" w:qFormat="1"/>
    <w:lsdException w:name="Body Text 3" w:uiPriority="0" w:qFormat="1"/>
    <w:lsdException w:name="Body Text Indent 2" w:uiPriority="0" w:qFormat="1"/>
    <w:lsdException w:name="Body Text Indent 3" w:uiPriority="0" w:qFormat="1"/>
    <w:lsdException w:name="Block Text" w:qFormat="1"/>
    <w:lsdException w:name="Strong" w:semiHidden="0" w:uiPriority="22" w:unhideWhenUsed="0" w:qFormat="1"/>
    <w:lsdException w:name="Emphasis" w:semiHidden="0" w:uiPriority="0" w:unhideWhenUsed="0"/>
    <w:lsdException w:name="Document Map" w:qFormat="1"/>
    <w:lsdException w:name="Plain Text" w:qFormat="1"/>
    <w:lsdException w:name="E-mail Signature" w:uiPriority="0" w:qFormat="1"/>
    <w:lsdException w:name="Normal (Web)" w:qFormat="1"/>
    <w:lsdException w:name="HTML Address" w:uiPriority="0" w:qFormat="1"/>
    <w:lsdException w:name="HTML Preformatted" w:qFormat="1"/>
    <w:lsdException w:name="annotation subject" w:qFormat="1"/>
    <w:lsdException w:name="Outline List 3" w:uiPriority="0"/>
    <w:lsdException w:name="Table Simple 1" w:uiPriority="0"/>
    <w:lsdException w:name="Table Classic 4"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Balloon Text"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0">
    <w:name w:val="Normal"/>
    <w:qFormat/>
    <w:rsid w:val="009145AF"/>
    <w:pPr>
      <w:widowControl w:val="0"/>
      <w:suppressAutoHyphens/>
      <w:autoSpaceDE w:val="0"/>
      <w:autoSpaceDN w:val="0"/>
      <w:adjustRightInd w:val="0"/>
      <w:spacing w:after="0" w:line="360" w:lineRule="auto"/>
      <w:ind w:firstLine="709"/>
      <w:jc w:val="both"/>
    </w:pPr>
    <w:rPr>
      <w:rFonts w:ascii="Times New Roman" w:hAnsi="Times New Roman" w:cs="Times New Roman"/>
      <w:color w:val="000000"/>
      <w:sz w:val="28"/>
      <w:szCs w:val="28"/>
      <w:lang w:eastAsia="ru-RU"/>
    </w:rPr>
  </w:style>
  <w:style w:type="paragraph" w:styleId="15">
    <w:name w:val="heading 1"/>
    <w:aliases w:val="Раздел,Заголовок 1 Знак Знак Знак,Заголовок 1 Знак Знак,Заголовок 1 с нумерацией,Заголовок 1 Знак Знак1,Глава 1,H1,Заголов,ch,Глава,(раздел),(раздел) + не полужирный,не все прописные,Document Header1,.,Название спецификации,Chapter Headline"/>
    <w:basedOn w:val="af0"/>
    <w:next w:val="af0"/>
    <w:link w:val="17"/>
    <w:uiPriority w:val="11"/>
    <w:qFormat/>
    <w:rsid w:val="00465E67"/>
    <w:pPr>
      <w:keepNext/>
      <w:keepLines/>
      <w:pageBreakBefore/>
      <w:numPr>
        <w:numId w:val="9"/>
      </w:numPr>
      <w:spacing w:before="480" w:after="360"/>
      <w:ind w:left="0" w:firstLine="709"/>
      <w:outlineLvl w:val="0"/>
    </w:pPr>
    <w:rPr>
      <w:b/>
      <w:bCs/>
      <w:kern w:val="32"/>
      <w:sz w:val="36"/>
      <w:lang w:val="x-none" w:eastAsia="x-none"/>
    </w:rPr>
  </w:style>
  <w:style w:type="paragraph" w:styleId="26">
    <w:name w:val="heading 2"/>
    <w:aliases w:val="Подраздел,H2,contract,h2,2,Numbered text 3,H21,H22,H23,H24,H211,H25,H212,H221,H231,H241,H2111,H26,H213,H222,H232,H242,H2112,H27,H214,H28,H29,H210,H215,H216,H217,H218,H219,H220,H2110,H223,H2113,H224,H225,H226,H227,H228,Знак,Заголовок 2 Знак1"/>
    <w:basedOn w:val="af0"/>
    <w:next w:val="af0"/>
    <w:link w:val="27"/>
    <w:uiPriority w:val="13"/>
    <w:qFormat/>
    <w:rsid w:val="0049693A"/>
    <w:pPr>
      <w:keepNext/>
      <w:keepLines/>
      <w:numPr>
        <w:ilvl w:val="1"/>
        <w:numId w:val="9"/>
      </w:numPr>
      <w:tabs>
        <w:tab w:val="left" w:pos="992"/>
      </w:tabs>
      <w:spacing w:before="360" w:after="280"/>
      <w:ind w:left="0" w:firstLine="709"/>
      <w:outlineLvl w:val="1"/>
    </w:pPr>
    <w:rPr>
      <w:rFonts w:cs="Arial"/>
      <w:b/>
      <w:bCs/>
      <w:iCs/>
      <w:sz w:val="32"/>
      <w:szCs w:val="18"/>
    </w:rPr>
  </w:style>
  <w:style w:type="paragraph" w:styleId="34">
    <w:name w:val="heading 3"/>
    <w:aliases w:val="Пункт,Знак3 Знак,Знак3,Знак3 Знак Знак Знак,ПодЗаголовок,Заголовок 31, Знак3, Знак3 Знак Знак Знак,1.1.1 Пункт,H3,h3,ЗАГОГЛОВОК 3,Заголовок 3.1,RSKH3,B Head"/>
    <w:basedOn w:val="af0"/>
    <w:next w:val="af0"/>
    <w:link w:val="35"/>
    <w:uiPriority w:val="15"/>
    <w:qFormat/>
    <w:rsid w:val="00933EDD"/>
    <w:pPr>
      <w:keepNext/>
      <w:keepLines/>
      <w:numPr>
        <w:ilvl w:val="2"/>
        <w:numId w:val="9"/>
      </w:numPr>
      <w:tabs>
        <w:tab w:val="left" w:pos="0"/>
      </w:tabs>
      <w:spacing w:before="240" w:after="120"/>
      <w:ind w:left="0" w:firstLine="709"/>
      <w:outlineLvl w:val="2"/>
    </w:pPr>
    <w:rPr>
      <w:rFonts w:cs="Arial"/>
      <w:bCs/>
      <w:szCs w:val="26"/>
    </w:rPr>
  </w:style>
  <w:style w:type="paragraph" w:styleId="45">
    <w:name w:val="heading 4"/>
    <w:aliases w:val="Подпункт"/>
    <w:basedOn w:val="af0"/>
    <w:next w:val="af0"/>
    <w:link w:val="46"/>
    <w:qFormat/>
    <w:rsid w:val="00F469C2"/>
    <w:pPr>
      <w:keepNext/>
      <w:numPr>
        <w:ilvl w:val="3"/>
        <w:numId w:val="9"/>
      </w:numPr>
      <w:tabs>
        <w:tab w:val="clear" w:pos="1560"/>
        <w:tab w:val="num" w:pos="1701"/>
      </w:tabs>
      <w:spacing w:before="240" w:after="120"/>
      <w:jc w:val="left"/>
      <w:outlineLvl w:val="3"/>
    </w:pPr>
    <w:rPr>
      <w:i/>
      <w:szCs w:val="20"/>
    </w:rPr>
  </w:style>
  <w:style w:type="paragraph" w:styleId="51">
    <w:name w:val="heading 5"/>
    <w:aliases w:val="Underline"/>
    <w:basedOn w:val="af0"/>
    <w:next w:val="af0"/>
    <w:link w:val="52"/>
    <w:qFormat/>
    <w:rsid w:val="0047031E"/>
    <w:pPr>
      <w:spacing w:before="240" w:after="60" w:line="240" w:lineRule="auto"/>
      <w:ind w:firstLine="0"/>
      <w:jc w:val="left"/>
      <w:outlineLvl w:val="4"/>
    </w:pPr>
    <w:rPr>
      <w:b/>
      <w:bCs/>
      <w:i/>
      <w:iCs/>
      <w:sz w:val="26"/>
      <w:szCs w:val="26"/>
    </w:rPr>
  </w:style>
  <w:style w:type="paragraph" w:styleId="61">
    <w:name w:val="heading 6"/>
    <w:basedOn w:val="af0"/>
    <w:next w:val="af0"/>
    <w:link w:val="62"/>
    <w:rsid w:val="0047031E"/>
    <w:pPr>
      <w:spacing w:before="240" w:after="60" w:line="240" w:lineRule="auto"/>
      <w:ind w:firstLine="0"/>
      <w:jc w:val="left"/>
      <w:outlineLvl w:val="5"/>
    </w:pPr>
    <w:rPr>
      <w:b/>
      <w:bCs/>
      <w:sz w:val="22"/>
      <w:szCs w:val="22"/>
    </w:rPr>
  </w:style>
  <w:style w:type="paragraph" w:styleId="70">
    <w:name w:val="heading 7"/>
    <w:aliases w:val="Заголовок x.x"/>
    <w:basedOn w:val="af0"/>
    <w:next w:val="af0"/>
    <w:link w:val="71"/>
    <w:qFormat/>
    <w:rsid w:val="0047031E"/>
    <w:pPr>
      <w:spacing w:before="240" w:after="60" w:line="240" w:lineRule="auto"/>
      <w:ind w:firstLine="0"/>
      <w:jc w:val="left"/>
      <w:outlineLvl w:val="6"/>
    </w:pPr>
    <w:rPr>
      <w:rFonts w:ascii="Arial" w:hAnsi="Arial"/>
      <w:sz w:val="20"/>
      <w:szCs w:val="20"/>
      <w:lang w:val="en-US"/>
    </w:rPr>
  </w:style>
  <w:style w:type="paragraph" w:styleId="82">
    <w:name w:val="heading 8"/>
    <w:basedOn w:val="af0"/>
    <w:next w:val="af0"/>
    <w:link w:val="83"/>
    <w:rsid w:val="0047031E"/>
    <w:pPr>
      <w:spacing w:before="240" w:after="60" w:line="240" w:lineRule="auto"/>
      <w:ind w:firstLine="0"/>
      <w:jc w:val="left"/>
      <w:outlineLvl w:val="7"/>
    </w:pPr>
    <w:rPr>
      <w:rFonts w:ascii="Arial" w:hAnsi="Arial"/>
      <w:i/>
      <w:sz w:val="20"/>
      <w:szCs w:val="20"/>
      <w:lang w:val="en-US"/>
    </w:rPr>
  </w:style>
  <w:style w:type="paragraph" w:styleId="90">
    <w:name w:val="heading 9"/>
    <w:basedOn w:val="af0"/>
    <w:next w:val="af0"/>
    <w:link w:val="91"/>
    <w:rsid w:val="0047031E"/>
    <w:pPr>
      <w:spacing w:before="240" w:after="60" w:line="240" w:lineRule="auto"/>
      <w:ind w:firstLine="0"/>
      <w:jc w:val="left"/>
      <w:outlineLvl w:val="8"/>
    </w:pPr>
    <w:rPr>
      <w:rFonts w:ascii="Arial" w:hAnsi="Arial"/>
      <w:b/>
      <w:i/>
      <w:sz w:val="18"/>
      <w:szCs w:val="20"/>
      <w:lang w:val="en-US"/>
    </w:rPr>
  </w:style>
  <w:style w:type="character" w:default="1" w:styleId="af1">
    <w:name w:val="Default Paragraph Font"/>
    <w:uiPriority w:val="1"/>
    <w:semiHidden/>
    <w:unhideWhenUsed/>
  </w:style>
  <w:style w:type="table" w:default="1" w:styleId="af2">
    <w:name w:val="Normal Table"/>
    <w:uiPriority w:val="99"/>
    <w:semiHidden/>
    <w:unhideWhenUsed/>
    <w:tblPr>
      <w:tblInd w:w="0" w:type="dxa"/>
      <w:tblCellMar>
        <w:top w:w="0" w:type="dxa"/>
        <w:left w:w="108" w:type="dxa"/>
        <w:bottom w:w="0" w:type="dxa"/>
        <w:right w:w="108" w:type="dxa"/>
      </w:tblCellMar>
    </w:tblPr>
  </w:style>
  <w:style w:type="numbering" w:default="1" w:styleId="af3">
    <w:name w:val="No List"/>
    <w:uiPriority w:val="99"/>
    <w:semiHidden/>
    <w:unhideWhenUsed/>
  </w:style>
  <w:style w:type="character" w:customStyle="1" w:styleId="17">
    <w:name w:val="Заголовок 1 Знак"/>
    <w:aliases w:val="Раздел Знак,Заголовок 1 Знак Знак Знак Знак,Заголовок 1 Знак Знак Знак1,Заголовок 1 с нумерацией Знак,Заголовок 1 Знак Знак1 Знак,Глава 1 Знак,H1 Знак,Заголов Знак,ch Знак,Глава Знак,(раздел) Знак,(раздел) + не полужирный Знак,. Знак"/>
    <w:link w:val="15"/>
    <w:qFormat/>
    <w:rsid w:val="00465E67"/>
    <w:rPr>
      <w:rFonts w:ascii="Times New Roman" w:hAnsi="Times New Roman" w:cs="Times New Roman"/>
      <w:b/>
      <w:bCs/>
      <w:color w:val="000000"/>
      <w:kern w:val="32"/>
      <w:sz w:val="36"/>
      <w:szCs w:val="28"/>
      <w:lang w:val="x-none" w:eastAsia="x-none"/>
    </w:rPr>
  </w:style>
  <w:style w:type="character" w:customStyle="1" w:styleId="27">
    <w:name w:val="Заголовок 2 Знак"/>
    <w:aliases w:val="Подраздел Знак,H2 Знак,contract Знак,h2 Знак,2 Знак,Numbered text 3 Знак,H21 Знак,H22 Знак,H23 Знак,H24 Знак,H211 Знак,H25 Знак,H212 Знак,H221 Знак,H231 Знак,H241 Знак,H2111 Знак,H26 Знак,H213 Знак,H222 Знак,H232 Знак,H242 Знак,H27 Знак"/>
    <w:basedOn w:val="af1"/>
    <w:link w:val="26"/>
    <w:uiPriority w:val="9"/>
    <w:qFormat/>
    <w:rsid w:val="0049693A"/>
    <w:rPr>
      <w:rFonts w:ascii="Times New Roman" w:hAnsi="Times New Roman" w:cs="Arial"/>
      <w:b/>
      <w:bCs/>
      <w:iCs/>
      <w:color w:val="000000"/>
      <w:sz w:val="32"/>
      <w:szCs w:val="18"/>
      <w:lang w:eastAsia="ru-RU"/>
    </w:rPr>
  </w:style>
  <w:style w:type="character" w:customStyle="1" w:styleId="46">
    <w:name w:val="Заголовок 4 Знак"/>
    <w:aliases w:val="Подпункт Знак"/>
    <w:basedOn w:val="af1"/>
    <w:link w:val="45"/>
    <w:qFormat/>
    <w:rsid w:val="00F469C2"/>
    <w:rPr>
      <w:rFonts w:ascii="Times New Roman" w:hAnsi="Times New Roman" w:cs="Times New Roman"/>
      <w:i/>
      <w:color w:val="000000"/>
      <w:sz w:val="28"/>
      <w:szCs w:val="20"/>
      <w:lang w:eastAsia="ru-RU"/>
    </w:rPr>
  </w:style>
  <w:style w:type="paragraph" w:styleId="ab">
    <w:name w:val="List Paragraph"/>
    <w:aliases w:val="ПАРАГРАФ,Абзац списка11,Цветной список - Акцент 11,СПИСОК,Второй абзац списка,Абзац списка для документа,Нумерация,Bullet List,FooterText,numbered,Paragraphe de liste1,lp1,Bullet 1,Абзац списка3,Обычный текст,Содержание. 2 уровень,LSTBUL,А"/>
    <w:basedOn w:val="af0"/>
    <w:link w:val="af4"/>
    <w:uiPriority w:val="99"/>
    <w:qFormat/>
    <w:rsid w:val="00277810"/>
    <w:pPr>
      <w:numPr>
        <w:numId w:val="1"/>
      </w:numPr>
      <w:contextualSpacing/>
    </w:pPr>
  </w:style>
  <w:style w:type="paragraph" w:customStyle="1" w:styleId="af5">
    <w:name w:val="для рисунков"/>
    <w:basedOn w:val="af0"/>
    <w:next w:val="af0"/>
    <w:link w:val="af6"/>
    <w:qFormat/>
    <w:rsid w:val="00BB36D5"/>
    <w:pPr>
      <w:ind w:firstLine="0"/>
      <w:jc w:val="center"/>
    </w:pPr>
  </w:style>
  <w:style w:type="character" w:customStyle="1" w:styleId="af6">
    <w:name w:val="для рисунков Знак"/>
    <w:basedOn w:val="af1"/>
    <w:link w:val="af5"/>
    <w:rsid w:val="00BB36D5"/>
    <w:rPr>
      <w:rFonts w:ascii="Times New Roman" w:hAnsi="Times New Roman" w:cs="Times New Roman"/>
      <w:color w:val="000000"/>
      <w:sz w:val="28"/>
      <w:szCs w:val="28"/>
      <w:lang w:eastAsia="ru-RU"/>
    </w:rPr>
  </w:style>
  <w:style w:type="paragraph" w:customStyle="1" w:styleId="af7">
    <w:name w:val="для таблиц"/>
    <w:basedOn w:val="af0"/>
    <w:link w:val="af8"/>
    <w:qFormat/>
    <w:rsid w:val="0087782F"/>
    <w:pPr>
      <w:ind w:firstLine="0"/>
    </w:pPr>
  </w:style>
  <w:style w:type="paragraph" w:customStyle="1" w:styleId="18">
    <w:name w:val="Заголовок 1 без нумерации"/>
    <w:basedOn w:val="15"/>
    <w:uiPriority w:val="99"/>
    <w:qFormat/>
    <w:rsid w:val="00F469C2"/>
    <w:pPr>
      <w:numPr>
        <w:numId w:val="0"/>
      </w:numPr>
      <w:jc w:val="center"/>
    </w:pPr>
    <w:rPr>
      <w:caps/>
      <w:sz w:val="28"/>
    </w:rPr>
  </w:style>
  <w:style w:type="character" w:customStyle="1" w:styleId="35">
    <w:name w:val="Заголовок 3 Знак"/>
    <w:aliases w:val="Пункт Знак,Знак3 Знак Знак,Знак3 Знак1,Знак3 Знак Знак Знак Знак,ПодЗаголовок Знак,Заголовок 31 Знак, Знак3 Знак, Знак3 Знак Знак Знак Знак,1.1.1 Пункт Знак,H3 Знак,h3 Знак,ЗАГОГЛОВОК 3 Знак,Заголовок 3.1 Знак,RSKH3 Знак,B Head Знак"/>
    <w:link w:val="34"/>
    <w:uiPriority w:val="99"/>
    <w:qFormat/>
    <w:rsid w:val="00933EDD"/>
    <w:rPr>
      <w:rFonts w:ascii="Times New Roman" w:hAnsi="Times New Roman" w:cs="Arial"/>
      <w:bCs/>
      <w:color w:val="000000"/>
      <w:sz w:val="28"/>
      <w:szCs w:val="26"/>
      <w:lang w:eastAsia="ru-RU"/>
    </w:rPr>
  </w:style>
  <w:style w:type="paragraph" w:customStyle="1" w:styleId="a2">
    <w:name w:val="Перечисление с числами"/>
    <w:basedOn w:val="af0"/>
    <w:link w:val="af9"/>
    <w:qFormat/>
    <w:rsid w:val="00F469C2"/>
    <w:pPr>
      <w:numPr>
        <w:numId w:val="10"/>
      </w:numPr>
      <w:tabs>
        <w:tab w:val="left" w:pos="992"/>
      </w:tabs>
      <w:autoSpaceDE/>
      <w:autoSpaceDN/>
      <w:adjustRightInd/>
    </w:pPr>
    <w:rPr>
      <w:color w:val="auto"/>
    </w:rPr>
  </w:style>
  <w:style w:type="character" w:customStyle="1" w:styleId="afa">
    <w:name w:val="Перечисление Знак"/>
    <w:basedOn w:val="af1"/>
    <w:link w:val="af"/>
    <w:locked/>
    <w:rsid w:val="00C57BFC"/>
    <w:rPr>
      <w:rFonts w:ascii="Times New Roman" w:hAnsi="Times New Roman" w:cs="Times New Roman"/>
      <w:sz w:val="28"/>
      <w:szCs w:val="28"/>
      <w:lang w:eastAsia="ru-RU"/>
    </w:rPr>
  </w:style>
  <w:style w:type="paragraph" w:customStyle="1" w:styleId="af">
    <w:name w:val="Перечисление"/>
    <w:basedOn w:val="af0"/>
    <w:link w:val="afa"/>
    <w:qFormat/>
    <w:rsid w:val="00FB57C2"/>
    <w:pPr>
      <w:numPr>
        <w:numId w:val="2"/>
      </w:numPr>
      <w:tabs>
        <w:tab w:val="left" w:pos="992"/>
      </w:tabs>
      <w:autoSpaceDE/>
      <w:autoSpaceDN/>
      <w:adjustRightInd/>
    </w:pPr>
    <w:rPr>
      <w:color w:val="auto"/>
    </w:rPr>
  </w:style>
  <w:style w:type="paragraph" w:styleId="afb">
    <w:name w:val="header"/>
    <w:aliases w:val="ВерхКолонтитул,Верхний колонтитул1,I.L.T."/>
    <w:basedOn w:val="af0"/>
    <w:link w:val="afc"/>
    <w:uiPriority w:val="99"/>
    <w:unhideWhenUsed/>
    <w:qFormat/>
    <w:rsid w:val="008D0F11"/>
    <w:pPr>
      <w:tabs>
        <w:tab w:val="center" w:pos="4677"/>
        <w:tab w:val="right" w:pos="9355"/>
      </w:tabs>
      <w:spacing w:line="240" w:lineRule="auto"/>
    </w:pPr>
  </w:style>
  <w:style w:type="character" w:customStyle="1" w:styleId="afc">
    <w:name w:val="Верхний колонтитул Знак"/>
    <w:aliases w:val="ВерхКолонтитул Знак,Верхний колонтитул1 Знак,I.L.T. Знак"/>
    <w:basedOn w:val="af1"/>
    <w:link w:val="afb"/>
    <w:uiPriority w:val="99"/>
    <w:qFormat/>
    <w:rsid w:val="008D0F11"/>
    <w:rPr>
      <w:rFonts w:ascii="Times New Roman" w:hAnsi="Times New Roman" w:cs="Times New Roman"/>
      <w:color w:val="000000"/>
      <w:sz w:val="28"/>
      <w:szCs w:val="28"/>
      <w:lang w:eastAsia="ru-RU"/>
    </w:rPr>
  </w:style>
  <w:style w:type="paragraph" w:styleId="afd">
    <w:name w:val="footer"/>
    <w:basedOn w:val="af0"/>
    <w:link w:val="afe"/>
    <w:uiPriority w:val="99"/>
    <w:unhideWhenUsed/>
    <w:qFormat/>
    <w:rsid w:val="008D0F11"/>
    <w:pPr>
      <w:tabs>
        <w:tab w:val="center" w:pos="4677"/>
        <w:tab w:val="right" w:pos="9355"/>
      </w:tabs>
      <w:spacing w:line="240" w:lineRule="auto"/>
    </w:pPr>
  </w:style>
  <w:style w:type="character" w:customStyle="1" w:styleId="afe">
    <w:name w:val="Нижний колонтитул Знак"/>
    <w:basedOn w:val="af1"/>
    <w:link w:val="afd"/>
    <w:uiPriority w:val="99"/>
    <w:qFormat/>
    <w:rsid w:val="008D0F11"/>
    <w:rPr>
      <w:rFonts w:ascii="Times New Roman" w:hAnsi="Times New Roman" w:cs="Times New Roman"/>
      <w:color w:val="000000"/>
      <w:sz w:val="28"/>
      <w:szCs w:val="28"/>
      <w:lang w:eastAsia="ru-RU"/>
    </w:rPr>
  </w:style>
  <w:style w:type="table" w:styleId="aff">
    <w:name w:val="Table Grid"/>
    <w:aliases w:val="Table Grid Report"/>
    <w:basedOn w:val="af2"/>
    <w:uiPriority w:val="39"/>
    <w:rsid w:val="00DF55E5"/>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Перечисление 2-го уровня 2"/>
    <w:basedOn w:val="a2"/>
    <w:qFormat/>
    <w:rsid w:val="0078597C"/>
    <w:pPr>
      <w:numPr>
        <w:numId w:val="4"/>
      </w:numPr>
      <w:ind w:left="0" w:firstLine="709"/>
    </w:pPr>
  </w:style>
  <w:style w:type="paragraph" w:customStyle="1" w:styleId="1-">
    <w:name w:val="Перечисление 1-го уровня"/>
    <w:basedOn w:val="af0"/>
    <w:link w:val="1-0"/>
    <w:qFormat/>
    <w:locked/>
    <w:rsid w:val="00021CCA"/>
    <w:pPr>
      <w:numPr>
        <w:numId w:val="3"/>
      </w:numPr>
      <w:tabs>
        <w:tab w:val="left" w:pos="0"/>
        <w:tab w:val="left" w:pos="709"/>
        <w:tab w:val="left" w:pos="992"/>
      </w:tabs>
      <w:autoSpaceDE/>
      <w:autoSpaceDN/>
      <w:adjustRightInd/>
    </w:pPr>
    <w:rPr>
      <w:color w:val="auto"/>
    </w:rPr>
  </w:style>
  <w:style w:type="character" w:customStyle="1" w:styleId="1-0">
    <w:name w:val="Перечисление 1-го уровня Знак"/>
    <w:basedOn w:val="af1"/>
    <w:link w:val="1-"/>
    <w:rsid w:val="00021CCA"/>
    <w:rPr>
      <w:rFonts w:ascii="Times New Roman" w:hAnsi="Times New Roman" w:cs="Times New Roman"/>
      <w:sz w:val="28"/>
      <w:szCs w:val="28"/>
      <w:lang w:eastAsia="ru-RU"/>
    </w:rPr>
  </w:style>
  <w:style w:type="character" w:customStyle="1" w:styleId="af8">
    <w:name w:val="для таблиц Знак"/>
    <w:basedOn w:val="af1"/>
    <w:link w:val="af7"/>
    <w:rsid w:val="00BB36D5"/>
    <w:rPr>
      <w:rFonts w:ascii="Times New Roman" w:hAnsi="Times New Roman" w:cs="Times New Roman"/>
      <w:color w:val="000000"/>
      <w:sz w:val="28"/>
      <w:szCs w:val="28"/>
      <w:lang w:eastAsia="ru-RU"/>
    </w:rPr>
  </w:style>
  <w:style w:type="paragraph" w:customStyle="1" w:styleId="20">
    <w:name w:val="Стиль2"/>
    <w:basedOn w:val="34"/>
    <w:next w:val="34"/>
    <w:link w:val="28"/>
    <w:uiPriority w:val="31"/>
    <w:qFormat/>
    <w:rsid w:val="00BB36D5"/>
    <w:pPr>
      <w:numPr>
        <w:numId w:val="5"/>
      </w:numPr>
      <w:tabs>
        <w:tab w:val="num" w:pos="1971"/>
      </w:tabs>
      <w:spacing w:before="200"/>
      <w:outlineLvl w:val="0"/>
    </w:pPr>
  </w:style>
  <w:style w:type="character" w:styleId="aff0">
    <w:name w:val="Hyperlink"/>
    <w:basedOn w:val="af1"/>
    <w:uiPriority w:val="99"/>
    <w:unhideWhenUsed/>
    <w:rsid w:val="00EC55AF"/>
    <w:rPr>
      <w:color w:val="0563C1"/>
      <w:u w:val="single"/>
    </w:rPr>
  </w:style>
  <w:style w:type="character" w:styleId="aff1">
    <w:name w:val="FollowedHyperlink"/>
    <w:basedOn w:val="af1"/>
    <w:uiPriority w:val="99"/>
    <w:unhideWhenUsed/>
    <w:rsid w:val="00EC55AF"/>
    <w:rPr>
      <w:color w:val="954F72"/>
      <w:u w:val="single"/>
    </w:rPr>
  </w:style>
  <w:style w:type="paragraph" w:customStyle="1" w:styleId="msonormal0">
    <w:name w:val="msonormal"/>
    <w:basedOn w:val="af0"/>
    <w:qFormat/>
    <w:rsid w:val="00EC55AF"/>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65">
    <w:name w:val="xl65"/>
    <w:basedOn w:val="af0"/>
    <w:rsid w:val="00EC55AF"/>
    <w:pPr>
      <w:widowControl/>
      <w:pBdr>
        <w:bottom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style>
  <w:style w:type="paragraph" w:customStyle="1" w:styleId="xl66">
    <w:name w:val="xl66"/>
    <w:basedOn w:val="af0"/>
    <w:rsid w:val="00EC55AF"/>
    <w:pPr>
      <w:widowControl/>
      <w:pBdr>
        <w:bottom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67">
    <w:name w:val="xl67"/>
    <w:basedOn w:val="af0"/>
    <w:qFormat/>
    <w:rsid w:val="00EC55AF"/>
    <w:pPr>
      <w:widowControl/>
      <w:pBdr>
        <w:bottom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68">
    <w:name w:val="xl68"/>
    <w:basedOn w:val="af0"/>
    <w:qFormat/>
    <w:rsid w:val="00EC55AF"/>
    <w:pPr>
      <w:widowControl/>
      <w:suppressAutoHyphens w:val="0"/>
      <w:autoSpaceDE/>
      <w:autoSpaceDN/>
      <w:adjustRightInd/>
      <w:spacing w:before="100" w:beforeAutospacing="1" w:after="100" w:afterAutospacing="1" w:line="240" w:lineRule="auto"/>
      <w:ind w:firstLine="0"/>
      <w:jc w:val="left"/>
    </w:pPr>
    <w:rPr>
      <w:color w:val="auto"/>
      <w:sz w:val="20"/>
      <w:szCs w:val="20"/>
    </w:rPr>
  </w:style>
  <w:style w:type="paragraph" w:customStyle="1" w:styleId="xl69">
    <w:name w:val="xl69"/>
    <w:basedOn w:val="af0"/>
    <w:rsid w:val="00EC55AF"/>
    <w:pPr>
      <w:widowControl/>
      <w:pBdr>
        <w:top w:val="single" w:sz="8" w:space="0" w:color="auto"/>
        <w:left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0">
    <w:name w:val="xl70"/>
    <w:basedOn w:val="af0"/>
    <w:qFormat/>
    <w:rsid w:val="00EC55AF"/>
    <w:pPr>
      <w:widowControl/>
      <w:pBdr>
        <w:right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1">
    <w:name w:val="xl71"/>
    <w:basedOn w:val="af0"/>
    <w:rsid w:val="00EC55AF"/>
    <w:pPr>
      <w:widowControl/>
      <w:pBdr>
        <w:top w:val="single" w:sz="8" w:space="0" w:color="auto"/>
        <w:left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2">
    <w:name w:val="xl72"/>
    <w:basedOn w:val="af0"/>
    <w:rsid w:val="00EC55AF"/>
    <w:pPr>
      <w:widowControl/>
      <w:pBdr>
        <w:left w:val="single" w:sz="8" w:space="0" w:color="auto"/>
        <w:bottom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3">
    <w:name w:val="xl73"/>
    <w:basedOn w:val="af0"/>
    <w:qFormat/>
    <w:rsid w:val="00EC55AF"/>
    <w:pPr>
      <w:widowControl/>
      <w:pBdr>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4">
    <w:name w:val="xl74"/>
    <w:basedOn w:val="af0"/>
    <w:rsid w:val="00EC55AF"/>
    <w:pPr>
      <w:widowControl/>
      <w:pBdr>
        <w:left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5">
    <w:name w:val="xl75"/>
    <w:basedOn w:val="af0"/>
    <w:qFormat/>
    <w:rsid w:val="00EC55AF"/>
    <w:pPr>
      <w:widowControl/>
      <w:pBdr>
        <w:left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6">
    <w:name w:val="xl76"/>
    <w:basedOn w:val="af0"/>
    <w:qFormat/>
    <w:rsid w:val="00EC55AF"/>
    <w:pPr>
      <w:widowControl/>
      <w:pBdr>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7">
    <w:name w:val="xl77"/>
    <w:basedOn w:val="af0"/>
    <w:qFormat/>
    <w:rsid w:val="00EC55AF"/>
    <w:pPr>
      <w:widowControl/>
      <w:pBdr>
        <w:top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8">
    <w:name w:val="xl78"/>
    <w:basedOn w:val="af0"/>
    <w:qFormat/>
    <w:rsid w:val="00EC55AF"/>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9">
    <w:name w:val="xl79"/>
    <w:basedOn w:val="af0"/>
    <w:qFormat/>
    <w:rsid w:val="00EC55AF"/>
    <w:pPr>
      <w:widowControl/>
      <w:pBdr>
        <w:left w:val="single" w:sz="8" w:space="0" w:color="auto"/>
        <w:bottom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80">
    <w:name w:val="xl80"/>
    <w:basedOn w:val="af0"/>
    <w:qFormat/>
    <w:rsid w:val="00EC55AF"/>
    <w:pPr>
      <w:widowControl/>
      <w:pBdr>
        <w:top w:val="single" w:sz="8" w:space="0" w:color="auto"/>
        <w:left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81">
    <w:name w:val="xl81"/>
    <w:basedOn w:val="af0"/>
    <w:qFormat/>
    <w:rsid w:val="00EC55AF"/>
    <w:pPr>
      <w:widowControl/>
      <w:pBdr>
        <w:left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82">
    <w:name w:val="xl82"/>
    <w:basedOn w:val="af0"/>
    <w:qFormat/>
    <w:rsid w:val="00EC55AF"/>
    <w:pPr>
      <w:widowControl/>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83">
    <w:name w:val="xl83"/>
    <w:basedOn w:val="af0"/>
    <w:qFormat/>
    <w:rsid w:val="00EC55AF"/>
    <w:pPr>
      <w:widowControl/>
      <w:pBdr>
        <w:bottom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84">
    <w:name w:val="xl84"/>
    <w:basedOn w:val="af0"/>
    <w:qFormat/>
    <w:rsid w:val="00EC55AF"/>
    <w:pPr>
      <w:widowControl/>
      <w:pBdr>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85">
    <w:name w:val="xl85"/>
    <w:basedOn w:val="af0"/>
    <w:qFormat/>
    <w:rsid w:val="00EC55AF"/>
    <w:pPr>
      <w:widowControl/>
      <w:pBdr>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6">
    <w:name w:val="xl86"/>
    <w:basedOn w:val="af0"/>
    <w:qFormat/>
    <w:rsid w:val="00EC55AF"/>
    <w:pPr>
      <w:widowControl/>
      <w:pBdr>
        <w:bottom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7">
    <w:name w:val="xl87"/>
    <w:basedOn w:val="af0"/>
    <w:qFormat/>
    <w:rsid w:val="00EC55AF"/>
    <w:pPr>
      <w:widowControl/>
      <w:pBdr>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styleId="aff2">
    <w:name w:val="footnote text"/>
    <w:aliases w:val="Знак Знак Знак,Знак Знак Знак Знак Знак Знак Знак Знак Знак Знак Знак Знак Знак Знак Знак Знак Знак Знак Знак Знак Знак,сноска, Знак, Знак1 Знак1,Текст сноски Знак Знак1,Текст сноски Знак Знак Знак1,Текст сноски Знак Знак Знак Знак,F1"/>
    <w:basedOn w:val="af0"/>
    <w:link w:val="aff3"/>
    <w:uiPriority w:val="99"/>
    <w:qFormat/>
    <w:rsid w:val="00EC55AF"/>
    <w:pPr>
      <w:widowControl/>
      <w:suppressAutoHyphens w:val="0"/>
      <w:autoSpaceDE/>
      <w:autoSpaceDN/>
      <w:adjustRightInd/>
      <w:spacing w:line="240" w:lineRule="auto"/>
      <w:ind w:firstLine="0"/>
      <w:jc w:val="left"/>
    </w:pPr>
    <w:rPr>
      <w:color w:val="auto"/>
      <w:sz w:val="20"/>
      <w:szCs w:val="20"/>
      <w:lang w:eastAsia="en-GB"/>
    </w:rPr>
  </w:style>
  <w:style w:type="character" w:customStyle="1" w:styleId="aff3">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сноска Знак, Знак Знак1, Знак1 Знак1 Знак,Текст сноски Знак Знак1 Знак,Текст сноски Знак Знак Знак1 Знак"/>
    <w:basedOn w:val="af1"/>
    <w:link w:val="aff2"/>
    <w:uiPriority w:val="99"/>
    <w:qFormat/>
    <w:rsid w:val="00EC55AF"/>
    <w:rPr>
      <w:rFonts w:ascii="Times New Roman" w:hAnsi="Times New Roman" w:cs="Times New Roman"/>
      <w:sz w:val="20"/>
      <w:szCs w:val="20"/>
      <w:lang w:eastAsia="en-GB"/>
    </w:rPr>
  </w:style>
  <w:style w:type="character" w:styleId="aff4">
    <w:name w:val="footnote reference"/>
    <w:aliases w:val="Знак сноски 1,Знак сноски-FN,Ciae niinee-FN,Referencia nota al pie,Ciae niinee 1,SUPERS,Odwołanie przypisu,Footnote symbol"/>
    <w:basedOn w:val="af1"/>
    <w:uiPriority w:val="99"/>
    <w:rsid w:val="00EC55AF"/>
    <w:rPr>
      <w:vertAlign w:val="superscript"/>
    </w:rPr>
  </w:style>
  <w:style w:type="character" w:customStyle="1" w:styleId="52">
    <w:name w:val="Заголовок 5 Знак"/>
    <w:aliases w:val="Underline Знак"/>
    <w:basedOn w:val="af1"/>
    <w:link w:val="51"/>
    <w:qFormat/>
    <w:rsid w:val="0047031E"/>
    <w:rPr>
      <w:rFonts w:ascii="Times New Roman" w:hAnsi="Times New Roman" w:cs="Times New Roman"/>
      <w:b/>
      <w:bCs/>
      <w:i/>
      <w:iCs/>
      <w:color w:val="000000"/>
      <w:sz w:val="26"/>
      <w:szCs w:val="26"/>
      <w:lang w:eastAsia="ru-RU"/>
    </w:rPr>
  </w:style>
  <w:style w:type="character" w:customStyle="1" w:styleId="62">
    <w:name w:val="Заголовок 6 Знак"/>
    <w:basedOn w:val="af1"/>
    <w:link w:val="61"/>
    <w:qFormat/>
    <w:rsid w:val="0047031E"/>
    <w:rPr>
      <w:rFonts w:ascii="Times New Roman" w:hAnsi="Times New Roman" w:cs="Times New Roman"/>
      <w:b/>
      <w:bCs/>
      <w:color w:val="000000"/>
      <w:lang w:eastAsia="ru-RU"/>
    </w:rPr>
  </w:style>
  <w:style w:type="character" w:customStyle="1" w:styleId="71">
    <w:name w:val="Заголовок 7 Знак"/>
    <w:aliases w:val="Заголовок x.x Знак"/>
    <w:basedOn w:val="af1"/>
    <w:link w:val="70"/>
    <w:qFormat/>
    <w:rsid w:val="0047031E"/>
    <w:rPr>
      <w:rFonts w:ascii="Arial" w:hAnsi="Arial" w:cs="Times New Roman"/>
      <w:color w:val="000000"/>
      <w:sz w:val="20"/>
      <w:szCs w:val="20"/>
      <w:lang w:val="en-US" w:eastAsia="ru-RU"/>
    </w:rPr>
  </w:style>
  <w:style w:type="character" w:customStyle="1" w:styleId="83">
    <w:name w:val="Заголовок 8 Знак"/>
    <w:basedOn w:val="af1"/>
    <w:link w:val="82"/>
    <w:qFormat/>
    <w:rsid w:val="0047031E"/>
    <w:rPr>
      <w:rFonts w:ascii="Arial" w:hAnsi="Arial" w:cs="Times New Roman"/>
      <w:i/>
      <w:color w:val="000000"/>
      <w:sz w:val="20"/>
      <w:szCs w:val="20"/>
      <w:lang w:val="en-US" w:eastAsia="ru-RU"/>
    </w:rPr>
  </w:style>
  <w:style w:type="character" w:customStyle="1" w:styleId="91">
    <w:name w:val="Заголовок 9 Знак"/>
    <w:basedOn w:val="af1"/>
    <w:link w:val="90"/>
    <w:qFormat/>
    <w:rsid w:val="0047031E"/>
    <w:rPr>
      <w:rFonts w:ascii="Arial" w:hAnsi="Arial" w:cs="Times New Roman"/>
      <w:b/>
      <w:i/>
      <w:color w:val="000000"/>
      <w:sz w:val="18"/>
      <w:szCs w:val="20"/>
      <w:lang w:val="en-US" w:eastAsia="ru-RU"/>
    </w:rPr>
  </w:style>
  <w:style w:type="paragraph" w:customStyle="1" w:styleId="2-">
    <w:name w:val="Перечисление 2-го уровня"/>
    <w:basedOn w:val="1-"/>
    <w:qFormat/>
    <w:rsid w:val="0047031E"/>
    <w:pPr>
      <w:numPr>
        <w:numId w:val="6"/>
      </w:numPr>
    </w:pPr>
  </w:style>
  <w:style w:type="paragraph" w:styleId="aff5">
    <w:name w:val="Revision"/>
    <w:hidden/>
    <w:uiPriority w:val="99"/>
    <w:semiHidden/>
    <w:qFormat/>
    <w:rsid w:val="0047031E"/>
    <w:pPr>
      <w:spacing w:after="0" w:line="240" w:lineRule="auto"/>
    </w:pPr>
    <w:rPr>
      <w:rFonts w:ascii="Times New Roman" w:hAnsi="Times New Roman" w:cs="Times New Roman"/>
      <w:sz w:val="28"/>
      <w:szCs w:val="28"/>
      <w:lang w:eastAsia="ru-RU"/>
    </w:rPr>
  </w:style>
  <w:style w:type="paragraph" w:customStyle="1" w:styleId="aff6">
    <w:name w:val="Таблица"/>
    <w:basedOn w:val="af0"/>
    <w:link w:val="aff7"/>
    <w:qFormat/>
    <w:rsid w:val="0047031E"/>
    <w:pPr>
      <w:widowControl/>
      <w:suppressAutoHyphens w:val="0"/>
      <w:autoSpaceDE/>
      <w:autoSpaceDN/>
      <w:adjustRightInd/>
      <w:spacing w:line="240" w:lineRule="auto"/>
      <w:ind w:firstLine="0"/>
    </w:pPr>
    <w:rPr>
      <w:color w:val="auto"/>
      <w:szCs w:val="20"/>
    </w:rPr>
  </w:style>
  <w:style w:type="character" w:customStyle="1" w:styleId="aff8">
    <w:name w:val="Обычный Р Знак"/>
    <w:link w:val="aff9"/>
    <w:locked/>
    <w:rsid w:val="0047031E"/>
  </w:style>
  <w:style w:type="paragraph" w:customStyle="1" w:styleId="aff9">
    <w:name w:val="Обычный Р"/>
    <w:basedOn w:val="af0"/>
    <w:link w:val="aff8"/>
    <w:qFormat/>
    <w:rsid w:val="0047031E"/>
    <w:pPr>
      <w:widowControl/>
      <w:tabs>
        <w:tab w:val="left" w:pos="0"/>
      </w:tabs>
      <w:autoSpaceDE/>
      <w:autoSpaceDN/>
      <w:adjustRightInd/>
    </w:pPr>
    <w:rPr>
      <w:rFonts w:asciiTheme="minorHAnsi" w:hAnsiTheme="minorHAnsi" w:cstheme="minorBidi"/>
      <w:color w:val="auto"/>
      <w:sz w:val="22"/>
      <w:szCs w:val="22"/>
      <w:lang w:eastAsia="en-US"/>
    </w:rPr>
  </w:style>
  <w:style w:type="paragraph" w:styleId="affa">
    <w:name w:val="Balloon Text"/>
    <w:basedOn w:val="af0"/>
    <w:link w:val="affb"/>
    <w:uiPriority w:val="99"/>
    <w:unhideWhenUsed/>
    <w:qFormat/>
    <w:rsid w:val="0047031E"/>
    <w:pPr>
      <w:autoSpaceDE/>
      <w:autoSpaceDN/>
      <w:adjustRightInd/>
      <w:spacing w:line="240" w:lineRule="auto"/>
    </w:pPr>
    <w:rPr>
      <w:rFonts w:ascii="Segoe UI" w:hAnsi="Segoe UI" w:cs="Segoe UI"/>
      <w:color w:val="000000" w:themeColor="text1"/>
      <w:sz w:val="18"/>
      <w:szCs w:val="18"/>
    </w:rPr>
  </w:style>
  <w:style w:type="character" w:customStyle="1" w:styleId="affb">
    <w:name w:val="Текст выноски Знак"/>
    <w:basedOn w:val="af1"/>
    <w:link w:val="affa"/>
    <w:uiPriority w:val="99"/>
    <w:qFormat/>
    <w:rsid w:val="0047031E"/>
    <w:rPr>
      <w:rFonts w:ascii="Segoe UI" w:hAnsi="Segoe UI" w:cs="Segoe UI"/>
      <w:color w:val="000000" w:themeColor="text1"/>
      <w:sz w:val="18"/>
      <w:szCs w:val="18"/>
      <w:lang w:eastAsia="ru-RU"/>
    </w:rPr>
  </w:style>
  <w:style w:type="character" w:customStyle="1" w:styleId="aff7">
    <w:name w:val="Таблица Знак"/>
    <w:basedOn w:val="af1"/>
    <w:link w:val="aff6"/>
    <w:rsid w:val="0047031E"/>
    <w:rPr>
      <w:rFonts w:ascii="Times New Roman" w:hAnsi="Times New Roman" w:cs="Times New Roman"/>
      <w:sz w:val="28"/>
      <w:szCs w:val="20"/>
      <w:lang w:eastAsia="ru-RU"/>
    </w:rPr>
  </w:style>
  <w:style w:type="paragraph" w:customStyle="1" w:styleId="732">
    <w:name w:val="ГОСТ 7.32"/>
    <w:basedOn w:val="af0"/>
    <w:link w:val="7320"/>
    <w:qFormat/>
    <w:rsid w:val="0047031E"/>
    <w:pPr>
      <w:autoSpaceDE/>
      <w:autoSpaceDN/>
      <w:adjustRightInd/>
      <w:ind w:firstLine="567"/>
    </w:pPr>
    <w:rPr>
      <w:rFonts w:eastAsia="Calibri"/>
      <w:color w:val="000000" w:themeColor="text1"/>
      <w:lang w:eastAsia="en-US"/>
    </w:rPr>
  </w:style>
  <w:style w:type="paragraph" w:styleId="19">
    <w:name w:val="toc 1"/>
    <w:basedOn w:val="af0"/>
    <w:next w:val="af0"/>
    <w:link w:val="1a"/>
    <w:autoRedefine/>
    <w:uiPriority w:val="39"/>
    <w:qFormat/>
    <w:rsid w:val="0047031E"/>
    <w:pPr>
      <w:tabs>
        <w:tab w:val="left" w:pos="284"/>
        <w:tab w:val="right" w:leader="dot" w:pos="10205"/>
      </w:tabs>
      <w:autoSpaceDE/>
      <w:autoSpaceDN/>
      <w:adjustRightInd/>
      <w:ind w:firstLine="0"/>
    </w:pPr>
    <w:rPr>
      <w:bCs/>
      <w:noProof/>
      <w:color w:val="000000" w:themeColor="text1"/>
      <w:szCs w:val="20"/>
    </w:rPr>
  </w:style>
  <w:style w:type="paragraph" w:styleId="29">
    <w:name w:val="toc 2"/>
    <w:basedOn w:val="af0"/>
    <w:next w:val="af0"/>
    <w:autoRedefine/>
    <w:uiPriority w:val="39"/>
    <w:qFormat/>
    <w:rsid w:val="0047031E"/>
    <w:pPr>
      <w:tabs>
        <w:tab w:val="left" w:pos="851"/>
        <w:tab w:val="right" w:leader="dot" w:pos="10205"/>
      </w:tabs>
      <w:autoSpaceDE/>
      <w:autoSpaceDN/>
      <w:adjustRightInd/>
      <w:ind w:left="284" w:firstLine="0"/>
    </w:pPr>
    <w:rPr>
      <w:color w:val="000000" w:themeColor="text1"/>
      <w:szCs w:val="20"/>
    </w:rPr>
  </w:style>
  <w:style w:type="paragraph" w:styleId="36">
    <w:name w:val="toc 3"/>
    <w:basedOn w:val="af0"/>
    <w:next w:val="af0"/>
    <w:autoRedefine/>
    <w:uiPriority w:val="39"/>
    <w:qFormat/>
    <w:rsid w:val="0047031E"/>
    <w:pPr>
      <w:tabs>
        <w:tab w:val="left" w:pos="1418"/>
        <w:tab w:val="right" w:leader="dot" w:pos="10205"/>
      </w:tabs>
      <w:autoSpaceDE/>
      <w:autoSpaceDN/>
      <w:adjustRightInd/>
      <w:ind w:left="709" w:firstLine="0"/>
    </w:pPr>
    <w:rPr>
      <w:iCs/>
      <w:color w:val="000000" w:themeColor="text1"/>
      <w:szCs w:val="20"/>
    </w:rPr>
  </w:style>
  <w:style w:type="paragraph" w:customStyle="1" w:styleId="314">
    <w:name w:val="Стиль Заголовок 3 + 14 пт"/>
    <w:basedOn w:val="34"/>
    <w:uiPriority w:val="99"/>
    <w:rsid w:val="0047031E"/>
    <w:pPr>
      <w:numPr>
        <w:numId w:val="7"/>
      </w:numPr>
      <w:tabs>
        <w:tab w:val="clear" w:pos="0"/>
        <w:tab w:val="left" w:pos="992"/>
        <w:tab w:val="left" w:pos="1559"/>
        <w:tab w:val="num" w:pos="1971"/>
      </w:tabs>
    </w:pPr>
    <w:rPr>
      <w:bCs w:val="0"/>
    </w:rPr>
  </w:style>
  <w:style w:type="character" w:styleId="affc">
    <w:name w:val="annotation reference"/>
    <w:basedOn w:val="af1"/>
    <w:qFormat/>
    <w:rsid w:val="0047031E"/>
    <w:rPr>
      <w:sz w:val="16"/>
      <w:szCs w:val="16"/>
    </w:rPr>
  </w:style>
  <w:style w:type="paragraph" w:styleId="affd">
    <w:name w:val="annotation text"/>
    <w:basedOn w:val="af0"/>
    <w:link w:val="affe"/>
    <w:qFormat/>
    <w:rsid w:val="0047031E"/>
    <w:pPr>
      <w:spacing w:line="240" w:lineRule="auto"/>
    </w:pPr>
    <w:rPr>
      <w:sz w:val="20"/>
      <w:szCs w:val="20"/>
    </w:rPr>
  </w:style>
  <w:style w:type="character" w:customStyle="1" w:styleId="affe">
    <w:name w:val="Текст примечания Знак"/>
    <w:basedOn w:val="af1"/>
    <w:link w:val="affd"/>
    <w:qFormat/>
    <w:rsid w:val="0047031E"/>
    <w:rPr>
      <w:rFonts w:ascii="Times New Roman" w:hAnsi="Times New Roman" w:cs="Times New Roman"/>
      <w:color w:val="000000"/>
      <w:sz w:val="20"/>
      <w:szCs w:val="20"/>
      <w:lang w:eastAsia="ru-RU"/>
    </w:rPr>
  </w:style>
  <w:style w:type="paragraph" w:styleId="afff">
    <w:name w:val="annotation subject"/>
    <w:basedOn w:val="affd"/>
    <w:next w:val="affd"/>
    <w:link w:val="afff0"/>
    <w:uiPriority w:val="99"/>
    <w:qFormat/>
    <w:rsid w:val="0047031E"/>
    <w:rPr>
      <w:b/>
      <w:bCs/>
    </w:rPr>
  </w:style>
  <w:style w:type="character" w:customStyle="1" w:styleId="afff0">
    <w:name w:val="Тема примечания Знак"/>
    <w:basedOn w:val="affe"/>
    <w:link w:val="afff"/>
    <w:uiPriority w:val="99"/>
    <w:qFormat/>
    <w:rsid w:val="0047031E"/>
    <w:rPr>
      <w:rFonts w:ascii="Times New Roman" w:hAnsi="Times New Roman" w:cs="Times New Roman"/>
      <w:b/>
      <w:bCs/>
      <w:color w:val="000000"/>
      <w:sz w:val="20"/>
      <w:szCs w:val="20"/>
      <w:lang w:eastAsia="ru-RU"/>
    </w:rPr>
  </w:style>
  <w:style w:type="table" w:customStyle="1" w:styleId="2a">
    <w:name w:val="Сетка таблицы2"/>
    <w:basedOn w:val="af2"/>
    <w:next w:val="aff"/>
    <w:uiPriority w:val="99"/>
    <w:rsid w:val="0047031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4">
    <w:name w:val="Абзац списка Знак"/>
    <w:aliases w:val="ПАРАГРАФ Знак,Абзац списка11 Знак,Цветной список - Акцент 11 Знак,СПИСОК Знак,Второй абзац списка Знак,Абзац списка для документа Знак,Нумерация Знак,Bullet List Знак,FooterText Знак,numbered Знак,Paragraphe de liste1 Знак,lp1 Знак"/>
    <w:link w:val="ab"/>
    <w:uiPriority w:val="99"/>
    <w:qFormat/>
    <w:rsid w:val="0047031E"/>
    <w:rPr>
      <w:rFonts w:ascii="Times New Roman" w:hAnsi="Times New Roman" w:cs="Times New Roman"/>
      <w:color w:val="000000"/>
      <w:sz w:val="28"/>
      <w:szCs w:val="28"/>
      <w:lang w:eastAsia="ru-RU"/>
    </w:rPr>
  </w:style>
  <w:style w:type="paragraph" w:customStyle="1" w:styleId="afff1">
    <w:name w:val="Тема работы"/>
    <w:basedOn w:val="af0"/>
    <w:next w:val="af0"/>
    <w:uiPriority w:val="57"/>
    <w:qFormat/>
    <w:rsid w:val="0047031E"/>
    <w:pPr>
      <w:widowControl/>
      <w:tabs>
        <w:tab w:val="left" w:pos="5103"/>
      </w:tabs>
      <w:suppressAutoHyphens w:val="0"/>
      <w:autoSpaceDE/>
      <w:autoSpaceDN/>
      <w:adjustRightInd/>
      <w:ind w:firstLine="0"/>
      <w:jc w:val="center"/>
    </w:pPr>
    <w:rPr>
      <w:caps/>
      <w:color w:val="auto"/>
    </w:rPr>
  </w:style>
  <w:style w:type="character" w:customStyle="1" w:styleId="pagetitle-item">
    <w:name w:val="pagetitle-item"/>
    <w:basedOn w:val="af1"/>
    <w:rsid w:val="0047031E"/>
  </w:style>
  <w:style w:type="paragraph" w:customStyle="1" w:styleId="xl63">
    <w:name w:val="xl63"/>
    <w:basedOn w:val="af0"/>
    <w:rsid w:val="0047031E"/>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styleId="ac">
    <w:name w:val="List"/>
    <w:basedOn w:val="afff2"/>
    <w:link w:val="afff3"/>
    <w:uiPriority w:val="99"/>
    <w:qFormat/>
    <w:rsid w:val="0047031E"/>
    <w:pPr>
      <w:widowControl/>
      <w:numPr>
        <w:numId w:val="8"/>
      </w:numPr>
      <w:tabs>
        <w:tab w:val="left" w:pos="992"/>
      </w:tabs>
      <w:suppressAutoHyphens w:val="0"/>
      <w:autoSpaceDE/>
      <w:autoSpaceDN/>
      <w:adjustRightInd/>
      <w:spacing w:after="0" w:line="240" w:lineRule="auto"/>
      <w:jc w:val="left"/>
    </w:pPr>
    <w:rPr>
      <w:color w:val="auto"/>
      <w:spacing w:val="-5"/>
      <w:sz w:val="24"/>
      <w:szCs w:val="20"/>
      <w:lang w:val="x-none" w:eastAsia="en-US"/>
    </w:rPr>
  </w:style>
  <w:style w:type="paragraph" w:styleId="afff2">
    <w:name w:val="Body Text"/>
    <w:aliases w:val="Основной текст Знак Знак Знак,Основной текст таблиц,в таблице,таблицы,в таблицах,Основной текст Знак1 Знак,Основной текст Знак Знак, в таблице, в таблицах"/>
    <w:basedOn w:val="af0"/>
    <w:link w:val="afff4"/>
    <w:unhideWhenUsed/>
    <w:qFormat/>
    <w:rsid w:val="0047031E"/>
    <w:pPr>
      <w:spacing w:after="120"/>
    </w:pPr>
  </w:style>
  <w:style w:type="character" w:customStyle="1" w:styleId="afff4">
    <w:name w:val="Основной текст Знак"/>
    <w:aliases w:val="Основной текст Знак Знак Знак Знак,Основной текст таблиц Знак,в таблице Знак,таблицы Знак,в таблицах Знак,Основной текст Знак1 Знак Знак,Основной текст Знак Знак Знак1, в таблице Знак, в таблицах Знак"/>
    <w:basedOn w:val="af1"/>
    <w:link w:val="afff2"/>
    <w:qFormat/>
    <w:rsid w:val="0047031E"/>
    <w:rPr>
      <w:rFonts w:ascii="Times New Roman" w:hAnsi="Times New Roman" w:cs="Times New Roman"/>
      <w:color w:val="000000"/>
      <w:sz w:val="28"/>
      <w:szCs w:val="28"/>
      <w:lang w:eastAsia="ru-RU"/>
    </w:rPr>
  </w:style>
  <w:style w:type="paragraph" w:customStyle="1" w:styleId="font5">
    <w:name w:val="font5"/>
    <w:basedOn w:val="af0"/>
    <w:qFormat/>
    <w:rsid w:val="001F35FA"/>
    <w:pPr>
      <w:widowControl/>
      <w:suppressAutoHyphens w:val="0"/>
      <w:autoSpaceDE/>
      <w:autoSpaceDN/>
      <w:adjustRightInd/>
      <w:spacing w:before="100" w:beforeAutospacing="1" w:after="100" w:afterAutospacing="1" w:line="240" w:lineRule="auto"/>
      <w:ind w:firstLine="0"/>
      <w:jc w:val="left"/>
    </w:pPr>
    <w:rPr>
      <w:sz w:val="20"/>
      <w:szCs w:val="20"/>
    </w:rPr>
  </w:style>
  <w:style w:type="paragraph" w:styleId="afff5">
    <w:name w:val="Title"/>
    <w:aliases w:val="Таблицы,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Таблица № Знак1 Знак1,Название таб Знак Знак Знак3,Таблица №"/>
    <w:basedOn w:val="af0"/>
    <w:next w:val="af0"/>
    <w:link w:val="2b"/>
    <w:uiPriority w:val="10"/>
    <w:qFormat/>
    <w:rsid w:val="00D3037A"/>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2b">
    <w:name w:val="Название Знак2"/>
    <w:aliases w:val="Таблицы Знак,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
    <w:basedOn w:val="af1"/>
    <w:link w:val="afff5"/>
    <w:uiPriority w:val="10"/>
    <w:rsid w:val="00D3037A"/>
    <w:rPr>
      <w:rFonts w:asciiTheme="majorHAnsi" w:eastAsiaTheme="majorEastAsia" w:hAnsiTheme="majorHAnsi" w:cstheme="majorBidi"/>
      <w:spacing w:val="-10"/>
      <w:kern w:val="28"/>
      <w:sz w:val="56"/>
      <w:szCs w:val="56"/>
      <w:lang w:eastAsia="ru-RU"/>
    </w:rPr>
  </w:style>
  <w:style w:type="character" w:customStyle="1" w:styleId="1b">
    <w:name w:val="Текст выноски Знак1"/>
    <w:basedOn w:val="af1"/>
    <w:uiPriority w:val="99"/>
    <w:rsid w:val="00D3037A"/>
    <w:rPr>
      <w:rFonts w:ascii="Segoe UI" w:hAnsi="Segoe UI" w:cs="Segoe UI"/>
      <w:color w:val="000000"/>
      <w:sz w:val="18"/>
      <w:szCs w:val="18"/>
    </w:rPr>
  </w:style>
  <w:style w:type="paragraph" w:customStyle="1" w:styleId="afff6">
    <w:name w:val="Табличный_центр"/>
    <w:basedOn w:val="af0"/>
    <w:qFormat/>
    <w:rsid w:val="00D3037A"/>
    <w:pPr>
      <w:widowControl/>
      <w:shd w:val="clear" w:color="auto" w:fill="FFFFFF" w:themeFill="background1"/>
      <w:suppressAutoHyphens w:val="0"/>
      <w:autoSpaceDE/>
      <w:autoSpaceDN/>
      <w:adjustRightInd/>
      <w:spacing w:line="240" w:lineRule="auto"/>
      <w:ind w:firstLine="0"/>
      <w:jc w:val="center"/>
    </w:pPr>
    <w:rPr>
      <w:rFonts w:asciiTheme="minorHAnsi" w:hAnsiTheme="minorHAnsi"/>
      <w:color w:val="auto"/>
      <w:sz w:val="22"/>
      <w:szCs w:val="22"/>
    </w:rPr>
  </w:style>
  <w:style w:type="paragraph" w:customStyle="1" w:styleId="TableParagraph">
    <w:name w:val="Table Paragraph"/>
    <w:basedOn w:val="af0"/>
    <w:uiPriority w:val="1"/>
    <w:qFormat/>
    <w:rsid w:val="00D3037A"/>
    <w:pPr>
      <w:suppressAutoHyphens w:val="0"/>
      <w:spacing w:line="240" w:lineRule="auto"/>
      <w:ind w:firstLine="0"/>
      <w:jc w:val="left"/>
    </w:pPr>
    <w:rPr>
      <w:rFonts w:eastAsiaTheme="minorEastAsia"/>
      <w:color w:val="auto"/>
      <w:sz w:val="24"/>
      <w:szCs w:val="24"/>
    </w:rPr>
  </w:style>
  <w:style w:type="paragraph" w:customStyle="1" w:styleId="120">
    <w:name w:val="Таблица 12 пт"/>
    <w:basedOn w:val="af0"/>
    <w:uiPriority w:val="99"/>
    <w:qFormat/>
    <w:rsid w:val="00D3037A"/>
    <w:pPr>
      <w:spacing w:line="276" w:lineRule="auto"/>
      <w:ind w:firstLine="0"/>
    </w:pPr>
    <w:rPr>
      <w:sz w:val="24"/>
    </w:rPr>
  </w:style>
  <w:style w:type="paragraph" w:customStyle="1" w:styleId="xl88">
    <w:name w:val="xl88"/>
    <w:basedOn w:val="af0"/>
    <w:qFormat/>
    <w:rsid w:val="00D3037A"/>
    <w:pPr>
      <w:widowControl/>
      <w:pBdr>
        <w:left w:val="single" w:sz="4"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89">
    <w:name w:val="xl89"/>
    <w:basedOn w:val="af0"/>
    <w:qFormat/>
    <w:rsid w:val="00D3037A"/>
    <w:pPr>
      <w:widowControl/>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90">
    <w:name w:val="xl90"/>
    <w:basedOn w:val="af0"/>
    <w:qFormat/>
    <w:rsid w:val="00D3037A"/>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91">
    <w:name w:val="xl91"/>
    <w:basedOn w:val="af0"/>
    <w:qFormat/>
    <w:rsid w:val="00D3037A"/>
    <w:pPr>
      <w:widowControl/>
      <w:pBdr>
        <w:bottom w:val="single" w:sz="4"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92">
    <w:name w:val="xl92"/>
    <w:basedOn w:val="af0"/>
    <w:qFormat/>
    <w:rsid w:val="00D3037A"/>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93">
    <w:name w:val="xl93"/>
    <w:basedOn w:val="af0"/>
    <w:qFormat/>
    <w:rsid w:val="00D3037A"/>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94">
    <w:name w:val="xl94"/>
    <w:basedOn w:val="af0"/>
    <w:qFormat/>
    <w:rsid w:val="00D3037A"/>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95">
    <w:name w:val="xl95"/>
    <w:basedOn w:val="af0"/>
    <w:rsid w:val="00D3037A"/>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96">
    <w:name w:val="xl96"/>
    <w:basedOn w:val="af0"/>
    <w:qFormat/>
    <w:rsid w:val="00D3037A"/>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97">
    <w:name w:val="xl97"/>
    <w:basedOn w:val="af0"/>
    <w:qFormat/>
    <w:rsid w:val="00D3037A"/>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afff7">
    <w:name w:val="Заголовок структурного элемента"/>
    <w:basedOn w:val="15"/>
    <w:next w:val="af0"/>
    <w:link w:val="afff8"/>
    <w:qFormat/>
    <w:rsid w:val="00DC293B"/>
    <w:pPr>
      <w:keepLines w:val="0"/>
      <w:numPr>
        <w:numId w:val="0"/>
      </w:numPr>
      <w:autoSpaceDE/>
      <w:autoSpaceDN/>
      <w:adjustRightInd/>
      <w:spacing w:before="360" w:line="240" w:lineRule="auto"/>
      <w:jc w:val="center"/>
    </w:pPr>
    <w:rPr>
      <w:caps/>
      <w:color w:val="000000" w:themeColor="text1"/>
      <w:sz w:val="28"/>
      <w:szCs w:val="22"/>
      <w:lang w:eastAsia="ru-RU"/>
    </w:rPr>
  </w:style>
  <w:style w:type="character" w:customStyle="1" w:styleId="afff8">
    <w:name w:val="Заголовок структурного элемента Знак"/>
    <w:link w:val="afff7"/>
    <w:rsid w:val="00DC293B"/>
    <w:rPr>
      <w:rFonts w:ascii="Times New Roman" w:hAnsi="Times New Roman" w:cs="Times New Roman"/>
      <w:b/>
      <w:bCs/>
      <w:caps/>
      <w:color w:val="000000" w:themeColor="text1"/>
      <w:kern w:val="32"/>
      <w:sz w:val="28"/>
      <w:lang w:val="x-none" w:eastAsia="ru-RU"/>
    </w:rPr>
  </w:style>
  <w:style w:type="paragraph" w:styleId="afff9">
    <w:name w:val="TOC Heading"/>
    <w:basedOn w:val="15"/>
    <w:next w:val="af0"/>
    <w:uiPriority w:val="39"/>
    <w:unhideWhenUsed/>
    <w:qFormat/>
    <w:rsid w:val="00DC293B"/>
    <w:pPr>
      <w:pageBreakBefore w:val="0"/>
      <w:widowControl/>
      <w:numPr>
        <w:numId w:val="0"/>
      </w:numPr>
      <w:suppressAutoHyphens w:val="0"/>
      <w:autoSpaceDE/>
      <w:autoSpaceDN/>
      <w:adjustRightInd/>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ru-RU" w:eastAsia="ru-RU"/>
    </w:rPr>
  </w:style>
  <w:style w:type="paragraph" w:customStyle="1" w:styleId="37">
    <w:name w:val="Стиль после: 3 пт"/>
    <w:basedOn w:val="af0"/>
    <w:rsid w:val="00183A85"/>
    <w:pPr>
      <w:widowControl/>
      <w:suppressAutoHyphens w:val="0"/>
      <w:autoSpaceDE/>
      <w:autoSpaceDN/>
      <w:adjustRightInd/>
      <w:spacing w:after="60" w:line="240" w:lineRule="auto"/>
      <w:ind w:firstLine="0"/>
    </w:pPr>
    <w:rPr>
      <w:color w:val="auto"/>
      <w:sz w:val="24"/>
      <w:szCs w:val="20"/>
    </w:rPr>
  </w:style>
  <w:style w:type="paragraph" w:customStyle="1" w:styleId="formattext">
    <w:name w:val="formattext"/>
    <w:basedOn w:val="af0"/>
    <w:rsid w:val="00183A85"/>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styleId="afffa">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Знак1"/>
    <w:basedOn w:val="af0"/>
    <w:next w:val="af0"/>
    <w:link w:val="2c"/>
    <w:uiPriority w:val="99"/>
    <w:qFormat/>
    <w:rsid w:val="00183A85"/>
    <w:pPr>
      <w:widowControl/>
      <w:suppressAutoHyphens w:val="0"/>
      <w:autoSpaceDE/>
      <w:autoSpaceDN/>
      <w:adjustRightInd/>
      <w:spacing w:before="120" w:after="120" w:line="240" w:lineRule="auto"/>
      <w:ind w:firstLine="0"/>
      <w:jc w:val="center"/>
    </w:pPr>
    <w:rPr>
      <w:rFonts w:asciiTheme="minorHAnsi" w:hAnsiTheme="minorHAnsi"/>
      <w:b/>
      <w:bCs/>
      <w:color w:val="auto"/>
      <w:sz w:val="24"/>
      <w:szCs w:val="20"/>
    </w:rPr>
  </w:style>
  <w:style w:type="character" w:customStyle="1" w:styleId="2c">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f1"/>
    <w:link w:val="afffa"/>
    <w:locked/>
    <w:rsid w:val="00183A85"/>
    <w:rPr>
      <w:rFonts w:cs="Times New Roman"/>
      <w:b/>
      <w:bCs/>
      <w:sz w:val="24"/>
      <w:szCs w:val="20"/>
      <w:lang w:eastAsia="ru-RU"/>
    </w:rPr>
  </w:style>
  <w:style w:type="paragraph" w:customStyle="1" w:styleId="xl64">
    <w:name w:val="xl64"/>
    <w:basedOn w:val="af0"/>
    <w:rsid w:val="00183A85"/>
    <w:pPr>
      <w:widowControl/>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character" w:customStyle="1" w:styleId="fontstyle01">
    <w:name w:val="fontstyle01"/>
    <w:basedOn w:val="af1"/>
    <w:rsid w:val="00183A85"/>
    <w:rPr>
      <w:rFonts w:ascii="TimesNewRomanPSMT" w:hAnsi="TimesNewRomanPSMT" w:hint="default"/>
      <w:b w:val="0"/>
      <w:bCs w:val="0"/>
      <w:i w:val="0"/>
      <w:iCs w:val="0"/>
      <w:color w:val="000000"/>
      <w:sz w:val="20"/>
      <w:szCs w:val="20"/>
    </w:rPr>
  </w:style>
  <w:style w:type="paragraph" w:customStyle="1" w:styleId="font6">
    <w:name w:val="font6"/>
    <w:basedOn w:val="af0"/>
    <w:qFormat/>
    <w:rsid w:val="00183A85"/>
    <w:pPr>
      <w:widowControl/>
      <w:suppressAutoHyphens w:val="0"/>
      <w:autoSpaceDE/>
      <w:autoSpaceDN/>
      <w:adjustRightInd/>
      <w:spacing w:before="100" w:beforeAutospacing="1" w:after="100" w:afterAutospacing="1" w:line="240" w:lineRule="auto"/>
      <w:ind w:firstLine="0"/>
      <w:jc w:val="left"/>
    </w:pPr>
    <w:rPr>
      <w:sz w:val="20"/>
      <w:szCs w:val="20"/>
    </w:rPr>
  </w:style>
  <w:style w:type="paragraph" w:customStyle="1" w:styleId="font7">
    <w:name w:val="font7"/>
    <w:basedOn w:val="af0"/>
    <w:qFormat/>
    <w:rsid w:val="00183A85"/>
    <w:pPr>
      <w:widowControl/>
      <w:suppressAutoHyphens w:val="0"/>
      <w:autoSpaceDE/>
      <w:autoSpaceDN/>
      <w:adjustRightInd/>
      <w:spacing w:before="100" w:beforeAutospacing="1" w:after="100" w:afterAutospacing="1" w:line="240" w:lineRule="auto"/>
      <w:ind w:firstLine="0"/>
      <w:jc w:val="left"/>
    </w:pPr>
    <w:rPr>
      <w:sz w:val="20"/>
      <w:szCs w:val="20"/>
    </w:rPr>
  </w:style>
  <w:style w:type="paragraph" w:customStyle="1" w:styleId="xl98">
    <w:name w:val="xl98"/>
    <w:basedOn w:val="af0"/>
    <w:rsid w:val="00183A85"/>
    <w:pPr>
      <w:widowControl/>
      <w:pBdr>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9">
    <w:name w:val="xl99"/>
    <w:basedOn w:val="af0"/>
    <w:qFormat/>
    <w:rsid w:val="00183A85"/>
    <w:pPr>
      <w:widowControl/>
      <w:pBdr>
        <w:top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100">
    <w:name w:val="xl100"/>
    <w:basedOn w:val="af0"/>
    <w:qFormat/>
    <w:rsid w:val="00183A85"/>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customStyle="1" w:styleId="xl101">
    <w:name w:val="xl101"/>
    <w:basedOn w:val="af0"/>
    <w:qFormat/>
    <w:rsid w:val="00183A85"/>
    <w:pPr>
      <w:widowControl/>
      <w:pBdr>
        <w:top w:val="single" w:sz="4" w:space="0" w:color="auto"/>
        <w:bottom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customStyle="1" w:styleId="xl102">
    <w:name w:val="xl102"/>
    <w:basedOn w:val="af0"/>
    <w:qFormat/>
    <w:rsid w:val="00183A85"/>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styleId="aa">
    <w:name w:val="No Spacing"/>
    <w:link w:val="afffb"/>
    <w:uiPriority w:val="1"/>
    <w:qFormat/>
    <w:rsid w:val="00183A85"/>
    <w:pPr>
      <w:numPr>
        <w:numId w:val="11"/>
      </w:numPr>
      <w:spacing w:after="0" w:line="240" w:lineRule="auto"/>
      <w:ind w:left="0" w:firstLine="0"/>
    </w:pPr>
    <w:rPr>
      <w:rFonts w:ascii="Calibri" w:eastAsia="Calibri" w:hAnsi="Calibri" w:cs="Times New Roman"/>
    </w:rPr>
  </w:style>
  <w:style w:type="paragraph" w:styleId="2">
    <w:name w:val="List Number 2"/>
    <w:basedOn w:val="af0"/>
    <w:qFormat/>
    <w:rsid w:val="00183A85"/>
    <w:pPr>
      <w:widowControl/>
      <w:numPr>
        <w:numId w:val="12"/>
      </w:numPr>
      <w:suppressAutoHyphens w:val="0"/>
      <w:autoSpaceDE/>
      <w:autoSpaceDN/>
      <w:adjustRightInd/>
      <w:spacing w:after="200" w:line="276" w:lineRule="auto"/>
      <w:contextualSpacing/>
      <w:jc w:val="left"/>
    </w:pPr>
    <w:rPr>
      <w:rFonts w:ascii="Calibri" w:eastAsia="Calibri" w:hAnsi="Calibri"/>
      <w:color w:val="auto"/>
      <w:sz w:val="22"/>
      <w:szCs w:val="22"/>
      <w:lang w:eastAsia="en-US"/>
    </w:rPr>
  </w:style>
  <w:style w:type="paragraph" w:customStyle="1" w:styleId="Default">
    <w:name w:val="Default"/>
    <w:qFormat/>
    <w:rsid w:val="00183A85"/>
    <w:pPr>
      <w:autoSpaceDE w:val="0"/>
      <w:autoSpaceDN w:val="0"/>
      <w:adjustRightInd w:val="0"/>
      <w:spacing w:after="0" w:line="240" w:lineRule="auto"/>
    </w:pPr>
    <w:rPr>
      <w:rFonts w:ascii="Arial" w:hAnsi="Arial" w:cs="Arial"/>
      <w:color w:val="000000"/>
      <w:sz w:val="24"/>
      <w:szCs w:val="24"/>
      <w:lang w:eastAsia="ru-RU"/>
    </w:rPr>
  </w:style>
  <w:style w:type="paragraph" w:customStyle="1" w:styleId="afffc">
    <w:name w:val="Табличный_заголовки"/>
    <w:basedOn w:val="af0"/>
    <w:qFormat/>
    <w:rsid w:val="00183A85"/>
    <w:pPr>
      <w:keepNext/>
      <w:keepLines/>
      <w:widowControl/>
      <w:suppressAutoHyphens w:val="0"/>
      <w:autoSpaceDE/>
      <w:autoSpaceDN/>
      <w:adjustRightInd/>
      <w:spacing w:line="240" w:lineRule="auto"/>
      <w:ind w:firstLine="0"/>
      <w:jc w:val="center"/>
    </w:pPr>
    <w:rPr>
      <w:rFonts w:asciiTheme="minorHAnsi" w:hAnsiTheme="minorHAnsi"/>
      <w:b/>
      <w:color w:val="auto"/>
      <w:sz w:val="22"/>
      <w:szCs w:val="22"/>
    </w:rPr>
  </w:style>
  <w:style w:type="paragraph" w:customStyle="1" w:styleId="Geonika">
    <w:name w:val="Geonika Текст в таблице"/>
    <w:basedOn w:val="af0"/>
    <w:link w:val="Geonika0"/>
    <w:rsid w:val="00183A85"/>
    <w:pPr>
      <w:widowControl/>
      <w:suppressAutoHyphens w:val="0"/>
      <w:autoSpaceDE/>
      <w:autoSpaceDN/>
      <w:adjustRightInd/>
      <w:spacing w:before="120" w:after="60" w:line="240" w:lineRule="auto"/>
      <w:ind w:firstLine="0"/>
      <w:jc w:val="center"/>
    </w:pPr>
    <w:rPr>
      <w:rFonts w:ascii="Calibri" w:hAnsi="Calibri"/>
      <w:color w:val="auto"/>
      <w:sz w:val="24"/>
      <w:szCs w:val="24"/>
      <w:lang w:eastAsia="ar-SA" w:bidi="en-US"/>
    </w:rPr>
  </w:style>
  <w:style w:type="character" w:customStyle="1" w:styleId="Geonika0">
    <w:name w:val="Geonika Текст в таблице Знак"/>
    <w:basedOn w:val="af1"/>
    <w:link w:val="Geonika"/>
    <w:rsid w:val="00183A85"/>
    <w:rPr>
      <w:rFonts w:ascii="Calibri" w:hAnsi="Calibri" w:cs="Times New Roman"/>
      <w:sz w:val="24"/>
      <w:szCs w:val="24"/>
      <w:lang w:eastAsia="ar-SA" w:bidi="en-US"/>
    </w:rPr>
  </w:style>
  <w:style w:type="paragraph" w:customStyle="1" w:styleId="1c">
    <w:name w:val="1 Обычный"/>
    <w:basedOn w:val="af0"/>
    <w:link w:val="1d"/>
    <w:rsid w:val="00183A85"/>
    <w:rPr>
      <w:rFonts w:eastAsiaTheme="minorHAnsi" w:cstheme="minorBidi"/>
      <w:szCs w:val="22"/>
      <w:lang w:eastAsia="en-US"/>
    </w:rPr>
  </w:style>
  <w:style w:type="character" w:customStyle="1" w:styleId="1d">
    <w:name w:val="1 Обычный Знак"/>
    <w:basedOn w:val="af1"/>
    <w:link w:val="1c"/>
    <w:rsid w:val="00183A85"/>
    <w:rPr>
      <w:rFonts w:ascii="Times New Roman" w:eastAsiaTheme="minorHAnsi" w:hAnsi="Times New Roman"/>
      <w:color w:val="000000"/>
      <w:sz w:val="28"/>
    </w:rPr>
  </w:style>
  <w:style w:type="table" w:customStyle="1" w:styleId="TableGrid">
    <w:name w:val="TableGrid"/>
    <w:rsid w:val="00183A85"/>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afffd">
    <w:name w:val="Стиль Таблица Геоника"/>
    <w:basedOn w:val="af2"/>
    <w:uiPriority w:val="99"/>
    <w:rsid w:val="00183A85"/>
    <w:pPr>
      <w:spacing w:after="0" w:line="240" w:lineRule="auto"/>
    </w:pPr>
    <w:rPr>
      <w:rFonts w:ascii="Times New Roman" w:hAnsi="Times New Roman" w:cs="Times New Roman"/>
      <w:sz w:val="20"/>
      <w:szCs w:val="20"/>
      <w:lang w:eastAsia="ru-RU"/>
    </w:rPr>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cPr>
      <w:shd w:val="clear" w:color="auto" w:fill="FFFFFF" w:themeFill="background1"/>
    </w:tcPr>
  </w:style>
  <w:style w:type="paragraph" w:customStyle="1" w:styleId="font8">
    <w:name w:val="font8"/>
    <w:basedOn w:val="af0"/>
    <w:qFormat/>
    <w:rsid w:val="00183A85"/>
    <w:pPr>
      <w:widowControl/>
      <w:suppressAutoHyphens w:val="0"/>
      <w:autoSpaceDE/>
      <w:autoSpaceDN/>
      <w:adjustRightInd/>
      <w:spacing w:before="100" w:beforeAutospacing="1" w:after="100" w:afterAutospacing="1" w:line="240" w:lineRule="auto"/>
      <w:ind w:firstLine="0"/>
      <w:jc w:val="left"/>
    </w:pPr>
    <w:rPr>
      <w:color w:val="auto"/>
      <w:sz w:val="14"/>
      <w:szCs w:val="14"/>
    </w:rPr>
  </w:style>
  <w:style w:type="paragraph" w:customStyle="1" w:styleId="xl103">
    <w:name w:val="xl103"/>
    <w:basedOn w:val="af0"/>
    <w:qFormat/>
    <w:rsid w:val="00183A85"/>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Chars="100" w:firstLine="0"/>
      <w:jc w:val="left"/>
      <w:textAlignment w:val="center"/>
    </w:pPr>
    <w:rPr>
      <w:color w:val="auto"/>
      <w:sz w:val="24"/>
      <w:szCs w:val="24"/>
    </w:rPr>
  </w:style>
  <w:style w:type="paragraph" w:customStyle="1" w:styleId="xl104">
    <w:name w:val="xl104"/>
    <w:basedOn w:val="af0"/>
    <w:qFormat/>
    <w:rsid w:val="00183A85"/>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5">
    <w:name w:val="xl105"/>
    <w:basedOn w:val="af0"/>
    <w:qFormat/>
    <w:rsid w:val="00183A85"/>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6">
    <w:name w:val="xl106"/>
    <w:basedOn w:val="af0"/>
    <w:qFormat/>
    <w:rsid w:val="00183A85"/>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7">
    <w:name w:val="xl107"/>
    <w:basedOn w:val="af0"/>
    <w:qFormat/>
    <w:rsid w:val="00183A85"/>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08">
    <w:name w:val="xl108"/>
    <w:basedOn w:val="af0"/>
    <w:qFormat/>
    <w:rsid w:val="00183A85"/>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09">
    <w:name w:val="xl109"/>
    <w:basedOn w:val="af0"/>
    <w:qFormat/>
    <w:rsid w:val="00183A85"/>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0">
    <w:name w:val="xl110"/>
    <w:basedOn w:val="af0"/>
    <w:qFormat/>
    <w:rsid w:val="00183A85"/>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1">
    <w:name w:val="xl111"/>
    <w:basedOn w:val="af0"/>
    <w:qFormat/>
    <w:rsid w:val="00183A85"/>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2">
    <w:name w:val="xl112"/>
    <w:basedOn w:val="af0"/>
    <w:qFormat/>
    <w:rsid w:val="00183A85"/>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3">
    <w:name w:val="xl113"/>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4">
    <w:name w:val="xl114"/>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5">
    <w:name w:val="xl115"/>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6">
    <w:name w:val="xl116"/>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7">
    <w:name w:val="xl117"/>
    <w:basedOn w:val="af0"/>
    <w:qFormat/>
    <w:rsid w:val="00183A85"/>
    <w:pPr>
      <w:widowControl/>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8">
    <w:name w:val="xl118"/>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9">
    <w:name w:val="xl119"/>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0">
    <w:name w:val="xl120"/>
    <w:basedOn w:val="af0"/>
    <w:qFormat/>
    <w:rsid w:val="00183A85"/>
    <w:pPr>
      <w:widowControl/>
      <w:pBdr>
        <w:top w:val="single" w:sz="8" w:space="0" w:color="auto"/>
        <w:left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1">
    <w:name w:val="xl121"/>
    <w:basedOn w:val="af0"/>
    <w:qFormat/>
    <w:rsid w:val="00183A85"/>
    <w:pPr>
      <w:widowControl/>
      <w:pBdr>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2">
    <w:name w:val="xl122"/>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3">
    <w:name w:val="xl123"/>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4">
    <w:name w:val="xl124"/>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5">
    <w:name w:val="xl125"/>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left"/>
    </w:pPr>
    <w:rPr>
      <w:color w:val="auto"/>
      <w:sz w:val="18"/>
      <w:szCs w:val="18"/>
    </w:rPr>
  </w:style>
  <w:style w:type="paragraph" w:customStyle="1" w:styleId="xl126">
    <w:name w:val="xl126"/>
    <w:basedOn w:val="af0"/>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pPr>
    <w:rPr>
      <w:color w:val="auto"/>
      <w:sz w:val="18"/>
      <w:szCs w:val="18"/>
    </w:rPr>
  </w:style>
  <w:style w:type="paragraph" w:customStyle="1" w:styleId="afffe">
    <w:name w:val="Нормальный (таблица)"/>
    <w:basedOn w:val="af0"/>
    <w:next w:val="af0"/>
    <w:uiPriority w:val="99"/>
    <w:qFormat/>
    <w:rsid w:val="00183A85"/>
    <w:pPr>
      <w:suppressAutoHyphens w:val="0"/>
      <w:spacing w:line="240" w:lineRule="auto"/>
      <w:ind w:firstLine="0"/>
    </w:pPr>
    <w:rPr>
      <w:rFonts w:ascii="Times New Roman CYR" w:eastAsiaTheme="minorEastAsia" w:hAnsi="Times New Roman CYR" w:cs="Times New Roman CYR"/>
      <w:color w:val="auto"/>
      <w:sz w:val="24"/>
      <w:szCs w:val="24"/>
    </w:rPr>
  </w:style>
  <w:style w:type="character" w:customStyle="1" w:styleId="121">
    <w:name w:val="Обычный 12 пт"/>
    <w:basedOn w:val="af1"/>
    <w:uiPriority w:val="33"/>
    <w:qFormat/>
    <w:rsid w:val="00183A85"/>
    <w:rPr>
      <w:sz w:val="24"/>
    </w:rPr>
  </w:style>
  <w:style w:type="paragraph" w:customStyle="1" w:styleId="affff">
    <w:name w:val="Название должности"/>
    <w:aliases w:val="12 пт.,по левому краю"/>
    <w:basedOn w:val="af0"/>
    <w:uiPriority w:val="49"/>
    <w:qFormat/>
    <w:rsid w:val="00183A85"/>
    <w:pPr>
      <w:widowControl/>
      <w:tabs>
        <w:tab w:val="left" w:pos="0"/>
        <w:tab w:val="left" w:pos="5103"/>
      </w:tabs>
      <w:suppressAutoHyphens w:val="0"/>
      <w:autoSpaceDE/>
      <w:autoSpaceDN/>
      <w:adjustRightInd/>
      <w:spacing w:line="240" w:lineRule="auto"/>
      <w:ind w:left="114" w:firstLine="0"/>
      <w:jc w:val="left"/>
    </w:pPr>
    <w:rPr>
      <w:color w:val="auto"/>
      <w:sz w:val="24"/>
      <w:szCs w:val="20"/>
    </w:rPr>
  </w:style>
  <w:style w:type="paragraph" w:customStyle="1" w:styleId="Standard">
    <w:name w:val="Standard"/>
    <w:uiPriority w:val="99"/>
    <w:qFormat/>
    <w:rsid w:val="00183A85"/>
    <w:pPr>
      <w:suppressAutoHyphens/>
      <w:autoSpaceDN w:val="0"/>
      <w:spacing w:after="0" w:line="240" w:lineRule="auto"/>
      <w:textAlignment w:val="baseline"/>
    </w:pPr>
    <w:rPr>
      <w:rFonts w:ascii="Times New Roman" w:hAnsi="Times New Roman" w:cs="Times New Roman"/>
      <w:kern w:val="3"/>
      <w:sz w:val="24"/>
      <w:szCs w:val="24"/>
      <w:lang w:eastAsia="ru-RU"/>
    </w:rPr>
  </w:style>
  <w:style w:type="paragraph" w:customStyle="1" w:styleId="affff0">
    <w:name w:val="По центру"/>
    <w:basedOn w:val="af0"/>
    <w:uiPriority w:val="49"/>
    <w:qFormat/>
    <w:rsid w:val="00183A85"/>
    <w:pPr>
      <w:widowControl/>
      <w:tabs>
        <w:tab w:val="left" w:pos="0"/>
        <w:tab w:val="left" w:pos="5103"/>
      </w:tabs>
      <w:suppressAutoHyphens w:val="0"/>
      <w:autoSpaceDE/>
      <w:autoSpaceDN/>
      <w:adjustRightInd/>
      <w:ind w:firstLine="0"/>
      <w:jc w:val="center"/>
    </w:pPr>
    <w:rPr>
      <w:color w:val="auto"/>
    </w:rPr>
  </w:style>
  <w:style w:type="paragraph" w:customStyle="1" w:styleId="affff1">
    <w:name w:val="Название таблицы"/>
    <w:basedOn w:val="af7"/>
    <w:link w:val="affff2"/>
    <w:rsid w:val="00183A85"/>
  </w:style>
  <w:style w:type="character" w:customStyle="1" w:styleId="affff2">
    <w:name w:val="Название таблицы Знак"/>
    <w:aliases w:val="Название рис. Знак Знак"/>
    <w:basedOn w:val="af1"/>
    <w:link w:val="affff1"/>
    <w:rsid w:val="00183A85"/>
    <w:rPr>
      <w:rFonts w:ascii="Times New Roman" w:hAnsi="Times New Roman" w:cs="Times New Roman"/>
      <w:color w:val="000000"/>
      <w:sz w:val="28"/>
      <w:szCs w:val="28"/>
      <w:lang w:eastAsia="ru-RU"/>
    </w:rPr>
  </w:style>
  <w:style w:type="character" w:customStyle="1" w:styleId="140">
    <w:name w:val="Обычный 14 пт"/>
    <w:uiPriority w:val="33"/>
    <w:qFormat/>
    <w:rsid w:val="00183A85"/>
    <w:rPr>
      <w:rFonts w:ascii="Times New Roman" w:hAnsi="Times New Roman"/>
      <w:sz w:val="28"/>
    </w:rPr>
  </w:style>
  <w:style w:type="character" w:customStyle="1" w:styleId="affff3">
    <w:name w:val="Цветовое выделение"/>
    <w:uiPriority w:val="99"/>
    <w:rsid w:val="00183A85"/>
    <w:rPr>
      <w:b/>
      <w:bCs/>
      <w:color w:val="26282F"/>
    </w:rPr>
  </w:style>
  <w:style w:type="paragraph" w:customStyle="1" w:styleId="affff4">
    <w:name w:val="Текст в таблицах"/>
    <w:basedOn w:val="af0"/>
    <w:qFormat/>
    <w:rsid w:val="00183A85"/>
    <w:pPr>
      <w:widowControl/>
      <w:suppressAutoHyphens w:val="0"/>
      <w:autoSpaceDE/>
      <w:autoSpaceDN/>
      <w:adjustRightInd/>
      <w:spacing w:line="240" w:lineRule="auto"/>
      <w:ind w:firstLine="0"/>
      <w:jc w:val="left"/>
    </w:pPr>
    <w:rPr>
      <w:color w:val="auto"/>
      <w:sz w:val="24"/>
      <w:szCs w:val="24"/>
    </w:rPr>
  </w:style>
  <w:style w:type="character" w:customStyle="1" w:styleId="afff3">
    <w:name w:val="Список Знак"/>
    <w:link w:val="ac"/>
    <w:uiPriority w:val="99"/>
    <w:rsid w:val="00183A85"/>
    <w:rPr>
      <w:rFonts w:ascii="Times New Roman" w:hAnsi="Times New Roman" w:cs="Times New Roman"/>
      <w:spacing w:val="-5"/>
      <w:sz w:val="24"/>
      <w:szCs w:val="20"/>
      <w:lang w:val="x-none"/>
    </w:rPr>
  </w:style>
  <w:style w:type="paragraph" w:customStyle="1" w:styleId="affff5">
    <w:name w:val="Абзац"/>
    <w:basedOn w:val="af0"/>
    <w:link w:val="affff6"/>
    <w:qFormat/>
    <w:rsid w:val="00183A85"/>
    <w:pPr>
      <w:widowControl/>
      <w:suppressAutoHyphens w:val="0"/>
      <w:autoSpaceDE/>
      <w:autoSpaceDN/>
      <w:adjustRightInd/>
      <w:spacing w:before="120" w:after="60" w:line="240" w:lineRule="auto"/>
      <w:ind w:firstLine="567"/>
    </w:pPr>
    <w:rPr>
      <w:color w:val="auto"/>
      <w:sz w:val="24"/>
      <w:szCs w:val="24"/>
      <w:lang w:val="x-none" w:eastAsia="x-none"/>
    </w:rPr>
  </w:style>
  <w:style w:type="character" w:customStyle="1" w:styleId="affff6">
    <w:name w:val="Абзац Знак"/>
    <w:link w:val="affff5"/>
    <w:rsid w:val="00183A85"/>
    <w:rPr>
      <w:rFonts w:ascii="Times New Roman" w:hAnsi="Times New Roman" w:cs="Times New Roman"/>
      <w:sz w:val="24"/>
      <w:szCs w:val="24"/>
      <w:lang w:val="x-none" w:eastAsia="x-none"/>
    </w:rPr>
  </w:style>
  <w:style w:type="character" w:customStyle="1" w:styleId="afffb">
    <w:name w:val="Без интервала Знак"/>
    <w:basedOn w:val="af1"/>
    <w:link w:val="aa"/>
    <w:uiPriority w:val="1"/>
    <w:locked/>
    <w:rsid w:val="00183A85"/>
    <w:rPr>
      <w:rFonts w:ascii="Calibri" w:eastAsia="Calibri" w:hAnsi="Calibri" w:cs="Times New Roman"/>
    </w:rPr>
  </w:style>
  <w:style w:type="character" w:customStyle="1" w:styleId="apple-converted-space">
    <w:name w:val="apple-converted-space"/>
    <w:basedOn w:val="af1"/>
    <w:rsid w:val="00183A85"/>
  </w:style>
  <w:style w:type="paragraph" w:customStyle="1" w:styleId="a6">
    <w:name w:val="Табличный_нумерованный"/>
    <w:basedOn w:val="af0"/>
    <w:qFormat/>
    <w:rsid w:val="00183A85"/>
    <w:pPr>
      <w:widowControl/>
      <w:numPr>
        <w:numId w:val="13"/>
      </w:numPr>
      <w:suppressAutoHyphens w:val="0"/>
      <w:autoSpaceDE/>
      <w:autoSpaceDN/>
      <w:adjustRightInd/>
      <w:spacing w:line="240" w:lineRule="auto"/>
      <w:jc w:val="left"/>
    </w:pPr>
    <w:rPr>
      <w:color w:val="auto"/>
      <w:sz w:val="22"/>
      <w:szCs w:val="22"/>
      <w:lang w:val="x-none" w:eastAsia="x-none"/>
    </w:rPr>
  </w:style>
  <w:style w:type="paragraph" w:customStyle="1" w:styleId="affff7">
    <w:name w:val="Табличный_слева"/>
    <w:basedOn w:val="af0"/>
    <w:qFormat/>
    <w:rsid w:val="00183A85"/>
    <w:pPr>
      <w:widowControl/>
      <w:suppressAutoHyphens w:val="0"/>
      <w:autoSpaceDE/>
      <w:autoSpaceDN/>
      <w:adjustRightInd/>
      <w:spacing w:line="240" w:lineRule="auto"/>
      <w:ind w:firstLine="0"/>
      <w:jc w:val="left"/>
    </w:pPr>
    <w:rPr>
      <w:color w:val="auto"/>
      <w:sz w:val="22"/>
      <w:szCs w:val="22"/>
    </w:rPr>
  </w:style>
  <w:style w:type="character" w:styleId="affff8">
    <w:name w:val="Subtle Emphasis"/>
    <w:uiPriority w:val="19"/>
    <w:qFormat/>
    <w:rsid w:val="00183A85"/>
    <w:rPr>
      <w:i/>
      <w:iCs/>
      <w:color w:val="5A5A5A"/>
    </w:rPr>
  </w:style>
  <w:style w:type="paragraph" w:customStyle="1" w:styleId="S">
    <w:name w:val="S_Обычный"/>
    <w:basedOn w:val="af0"/>
    <w:link w:val="S0"/>
    <w:qFormat/>
    <w:rsid w:val="00183A85"/>
    <w:pPr>
      <w:widowControl/>
      <w:suppressAutoHyphens w:val="0"/>
      <w:autoSpaceDE/>
      <w:autoSpaceDN/>
      <w:adjustRightInd/>
      <w:spacing w:before="120" w:after="60" w:line="240" w:lineRule="auto"/>
      <w:ind w:firstLine="567"/>
    </w:pPr>
    <w:rPr>
      <w:color w:val="auto"/>
      <w:sz w:val="24"/>
      <w:szCs w:val="24"/>
      <w:lang w:val="x-none" w:eastAsia="ar-SA"/>
    </w:rPr>
  </w:style>
  <w:style w:type="character" w:customStyle="1" w:styleId="S0">
    <w:name w:val="S_Обычный Знак"/>
    <w:link w:val="S"/>
    <w:rsid w:val="00183A85"/>
    <w:rPr>
      <w:rFonts w:ascii="Times New Roman" w:hAnsi="Times New Roman" w:cs="Times New Roman"/>
      <w:sz w:val="24"/>
      <w:szCs w:val="24"/>
      <w:lang w:val="x-none" w:eastAsia="ar-SA"/>
    </w:rPr>
  </w:style>
  <w:style w:type="character" w:customStyle="1" w:styleId="2d">
    <w:name w:val="Основной текст (2)_"/>
    <w:basedOn w:val="af1"/>
    <w:link w:val="2e"/>
    <w:rsid w:val="00183A85"/>
    <w:rPr>
      <w:sz w:val="74"/>
      <w:szCs w:val="74"/>
      <w:shd w:val="clear" w:color="auto" w:fill="FFFFFF"/>
    </w:rPr>
  </w:style>
  <w:style w:type="paragraph" w:customStyle="1" w:styleId="2e">
    <w:name w:val="Основной текст (2)"/>
    <w:basedOn w:val="af0"/>
    <w:link w:val="2d"/>
    <w:qFormat/>
    <w:rsid w:val="00183A85"/>
    <w:pPr>
      <w:shd w:val="clear" w:color="auto" w:fill="FFFFFF"/>
      <w:suppressAutoHyphens w:val="0"/>
      <w:autoSpaceDE/>
      <w:autoSpaceDN/>
      <w:adjustRightInd/>
      <w:spacing w:before="4020" w:line="893" w:lineRule="exact"/>
      <w:ind w:firstLine="0"/>
      <w:jc w:val="left"/>
    </w:pPr>
    <w:rPr>
      <w:rFonts w:asciiTheme="minorHAnsi" w:hAnsiTheme="minorHAnsi" w:cstheme="minorBidi"/>
      <w:color w:val="auto"/>
      <w:sz w:val="74"/>
      <w:szCs w:val="74"/>
      <w:lang w:eastAsia="en-US"/>
    </w:rPr>
  </w:style>
  <w:style w:type="character" w:customStyle="1" w:styleId="243pt">
    <w:name w:val="Основной текст (2) + 43 pt"/>
    <w:basedOn w:val="2d"/>
    <w:rsid w:val="00183A85"/>
    <w:rPr>
      <w:color w:val="000000"/>
      <w:spacing w:val="0"/>
      <w:w w:val="100"/>
      <w:position w:val="0"/>
      <w:sz w:val="86"/>
      <w:szCs w:val="86"/>
      <w:shd w:val="clear" w:color="auto" w:fill="FFFFFF"/>
      <w:lang w:val="ru-RU" w:eastAsia="ru-RU" w:bidi="ru-RU"/>
    </w:rPr>
  </w:style>
  <w:style w:type="character" w:customStyle="1" w:styleId="28pt">
    <w:name w:val="Основной текст (2) + 8 pt"/>
    <w:basedOn w:val="2d"/>
    <w:rsid w:val="00183A85"/>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styleId="affff9">
    <w:name w:val="Emphasis"/>
    <w:rsid w:val="00183A85"/>
    <w:rPr>
      <w:i/>
      <w:iCs/>
    </w:rPr>
  </w:style>
  <w:style w:type="character" w:styleId="affffa">
    <w:name w:val="Strong"/>
    <w:basedOn w:val="af1"/>
    <w:uiPriority w:val="22"/>
    <w:qFormat/>
    <w:rsid w:val="00183A85"/>
    <w:rPr>
      <w:b/>
      <w:bCs/>
    </w:rPr>
  </w:style>
  <w:style w:type="paragraph" w:styleId="47">
    <w:name w:val="toc 4"/>
    <w:basedOn w:val="af0"/>
    <w:next w:val="af0"/>
    <w:autoRedefine/>
    <w:uiPriority w:val="39"/>
    <w:qFormat/>
    <w:rsid w:val="00183A85"/>
    <w:pPr>
      <w:widowControl/>
      <w:tabs>
        <w:tab w:val="left" w:pos="0"/>
        <w:tab w:val="left" w:pos="5103"/>
      </w:tabs>
      <w:suppressAutoHyphens w:val="0"/>
      <w:autoSpaceDE/>
      <w:autoSpaceDN/>
      <w:adjustRightInd/>
      <w:ind w:left="840"/>
      <w:jc w:val="left"/>
    </w:pPr>
    <w:rPr>
      <w:color w:val="auto"/>
      <w:sz w:val="18"/>
      <w:szCs w:val="18"/>
    </w:rPr>
  </w:style>
  <w:style w:type="paragraph" w:styleId="53">
    <w:name w:val="toc 5"/>
    <w:basedOn w:val="af0"/>
    <w:next w:val="af0"/>
    <w:autoRedefine/>
    <w:uiPriority w:val="39"/>
    <w:qFormat/>
    <w:rsid w:val="00183A85"/>
    <w:pPr>
      <w:widowControl/>
      <w:tabs>
        <w:tab w:val="left" w:pos="0"/>
        <w:tab w:val="left" w:pos="5103"/>
      </w:tabs>
      <w:suppressAutoHyphens w:val="0"/>
      <w:autoSpaceDE/>
      <w:autoSpaceDN/>
      <w:adjustRightInd/>
      <w:ind w:left="1120"/>
      <w:jc w:val="left"/>
    </w:pPr>
    <w:rPr>
      <w:color w:val="auto"/>
      <w:sz w:val="18"/>
      <w:szCs w:val="18"/>
    </w:rPr>
  </w:style>
  <w:style w:type="paragraph" w:styleId="63">
    <w:name w:val="toc 6"/>
    <w:basedOn w:val="af0"/>
    <w:next w:val="af0"/>
    <w:autoRedefine/>
    <w:uiPriority w:val="39"/>
    <w:qFormat/>
    <w:rsid w:val="00183A85"/>
    <w:pPr>
      <w:widowControl/>
      <w:tabs>
        <w:tab w:val="left" w:pos="0"/>
        <w:tab w:val="left" w:pos="5103"/>
      </w:tabs>
      <w:suppressAutoHyphens w:val="0"/>
      <w:autoSpaceDE/>
      <w:autoSpaceDN/>
      <w:adjustRightInd/>
      <w:ind w:left="1400"/>
      <w:jc w:val="left"/>
    </w:pPr>
    <w:rPr>
      <w:color w:val="auto"/>
      <w:sz w:val="18"/>
      <w:szCs w:val="18"/>
    </w:rPr>
  </w:style>
  <w:style w:type="paragraph" w:styleId="72">
    <w:name w:val="toc 7"/>
    <w:basedOn w:val="af0"/>
    <w:next w:val="af0"/>
    <w:autoRedefine/>
    <w:uiPriority w:val="39"/>
    <w:qFormat/>
    <w:rsid w:val="00183A85"/>
    <w:pPr>
      <w:widowControl/>
      <w:tabs>
        <w:tab w:val="left" w:pos="0"/>
        <w:tab w:val="left" w:pos="5103"/>
      </w:tabs>
      <w:suppressAutoHyphens w:val="0"/>
      <w:autoSpaceDE/>
      <w:autoSpaceDN/>
      <w:adjustRightInd/>
      <w:ind w:left="1680"/>
      <w:jc w:val="left"/>
    </w:pPr>
    <w:rPr>
      <w:color w:val="auto"/>
      <w:sz w:val="18"/>
      <w:szCs w:val="18"/>
    </w:rPr>
  </w:style>
  <w:style w:type="paragraph" w:styleId="84">
    <w:name w:val="toc 8"/>
    <w:basedOn w:val="af0"/>
    <w:next w:val="af0"/>
    <w:autoRedefine/>
    <w:uiPriority w:val="39"/>
    <w:rsid w:val="00183A85"/>
    <w:pPr>
      <w:widowControl/>
      <w:tabs>
        <w:tab w:val="left" w:pos="0"/>
        <w:tab w:val="left" w:pos="5103"/>
      </w:tabs>
      <w:suppressAutoHyphens w:val="0"/>
      <w:autoSpaceDE/>
      <w:autoSpaceDN/>
      <w:adjustRightInd/>
      <w:ind w:left="1960"/>
      <w:jc w:val="left"/>
    </w:pPr>
    <w:rPr>
      <w:color w:val="auto"/>
      <w:sz w:val="18"/>
      <w:szCs w:val="18"/>
    </w:rPr>
  </w:style>
  <w:style w:type="paragraph" w:styleId="92">
    <w:name w:val="toc 9"/>
    <w:basedOn w:val="af0"/>
    <w:next w:val="af0"/>
    <w:autoRedefine/>
    <w:uiPriority w:val="39"/>
    <w:rsid w:val="00183A85"/>
    <w:pPr>
      <w:widowControl/>
      <w:tabs>
        <w:tab w:val="left" w:pos="0"/>
        <w:tab w:val="left" w:pos="5103"/>
      </w:tabs>
      <w:suppressAutoHyphens w:val="0"/>
      <w:autoSpaceDE/>
      <w:autoSpaceDN/>
      <w:adjustRightInd/>
      <w:ind w:left="2240"/>
      <w:jc w:val="left"/>
    </w:pPr>
    <w:rPr>
      <w:color w:val="auto"/>
      <w:sz w:val="18"/>
      <w:szCs w:val="18"/>
    </w:rPr>
  </w:style>
  <w:style w:type="paragraph" w:styleId="affffb">
    <w:name w:val="Document Map"/>
    <w:basedOn w:val="af0"/>
    <w:link w:val="affffc"/>
    <w:uiPriority w:val="99"/>
    <w:qFormat/>
    <w:rsid w:val="00183A85"/>
    <w:pPr>
      <w:widowControl/>
      <w:shd w:val="clear" w:color="auto" w:fill="000080"/>
      <w:tabs>
        <w:tab w:val="left" w:pos="0"/>
        <w:tab w:val="left" w:pos="5103"/>
      </w:tabs>
      <w:suppressAutoHyphens w:val="0"/>
      <w:autoSpaceDE/>
      <w:autoSpaceDN/>
      <w:adjustRightInd/>
    </w:pPr>
    <w:rPr>
      <w:rFonts w:ascii="Tahoma" w:hAnsi="Tahoma" w:cs="Tahoma"/>
      <w:color w:val="auto"/>
      <w:sz w:val="20"/>
      <w:szCs w:val="20"/>
    </w:rPr>
  </w:style>
  <w:style w:type="character" w:customStyle="1" w:styleId="affffc">
    <w:name w:val="Схема документа Знак"/>
    <w:basedOn w:val="af1"/>
    <w:link w:val="affffb"/>
    <w:uiPriority w:val="99"/>
    <w:qFormat/>
    <w:rsid w:val="00183A85"/>
    <w:rPr>
      <w:rFonts w:ascii="Tahoma" w:hAnsi="Tahoma" w:cs="Tahoma"/>
      <w:sz w:val="20"/>
      <w:szCs w:val="20"/>
      <w:shd w:val="clear" w:color="auto" w:fill="000080"/>
      <w:lang w:eastAsia="ru-RU"/>
    </w:rPr>
  </w:style>
  <w:style w:type="paragraph" w:customStyle="1" w:styleId="affffd">
    <w:name w:val="Изображение"/>
    <w:basedOn w:val="af0"/>
    <w:next w:val="af0"/>
    <w:qFormat/>
    <w:rsid w:val="00183A85"/>
    <w:pPr>
      <w:keepNext/>
      <w:widowControl/>
      <w:tabs>
        <w:tab w:val="left" w:pos="0"/>
        <w:tab w:val="left" w:pos="5103"/>
      </w:tabs>
      <w:suppressAutoHyphens w:val="0"/>
      <w:autoSpaceDE/>
      <w:autoSpaceDN/>
      <w:adjustRightInd/>
      <w:ind w:firstLine="0"/>
      <w:jc w:val="center"/>
    </w:pPr>
    <w:rPr>
      <w:color w:val="auto"/>
      <w:szCs w:val="20"/>
    </w:rPr>
  </w:style>
  <w:style w:type="character" w:customStyle="1" w:styleId="affffe">
    <w:name w:val="Название рисунка Знак"/>
    <w:aliases w:val="Название таблицы Знак1,Название рис. Знак,Номер объекта Знак,Название объекта Знак1 Знак Знак1,Название объекта Знак Знак Знак Знак1,Название объекта Знак Знак Знак Знак Знак Знак Знак Знак Знак Знак1"/>
    <w:uiPriority w:val="99"/>
    <w:locked/>
    <w:rsid w:val="00183A85"/>
    <w:rPr>
      <w:rFonts w:eastAsia="ArialMT"/>
      <w:bCs/>
      <w:position w:val="-28"/>
    </w:rPr>
  </w:style>
  <w:style w:type="paragraph" w:customStyle="1" w:styleId="afffff">
    <w:name w:val="Текст в таблице"/>
    <w:aliases w:val="14 пт,по левому краю без отступа"/>
    <w:basedOn w:val="af0"/>
    <w:uiPriority w:val="37"/>
    <w:qFormat/>
    <w:rsid w:val="00183A85"/>
    <w:pPr>
      <w:widowControl/>
      <w:tabs>
        <w:tab w:val="left" w:pos="0"/>
        <w:tab w:val="left" w:pos="5103"/>
      </w:tabs>
      <w:suppressAutoHyphens w:val="0"/>
      <w:autoSpaceDE/>
      <w:autoSpaceDN/>
      <w:adjustRightInd/>
      <w:ind w:firstLine="0"/>
      <w:jc w:val="left"/>
    </w:pPr>
    <w:rPr>
      <w:color w:val="auto"/>
    </w:rPr>
  </w:style>
  <w:style w:type="paragraph" w:customStyle="1" w:styleId="1e">
    <w:name w:val="Абзац списка1"/>
    <w:basedOn w:val="af0"/>
    <w:link w:val="ListParagraphChar"/>
    <w:qFormat/>
    <w:rsid w:val="00183A85"/>
    <w:pPr>
      <w:widowControl/>
      <w:tabs>
        <w:tab w:val="left" w:pos="0"/>
        <w:tab w:val="left" w:pos="5103"/>
      </w:tabs>
      <w:suppressAutoHyphens w:val="0"/>
      <w:autoSpaceDE/>
      <w:autoSpaceDN/>
      <w:adjustRightInd/>
      <w:spacing w:after="200" w:line="276" w:lineRule="auto"/>
      <w:ind w:left="720" w:firstLine="0"/>
      <w:jc w:val="left"/>
    </w:pPr>
    <w:rPr>
      <w:rFonts w:ascii="Calibri" w:eastAsia="Calibri" w:hAnsi="Calibri"/>
      <w:color w:val="auto"/>
      <w:sz w:val="22"/>
      <w:szCs w:val="22"/>
    </w:rPr>
  </w:style>
  <w:style w:type="character" w:customStyle="1" w:styleId="ListParagraphChar">
    <w:name w:val="List Paragraph Char"/>
    <w:link w:val="1e"/>
    <w:locked/>
    <w:rsid w:val="00183A85"/>
    <w:rPr>
      <w:rFonts w:ascii="Calibri" w:eastAsia="Calibri" w:hAnsi="Calibri" w:cs="Times New Roman"/>
      <w:lang w:eastAsia="ru-RU"/>
    </w:rPr>
  </w:style>
  <w:style w:type="character" w:styleId="afffff0">
    <w:name w:val="page number"/>
    <w:basedOn w:val="af1"/>
    <w:qFormat/>
    <w:rsid w:val="00183A85"/>
  </w:style>
  <w:style w:type="paragraph" w:customStyle="1" w:styleId="afffff1">
    <w:name w:val="Безотрывный"/>
    <w:basedOn w:val="af0"/>
    <w:next w:val="af0"/>
    <w:uiPriority w:val="99"/>
    <w:qFormat/>
    <w:rsid w:val="00183A85"/>
    <w:pPr>
      <w:keepNext/>
      <w:widowControl/>
      <w:tabs>
        <w:tab w:val="left" w:pos="0"/>
        <w:tab w:val="left" w:pos="5103"/>
      </w:tabs>
      <w:suppressAutoHyphens w:val="0"/>
      <w:autoSpaceDE/>
      <w:autoSpaceDN/>
      <w:adjustRightInd/>
      <w:spacing w:after="60"/>
    </w:pPr>
    <w:rPr>
      <w:rFonts w:eastAsia="Calibri"/>
      <w:color w:val="auto"/>
      <w:sz w:val="24"/>
      <w:szCs w:val="24"/>
    </w:rPr>
  </w:style>
  <w:style w:type="paragraph" w:customStyle="1" w:styleId="afffff2">
    <w:name w:val="Заголовок таблицы"/>
    <w:basedOn w:val="af0"/>
    <w:qFormat/>
    <w:rsid w:val="00183A85"/>
    <w:pPr>
      <w:widowControl/>
      <w:tabs>
        <w:tab w:val="left" w:pos="0"/>
        <w:tab w:val="left" w:pos="5103"/>
      </w:tabs>
      <w:suppressAutoHyphens w:val="0"/>
      <w:autoSpaceDE/>
      <w:autoSpaceDN/>
      <w:adjustRightInd/>
      <w:spacing w:after="60" w:line="240" w:lineRule="auto"/>
      <w:ind w:firstLine="0"/>
      <w:jc w:val="center"/>
    </w:pPr>
    <w:rPr>
      <w:rFonts w:eastAsia="Calibri" w:cs="Tahoma"/>
      <w:b/>
      <w:color w:val="auto"/>
      <w:sz w:val="24"/>
      <w:szCs w:val="18"/>
      <w:lang w:eastAsia="de-DE"/>
    </w:rPr>
  </w:style>
  <w:style w:type="paragraph" w:customStyle="1" w:styleId="afffff3">
    <w:name w:val="Название таблиц"/>
    <w:basedOn w:val="af0"/>
    <w:next w:val="af0"/>
    <w:link w:val="afffff4"/>
    <w:uiPriority w:val="39"/>
    <w:qFormat/>
    <w:rsid w:val="00183A85"/>
    <w:pPr>
      <w:widowControl/>
      <w:tabs>
        <w:tab w:val="left" w:pos="0"/>
        <w:tab w:val="left" w:pos="5103"/>
      </w:tabs>
      <w:suppressAutoHyphens w:val="0"/>
      <w:autoSpaceDE/>
      <w:autoSpaceDN/>
      <w:adjustRightInd/>
      <w:ind w:firstLine="0"/>
      <w:jc w:val="left"/>
    </w:pPr>
    <w:rPr>
      <w:color w:val="auto"/>
    </w:rPr>
  </w:style>
  <w:style w:type="character" w:customStyle="1" w:styleId="afffff4">
    <w:name w:val="Название таблиц Знак"/>
    <w:basedOn w:val="af1"/>
    <w:link w:val="afffff3"/>
    <w:uiPriority w:val="39"/>
    <w:rsid w:val="00183A85"/>
    <w:rPr>
      <w:rFonts w:ascii="Times New Roman" w:hAnsi="Times New Roman" w:cs="Times New Roman"/>
      <w:sz w:val="28"/>
      <w:szCs w:val="28"/>
      <w:lang w:eastAsia="ru-RU"/>
    </w:rPr>
  </w:style>
  <w:style w:type="character" w:styleId="afffff5">
    <w:name w:val="Placeholder Text"/>
    <w:basedOn w:val="af1"/>
    <w:uiPriority w:val="99"/>
    <w:semiHidden/>
    <w:rsid w:val="00183A85"/>
    <w:rPr>
      <w:color w:val="808080"/>
    </w:rPr>
  </w:style>
  <w:style w:type="paragraph" w:customStyle="1" w:styleId="afffff6">
    <w:name w:val="Пояснительный текст к рисунку"/>
    <w:basedOn w:val="af0"/>
    <w:next w:val="afffa"/>
    <w:autoRedefine/>
    <w:uiPriority w:val="43"/>
    <w:qFormat/>
    <w:rsid w:val="00183A85"/>
    <w:pPr>
      <w:widowControl/>
      <w:tabs>
        <w:tab w:val="left" w:pos="0"/>
        <w:tab w:val="left" w:pos="5103"/>
      </w:tabs>
      <w:suppressAutoHyphens w:val="0"/>
      <w:autoSpaceDE/>
      <w:autoSpaceDN/>
      <w:adjustRightInd/>
      <w:jc w:val="center"/>
    </w:pPr>
    <w:rPr>
      <w:color w:val="auto"/>
      <w:sz w:val="24"/>
    </w:rPr>
  </w:style>
  <w:style w:type="paragraph" w:customStyle="1" w:styleId="afffff7">
    <w:name w:val="По правому краю"/>
    <w:basedOn w:val="af0"/>
    <w:next w:val="af0"/>
    <w:uiPriority w:val="54"/>
    <w:qFormat/>
    <w:rsid w:val="00183A85"/>
    <w:pPr>
      <w:widowControl/>
      <w:tabs>
        <w:tab w:val="left" w:pos="0"/>
        <w:tab w:val="left" w:pos="5103"/>
      </w:tabs>
      <w:suppressAutoHyphens w:val="0"/>
      <w:autoSpaceDE/>
      <w:autoSpaceDN/>
      <w:adjustRightInd/>
      <w:jc w:val="right"/>
    </w:pPr>
    <w:rPr>
      <w:color w:val="auto"/>
    </w:rPr>
  </w:style>
  <w:style w:type="paragraph" w:customStyle="1" w:styleId="afffff8">
    <w:name w:val="Ошибка"/>
    <w:basedOn w:val="af0"/>
    <w:next w:val="af0"/>
    <w:uiPriority w:val="59"/>
    <w:qFormat/>
    <w:rsid w:val="00183A85"/>
    <w:pPr>
      <w:widowControl/>
      <w:tabs>
        <w:tab w:val="left" w:pos="0"/>
        <w:tab w:val="left" w:pos="5103"/>
      </w:tabs>
      <w:suppressAutoHyphens w:val="0"/>
      <w:autoSpaceDE/>
      <w:autoSpaceDN/>
      <w:adjustRightInd/>
    </w:pPr>
    <w:rPr>
      <w:color w:val="FF0000"/>
    </w:rPr>
  </w:style>
  <w:style w:type="paragraph" w:styleId="afffff9">
    <w:name w:val="Normal (Web)"/>
    <w:aliases w:val="Обычный (Web),Обычный (Web) Знак1,Обычный (Web) Знак Знак, Знак2,Обычный (Web)1,Обычный (Web)1 Знак,Обычный (веб) Знак"/>
    <w:basedOn w:val="af0"/>
    <w:link w:val="1f"/>
    <w:uiPriority w:val="99"/>
    <w:qFormat/>
    <w:rsid w:val="00183A85"/>
    <w:pPr>
      <w:widowControl/>
      <w:tabs>
        <w:tab w:val="left" w:pos="0"/>
        <w:tab w:val="left" w:pos="5103"/>
      </w:tabs>
      <w:suppressAutoHyphens w:val="0"/>
      <w:autoSpaceDE/>
      <w:autoSpaceDN/>
      <w:adjustRightInd/>
    </w:pPr>
    <w:rPr>
      <w:color w:val="auto"/>
      <w:sz w:val="24"/>
      <w:szCs w:val="24"/>
    </w:rPr>
  </w:style>
  <w:style w:type="paragraph" w:styleId="HTML">
    <w:name w:val="HTML Preformatted"/>
    <w:basedOn w:val="af0"/>
    <w:link w:val="HTML0"/>
    <w:uiPriority w:val="99"/>
    <w:qFormat/>
    <w:rsid w:val="00183A85"/>
    <w:pPr>
      <w:widowControl/>
      <w:tabs>
        <w:tab w:val="left" w:pos="0"/>
        <w:tab w:val="left" w:pos="5103"/>
      </w:tabs>
      <w:suppressAutoHyphens w:val="0"/>
      <w:autoSpaceDE/>
      <w:autoSpaceDN/>
      <w:adjustRightInd/>
      <w:spacing w:line="240" w:lineRule="auto"/>
    </w:pPr>
    <w:rPr>
      <w:rFonts w:ascii="Consolas" w:hAnsi="Consolas" w:cs="Consolas"/>
      <w:color w:val="auto"/>
      <w:sz w:val="20"/>
      <w:szCs w:val="20"/>
    </w:rPr>
  </w:style>
  <w:style w:type="character" w:customStyle="1" w:styleId="HTML0">
    <w:name w:val="Стандартный HTML Знак"/>
    <w:basedOn w:val="af1"/>
    <w:link w:val="HTML"/>
    <w:uiPriority w:val="99"/>
    <w:qFormat/>
    <w:rsid w:val="00183A85"/>
    <w:rPr>
      <w:rFonts w:ascii="Consolas" w:hAnsi="Consolas" w:cs="Consolas"/>
      <w:sz w:val="20"/>
      <w:szCs w:val="20"/>
      <w:lang w:eastAsia="ru-RU"/>
    </w:rPr>
  </w:style>
  <w:style w:type="paragraph" w:customStyle="1" w:styleId="210">
    <w:name w:val="Основной текст (2)1"/>
    <w:basedOn w:val="af0"/>
    <w:qFormat/>
    <w:rsid w:val="00183A85"/>
    <w:pPr>
      <w:shd w:val="clear" w:color="auto" w:fill="FFFFFF"/>
      <w:tabs>
        <w:tab w:val="left" w:pos="0"/>
      </w:tabs>
      <w:suppressAutoHyphens w:val="0"/>
      <w:autoSpaceDE/>
      <w:autoSpaceDN/>
      <w:adjustRightInd/>
      <w:spacing w:before="180" w:line="322" w:lineRule="exact"/>
      <w:ind w:hanging="180"/>
      <w:jc w:val="left"/>
    </w:pPr>
    <w:rPr>
      <w:color w:val="auto"/>
      <w:sz w:val="26"/>
      <w:shd w:val="clear" w:color="auto" w:fill="FFFFFF"/>
    </w:rPr>
  </w:style>
  <w:style w:type="paragraph" w:customStyle="1" w:styleId="1f0">
    <w:name w:val="1 Уровень"/>
    <w:basedOn w:val="af0"/>
    <w:link w:val="1f1"/>
    <w:rsid w:val="00183A85"/>
    <w:pPr>
      <w:tabs>
        <w:tab w:val="left" w:pos="0"/>
      </w:tabs>
      <w:suppressAutoHyphens w:val="0"/>
      <w:spacing w:line="240" w:lineRule="auto"/>
      <w:ind w:firstLine="0"/>
    </w:pPr>
    <w:rPr>
      <w:color w:val="auto"/>
      <w:sz w:val="24"/>
      <w:szCs w:val="24"/>
    </w:rPr>
  </w:style>
  <w:style w:type="paragraph" w:customStyle="1" w:styleId="1f2">
    <w:name w:val="ЗАГОЛОВОК 1_НеНум"/>
    <w:basedOn w:val="15"/>
    <w:next w:val="af0"/>
    <w:qFormat/>
    <w:rsid w:val="00183A85"/>
    <w:pPr>
      <w:keepLines w:val="0"/>
      <w:widowControl/>
      <w:numPr>
        <w:numId w:val="0"/>
      </w:numPr>
      <w:tabs>
        <w:tab w:val="left" w:pos="0"/>
        <w:tab w:val="left" w:pos="992"/>
      </w:tabs>
      <w:autoSpaceDE/>
      <w:autoSpaceDN/>
      <w:adjustRightInd/>
      <w:spacing w:before="240" w:after="60"/>
      <w:jc w:val="left"/>
    </w:pPr>
    <w:rPr>
      <w:rFonts w:cs="Arial"/>
      <w:caps/>
      <w:color w:val="auto"/>
      <w:sz w:val="32"/>
      <w:szCs w:val="32"/>
      <w:lang w:val="ru-RU" w:eastAsia="ru-RU"/>
    </w:rPr>
  </w:style>
  <w:style w:type="paragraph" w:customStyle="1" w:styleId="p4">
    <w:name w:val="p4"/>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table" w:customStyle="1" w:styleId="110">
    <w:name w:val="Средний список 11"/>
    <w:basedOn w:val="af2"/>
    <w:uiPriority w:val="65"/>
    <w:rsid w:val="00183A85"/>
    <w:pPr>
      <w:spacing w:after="0" w:line="240" w:lineRule="auto"/>
    </w:pPr>
    <w:rPr>
      <w:rFonts w:eastAsiaTheme="minorHAns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ConsPlusTitle">
    <w:name w:val="ConsPlusTitle"/>
    <w:rsid w:val="00183A85"/>
    <w:pPr>
      <w:widowControl w:val="0"/>
      <w:autoSpaceDE w:val="0"/>
      <w:autoSpaceDN w:val="0"/>
      <w:adjustRightInd w:val="0"/>
      <w:spacing w:after="0" w:line="240" w:lineRule="auto"/>
    </w:pPr>
    <w:rPr>
      <w:rFonts w:ascii="Calibri" w:hAnsi="Calibri" w:cs="Calibri"/>
      <w:b/>
      <w:bCs/>
      <w:lang w:eastAsia="ru-RU"/>
    </w:rPr>
  </w:style>
  <w:style w:type="paragraph" w:customStyle="1" w:styleId="1f3">
    <w:name w:val="Стиль1"/>
    <w:basedOn w:val="ab"/>
    <w:link w:val="1f4"/>
    <w:rsid w:val="00183A85"/>
    <w:pPr>
      <w:widowControl/>
      <w:numPr>
        <w:numId w:val="0"/>
      </w:numPr>
      <w:tabs>
        <w:tab w:val="left" w:pos="0"/>
        <w:tab w:val="left" w:pos="709"/>
        <w:tab w:val="num" w:pos="851"/>
        <w:tab w:val="left" w:pos="992"/>
      </w:tabs>
      <w:suppressAutoHyphens w:val="0"/>
      <w:autoSpaceDE/>
      <w:autoSpaceDN/>
      <w:adjustRightInd/>
      <w:ind w:firstLine="709"/>
      <w:contextualSpacing w:val="0"/>
    </w:pPr>
    <w:rPr>
      <w:color w:val="auto"/>
      <w:szCs w:val="24"/>
    </w:rPr>
  </w:style>
  <w:style w:type="character" w:customStyle="1" w:styleId="1f4">
    <w:name w:val="Стиль1 Знак"/>
    <w:basedOn w:val="af1"/>
    <w:link w:val="1f3"/>
    <w:rsid w:val="00183A85"/>
    <w:rPr>
      <w:rFonts w:ascii="Times New Roman" w:hAnsi="Times New Roman" w:cs="Times New Roman"/>
      <w:sz w:val="28"/>
      <w:szCs w:val="24"/>
      <w:lang w:eastAsia="ru-RU"/>
    </w:rPr>
  </w:style>
  <w:style w:type="paragraph" w:styleId="afffffa">
    <w:name w:val="Body Text Indent"/>
    <w:aliases w:val=" Знак Знак,Знак Знак"/>
    <w:basedOn w:val="af0"/>
    <w:link w:val="afffffb"/>
    <w:uiPriority w:val="99"/>
    <w:qFormat/>
    <w:rsid w:val="00183A85"/>
    <w:pPr>
      <w:widowControl/>
      <w:tabs>
        <w:tab w:val="left" w:pos="0"/>
      </w:tabs>
      <w:suppressAutoHyphens w:val="0"/>
      <w:autoSpaceDE/>
      <w:autoSpaceDN/>
      <w:adjustRightInd/>
      <w:spacing w:before="120" w:line="240" w:lineRule="auto"/>
    </w:pPr>
    <w:rPr>
      <w:color w:val="auto"/>
      <w:sz w:val="24"/>
      <w:szCs w:val="24"/>
    </w:rPr>
  </w:style>
  <w:style w:type="character" w:customStyle="1" w:styleId="afffffb">
    <w:name w:val="Основной текст с отступом Знак"/>
    <w:aliases w:val=" Знак Знак Знак,Знак Знак Знак2"/>
    <w:basedOn w:val="af1"/>
    <w:link w:val="afffffa"/>
    <w:uiPriority w:val="99"/>
    <w:qFormat/>
    <w:rsid w:val="00183A85"/>
    <w:rPr>
      <w:rFonts w:ascii="Times New Roman" w:hAnsi="Times New Roman" w:cs="Times New Roman"/>
      <w:sz w:val="24"/>
      <w:szCs w:val="24"/>
      <w:lang w:eastAsia="ru-RU"/>
    </w:rPr>
  </w:style>
  <w:style w:type="character" w:customStyle="1" w:styleId="1f1">
    <w:name w:val="1 Уровень Знак"/>
    <w:link w:val="1f0"/>
    <w:rsid w:val="00183A85"/>
    <w:rPr>
      <w:rFonts w:ascii="Times New Roman" w:hAnsi="Times New Roman" w:cs="Times New Roman"/>
      <w:sz w:val="24"/>
      <w:szCs w:val="24"/>
      <w:lang w:eastAsia="ru-RU"/>
    </w:rPr>
  </w:style>
  <w:style w:type="paragraph" w:styleId="a1">
    <w:name w:val="Subtitle"/>
    <w:basedOn w:val="af0"/>
    <w:next w:val="af0"/>
    <w:link w:val="afffffc"/>
    <w:uiPriority w:val="11"/>
    <w:qFormat/>
    <w:rsid w:val="00183A85"/>
    <w:pPr>
      <w:widowControl/>
      <w:numPr>
        <w:numId w:val="14"/>
      </w:numPr>
      <w:tabs>
        <w:tab w:val="left" w:pos="0"/>
      </w:tabs>
      <w:autoSpaceDE/>
      <w:autoSpaceDN/>
      <w:adjustRightInd/>
      <w:spacing w:before="200"/>
      <w:outlineLvl w:val="1"/>
    </w:pPr>
    <w:rPr>
      <w:color w:val="auto"/>
      <w:spacing w:val="15"/>
      <w:sz w:val="32"/>
      <w:szCs w:val="22"/>
      <w:lang w:eastAsia="en-US"/>
    </w:rPr>
  </w:style>
  <w:style w:type="character" w:customStyle="1" w:styleId="afffffc">
    <w:name w:val="Подзаголовок Знак"/>
    <w:basedOn w:val="af1"/>
    <w:link w:val="a1"/>
    <w:uiPriority w:val="11"/>
    <w:qFormat/>
    <w:rsid w:val="00183A85"/>
    <w:rPr>
      <w:rFonts w:ascii="Times New Roman" w:hAnsi="Times New Roman" w:cs="Times New Roman"/>
      <w:spacing w:val="15"/>
      <w:sz w:val="32"/>
    </w:rPr>
  </w:style>
  <w:style w:type="paragraph" w:styleId="2f">
    <w:name w:val="List 2"/>
    <w:basedOn w:val="af0"/>
    <w:uiPriority w:val="99"/>
    <w:rsid w:val="00183A85"/>
    <w:pPr>
      <w:widowControl/>
      <w:tabs>
        <w:tab w:val="left" w:pos="0"/>
        <w:tab w:val="left" w:pos="5103"/>
      </w:tabs>
      <w:autoSpaceDE/>
      <w:autoSpaceDN/>
      <w:adjustRightInd/>
      <w:ind w:left="566" w:hanging="283"/>
      <w:contextualSpacing/>
    </w:pPr>
    <w:rPr>
      <w:color w:val="auto"/>
    </w:rPr>
  </w:style>
  <w:style w:type="table" w:customStyle="1" w:styleId="-11">
    <w:name w:val="Таблица-сетка 1 светлая1"/>
    <w:basedOn w:val="af2"/>
    <w:uiPriority w:val="46"/>
    <w:rsid w:val="00183A85"/>
    <w:pPr>
      <w:spacing w:after="0" w:line="240" w:lineRule="auto"/>
    </w:pPr>
    <w:rPr>
      <w:rFonts w:ascii="Times New Roman" w:hAnsi="Times New Roman"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0">
    <w:name w:val="Таблица простая 41"/>
    <w:basedOn w:val="af2"/>
    <w:uiPriority w:val="44"/>
    <w:rsid w:val="00183A85"/>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0">
    <w:name w:val="Таблица простая 51"/>
    <w:basedOn w:val="af2"/>
    <w:uiPriority w:val="45"/>
    <w:rsid w:val="00183A85"/>
    <w:pPr>
      <w:spacing w:after="0" w:line="240" w:lineRule="auto"/>
    </w:pPr>
    <w:rPr>
      <w:rFonts w:ascii="Times New Roman" w:hAnsi="Times New Roman" w:cs="Times New Roman"/>
      <w:sz w:val="20"/>
      <w:szCs w:val="20"/>
      <w:lang w:eastAsia="ru-RU"/>
    </w:rPr>
    <w:tblPr>
      <w:tblStyleRowBandSize w:val="1"/>
      <w:tblStyleColBandSize w:val="1"/>
    </w:tblPr>
    <w:tblStylePr w:type="firstRow">
      <w:rPr>
        <w:rFonts w:ascii="@Yu Gothic Medium" w:eastAsia="Times New Roman" w:hAnsi="@Yu Gothic Medium" w:cs="Times New Roman"/>
        <w:i/>
        <w:iCs/>
        <w:sz w:val="26"/>
      </w:rPr>
      <w:tblPr/>
      <w:tcPr>
        <w:tcBorders>
          <w:bottom w:val="single" w:sz="4" w:space="0" w:color="7F7F7F"/>
        </w:tcBorders>
        <w:shd w:val="clear" w:color="auto" w:fill="FFFFFF"/>
      </w:tcPr>
    </w:tblStylePr>
    <w:tblStylePr w:type="lastRow">
      <w:rPr>
        <w:rFonts w:ascii="@Yu Gothic Medium" w:eastAsia="Times New Roman" w:hAnsi="@Yu Gothic Medium" w:cs="Times New Roman"/>
        <w:i/>
        <w:iCs/>
        <w:sz w:val="26"/>
      </w:rPr>
      <w:tblPr/>
      <w:tcPr>
        <w:tcBorders>
          <w:top w:val="single" w:sz="4" w:space="0" w:color="7F7F7F"/>
        </w:tcBorders>
        <w:shd w:val="clear" w:color="auto" w:fill="FFFFFF"/>
      </w:tcPr>
    </w:tblStylePr>
    <w:tblStylePr w:type="firstCol">
      <w:pPr>
        <w:jc w:val="right"/>
      </w:pPr>
      <w:rPr>
        <w:rFonts w:ascii="@Yu Gothic Medium" w:eastAsia="Times New Roman" w:hAnsi="@Yu Gothic Medium" w:cs="Times New Roman"/>
        <w:i/>
        <w:iCs/>
        <w:sz w:val="26"/>
      </w:rPr>
      <w:tblPr/>
      <w:tcPr>
        <w:tcBorders>
          <w:right w:val="single" w:sz="4" w:space="0" w:color="7F7F7F"/>
        </w:tcBorders>
        <w:shd w:val="clear" w:color="auto" w:fill="FFFFFF"/>
      </w:tcPr>
    </w:tblStylePr>
    <w:tblStylePr w:type="lastCol">
      <w:rPr>
        <w:rFonts w:ascii="@Yu Gothic Medium" w:eastAsia="Times New Roman" w:hAnsi="@Yu Gothic Medium"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
    <w:name w:val="Таблица-сетка 1 светлая — акцент 11"/>
    <w:basedOn w:val="af2"/>
    <w:uiPriority w:val="46"/>
    <w:rsid w:val="00183A85"/>
    <w:pPr>
      <w:spacing w:after="0" w:line="240" w:lineRule="auto"/>
    </w:pPr>
    <w:rPr>
      <w:rFonts w:ascii="Times New Roman" w:hAnsi="Times New Roman" w:cs="Times New Roman"/>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afffffd">
    <w:name w:val="Основной текст_"/>
    <w:link w:val="2f0"/>
    <w:rsid w:val="00183A85"/>
    <w:rPr>
      <w:sz w:val="26"/>
      <w:szCs w:val="26"/>
      <w:shd w:val="clear" w:color="auto" w:fill="FFFFFF"/>
    </w:rPr>
  </w:style>
  <w:style w:type="paragraph" w:customStyle="1" w:styleId="2f0">
    <w:name w:val="Основной текст2"/>
    <w:basedOn w:val="af0"/>
    <w:link w:val="afffffd"/>
    <w:qFormat/>
    <w:rsid w:val="00183A85"/>
    <w:pPr>
      <w:shd w:val="clear" w:color="auto" w:fill="FFFFFF"/>
      <w:tabs>
        <w:tab w:val="left" w:pos="0"/>
      </w:tabs>
      <w:autoSpaceDE/>
      <w:autoSpaceDN/>
      <w:adjustRightInd/>
      <w:spacing w:before="840" w:after="300" w:line="0" w:lineRule="atLeast"/>
      <w:ind w:hanging="200"/>
      <w:jc w:val="center"/>
    </w:pPr>
    <w:rPr>
      <w:rFonts w:asciiTheme="minorHAnsi" w:hAnsiTheme="minorHAnsi" w:cstheme="minorBidi"/>
      <w:color w:val="auto"/>
      <w:sz w:val="26"/>
      <w:szCs w:val="26"/>
      <w:lang w:eastAsia="en-US"/>
    </w:rPr>
  </w:style>
  <w:style w:type="character" w:customStyle="1" w:styleId="95pt">
    <w:name w:val="Основной текст + 9;5 pt;Полужирный"/>
    <w:rsid w:val="00183A85"/>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8pt">
    <w:name w:val="Основной текст + 8 pt;Курсив"/>
    <w:rsid w:val="00183A85"/>
    <w:rPr>
      <w:rFonts w:ascii="Times New Roman" w:eastAsia="Times New Roman" w:hAnsi="Times New Roman" w:cs="Times New Roman"/>
      <w:b w:val="0"/>
      <w:bCs w:val="0"/>
      <w:i/>
      <w:iCs/>
      <w:smallCaps w:val="0"/>
      <w:strike w:val="0"/>
      <w:color w:val="000000"/>
      <w:spacing w:val="0"/>
      <w:w w:val="100"/>
      <w:position w:val="0"/>
      <w:sz w:val="16"/>
      <w:szCs w:val="16"/>
      <w:u w:val="none"/>
    </w:rPr>
  </w:style>
  <w:style w:type="paragraph" w:styleId="2f1">
    <w:name w:val="Body Text 2"/>
    <w:basedOn w:val="af0"/>
    <w:link w:val="2f2"/>
    <w:qFormat/>
    <w:rsid w:val="00183A85"/>
    <w:pPr>
      <w:widowControl/>
      <w:tabs>
        <w:tab w:val="left" w:pos="0"/>
      </w:tabs>
      <w:autoSpaceDE/>
      <w:autoSpaceDN/>
      <w:adjustRightInd/>
      <w:spacing w:after="120" w:line="480" w:lineRule="auto"/>
      <w:ind w:firstLine="0"/>
      <w:jc w:val="left"/>
    </w:pPr>
    <w:rPr>
      <w:color w:val="auto"/>
      <w:sz w:val="24"/>
      <w:szCs w:val="24"/>
    </w:rPr>
  </w:style>
  <w:style w:type="character" w:customStyle="1" w:styleId="2f2">
    <w:name w:val="Основной текст 2 Знак"/>
    <w:basedOn w:val="af1"/>
    <w:link w:val="2f1"/>
    <w:qFormat/>
    <w:rsid w:val="00183A85"/>
    <w:rPr>
      <w:rFonts w:ascii="Times New Roman" w:hAnsi="Times New Roman" w:cs="Times New Roman"/>
      <w:sz w:val="24"/>
      <w:szCs w:val="24"/>
      <w:lang w:eastAsia="ru-RU"/>
    </w:rPr>
  </w:style>
  <w:style w:type="paragraph" w:customStyle="1" w:styleId="afffffe">
    <w:name w:val="Прижатый влево"/>
    <w:basedOn w:val="af0"/>
    <w:next w:val="af0"/>
    <w:qFormat/>
    <w:rsid w:val="00183A85"/>
    <w:pPr>
      <w:tabs>
        <w:tab w:val="left" w:pos="0"/>
      </w:tabs>
      <w:spacing w:line="240" w:lineRule="auto"/>
      <w:ind w:firstLine="0"/>
      <w:jc w:val="left"/>
    </w:pPr>
    <w:rPr>
      <w:rFonts w:ascii="Arial" w:hAnsi="Arial"/>
      <w:color w:val="auto"/>
      <w:sz w:val="24"/>
      <w:szCs w:val="24"/>
    </w:rPr>
  </w:style>
  <w:style w:type="character" w:customStyle="1" w:styleId="js-extracted-address">
    <w:name w:val="js-extracted-address"/>
    <w:basedOn w:val="af1"/>
    <w:rsid w:val="00183A85"/>
  </w:style>
  <w:style w:type="character" w:customStyle="1" w:styleId="mail-message-map-nobreak">
    <w:name w:val="mail-message-map-nobreak"/>
    <w:basedOn w:val="af1"/>
    <w:rsid w:val="00183A85"/>
  </w:style>
  <w:style w:type="character" w:customStyle="1" w:styleId="28">
    <w:name w:val="Стиль2 Знак"/>
    <w:link w:val="20"/>
    <w:uiPriority w:val="31"/>
    <w:rsid w:val="00183A85"/>
    <w:rPr>
      <w:rFonts w:ascii="Times New Roman" w:hAnsi="Times New Roman" w:cs="Arial"/>
      <w:bCs/>
      <w:color w:val="000000"/>
      <w:sz w:val="28"/>
      <w:szCs w:val="26"/>
      <w:lang w:eastAsia="ru-RU"/>
    </w:rPr>
  </w:style>
  <w:style w:type="character" w:customStyle="1" w:styleId="wmi-callto">
    <w:name w:val="wmi-callto"/>
    <w:basedOn w:val="af1"/>
    <w:rsid w:val="00183A85"/>
  </w:style>
  <w:style w:type="character" w:customStyle="1" w:styleId="affffff">
    <w:name w:val="Рисунок Знак Знак"/>
    <w:link w:val="affffff0"/>
    <w:locked/>
    <w:rsid w:val="00183A85"/>
    <w:rPr>
      <w:b/>
    </w:rPr>
  </w:style>
  <w:style w:type="paragraph" w:customStyle="1" w:styleId="affffff0">
    <w:name w:val="Рисунок"/>
    <w:basedOn w:val="af0"/>
    <w:next w:val="af0"/>
    <w:link w:val="affffff"/>
    <w:qFormat/>
    <w:rsid w:val="00183A85"/>
    <w:pPr>
      <w:widowControl/>
      <w:tabs>
        <w:tab w:val="left" w:pos="0"/>
      </w:tabs>
      <w:autoSpaceDE/>
      <w:autoSpaceDN/>
      <w:adjustRightInd/>
      <w:spacing w:before="120"/>
      <w:ind w:firstLine="0"/>
      <w:jc w:val="center"/>
    </w:pPr>
    <w:rPr>
      <w:rFonts w:asciiTheme="minorHAnsi" w:hAnsiTheme="minorHAnsi" w:cstheme="minorBidi"/>
      <w:b/>
      <w:color w:val="auto"/>
      <w:sz w:val="22"/>
      <w:szCs w:val="22"/>
      <w:lang w:eastAsia="en-US"/>
    </w:rPr>
  </w:style>
  <w:style w:type="character" w:customStyle="1" w:styleId="affffff1">
    <w:name w:val="Нумерованный Знак"/>
    <w:link w:val="a7"/>
    <w:locked/>
    <w:rsid w:val="00183A85"/>
  </w:style>
  <w:style w:type="paragraph" w:customStyle="1" w:styleId="a7">
    <w:name w:val="Нумерованный"/>
    <w:basedOn w:val="af0"/>
    <w:link w:val="affffff1"/>
    <w:rsid w:val="00183A85"/>
    <w:pPr>
      <w:widowControl/>
      <w:numPr>
        <w:numId w:val="15"/>
      </w:numPr>
      <w:tabs>
        <w:tab w:val="left" w:pos="0"/>
      </w:tabs>
      <w:suppressAutoHyphens w:val="0"/>
      <w:autoSpaceDE/>
      <w:autoSpaceDN/>
      <w:adjustRightInd/>
      <w:spacing w:before="120"/>
    </w:pPr>
    <w:rPr>
      <w:rFonts w:asciiTheme="minorHAnsi" w:hAnsiTheme="minorHAnsi" w:cstheme="minorBidi"/>
      <w:color w:val="auto"/>
      <w:sz w:val="22"/>
      <w:szCs w:val="22"/>
      <w:lang w:eastAsia="en-US"/>
    </w:rPr>
  </w:style>
  <w:style w:type="paragraph" w:styleId="2f3">
    <w:name w:val="Quote"/>
    <w:basedOn w:val="af0"/>
    <w:next w:val="af0"/>
    <w:link w:val="2f4"/>
    <w:uiPriority w:val="29"/>
    <w:qFormat/>
    <w:rsid w:val="00183A85"/>
    <w:pPr>
      <w:widowControl/>
      <w:tabs>
        <w:tab w:val="left" w:pos="0"/>
      </w:tabs>
      <w:suppressAutoHyphens w:val="0"/>
      <w:autoSpaceDE/>
      <w:autoSpaceDN/>
      <w:adjustRightInd/>
      <w:spacing w:line="240" w:lineRule="auto"/>
      <w:ind w:firstLine="0"/>
      <w:jc w:val="left"/>
    </w:pPr>
    <w:rPr>
      <w:i/>
      <w:iCs/>
      <w:sz w:val="24"/>
      <w:szCs w:val="24"/>
    </w:rPr>
  </w:style>
  <w:style w:type="character" w:customStyle="1" w:styleId="2f4">
    <w:name w:val="Цитата 2 Знак"/>
    <w:basedOn w:val="af1"/>
    <w:link w:val="2f3"/>
    <w:uiPriority w:val="29"/>
    <w:qFormat/>
    <w:rsid w:val="00183A85"/>
    <w:rPr>
      <w:rFonts w:ascii="Times New Roman" w:hAnsi="Times New Roman" w:cs="Times New Roman"/>
      <w:i/>
      <w:iCs/>
      <w:color w:val="000000"/>
      <w:sz w:val="24"/>
      <w:szCs w:val="24"/>
      <w:lang w:eastAsia="ru-RU"/>
    </w:rPr>
  </w:style>
  <w:style w:type="paragraph" w:styleId="affffff2">
    <w:name w:val="Intense Quote"/>
    <w:basedOn w:val="af0"/>
    <w:next w:val="af0"/>
    <w:link w:val="affffff3"/>
    <w:uiPriority w:val="30"/>
    <w:qFormat/>
    <w:rsid w:val="00183A85"/>
    <w:pPr>
      <w:widowControl/>
      <w:pBdr>
        <w:bottom w:val="single" w:sz="4" w:space="4" w:color="4F81BD"/>
      </w:pBdr>
      <w:tabs>
        <w:tab w:val="left" w:pos="0"/>
      </w:tabs>
      <w:suppressAutoHyphens w:val="0"/>
      <w:autoSpaceDE/>
      <w:autoSpaceDN/>
      <w:adjustRightInd/>
      <w:spacing w:before="200" w:after="280" w:line="240" w:lineRule="auto"/>
      <w:ind w:left="936" w:right="936" w:firstLine="0"/>
      <w:jc w:val="left"/>
    </w:pPr>
    <w:rPr>
      <w:b/>
      <w:bCs/>
      <w:i/>
      <w:iCs/>
      <w:color w:val="4F81BD"/>
      <w:sz w:val="24"/>
      <w:szCs w:val="24"/>
    </w:rPr>
  </w:style>
  <w:style w:type="character" w:customStyle="1" w:styleId="affffff3">
    <w:name w:val="Выделенная цитата Знак"/>
    <w:basedOn w:val="af1"/>
    <w:link w:val="affffff2"/>
    <w:uiPriority w:val="30"/>
    <w:qFormat/>
    <w:rsid w:val="00183A85"/>
    <w:rPr>
      <w:rFonts w:ascii="Times New Roman" w:hAnsi="Times New Roman" w:cs="Times New Roman"/>
      <w:b/>
      <w:bCs/>
      <w:i/>
      <w:iCs/>
      <w:color w:val="4F81BD"/>
      <w:sz w:val="24"/>
      <w:szCs w:val="24"/>
      <w:lang w:eastAsia="ru-RU"/>
    </w:rPr>
  </w:style>
  <w:style w:type="character" w:styleId="affffff4">
    <w:name w:val="Intense Emphasis"/>
    <w:uiPriority w:val="21"/>
    <w:rsid w:val="00183A85"/>
    <w:rPr>
      <w:b/>
      <w:bCs/>
      <w:i/>
      <w:iCs/>
      <w:color w:val="4F81BD"/>
    </w:rPr>
  </w:style>
  <w:style w:type="character" w:styleId="affffff5">
    <w:name w:val="Subtle Reference"/>
    <w:uiPriority w:val="31"/>
    <w:qFormat/>
    <w:rsid w:val="00183A85"/>
    <w:rPr>
      <w:smallCaps/>
      <w:color w:val="C0504D"/>
      <w:u w:val="single"/>
    </w:rPr>
  </w:style>
  <w:style w:type="character" w:styleId="affffff6">
    <w:name w:val="Intense Reference"/>
    <w:uiPriority w:val="32"/>
    <w:qFormat/>
    <w:rsid w:val="00183A85"/>
    <w:rPr>
      <w:b/>
      <w:bCs/>
      <w:smallCaps/>
      <w:color w:val="C0504D"/>
      <w:spacing w:val="5"/>
      <w:u w:val="single"/>
    </w:rPr>
  </w:style>
  <w:style w:type="character" w:styleId="affffff7">
    <w:name w:val="Book Title"/>
    <w:uiPriority w:val="33"/>
    <w:qFormat/>
    <w:rsid w:val="00183A85"/>
    <w:rPr>
      <w:b/>
      <w:bCs/>
      <w:smallCaps/>
      <w:spacing w:val="5"/>
    </w:rPr>
  </w:style>
  <w:style w:type="character" w:customStyle="1" w:styleId="310">
    <w:name w:val="Заголовок 3 Знак1"/>
    <w:aliases w:val="H3 Знак1,h3 Знак1"/>
    <w:locked/>
    <w:rsid w:val="00183A85"/>
    <w:rPr>
      <w:rFonts w:eastAsia="Calibri"/>
      <w:sz w:val="28"/>
      <w:szCs w:val="28"/>
      <w:u w:val="thick"/>
      <w:lang w:val="ru-RU" w:eastAsia="ru-RU" w:bidi="ar-SA"/>
    </w:rPr>
  </w:style>
  <w:style w:type="paragraph" w:customStyle="1" w:styleId="1f5">
    <w:name w:val="Основной текст 1"/>
    <w:basedOn w:val="af0"/>
    <w:link w:val="1f6"/>
    <w:uiPriority w:val="99"/>
    <w:qFormat/>
    <w:rsid w:val="00183A85"/>
    <w:pPr>
      <w:widowControl/>
      <w:tabs>
        <w:tab w:val="left" w:pos="0"/>
      </w:tabs>
      <w:suppressAutoHyphens w:val="0"/>
      <w:autoSpaceDE/>
      <w:autoSpaceDN/>
      <w:adjustRightInd/>
    </w:pPr>
    <w:rPr>
      <w:color w:val="auto"/>
      <w:sz w:val="24"/>
      <w:szCs w:val="24"/>
    </w:rPr>
  </w:style>
  <w:style w:type="paragraph" w:customStyle="1" w:styleId="2f5">
    <w:name w:val="Знак2"/>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styleId="affffff8">
    <w:name w:val="endnote text"/>
    <w:basedOn w:val="af0"/>
    <w:link w:val="affffff9"/>
    <w:unhideWhenUsed/>
    <w:rsid w:val="00183A85"/>
    <w:pPr>
      <w:widowControl/>
      <w:tabs>
        <w:tab w:val="left" w:pos="0"/>
      </w:tabs>
      <w:suppressAutoHyphens w:val="0"/>
      <w:autoSpaceDE/>
      <w:autoSpaceDN/>
      <w:adjustRightInd/>
      <w:spacing w:line="240" w:lineRule="auto"/>
      <w:ind w:firstLine="0"/>
      <w:jc w:val="left"/>
    </w:pPr>
    <w:rPr>
      <w:color w:val="auto"/>
      <w:sz w:val="20"/>
      <w:szCs w:val="20"/>
    </w:rPr>
  </w:style>
  <w:style w:type="character" w:customStyle="1" w:styleId="affffff9">
    <w:name w:val="Текст концевой сноски Знак"/>
    <w:basedOn w:val="af1"/>
    <w:link w:val="affffff8"/>
    <w:rsid w:val="00183A85"/>
    <w:rPr>
      <w:rFonts w:ascii="Times New Roman" w:hAnsi="Times New Roman" w:cs="Times New Roman"/>
      <w:sz w:val="20"/>
      <w:szCs w:val="20"/>
      <w:lang w:eastAsia="ru-RU"/>
    </w:rPr>
  </w:style>
  <w:style w:type="character" w:styleId="affffffa">
    <w:name w:val="endnote reference"/>
    <w:unhideWhenUsed/>
    <w:rsid w:val="00183A85"/>
    <w:rPr>
      <w:vertAlign w:val="superscript"/>
    </w:rPr>
  </w:style>
  <w:style w:type="character" w:customStyle="1" w:styleId="1f7">
    <w:name w:val="Основной текст с отступом Знак1"/>
    <w:aliases w:val="Знак Знак Знак1"/>
    <w:uiPriority w:val="99"/>
    <w:rsid w:val="00183A85"/>
    <w:rPr>
      <w:sz w:val="24"/>
      <w:szCs w:val="24"/>
    </w:rPr>
  </w:style>
  <w:style w:type="paragraph" w:customStyle="1" w:styleId="1f8">
    <w:name w:val="Текст1"/>
    <w:basedOn w:val="af0"/>
    <w:qFormat/>
    <w:rsid w:val="00183A85"/>
    <w:pPr>
      <w:widowControl/>
      <w:tabs>
        <w:tab w:val="left" w:pos="0"/>
      </w:tabs>
      <w:suppressAutoHyphens w:val="0"/>
      <w:autoSpaceDE/>
      <w:autoSpaceDN/>
      <w:adjustRightInd/>
      <w:spacing w:line="240" w:lineRule="auto"/>
    </w:pPr>
    <w:rPr>
      <w:color w:val="auto"/>
      <w:sz w:val="24"/>
      <w:szCs w:val="20"/>
    </w:rPr>
  </w:style>
  <w:style w:type="paragraph" w:styleId="2f6">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Знак1 Знак Знак,Знак1 Знак2"/>
    <w:basedOn w:val="af0"/>
    <w:link w:val="2f7"/>
    <w:qFormat/>
    <w:rsid w:val="00183A85"/>
    <w:pPr>
      <w:widowControl/>
      <w:tabs>
        <w:tab w:val="left" w:pos="0"/>
      </w:tabs>
      <w:suppressAutoHyphens w:val="0"/>
      <w:overflowPunct w:val="0"/>
      <w:spacing w:line="240" w:lineRule="auto"/>
      <w:ind w:firstLine="284"/>
    </w:pPr>
    <w:rPr>
      <w:color w:val="auto"/>
      <w:sz w:val="24"/>
      <w:szCs w:val="24"/>
    </w:rPr>
  </w:style>
  <w:style w:type="character" w:customStyle="1" w:styleId="2f7">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Основной текст с отступом 2 Знак Знак Знак Знак Знак1"/>
    <w:basedOn w:val="af1"/>
    <w:link w:val="2f6"/>
    <w:uiPriority w:val="99"/>
    <w:qFormat/>
    <w:rsid w:val="00183A85"/>
    <w:rPr>
      <w:rFonts w:ascii="Times New Roman" w:hAnsi="Times New Roman" w:cs="Times New Roman"/>
      <w:sz w:val="24"/>
      <w:szCs w:val="24"/>
      <w:lang w:eastAsia="ru-RU"/>
    </w:rPr>
  </w:style>
  <w:style w:type="paragraph" w:customStyle="1" w:styleId="BodyText21">
    <w:name w:val="Body Text 21"/>
    <w:basedOn w:val="af0"/>
    <w:uiPriority w:val="99"/>
    <w:qFormat/>
    <w:rsid w:val="00183A85"/>
    <w:pPr>
      <w:widowControl/>
      <w:tabs>
        <w:tab w:val="left" w:pos="0"/>
      </w:tabs>
      <w:suppressAutoHyphens w:val="0"/>
      <w:adjustRightInd/>
      <w:spacing w:before="120" w:line="240" w:lineRule="auto"/>
    </w:pPr>
    <w:rPr>
      <w:color w:val="auto"/>
    </w:rPr>
  </w:style>
  <w:style w:type="paragraph" w:customStyle="1" w:styleId="affffffb">
    <w:name w:val="Название закона"/>
    <w:basedOn w:val="af0"/>
    <w:next w:val="2f1"/>
    <w:uiPriority w:val="99"/>
    <w:qFormat/>
    <w:rsid w:val="00183A85"/>
    <w:pPr>
      <w:widowControl/>
      <w:tabs>
        <w:tab w:val="left" w:pos="0"/>
      </w:tabs>
      <w:suppressAutoHyphens w:val="0"/>
      <w:autoSpaceDE/>
      <w:autoSpaceDN/>
      <w:adjustRightInd/>
      <w:spacing w:line="240" w:lineRule="auto"/>
      <w:ind w:firstLine="0"/>
      <w:jc w:val="center"/>
    </w:pPr>
    <w:rPr>
      <w:b/>
      <w:color w:val="auto"/>
      <w:sz w:val="24"/>
      <w:szCs w:val="24"/>
    </w:rPr>
  </w:style>
  <w:style w:type="paragraph" w:customStyle="1" w:styleId="211">
    <w:name w:val="Основной текст с отступом 21"/>
    <w:basedOn w:val="af0"/>
    <w:qFormat/>
    <w:rsid w:val="00183A85"/>
    <w:pPr>
      <w:widowControl/>
      <w:tabs>
        <w:tab w:val="left" w:pos="0"/>
      </w:tabs>
      <w:suppressAutoHyphens w:val="0"/>
      <w:overflowPunct w:val="0"/>
      <w:spacing w:before="120" w:line="240" w:lineRule="auto"/>
      <w:textAlignment w:val="baseline"/>
    </w:pPr>
    <w:rPr>
      <w:color w:val="auto"/>
      <w:sz w:val="24"/>
      <w:szCs w:val="20"/>
    </w:rPr>
  </w:style>
  <w:style w:type="paragraph" w:customStyle="1" w:styleId="311">
    <w:name w:val="Основной текст с отступом 31"/>
    <w:basedOn w:val="af0"/>
    <w:qFormat/>
    <w:rsid w:val="00183A85"/>
    <w:pPr>
      <w:widowControl/>
      <w:tabs>
        <w:tab w:val="left" w:pos="0"/>
      </w:tabs>
      <w:suppressAutoHyphens w:val="0"/>
      <w:overflowPunct w:val="0"/>
      <w:spacing w:line="240" w:lineRule="auto"/>
      <w:ind w:firstLine="720"/>
      <w:textAlignment w:val="baseline"/>
    </w:pPr>
    <w:rPr>
      <w:rFonts w:ascii="AcademyACTT" w:hAnsi="AcademyACTT"/>
      <w:color w:val="auto"/>
      <w:szCs w:val="20"/>
      <w:lang w:val="en-US"/>
    </w:rPr>
  </w:style>
  <w:style w:type="paragraph" w:styleId="39">
    <w:name w:val="Body Text Indent 3"/>
    <w:basedOn w:val="af0"/>
    <w:link w:val="3a"/>
    <w:qFormat/>
    <w:rsid w:val="00183A85"/>
    <w:pPr>
      <w:widowControl/>
      <w:tabs>
        <w:tab w:val="left" w:pos="0"/>
      </w:tabs>
      <w:suppressAutoHyphens w:val="0"/>
      <w:autoSpaceDE/>
      <w:autoSpaceDN/>
      <w:adjustRightInd/>
      <w:spacing w:after="120" w:line="240" w:lineRule="auto"/>
      <w:ind w:left="283" w:firstLine="0"/>
      <w:jc w:val="left"/>
    </w:pPr>
    <w:rPr>
      <w:color w:val="auto"/>
      <w:sz w:val="16"/>
      <w:szCs w:val="16"/>
    </w:rPr>
  </w:style>
  <w:style w:type="character" w:customStyle="1" w:styleId="3a">
    <w:name w:val="Основной текст с отступом 3 Знак"/>
    <w:basedOn w:val="af1"/>
    <w:link w:val="39"/>
    <w:qFormat/>
    <w:rsid w:val="00183A85"/>
    <w:rPr>
      <w:rFonts w:ascii="Times New Roman" w:hAnsi="Times New Roman" w:cs="Times New Roman"/>
      <w:sz w:val="16"/>
      <w:szCs w:val="16"/>
      <w:lang w:eastAsia="ru-RU"/>
    </w:rPr>
  </w:style>
  <w:style w:type="paragraph" w:customStyle="1" w:styleId="212">
    <w:name w:val="Основной текст 21"/>
    <w:basedOn w:val="af0"/>
    <w:qFormat/>
    <w:rsid w:val="00183A85"/>
    <w:pPr>
      <w:widowControl/>
      <w:tabs>
        <w:tab w:val="left" w:pos="0"/>
      </w:tabs>
      <w:suppressAutoHyphens w:val="0"/>
      <w:overflowPunct w:val="0"/>
      <w:spacing w:before="120" w:line="240" w:lineRule="auto"/>
      <w:textAlignment w:val="baseline"/>
    </w:pPr>
    <w:rPr>
      <w:color w:val="auto"/>
      <w:sz w:val="24"/>
      <w:szCs w:val="20"/>
    </w:rPr>
  </w:style>
  <w:style w:type="paragraph" w:styleId="3b">
    <w:name w:val="Body Text 3"/>
    <w:basedOn w:val="af0"/>
    <w:link w:val="3c"/>
    <w:qFormat/>
    <w:rsid w:val="00183A85"/>
    <w:pPr>
      <w:widowControl/>
      <w:tabs>
        <w:tab w:val="left" w:pos="0"/>
      </w:tabs>
      <w:suppressAutoHyphens w:val="0"/>
      <w:autoSpaceDE/>
      <w:autoSpaceDN/>
      <w:adjustRightInd/>
      <w:spacing w:line="240" w:lineRule="auto"/>
      <w:ind w:firstLine="0"/>
    </w:pPr>
    <w:rPr>
      <w:color w:val="auto"/>
      <w:sz w:val="24"/>
      <w:szCs w:val="24"/>
    </w:rPr>
  </w:style>
  <w:style w:type="character" w:customStyle="1" w:styleId="3c">
    <w:name w:val="Основной текст 3 Знак"/>
    <w:basedOn w:val="af1"/>
    <w:link w:val="3b"/>
    <w:qFormat/>
    <w:rsid w:val="00183A85"/>
    <w:rPr>
      <w:rFonts w:ascii="Times New Roman" w:hAnsi="Times New Roman" w:cs="Times New Roman"/>
      <w:sz w:val="24"/>
      <w:szCs w:val="24"/>
      <w:lang w:eastAsia="ru-RU"/>
    </w:rPr>
  </w:style>
  <w:style w:type="paragraph" w:customStyle="1" w:styleId="312">
    <w:name w:val="Основной текст 31"/>
    <w:basedOn w:val="af0"/>
    <w:uiPriority w:val="99"/>
    <w:qFormat/>
    <w:rsid w:val="00183A85"/>
    <w:pPr>
      <w:widowControl/>
      <w:tabs>
        <w:tab w:val="left" w:pos="0"/>
      </w:tabs>
      <w:suppressAutoHyphens w:val="0"/>
      <w:overflowPunct w:val="0"/>
      <w:spacing w:line="240" w:lineRule="auto"/>
      <w:ind w:firstLine="0"/>
      <w:jc w:val="center"/>
      <w:textAlignment w:val="baseline"/>
    </w:pPr>
    <w:rPr>
      <w:b/>
      <w:color w:val="auto"/>
      <w:sz w:val="24"/>
      <w:szCs w:val="20"/>
    </w:rPr>
  </w:style>
  <w:style w:type="paragraph" w:customStyle="1" w:styleId="1f9">
    <w:name w:val="Обычный (веб)1"/>
    <w:basedOn w:val="af0"/>
    <w:qFormat/>
    <w:rsid w:val="00183A85"/>
    <w:pPr>
      <w:widowControl/>
      <w:tabs>
        <w:tab w:val="left" w:pos="0"/>
      </w:tabs>
      <w:suppressAutoHyphens w:val="0"/>
      <w:overflowPunct w:val="0"/>
      <w:spacing w:before="100" w:after="100" w:line="240" w:lineRule="auto"/>
      <w:ind w:firstLine="0"/>
      <w:jc w:val="left"/>
    </w:pPr>
    <w:rPr>
      <w:sz w:val="24"/>
      <w:szCs w:val="20"/>
    </w:rPr>
  </w:style>
  <w:style w:type="paragraph" w:customStyle="1" w:styleId="Noeeu1">
    <w:name w:val="Noeeu1"/>
    <w:basedOn w:val="af0"/>
    <w:uiPriority w:val="99"/>
    <w:qFormat/>
    <w:rsid w:val="00183A85"/>
    <w:pPr>
      <w:widowControl/>
      <w:tabs>
        <w:tab w:val="left" w:pos="0"/>
      </w:tabs>
      <w:suppressAutoHyphens w:val="0"/>
      <w:overflowPunct w:val="0"/>
      <w:spacing w:line="240" w:lineRule="auto"/>
      <w:ind w:firstLine="720"/>
      <w:textAlignment w:val="baseline"/>
    </w:pPr>
    <w:rPr>
      <w:color w:val="auto"/>
      <w:sz w:val="24"/>
      <w:szCs w:val="20"/>
    </w:rPr>
  </w:style>
  <w:style w:type="paragraph" w:customStyle="1" w:styleId="1fa">
    <w:name w:val="1"/>
    <w:basedOn w:val="af0"/>
    <w:next w:val="afffff9"/>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24">
    <w:name w:val="xl24"/>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table" w:customStyle="1" w:styleId="1fb">
    <w:name w:val="Сетка таблицы1"/>
    <w:basedOn w:val="af2"/>
    <w:next w:val="aff"/>
    <w:uiPriority w:val="59"/>
    <w:rsid w:val="00183A85"/>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8">
    <w:name w:val="List Bullet 2"/>
    <w:basedOn w:val="af0"/>
    <w:autoRedefine/>
    <w:qFormat/>
    <w:rsid w:val="00183A85"/>
    <w:pPr>
      <w:widowControl/>
      <w:tabs>
        <w:tab w:val="left" w:pos="0"/>
        <w:tab w:val="left" w:pos="643"/>
      </w:tabs>
      <w:suppressAutoHyphens w:val="0"/>
      <w:autoSpaceDE/>
      <w:autoSpaceDN/>
      <w:adjustRightInd/>
      <w:spacing w:line="240" w:lineRule="auto"/>
      <w:ind w:firstLine="702"/>
    </w:pPr>
    <w:rPr>
      <w:color w:val="auto"/>
      <w:sz w:val="24"/>
      <w:szCs w:val="20"/>
    </w:rPr>
  </w:style>
  <w:style w:type="paragraph" w:customStyle="1" w:styleId="affffffc">
    <w:name w:val="Основной"/>
    <w:basedOn w:val="af0"/>
    <w:link w:val="affffffd"/>
    <w:uiPriority w:val="99"/>
    <w:qFormat/>
    <w:rsid w:val="00183A85"/>
    <w:pPr>
      <w:widowControl/>
      <w:tabs>
        <w:tab w:val="left" w:pos="0"/>
      </w:tabs>
      <w:suppressAutoHyphens w:val="0"/>
      <w:autoSpaceDE/>
      <w:autoSpaceDN/>
      <w:adjustRightInd/>
      <w:ind w:firstLine="720"/>
    </w:pPr>
    <w:rPr>
      <w:color w:val="auto"/>
      <w:sz w:val="24"/>
      <w:szCs w:val="24"/>
    </w:rPr>
  </w:style>
  <w:style w:type="paragraph" w:customStyle="1" w:styleId="212pt">
    <w:name w:val="Заголовок 2 + 12 pt Знак Знак"/>
    <w:basedOn w:val="af0"/>
    <w:next w:val="af0"/>
    <w:link w:val="212pt0"/>
    <w:autoRedefine/>
    <w:uiPriority w:val="99"/>
    <w:rsid w:val="00183A85"/>
    <w:pPr>
      <w:keepNext/>
      <w:widowControl/>
      <w:tabs>
        <w:tab w:val="left" w:pos="0"/>
      </w:tabs>
      <w:suppressAutoHyphens w:val="0"/>
      <w:autoSpaceDE/>
      <w:autoSpaceDN/>
      <w:adjustRightInd/>
      <w:spacing w:line="240" w:lineRule="auto"/>
      <w:ind w:firstLine="0"/>
      <w:jc w:val="center"/>
      <w:outlineLvl w:val="0"/>
    </w:pPr>
    <w:rPr>
      <w:b/>
      <w:bCs/>
      <w:color w:val="auto"/>
      <w:sz w:val="24"/>
      <w:szCs w:val="20"/>
    </w:rPr>
  </w:style>
  <w:style w:type="character" w:customStyle="1" w:styleId="212pt0">
    <w:name w:val="Заголовок 2 + 12 pt Знак Знак Знак"/>
    <w:link w:val="212pt"/>
    <w:uiPriority w:val="99"/>
    <w:rsid w:val="00183A85"/>
    <w:rPr>
      <w:rFonts w:ascii="Times New Roman" w:hAnsi="Times New Roman" w:cs="Times New Roman"/>
      <w:b/>
      <w:bCs/>
      <w:sz w:val="24"/>
      <w:szCs w:val="20"/>
      <w:lang w:eastAsia="ru-RU"/>
    </w:rPr>
  </w:style>
  <w:style w:type="paragraph" w:customStyle="1" w:styleId="212pt1">
    <w:name w:val="Заголовок 2 + 12 pt"/>
    <w:basedOn w:val="af0"/>
    <w:next w:val="af0"/>
    <w:autoRedefine/>
    <w:uiPriority w:val="99"/>
    <w:qFormat/>
    <w:rsid w:val="00183A85"/>
    <w:pPr>
      <w:keepNext/>
      <w:widowControl/>
      <w:tabs>
        <w:tab w:val="left" w:pos="0"/>
      </w:tabs>
      <w:suppressAutoHyphens w:val="0"/>
      <w:autoSpaceDE/>
      <w:autoSpaceDN/>
      <w:adjustRightInd/>
      <w:spacing w:after="120" w:line="240" w:lineRule="auto"/>
      <w:ind w:firstLine="0"/>
      <w:jc w:val="center"/>
      <w:outlineLvl w:val="0"/>
    </w:pPr>
    <w:rPr>
      <w:bCs/>
      <w:color w:val="auto"/>
      <w:sz w:val="20"/>
      <w:szCs w:val="20"/>
    </w:rPr>
  </w:style>
  <w:style w:type="paragraph" w:customStyle="1" w:styleId="2TimesNewRoman">
    <w:name w:val="Стиль Заголовок 2 + Times New Roman по центру"/>
    <w:basedOn w:val="26"/>
    <w:next w:val="afff2"/>
    <w:autoRedefine/>
    <w:uiPriority w:val="99"/>
    <w:qFormat/>
    <w:rsid w:val="00183A85"/>
    <w:pPr>
      <w:keepLines w:val="0"/>
      <w:widowControl/>
      <w:numPr>
        <w:ilvl w:val="0"/>
        <w:numId w:val="0"/>
      </w:numPr>
      <w:tabs>
        <w:tab w:val="clear" w:pos="992"/>
        <w:tab w:val="num" w:pos="1134"/>
      </w:tabs>
      <w:suppressAutoHyphens w:val="0"/>
      <w:autoSpaceDE/>
      <w:autoSpaceDN/>
      <w:adjustRightInd/>
      <w:spacing w:before="240" w:after="60" w:line="240" w:lineRule="auto"/>
      <w:ind w:left="1702"/>
      <w:jc w:val="center"/>
    </w:pPr>
    <w:rPr>
      <w:rFonts w:cs="Times New Roman"/>
      <w:b w:val="0"/>
      <w:color w:val="auto"/>
      <w:sz w:val="28"/>
      <w:szCs w:val="20"/>
    </w:rPr>
  </w:style>
  <w:style w:type="paragraph" w:customStyle="1" w:styleId="212pt2">
    <w:name w:val="Заголовок 2 + 12 pt Знак"/>
    <w:basedOn w:val="af0"/>
    <w:next w:val="af0"/>
    <w:autoRedefine/>
    <w:uiPriority w:val="99"/>
    <w:qFormat/>
    <w:rsid w:val="00183A85"/>
    <w:pPr>
      <w:keepNext/>
      <w:widowControl/>
      <w:tabs>
        <w:tab w:val="left" w:pos="0"/>
      </w:tabs>
      <w:suppressAutoHyphens w:val="0"/>
      <w:autoSpaceDE/>
      <w:autoSpaceDN/>
      <w:adjustRightInd/>
      <w:spacing w:line="240" w:lineRule="auto"/>
      <w:ind w:firstLine="0"/>
      <w:jc w:val="center"/>
      <w:outlineLvl w:val="0"/>
    </w:pPr>
    <w:rPr>
      <w:bCs/>
      <w:color w:val="auto"/>
      <w:sz w:val="20"/>
      <w:szCs w:val="20"/>
    </w:rPr>
  </w:style>
  <w:style w:type="character" w:customStyle="1" w:styleId="111">
    <w:name w:val="Заголовок 1 Знак1"/>
    <w:aliases w:val="Заголовок 1 Знак Знак Знак Знак1,Заголовок 1 Знак Знак Знак2,Document Header1 Знак2,H1 Знак1,Заголовок 1 Знак2 Знак Знак1,Заголовок 1 Знак1 Знак Знак Знак1,Заголовок 1 Знак Знак Знак Знак Знак1,Заголовок 1 Знак Знак1 Знак Знак Знак1"/>
    <w:uiPriority w:val="99"/>
    <w:rsid w:val="00183A85"/>
    <w:rPr>
      <w:b/>
      <w:bCs/>
      <w:sz w:val="24"/>
      <w:szCs w:val="24"/>
      <w:lang w:val="ru-RU" w:eastAsia="ru-RU" w:bidi="ar-SA"/>
    </w:rPr>
  </w:style>
  <w:style w:type="paragraph" w:customStyle="1" w:styleId="a5">
    <w:name w:val="Основной текст с точкой"/>
    <w:basedOn w:val="afffffa"/>
    <w:link w:val="affffffe"/>
    <w:uiPriority w:val="99"/>
    <w:qFormat/>
    <w:rsid w:val="00183A85"/>
    <w:pPr>
      <w:numPr>
        <w:numId w:val="16"/>
      </w:numPr>
      <w:tabs>
        <w:tab w:val="left" w:pos="851"/>
      </w:tabs>
      <w:overflowPunct w:val="0"/>
      <w:autoSpaceDE w:val="0"/>
      <w:autoSpaceDN w:val="0"/>
      <w:adjustRightInd w:val="0"/>
      <w:spacing w:before="60"/>
    </w:pPr>
    <w:rPr>
      <w:rFonts w:cs="Arial"/>
      <w:color w:val="000000"/>
      <w:szCs w:val="26"/>
    </w:rPr>
  </w:style>
  <w:style w:type="character" w:customStyle="1" w:styleId="affffffe">
    <w:name w:val="Основной текст с точкой Знак"/>
    <w:link w:val="a5"/>
    <w:uiPriority w:val="99"/>
    <w:rsid w:val="00183A85"/>
    <w:rPr>
      <w:rFonts w:ascii="Times New Roman" w:hAnsi="Times New Roman" w:cs="Arial"/>
      <w:color w:val="000000"/>
      <w:sz w:val="24"/>
      <w:szCs w:val="26"/>
      <w:lang w:eastAsia="ru-RU"/>
    </w:rPr>
  </w:style>
  <w:style w:type="paragraph" w:customStyle="1" w:styleId="afffffff">
    <w:name w:val="Краткий обратный адрес"/>
    <w:basedOn w:val="af0"/>
    <w:uiPriority w:val="99"/>
    <w:qFormat/>
    <w:rsid w:val="00183A85"/>
    <w:pPr>
      <w:widowControl/>
      <w:tabs>
        <w:tab w:val="left" w:pos="0"/>
      </w:tabs>
      <w:suppressAutoHyphens w:val="0"/>
      <w:overflowPunct w:val="0"/>
      <w:spacing w:line="240" w:lineRule="auto"/>
      <w:ind w:firstLine="0"/>
      <w:jc w:val="left"/>
    </w:pPr>
    <w:rPr>
      <w:color w:val="auto"/>
      <w:sz w:val="24"/>
      <w:szCs w:val="20"/>
    </w:rPr>
  </w:style>
  <w:style w:type="paragraph" w:styleId="afffffff0">
    <w:name w:val="Signature"/>
    <w:basedOn w:val="af0"/>
    <w:link w:val="afffffff1"/>
    <w:uiPriority w:val="99"/>
    <w:qFormat/>
    <w:rsid w:val="00183A85"/>
    <w:pPr>
      <w:widowControl/>
      <w:tabs>
        <w:tab w:val="left" w:pos="0"/>
      </w:tabs>
      <w:suppressAutoHyphens w:val="0"/>
      <w:overflowPunct w:val="0"/>
      <w:spacing w:line="240" w:lineRule="auto"/>
      <w:ind w:left="4252" w:firstLine="0"/>
      <w:jc w:val="left"/>
    </w:pPr>
    <w:rPr>
      <w:color w:val="auto"/>
      <w:sz w:val="24"/>
      <w:szCs w:val="20"/>
    </w:rPr>
  </w:style>
  <w:style w:type="character" w:customStyle="1" w:styleId="afffffff1">
    <w:name w:val="Подпись Знак"/>
    <w:basedOn w:val="af1"/>
    <w:link w:val="afffffff0"/>
    <w:uiPriority w:val="99"/>
    <w:qFormat/>
    <w:rsid w:val="00183A85"/>
    <w:rPr>
      <w:rFonts w:ascii="Times New Roman" w:hAnsi="Times New Roman" w:cs="Times New Roman"/>
      <w:sz w:val="24"/>
      <w:szCs w:val="20"/>
      <w:lang w:eastAsia="ru-RU"/>
    </w:rPr>
  </w:style>
  <w:style w:type="paragraph" w:customStyle="1" w:styleId="PP">
    <w:name w:val="Строка PP"/>
    <w:basedOn w:val="afffffff0"/>
    <w:uiPriority w:val="99"/>
    <w:qFormat/>
    <w:rsid w:val="00183A85"/>
  </w:style>
  <w:style w:type="paragraph" w:customStyle="1" w:styleId="Iauiue">
    <w:name w:val="Iau?iue"/>
    <w:uiPriority w:val="99"/>
    <w:qFormat/>
    <w:rsid w:val="00183A85"/>
    <w:pPr>
      <w:overflowPunct w:val="0"/>
      <w:autoSpaceDE w:val="0"/>
      <w:autoSpaceDN w:val="0"/>
      <w:adjustRightInd w:val="0"/>
      <w:spacing w:after="0" w:line="240" w:lineRule="auto"/>
      <w:ind w:firstLine="1134"/>
      <w:jc w:val="both"/>
    </w:pPr>
    <w:rPr>
      <w:rFonts w:ascii="HelvDL" w:hAnsi="HelvDL" w:cs="Times New Roman"/>
      <w:sz w:val="24"/>
      <w:szCs w:val="20"/>
      <w:lang w:eastAsia="ru-RU"/>
    </w:rPr>
  </w:style>
  <w:style w:type="paragraph" w:customStyle="1" w:styleId="xl25">
    <w:name w:val="xl25"/>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6">
    <w:name w:val="xl26"/>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27">
    <w:name w:val="xl27"/>
    <w:basedOn w:val="af0"/>
    <w:uiPriority w:val="99"/>
    <w:qFormat/>
    <w:rsid w:val="00183A85"/>
    <w:pPr>
      <w:widowControl/>
      <w:pBdr>
        <w:top w:val="single" w:sz="4"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8">
    <w:name w:val="xl28"/>
    <w:basedOn w:val="af0"/>
    <w:uiPriority w:val="99"/>
    <w:qFormat/>
    <w:rsid w:val="00183A85"/>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9">
    <w:name w:val="xl29"/>
    <w:basedOn w:val="af0"/>
    <w:uiPriority w:val="99"/>
    <w:qFormat/>
    <w:rsid w:val="00183A85"/>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30">
    <w:name w:val="xl30"/>
    <w:basedOn w:val="af0"/>
    <w:uiPriority w:val="99"/>
    <w:qFormat/>
    <w:rsid w:val="00183A85"/>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31">
    <w:name w:val="xl31"/>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2">
    <w:name w:val="xl32"/>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3">
    <w:name w:val="xl33"/>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34">
    <w:name w:val="xl34"/>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5">
    <w:name w:val="xl35"/>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6">
    <w:name w:val="xl36"/>
    <w:basedOn w:val="af0"/>
    <w:uiPriority w:val="99"/>
    <w:qFormat/>
    <w:rsid w:val="00183A85"/>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7">
    <w:name w:val="xl37"/>
    <w:basedOn w:val="af0"/>
    <w:uiPriority w:val="99"/>
    <w:qFormat/>
    <w:rsid w:val="00183A85"/>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38">
    <w:name w:val="xl38"/>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9">
    <w:name w:val="xl39"/>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40">
    <w:name w:val="xl40"/>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41">
    <w:name w:val="xl41"/>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42">
    <w:name w:val="xl42"/>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43">
    <w:name w:val="xl43"/>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44">
    <w:name w:val="xl44"/>
    <w:basedOn w:val="af0"/>
    <w:uiPriority w:val="99"/>
    <w:qFormat/>
    <w:rsid w:val="00183A85"/>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5">
    <w:name w:val="xl45"/>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6">
    <w:name w:val="xl46"/>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7">
    <w:name w:val="xl47"/>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8">
    <w:name w:val="xl48"/>
    <w:basedOn w:val="af0"/>
    <w:uiPriority w:val="99"/>
    <w:qFormat/>
    <w:rsid w:val="00183A85"/>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9">
    <w:name w:val="xl49"/>
    <w:basedOn w:val="af0"/>
    <w:uiPriority w:val="99"/>
    <w:qFormat/>
    <w:rsid w:val="00183A85"/>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0">
    <w:name w:val="xl50"/>
    <w:basedOn w:val="af0"/>
    <w:uiPriority w:val="99"/>
    <w:qFormat/>
    <w:rsid w:val="00183A85"/>
    <w:pPr>
      <w:widowControl/>
      <w:pBdr>
        <w:top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1">
    <w:name w:val="xl51"/>
    <w:basedOn w:val="af0"/>
    <w:uiPriority w:val="99"/>
    <w:qFormat/>
    <w:rsid w:val="00183A85"/>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2">
    <w:name w:val="xl52"/>
    <w:basedOn w:val="af0"/>
    <w:uiPriority w:val="99"/>
    <w:qFormat/>
    <w:rsid w:val="00183A85"/>
    <w:pPr>
      <w:widowControl/>
      <w:pBdr>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2TimesNewRoman12pt60">
    <w:name w:val="Стиль Заголовок 2 + Times New Roman 12 pt Перед:  6 пт После:  0......"/>
    <w:basedOn w:val="af0"/>
    <w:next w:val="afff2"/>
    <w:autoRedefine/>
    <w:uiPriority w:val="99"/>
    <w:qFormat/>
    <w:rsid w:val="00183A85"/>
    <w:pPr>
      <w:keepNext/>
      <w:tabs>
        <w:tab w:val="left" w:pos="0"/>
      </w:tabs>
      <w:suppressAutoHyphens w:val="0"/>
      <w:spacing w:line="240" w:lineRule="auto"/>
      <w:ind w:firstLine="0"/>
      <w:jc w:val="left"/>
      <w:outlineLvl w:val="1"/>
    </w:pPr>
    <w:rPr>
      <w:b/>
      <w:bCs/>
      <w:i/>
      <w:iCs/>
      <w:color w:val="auto"/>
      <w:sz w:val="24"/>
      <w:szCs w:val="20"/>
    </w:rPr>
  </w:style>
  <w:style w:type="paragraph" w:customStyle="1" w:styleId="312pt00">
    <w:name w:val="Стиль Заголовок 3 12pt + Перед:  0 пт После:  0 пт"/>
    <w:basedOn w:val="af0"/>
    <w:uiPriority w:val="99"/>
    <w:qFormat/>
    <w:rsid w:val="00183A85"/>
    <w:pPr>
      <w:keepNext/>
      <w:tabs>
        <w:tab w:val="left" w:pos="0"/>
      </w:tabs>
      <w:suppressAutoHyphens w:val="0"/>
      <w:spacing w:line="240" w:lineRule="auto"/>
      <w:ind w:firstLine="0"/>
      <w:jc w:val="left"/>
      <w:outlineLvl w:val="2"/>
    </w:pPr>
    <w:rPr>
      <w:i/>
      <w:iCs/>
      <w:color w:val="auto"/>
      <w:sz w:val="24"/>
      <w:szCs w:val="20"/>
    </w:rPr>
  </w:style>
  <w:style w:type="paragraph" w:customStyle="1" w:styleId="0">
    <w:name w:val="Заголовок 0"/>
    <w:basedOn w:val="15"/>
    <w:link w:val="00"/>
    <w:autoRedefine/>
    <w:uiPriority w:val="99"/>
    <w:qFormat/>
    <w:rsid w:val="00183A85"/>
    <w:pPr>
      <w:keepLines w:val="0"/>
      <w:pageBreakBefore w:val="0"/>
      <w:widowControl/>
      <w:numPr>
        <w:numId w:val="0"/>
      </w:numPr>
      <w:tabs>
        <w:tab w:val="left" w:pos="0"/>
        <w:tab w:val="left" w:pos="992"/>
      </w:tabs>
      <w:suppressAutoHyphens w:val="0"/>
      <w:autoSpaceDE/>
      <w:autoSpaceDN/>
      <w:adjustRightInd/>
      <w:spacing w:before="0" w:after="120"/>
      <w:jc w:val="center"/>
    </w:pPr>
    <w:rPr>
      <w:color w:val="auto"/>
      <w:kern w:val="0"/>
      <w:sz w:val="28"/>
      <w:lang w:val="ru-RU" w:eastAsia="ru-RU"/>
    </w:rPr>
  </w:style>
  <w:style w:type="paragraph" w:customStyle="1" w:styleId="FR1">
    <w:name w:val="FR1"/>
    <w:uiPriority w:val="99"/>
    <w:qFormat/>
    <w:rsid w:val="00183A85"/>
    <w:pPr>
      <w:widowControl w:val="0"/>
      <w:autoSpaceDE w:val="0"/>
      <w:autoSpaceDN w:val="0"/>
      <w:adjustRightInd w:val="0"/>
      <w:spacing w:after="0" w:line="240" w:lineRule="auto"/>
      <w:ind w:right="200"/>
      <w:jc w:val="center"/>
    </w:pPr>
    <w:rPr>
      <w:rFonts w:ascii="Arial" w:hAnsi="Arial" w:cs="Arial"/>
      <w:b/>
      <w:bCs/>
      <w:sz w:val="24"/>
      <w:szCs w:val="24"/>
      <w:lang w:eastAsia="ru-RU"/>
    </w:rPr>
  </w:style>
  <w:style w:type="paragraph" w:customStyle="1" w:styleId="FR2">
    <w:name w:val="FR2"/>
    <w:uiPriority w:val="99"/>
    <w:qFormat/>
    <w:rsid w:val="00183A85"/>
    <w:pPr>
      <w:widowControl w:val="0"/>
      <w:autoSpaceDE w:val="0"/>
      <w:autoSpaceDN w:val="0"/>
      <w:adjustRightInd w:val="0"/>
      <w:spacing w:before="280" w:after="0" w:line="300" w:lineRule="auto"/>
      <w:ind w:left="1520" w:right="1200"/>
      <w:jc w:val="center"/>
    </w:pPr>
    <w:rPr>
      <w:rFonts w:ascii="Arial" w:hAnsi="Arial" w:cs="Arial"/>
      <w:i/>
      <w:iCs/>
      <w:sz w:val="28"/>
      <w:szCs w:val="28"/>
      <w:lang w:eastAsia="ru-RU"/>
    </w:rPr>
  </w:style>
  <w:style w:type="paragraph" w:customStyle="1" w:styleId="1fc">
    <w:name w:val="Обычный1"/>
    <w:uiPriority w:val="99"/>
    <w:qFormat/>
    <w:rsid w:val="00183A85"/>
    <w:pPr>
      <w:spacing w:after="0" w:line="240" w:lineRule="auto"/>
    </w:pPr>
    <w:rPr>
      <w:rFonts w:ascii="Times New Roman" w:hAnsi="Times New Roman" w:cs="Times New Roman"/>
      <w:sz w:val="20"/>
      <w:szCs w:val="20"/>
      <w:lang w:eastAsia="ru-RU"/>
    </w:rPr>
  </w:style>
  <w:style w:type="paragraph" w:customStyle="1" w:styleId="ArNar">
    <w:name w:val="Обычный ArNar"/>
    <w:basedOn w:val="af0"/>
    <w:uiPriority w:val="99"/>
    <w:qFormat/>
    <w:rsid w:val="00183A85"/>
    <w:pPr>
      <w:widowControl/>
      <w:tabs>
        <w:tab w:val="left" w:pos="0"/>
      </w:tabs>
      <w:suppressAutoHyphens w:val="0"/>
      <w:autoSpaceDE/>
      <w:autoSpaceDN/>
      <w:adjustRightInd/>
      <w:spacing w:line="240" w:lineRule="auto"/>
    </w:pPr>
    <w:rPr>
      <w:rFonts w:ascii="Arial Narrow" w:hAnsi="Arial Narrow"/>
      <w:sz w:val="22"/>
      <w:szCs w:val="20"/>
    </w:rPr>
  </w:style>
  <w:style w:type="paragraph" w:customStyle="1" w:styleId="a4">
    <w:name w:val="Список отчета"/>
    <w:basedOn w:val="afff2"/>
    <w:uiPriority w:val="99"/>
    <w:qFormat/>
    <w:rsid w:val="00183A85"/>
    <w:pPr>
      <w:widowControl/>
      <w:numPr>
        <w:numId w:val="18"/>
      </w:numPr>
      <w:tabs>
        <w:tab w:val="left" w:pos="0"/>
      </w:tabs>
      <w:suppressAutoHyphens w:val="0"/>
      <w:autoSpaceDE/>
      <w:autoSpaceDN/>
      <w:adjustRightInd/>
      <w:spacing w:before="120" w:after="0" w:line="312" w:lineRule="auto"/>
      <w:ind w:right="170"/>
    </w:pPr>
    <w:rPr>
      <w:color w:val="auto"/>
      <w:spacing w:val="10"/>
      <w:sz w:val="24"/>
      <w:szCs w:val="20"/>
    </w:rPr>
  </w:style>
  <w:style w:type="paragraph" w:customStyle="1" w:styleId="FR4">
    <w:name w:val="FR4"/>
    <w:uiPriority w:val="99"/>
    <w:qFormat/>
    <w:rsid w:val="00183A85"/>
    <w:pPr>
      <w:widowControl w:val="0"/>
      <w:autoSpaceDE w:val="0"/>
      <w:autoSpaceDN w:val="0"/>
      <w:adjustRightInd w:val="0"/>
      <w:spacing w:after="0" w:line="240" w:lineRule="auto"/>
      <w:ind w:left="4960"/>
    </w:pPr>
    <w:rPr>
      <w:rFonts w:ascii="Times New Roman" w:hAnsi="Times New Roman" w:cs="Times New Roman"/>
      <w:noProof/>
      <w:sz w:val="16"/>
      <w:szCs w:val="16"/>
      <w:lang w:eastAsia="ru-RU"/>
    </w:rPr>
  </w:style>
  <w:style w:type="paragraph" w:customStyle="1" w:styleId="afffffff2">
    <w:name w:val="Заголовок раздела"/>
    <w:basedOn w:val="af0"/>
    <w:uiPriority w:val="99"/>
    <w:qFormat/>
    <w:rsid w:val="00183A85"/>
    <w:pPr>
      <w:keepNext/>
      <w:keepLines/>
      <w:widowControl/>
      <w:tabs>
        <w:tab w:val="left" w:pos="0"/>
      </w:tabs>
      <w:suppressAutoHyphens w:val="0"/>
      <w:autoSpaceDE/>
      <w:autoSpaceDN/>
      <w:adjustRightInd/>
      <w:spacing w:before="120" w:after="160" w:line="240" w:lineRule="auto"/>
      <w:jc w:val="center"/>
    </w:pPr>
    <w:rPr>
      <w:rFonts w:ascii="Arial" w:hAnsi="Arial"/>
      <w:b/>
      <w:i/>
      <w:color w:val="auto"/>
      <w:kern w:val="28"/>
      <w:szCs w:val="20"/>
    </w:rPr>
  </w:style>
  <w:style w:type="paragraph" w:customStyle="1" w:styleId="abzac">
    <w:name w:val="abzac"/>
    <w:basedOn w:val="af0"/>
    <w:uiPriority w:val="99"/>
    <w:qFormat/>
    <w:rsid w:val="00183A85"/>
    <w:pPr>
      <w:widowControl/>
      <w:tabs>
        <w:tab w:val="left" w:pos="0"/>
      </w:tabs>
      <w:suppressAutoHyphens w:val="0"/>
      <w:autoSpaceDE/>
      <w:autoSpaceDN/>
      <w:adjustRightInd/>
      <w:spacing w:line="240" w:lineRule="auto"/>
      <w:ind w:firstLine="225"/>
    </w:pPr>
    <w:rPr>
      <w:color w:val="auto"/>
      <w:sz w:val="24"/>
      <w:szCs w:val="24"/>
    </w:rPr>
  </w:style>
  <w:style w:type="paragraph" w:customStyle="1" w:styleId="a9">
    <w:name w:val="штрих"/>
    <w:basedOn w:val="afff2"/>
    <w:uiPriority w:val="99"/>
    <w:qFormat/>
    <w:rsid w:val="00183A85"/>
    <w:pPr>
      <w:widowControl/>
      <w:numPr>
        <w:numId w:val="19"/>
      </w:numPr>
      <w:tabs>
        <w:tab w:val="left" w:pos="0"/>
        <w:tab w:val="num" w:pos="360"/>
      </w:tabs>
      <w:suppressAutoHyphens w:val="0"/>
      <w:autoSpaceDE/>
      <w:autoSpaceDN/>
      <w:adjustRightInd/>
      <w:spacing w:after="0" w:line="240" w:lineRule="auto"/>
    </w:pPr>
    <w:rPr>
      <w:color w:val="auto"/>
    </w:rPr>
  </w:style>
  <w:style w:type="paragraph" w:customStyle="1" w:styleId="1fd">
    <w:name w:val="Заголовок1"/>
    <w:basedOn w:val="af0"/>
    <w:next w:val="af0"/>
    <w:uiPriority w:val="99"/>
    <w:qFormat/>
    <w:rsid w:val="00183A85"/>
    <w:pPr>
      <w:widowControl/>
      <w:tabs>
        <w:tab w:val="left" w:pos="0"/>
      </w:tabs>
      <w:autoSpaceDE/>
      <w:autoSpaceDN/>
      <w:adjustRightInd/>
      <w:spacing w:before="60" w:after="60" w:line="240" w:lineRule="auto"/>
      <w:ind w:left="1701" w:right="1701" w:firstLine="0"/>
      <w:jc w:val="center"/>
    </w:pPr>
    <w:rPr>
      <w:b/>
      <w:color w:val="auto"/>
      <w:spacing w:val="20"/>
      <w:szCs w:val="20"/>
    </w:rPr>
  </w:style>
  <w:style w:type="paragraph" w:customStyle="1" w:styleId="xl53">
    <w:name w:val="xl53"/>
    <w:basedOn w:val="af0"/>
    <w:uiPriority w:val="99"/>
    <w:qFormat/>
    <w:rsid w:val="00183A85"/>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54">
    <w:name w:val="xl54"/>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55">
    <w:name w:val="xl55"/>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6">
    <w:name w:val="xl56"/>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7">
    <w:name w:val="xl57"/>
    <w:basedOn w:val="af0"/>
    <w:uiPriority w:val="99"/>
    <w:qFormat/>
    <w:rsid w:val="00183A85"/>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58">
    <w:name w:val="xl58"/>
    <w:basedOn w:val="af0"/>
    <w:uiPriority w:val="99"/>
    <w:qFormat/>
    <w:rsid w:val="00183A85"/>
    <w:pPr>
      <w:widowControl/>
      <w:pBdr>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9">
    <w:name w:val="xl59"/>
    <w:basedOn w:val="af0"/>
    <w:uiPriority w:val="99"/>
    <w:qFormat/>
    <w:rsid w:val="00183A85"/>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60">
    <w:name w:val="xl60"/>
    <w:basedOn w:val="af0"/>
    <w:uiPriority w:val="99"/>
    <w:qFormat/>
    <w:rsid w:val="00183A85"/>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61">
    <w:name w:val="xl61"/>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sz w:val="24"/>
      <w:szCs w:val="24"/>
    </w:rPr>
  </w:style>
  <w:style w:type="paragraph" w:customStyle="1" w:styleId="xl62">
    <w:name w:val="xl62"/>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character" w:customStyle="1" w:styleId="212pt3">
    <w:name w:val="Заголовок 2 + 12 pt Знак Знак Знак Знак Знак"/>
    <w:rsid w:val="00183A85"/>
    <w:rPr>
      <w:b/>
      <w:bCs/>
      <w:sz w:val="24"/>
      <w:lang w:val="ru-RU" w:eastAsia="ru-RU" w:bidi="ar-SA"/>
    </w:rPr>
  </w:style>
  <w:style w:type="character" w:customStyle="1" w:styleId="212pt4">
    <w:name w:val="Заголовок 2 + 12 pt Знак Знак Знак Знак"/>
    <w:rsid w:val="00183A85"/>
    <w:rPr>
      <w:bCs/>
      <w:sz w:val="24"/>
      <w:szCs w:val="24"/>
      <w:lang w:val="ru-RU" w:eastAsia="ru-RU" w:bidi="ar-SA"/>
    </w:rPr>
  </w:style>
  <w:style w:type="table" w:styleId="1fe">
    <w:name w:val="Table Columns 1"/>
    <w:basedOn w:val="af2"/>
    <w:rsid w:val="00183A85"/>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4">
    <w:name w:val="Table Columns 5"/>
    <w:basedOn w:val="af2"/>
    <w:rsid w:val="00183A85"/>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f2"/>
    <w:rsid w:val="00183A85"/>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2"/>
    <w:rsid w:val="00183A85"/>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2"/>
    <w:rsid w:val="00183A85"/>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d">
    <w:name w:val="Table 3D effects 3"/>
    <w:basedOn w:val="af2"/>
    <w:rsid w:val="00183A85"/>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3">
    <w:name w:val="Table Contemporary"/>
    <w:basedOn w:val="af2"/>
    <w:rsid w:val="00183A85"/>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4">
    <w:name w:val="Table Elegant"/>
    <w:basedOn w:val="af2"/>
    <w:rsid w:val="00183A85"/>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f">
    <w:name w:val="Table Subtle 1"/>
    <w:basedOn w:val="af2"/>
    <w:rsid w:val="00183A85"/>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f2"/>
    <w:rsid w:val="00183A85"/>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0">
    <w:name w:val="Стиль таблицы1"/>
    <w:basedOn w:val="aff"/>
    <w:rsid w:val="00183A85"/>
    <w:pPr>
      <w:overflowPunct w:val="0"/>
      <w:autoSpaceDE w:val="0"/>
      <w:autoSpaceDN w:val="0"/>
      <w:adjustRightInd w:val="0"/>
    </w:pPr>
    <w:rPr>
      <w:rFonts w:ascii="Century" w:hAnsi="Century"/>
    </w:rPr>
    <w:tblPr/>
  </w:style>
  <w:style w:type="paragraph" w:styleId="4">
    <w:name w:val="List Bullet 4"/>
    <w:basedOn w:val="af0"/>
    <w:qFormat/>
    <w:rsid w:val="00183A85"/>
    <w:pPr>
      <w:widowControl/>
      <w:numPr>
        <w:numId w:val="17"/>
      </w:numPr>
      <w:tabs>
        <w:tab w:val="left" w:pos="0"/>
      </w:tabs>
      <w:suppressAutoHyphens w:val="0"/>
      <w:overflowPunct w:val="0"/>
      <w:spacing w:line="240" w:lineRule="auto"/>
      <w:jc w:val="left"/>
    </w:pPr>
    <w:rPr>
      <w:color w:val="auto"/>
      <w:sz w:val="24"/>
      <w:szCs w:val="20"/>
    </w:rPr>
  </w:style>
  <w:style w:type="numbering" w:customStyle="1" w:styleId="30">
    <w:name w:val="Стиль3"/>
    <w:rsid w:val="00183A85"/>
    <w:pPr>
      <w:numPr>
        <w:numId w:val="20"/>
      </w:numPr>
    </w:pPr>
  </w:style>
  <w:style w:type="numbering" w:customStyle="1" w:styleId="41">
    <w:name w:val="Стиль4"/>
    <w:rsid w:val="00183A85"/>
    <w:pPr>
      <w:numPr>
        <w:numId w:val="21"/>
      </w:numPr>
    </w:pPr>
  </w:style>
  <w:style w:type="numbering" w:styleId="ad">
    <w:name w:val="Outline List 3"/>
    <w:basedOn w:val="af3"/>
    <w:rsid w:val="00183A85"/>
    <w:pPr>
      <w:numPr>
        <w:numId w:val="22"/>
      </w:numPr>
    </w:pPr>
  </w:style>
  <w:style w:type="paragraph" w:styleId="afffffff5">
    <w:name w:val="Block Text"/>
    <w:basedOn w:val="af0"/>
    <w:uiPriority w:val="99"/>
    <w:qFormat/>
    <w:rsid w:val="00183A85"/>
    <w:pPr>
      <w:widowControl/>
      <w:tabs>
        <w:tab w:val="left" w:pos="0"/>
      </w:tabs>
      <w:suppressAutoHyphens w:val="0"/>
      <w:autoSpaceDE/>
      <w:autoSpaceDN/>
      <w:adjustRightInd/>
      <w:spacing w:line="240" w:lineRule="auto"/>
      <w:ind w:left="900" w:right="715" w:firstLine="0"/>
      <w:jc w:val="center"/>
    </w:pPr>
    <w:rPr>
      <w:color w:val="auto"/>
      <w:sz w:val="24"/>
      <w:szCs w:val="24"/>
    </w:rPr>
  </w:style>
  <w:style w:type="paragraph" w:styleId="afffffff6">
    <w:name w:val="List Continue"/>
    <w:basedOn w:val="af0"/>
    <w:uiPriority w:val="99"/>
    <w:qFormat/>
    <w:rsid w:val="00183A85"/>
    <w:pPr>
      <w:widowControl/>
      <w:tabs>
        <w:tab w:val="left" w:pos="0"/>
      </w:tabs>
      <w:suppressAutoHyphens w:val="0"/>
      <w:overflowPunct w:val="0"/>
      <w:spacing w:after="120" w:line="240" w:lineRule="auto"/>
      <w:ind w:left="283" w:firstLine="0"/>
      <w:jc w:val="left"/>
    </w:pPr>
    <w:rPr>
      <w:color w:val="auto"/>
      <w:sz w:val="24"/>
      <w:szCs w:val="20"/>
    </w:rPr>
  </w:style>
  <w:style w:type="paragraph" w:styleId="3e">
    <w:name w:val="List 3"/>
    <w:basedOn w:val="af0"/>
    <w:uiPriority w:val="99"/>
    <w:rsid w:val="00183A85"/>
    <w:pPr>
      <w:widowControl/>
      <w:tabs>
        <w:tab w:val="left" w:pos="0"/>
      </w:tabs>
      <w:suppressAutoHyphens w:val="0"/>
      <w:overflowPunct w:val="0"/>
      <w:spacing w:line="240" w:lineRule="auto"/>
      <w:ind w:left="849" w:hanging="283"/>
      <w:jc w:val="left"/>
    </w:pPr>
    <w:rPr>
      <w:color w:val="auto"/>
      <w:sz w:val="24"/>
      <w:szCs w:val="20"/>
    </w:rPr>
  </w:style>
  <w:style w:type="paragraph" w:styleId="48">
    <w:name w:val="List 4"/>
    <w:basedOn w:val="af0"/>
    <w:uiPriority w:val="99"/>
    <w:rsid w:val="00183A85"/>
    <w:pPr>
      <w:widowControl/>
      <w:tabs>
        <w:tab w:val="left" w:pos="0"/>
      </w:tabs>
      <w:suppressAutoHyphens w:val="0"/>
      <w:overflowPunct w:val="0"/>
      <w:spacing w:line="240" w:lineRule="auto"/>
      <w:ind w:left="1132" w:hanging="283"/>
      <w:jc w:val="left"/>
    </w:pPr>
    <w:rPr>
      <w:color w:val="auto"/>
      <w:sz w:val="24"/>
      <w:szCs w:val="20"/>
    </w:rPr>
  </w:style>
  <w:style w:type="paragraph" w:styleId="3f">
    <w:name w:val="List Bullet 3"/>
    <w:basedOn w:val="af0"/>
    <w:autoRedefine/>
    <w:uiPriority w:val="99"/>
    <w:qFormat/>
    <w:rsid w:val="00183A85"/>
    <w:pPr>
      <w:widowControl/>
      <w:tabs>
        <w:tab w:val="left" w:pos="0"/>
        <w:tab w:val="num" w:pos="360"/>
      </w:tabs>
      <w:suppressAutoHyphens w:val="0"/>
      <w:overflowPunct w:val="0"/>
      <w:spacing w:line="240" w:lineRule="auto"/>
      <w:ind w:firstLine="0"/>
      <w:jc w:val="left"/>
    </w:pPr>
    <w:rPr>
      <w:color w:val="auto"/>
      <w:sz w:val="24"/>
      <w:szCs w:val="20"/>
    </w:rPr>
  </w:style>
  <w:style w:type="paragraph" w:styleId="2f9">
    <w:name w:val="List Continue 2"/>
    <w:basedOn w:val="af0"/>
    <w:uiPriority w:val="99"/>
    <w:qFormat/>
    <w:rsid w:val="00183A85"/>
    <w:pPr>
      <w:widowControl/>
      <w:tabs>
        <w:tab w:val="left" w:pos="0"/>
      </w:tabs>
      <w:suppressAutoHyphens w:val="0"/>
      <w:overflowPunct w:val="0"/>
      <w:spacing w:after="120" w:line="240" w:lineRule="auto"/>
      <w:ind w:left="566" w:firstLine="0"/>
      <w:jc w:val="left"/>
    </w:pPr>
    <w:rPr>
      <w:color w:val="auto"/>
      <w:sz w:val="24"/>
      <w:szCs w:val="20"/>
    </w:rPr>
  </w:style>
  <w:style w:type="paragraph" w:styleId="3f0">
    <w:name w:val="List Continue 3"/>
    <w:basedOn w:val="af0"/>
    <w:uiPriority w:val="99"/>
    <w:qFormat/>
    <w:rsid w:val="00183A85"/>
    <w:pPr>
      <w:widowControl/>
      <w:tabs>
        <w:tab w:val="left" w:pos="0"/>
      </w:tabs>
      <w:suppressAutoHyphens w:val="0"/>
      <w:overflowPunct w:val="0"/>
      <w:spacing w:after="120" w:line="240" w:lineRule="auto"/>
      <w:ind w:left="849" w:firstLine="0"/>
      <w:jc w:val="left"/>
    </w:pPr>
    <w:rPr>
      <w:color w:val="auto"/>
      <w:sz w:val="24"/>
      <w:szCs w:val="20"/>
    </w:rPr>
  </w:style>
  <w:style w:type="paragraph" w:styleId="afffffff7">
    <w:name w:val="Normal Indent"/>
    <w:basedOn w:val="af0"/>
    <w:link w:val="afffffff8"/>
    <w:uiPriority w:val="99"/>
    <w:qFormat/>
    <w:rsid w:val="00183A85"/>
    <w:pPr>
      <w:widowControl/>
      <w:tabs>
        <w:tab w:val="left" w:pos="0"/>
      </w:tabs>
      <w:suppressAutoHyphens w:val="0"/>
      <w:overflowPunct w:val="0"/>
      <w:spacing w:line="240" w:lineRule="auto"/>
      <w:ind w:left="708" w:firstLine="0"/>
      <w:jc w:val="left"/>
    </w:pPr>
    <w:rPr>
      <w:color w:val="auto"/>
      <w:sz w:val="24"/>
      <w:szCs w:val="20"/>
    </w:rPr>
  </w:style>
  <w:style w:type="paragraph" w:styleId="afffffff9">
    <w:name w:val="Plain Text"/>
    <w:basedOn w:val="af0"/>
    <w:link w:val="afffffffa"/>
    <w:uiPriority w:val="99"/>
    <w:qFormat/>
    <w:rsid w:val="00183A85"/>
    <w:pPr>
      <w:widowControl/>
      <w:tabs>
        <w:tab w:val="left" w:pos="0"/>
      </w:tabs>
      <w:suppressAutoHyphens w:val="0"/>
      <w:autoSpaceDE/>
      <w:autoSpaceDN/>
      <w:adjustRightInd/>
      <w:spacing w:line="240" w:lineRule="auto"/>
      <w:ind w:firstLine="0"/>
      <w:jc w:val="left"/>
    </w:pPr>
    <w:rPr>
      <w:rFonts w:ascii="Courier New" w:hAnsi="Courier New"/>
      <w:color w:val="auto"/>
      <w:sz w:val="20"/>
      <w:szCs w:val="20"/>
    </w:rPr>
  </w:style>
  <w:style w:type="character" w:customStyle="1" w:styleId="afffffffa">
    <w:name w:val="Текст Знак"/>
    <w:basedOn w:val="af1"/>
    <w:link w:val="afffffff9"/>
    <w:uiPriority w:val="99"/>
    <w:qFormat/>
    <w:rsid w:val="00183A85"/>
    <w:rPr>
      <w:rFonts w:ascii="Courier New" w:hAnsi="Courier New" w:cs="Times New Roman"/>
      <w:sz w:val="20"/>
      <w:szCs w:val="20"/>
      <w:lang w:eastAsia="ru-RU"/>
    </w:rPr>
  </w:style>
  <w:style w:type="paragraph" w:customStyle="1" w:styleId="afffffffb">
    <w:name w:val="Основной жирный"/>
    <w:basedOn w:val="afffffa"/>
    <w:next w:val="afffffa"/>
    <w:link w:val="afffffffc"/>
    <w:uiPriority w:val="99"/>
    <w:qFormat/>
    <w:rsid w:val="00183A85"/>
    <w:pPr>
      <w:widowControl w:val="0"/>
      <w:overflowPunct w:val="0"/>
      <w:autoSpaceDE w:val="0"/>
      <w:autoSpaceDN w:val="0"/>
      <w:adjustRightInd w:val="0"/>
      <w:ind w:left="425" w:firstLine="425"/>
    </w:pPr>
    <w:rPr>
      <w:rFonts w:cs="Arial"/>
      <w:b/>
      <w:bCs/>
      <w:color w:val="000000"/>
    </w:rPr>
  </w:style>
  <w:style w:type="character" w:customStyle="1" w:styleId="afffffffc">
    <w:name w:val="Основной жирный Знак"/>
    <w:link w:val="afffffffb"/>
    <w:uiPriority w:val="99"/>
    <w:rsid w:val="00183A85"/>
    <w:rPr>
      <w:rFonts w:ascii="Times New Roman" w:hAnsi="Times New Roman" w:cs="Arial"/>
      <w:b/>
      <w:bCs/>
      <w:color w:val="000000"/>
      <w:sz w:val="24"/>
      <w:szCs w:val="24"/>
      <w:lang w:eastAsia="ru-RU"/>
    </w:rPr>
  </w:style>
  <w:style w:type="character" w:customStyle="1" w:styleId="afffffffd">
    <w:name w:val="Стиль полужирный"/>
    <w:uiPriority w:val="99"/>
    <w:rsid w:val="00183A85"/>
    <w:rPr>
      <w:b/>
      <w:bCs/>
      <w:strike w:val="0"/>
      <w:dstrike w:val="0"/>
      <w:u w:val="none"/>
      <w:effect w:val="none"/>
      <w:vertAlign w:val="baseline"/>
    </w:rPr>
  </w:style>
  <w:style w:type="paragraph" w:customStyle="1" w:styleId="73">
    <w:name w:val="Знак7"/>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ConsPlusNormal">
    <w:name w:val="ConsPlusNormal"/>
    <w:link w:val="ConsPlusNormal0"/>
    <w:qFormat/>
    <w:rsid w:val="00183A85"/>
    <w:pPr>
      <w:widowControl w:val="0"/>
      <w:autoSpaceDE w:val="0"/>
      <w:autoSpaceDN w:val="0"/>
      <w:adjustRightInd w:val="0"/>
      <w:spacing w:after="0" w:line="240" w:lineRule="auto"/>
      <w:ind w:firstLine="720"/>
    </w:pPr>
    <w:rPr>
      <w:rFonts w:ascii="Arial" w:hAnsi="Arial" w:cs="Arial"/>
      <w:sz w:val="20"/>
      <w:szCs w:val="20"/>
      <w:lang w:eastAsia="ru-RU"/>
    </w:rPr>
  </w:style>
  <w:style w:type="paragraph" w:styleId="afffffffe">
    <w:name w:val="Body Text First Indent"/>
    <w:basedOn w:val="afff2"/>
    <w:link w:val="affffffff"/>
    <w:uiPriority w:val="99"/>
    <w:rsid w:val="00183A85"/>
    <w:pPr>
      <w:widowControl/>
      <w:tabs>
        <w:tab w:val="left" w:pos="0"/>
      </w:tabs>
      <w:suppressAutoHyphens w:val="0"/>
      <w:autoSpaceDE/>
      <w:autoSpaceDN/>
      <w:adjustRightInd/>
      <w:spacing w:line="240" w:lineRule="auto"/>
      <w:ind w:firstLine="210"/>
      <w:jc w:val="left"/>
    </w:pPr>
    <w:rPr>
      <w:color w:val="auto"/>
      <w:sz w:val="24"/>
      <w:szCs w:val="24"/>
    </w:rPr>
  </w:style>
  <w:style w:type="character" w:customStyle="1" w:styleId="affffffff">
    <w:name w:val="Красная строка Знак"/>
    <w:basedOn w:val="afff4"/>
    <w:link w:val="afffffffe"/>
    <w:uiPriority w:val="99"/>
    <w:qFormat/>
    <w:rsid w:val="00183A85"/>
    <w:rPr>
      <w:rFonts w:ascii="Times New Roman" w:hAnsi="Times New Roman" w:cs="Times New Roman"/>
      <w:color w:val="000000"/>
      <w:sz w:val="24"/>
      <w:szCs w:val="24"/>
      <w:lang w:eastAsia="ru-RU"/>
    </w:rPr>
  </w:style>
  <w:style w:type="paragraph" w:styleId="2fa">
    <w:name w:val="Body Text First Indent 2"/>
    <w:basedOn w:val="afffffa"/>
    <w:link w:val="2fb"/>
    <w:uiPriority w:val="99"/>
    <w:qFormat/>
    <w:rsid w:val="00183A85"/>
    <w:pPr>
      <w:spacing w:before="0" w:after="120"/>
      <w:ind w:left="283" w:firstLine="210"/>
      <w:jc w:val="left"/>
    </w:pPr>
  </w:style>
  <w:style w:type="character" w:customStyle="1" w:styleId="2fb">
    <w:name w:val="Красная строка 2 Знак"/>
    <w:basedOn w:val="afffffb"/>
    <w:link w:val="2fa"/>
    <w:uiPriority w:val="99"/>
    <w:qFormat/>
    <w:rsid w:val="00183A85"/>
    <w:rPr>
      <w:rFonts w:ascii="Times New Roman" w:hAnsi="Times New Roman" w:cs="Times New Roman"/>
      <w:sz w:val="24"/>
      <w:szCs w:val="24"/>
      <w:lang w:eastAsia="ru-RU"/>
    </w:rPr>
  </w:style>
  <w:style w:type="table" w:styleId="1ff1">
    <w:name w:val="Table Simple 1"/>
    <w:basedOn w:val="af2"/>
    <w:rsid w:val="00183A85"/>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Oaaeeiuenoeeu">
    <w:name w:val="Oaaee?iue noeeu"/>
    <w:basedOn w:val="af0"/>
    <w:qFormat/>
    <w:rsid w:val="00183A85"/>
    <w:pPr>
      <w:widowControl/>
      <w:tabs>
        <w:tab w:val="left" w:pos="0"/>
      </w:tabs>
      <w:suppressAutoHyphens w:val="0"/>
      <w:overflowPunct w:val="0"/>
      <w:spacing w:line="240" w:lineRule="auto"/>
      <w:ind w:firstLine="0"/>
      <w:jc w:val="center"/>
      <w:textAlignment w:val="baseline"/>
    </w:pPr>
    <w:rPr>
      <w:color w:val="auto"/>
      <w:sz w:val="22"/>
      <w:szCs w:val="20"/>
    </w:rPr>
  </w:style>
  <w:style w:type="paragraph" w:customStyle="1" w:styleId="14">
    <w:name w:val="Список маркированный 1"/>
    <w:basedOn w:val="af0"/>
    <w:link w:val="1ff2"/>
    <w:uiPriority w:val="99"/>
    <w:qFormat/>
    <w:rsid w:val="00183A85"/>
    <w:pPr>
      <w:widowControl/>
      <w:numPr>
        <w:numId w:val="23"/>
      </w:numPr>
      <w:tabs>
        <w:tab w:val="left" w:pos="0"/>
        <w:tab w:val="left" w:pos="1134"/>
      </w:tabs>
      <w:suppressAutoHyphens w:val="0"/>
      <w:autoSpaceDE/>
      <w:autoSpaceDN/>
      <w:adjustRightInd/>
    </w:pPr>
    <w:rPr>
      <w:rFonts w:cs="Arial"/>
      <w:color w:val="auto"/>
      <w:sz w:val="24"/>
      <w:szCs w:val="24"/>
    </w:rPr>
  </w:style>
  <w:style w:type="paragraph" w:customStyle="1" w:styleId="25">
    <w:name w:val="Список маркированный 2"/>
    <w:basedOn w:val="14"/>
    <w:link w:val="2fc"/>
    <w:uiPriority w:val="99"/>
    <w:qFormat/>
    <w:rsid w:val="00183A85"/>
    <w:pPr>
      <w:numPr>
        <w:numId w:val="24"/>
      </w:numPr>
      <w:tabs>
        <w:tab w:val="clear" w:pos="1134"/>
        <w:tab w:val="num" w:pos="360"/>
        <w:tab w:val="num" w:pos="1209"/>
        <w:tab w:val="left" w:pos="1560"/>
      </w:tabs>
    </w:pPr>
  </w:style>
  <w:style w:type="character" w:customStyle="1" w:styleId="1ff2">
    <w:name w:val="Список маркированный 1 Знак"/>
    <w:link w:val="14"/>
    <w:uiPriority w:val="99"/>
    <w:rsid w:val="00183A85"/>
    <w:rPr>
      <w:rFonts w:ascii="Times New Roman" w:hAnsi="Times New Roman" w:cs="Arial"/>
      <w:sz w:val="24"/>
      <w:szCs w:val="24"/>
      <w:lang w:eastAsia="ru-RU"/>
    </w:rPr>
  </w:style>
  <w:style w:type="character" w:customStyle="1" w:styleId="2fc">
    <w:name w:val="Список маркированный 2 Знак"/>
    <w:link w:val="25"/>
    <w:uiPriority w:val="99"/>
    <w:rsid w:val="00183A85"/>
    <w:rPr>
      <w:rFonts w:ascii="Times New Roman" w:hAnsi="Times New Roman" w:cs="Arial"/>
      <w:sz w:val="24"/>
      <w:szCs w:val="24"/>
      <w:lang w:eastAsia="ru-RU"/>
    </w:rPr>
  </w:style>
  <w:style w:type="paragraph" w:customStyle="1" w:styleId="ConsPlusCell">
    <w:name w:val="ConsPlusCell"/>
    <w:uiPriority w:val="99"/>
    <w:qFormat/>
    <w:rsid w:val="00183A85"/>
    <w:pPr>
      <w:widowControl w:val="0"/>
      <w:autoSpaceDE w:val="0"/>
      <w:autoSpaceDN w:val="0"/>
      <w:adjustRightInd w:val="0"/>
      <w:spacing w:after="0" w:line="240" w:lineRule="auto"/>
    </w:pPr>
    <w:rPr>
      <w:rFonts w:ascii="Arial" w:hAnsi="Arial" w:cs="Arial"/>
      <w:sz w:val="20"/>
      <w:szCs w:val="20"/>
      <w:lang w:eastAsia="ru-RU"/>
    </w:rPr>
  </w:style>
  <w:style w:type="paragraph" w:customStyle="1" w:styleId="affffffff0">
    <w:name w:val="Письмо"/>
    <w:basedOn w:val="af0"/>
    <w:uiPriority w:val="99"/>
    <w:qFormat/>
    <w:rsid w:val="00183A85"/>
    <w:pPr>
      <w:widowControl/>
      <w:tabs>
        <w:tab w:val="left" w:pos="0"/>
      </w:tabs>
      <w:suppressAutoHyphens w:val="0"/>
      <w:autoSpaceDE/>
      <w:autoSpaceDN/>
      <w:adjustRightInd/>
      <w:spacing w:line="240" w:lineRule="auto"/>
    </w:pPr>
    <w:rPr>
      <w:color w:val="auto"/>
      <w:szCs w:val="24"/>
    </w:rPr>
  </w:style>
  <w:style w:type="paragraph" w:customStyle="1" w:styleId="1ff3">
    <w:name w:val="Знак Знак Знак1 Знак"/>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TableContents">
    <w:name w:val="Table Contents"/>
    <w:basedOn w:val="af0"/>
    <w:qFormat/>
    <w:rsid w:val="00183A85"/>
    <w:pPr>
      <w:suppressLineNumbers/>
      <w:tabs>
        <w:tab w:val="left" w:pos="0"/>
      </w:tabs>
      <w:autoSpaceDE/>
      <w:adjustRightInd/>
      <w:spacing w:line="240" w:lineRule="auto"/>
      <w:ind w:firstLine="0"/>
      <w:jc w:val="left"/>
    </w:pPr>
    <w:rPr>
      <w:rFonts w:eastAsia="Andale Sans UI" w:cs="Tahoma"/>
      <w:color w:val="auto"/>
      <w:kern w:val="3"/>
      <w:sz w:val="24"/>
      <w:szCs w:val="24"/>
      <w:lang w:val="de-DE" w:eastAsia="ja-JP" w:bidi="fa-IR"/>
    </w:rPr>
  </w:style>
  <w:style w:type="paragraph" w:customStyle="1" w:styleId="Style100">
    <w:name w:val="Style100"/>
    <w:basedOn w:val="af0"/>
    <w:uiPriority w:val="99"/>
    <w:qFormat/>
    <w:rsid w:val="00183A85"/>
    <w:pPr>
      <w:tabs>
        <w:tab w:val="left" w:pos="0"/>
      </w:tabs>
      <w:suppressAutoHyphens w:val="0"/>
      <w:spacing w:line="185" w:lineRule="exact"/>
      <w:ind w:firstLine="525"/>
    </w:pPr>
    <w:rPr>
      <w:color w:val="auto"/>
      <w:sz w:val="24"/>
      <w:szCs w:val="24"/>
    </w:rPr>
  </w:style>
  <w:style w:type="paragraph" w:customStyle="1" w:styleId="Style10">
    <w:name w:val="Style10"/>
    <w:basedOn w:val="af0"/>
    <w:uiPriority w:val="99"/>
    <w:qFormat/>
    <w:rsid w:val="00183A85"/>
    <w:pPr>
      <w:tabs>
        <w:tab w:val="left" w:pos="0"/>
      </w:tabs>
      <w:suppressAutoHyphens w:val="0"/>
      <w:spacing w:line="234" w:lineRule="exact"/>
      <w:ind w:firstLine="618"/>
    </w:pPr>
    <w:rPr>
      <w:color w:val="auto"/>
      <w:sz w:val="24"/>
      <w:szCs w:val="24"/>
    </w:rPr>
  </w:style>
  <w:style w:type="character" w:customStyle="1" w:styleId="FontStyle371">
    <w:name w:val="Font Style371"/>
    <w:rsid w:val="00183A85"/>
    <w:rPr>
      <w:rFonts w:ascii="Times New Roman" w:hAnsi="Times New Roman" w:cs="Times New Roman" w:hint="default"/>
      <w:sz w:val="20"/>
      <w:szCs w:val="20"/>
    </w:rPr>
  </w:style>
  <w:style w:type="character" w:customStyle="1" w:styleId="511">
    <w:name w:val="Заголовок 5 Знак1"/>
    <w:aliases w:val="Underline Знак1"/>
    <w:uiPriority w:val="99"/>
    <w:semiHidden/>
    <w:rsid w:val="00183A85"/>
    <w:rPr>
      <w:rFonts w:ascii="Cambria" w:eastAsia="Times New Roman" w:hAnsi="Cambria" w:cs="Times New Roman"/>
      <w:color w:val="243F60"/>
      <w:sz w:val="24"/>
      <w:szCs w:val="24"/>
      <w:lang w:eastAsia="ru-RU"/>
    </w:rPr>
  </w:style>
  <w:style w:type="character" w:customStyle="1" w:styleId="afffffff8">
    <w:name w:val="Обычный отступ Знак"/>
    <w:link w:val="afffffff7"/>
    <w:uiPriority w:val="99"/>
    <w:locked/>
    <w:rsid w:val="00183A85"/>
    <w:rPr>
      <w:rFonts w:ascii="Times New Roman" w:hAnsi="Times New Roman" w:cs="Times New Roman"/>
      <w:sz w:val="24"/>
      <w:szCs w:val="20"/>
      <w:lang w:eastAsia="ru-RU"/>
    </w:rPr>
  </w:style>
  <w:style w:type="paragraph" w:styleId="a8">
    <w:name w:val="List Bullet"/>
    <w:basedOn w:val="af0"/>
    <w:uiPriority w:val="99"/>
    <w:unhideWhenUsed/>
    <w:qFormat/>
    <w:rsid w:val="00183A85"/>
    <w:pPr>
      <w:widowControl/>
      <w:numPr>
        <w:numId w:val="25"/>
      </w:numPr>
      <w:tabs>
        <w:tab w:val="left" w:pos="0"/>
        <w:tab w:val="num" w:pos="643"/>
      </w:tabs>
      <w:suppressAutoHyphens w:val="0"/>
      <w:autoSpaceDE/>
      <w:autoSpaceDN/>
      <w:adjustRightInd/>
      <w:spacing w:line="240" w:lineRule="auto"/>
      <w:jc w:val="left"/>
    </w:pPr>
    <w:rPr>
      <w:color w:val="auto"/>
      <w:sz w:val="24"/>
      <w:szCs w:val="24"/>
    </w:rPr>
  </w:style>
  <w:style w:type="character" w:customStyle="1" w:styleId="1ff4">
    <w:name w:val="Основной текст Знак1"/>
    <w:aliases w:val="Основной текст Знак Знак Знак Знак2,Основной текст Знак Знак Знак Знак Знак1,Основной текст таблиц Знак1,в таблице Знак1,таблицы Знак1,в таблицах Знак1,Основной текст Знак Знак Знак Знак1,в таблицах Знак2,в таблицах Знак Знак"/>
    <w:uiPriority w:val="99"/>
    <w:rsid w:val="00183A85"/>
    <w:rPr>
      <w:sz w:val="24"/>
      <w:szCs w:val="24"/>
    </w:rPr>
  </w:style>
  <w:style w:type="character" w:customStyle="1" w:styleId="214">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uiPriority w:val="99"/>
    <w:rsid w:val="00183A85"/>
    <w:rPr>
      <w:sz w:val="24"/>
      <w:szCs w:val="24"/>
    </w:rPr>
  </w:style>
  <w:style w:type="paragraph" w:customStyle="1" w:styleId="215">
    <w:name w:val="Знак2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ff5">
    <w:name w:val="Знак Знак Знак1 Знак Знак Знак Знак"/>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22">
    <w:name w:val="Знак Знак Знак1 Знак2"/>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3f1">
    <w:name w:val="3"/>
    <w:basedOn w:val="a8"/>
    <w:autoRedefine/>
    <w:uiPriority w:val="99"/>
    <w:qFormat/>
    <w:rsid w:val="00183A85"/>
    <w:pPr>
      <w:numPr>
        <w:numId w:val="0"/>
      </w:numPr>
      <w:tabs>
        <w:tab w:val="left" w:pos="1260"/>
        <w:tab w:val="num" w:pos="1565"/>
      </w:tabs>
      <w:spacing w:line="288" w:lineRule="auto"/>
      <w:ind w:left="1260" w:hanging="180"/>
    </w:pPr>
    <w:rPr>
      <w:rFonts w:eastAsia="Arial Unicode MS"/>
    </w:rPr>
  </w:style>
  <w:style w:type="paragraph" w:customStyle="1" w:styleId="40">
    <w:name w:val="4"/>
    <w:basedOn w:val="af0"/>
    <w:uiPriority w:val="99"/>
    <w:qFormat/>
    <w:rsid w:val="00183A85"/>
    <w:pPr>
      <w:widowControl/>
      <w:numPr>
        <w:numId w:val="26"/>
      </w:numPr>
      <w:tabs>
        <w:tab w:val="clear" w:pos="643"/>
        <w:tab w:val="left" w:pos="0"/>
        <w:tab w:val="num" w:pos="638"/>
        <w:tab w:val="num" w:pos="1565"/>
        <w:tab w:val="left" w:pos="4678"/>
      </w:tabs>
      <w:suppressAutoHyphens w:val="0"/>
      <w:autoSpaceDE/>
      <w:autoSpaceDN/>
      <w:adjustRightInd/>
      <w:spacing w:before="120" w:after="120"/>
    </w:pPr>
    <w:rPr>
      <w:color w:val="auto"/>
      <w:sz w:val="24"/>
      <w:szCs w:val="20"/>
    </w:rPr>
  </w:style>
  <w:style w:type="paragraph" w:customStyle="1" w:styleId="ConsPlusNonformat">
    <w:name w:val="ConsPlusNonformat"/>
    <w:uiPriority w:val="99"/>
    <w:qFormat/>
    <w:rsid w:val="00183A85"/>
    <w:pPr>
      <w:autoSpaceDE w:val="0"/>
      <w:autoSpaceDN w:val="0"/>
      <w:adjustRightInd w:val="0"/>
      <w:spacing w:after="0" w:line="240" w:lineRule="auto"/>
    </w:pPr>
    <w:rPr>
      <w:rFonts w:ascii="Courier New" w:hAnsi="Courier New" w:cs="Courier New"/>
      <w:sz w:val="20"/>
      <w:szCs w:val="20"/>
      <w:lang w:eastAsia="ru-RU"/>
    </w:rPr>
  </w:style>
  <w:style w:type="paragraph" w:customStyle="1" w:styleId="4a">
    <w:name w:val="Знак4"/>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2">
    <w:name w:val="Знак Знак Знак1 Знак Знак Знак Знак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220">
    <w:name w:val="Знак22"/>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3">
    <w:name w:val="Знак1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4">
    <w:name w:val="Знак Знак Знак Знак1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1">
    <w:name w:val="Эко_№_таб"/>
    <w:basedOn w:val="af0"/>
    <w:next w:val="af0"/>
    <w:uiPriority w:val="99"/>
    <w:qFormat/>
    <w:rsid w:val="00183A85"/>
    <w:pPr>
      <w:widowControl/>
      <w:tabs>
        <w:tab w:val="left" w:pos="0"/>
      </w:tabs>
      <w:suppressAutoHyphens w:val="0"/>
      <w:autoSpaceDE/>
      <w:autoSpaceDN/>
      <w:adjustRightInd/>
      <w:spacing w:before="120" w:line="240" w:lineRule="auto"/>
      <w:jc w:val="right"/>
    </w:pPr>
    <w:rPr>
      <w:i/>
      <w:color w:val="auto"/>
      <w:sz w:val="24"/>
      <w:szCs w:val="20"/>
    </w:rPr>
  </w:style>
  <w:style w:type="paragraph" w:customStyle="1" w:styleId="1ff6">
    <w:name w:val="Заголовок 1 с Нум"/>
    <w:basedOn w:val="15"/>
    <w:uiPriority w:val="99"/>
    <w:qFormat/>
    <w:rsid w:val="00183A85"/>
    <w:pPr>
      <w:keepLines w:val="0"/>
      <w:pageBreakBefore w:val="0"/>
      <w:widowControl/>
      <w:numPr>
        <w:numId w:val="0"/>
      </w:numPr>
      <w:tabs>
        <w:tab w:val="left" w:pos="0"/>
        <w:tab w:val="left" w:pos="992"/>
      </w:tabs>
      <w:suppressAutoHyphens w:val="0"/>
      <w:autoSpaceDE/>
      <w:autoSpaceDN/>
      <w:adjustRightInd/>
      <w:spacing w:before="240" w:after="60" w:line="240" w:lineRule="auto"/>
      <w:jc w:val="left"/>
    </w:pPr>
    <w:rPr>
      <w:rFonts w:cs="Arial"/>
      <w:color w:val="auto"/>
      <w:sz w:val="24"/>
      <w:szCs w:val="32"/>
      <w:lang w:val="ru-RU" w:eastAsia="ru-RU"/>
    </w:rPr>
  </w:style>
  <w:style w:type="paragraph" w:customStyle="1" w:styleId="ConsNormal">
    <w:name w:val="ConsNormal"/>
    <w:qFormat/>
    <w:rsid w:val="00183A85"/>
    <w:pPr>
      <w:widowControl w:val="0"/>
      <w:autoSpaceDE w:val="0"/>
      <w:autoSpaceDN w:val="0"/>
      <w:adjustRightInd w:val="0"/>
      <w:spacing w:after="0" w:line="240" w:lineRule="auto"/>
      <w:ind w:firstLine="720"/>
    </w:pPr>
    <w:rPr>
      <w:rFonts w:ascii="Arial" w:hAnsi="Arial" w:cs="Arial"/>
      <w:sz w:val="20"/>
      <w:szCs w:val="20"/>
      <w:lang w:eastAsia="ru-RU"/>
    </w:rPr>
  </w:style>
  <w:style w:type="paragraph" w:customStyle="1" w:styleId="313">
    <w:name w:val="Знак3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2">
    <w:name w:val="Эко_таб"/>
    <w:basedOn w:val="af0"/>
    <w:uiPriority w:val="99"/>
    <w:qFormat/>
    <w:rsid w:val="00183A85"/>
    <w:pPr>
      <w:widowControl/>
      <w:tabs>
        <w:tab w:val="left" w:pos="0"/>
      </w:tabs>
      <w:suppressAutoHyphens w:val="0"/>
      <w:autoSpaceDE/>
      <w:autoSpaceDN/>
      <w:adjustRightInd/>
      <w:spacing w:before="120" w:after="120" w:line="240" w:lineRule="auto"/>
      <w:ind w:firstLine="0"/>
      <w:jc w:val="center"/>
    </w:pPr>
    <w:rPr>
      <w:b/>
      <w:i/>
      <w:color w:val="auto"/>
      <w:sz w:val="24"/>
      <w:szCs w:val="20"/>
    </w:rPr>
  </w:style>
  <w:style w:type="paragraph" w:customStyle="1" w:styleId="podzag">
    <w:name w:val="podzag"/>
    <w:basedOn w:val="af0"/>
    <w:uiPriority w:val="99"/>
    <w:qFormat/>
    <w:rsid w:val="00183A85"/>
    <w:pPr>
      <w:widowControl/>
      <w:tabs>
        <w:tab w:val="left" w:pos="0"/>
      </w:tabs>
      <w:suppressAutoHyphens w:val="0"/>
      <w:autoSpaceDE/>
      <w:autoSpaceDN/>
      <w:adjustRightInd/>
      <w:spacing w:before="100" w:after="100" w:line="240" w:lineRule="auto"/>
      <w:ind w:firstLine="0"/>
      <w:jc w:val="left"/>
    </w:pPr>
    <w:rPr>
      <w:rFonts w:ascii="Arial Unicode MS" w:eastAsia="Arial Unicode MS" w:hAnsi="Arial Unicode MS"/>
      <w:color w:val="auto"/>
      <w:sz w:val="24"/>
      <w:szCs w:val="20"/>
    </w:rPr>
  </w:style>
  <w:style w:type="paragraph" w:customStyle="1" w:styleId="ConsTitle">
    <w:name w:val="ConsTitle"/>
    <w:uiPriority w:val="99"/>
    <w:qFormat/>
    <w:rsid w:val="00183A85"/>
    <w:pPr>
      <w:widowControl w:val="0"/>
      <w:autoSpaceDE w:val="0"/>
      <w:autoSpaceDN w:val="0"/>
      <w:adjustRightInd w:val="0"/>
      <w:spacing w:after="0" w:line="240" w:lineRule="auto"/>
    </w:pPr>
    <w:rPr>
      <w:rFonts w:ascii="Arial" w:hAnsi="Arial" w:cs="Arial"/>
      <w:b/>
      <w:bCs/>
      <w:sz w:val="16"/>
      <w:szCs w:val="16"/>
      <w:lang w:eastAsia="ru-RU"/>
    </w:rPr>
  </w:style>
  <w:style w:type="paragraph" w:customStyle="1" w:styleId="115">
    <w:name w:val="Знак Знак Знак1 Знак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55">
    <w:name w:val="Знак5"/>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64">
    <w:name w:val="Знак6"/>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2110">
    <w:name w:val="Основной текст 211"/>
    <w:basedOn w:val="af0"/>
    <w:uiPriority w:val="99"/>
    <w:qFormat/>
    <w:rsid w:val="00183A85"/>
    <w:pPr>
      <w:widowControl/>
      <w:tabs>
        <w:tab w:val="left" w:pos="0"/>
      </w:tabs>
      <w:suppressAutoHyphens w:val="0"/>
      <w:overflowPunct w:val="0"/>
      <w:spacing w:line="240" w:lineRule="auto"/>
      <w:ind w:firstLine="0"/>
    </w:pPr>
    <w:rPr>
      <w:color w:val="auto"/>
      <w:sz w:val="24"/>
      <w:szCs w:val="20"/>
    </w:rPr>
  </w:style>
  <w:style w:type="paragraph" w:customStyle="1" w:styleId="2fd">
    <w:name w:val="Обычный2"/>
    <w:basedOn w:val="af0"/>
    <w:autoRedefine/>
    <w:uiPriority w:val="99"/>
    <w:qFormat/>
    <w:rsid w:val="00183A85"/>
    <w:pPr>
      <w:tabs>
        <w:tab w:val="left" w:pos="0"/>
        <w:tab w:val="left" w:pos="513"/>
      </w:tabs>
      <w:autoSpaceDE/>
      <w:autoSpaceDN/>
      <w:spacing w:line="240" w:lineRule="auto"/>
      <w:ind w:firstLine="720"/>
    </w:pPr>
    <w:rPr>
      <w:rFonts w:eastAsia="MS Mincho"/>
      <w:color w:val="auto"/>
      <w:sz w:val="24"/>
      <w:szCs w:val="24"/>
      <w:lang w:eastAsia="ja-JP"/>
    </w:rPr>
  </w:style>
  <w:style w:type="paragraph" w:customStyle="1" w:styleId="affffffff3">
    <w:name w:val="Содержание"/>
    <w:basedOn w:val="af0"/>
    <w:uiPriority w:val="99"/>
    <w:qFormat/>
    <w:rsid w:val="00183A85"/>
    <w:pPr>
      <w:widowControl/>
      <w:tabs>
        <w:tab w:val="left" w:pos="0"/>
        <w:tab w:val="right" w:leader="dot" w:pos="9356"/>
      </w:tabs>
      <w:suppressAutoHyphens w:val="0"/>
      <w:autoSpaceDE/>
      <w:autoSpaceDN/>
      <w:adjustRightInd/>
      <w:ind w:firstLine="0"/>
      <w:jc w:val="left"/>
    </w:pPr>
    <w:rPr>
      <w:b/>
      <w:caps/>
      <w:color w:val="auto"/>
      <w:sz w:val="24"/>
      <w:szCs w:val="20"/>
    </w:rPr>
  </w:style>
  <w:style w:type="paragraph" w:customStyle="1" w:styleId="2111">
    <w:name w:val="Основной текст с отступом 211"/>
    <w:basedOn w:val="af0"/>
    <w:uiPriority w:val="99"/>
    <w:qFormat/>
    <w:rsid w:val="00183A85"/>
    <w:pPr>
      <w:widowControl/>
      <w:tabs>
        <w:tab w:val="left" w:pos="0"/>
      </w:tabs>
      <w:suppressAutoHyphens w:val="0"/>
      <w:overflowPunct w:val="0"/>
      <w:spacing w:before="240" w:line="240" w:lineRule="auto"/>
      <w:ind w:firstLine="567"/>
    </w:pPr>
    <w:rPr>
      <w:color w:val="auto"/>
      <w:szCs w:val="20"/>
    </w:rPr>
  </w:style>
  <w:style w:type="paragraph" w:customStyle="1" w:styleId="Iacaaieaoaaeeou">
    <w:name w:val="Iacaaiea oaaeeou"/>
    <w:basedOn w:val="afff2"/>
    <w:uiPriority w:val="99"/>
    <w:qFormat/>
    <w:rsid w:val="00183A85"/>
    <w:pPr>
      <w:widowControl/>
      <w:tabs>
        <w:tab w:val="left" w:pos="0"/>
      </w:tabs>
      <w:suppressAutoHyphens w:val="0"/>
      <w:overflowPunct w:val="0"/>
      <w:spacing w:after="0" w:line="240" w:lineRule="auto"/>
      <w:ind w:left="720" w:firstLine="0"/>
      <w:jc w:val="center"/>
    </w:pPr>
    <w:rPr>
      <w:b/>
      <w:color w:val="auto"/>
      <w:sz w:val="24"/>
      <w:szCs w:val="20"/>
    </w:rPr>
  </w:style>
  <w:style w:type="paragraph" w:customStyle="1" w:styleId="100">
    <w:name w:val="Стиль Основной текст + по ширине Первая строка:  1 см После:  0 пт"/>
    <w:basedOn w:val="afff2"/>
    <w:uiPriority w:val="99"/>
    <w:qFormat/>
    <w:rsid w:val="00183A85"/>
    <w:pPr>
      <w:widowControl/>
      <w:tabs>
        <w:tab w:val="left" w:pos="0"/>
      </w:tabs>
      <w:suppressAutoHyphens w:val="0"/>
      <w:overflowPunct w:val="0"/>
      <w:spacing w:after="0"/>
      <w:ind w:firstLine="567"/>
    </w:pPr>
    <w:rPr>
      <w:color w:val="auto"/>
      <w:sz w:val="24"/>
      <w:szCs w:val="20"/>
    </w:rPr>
  </w:style>
  <w:style w:type="paragraph" w:customStyle="1" w:styleId="affffffff4">
    <w:name w:val="ВВедение"/>
    <w:basedOn w:val="af0"/>
    <w:uiPriority w:val="99"/>
    <w:qFormat/>
    <w:rsid w:val="00183A85"/>
    <w:pPr>
      <w:widowControl/>
      <w:tabs>
        <w:tab w:val="left" w:pos="0"/>
      </w:tabs>
      <w:suppressAutoHyphens w:val="0"/>
      <w:autoSpaceDE/>
      <w:autoSpaceDN/>
      <w:adjustRightInd/>
      <w:spacing w:before="120" w:after="120" w:line="240" w:lineRule="auto"/>
      <w:ind w:left="709" w:hanging="709"/>
    </w:pPr>
    <w:rPr>
      <w:b/>
      <w:bCs/>
      <w:color w:val="auto"/>
      <w:szCs w:val="20"/>
    </w:rPr>
  </w:style>
  <w:style w:type="paragraph" w:customStyle="1" w:styleId="12562">
    <w:name w:val="Стиль По ширине Первая строка:  125 см Перед:  6 пт После:  2 пт"/>
    <w:basedOn w:val="af0"/>
    <w:uiPriority w:val="99"/>
    <w:qFormat/>
    <w:rsid w:val="00183A85"/>
    <w:pPr>
      <w:widowControl/>
      <w:tabs>
        <w:tab w:val="left" w:pos="0"/>
      </w:tabs>
      <w:suppressAutoHyphens w:val="0"/>
      <w:autoSpaceDE/>
      <w:autoSpaceDN/>
      <w:adjustRightInd/>
      <w:spacing w:before="40" w:after="40" w:line="240" w:lineRule="auto"/>
    </w:pPr>
    <w:rPr>
      <w:color w:val="auto"/>
      <w:sz w:val="24"/>
      <w:szCs w:val="20"/>
    </w:rPr>
  </w:style>
  <w:style w:type="paragraph" w:customStyle="1" w:styleId="12521">
    <w:name w:val="Стиль По ширине Первая строка:  125 см После:  2 пт1"/>
    <w:basedOn w:val="af0"/>
    <w:uiPriority w:val="99"/>
    <w:qFormat/>
    <w:rsid w:val="00183A85"/>
    <w:pPr>
      <w:widowControl/>
      <w:tabs>
        <w:tab w:val="left" w:pos="0"/>
      </w:tabs>
      <w:suppressAutoHyphens w:val="0"/>
      <w:autoSpaceDE/>
      <w:autoSpaceDN/>
      <w:adjustRightInd/>
      <w:spacing w:after="40" w:line="240" w:lineRule="auto"/>
    </w:pPr>
    <w:rPr>
      <w:color w:val="auto"/>
      <w:sz w:val="24"/>
      <w:szCs w:val="20"/>
    </w:rPr>
  </w:style>
  <w:style w:type="paragraph" w:customStyle="1" w:styleId="116">
    <w:name w:val="Текст11"/>
    <w:basedOn w:val="af0"/>
    <w:uiPriority w:val="99"/>
    <w:qFormat/>
    <w:rsid w:val="00183A85"/>
    <w:pPr>
      <w:widowControl/>
      <w:tabs>
        <w:tab w:val="left" w:pos="0"/>
      </w:tabs>
      <w:suppressAutoHyphens w:val="0"/>
      <w:autoSpaceDE/>
      <w:autoSpaceDN/>
      <w:adjustRightInd/>
      <w:spacing w:line="240" w:lineRule="auto"/>
    </w:pPr>
    <w:rPr>
      <w:color w:val="auto"/>
      <w:sz w:val="24"/>
      <w:szCs w:val="20"/>
    </w:rPr>
  </w:style>
  <w:style w:type="paragraph" w:customStyle="1" w:styleId="3110">
    <w:name w:val="Основной текст с отступом 311"/>
    <w:basedOn w:val="af0"/>
    <w:uiPriority w:val="99"/>
    <w:qFormat/>
    <w:rsid w:val="00183A85"/>
    <w:pPr>
      <w:widowControl/>
      <w:tabs>
        <w:tab w:val="left" w:pos="0"/>
      </w:tabs>
      <w:suppressAutoHyphens w:val="0"/>
      <w:overflowPunct w:val="0"/>
      <w:spacing w:line="240" w:lineRule="auto"/>
      <w:ind w:firstLine="720"/>
    </w:pPr>
    <w:rPr>
      <w:rFonts w:ascii="AcademyACTT" w:hAnsi="AcademyACTT"/>
      <w:color w:val="auto"/>
      <w:szCs w:val="20"/>
      <w:lang w:val="en-US"/>
    </w:rPr>
  </w:style>
  <w:style w:type="paragraph" w:customStyle="1" w:styleId="3111">
    <w:name w:val="Основной текст 311"/>
    <w:basedOn w:val="af0"/>
    <w:uiPriority w:val="99"/>
    <w:qFormat/>
    <w:rsid w:val="00183A85"/>
    <w:pPr>
      <w:widowControl/>
      <w:tabs>
        <w:tab w:val="left" w:pos="0"/>
      </w:tabs>
      <w:suppressAutoHyphens w:val="0"/>
      <w:overflowPunct w:val="0"/>
      <w:spacing w:line="240" w:lineRule="auto"/>
      <w:ind w:firstLine="0"/>
      <w:jc w:val="center"/>
    </w:pPr>
    <w:rPr>
      <w:b/>
      <w:color w:val="auto"/>
      <w:sz w:val="24"/>
      <w:szCs w:val="20"/>
    </w:rPr>
  </w:style>
  <w:style w:type="paragraph" w:customStyle="1" w:styleId="117">
    <w:name w:val="Обычный (веб)11"/>
    <w:basedOn w:val="af0"/>
    <w:uiPriority w:val="99"/>
    <w:qFormat/>
    <w:rsid w:val="00183A85"/>
    <w:pPr>
      <w:widowControl/>
      <w:tabs>
        <w:tab w:val="left" w:pos="0"/>
      </w:tabs>
      <w:suppressAutoHyphens w:val="0"/>
      <w:overflowPunct w:val="0"/>
      <w:spacing w:before="100" w:after="100" w:line="240" w:lineRule="auto"/>
      <w:ind w:firstLine="0"/>
      <w:jc w:val="left"/>
    </w:pPr>
    <w:rPr>
      <w:sz w:val="24"/>
      <w:szCs w:val="20"/>
    </w:rPr>
  </w:style>
  <w:style w:type="paragraph" w:customStyle="1" w:styleId="1ff7">
    <w:name w:val="Знак Знак Знак1 Знак Знак Знак Знак Знак Знак Знак Знак Знак Знак"/>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ff8">
    <w:name w:val="Знак Знак Знак1 Знак Знак Знак Знак Знак Знак Знак Знак Знак Знак Знак Знак Знак Знак Знак Знак Знак Знак Знак Знак Знак Знак Знак Знак Знак"/>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5">
    <w:name w:val="Заголовок для СТП"/>
    <w:basedOn w:val="af0"/>
    <w:uiPriority w:val="99"/>
    <w:qFormat/>
    <w:rsid w:val="00183A85"/>
    <w:pPr>
      <w:widowControl/>
      <w:tabs>
        <w:tab w:val="left" w:pos="0"/>
        <w:tab w:val="num" w:pos="1429"/>
      </w:tabs>
      <w:suppressAutoHyphens w:val="0"/>
      <w:overflowPunct w:val="0"/>
      <w:spacing w:line="240" w:lineRule="auto"/>
      <w:ind w:left="360"/>
      <w:jc w:val="left"/>
    </w:pPr>
    <w:rPr>
      <w:color w:val="auto"/>
      <w:sz w:val="20"/>
      <w:szCs w:val="20"/>
    </w:rPr>
  </w:style>
  <w:style w:type="paragraph" w:customStyle="1" w:styleId="1ff9">
    <w:name w:val="1 Знак"/>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character" w:customStyle="1" w:styleId="1111">
    <w:name w:val="1.1.1.1_ норм Знак"/>
    <w:link w:val="11110"/>
    <w:locked/>
    <w:rsid w:val="00183A85"/>
    <w:rPr>
      <w:bCs/>
      <w:sz w:val="24"/>
      <w:szCs w:val="24"/>
      <w:lang w:bidi="en-US"/>
    </w:rPr>
  </w:style>
  <w:style w:type="paragraph" w:customStyle="1" w:styleId="11110">
    <w:name w:val="1.1.1.1_ норм"/>
    <w:basedOn w:val="af0"/>
    <w:link w:val="1111"/>
    <w:autoRedefine/>
    <w:rsid w:val="00183A85"/>
    <w:pPr>
      <w:keepNext/>
      <w:widowControl/>
      <w:tabs>
        <w:tab w:val="left" w:pos="0"/>
      </w:tabs>
      <w:suppressAutoHyphens w:val="0"/>
      <w:autoSpaceDE/>
      <w:autoSpaceDN/>
      <w:adjustRightInd/>
      <w:outlineLvl w:val="3"/>
    </w:pPr>
    <w:rPr>
      <w:rFonts w:asciiTheme="minorHAnsi" w:hAnsiTheme="minorHAnsi" w:cstheme="minorBidi"/>
      <w:bCs/>
      <w:color w:val="auto"/>
      <w:sz w:val="24"/>
      <w:szCs w:val="24"/>
      <w:lang w:eastAsia="en-US" w:bidi="en-US"/>
    </w:rPr>
  </w:style>
  <w:style w:type="paragraph" w:customStyle="1" w:styleId="affffffff6">
    <w:name w:val="Îáû÷íûé"/>
    <w:uiPriority w:val="99"/>
    <w:qFormat/>
    <w:rsid w:val="00183A85"/>
    <w:pPr>
      <w:spacing w:after="0" w:line="240" w:lineRule="auto"/>
    </w:pPr>
    <w:rPr>
      <w:rFonts w:ascii="Times New Roman" w:hAnsi="Times New Roman" w:cs="Times New Roman"/>
      <w:sz w:val="24"/>
      <w:szCs w:val="20"/>
      <w:lang w:eastAsia="ru-RU"/>
    </w:rPr>
  </w:style>
  <w:style w:type="paragraph" w:customStyle="1" w:styleId="ConsNonformat">
    <w:name w:val="ConsNonformat"/>
    <w:uiPriority w:val="99"/>
    <w:qFormat/>
    <w:rsid w:val="00183A85"/>
    <w:pPr>
      <w:widowControl w:val="0"/>
      <w:autoSpaceDE w:val="0"/>
      <w:autoSpaceDN w:val="0"/>
      <w:adjustRightInd w:val="0"/>
      <w:spacing w:after="0" w:line="240" w:lineRule="auto"/>
    </w:pPr>
    <w:rPr>
      <w:rFonts w:ascii="Courier New" w:hAnsi="Courier New" w:cs="Courier New"/>
      <w:sz w:val="20"/>
      <w:szCs w:val="20"/>
      <w:lang w:eastAsia="ru-RU"/>
    </w:rPr>
  </w:style>
  <w:style w:type="paragraph" w:customStyle="1" w:styleId="BodyTextIndent21">
    <w:name w:val="Body Text Indent 21"/>
    <w:basedOn w:val="af0"/>
    <w:uiPriority w:val="99"/>
    <w:qFormat/>
    <w:rsid w:val="00183A85"/>
    <w:pPr>
      <w:widowControl/>
      <w:tabs>
        <w:tab w:val="left" w:pos="0"/>
      </w:tabs>
      <w:suppressAutoHyphens w:val="0"/>
      <w:autoSpaceDE/>
      <w:autoSpaceDN/>
      <w:adjustRightInd/>
      <w:spacing w:before="120" w:line="240" w:lineRule="auto"/>
    </w:pPr>
    <w:rPr>
      <w:color w:val="auto"/>
      <w:sz w:val="24"/>
      <w:szCs w:val="24"/>
    </w:rPr>
  </w:style>
  <w:style w:type="paragraph" w:customStyle="1" w:styleId="1ffa">
    <w:name w:val="Название1"/>
    <w:basedOn w:val="af0"/>
    <w:link w:val="affffffff7"/>
    <w:qFormat/>
    <w:rsid w:val="00183A85"/>
    <w:pPr>
      <w:widowControl/>
      <w:tabs>
        <w:tab w:val="left" w:pos="0"/>
      </w:tabs>
      <w:suppressAutoHyphens w:val="0"/>
      <w:autoSpaceDE/>
      <w:autoSpaceDN/>
      <w:adjustRightInd/>
      <w:spacing w:line="240" w:lineRule="auto"/>
      <w:ind w:firstLine="0"/>
      <w:jc w:val="center"/>
    </w:pPr>
    <w:rPr>
      <w:color w:val="auto"/>
      <w:sz w:val="24"/>
      <w:szCs w:val="20"/>
    </w:rPr>
  </w:style>
  <w:style w:type="paragraph" w:customStyle="1" w:styleId="BodyText22">
    <w:name w:val="Body Text 22"/>
    <w:basedOn w:val="af0"/>
    <w:uiPriority w:val="99"/>
    <w:qFormat/>
    <w:rsid w:val="00183A85"/>
    <w:pPr>
      <w:widowControl/>
      <w:tabs>
        <w:tab w:val="left" w:pos="0"/>
      </w:tabs>
      <w:suppressAutoHyphens w:val="0"/>
      <w:autoSpaceDE/>
      <w:autoSpaceDN/>
      <w:adjustRightInd/>
      <w:spacing w:line="240" w:lineRule="auto"/>
      <w:ind w:firstLine="1418"/>
    </w:pPr>
    <w:rPr>
      <w:color w:val="auto"/>
      <w:sz w:val="24"/>
      <w:szCs w:val="20"/>
    </w:rPr>
  </w:style>
  <w:style w:type="paragraph" w:customStyle="1" w:styleId="Char1">
    <w:name w:val="Char1"/>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xl127">
    <w:name w:val="xl127"/>
    <w:basedOn w:val="af0"/>
    <w:qFormat/>
    <w:rsid w:val="00183A85"/>
    <w:pPr>
      <w:widowControl/>
      <w:pBdr>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28">
    <w:name w:val="xl128"/>
    <w:basedOn w:val="af0"/>
    <w:qFormat/>
    <w:rsid w:val="00183A85"/>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29">
    <w:name w:val="xl129"/>
    <w:basedOn w:val="af0"/>
    <w:qFormat/>
    <w:rsid w:val="00183A85"/>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0">
    <w:name w:val="xl130"/>
    <w:basedOn w:val="af0"/>
    <w:qFormat/>
    <w:rsid w:val="00183A85"/>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1">
    <w:name w:val="xl131"/>
    <w:basedOn w:val="af0"/>
    <w:qFormat/>
    <w:rsid w:val="00183A85"/>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2">
    <w:name w:val="xl132"/>
    <w:basedOn w:val="af0"/>
    <w:qFormat/>
    <w:rsid w:val="00183A85"/>
    <w:pPr>
      <w:widowControl/>
      <w:pBdr>
        <w:top w:val="single" w:sz="8" w:space="0" w:color="auto"/>
        <w:left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3">
    <w:name w:val="xl133"/>
    <w:basedOn w:val="af0"/>
    <w:qFormat/>
    <w:rsid w:val="00183A85"/>
    <w:pPr>
      <w:widowControl/>
      <w:pBdr>
        <w:top w:val="single" w:sz="8"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4">
    <w:name w:val="xl134"/>
    <w:basedOn w:val="af0"/>
    <w:qFormat/>
    <w:rsid w:val="00183A85"/>
    <w:pPr>
      <w:widowControl/>
      <w:pBdr>
        <w:top w:val="single" w:sz="8" w:space="0" w:color="auto"/>
        <w:left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5">
    <w:name w:val="xl135"/>
    <w:basedOn w:val="af0"/>
    <w:qFormat/>
    <w:rsid w:val="00183A85"/>
    <w:pPr>
      <w:widowControl/>
      <w:pBdr>
        <w:top w:val="single" w:sz="8" w:space="0" w:color="auto"/>
        <w:left w:val="single" w:sz="8"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6">
    <w:name w:val="xl136"/>
    <w:basedOn w:val="af0"/>
    <w:qFormat/>
    <w:rsid w:val="00183A85"/>
    <w:pPr>
      <w:widowControl/>
      <w:pBdr>
        <w:top w:val="single" w:sz="8"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7">
    <w:name w:val="xl137"/>
    <w:basedOn w:val="af0"/>
    <w:qFormat/>
    <w:rsid w:val="00183A85"/>
    <w:pPr>
      <w:widowControl/>
      <w:pBdr>
        <w:top w:val="single" w:sz="8"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8">
    <w:name w:val="xl138"/>
    <w:basedOn w:val="af0"/>
    <w:qFormat/>
    <w:rsid w:val="00183A85"/>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9">
    <w:name w:val="xl139"/>
    <w:basedOn w:val="af0"/>
    <w:qFormat/>
    <w:rsid w:val="00183A85"/>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0">
    <w:name w:val="xl140"/>
    <w:basedOn w:val="af0"/>
    <w:qFormat/>
    <w:rsid w:val="00183A85"/>
    <w:pPr>
      <w:widowControl/>
      <w:pBdr>
        <w:top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1">
    <w:name w:val="xl141"/>
    <w:basedOn w:val="af0"/>
    <w:qFormat/>
    <w:rsid w:val="00183A85"/>
    <w:pPr>
      <w:widowControl/>
      <w:pBdr>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2">
    <w:name w:val="xl142"/>
    <w:basedOn w:val="af0"/>
    <w:qFormat/>
    <w:rsid w:val="00183A85"/>
    <w:pPr>
      <w:widowControl/>
      <w:pBdr>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3">
    <w:name w:val="xl143"/>
    <w:basedOn w:val="af0"/>
    <w:qFormat/>
    <w:rsid w:val="00183A85"/>
    <w:pPr>
      <w:widowControl/>
      <w:pBdr>
        <w:top w:val="single" w:sz="8"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4">
    <w:name w:val="xl144"/>
    <w:basedOn w:val="af0"/>
    <w:qFormat/>
    <w:rsid w:val="00183A85"/>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5">
    <w:name w:val="xl145"/>
    <w:basedOn w:val="af0"/>
    <w:rsid w:val="00183A85"/>
    <w:pPr>
      <w:widowControl/>
      <w:pBdr>
        <w:top w:val="single" w:sz="4"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6">
    <w:name w:val="xl146"/>
    <w:basedOn w:val="af0"/>
    <w:rsid w:val="00183A85"/>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7">
    <w:name w:val="xl147"/>
    <w:basedOn w:val="af0"/>
    <w:rsid w:val="00183A85"/>
    <w:pPr>
      <w:widowControl/>
      <w:pBdr>
        <w:top w:val="single" w:sz="4" w:space="0" w:color="auto"/>
        <w:left w:val="single" w:sz="8"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8">
    <w:name w:val="xl148"/>
    <w:basedOn w:val="af0"/>
    <w:qFormat/>
    <w:rsid w:val="00183A85"/>
    <w:pPr>
      <w:widowControl/>
      <w:pBdr>
        <w:top w:val="single" w:sz="4" w:space="0" w:color="auto"/>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9">
    <w:name w:val="xl149"/>
    <w:basedOn w:val="af0"/>
    <w:qFormat/>
    <w:rsid w:val="00183A85"/>
    <w:pPr>
      <w:widowControl/>
      <w:pBdr>
        <w:top w:val="single" w:sz="4" w:space="0" w:color="auto"/>
        <w:left w:val="single" w:sz="4"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0">
    <w:name w:val="xl150"/>
    <w:basedOn w:val="af0"/>
    <w:qFormat/>
    <w:rsid w:val="00183A85"/>
    <w:pPr>
      <w:widowControl/>
      <w:pBdr>
        <w:top w:val="single" w:sz="4" w:space="0" w:color="auto"/>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1">
    <w:name w:val="xl151"/>
    <w:basedOn w:val="af0"/>
    <w:qFormat/>
    <w:rsid w:val="00183A85"/>
    <w:pPr>
      <w:widowControl/>
      <w:pBdr>
        <w:top w:val="single" w:sz="4" w:space="0" w:color="auto"/>
        <w:left w:val="single" w:sz="4"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2">
    <w:name w:val="xl152"/>
    <w:basedOn w:val="af0"/>
    <w:rsid w:val="00183A85"/>
    <w:pPr>
      <w:widowControl/>
      <w:pBdr>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3">
    <w:name w:val="xl153"/>
    <w:basedOn w:val="af0"/>
    <w:rsid w:val="00183A85"/>
    <w:pPr>
      <w:widowControl/>
      <w:pBdr>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4">
    <w:name w:val="xl154"/>
    <w:basedOn w:val="af0"/>
    <w:rsid w:val="00183A85"/>
    <w:pPr>
      <w:widowControl/>
      <w:pBdr>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5">
    <w:name w:val="xl155"/>
    <w:basedOn w:val="af0"/>
    <w:rsid w:val="00183A85"/>
    <w:pPr>
      <w:widowControl/>
      <w:pBdr>
        <w:top w:val="single" w:sz="4"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56">
    <w:name w:val="xl156"/>
    <w:basedOn w:val="af0"/>
    <w:rsid w:val="00183A85"/>
    <w:pPr>
      <w:widowControl/>
      <w:pBdr>
        <w:top w:val="single" w:sz="8"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7">
    <w:name w:val="xl157"/>
    <w:basedOn w:val="af0"/>
    <w:qFormat/>
    <w:rsid w:val="00183A85"/>
    <w:pPr>
      <w:widowControl/>
      <w:pBdr>
        <w:top w:val="single" w:sz="4"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8">
    <w:name w:val="xl158"/>
    <w:basedOn w:val="af0"/>
    <w:qFormat/>
    <w:rsid w:val="00183A85"/>
    <w:pPr>
      <w:widowControl/>
      <w:pBdr>
        <w:top w:val="single" w:sz="4"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9">
    <w:name w:val="xl159"/>
    <w:basedOn w:val="af0"/>
    <w:qFormat/>
    <w:rsid w:val="00183A85"/>
    <w:pPr>
      <w:widowControl/>
      <w:pBdr>
        <w:top w:val="single" w:sz="8" w:space="0" w:color="auto"/>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60">
    <w:name w:val="xl160"/>
    <w:basedOn w:val="af0"/>
    <w:uiPriority w:val="99"/>
    <w:qFormat/>
    <w:rsid w:val="00183A85"/>
    <w:pPr>
      <w:widowControl/>
      <w:pBdr>
        <w:top w:val="single" w:sz="4" w:space="0" w:color="auto"/>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1">
    <w:name w:val="xl161"/>
    <w:basedOn w:val="af0"/>
    <w:uiPriority w:val="99"/>
    <w:qFormat/>
    <w:rsid w:val="00183A85"/>
    <w:pPr>
      <w:widowControl/>
      <w:pBdr>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2">
    <w:name w:val="xl162"/>
    <w:basedOn w:val="af0"/>
    <w:uiPriority w:val="99"/>
    <w:qFormat/>
    <w:rsid w:val="00183A85"/>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63">
    <w:name w:val="xl163"/>
    <w:basedOn w:val="af0"/>
    <w:uiPriority w:val="99"/>
    <w:qFormat/>
    <w:rsid w:val="00183A85"/>
    <w:pPr>
      <w:widowControl/>
      <w:pBdr>
        <w:top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4">
    <w:name w:val="xl164"/>
    <w:basedOn w:val="af0"/>
    <w:uiPriority w:val="99"/>
    <w:qFormat/>
    <w:rsid w:val="00183A85"/>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5">
    <w:name w:val="xl165"/>
    <w:basedOn w:val="af0"/>
    <w:uiPriority w:val="99"/>
    <w:qFormat/>
    <w:rsid w:val="00183A85"/>
    <w:pPr>
      <w:widowControl/>
      <w:pBdr>
        <w:top w:val="single" w:sz="4"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6">
    <w:name w:val="xl166"/>
    <w:basedOn w:val="af0"/>
    <w:uiPriority w:val="99"/>
    <w:qFormat/>
    <w:rsid w:val="00183A85"/>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7">
    <w:name w:val="xl167"/>
    <w:basedOn w:val="af0"/>
    <w:uiPriority w:val="99"/>
    <w:qFormat/>
    <w:rsid w:val="00183A85"/>
    <w:pPr>
      <w:widowControl/>
      <w:pBdr>
        <w:top w:val="single" w:sz="4"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8">
    <w:name w:val="xl168"/>
    <w:basedOn w:val="af0"/>
    <w:uiPriority w:val="99"/>
    <w:qFormat/>
    <w:rsid w:val="00183A85"/>
    <w:pPr>
      <w:widowControl/>
      <w:pBdr>
        <w:top w:val="single" w:sz="4"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9">
    <w:name w:val="xl169"/>
    <w:basedOn w:val="af0"/>
    <w:uiPriority w:val="99"/>
    <w:qFormat/>
    <w:rsid w:val="00183A85"/>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0">
    <w:name w:val="xl170"/>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1">
    <w:name w:val="xl171"/>
    <w:basedOn w:val="af0"/>
    <w:uiPriority w:val="99"/>
    <w:qFormat/>
    <w:rsid w:val="00183A85"/>
    <w:pPr>
      <w:widowControl/>
      <w:pBdr>
        <w:lef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2">
    <w:name w:val="xl172"/>
    <w:basedOn w:val="af0"/>
    <w:uiPriority w:val="99"/>
    <w:qFormat/>
    <w:rsid w:val="00183A85"/>
    <w:pPr>
      <w:widowControl/>
      <w:pBdr>
        <w:left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3">
    <w:name w:val="xl173"/>
    <w:basedOn w:val="af0"/>
    <w:uiPriority w:val="99"/>
    <w:qFormat/>
    <w:rsid w:val="00183A85"/>
    <w:pPr>
      <w:widowControl/>
      <w:pBdr>
        <w:top w:val="single" w:sz="8" w:space="0" w:color="auto"/>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4">
    <w:name w:val="xl174"/>
    <w:basedOn w:val="af0"/>
    <w:uiPriority w:val="99"/>
    <w:qFormat/>
    <w:rsid w:val="00183A85"/>
    <w:pPr>
      <w:widowControl/>
      <w:pBdr>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5">
    <w:name w:val="xl175"/>
    <w:basedOn w:val="af0"/>
    <w:uiPriority w:val="99"/>
    <w:qFormat/>
    <w:rsid w:val="00183A85"/>
    <w:pPr>
      <w:widowControl/>
      <w:pBdr>
        <w:left w:val="single" w:sz="8"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6">
    <w:name w:val="xl176"/>
    <w:basedOn w:val="af0"/>
    <w:uiPriority w:val="99"/>
    <w:qFormat/>
    <w:rsid w:val="00183A85"/>
    <w:pPr>
      <w:widowControl/>
      <w:pBdr>
        <w:top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7">
    <w:name w:val="xl177"/>
    <w:basedOn w:val="af0"/>
    <w:uiPriority w:val="99"/>
    <w:qFormat/>
    <w:rsid w:val="00183A85"/>
    <w:pPr>
      <w:widowControl/>
      <w:pBdr>
        <w:top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8">
    <w:name w:val="xl178"/>
    <w:basedOn w:val="af0"/>
    <w:uiPriority w:val="99"/>
    <w:qFormat/>
    <w:rsid w:val="00183A85"/>
    <w:pPr>
      <w:widowControl/>
      <w:pBdr>
        <w:top w:val="single" w:sz="8"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9">
    <w:name w:val="xl179"/>
    <w:basedOn w:val="af0"/>
    <w:uiPriority w:val="99"/>
    <w:qFormat/>
    <w:rsid w:val="00183A85"/>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0">
    <w:name w:val="xl180"/>
    <w:basedOn w:val="af0"/>
    <w:uiPriority w:val="99"/>
    <w:qFormat/>
    <w:rsid w:val="00183A85"/>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1">
    <w:name w:val="xl181"/>
    <w:basedOn w:val="af0"/>
    <w:uiPriority w:val="99"/>
    <w:qFormat/>
    <w:rsid w:val="00183A85"/>
    <w:pPr>
      <w:widowControl/>
      <w:pBdr>
        <w:top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82">
    <w:name w:val="xl182"/>
    <w:basedOn w:val="af0"/>
    <w:uiPriority w:val="99"/>
    <w:qFormat/>
    <w:rsid w:val="00183A85"/>
    <w:pPr>
      <w:widowControl/>
      <w:pBdr>
        <w:top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83">
    <w:name w:val="xl183"/>
    <w:basedOn w:val="af0"/>
    <w:uiPriority w:val="99"/>
    <w:qFormat/>
    <w:rsid w:val="00183A85"/>
    <w:pPr>
      <w:widowControl/>
      <w:pBdr>
        <w:top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4">
    <w:name w:val="xl184"/>
    <w:basedOn w:val="af0"/>
    <w:uiPriority w:val="99"/>
    <w:qFormat/>
    <w:rsid w:val="00183A85"/>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character" w:customStyle="1" w:styleId="affffffff8">
    <w:name w:val="Список с точкой Знак"/>
    <w:link w:val="a0"/>
    <w:uiPriority w:val="99"/>
    <w:locked/>
    <w:rsid w:val="00183A85"/>
    <w:rPr>
      <w:sz w:val="24"/>
      <w:szCs w:val="24"/>
    </w:rPr>
  </w:style>
  <w:style w:type="paragraph" w:customStyle="1" w:styleId="a0">
    <w:name w:val="Список с точкой"/>
    <w:basedOn w:val="af0"/>
    <w:link w:val="affffffff8"/>
    <w:uiPriority w:val="99"/>
    <w:qFormat/>
    <w:rsid w:val="00183A85"/>
    <w:pPr>
      <w:widowControl/>
      <w:numPr>
        <w:ilvl w:val="7"/>
        <w:numId w:val="27"/>
      </w:numPr>
      <w:tabs>
        <w:tab w:val="clear" w:pos="5940"/>
        <w:tab w:val="left" w:pos="0"/>
        <w:tab w:val="num" w:pos="360"/>
        <w:tab w:val="num" w:pos="900"/>
      </w:tabs>
      <w:suppressAutoHyphens w:val="0"/>
      <w:autoSpaceDE/>
      <w:autoSpaceDN/>
      <w:adjustRightInd/>
      <w:spacing w:line="240" w:lineRule="auto"/>
    </w:pPr>
    <w:rPr>
      <w:rFonts w:asciiTheme="minorHAnsi" w:hAnsiTheme="minorHAnsi" w:cstheme="minorBidi"/>
      <w:color w:val="auto"/>
      <w:sz w:val="24"/>
      <w:szCs w:val="24"/>
      <w:lang w:eastAsia="en-US"/>
    </w:rPr>
  </w:style>
  <w:style w:type="character" w:customStyle="1" w:styleId="1ffb">
    <w:name w:val="Заголовок 1 с Нум Знак"/>
    <w:uiPriority w:val="99"/>
    <w:rsid w:val="00183A85"/>
    <w:rPr>
      <w:rFonts w:ascii="Arial" w:hAnsi="Arial" w:cs="Arial" w:hint="default"/>
      <w:b/>
      <w:bCs/>
      <w:kern w:val="32"/>
      <w:sz w:val="32"/>
      <w:szCs w:val="32"/>
      <w:lang w:val="ru-RU" w:eastAsia="ru-RU" w:bidi="ar-SA"/>
    </w:rPr>
  </w:style>
  <w:style w:type="character" w:customStyle="1" w:styleId="v121">
    <w:name w:val="v121"/>
    <w:uiPriority w:val="99"/>
    <w:rsid w:val="00183A85"/>
    <w:rPr>
      <w:rFonts w:ascii="Verdana" w:hAnsi="Verdana" w:hint="default"/>
      <w:sz w:val="18"/>
      <w:szCs w:val="18"/>
    </w:rPr>
  </w:style>
  <w:style w:type="character" w:customStyle="1" w:styleId="affffffff9">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uiPriority w:val="99"/>
    <w:rsid w:val="00183A85"/>
    <w:rPr>
      <w:rFonts w:ascii="Times New Roman" w:hAnsi="Times New Roman" w:cs="Times New Roman" w:hint="default"/>
      <w:sz w:val="24"/>
      <w:szCs w:val="24"/>
      <w:lang w:val="ru-RU" w:eastAsia="ru-RU" w:bidi="ar-SA"/>
    </w:rPr>
  </w:style>
  <w:style w:type="character" w:customStyle="1" w:styleId="200">
    <w:name w:val="Знак Знак20"/>
    <w:uiPriority w:val="99"/>
    <w:locked/>
    <w:rsid w:val="00183A85"/>
    <w:rPr>
      <w:rFonts w:ascii="Times New Roman" w:hAnsi="Times New Roman" w:cs="Times New Roman" w:hint="default"/>
      <w:b/>
      <w:bCs w:val="0"/>
      <w:sz w:val="22"/>
      <w:lang w:val="ru-RU" w:eastAsia="ru-RU" w:bidi="ar-SA"/>
    </w:rPr>
  </w:style>
  <w:style w:type="character" w:customStyle="1" w:styleId="HTML1">
    <w:name w:val="Стандартный HTML Знак1"/>
    <w:uiPriority w:val="99"/>
    <w:rsid w:val="00183A85"/>
    <w:rPr>
      <w:rFonts w:ascii="Consolas" w:hAnsi="Consolas" w:cs="Consolas" w:hint="default"/>
    </w:rPr>
  </w:style>
  <w:style w:type="character" w:customStyle="1" w:styleId="HTMLPreformattedChar1">
    <w:name w:val="HTML Preformatted Char1"/>
    <w:uiPriority w:val="99"/>
    <w:semiHidden/>
    <w:rsid w:val="00183A85"/>
    <w:rPr>
      <w:rFonts w:ascii="Courier New" w:hAnsi="Courier New" w:cs="Courier New" w:hint="default"/>
      <w:color w:val="000000"/>
      <w:sz w:val="20"/>
      <w:szCs w:val="20"/>
    </w:rPr>
  </w:style>
  <w:style w:type="character" w:customStyle="1" w:styleId="3f2">
    <w:name w:val="Знак Знак3"/>
    <w:uiPriority w:val="99"/>
    <w:locked/>
    <w:rsid w:val="00183A85"/>
    <w:rPr>
      <w:rFonts w:ascii="Times New Roman" w:hAnsi="Times New Roman" w:cs="Times New Roman" w:hint="default"/>
      <w:lang w:val="ru-RU" w:eastAsia="ru-RU" w:bidi="ar-SA"/>
    </w:rPr>
  </w:style>
  <w:style w:type="character" w:customStyle="1" w:styleId="1ffc">
    <w:name w:val="Текст примечания Знак1"/>
    <w:basedOn w:val="af1"/>
    <w:uiPriority w:val="99"/>
    <w:qFormat/>
    <w:rsid w:val="00183A85"/>
  </w:style>
  <w:style w:type="character" w:customStyle="1" w:styleId="CommentTextChar1">
    <w:name w:val="Comment Text Char1"/>
    <w:uiPriority w:val="99"/>
    <w:semiHidden/>
    <w:rsid w:val="00183A85"/>
    <w:rPr>
      <w:color w:val="000000"/>
      <w:sz w:val="20"/>
      <w:szCs w:val="20"/>
    </w:rPr>
  </w:style>
  <w:style w:type="character" w:customStyle="1" w:styleId="101">
    <w:name w:val="Знак Знак10"/>
    <w:uiPriority w:val="99"/>
    <w:locked/>
    <w:rsid w:val="00183A85"/>
    <w:rPr>
      <w:rFonts w:ascii="Times New Roman" w:hAnsi="Times New Roman" w:cs="Times New Roman" w:hint="default"/>
      <w:b/>
      <w:bCs w:val="0"/>
      <w:sz w:val="24"/>
      <w:lang w:val="ru-RU" w:eastAsia="ru-RU" w:bidi="ar-SA"/>
    </w:rPr>
  </w:style>
  <w:style w:type="character" w:customStyle="1" w:styleId="1ffd">
    <w:name w:val="Текст Знак1"/>
    <w:uiPriority w:val="99"/>
    <w:rsid w:val="00183A85"/>
    <w:rPr>
      <w:rFonts w:ascii="Consolas" w:hAnsi="Consolas" w:cs="Consolas" w:hint="default"/>
      <w:sz w:val="21"/>
      <w:szCs w:val="21"/>
    </w:rPr>
  </w:style>
  <w:style w:type="character" w:customStyle="1" w:styleId="PlainTextChar1">
    <w:name w:val="Plain Text Char1"/>
    <w:uiPriority w:val="99"/>
    <w:semiHidden/>
    <w:rsid w:val="00183A85"/>
    <w:rPr>
      <w:rFonts w:ascii="Courier New" w:hAnsi="Courier New" w:cs="Courier New" w:hint="default"/>
      <w:color w:val="000000"/>
      <w:sz w:val="20"/>
      <w:szCs w:val="20"/>
    </w:rPr>
  </w:style>
  <w:style w:type="character" w:customStyle="1" w:styleId="1ffe">
    <w:name w:val="Знак Знак1"/>
    <w:aliases w:val="Заголовок 2 Знак2,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contract Знак1,2 Знак1"/>
    <w:rsid w:val="00183A85"/>
    <w:rPr>
      <w:rFonts w:ascii="Times New Roman" w:hAnsi="Times New Roman" w:cs="Times New Roman" w:hint="default"/>
    </w:rPr>
  </w:style>
  <w:style w:type="character" w:customStyle="1" w:styleId="FootnoteTextChar">
    <w:name w:val="Footnote Text Char"/>
    <w:aliases w:val="Знак Знак Знак Char,Знак Знак Знак Знак Знак Знак Знак Знак Знак Знак Знак Знак Знак Знак Знак Знак Знак Знак Знак Знак Знак Char,Знак3 Char,Знак Char"/>
    <w:uiPriority w:val="99"/>
    <w:locked/>
    <w:rsid w:val="00183A85"/>
    <w:rPr>
      <w:rFonts w:ascii="Calibri" w:hAnsi="Calibri" w:hint="default"/>
      <w:lang w:val="ru-RU" w:eastAsia="ru-RU" w:bidi="ar-SA"/>
    </w:rPr>
  </w:style>
  <w:style w:type="character" w:customStyle="1" w:styleId="affffffffa">
    <w:name w:val="Гипертекстовая ссылка"/>
    <w:uiPriority w:val="99"/>
    <w:rsid w:val="00183A85"/>
    <w:rPr>
      <w:rFonts w:ascii="Times New Roman" w:hAnsi="Times New Roman" w:cs="Times New Roman" w:hint="default"/>
      <w:b/>
      <w:bCs/>
      <w:color w:val="008000"/>
    </w:rPr>
  </w:style>
  <w:style w:type="table" w:styleId="affffffffb">
    <w:name w:val="Table Professional"/>
    <w:basedOn w:val="af2"/>
    <w:uiPriority w:val="99"/>
    <w:unhideWhenUsed/>
    <w:rsid w:val="00183A85"/>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fe">
    <w:name w:val="Стиль таблицы2"/>
    <w:uiPriority w:val="99"/>
    <w:rsid w:val="00183A85"/>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f3">
    <w:name w:val="Стиль таблицы3"/>
    <w:uiPriority w:val="99"/>
    <w:rsid w:val="00183A85"/>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character" w:customStyle="1" w:styleId="-">
    <w:name w:val="Таблица - текст основной Знак"/>
    <w:link w:val="-0"/>
    <w:uiPriority w:val="99"/>
    <w:locked/>
    <w:rsid w:val="00183A85"/>
    <w:rPr>
      <w:rFonts w:ascii="Arial" w:hAnsi="Arial" w:cs="Arial"/>
      <w:sz w:val="24"/>
      <w:szCs w:val="24"/>
    </w:rPr>
  </w:style>
  <w:style w:type="paragraph" w:customStyle="1" w:styleId="-0">
    <w:name w:val="Таблица - текст основной"/>
    <w:basedOn w:val="afff2"/>
    <w:link w:val="-"/>
    <w:uiPriority w:val="99"/>
    <w:qFormat/>
    <w:rsid w:val="00183A85"/>
    <w:pPr>
      <w:widowControl/>
      <w:tabs>
        <w:tab w:val="left" w:pos="0"/>
      </w:tabs>
      <w:autoSpaceDE/>
      <w:autoSpaceDN/>
      <w:adjustRightInd/>
      <w:spacing w:after="0" w:line="240" w:lineRule="auto"/>
      <w:ind w:firstLine="0"/>
      <w:jc w:val="left"/>
    </w:pPr>
    <w:rPr>
      <w:rFonts w:ascii="Arial" w:hAnsi="Arial" w:cs="Arial"/>
      <w:color w:val="auto"/>
      <w:sz w:val="24"/>
      <w:szCs w:val="24"/>
      <w:lang w:eastAsia="en-US"/>
    </w:rPr>
  </w:style>
  <w:style w:type="paragraph" w:customStyle="1" w:styleId="-1">
    <w:name w:val="Таблица - шапка"/>
    <w:basedOn w:val="af0"/>
    <w:link w:val="-4"/>
    <w:uiPriority w:val="99"/>
    <w:qFormat/>
    <w:rsid w:val="00183A85"/>
    <w:pPr>
      <w:widowControl/>
      <w:tabs>
        <w:tab w:val="left" w:pos="0"/>
      </w:tabs>
      <w:autoSpaceDE/>
      <w:autoSpaceDN/>
      <w:adjustRightInd/>
      <w:spacing w:before="120" w:after="120" w:line="240" w:lineRule="auto"/>
      <w:ind w:firstLine="0"/>
      <w:jc w:val="center"/>
    </w:pPr>
    <w:rPr>
      <w:rFonts w:ascii="Arial" w:hAnsi="Arial" w:cs="Arial"/>
      <w:b/>
      <w:color w:val="auto"/>
      <w:sz w:val="20"/>
      <w:szCs w:val="20"/>
    </w:rPr>
  </w:style>
  <w:style w:type="paragraph" w:customStyle="1" w:styleId="Style309">
    <w:name w:val="Style309"/>
    <w:basedOn w:val="af0"/>
    <w:uiPriority w:val="99"/>
    <w:qFormat/>
    <w:rsid w:val="00183A85"/>
    <w:pPr>
      <w:tabs>
        <w:tab w:val="left" w:pos="0"/>
      </w:tabs>
      <w:suppressAutoHyphens w:val="0"/>
      <w:spacing w:line="202" w:lineRule="exact"/>
      <w:ind w:firstLine="2083"/>
    </w:pPr>
    <w:rPr>
      <w:color w:val="auto"/>
      <w:sz w:val="24"/>
      <w:szCs w:val="24"/>
    </w:rPr>
  </w:style>
  <w:style w:type="paragraph" w:customStyle="1" w:styleId="Style6">
    <w:name w:val="Style6"/>
    <w:basedOn w:val="af0"/>
    <w:qFormat/>
    <w:rsid w:val="00183A85"/>
    <w:pPr>
      <w:tabs>
        <w:tab w:val="left" w:pos="0"/>
      </w:tabs>
      <w:suppressAutoHyphens w:val="0"/>
      <w:spacing w:line="216" w:lineRule="exact"/>
      <w:ind w:firstLine="570"/>
    </w:pPr>
    <w:rPr>
      <w:color w:val="auto"/>
      <w:sz w:val="24"/>
      <w:szCs w:val="24"/>
    </w:rPr>
  </w:style>
  <w:style w:type="paragraph" w:customStyle="1" w:styleId="Style62">
    <w:name w:val="Style62"/>
    <w:basedOn w:val="af0"/>
    <w:uiPriority w:val="99"/>
    <w:qFormat/>
    <w:rsid w:val="00183A85"/>
    <w:pPr>
      <w:tabs>
        <w:tab w:val="left" w:pos="0"/>
      </w:tabs>
      <w:suppressAutoHyphens w:val="0"/>
      <w:spacing w:line="218" w:lineRule="exact"/>
      <w:ind w:firstLine="588"/>
    </w:pPr>
    <w:rPr>
      <w:color w:val="auto"/>
      <w:sz w:val="24"/>
      <w:szCs w:val="24"/>
    </w:rPr>
  </w:style>
  <w:style w:type="paragraph" w:customStyle="1" w:styleId="Style93">
    <w:name w:val="Style93"/>
    <w:basedOn w:val="af0"/>
    <w:uiPriority w:val="99"/>
    <w:qFormat/>
    <w:rsid w:val="00183A85"/>
    <w:pPr>
      <w:tabs>
        <w:tab w:val="left" w:pos="0"/>
      </w:tabs>
      <w:suppressAutoHyphens w:val="0"/>
      <w:spacing w:line="217" w:lineRule="exact"/>
      <w:ind w:firstLine="919"/>
    </w:pPr>
    <w:rPr>
      <w:color w:val="auto"/>
      <w:sz w:val="24"/>
      <w:szCs w:val="24"/>
    </w:rPr>
  </w:style>
  <w:style w:type="paragraph" w:customStyle="1" w:styleId="230">
    <w:name w:val="Основной текст с отступом 23"/>
    <w:basedOn w:val="af0"/>
    <w:uiPriority w:val="99"/>
    <w:qFormat/>
    <w:rsid w:val="00183A85"/>
    <w:pPr>
      <w:widowControl/>
      <w:tabs>
        <w:tab w:val="left" w:pos="0"/>
      </w:tabs>
      <w:suppressAutoHyphens w:val="0"/>
      <w:autoSpaceDE/>
      <w:autoSpaceDN/>
      <w:adjustRightInd/>
      <w:spacing w:before="240" w:line="240" w:lineRule="auto"/>
      <w:ind w:firstLine="567"/>
    </w:pPr>
    <w:rPr>
      <w:color w:val="auto"/>
      <w:szCs w:val="20"/>
    </w:rPr>
  </w:style>
  <w:style w:type="paragraph" w:customStyle="1" w:styleId="3f4">
    <w:name w:val="Обычный3"/>
    <w:uiPriority w:val="99"/>
    <w:qFormat/>
    <w:rsid w:val="00183A85"/>
    <w:pPr>
      <w:snapToGrid w:val="0"/>
      <w:spacing w:after="0" w:line="240" w:lineRule="auto"/>
    </w:pPr>
    <w:rPr>
      <w:rFonts w:ascii="Times New Roman" w:hAnsi="Times New Roman" w:cs="Times New Roman"/>
      <w:sz w:val="28"/>
      <w:szCs w:val="20"/>
      <w:lang w:eastAsia="ru-RU"/>
    </w:rPr>
  </w:style>
  <w:style w:type="paragraph" w:customStyle="1" w:styleId="221">
    <w:name w:val="Основной текст 22"/>
    <w:basedOn w:val="af0"/>
    <w:qFormat/>
    <w:rsid w:val="00183A85"/>
    <w:pPr>
      <w:widowControl/>
      <w:tabs>
        <w:tab w:val="left" w:pos="0"/>
      </w:tabs>
      <w:suppressAutoHyphens w:val="0"/>
      <w:overflowPunct w:val="0"/>
      <w:spacing w:before="120" w:line="240" w:lineRule="auto"/>
      <w:ind w:firstLine="567"/>
    </w:pPr>
    <w:rPr>
      <w:color w:val="auto"/>
      <w:sz w:val="24"/>
      <w:szCs w:val="20"/>
    </w:rPr>
  </w:style>
  <w:style w:type="paragraph" w:customStyle="1" w:styleId="2ff">
    <w:name w:val="Абзац списка2"/>
    <w:basedOn w:val="af0"/>
    <w:qFormat/>
    <w:rsid w:val="00183A85"/>
    <w:pPr>
      <w:widowControl/>
      <w:tabs>
        <w:tab w:val="left" w:pos="0"/>
      </w:tabs>
      <w:suppressAutoHyphens w:val="0"/>
      <w:autoSpaceDE/>
      <w:autoSpaceDN/>
      <w:adjustRightInd/>
      <w:spacing w:line="240" w:lineRule="auto"/>
      <w:ind w:left="720" w:firstLine="0"/>
      <w:contextualSpacing/>
      <w:jc w:val="left"/>
    </w:pPr>
    <w:rPr>
      <w:rFonts w:eastAsia="Calibri"/>
      <w:color w:val="auto"/>
      <w:sz w:val="24"/>
      <w:szCs w:val="24"/>
    </w:rPr>
  </w:style>
  <w:style w:type="numbering" w:customStyle="1" w:styleId="44">
    <w:name w:val="Стиль44"/>
    <w:rsid w:val="00183A85"/>
    <w:pPr>
      <w:numPr>
        <w:numId w:val="28"/>
      </w:numPr>
    </w:pPr>
  </w:style>
  <w:style w:type="character" w:customStyle="1" w:styleId="3f5">
    <w:name w:val="Основной текст (3)"/>
    <w:rsid w:val="00183A85"/>
    <w:rPr>
      <w:rFonts w:ascii="Times New Roman" w:eastAsia="Times New Roman" w:hAnsi="Times New Roman" w:cs="Times New Roman" w:hint="default"/>
      <w:b/>
      <w:bCs/>
      <w:i w:val="0"/>
      <w:iCs w:val="0"/>
      <w:smallCaps w:val="0"/>
      <w:strike w:val="0"/>
      <w:dstrike w:val="0"/>
      <w:color w:val="000000"/>
      <w:spacing w:val="0"/>
      <w:w w:val="100"/>
      <w:position w:val="0"/>
      <w:sz w:val="27"/>
      <w:szCs w:val="27"/>
      <w:u w:val="none"/>
      <w:effect w:val="none"/>
      <w:lang w:val="ru-RU"/>
    </w:rPr>
  </w:style>
  <w:style w:type="character" w:customStyle="1" w:styleId="4b">
    <w:name w:val="Основной текст4"/>
    <w:rsid w:val="00183A85"/>
    <w:rPr>
      <w:color w:val="000000"/>
      <w:spacing w:val="0"/>
      <w:w w:val="100"/>
      <w:position w:val="0"/>
      <w:sz w:val="27"/>
      <w:szCs w:val="27"/>
      <w:shd w:val="clear" w:color="auto" w:fill="FFFFFF"/>
      <w:lang w:val="ru-RU"/>
    </w:rPr>
  </w:style>
  <w:style w:type="character" w:customStyle="1" w:styleId="apple-style-span">
    <w:name w:val="apple-style-span"/>
    <w:basedOn w:val="af1"/>
    <w:rsid w:val="00183A85"/>
  </w:style>
  <w:style w:type="character" w:customStyle="1" w:styleId="1fff">
    <w:name w:val="Текст сноски Знак1"/>
    <w:aliases w:val="Знак Знак Знак Знак1,Знак Знак Знак Знак Знак Знак Знак Знак Знак Знак Знак Знак Знак Знак Знак Знак Знак Знак Знак Знак Знак Знак1,сноска Знак1,Знак Знак Знак Знак2"/>
    <w:basedOn w:val="af1"/>
    <w:uiPriority w:val="99"/>
    <w:rsid w:val="00183A85"/>
    <w:rPr>
      <w:sz w:val="20"/>
      <w:szCs w:val="20"/>
    </w:rPr>
  </w:style>
  <w:style w:type="character" w:customStyle="1" w:styleId="216">
    <w:name w:val="Основной текст 2 Знак1"/>
    <w:basedOn w:val="af1"/>
    <w:rsid w:val="00183A85"/>
  </w:style>
  <w:style w:type="character" w:customStyle="1" w:styleId="1fff0">
    <w:name w:val="Подпись Знак1"/>
    <w:basedOn w:val="af1"/>
    <w:semiHidden/>
    <w:rsid w:val="00183A85"/>
  </w:style>
  <w:style w:type="paragraph" w:customStyle="1" w:styleId="titabs">
    <w:name w:val="titabs"/>
    <w:basedOn w:val="af0"/>
    <w:uiPriority w:val="99"/>
    <w:qFormat/>
    <w:rsid w:val="00183A85"/>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MTypeEquation">
    <w:name w:val="MTypeEquation"/>
    <w:basedOn w:val="af0"/>
    <w:next w:val="af0"/>
    <w:qFormat/>
    <w:rsid w:val="00183A85"/>
    <w:pPr>
      <w:widowControl/>
      <w:tabs>
        <w:tab w:val="center" w:pos="4820"/>
        <w:tab w:val="right" w:pos="9639"/>
      </w:tabs>
      <w:autoSpaceDE/>
      <w:autoSpaceDN/>
      <w:adjustRightInd/>
      <w:spacing w:after="120"/>
    </w:pPr>
    <w:rPr>
      <w:color w:val="auto"/>
    </w:rPr>
  </w:style>
  <w:style w:type="paragraph" w:customStyle="1" w:styleId="affffffffc">
    <w:name w:val="подформула"/>
    <w:basedOn w:val="af0"/>
    <w:next w:val="af0"/>
    <w:qFormat/>
    <w:rsid w:val="00183A85"/>
    <w:pPr>
      <w:widowControl/>
      <w:autoSpaceDE/>
      <w:autoSpaceDN/>
      <w:adjustRightInd/>
      <w:ind w:firstLine="0"/>
    </w:pPr>
    <w:rPr>
      <w:color w:val="auto"/>
      <w:szCs w:val="20"/>
    </w:rPr>
  </w:style>
  <w:style w:type="paragraph" w:customStyle="1" w:styleId="affffffffd">
    <w:name w:val="Название_Таблицы"/>
    <w:basedOn w:val="affffff0"/>
    <w:qFormat/>
    <w:rsid w:val="00183A85"/>
    <w:pPr>
      <w:keepNext/>
      <w:tabs>
        <w:tab w:val="clear" w:pos="0"/>
      </w:tabs>
      <w:spacing w:before="0"/>
      <w:ind w:left="777" w:hanging="360"/>
      <w:jc w:val="left"/>
    </w:pPr>
  </w:style>
  <w:style w:type="paragraph" w:customStyle="1" w:styleId="1140">
    <w:name w:val="Стиль Заголовок 1 + 14 пт не полужирный По ширине Перед:  0 пт ..."/>
    <w:basedOn w:val="15"/>
    <w:uiPriority w:val="99"/>
    <w:qFormat/>
    <w:rsid w:val="00183A85"/>
    <w:pPr>
      <w:keepNext w:val="0"/>
      <w:keepLines w:val="0"/>
      <w:numPr>
        <w:numId w:val="0"/>
      </w:numPr>
      <w:tabs>
        <w:tab w:val="left" w:pos="0"/>
        <w:tab w:val="num" w:pos="851"/>
        <w:tab w:val="left" w:pos="992"/>
      </w:tabs>
      <w:autoSpaceDE/>
      <w:autoSpaceDN/>
      <w:adjustRightInd/>
      <w:spacing w:before="0"/>
      <w:ind w:firstLine="709"/>
    </w:pPr>
    <w:rPr>
      <w:bCs w:val="0"/>
      <w:caps/>
      <w:color w:val="auto"/>
      <w:sz w:val="28"/>
      <w:szCs w:val="20"/>
      <w:lang w:val="ru-RU" w:eastAsia="ru-RU"/>
    </w:rPr>
  </w:style>
  <w:style w:type="character" w:customStyle="1" w:styleId="1fff1">
    <w:name w:val="Таблица заголовок 1 Знак"/>
    <w:link w:val="1fff2"/>
    <w:locked/>
    <w:rsid w:val="00183A85"/>
    <w:rPr>
      <w:rFonts w:ascii="Tahoma" w:eastAsia="Calibri" w:hAnsi="Tahoma"/>
      <w:b/>
      <w:bCs/>
      <w:sz w:val="16"/>
      <w:szCs w:val="16"/>
    </w:rPr>
  </w:style>
  <w:style w:type="paragraph" w:customStyle="1" w:styleId="1fff2">
    <w:name w:val="Таблица заголовок 1"/>
    <w:link w:val="1fff1"/>
    <w:qFormat/>
    <w:rsid w:val="00183A85"/>
    <w:pPr>
      <w:spacing w:before="60" w:after="60" w:line="240" w:lineRule="auto"/>
      <w:ind w:left="-85" w:right="-85"/>
      <w:contextualSpacing/>
      <w:jc w:val="both"/>
    </w:pPr>
    <w:rPr>
      <w:rFonts w:ascii="Tahoma" w:eastAsia="Calibri" w:hAnsi="Tahoma"/>
      <w:b/>
      <w:bCs/>
      <w:sz w:val="16"/>
      <w:szCs w:val="16"/>
    </w:rPr>
  </w:style>
  <w:style w:type="paragraph" w:customStyle="1" w:styleId="1fff3">
    <w:name w:val="Таблица текст 1"/>
    <w:basedOn w:val="af0"/>
    <w:uiPriority w:val="99"/>
    <w:qFormat/>
    <w:rsid w:val="00183A85"/>
    <w:pPr>
      <w:widowControl/>
      <w:suppressAutoHyphens w:val="0"/>
      <w:autoSpaceDE/>
      <w:autoSpaceDN/>
      <w:adjustRightInd/>
      <w:spacing w:before="60" w:after="60" w:line="240" w:lineRule="auto"/>
      <w:ind w:left="-85" w:right="-85" w:firstLine="0"/>
      <w:contextualSpacing/>
      <w:jc w:val="center"/>
    </w:pPr>
    <w:rPr>
      <w:rFonts w:ascii="Tahoma" w:eastAsia="Calibri" w:hAnsi="Tahoma"/>
      <w:color w:val="auto"/>
      <w:sz w:val="16"/>
      <w:szCs w:val="20"/>
    </w:rPr>
  </w:style>
  <w:style w:type="paragraph" w:customStyle="1" w:styleId="102">
    <w:name w:val="Стиль Заголовок 1 + не полужирный По ширине Перед:  0 пт После: ..."/>
    <w:basedOn w:val="15"/>
    <w:uiPriority w:val="99"/>
    <w:qFormat/>
    <w:rsid w:val="00183A85"/>
    <w:pPr>
      <w:keepNext w:val="0"/>
      <w:keepLines w:val="0"/>
      <w:numPr>
        <w:numId w:val="0"/>
      </w:numPr>
      <w:tabs>
        <w:tab w:val="left" w:pos="0"/>
        <w:tab w:val="num" w:pos="851"/>
        <w:tab w:val="left" w:pos="992"/>
      </w:tabs>
      <w:autoSpaceDE/>
      <w:autoSpaceDN/>
      <w:adjustRightInd/>
      <w:spacing w:before="0"/>
      <w:ind w:firstLine="709"/>
    </w:pPr>
    <w:rPr>
      <w:bCs w:val="0"/>
      <w:caps/>
      <w:color w:val="auto"/>
      <w:sz w:val="32"/>
      <w:szCs w:val="20"/>
      <w:lang w:val="ru-RU" w:eastAsia="ru-RU"/>
    </w:rPr>
  </w:style>
  <w:style w:type="paragraph" w:customStyle="1" w:styleId="93">
    <w:name w:val="Основной текст9"/>
    <w:basedOn w:val="af0"/>
    <w:uiPriority w:val="99"/>
    <w:qFormat/>
    <w:rsid w:val="00183A85"/>
    <w:pPr>
      <w:shd w:val="clear" w:color="auto" w:fill="FFFFFF"/>
      <w:suppressAutoHyphens w:val="0"/>
      <w:autoSpaceDE/>
      <w:autoSpaceDN/>
      <w:adjustRightInd/>
      <w:spacing w:after="300" w:line="331" w:lineRule="exact"/>
      <w:ind w:hanging="1200"/>
      <w:jc w:val="left"/>
    </w:pPr>
    <w:rPr>
      <w:color w:val="auto"/>
      <w:sz w:val="27"/>
      <w:szCs w:val="27"/>
    </w:rPr>
  </w:style>
  <w:style w:type="character" w:customStyle="1" w:styleId="710">
    <w:name w:val="Заголовок 7 Знак1"/>
    <w:aliases w:val="Заголовок x.x Знак1"/>
    <w:basedOn w:val="af1"/>
    <w:semiHidden/>
    <w:rsid w:val="00183A85"/>
    <w:rPr>
      <w:rFonts w:asciiTheme="majorHAnsi" w:eastAsiaTheme="majorEastAsia" w:hAnsiTheme="majorHAnsi" w:cstheme="majorBidi"/>
      <w:i/>
      <w:iCs/>
      <w:color w:val="1F3763" w:themeColor="accent1" w:themeShade="7F"/>
      <w:sz w:val="28"/>
      <w:szCs w:val="28"/>
      <w:lang w:eastAsia="ru-RU"/>
    </w:rPr>
  </w:style>
  <w:style w:type="character" w:customStyle="1" w:styleId="810">
    <w:name w:val="Заголовок 8 Знак1"/>
    <w:basedOn w:val="af1"/>
    <w:semiHidden/>
    <w:rsid w:val="00183A85"/>
    <w:rPr>
      <w:rFonts w:asciiTheme="majorHAnsi" w:eastAsiaTheme="majorEastAsia" w:hAnsiTheme="majorHAnsi" w:cstheme="majorBidi"/>
      <w:color w:val="272727" w:themeColor="text1" w:themeTint="D8"/>
      <w:sz w:val="21"/>
      <w:szCs w:val="21"/>
      <w:lang w:eastAsia="ru-RU"/>
    </w:rPr>
  </w:style>
  <w:style w:type="character" w:customStyle="1" w:styleId="910">
    <w:name w:val="Заголовок 9 Знак1"/>
    <w:basedOn w:val="af1"/>
    <w:semiHidden/>
    <w:rsid w:val="00183A85"/>
    <w:rPr>
      <w:rFonts w:asciiTheme="majorHAnsi" w:eastAsiaTheme="majorEastAsia" w:hAnsiTheme="majorHAnsi" w:cstheme="majorBidi"/>
      <w:i/>
      <w:iCs/>
      <w:color w:val="272727" w:themeColor="text1" w:themeTint="D8"/>
      <w:sz w:val="21"/>
      <w:szCs w:val="21"/>
      <w:lang w:eastAsia="ru-RU"/>
    </w:rPr>
  </w:style>
  <w:style w:type="character" w:customStyle="1" w:styleId="1fff4">
    <w:name w:val="Верхний колонтитул Знак1"/>
    <w:aliases w:val="ВерхКолонтитул Знак1,Верхний колонтитул1 Знак1,I.L.T. Знак1"/>
    <w:basedOn w:val="af1"/>
    <w:uiPriority w:val="99"/>
    <w:rsid w:val="00183A85"/>
  </w:style>
  <w:style w:type="character" w:customStyle="1" w:styleId="1fff5">
    <w:name w:val="Нижний колонтитул Знак1"/>
    <w:basedOn w:val="af1"/>
    <w:uiPriority w:val="99"/>
    <w:rsid w:val="00183A85"/>
  </w:style>
  <w:style w:type="character" w:customStyle="1" w:styleId="1fff6">
    <w:name w:val="Схема документа Знак1"/>
    <w:basedOn w:val="af1"/>
    <w:uiPriority w:val="99"/>
    <w:semiHidden/>
    <w:rsid w:val="00183A85"/>
    <w:rPr>
      <w:rFonts w:ascii="Segoe UI" w:hAnsi="Segoe UI" w:cs="Segoe UI"/>
      <w:sz w:val="16"/>
      <w:szCs w:val="16"/>
    </w:rPr>
  </w:style>
  <w:style w:type="character" w:customStyle="1" w:styleId="1fff7">
    <w:name w:val="Тема примечания Знак1"/>
    <w:basedOn w:val="1ffc"/>
    <w:rsid w:val="00183A85"/>
    <w:rPr>
      <w:b/>
      <w:bCs/>
      <w:sz w:val="20"/>
      <w:szCs w:val="20"/>
    </w:rPr>
  </w:style>
  <w:style w:type="character" w:customStyle="1" w:styleId="1fff8">
    <w:name w:val="Заголовок Знак1"/>
    <w:basedOn w:val="af1"/>
    <w:rsid w:val="00183A85"/>
    <w:rPr>
      <w:rFonts w:asciiTheme="majorHAnsi" w:eastAsiaTheme="majorEastAsia" w:hAnsiTheme="majorHAnsi" w:cstheme="majorBidi"/>
      <w:spacing w:val="-10"/>
      <w:kern w:val="28"/>
      <w:sz w:val="56"/>
      <w:szCs w:val="56"/>
    </w:rPr>
  </w:style>
  <w:style w:type="character" w:customStyle="1" w:styleId="1fff9">
    <w:name w:val="Подзаголовок Знак1"/>
    <w:basedOn w:val="af1"/>
    <w:uiPriority w:val="11"/>
    <w:rsid w:val="00183A85"/>
    <w:rPr>
      <w:rFonts w:asciiTheme="minorHAnsi" w:eastAsiaTheme="minorEastAsia" w:hAnsiTheme="minorHAnsi" w:cstheme="minorBidi"/>
      <w:color w:val="5A5A5A" w:themeColor="text1" w:themeTint="A5"/>
      <w:spacing w:val="15"/>
      <w:sz w:val="22"/>
      <w:szCs w:val="22"/>
    </w:rPr>
  </w:style>
  <w:style w:type="character" w:customStyle="1" w:styleId="94">
    <w:name w:val="Основной текст + 9"/>
    <w:aliases w:val="5 pt,Полужирный,Основной текст (2) + Century Gothic,Основной текст (2) + 10,Интервал 0 pt,Основной текст (2) + 11,Не полужирный,Основной текст (3) + Не курсив"/>
    <w:uiPriority w:val="99"/>
    <w:rsid w:val="00183A85"/>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rPr>
  </w:style>
  <w:style w:type="character" w:customStyle="1" w:styleId="8pt0">
    <w:name w:val="Основной текст + 8 pt"/>
    <w:aliases w:val="Курсив,Основной текст (2) + 12 pt"/>
    <w:rsid w:val="00183A85"/>
    <w:rPr>
      <w:rFonts w:ascii="Times New Roman" w:eastAsia="Times New Roman" w:hAnsi="Times New Roman" w:cs="Times New Roman" w:hint="default"/>
      <w:b w:val="0"/>
      <w:bCs w:val="0"/>
      <w:i/>
      <w:iCs/>
      <w:smallCaps w:val="0"/>
      <w:strike w:val="0"/>
      <w:dstrike w:val="0"/>
      <w:color w:val="000000"/>
      <w:spacing w:val="0"/>
      <w:w w:val="100"/>
      <w:position w:val="0"/>
      <w:sz w:val="16"/>
      <w:szCs w:val="16"/>
      <w:u w:val="none"/>
      <w:effect w:val="none"/>
    </w:rPr>
  </w:style>
  <w:style w:type="character" w:customStyle="1" w:styleId="217">
    <w:name w:val="Цитата 2 Знак1"/>
    <w:basedOn w:val="af1"/>
    <w:uiPriority w:val="29"/>
    <w:rsid w:val="00183A85"/>
    <w:rPr>
      <w:i/>
      <w:iCs/>
      <w:color w:val="404040" w:themeColor="text1" w:themeTint="BF"/>
    </w:rPr>
  </w:style>
  <w:style w:type="character" w:customStyle="1" w:styleId="1fffa">
    <w:name w:val="Выделенная цитата Знак1"/>
    <w:basedOn w:val="af1"/>
    <w:uiPriority w:val="30"/>
    <w:rsid w:val="00183A85"/>
    <w:rPr>
      <w:i/>
      <w:iCs/>
      <w:color w:val="4472C4" w:themeColor="accent1"/>
    </w:rPr>
  </w:style>
  <w:style w:type="character" w:customStyle="1" w:styleId="1fffb">
    <w:name w:val="Текст концевой сноски Знак1"/>
    <w:basedOn w:val="af1"/>
    <w:semiHidden/>
    <w:rsid w:val="00183A85"/>
    <w:rPr>
      <w:sz w:val="20"/>
      <w:szCs w:val="20"/>
    </w:rPr>
  </w:style>
  <w:style w:type="character" w:customStyle="1" w:styleId="315">
    <w:name w:val="Основной текст с отступом 3 Знак1"/>
    <w:basedOn w:val="af1"/>
    <w:uiPriority w:val="99"/>
    <w:rsid w:val="00183A85"/>
    <w:rPr>
      <w:sz w:val="16"/>
      <w:szCs w:val="16"/>
    </w:rPr>
  </w:style>
  <w:style w:type="character" w:customStyle="1" w:styleId="316">
    <w:name w:val="Основной текст 3 Знак1"/>
    <w:basedOn w:val="af1"/>
    <w:uiPriority w:val="99"/>
    <w:rsid w:val="00183A85"/>
    <w:rPr>
      <w:sz w:val="16"/>
      <w:szCs w:val="16"/>
    </w:rPr>
  </w:style>
  <w:style w:type="character" w:customStyle="1" w:styleId="1fffc">
    <w:name w:val="Красная строка Знак1"/>
    <w:basedOn w:val="1ff4"/>
    <w:rsid w:val="00183A85"/>
    <w:rPr>
      <w:sz w:val="24"/>
      <w:szCs w:val="24"/>
    </w:rPr>
  </w:style>
  <w:style w:type="character" w:customStyle="1" w:styleId="219">
    <w:name w:val="Красная строка 2 Знак1"/>
    <w:basedOn w:val="1f7"/>
    <w:uiPriority w:val="99"/>
    <w:semiHidden/>
    <w:rsid w:val="00183A85"/>
    <w:rPr>
      <w:sz w:val="24"/>
      <w:szCs w:val="24"/>
    </w:rPr>
  </w:style>
  <w:style w:type="character" w:customStyle="1" w:styleId="MTEquationSection">
    <w:name w:val="MTEquationSection"/>
    <w:rsid w:val="00183A85"/>
    <w:rPr>
      <w:vanish/>
      <w:webHidden w:val="0"/>
      <w:color w:val="FF0000"/>
      <w:specVanish w:val="0"/>
    </w:rPr>
  </w:style>
  <w:style w:type="character" w:customStyle="1" w:styleId="1fffd">
    <w:name w:val="Неразрешенное упоминание1"/>
    <w:basedOn w:val="af1"/>
    <w:uiPriority w:val="99"/>
    <w:semiHidden/>
    <w:unhideWhenUsed/>
    <w:rsid w:val="00183A85"/>
    <w:rPr>
      <w:color w:val="605E5C"/>
      <w:shd w:val="clear" w:color="auto" w:fill="E1DFDD"/>
    </w:rPr>
  </w:style>
  <w:style w:type="paragraph" w:customStyle="1" w:styleId="font9">
    <w:name w:val="font9"/>
    <w:basedOn w:val="af0"/>
    <w:rsid w:val="00183A85"/>
    <w:pPr>
      <w:widowControl/>
      <w:suppressAutoHyphens w:val="0"/>
      <w:autoSpaceDE/>
      <w:autoSpaceDN/>
      <w:adjustRightInd/>
      <w:spacing w:before="100" w:beforeAutospacing="1" w:after="100" w:afterAutospacing="1" w:line="240" w:lineRule="auto"/>
      <w:ind w:firstLine="0"/>
      <w:jc w:val="left"/>
    </w:pPr>
    <w:rPr>
      <w:rFonts w:ascii="Sylfaen" w:hAnsi="Sylfaen"/>
      <w:color w:val="3C3C3C"/>
      <w:sz w:val="20"/>
      <w:szCs w:val="20"/>
    </w:rPr>
  </w:style>
  <w:style w:type="character" w:customStyle="1" w:styleId="118">
    <w:name w:val="Неразрешенное упоминание11"/>
    <w:basedOn w:val="af1"/>
    <w:uiPriority w:val="99"/>
    <w:semiHidden/>
    <w:unhideWhenUsed/>
    <w:rsid w:val="00183A85"/>
    <w:rPr>
      <w:color w:val="808080"/>
      <w:shd w:val="clear" w:color="auto" w:fill="E6E6E6"/>
    </w:rPr>
  </w:style>
  <w:style w:type="character" w:customStyle="1" w:styleId="value">
    <w:name w:val="value"/>
    <w:basedOn w:val="af1"/>
    <w:rsid w:val="00183A85"/>
  </w:style>
  <w:style w:type="paragraph" w:customStyle="1" w:styleId="4c">
    <w:name w:val="Знак Знак4 Знак Знак Знак Знак Знак Знак Знак Знак Знак"/>
    <w:basedOn w:val="af0"/>
    <w:qFormat/>
    <w:rsid w:val="00183A85"/>
    <w:pPr>
      <w:widowControl/>
      <w:tabs>
        <w:tab w:val="left" w:pos="708"/>
      </w:tabs>
      <w:suppressAutoHyphens w:val="0"/>
      <w:autoSpaceDE/>
      <w:autoSpaceDN/>
      <w:adjustRightInd/>
      <w:spacing w:before="100" w:beforeAutospacing="1" w:after="100" w:afterAutospacing="1" w:line="240" w:lineRule="auto"/>
      <w:ind w:firstLine="0"/>
      <w:jc w:val="left"/>
    </w:pPr>
    <w:rPr>
      <w:color w:val="auto"/>
      <w:sz w:val="24"/>
      <w:szCs w:val="24"/>
      <w:lang w:val="en-US" w:eastAsia="en-US"/>
    </w:rPr>
  </w:style>
  <w:style w:type="paragraph" w:styleId="affffffffe">
    <w:name w:val="table of figures"/>
    <w:basedOn w:val="af0"/>
    <w:next w:val="af0"/>
    <w:unhideWhenUsed/>
    <w:rsid w:val="00183A85"/>
    <w:pPr>
      <w:widowControl/>
      <w:suppressAutoHyphens w:val="0"/>
      <w:autoSpaceDE/>
      <w:autoSpaceDN/>
      <w:adjustRightInd/>
    </w:pPr>
    <w:rPr>
      <w:color w:val="auto"/>
    </w:rPr>
  </w:style>
  <w:style w:type="character" w:customStyle="1" w:styleId="1fffe">
    <w:name w:val="обычный 1 Знак"/>
    <w:link w:val="1ffff"/>
    <w:locked/>
    <w:rsid w:val="00183A85"/>
    <w:rPr>
      <w:color w:val="000000"/>
    </w:rPr>
  </w:style>
  <w:style w:type="paragraph" w:customStyle="1" w:styleId="1ffff">
    <w:name w:val="обычный 1"/>
    <w:basedOn w:val="affffffffe"/>
    <w:link w:val="1fffe"/>
    <w:qFormat/>
    <w:rsid w:val="00183A85"/>
    <w:pPr>
      <w:tabs>
        <w:tab w:val="left" w:pos="708"/>
      </w:tabs>
      <w:spacing w:line="240" w:lineRule="auto"/>
      <w:ind w:firstLine="680"/>
    </w:pPr>
    <w:rPr>
      <w:rFonts w:asciiTheme="minorHAnsi" w:hAnsiTheme="minorHAnsi" w:cstheme="minorBidi"/>
      <w:color w:val="000000"/>
      <w:sz w:val="22"/>
      <w:szCs w:val="22"/>
      <w:lang w:eastAsia="en-US"/>
    </w:rPr>
  </w:style>
  <w:style w:type="character" w:customStyle="1" w:styleId="afffffffff">
    <w:name w:val="Маркированный Знак"/>
    <w:link w:val="a3"/>
    <w:locked/>
    <w:rsid w:val="00183A85"/>
    <w:rPr>
      <w:szCs w:val="24"/>
    </w:rPr>
  </w:style>
  <w:style w:type="paragraph" w:customStyle="1" w:styleId="a3">
    <w:name w:val="Маркированный"/>
    <w:basedOn w:val="af0"/>
    <w:link w:val="afffffffff"/>
    <w:qFormat/>
    <w:rsid w:val="00183A85"/>
    <w:pPr>
      <w:widowControl/>
      <w:numPr>
        <w:numId w:val="29"/>
      </w:numPr>
      <w:tabs>
        <w:tab w:val="left" w:pos="113"/>
      </w:tabs>
      <w:suppressAutoHyphens w:val="0"/>
      <w:autoSpaceDE/>
      <w:autoSpaceDN/>
      <w:adjustRightInd/>
      <w:spacing w:line="240" w:lineRule="auto"/>
    </w:pPr>
    <w:rPr>
      <w:rFonts w:asciiTheme="minorHAnsi" w:hAnsiTheme="minorHAnsi" w:cstheme="minorBidi"/>
      <w:color w:val="auto"/>
      <w:sz w:val="22"/>
      <w:szCs w:val="24"/>
      <w:lang w:eastAsia="en-US"/>
    </w:rPr>
  </w:style>
  <w:style w:type="character" w:customStyle="1" w:styleId="2ff0">
    <w:name w:val="Основной текст с отступом Знак2"/>
    <w:basedOn w:val="af1"/>
    <w:semiHidden/>
    <w:rsid w:val="00183A85"/>
  </w:style>
  <w:style w:type="table" w:customStyle="1" w:styleId="TableNormal1">
    <w:name w:val="Table Normal1"/>
    <w:uiPriority w:val="2"/>
    <w:semiHidden/>
    <w:unhideWhenUsed/>
    <w:qFormat/>
    <w:rsid w:val="00183A85"/>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183A85"/>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ff0">
    <w:name w:val="Заголовок таблиц"/>
    <w:basedOn w:val="af7"/>
    <w:link w:val="afffffffff1"/>
    <w:uiPriority w:val="31"/>
    <w:qFormat/>
    <w:rsid w:val="00183A85"/>
    <w:pPr>
      <w:tabs>
        <w:tab w:val="left" w:pos="0"/>
      </w:tabs>
    </w:pPr>
  </w:style>
  <w:style w:type="paragraph" w:customStyle="1" w:styleId="afffffffff2">
    <w:name w:val="Заголовок приложения"/>
    <w:basedOn w:val="15"/>
    <w:link w:val="afffffffff3"/>
    <w:uiPriority w:val="31"/>
    <w:qFormat/>
    <w:rsid w:val="00183A85"/>
    <w:pPr>
      <w:pageBreakBefore w:val="0"/>
      <w:widowControl/>
      <w:numPr>
        <w:numId w:val="0"/>
      </w:numPr>
      <w:tabs>
        <w:tab w:val="left" w:pos="0"/>
        <w:tab w:val="left" w:pos="992"/>
      </w:tabs>
      <w:suppressAutoHyphens w:val="0"/>
      <w:autoSpaceDE/>
      <w:autoSpaceDN/>
      <w:adjustRightInd/>
      <w:spacing w:before="240" w:after="120"/>
      <w:ind w:left="709"/>
    </w:pPr>
    <w:rPr>
      <w:b w:val="0"/>
      <w:sz w:val="32"/>
    </w:rPr>
  </w:style>
  <w:style w:type="character" w:customStyle="1" w:styleId="afffffffff1">
    <w:name w:val="Заголовок таблиц Знак"/>
    <w:basedOn w:val="af8"/>
    <w:link w:val="afffffffff0"/>
    <w:uiPriority w:val="31"/>
    <w:rsid w:val="00183A85"/>
    <w:rPr>
      <w:rFonts w:ascii="Times New Roman" w:hAnsi="Times New Roman" w:cs="Times New Roman"/>
      <w:color w:val="000000"/>
      <w:sz w:val="28"/>
      <w:szCs w:val="28"/>
      <w:lang w:eastAsia="ru-RU"/>
    </w:rPr>
  </w:style>
  <w:style w:type="paragraph" w:customStyle="1" w:styleId="afffffffff4">
    <w:name w:val="Таблица приложения"/>
    <w:basedOn w:val="af7"/>
    <w:link w:val="afffffffff5"/>
    <w:uiPriority w:val="31"/>
    <w:qFormat/>
    <w:rsid w:val="00183A85"/>
    <w:pPr>
      <w:tabs>
        <w:tab w:val="left" w:pos="0"/>
      </w:tabs>
    </w:pPr>
  </w:style>
  <w:style w:type="character" w:customStyle="1" w:styleId="afffffffff3">
    <w:name w:val="Заголовок приложения Знак"/>
    <w:basedOn w:val="af1"/>
    <w:link w:val="afffffffff2"/>
    <w:uiPriority w:val="31"/>
    <w:rsid w:val="00183A85"/>
    <w:rPr>
      <w:rFonts w:ascii="Times New Roman" w:hAnsi="Times New Roman" w:cs="Times New Roman"/>
      <w:bCs/>
      <w:color w:val="000000"/>
      <w:kern w:val="32"/>
      <w:sz w:val="32"/>
      <w:szCs w:val="28"/>
      <w:lang w:val="x-none" w:eastAsia="x-none"/>
    </w:rPr>
  </w:style>
  <w:style w:type="character" w:customStyle="1" w:styleId="afffffffff5">
    <w:name w:val="Таблица приложения Знак"/>
    <w:basedOn w:val="af8"/>
    <w:link w:val="afffffffff4"/>
    <w:uiPriority w:val="31"/>
    <w:rsid w:val="00183A85"/>
    <w:rPr>
      <w:rFonts w:ascii="Times New Roman" w:hAnsi="Times New Roman" w:cs="Times New Roman"/>
      <w:color w:val="000000"/>
      <w:sz w:val="28"/>
      <w:szCs w:val="28"/>
      <w:lang w:eastAsia="ru-RU"/>
    </w:rPr>
  </w:style>
  <w:style w:type="paragraph" w:customStyle="1" w:styleId="320">
    <w:name w:val="Основной текст с отступом 32"/>
    <w:basedOn w:val="af0"/>
    <w:qFormat/>
    <w:rsid w:val="00183A85"/>
    <w:pPr>
      <w:widowControl/>
      <w:suppressAutoHyphens w:val="0"/>
      <w:autoSpaceDE/>
      <w:autoSpaceDN/>
      <w:adjustRightInd/>
      <w:spacing w:line="240" w:lineRule="auto"/>
      <w:ind w:firstLine="720"/>
    </w:pPr>
    <w:rPr>
      <w:color w:val="auto"/>
      <w:szCs w:val="20"/>
    </w:rPr>
  </w:style>
  <w:style w:type="paragraph" w:customStyle="1" w:styleId="afffffffff6">
    <w:name w:val="Основной ОК"/>
    <w:basedOn w:val="afffffa"/>
    <w:qFormat/>
    <w:rsid w:val="00183A85"/>
    <w:pPr>
      <w:tabs>
        <w:tab w:val="clear" w:pos="0"/>
      </w:tabs>
      <w:spacing w:before="0"/>
    </w:pPr>
  </w:style>
  <w:style w:type="table" w:customStyle="1" w:styleId="3f6">
    <w:name w:val="Сетка таблицы3"/>
    <w:basedOn w:val="af2"/>
    <w:next w:val="aff"/>
    <w:rsid w:val="00183A85"/>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d">
    <w:name w:val="Сетка таблицы4"/>
    <w:basedOn w:val="af2"/>
    <w:next w:val="aff"/>
    <w:rsid w:val="00183A85"/>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0">
    <w:name w:val="s_10"/>
    <w:basedOn w:val="af1"/>
    <w:rsid w:val="00183A85"/>
  </w:style>
  <w:style w:type="character" w:customStyle="1" w:styleId="bx-messenger-message">
    <w:name w:val="bx-messenger-message"/>
    <w:basedOn w:val="af1"/>
    <w:rsid w:val="00183A85"/>
  </w:style>
  <w:style w:type="character" w:customStyle="1" w:styleId="2Arial">
    <w:name w:val="Основной текст (2) + Arial"/>
    <w:aliases w:val="11 pt"/>
    <w:basedOn w:val="af1"/>
    <w:rsid w:val="00183A85"/>
    <w:rPr>
      <w:rFonts w:ascii="Arial" w:eastAsia="Arial" w:hAnsi="Arial" w:cs="Arial"/>
      <w:color w:val="000000"/>
      <w:spacing w:val="0"/>
      <w:w w:val="100"/>
      <w:position w:val="0"/>
      <w:sz w:val="22"/>
      <w:szCs w:val="22"/>
      <w:shd w:val="clear" w:color="auto" w:fill="FFFFFF"/>
      <w:lang w:val="ru-RU" w:eastAsia="ru-RU" w:bidi="ru-RU"/>
    </w:rPr>
  </w:style>
  <w:style w:type="character" w:customStyle="1" w:styleId="2ff1">
    <w:name w:val="Неразрешенное упоминание2"/>
    <w:basedOn w:val="af1"/>
    <w:uiPriority w:val="99"/>
    <w:semiHidden/>
    <w:unhideWhenUsed/>
    <w:rsid w:val="00183A85"/>
    <w:rPr>
      <w:color w:val="808080"/>
      <w:shd w:val="clear" w:color="auto" w:fill="E6E6E6"/>
    </w:rPr>
  </w:style>
  <w:style w:type="character" w:customStyle="1" w:styleId="214pt75">
    <w:name w:val="Основной текст (2) + 14 pt;Полужирный;Масштаб 75%"/>
    <w:basedOn w:val="2d"/>
    <w:rsid w:val="00183A85"/>
    <w:rPr>
      <w:rFonts w:ascii="Garamond" w:eastAsia="Garamond" w:hAnsi="Garamond" w:cs="Garamond"/>
      <w:b/>
      <w:bCs/>
      <w:i w:val="0"/>
      <w:iCs w:val="0"/>
      <w:smallCaps w:val="0"/>
      <w:strike w:val="0"/>
      <w:color w:val="000000"/>
      <w:spacing w:val="0"/>
      <w:w w:val="75"/>
      <w:position w:val="0"/>
      <w:sz w:val="28"/>
      <w:szCs w:val="28"/>
      <w:u w:val="none"/>
      <w:shd w:val="clear" w:color="auto" w:fill="FFFFFF"/>
      <w:lang w:val="ru-RU" w:eastAsia="ru-RU" w:bidi="ru-RU"/>
    </w:rPr>
  </w:style>
  <w:style w:type="character" w:customStyle="1" w:styleId="29pt">
    <w:name w:val="Основной текст (2) + 9 pt;Полужирный"/>
    <w:basedOn w:val="2d"/>
    <w:rsid w:val="00183A85"/>
    <w:rPr>
      <w:rFonts w:ascii="Garamond" w:eastAsia="Garamond" w:hAnsi="Garamond" w:cs="Garamond"/>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imesNewRoman16pt20">
    <w:name w:val="Основной текст (2) + Times New Roman;16 pt;Масштаб 20%"/>
    <w:basedOn w:val="2d"/>
    <w:rsid w:val="00183A85"/>
    <w:rPr>
      <w:rFonts w:ascii="Times New Roman" w:eastAsia="Times New Roman" w:hAnsi="Times New Roman" w:cs="Times New Roman"/>
      <w:b w:val="0"/>
      <w:bCs w:val="0"/>
      <w:i w:val="0"/>
      <w:iCs w:val="0"/>
      <w:smallCaps w:val="0"/>
      <w:strike w:val="0"/>
      <w:color w:val="000000"/>
      <w:spacing w:val="0"/>
      <w:w w:val="20"/>
      <w:position w:val="0"/>
      <w:sz w:val="32"/>
      <w:szCs w:val="32"/>
      <w:u w:val="none"/>
      <w:shd w:val="clear" w:color="auto" w:fill="FFFFFF"/>
      <w:lang w:val="en-US" w:eastAsia="en-US" w:bidi="en-US"/>
    </w:rPr>
  </w:style>
  <w:style w:type="paragraph" w:customStyle="1" w:styleId="voice">
    <w:name w:val="voice"/>
    <w:basedOn w:val="af0"/>
    <w:qFormat/>
    <w:rsid w:val="00183A85"/>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business-rating-score-view">
    <w:name w:val="business-rating-score-view"/>
    <w:basedOn w:val="af1"/>
    <w:rsid w:val="00183A85"/>
  </w:style>
  <w:style w:type="character" w:customStyle="1" w:styleId="business-reviews-count-view">
    <w:name w:val="business-reviews-count-view"/>
    <w:basedOn w:val="af1"/>
    <w:rsid w:val="00183A85"/>
  </w:style>
  <w:style w:type="paragraph" w:customStyle="1" w:styleId="afffffffff7">
    <w:name w:val="Стандарт"/>
    <w:basedOn w:val="ab"/>
    <w:link w:val="afffffffff8"/>
    <w:qFormat/>
    <w:rsid w:val="00183A85"/>
    <w:pPr>
      <w:widowControl/>
      <w:numPr>
        <w:numId w:val="0"/>
      </w:numPr>
      <w:autoSpaceDE/>
      <w:autoSpaceDN/>
      <w:adjustRightInd/>
      <w:spacing w:after="160"/>
      <w:ind w:firstLine="709"/>
    </w:pPr>
    <w:rPr>
      <w:szCs w:val="24"/>
    </w:rPr>
  </w:style>
  <w:style w:type="character" w:customStyle="1" w:styleId="afffffffff8">
    <w:name w:val="Стандарт Знак"/>
    <w:basedOn w:val="af1"/>
    <w:link w:val="afffffffff7"/>
    <w:rsid w:val="00183A85"/>
    <w:rPr>
      <w:rFonts w:ascii="Times New Roman" w:hAnsi="Times New Roman" w:cs="Times New Roman"/>
      <w:color w:val="000000"/>
      <w:sz w:val="28"/>
      <w:szCs w:val="24"/>
      <w:lang w:eastAsia="ru-RU"/>
    </w:rPr>
  </w:style>
  <w:style w:type="paragraph" w:customStyle="1" w:styleId="ConsPlusDocList">
    <w:name w:val="ConsPlusDocList"/>
    <w:rsid w:val="00183A85"/>
    <w:pPr>
      <w:widowControl w:val="0"/>
      <w:autoSpaceDE w:val="0"/>
      <w:autoSpaceDN w:val="0"/>
      <w:spacing w:after="0" w:line="240" w:lineRule="auto"/>
    </w:pPr>
    <w:rPr>
      <w:rFonts w:ascii="Courier New" w:hAnsi="Courier New" w:cs="Courier New"/>
      <w:sz w:val="20"/>
      <w:szCs w:val="20"/>
      <w:lang w:eastAsia="ru-RU"/>
    </w:rPr>
  </w:style>
  <w:style w:type="paragraph" w:customStyle="1" w:styleId="S1">
    <w:name w:val="S_Маркированный"/>
    <w:basedOn w:val="a8"/>
    <w:link w:val="S11"/>
    <w:autoRedefine/>
    <w:qFormat/>
    <w:rsid w:val="00183A85"/>
    <w:pPr>
      <w:numPr>
        <w:numId w:val="0"/>
      </w:numPr>
      <w:tabs>
        <w:tab w:val="clear" w:pos="0"/>
        <w:tab w:val="center" w:pos="-284"/>
        <w:tab w:val="left" w:pos="993"/>
        <w:tab w:val="num" w:pos="1565"/>
      </w:tabs>
      <w:autoSpaceDE w:val="0"/>
      <w:autoSpaceDN w:val="0"/>
      <w:adjustRightInd w:val="0"/>
      <w:spacing w:line="360" w:lineRule="auto"/>
      <w:ind w:firstLine="709"/>
      <w:jc w:val="both"/>
    </w:pPr>
  </w:style>
  <w:style w:type="character" w:customStyle="1" w:styleId="S11">
    <w:name w:val="S_Маркированный Знак1"/>
    <w:basedOn w:val="af1"/>
    <w:link w:val="S1"/>
    <w:rsid w:val="00183A85"/>
    <w:rPr>
      <w:rFonts w:ascii="Times New Roman" w:hAnsi="Times New Roman" w:cs="Times New Roman"/>
      <w:sz w:val="24"/>
      <w:szCs w:val="24"/>
      <w:lang w:eastAsia="ru-RU"/>
    </w:rPr>
  </w:style>
  <w:style w:type="paragraph" w:customStyle="1" w:styleId="justifyleft">
    <w:name w:val="justifyleft"/>
    <w:basedOn w:val="af0"/>
    <w:qFormat/>
    <w:rsid w:val="00183A85"/>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3f7">
    <w:name w:val="Основной текст с отступом Знак3"/>
    <w:basedOn w:val="af1"/>
    <w:semiHidden/>
    <w:rsid w:val="00183A85"/>
    <w:rPr>
      <w:sz w:val="28"/>
      <w:szCs w:val="28"/>
    </w:rPr>
  </w:style>
  <w:style w:type="character" w:customStyle="1" w:styleId="link">
    <w:name w:val="link"/>
    <w:basedOn w:val="af1"/>
    <w:rsid w:val="00183A85"/>
  </w:style>
  <w:style w:type="paragraph" w:customStyle="1" w:styleId="afffffffff9">
    <w:name w:val="основной"/>
    <w:basedOn w:val="af0"/>
    <w:link w:val="afffffffffa"/>
    <w:uiPriority w:val="31"/>
    <w:qFormat/>
    <w:rsid w:val="00183A85"/>
    <w:pPr>
      <w:widowControl/>
      <w:tabs>
        <w:tab w:val="left" w:pos="0"/>
        <w:tab w:val="left" w:pos="5103"/>
      </w:tabs>
      <w:suppressAutoHyphens w:val="0"/>
      <w:autoSpaceDE/>
      <w:autoSpaceDN/>
      <w:adjustRightInd/>
    </w:pPr>
    <w:rPr>
      <w:rFonts w:eastAsiaTheme="minorHAnsi"/>
      <w:color w:val="auto"/>
    </w:rPr>
  </w:style>
  <w:style w:type="character" w:customStyle="1" w:styleId="afffffffffa">
    <w:name w:val="основной Знак"/>
    <w:basedOn w:val="af1"/>
    <w:link w:val="afffffffff9"/>
    <w:uiPriority w:val="31"/>
    <w:rsid w:val="00183A85"/>
    <w:rPr>
      <w:rFonts w:ascii="Times New Roman" w:eastAsiaTheme="minorHAnsi" w:hAnsi="Times New Roman" w:cs="Times New Roman"/>
      <w:sz w:val="28"/>
      <w:szCs w:val="28"/>
      <w:lang w:eastAsia="ru-RU"/>
    </w:rPr>
  </w:style>
  <w:style w:type="character" w:customStyle="1" w:styleId="normaltextrun">
    <w:name w:val="normaltextrun"/>
    <w:basedOn w:val="af1"/>
    <w:rsid w:val="00183A85"/>
  </w:style>
  <w:style w:type="character" w:customStyle="1" w:styleId="eop">
    <w:name w:val="eop"/>
    <w:basedOn w:val="af1"/>
    <w:rsid w:val="00183A85"/>
  </w:style>
  <w:style w:type="character" w:customStyle="1" w:styleId="3f8">
    <w:name w:val="Неразрешенное упоминание3"/>
    <w:basedOn w:val="af1"/>
    <w:uiPriority w:val="99"/>
    <w:semiHidden/>
    <w:unhideWhenUsed/>
    <w:rsid w:val="00183A85"/>
    <w:rPr>
      <w:color w:val="605E5C"/>
      <w:shd w:val="clear" w:color="auto" w:fill="E1DFDD"/>
    </w:rPr>
  </w:style>
  <w:style w:type="paragraph" w:customStyle="1" w:styleId="2ff2">
    <w:name w:val="Знак Знак2 Знак Знак"/>
    <w:basedOn w:val="af0"/>
    <w:qFormat/>
    <w:rsid w:val="00183A85"/>
    <w:pPr>
      <w:widowControl/>
      <w:suppressAutoHyphens w:val="0"/>
      <w:autoSpaceDE/>
      <w:autoSpaceDN/>
      <w:adjustRightInd/>
      <w:spacing w:after="160" w:line="240" w:lineRule="exact"/>
      <w:ind w:firstLine="0"/>
      <w:jc w:val="left"/>
    </w:pPr>
    <w:rPr>
      <w:rFonts w:ascii="Verdana" w:hAnsi="Verdana"/>
      <w:color w:val="auto"/>
      <w:sz w:val="20"/>
      <w:szCs w:val="20"/>
      <w:lang w:val="en-US" w:eastAsia="en-US"/>
    </w:rPr>
  </w:style>
  <w:style w:type="table" w:customStyle="1" w:styleId="TableNormal3">
    <w:name w:val="Table Normal3"/>
    <w:uiPriority w:val="2"/>
    <w:semiHidden/>
    <w:unhideWhenUsed/>
    <w:qFormat/>
    <w:rsid w:val="00183A85"/>
    <w:pPr>
      <w:widowControl w:val="0"/>
      <w:spacing w:after="0" w:line="240" w:lineRule="auto"/>
    </w:pPr>
    <w:rPr>
      <w:rFonts w:eastAsiaTheme="minorHAnsi"/>
      <w:lang w:val="en-US"/>
    </w:rPr>
    <w:tblPr>
      <w:tblInd w:w="0" w:type="dxa"/>
      <w:tblCellMar>
        <w:top w:w="0" w:type="dxa"/>
        <w:left w:w="0" w:type="dxa"/>
        <w:bottom w:w="0" w:type="dxa"/>
        <w:right w:w="0" w:type="dxa"/>
      </w:tblCellMar>
    </w:tblPr>
  </w:style>
  <w:style w:type="paragraph" w:customStyle="1" w:styleId="11">
    <w:name w:val="Список Нум.1"/>
    <w:basedOn w:val="af0"/>
    <w:qFormat/>
    <w:rsid w:val="00183A85"/>
    <w:pPr>
      <w:widowControl/>
      <w:numPr>
        <w:numId w:val="30"/>
      </w:numPr>
      <w:suppressAutoHyphens w:val="0"/>
      <w:autoSpaceDE/>
      <w:autoSpaceDN/>
      <w:adjustRightInd/>
      <w:jc w:val="left"/>
    </w:pPr>
    <w:rPr>
      <w:rFonts w:ascii="Arial" w:hAnsi="Arial"/>
      <w:color w:val="auto"/>
      <w:sz w:val="22"/>
      <w:szCs w:val="24"/>
    </w:rPr>
  </w:style>
  <w:style w:type="paragraph" w:customStyle="1" w:styleId="22">
    <w:name w:val="Список Нум.2"/>
    <w:basedOn w:val="af0"/>
    <w:qFormat/>
    <w:rsid w:val="00183A85"/>
    <w:pPr>
      <w:widowControl/>
      <w:numPr>
        <w:ilvl w:val="1"/>
        <w:numId w:val="30"/>
      </w:numPr>
      <w:suppressAutoHyphens w:val="0"/>
      <w:autoSpaceDE/>
      <w:autoSpaceDN/>
      <w:adjustRightInd/>
      <w:jc w:val="left"/>
    </w:pPr>
    <w:rPr>
      <w:rFonts w:ascii="Arial" w:hAnsi="Arial"/>
      <w:color w:val="auto"/>
      <w:sz w:val="22"/>
      <w:szCs w:val="24"/>
    </w:rPr>
  </w:style>
  <w:style w:type="paragraph" w:customStyle="1" w:styleId="33">
    <w:name w:val="Список Нум.3"/>
    <w:basedOn w:val="af0"/>
    <w:qFormat/>
    <w:rsid w:val="00183A85"/>
    <w:pPr>
      <w:widowControl/>
      <w:numPr>
        <w:ilvl w:val="2"/>
        <w:numId w:val="30"/>
      </w:numPr>
      <w:suppressAutoHyphens w:val="0"/>
      <w:autoSpaceDE/>
      <w:autoSpaceDN/>
      <w:adjustRightInd/>
    </w:pPr>
    <w:rPr>
      <w:rFonts w:ascii="Arial" w:hAnsi="Arial"/>
      <w:color w:val="auto"/>
      <w:sz w:val="22"/>
      <w:szCs w:val="24"/>
    </w:rPr>
  </w:style>
  <w:style w:type="paragraph" w:customStyle="1" w:styleId="42">
    <w:name w:val="Список Нум.4"/>
    <w:basedOn w:val="af0"/>
    <w:qFormat/>
    <w:rsid w:val="00183A85"/>
    <w:pPr>
      <w:widowControl/>
      <w:numPr>
        <w:ilvl w:val="3"/>
        <w:numId w:val="30"/>
      </w:numPr>
      <w:suppressAutoHyphens w:val="0"/>
      <w:autoSpaceDE/>
      <w:autoSpaceDN/>
      <w:adjustRightInd/>
    </w:pPr>
    <w:rPr>
      <w:rFonts w:ascii="Arial" w:hAnsi="Arial"/>
      <w:color w:val="auto"/>
      <w:sz w:val="22"/>
      <w:szCs w:val="24"/>
    </w:rPr>
  </w:style>
  <w:style w:type="paragraph" w:customStyle="1" w:styleId="5">
    <w:name w:val="Список Нум.5"/>
    <w:basedOn w:val="af0"/>
    <w:qFormat/>
    <w:rsid w:val="00183A85"/>
    <w:pPr>
      <w:widowControl/>
      <w:numPr>
        <w:ilvl w:val="4"/>
        <w:numId w:val="30"/>
      </w:numPr>
      <w:suppressAutoHyphens w:val="0"/>
      <w:autoSpaceDE/>
      <w:autoSpaceDN/>
      <w:adjustRightInd/>
    </w:pPr>
    <w:rPr>
      <w:rFonts w:ascii="Arial" w:hAnsi="Arial"/>
      <w:color w:val="auto"/>
      <w:sz w:val="22"/>
      <w:szCs w:val="24"/>
    </w:rPr>
  </w:style>
  <w:style w:type="paragraph" w:customStyle="1" w:styleId="6">
    <w:name w:val="Список Нум.6"/>
    <w:basedOn w:val="af0"/>
    <w:qFormat/>
    <w:rsid w:val="00183A85"/>
    <w:pPr>
      <w:widowControl/>
      <w:numPr>
        <w:ilvl w:val="5"/>
        <w:numId w:val="30"/>
      </w:numPr>
      <w:suppressAutoHyphens w:val="0"/>
      <w:autoSpaceDE/>
      <w:autoSpaceDN/>
      <w:adjustRightInd/>
    </w:pPr>
    <w:rPr>
      <w:rFonts w:ascii="Arial" w:hAnsi="Arial"/>
      <w:color w:val="auto"/>
      <w:sz w:val="22"/>
      <w:szCs w:val="24"/>
    </w:rPr>
  </w:style>
  <w:style w:type="paragraph" w:customStyle="1" w:styleId="7">
    <w:name w:val="Список Нум.7"/>
    <w:basedOn w:val="af0"/>
    <w:qFormat/>
    <w:rsid w:val="00183A85"/>
    <w:pPr>
      <w:widowControl/>
      <w:numPr>
        <w:ilvl w:val="6"/>
        <w:numId w:val="30"/>
      </w:numPr>
      <w:suppressAutoHyphens w:val="0"/>
      <w:autoSpaceDE/>
      <w:autoSpaceDN/>
      <w:adjustRightInd/>
    </w:pPr>
    <w:rPr>
      <w:rFonts w:ascii="Arial" w:hAnsi="Arial"/>
      <w:color w:val="auto"/>
      <w:sz w:val="22"/>
      <w:szCs w:val="24"/>
    </w:rPr>
  </w:style>
  <w:style w:type="paragraph" w:customStyle="1" w:styleId="81">
    <w:name w:val="Список Нум.8"/>
    <w:basedOn w:val="af0"/>
    <w:qFormat/>
    <w:rsid w:val="00183A85"/>
    <w:pPr>
      <w:widowControl/>
      <w:numPr>
        <w:ilvl w:val="7"/>
        <w:numId w:val="30"/>
      </w:numPr>
      <w:suppressAutoHyphens w:val="0"/>
      <w:autoSpaceDE/>
      <w:autoSpaceDN/>
      <w:adjustRightInd/>
    </w:pPr>
    <w:rPr>
      <w:rFonts w:ascii="Arial" w:hAnsi="Arial"/>
      <w:color w:val="auto"/>
      <w:sz w:val="22"/>
      <w:szCs w:val="24"/>
    </w:rPr>
  </w:style>
  <w:style w:type="paragraph" w:customStyle="1" w:styleId="9">
    <w:name w:val="Список Нум.9"/>
    <w:basedOn w:val="af0"/>
    <w:qFormat/>
    <w:rsid w:val="00183A85"/>
    <w:pPr>
      <w:widowControl/>
      <w:numPr>
        <w:ilvl w:val="8"/>
        <w:numId w:val="30"/>
      </w:numPr>
      <w:suppressAutoHyphens w:val="0"/>
      <w:autoSpaceDE/>
      <w:autoSpaceDN/>
      <w:adjustRightInd/>
    </w:pPr>
    <w:rPr>
      <w:rFonts w:ascii="Arial" w:hAnsi="Arial"/>
      <w:color w:val="auto"/>
      <w:sz w:val="22"/>
      <w:szCs w:val="24"/>
    </w:rPr>
  </w:style>
  <w:style w:type="character" w:customStyle="1" w:styleId="afffffffffb">
    <w:name w:val="Символ сноски"/>
    <w:qFormat/>
    <w:rsid w:val="00183A85"/>
    <w:rPr>
      <w:vertAlign w:val="superscript"/>
    </w:rPr>
  </w:style>
  <w:style w:type="character" w:customStyle="1" w:styleId="affffffff7">
    <w:name w:val="Название Знак"/>
    <w:link w:val="1ffa"/>
    <w:qFormat/>
    <w:locked/>
    <w:rsid w:val="00183A85"/>
    <w:rPr>
      <w:rFonts w:ascii="Times New Roman" w:hAnsi="Times New Roman" w:cs="Times New Roman"/>
      <w:sz w:val="24"/>
      <w:szCs w:val="20"/>
      <w:lang w:eastAsia="ru-RU"/>
    </w:rPr>
  </w:style>
  <w:style w:type="character" w:customStyle="1" w:styleId="ConsPlusNormal0">
    <w:name w:val="ConsPlusNormal Знак"/>
    <w:link w:val="ConsPlusNormal"/>
    <w:qFormat/>
    <w:locked/>
    <w:rsid w:val="00183A85"/>
    <w:rPr>
      <w:rFonts w:ascii="Arial" w:hAnsi="Arial" w:cs="Arial"/>
      <w:sz w:val="20"/>
      <w:szCs w:val="20"/>
      <w:lang w:eastAsia="ru-RU"/>
    </w:rPr>
  </w:style>
  <w:style w:type="paragraph" w:customStyle="1" w:styleId="afffffffffc">
    <w:name w:val="Комментарий"/>
    <w:basedOn w:val="af0"/>
    <w:next w:val="af0"/>
    <w:uiPriority w:val="99"/>
    <w:rsid w:val="00183A85"/>
    <w:pPr>
      <w:widowControl/>
      <w:suppressAutoHyphens w:val="0"/>
      <w:spacing w:before="75" w:line="240" w:lineRule="auto"/>
      <w:ind w:left="170" w:firstLine="0"/>
    </w:pPr>
    <w:rPr>
      <w:rFonts w:ascii="Arial" w:hAnsi="Arial" w:cs="Arial"/>
      <w:color w:val="353842"/>
      <w:sz w:val="24"/>
      <w:szCs w:val="24"/>
      <w:shd w:val="clear" w:color="auto" w:fill="F0F0F0"/>
    </w:rPr>
  </w:style>
  <w:style w:type="paragraph" w:customStyle="1" w:styleId="afffffffffd">
    <w:name w:val="Информация об изменениях документа"/>
    <w:basedOn w:val="afffffffffc"/>
    <w:next w:val="af0"/>
    <w:uiPriority w:val="99"/>
    <w:rsid w:val="00183A85"/>
    <w:rPr>
      <w:i/>
      <w:iCs/>
    </w:rPr>
  </w:style>
  <w:style w:type="paragraph" w:customStyle="1" w:styleId="afffffffffe">
    <w:name w:val="Заголовок статьи"/>
    <w:basedOn w:val="af0"/>
    <w:next w:val="af0"/>
    <w:uiPriority w:val="99"/>
    <w:rsid w:val="00183A85"/>
    <w:pPr>
      <w:widowControl/>
      <w:suppressAutoHyphens w:val="0"/>
      <w:spacing w:line="240" w:lineRule="auto"/>
      <w:ind w:left="1612" w:hanging="892"/>
    </w:pPr>
    <w:rPr>
      <w:rFonts w:ascii="Arial" w:hAnsi="Arial" w:cs="Arial"/>
      <w:color w:val="auto"/>
      <w:sz w:val="24"/>
      <w:szCs w:val="24"/>
    </w:rPr>
  </w:style>
  <w:style w:type="paragraph" w:customStyle="1" w:styleId="1ffff0">
    <w:name w:val="Основной текст с отступом1"/>
    <w:basedOn w:val="af0"/>
    <w:uiPriority w:val="99"/>
    <w:rsid w:val="00183A85"/>
    <w:pPr>
      <w:widowControl/>
      <w:suppressAutoHyphens w:val="0"/>
      <w:autoSpaceDE/>
      <w:autoSpaceDN/>
      <w:adjustRightInd/>
      <w:spacing w:before="60" w:line="240" w:lineRule="auto"/>
      <w:ind w:firstLine="851"/>
    </w:pPr>
    <w:rPr>
      <w:color w:val="auto"/>
      <w:sz w:val="24"/>
      <w:szCs w:val="24"/>
    </w:rPr>
  </w:style>
  <w:style w:type="paragraph" w:customStyle="1" w:styleId="2ff3">
    <w:name w:val="заголовок 2"/>
    <w:basedOn w:val="af0"/>
    <w:next w:val="af0"/>
    <w:rsid w:val="00183A85"/>
    <w:pPr>
      <w:keepNext/>
      <w:widowControl/>
      <w:suppressAutoHyphens w:val="0"/>
      <w:autoSpaceDE/>
      <w:autoSpaceDN/>
      <w:adjustRightInd/>
      <w:spacing w:line="240" w:lineRule="auto"/>
      <w:ind w:firstLine="426"/>
    </w:pPr>
    <w:rPr>
      <w:color w:val="auto"/>
      <w:sz w:val="24"/>
      <w:szCs w:val="20"/>
    </w:rPr>
  </w:style>
  <w:style w:type="paragraph" w:styleId="56">
    <w:name w:val="List Bullet 5"/>
    <w:basedOn w:val="af0"/>
    <w:autoRedefine/>
    <w:qFormat/>
    <w:rsid w:val="00183A85"/>
    <w:pPr>
      <w:widowControl/>
      <w:tabs>
        <w:tab w:val="num" w:pos="1492"/>
      </w:tabs>
      <w:suppressAutoHyphens w:val="0"/>
      <w:autoSpaceDE/>
      <w:autoSpaceDN/>
      <w:adjustRightInd/>
      <w:spacing w:after="60" w:line="240" w:lineRule="auto"/>
      <w:ind w:left="1492" w:hanging="360"/>
    </w:pPr>
    <w:rPr>
      <w:color w:val="auto"/>
      <w:sz w:val="24"/>
      <w:szCs w:val="20"/>
    </w:rPr>
  </w:style>
  <w:style w:type="paragraph" w:styleId="affffffffff">
    <w:name w:val="List Number"/>
    <w:basedOn w:val="af0"/>
    <w:uiPriority w:val="99"/>
    <w:qFormat/>
    <w:rsid w:val="00183A85"/>
    <w:pPr>
      <w:widowControl/>
      <w:tabs>
        <w:tab w:val="num" w:pos="360"/>
      </w:tabs>
      <w:suppressAutoHyphens w:val="0"/>
      <w:autoSpaceDE/>
      <w:autoSpaceDN/>
      <w:adjustRightInd/>
      <w:spacing w:after="60" w:line="240" w:lineRule="auto"/>
      <w:ind w:left="360" w:hanging="360"/>
    </w:pPr>
    <w:rPr>
      <w:color w:val="auto"/>
      <w:sz w:val="24"/>
      <w:szCs w:val="20"/>
    </w:rPr>
  </w:style>
  <w:style w:type="paragraph" w:styleId="3f9">
    <w:name w:val="List Number 3"/>
    <w:basedOn w:val="af0"/>
    <w:qFormat/>
    <w:rsid w:val="00183A85"/>
    <w:pPr>
      <w:widowControl/>
      <w:tabs>
        <w:tab w:val="num" w:pos="926"/>
      </w:tabs>
      <w:suppressAutoHyphens w:val="0"/>
      <w:autoSpaceDE/>
      <w:autoSpaceDN/>
      <w:adjustRightInd/>
      <w:spacing w:after="60" w:line="240" w:lineRule="auto"/>
      <w:ind w:left="926" w:hanging="360"/>
    </w:pPr>
    <w:rPr>
      <w:color w:val="auto"/>
      <w:sz w:val="24"/>
      <w:szCs w:val="20"/>
    </w:rPr>
  </w:style>
  <w:style w:type="paragraph" w:styleId="4e">
    <w:name w:val="List Number 4"/>
    <w:basedOn w:val="af0"/>
    <w:qFormat/>
    <w:rsid w:val="00183A85"/>
    <w:pPr>
      <w:widowControl/>
      <w:tabs>
        <w:tab w:val="num" w:pos="1209"/>
      </w:tabs>
      <w:suppressAutoHyphens w:val="0"/>
      <w:autoSpaceDE/>
      <w:autoSpaceDN/>
      <w:adjustRightInd/>
      <w:spacing w:after="60" w:line="240" w:lineRule="auto"/>
      <w:ind w:left="1209" w:hanging="360"/>
    </w:pPr>
    <w:rPr>
      <w:color w:val="auto"/>
      <w:sz w:val="24"/>
      <w:szCs w:val="20"/>
    </w:rPr>
  </w:style>
  <w:style w:type="paragraph" w:styleId="affffffffff0">
    <w:name w:val="Note Heading"/>
    <w:basedOn w:val="af0"/>
    <w:next w:val="af0"/>
    <w:link w:val="affffffffff1"/>
    <w:qFormat/>
    <w:rsid w:val="00183A85"/>
    <w:pPr>
      <w:widowControl/>
      <w:suppressAutoHyphens w:val="0"/>
      <w:autoSpaceDE/>
      <w:autoSpaceDN/>
      <w:adjustRightInd/>
      <w:spacing w:after="60" w:line="240" w:lineRule="auto"/>
      <w:ind w:firstLine="0"/>
    </w:pPr>
    <w:rPr>
      <w:color w:val="auto"/>
      <w:sz w:val="24"/>
      <w:szCs w:val="24"/>
    </w:rPr>
  </w:style>
  <w:style w:type="character" w:customStyle="1" w:styleId="affffffffff1">
    <w:name w:val="Заголовок записки Знак"/>
    <w:basedOn w:val="af1"/>
    <w:link w:val="affffffffff0"/>
    <w:qFormat/>
    <w:rsid w:val="00183A85"/>
    <w:rPr>
      <w:rFonts w:ascii="Times New Roman" w:hAnsi="Times New Roman" w:cs="Times New Roman"/>
      <w:sz w:val="24"/>
      <w:szCs w:val="24"/>
      <w:lang w:eastAsia="ru-RU"/>
    </w:rPr>
  </w:style>
  <w:style w:type="paragraph" w:customStyle="1" w:styleId="affffffffff2">
    <w:name w:val="Таблица шапка"/>
    <w:basedOn w:val="af0"/>
    <w:uiPriority w:val="99"/>
    <w:rsid w:val="00183A85"/>
    <w:pPr>
      <w:keepNext/>
      <w:widowControl/>
      <w:suppressAutoHyphens w:val="0"/>
      <w:autoSpaceDE/>
      <w:autoSpaceDN/>
      <w:adjustRightInd/>
      <w:spacing w:before="40" w:after="40" w:line="240" w:lineRule="auto"/>
      <w:ind w:left="57" w:right="57" w:firstLine="0"/>
    </w:pPr>
    <w:rPr>
      <w:color w:val="auto"/>
      <w:sz w:val="18"/>
      <w:szCs w:val="18"/>
    </w:rPr>
  </w:style>
  <w:style w:type="paragraph" w:customStyle="1" w:styleId="affffffffff3">
    <w:name w:val="Таблица текст"/>
    <w:basedOn w:val="af0"/>
    <w:uiPriority w:val="99"/>
    <w:rsid w:val="00183A85"/>
    <w:pPr>
      <w:widowControl/>
      <w:suppressAutoHyphens w:val="0"/>
      <w:autoSpaceDE/>
      <w:autoSpaceDN/>
      <w:adjustRightInd/>
      <w:spacing w:before="40" w:after="40" w:line="240" w:lineRule="auto"/>
      <w:ind w:left="57" w:right="57" w:firstLine="0"/>
    </w:pPr>
    <w:rPr>
      <w:color w:val="auto"/>
      <w:sz w:val="22"/>
      <w:szCs w:val="22"/>
    </w:rPr>
  </w:style>
  <w:style w:type="paragraph" w:customStyle="1" w:styleId="affffffffff4">
    <w:name w:val="пункт"/>
    <w:basedOn w:val="af0"/>
    <w:uiPriority w:val="99"/>
    <w:rsid w:val="00183A85"/>
    <w:pPr>
      <w:widowControl/>
      <w:tabs>
        <w:tab w:val="num" w:pos="1135"/>
      </w:tabs>
      <w:suppressAutoHyphens w:val="0"/>
      <w:autoSpaceDE/>
      <w:autoSpaceDN/>
      <w:adjustRightInd/>
      <w:spacing w:before="60" w:after="60" w:line="240" w:lineRule="auto"/>
      <w:ind w:left="-283" w:firstLine="567"/>
    </w:pPr>
    <w:rPr>
      <w:color w:val="auto"/>
      <w:sz w:val="24"/>
      <w:szCs w:val="24"/>
    </w:rPr>
  </w:style>
  <w:style w:type="paragraph" w:customStyle="1" w:styleId="231">
    <w:name w:val="Знак Знак23 Знак Знак Знак"/>
    <w:basedOn w:val="af0"/>
    <w:uiPriority w:val="99"/>
    <w:rsid w:val="00183A85"/>
    <w:pPr>
      <w:widowControl/>
      <w:suppressAutoHyphens w:val="0"/>
      <w:autoSpaceDE/>
      <w:autoSpaceDN/>
      <w:adjustRightInd/>
      <w:spacing w:after="160" w:line="240" w:lineRule="exact"/>
      <w:ind w:firstLine="0"/>
    </w:pPr>
    <w:rPr>
      <w:color w:val="auto"/>
      <w:sz w:val="20"/>
      <w:szCs w:val="20"/>
      <w:lang w:eastAsia="zh-CN"/>
    </w:rPr>
  </w:style>
  <w:style w:type="paragraph" w:customStyle="1" w:styleId="232">
    <w:name w:val="Знак Знак23 Знак Знак Знак Знак"/>
    <w:basedOn w:val="af0"/>
    <w:uiPriority w:val="99"/>
    <w:rsid w:val="00183A85"/>
    <w:pPr>
      <w:widowControl/>
      <w:suppressAutoHyphens w:val="0"/>
      <w:autoSpaceDE/>
      <w:autoSpaceDN/>
      <w:adjustRightInd/>
      <w:spacing w:after="160" w:line="240" w:lineRule="exact"/>
      <w:ind w:firstLine="0"/>
    </w:pPr>
    <w:rPr>
      <w:color w:val="auto"/>
      <w:sz w:val="20"/>
      <w:szCs w:val="20"/>
      <w:lang w:eastAsia="zh-CN"/>
    </w:rPr>
  </w:style>
  <w:style w:type="paragraph" w:customStyle="1" w:styleId="affffffffff5">
    <w:name w:val="Знак Знак Знак Знак Знак Знак Знак"/>
    <w:basedOn w:val="af0"/>
    <w:uiPriority w:val="99"/>
    <w:rsid w:val="00183A85"/>
    <w:pPr>
      <w:widowControl/>
      <w:suppressAutoHyphens w:val="0"/>
      <w:autoSpaceDE/>
      <w:autoSpaceDN/>
      <w:adjustRightInd/>
      <w:spacing w:after="160" w:line="240" w:lineRule="exact"/>
      <w:ind w:firstLine="0"/>
    </w:pPr>
    <w:rPr>
      <w:color w:val="auto"/>
      <w:sz w:val="20"/>
      <w:szCs w:val="20"/>
      <w:lang w:eastAsia="zh-CN"/>
    </w:rPr>
  </w:style>
  <w:style w:type="paragraph" w:customStyle="1" w:styleId="1ffff1">
    <w:name w:val="Список многоуровневый 1"/>
    <w:basedOn w:val="af0"/>
    <w:uiPriority w:val="99"/>
    <w:rsid w:val="00183A85"/>
    <w:pPr>
      <w:widowControl/>
      <w:tabs>
        <w:tab w:val="num" w:pos="432"/>
      </w:tabs>
      <w:suppressAutoHyphens w:val="0"/>
      <w:autoSpaceDE/>
      <w:autoSpaceDN/>
      <w:adjustRightInd/>
      <w:spacing w:after="60" w:line="240" w:lineRule="auto"/>
      <w:ind w:left="431" w:hanging="431"/>
    </w:pPr>
    <w:rPr>
      <w:color w:val="auto"/>
      <w:sz w:val="24"/>
      <w:szCs w:val="24"/>
    </w:rPr>
  </w:style>
  <w:style w:type="paragraph" w:customStyle="1" w:styleId="2310">
    <w:name w:val="Знак Знак23 Знак Знак Знак Знак1"/>
    <w:basedOn w:val="af0"/>
    <w:autoRedefine/>
    <w:uiPriority w:val="99"/>
    <w:rsid w:val="00183A85"/>
    <w:pPr>
      <w:widowControl/>
      <w:suppressAutoHyphens w:val="0"/>
      <w:autoSpaceDE/>
      <w:autoSpaceDN/>
      <w:adjustRightInd/>
      <w:spacing w:before="60" w:after="60" w:line="240" w:lineRule="auto"/>
      <w:ind w:firstLine="0"/>
    </w:pPr>
    <w:rPr>
      <w:color w:val="auto"/>
      <w:sz w:val="20"/>
      <w:szCs w:val="20"/>
      <w:lang w:eastAsia="zh-CN"/>
    </w:rPr>
  </w:style>
  <w:style w:type="character" w:customStyle="1" w:styleId="H2">
    <w:name w:val="H2 Знак Знак"/>
    <w:uiPriority w:val="99"/>
    <w:locked/>
    <w:rsid w:val="00183A85"/>
    <w:rPr>
      <w:rFonts w:cs="Times New Roman"/>
      <w:b/>
      <w:bCs/>
      <w:sz w:val="30"/>
      <w:szCs w:val="30"/>
      <w:lang w:val="ru-RU" w:eastAsia="ru-RU" w:bidi="ar-SA"/>
    </w:rPr>
  </w:style>
  <w:style w:type="character" w:customStyle="1" w:styleId="290">
    <w:name w:val="Знак Знак29"/>
    <w:locked/>
    <w:rsid w:val="00183A85"/>
    <w:rPr>
      <w:rFonts w:ascii="Cambria" w:hAnsi="Cambria" w:cs="Times New Roman"/>
      <w:b/>
      <w:bCs/>
      <w:sz w:val="26"/>
      <w:szCs w:val="26"/>
      <w:lang w:val="ru-RU" w:eastAsia="en-US" w:bidi="ar-SA"/>
    </w:rPr>
  </w:style>
  <w:style w:type="character" w:customStyle="1" w:styleId="280">
    <w:name w:val="Знак Знак28"/>
    <w:uiPriority w:val="99"/>
    <w:locked/>
    <w:rsid w:val="00183A85"/>
    <w:rPr>
      <w:rFonts w:ascii="Arial" w:hAnsi="Arial" w:cs="Arial"/>
      <w:sz w:val="24"/>
      <w:szCs w:val="24"/>
      <w:lang w:val="ru-RU" w:eastAsia="ru-RU" w:bidi="ar-SA"/>
    </w:rPr>
  </w:style>
  <w:style w:type="character" w:customStyle="1" w:styleId="270">
    <w:name w:val="Знак Знак27"/>
    <w:uiPriority w:val="99"/>
    <w:locked/>
    <w:rsid w:val="00183A85"/>
    <w:rPr>
      <w:rFonts w:cs="Times New Roman"/>
      <w:sz w:val="22"/>
      <w:szCs w:val="22"/>
      <w:lang w:val="ru-RU" w:eastAsia="ru-RU" w:bidi="ar-SA"/>
    </w:rPr>
  </w:style>
  <w:style w:type="character" w:customStyle="1" w:styleId="260">
    <w:name w:val="Знак Знак26"/>
    <w:uiPriority w:val="99"/>
    <w:locked/>
    <w:rsid w:val="00183A85"/>
    <w:rPr>
      <w:rFonts w:cs="Times New Roman"/>
      <w:i/>
      <w:iCs/>
      <w:sz w:val="22"/>
      <w:szCs w:val="22"/>
      <w:lang w:val="ru-RU" w:eastAsia="ru-RU" w:bidi="ar-SA"/>
    </w:rPr>
  </w:style>
  <w:style w:type="character" w:customStyle="1" w:styleId="250">
    <w:name w:val="Знак Знак25"/>
    <w:uiPriority w:val="99"/>
    <w:locked/>
    <w:rsid w:val="00183A85"/>
    <w:rPr>
      <w:rFonts w:ascii="Arial" w:hAnsi="Arial" w:cs="Arial"/>
      <w:lang w:val="ru-RU" w:eastAsia="ru-RU" w:bidi="ar-SA"/>
    </w:rPr>
  </w:style>
  <w:style w:type="character" w:customStyle="1" w:styleId="240">
    <w:name w:val="Знак Знак24"/>
    <w:uiPriority w:val="99"/>
    <w:locked/>
    <w:rsid w:val="00183A85"/>
    <w:rPr>
      <w:rFonts w:ascii="Arial" w:hAnsi="Arial" w:cs="Arial"/>
      <w:i/>
      <w:iCs/>
      <w:lang w:val="ru-RU" w:eastAsia="ru-RU" w:bidi="ar-SA"/>
    </w:rPr>
  </w:style>
  <w:style w:type="character" w:customStyle="1" w:styleId="233">
    <w:name w:val="Знак Знак23"/>
    <w:uiPriority w:val="99"/>
    <w:locked/>
    <w:rsid w:val="00183A85"/>
    <w:rPr>
      <w:rFonts w:ascii="Arial" w:hAnsi="Arial" w:cs="Arial"/>
      <w:b/>
      <w:bCs/>
      <w:i/>
      <w:iCs/>
      <w:sz w:val="18"/>
      <w:szCs w:val="18"/>
      <w:lang w:val="ru-RU" w:eastAsia="ru-RU" w:bidi="ar-SA"/>
    </w:rPr>
  </w:style>
  <w:style w:type="paragraph" w:styleId="HTML2">
    <w:name w:val="HTML Address"/>
    <w:basedOn w:val="af0"/>
    <w:link w:val="HTML3"/>
    <w:qFormat/>
    <w:rsid w:val="00183A85"/>
    <w:pPr>
      <w:widowControl/>
      <w:suppressAutoHyphens w:val="0"/>
      <w:autoSpaceDE/>
      <w:autoSpaceDN/>
      <w:adjustRightInd/>
      <w:spacing w:after="60" w:line="240" w:lineRule="auto"/>
      <w:ind w:firstLine="0"/>
    </w:pPr>
    <w:rPr>
      <w:i/>
      <w:iCs/>
      <w:color w:val="auto"/>
      <w:sz w:val="24"/>
      <w:szCs w:val="24"/>
    </w:rPr>
  </w:style>
  <w:style w:type="character" w:customStyle="1" w:styleId="HTML3">
    <w:name w:val="Адрес HTML Знак"/>
    <w:basedOn w:val="af1"/>
    <w:link w:val="HTML2"/>
    <w:qFormat/>
    <w:rsid w:val="00183A85"/>
    <w:rPr>
      <w:rFonts w:ascii="Times New Roman" w:hAnsi="Times New Roman" w:cs="Times New Roman"/>
      <w:i/>
      <w:iCs/>
      <w:sz w:val="24"/>
      <w:szCs w:val="24"/>
      <w:lang w:eastAsia="ru-RU"/>
    </w:rPr>
  </w:style>
  <w:style w:type="paragraph" w:styleId="affffffffff6">
    <w:name w:val="envelope address"/>
    <w:basedOn w:val="af0"/>
    <w:rsid w:val="00183A85"/>
    <w:pPr>
      <w:framePr w:w="7920" w:h="1980" w:hSpace="180" w:wrap="auto" w:hAnchor="page" w:xAlign="center" w:yAlign="bottom"/>
      <w:widowControl/>
      <w:suppressAutoHyphens w:val="0"/>
      <w:autoSpaceDE/>
      <w:autoSpaceDN/>
      <w:adjustRightInd/>
      <w:spacing w:after="60" w:line="240" w:lineRule="auto"/>
      <w:ind w:left="2880" w:firstLine="0"/>
    </w:pPr>
    <w:rPr>
      <w:rFonts w:ascii="Arial" w:hAnsi="Arial" w:cs="Arial"/>
      <w:color w:val="auto"/>
      <w:sz w:val="24"/>
      <w:szCs w:val="24"/>
    </w:rPr>
  </w:style>
  <w:style w:type="paragraph" w:styleId="2ff4">
    <w:name w:val="envelope return"/>
    <w:basedOn w:val="af0"/>
    <w:rsid w:val="00183A85"/>
    <w:pPr>
      <w:widowControl/>
      <w:suppressAutoHyphens w:val="0"/>
      <w:autoSpaceDE/>
      <w:autoSpaceDN/>
      <w:adjustRightInd/>
      <w:spacing w:after="60" w:line="240" w:lineRule="auto"/>
      <w:ind w:firstLine="0"/>
    </w:pPr>
    <w:rPr>
      <w:rFonts w:ascii="Arial" w:hAnsi="Arial" w:cs="Arial"/>
      <w:color w:val="auto"/>
      <w:sz w:val="20"/>
      <w:szCs w:val="20"/>
    </w:rPr>
  </w:style>
  <w:style w:type="paragraph" w:styleId="57">
    <w:name w:val="List 5"/>
    <w:basedOn w:val="af0"/>
    <w:rsid w:val="00183A85"/>
    <w:pPr>
      <w:widowControl/>
      <w:suppressAutoHyphens w:val="0"/>
      <w:autoSpaceDE/>
      <w:autoSpaceDN/>
      <w:adjustRightInd/>
      <w:spacing w:after="60" w:line="240" w:lineRule="auto"/>
      <w:ind w:left="1415" w:hanging="283"/>
    </w:pPr>
    <w:rPr>
      <w:color w:val="auto"/>
      <w:sz w:val="24"/>
      <w:szCs w:val="24"/>
    </w:rPr>
  </w:style>
  <w:style w:type="paragraph" w:styleId="58">
    <w:name w:val="List Number 5"/>
    <w:basedOn w:val="af0"/>
    <w:qFormat/>
    <w:rsid w:val="00183A85"/>
    <w:pPr>
      <w:widowControl/>
      <w:tabs>
        <w:tab w:val="num" w:pos="1492"/>
      </w:tabs>
      <w:suppressAutoHyphens w:val="0"/>
      <w:autoSpaceDE/>
      <w:autoSpaceDN/>
      <w:adjustRightInd/>
      <w:spacing w:after="60" w:line="240" w:lineRule="auto"/>
      <w:ind w:left="1492" w:hanging="360"/>
    </w:pPr>
    <w:rPr>
      <w:color w:val="auto"/>
      <w:sz w:val="24"/>
      <w:szCs w:val="24"/>
    </w:rPr>
  </w:style>
  <w:style w:type="character" w:customStyle="1" w:styleId="170">
    <w:name w:val="Знак Знак17"/>
    <w:locked/>
    <w:rsid w:val="00183A85"/>
    <w:rPr>
      <w:rFonts w:ascii="Cambria" w:hAnsi="Cambria" w:cs="Times New Roman"/>
      <w:b/>
      <w:bCs/>
      <w:kern w:val="28"/>
      <w:sz w:val="32"/>
      <w:szCs w:val="32"/>
      <w:lang w:bidi="ar-SA"/>
    </w:rPr>
  </w:style>
  <w:style w:type="paragraph" w:styleId="affffffffff7">
    <w:name w:val="Closing"/>
    <w:basedOn w:val="af0"/>
    <w:link w:val="affffffffff8"/>
    <w:qFormat/>
    <w:rsid w:val="00183A85"/>
    <w:pPr>
      <w:widowControl/>
      <w:suppressAutoHyphens w:val="0"/>
      <w:autoSpaceDE/>
      <w:autoSpaceDN/>
      <w:adjustRightInd/>
      <w:spacing w:after="60" w:line="240" w:lineRule="auto"/>
      <w:ind w:left="4252" w:firstLine="0"/>
    </w:pPr>
    <w:rPr>
      <w:color w:val="auto"/>
      <w:sz w:val="24"/>
      <w:szCs w:val="24"/>
    </w:rPr>
  </w:style>
  <w:style w:type="character" w:customStyle="1" w:styleId="affffffffff8">
    <w:name w:val="Прощание Знак"/>
    <w:basedOn w:val="af1"/>
    <w:link w:val="affffffffff7"/>
    <w:qFormat/>
    <w:rsid w:val="00183A85"/>
    <w:rPr>
      <w:rFonts w:ascii="Times New Roman" w:hAnsi="Times New Roman" w:cs="Times New Roman"/>
      <w:sz w:val="24"/>
      <w:szCs w:val="24"/>
      <w:lang w:eastAsia="ru-RU"/>
    </w:rPr>
  </w:style>
  <w:style w:type="paragraph" w:styleId="4f">
    <w:name w:val="List Continue 4"/>
    <w:basedOn w:val="af0"/>
    <w:qFormat/>
    <w:rsid w:val="00183A85"/>
    <w:pPr>
      <w:widowControl/>
      <w:suppressAutoHyphens w:val="0"/>
      <w:autoSpaceDE/>
      <w:autoSpaceDN/>
      <w:adjustRightInd/>
      <w:spacing w:after="120" w:line="240" w:lineRule="auto"/>
      <w:ind w:left="1132" w:firstLine="0"/>
    </w:pPr>
    <w:rPr>
      <w:color w:val="auto"/>
      <w:sz w:val="24"/>
      <w:szCs w:val="24"/>
    </w:rPr>
  </w:style>
  <w:style w:type="paragraph" w:styleId="59">
    <w:name w:val="List Continue 5"/>
    <w:basedOn w:val="af0"/>
    <w:qFormat/>
    <w:rsid w:val="00183A85"/>
    <w:pPr>
      <w:widowControl/>
      <w:suppressAutoHyphens w:val="0"/>
      <w:autoSpaceDE/>
      <w:autoSpaceDN/>
      <w:adjustRightInd/>
      <w:spacing w:after="120" w:line="240" w:lineRule="auto"/>
      <w:ind w:left="1415" w:firstLine="0"/>
    </w:pPr>
    <w:rPr>
      <w:color w:val="auto"/>
      <w:sz w:val="24"/>
      <w:szCs w:val="24"/>
    </w:rPr>
  </w:style>
  <w:style w:type="paragraph" w:styleId="affffffffff9">
    <w:name w:val="Message Header"/>
    <w:basedOn w:val="af0"/>
    <w:link w:val="affffffffffa"/>
    <w:uiPriority w:val="99"/>
    <w:qFormat/>
    <w:rsid w:val="00183A85"/>
    <w:pPr>
      <w:widowControl/>
      <w:pBdr>
        <w:top w:val="single" w:sz="6" w:space="1" w:color="auto"/>
        <w:left w:val="single" w:sz="6" w:space="1" w:color="auto"/>
        <w:bottom w:val="single" w:sz="6" w:space="1" w:color="auto"/>
        <w:right w:val="single" w:sz="6" w:space="1" w:color="auto"/>
      </w:pBdr>
      <w:shd w:val="pct20" w:color="auto" w:fill="auto"/>
      <w:suppressAutoHyphens w:val="0"/>
      <w:autoSpaceDE/>
      <w:autoSpaceDN/>
      <w:adjustRightInd/>
      <w:spacing w:after="60" w:line="240" w:lineRule="auto"/>
      <w:ind w:left="1134" w:hanging="1134"/>
    </w:pPr>
    <w:rPr>
      <w:rFonts w:ascii="Arial" w:hAnsi="Arial"/>
      <w:color w:val="auto"/>
      <w:sz w:val="24"/>
      <w:szCs w:val="24"/>
      <w:shd w:val="pct20" w:color="auto" w:fill="auto"/>
    </w:rPr>
  </w:style>
  <w:style w:type="character" w:customStyle="1" w:styleId="affffffffffa">
    <w:name w:val="Шапка Знак"/>
    <w:basedOn w:val="af1"/>
    <w:link w:val="affffffffff9"/>
    <w:uiPriority w:val="99"/>
    <w:qFormat/>
    <w:rsid w:val="00183A85"/>
    <w:rPr>
      <w:rFonts w:ascii="Arial" w:hAnsi="Arial" w:cs="Times New Roman"/>
      <w:sz w:val="24"/>
      <w:szCs w:val="24"/>
      <w:shd w:val="pct20" w:color="auto" w:fill="auto"/>
      <w:lang w:eastAsia="ru-RU"/>
    </w:rPr>
  </w:style>
  <w:style w:type="character" w:customStyle="1" w:styleId="119">
    <w:name w:val="Знак Знак11"/>
    <w:locked/>
    <w:rsid w:val="00183A85"/>
    <w:rPr>
      <w:rFonts w:ascii="Arial" w:hAnsi="Arial" w:cs="Times New Roman"/>
      <w:sz w:val="24"/>
      <w:szCs w:val="24"/>
      <w:lang w:eastAsia="ru-RU" w:bidi="ar-SA"/>
    </w:rPr>
  </w:style>
  <w:style w:type="paragraph" w:styleId="affffffffffb">
    <w:name w:val="Salutation"/>
    <w:basedOn w:val="af0"/>
    <w:next w:val="af0"/>
    <w:link w:val="affffffffffc"/>
    <w:qFormat/>
    <w:rsid w:val="00183A85"/>
    <w:pPr>
      <w:widowControl/>
      <w:suppressAutoHyphens w:val="0"/>
      <w:autoSpaceDE/>
      <w:autoSpaceDN/>
      <w:adjustRightInd/>
      <w:spacing w:after="60" w:line="240" w:lineRule="auto"/>
      <w:ind w:firstLine="0"/>
    </w:pPr>
    <w:rPr>
      <w:color w:val="auto"/>
      <w:sz w:val="24"/>
      <w:szCs w:val="24"/>
    </w:rPr>
  </w:style>
  <w:style w:type="character" w:customStyle="1" w:styleId="affffffffffc">
    <w:name w:val="Приветствие Знак"/>
    <w:basedOn w:val="af1"/>
    <w:link w:val="affffffffffb"/>
    <w:qFormat/>
    <w:rsid w:val="00183A85"/>
    <w:rPr>
      <w:rFonts w:ascii="Times New Roman" w:hAnsi="Times New Roman" w:cs="Times New Roman"/>
      <w:sz w:val="24"/>
      <w:szCs w:val="24"/>
      <w:lang w:eastAsia="ru-RU"/>
    </w:rPr>
  </w:style>
  <w:style w:type="character" w:customStyle="1" w:styleId="95">
    <w:name w:val="Знак Знак9"/>
    <w:locked/>
    <w:rsid w:val="00183A85"/>
    <w:rPr>
      <w:rFonts w:cs="Times New Roman"/>
      <w:sz w:val="24"/>
      <w:szCs w:val="24"/>
      <w:lang w:eastAsia="ru-RU" w:bidi="ar-SA"/>
    </w:rPr>
  </w:style>
  <w:style w:type="paragraph" w:styleId="affffffffffd">
    <w:name w:val="Date"/>
    <w:basedOn w:val="af0"/>
    <w:next w:val="af0"/>
    <w:link w:val="affffffffffe"/>
    <w:qFormat/>
    <w:rsid w:val="00183A85"/>
    <w:pPr>
      <w:widowControl/>
      <w:suppressAutoHyphens w:val="0"/>
      <w:autoSpaceDE/>
      <w:autoSpaceDN/>
      <w:adjustRightInd/>
      <w:spacing w:after="60" w:line="240" w:lineRule="auto"/>
      <w:ind w:firstLine="0"/>
    </w:pPr>
    <w:rPr>
      <w:color w:val="auto"/>
      <w:sz w:val="24"/>
      <w:szCs w:val="24"/>
    </w:rPr>
  </w:style>
  <w:style w:type="character" w:customStyle="1" w:styleId="affffffffffe">
    <w:name w:val="Дата Знак"/>
    <w:basedOn w:val="af1"/>
    <w:link w:val="affffffffffd"/>
    <w:qFormat/>
    <w:rsid w:val="00183A85"/>
    <w:rPr>
      <w:rFonts w:ascii="Times New Roman" w:hAnsi="Times New Roman" w:cs="Times New Roman"/>
      <w:sz w:val="24"/>
      <w:szCs w:val="24"/>
      <w:lang w:eastAsia="ru-RU"/>
    </w:rPr>
  </w:style>
  <w:style w:type="character" w:customStyle="1" w:styleId="5a">
    <w:name w:val="Знак Знак5"/>
    <w:locked/>
    <w:rsid w:val="00183A85"/>
    <w:rPr>
      <w:rFonts w:cs="Times New Roman"/>
      <w:sz w:val="24"/>
      <w:szCs w:val="24"/>
      <w:lang w:eastAsia="ru-RU" w:bidi="ar-SA"/>
    </w:rPr>
  </w:style>
  <w:style w:type="paragraph" w:styleId="afffffffffff">
    <w:name w:val="E-mail Signature"/>
    <w:basedOn w:val="af0"/>
    <w:link w:val="afffffffffff0"/>
    <w:qFormat/>
    <w:rsid w:val="00183A85"/>
    <w:pPr>
      <w:widowControl/>
      <w:suppressAutoHyphens w:val="0"/>
      <w:autoSpaceDE/>
      <w:autoSpaceDN/>
      <w:adjustRightInd/>
      <w:spacing w:after="60" w:line="240" w:lineRule="auto"/>
      <w:ind w:firstLine="0"/>
    </w:pPr>
    <w:rPr>
      <w:color w:val="auto"/>
      <w:sz w:val="24"/>
      <w:szCs w:val="24"/>
    </w:rPr>
  </w:style>
  <w:style w:type="character" w:customStyle="1" w:styleId="afffffffffff0">
    <w:name w:val="Электронная подпись Знак"/>
    <w:basedOn w:val="af1"/>
    <w:link w:val="afffffffffff"/>
    <w:qFormat/>
    <w:rsid w:val="00183A85"/>
    <w:rPr>
      <w:rFonts w:ascii="Times New Roman" w:hAnsi="Times New Roman" w:cs="Times New Roman"/>
      <w:sz w:val="24"/>
      <w:szCs w:val="24"/>
      <w:lang w:eastAsia="ru-RU"/>
    </w:rPr>
  </w:style>
  <w:style w:type="paragraph" w:customStyle="1" w:styleId="1CharChar">
    <w:name w:val="1 Знак Char Знак Char Знак"/>
    <w:basedOn w:val="af0"/>
    <w:uiPriority w:val="99"/>
    <w:rsid w:val="00183A85"/>
    <w:pPr>
      <w:widowControl/>
      <w:suppressAutoHyphens w:val="0"/>
      <w:autoSpaceDE/>
      <w:autoSpaceDN/>
      <w:adjustRightInd/>
      <w:spacing w:after="160" w:line="240" w:lineRule="exact"/>
      <w:ind w:firstLine="0"/>
    </w:pPr>
    <w:rPr>
      <w:color w:val="auto"/>
      <w:sz w:val="20"/>
      <w:szCs w:val="20"/>
      <w:lang w:eastAsia="zh-CN"/>
    </w:rPr>
  </w:style>
  <w:style w:type="paragraph" w:customStyle="1" w:styleId="afffffffffff1">
    <w:name w:val="Знак Знак Знак Знак Знак Знак"/>
    <w:basedOn w:val="af0"/>
    <w:uiPriority w:val="99"/>
    <w:rsid w:val="00183A85"/>
    <w:pPr>
      <w:widowControl/>
      <w:suppressAutoHyphens w:val="0"/>
      <w:autoSpaceDE/>
      <w:autoSpaceDN/>
      <w:adjustRightInd/>
      <w:spacing w:after="160" w:line="240" w:lineRule="exact"/>
      <w:ind w:firstLine="0"/>
    </w:pPr>
    <w:rPr>
      <w:color w:val="auto"/>
      <w:sz w:val="20"/>
      <w:szCs w:val="20"/>
      <w:lang w:eastAsia="zh-CN"/>
    </w:rPr>
  </w:style>
  <w:style w:type="paragraph" w:customStyle="1" w:styleId="ListParagraph1">
    <w:name w:val="List Paragraph1"/>
    <w:basedOn w:val="af0"/>
    <w:uiPriority w:val="99"/>
    <w:rsid w:val="00183A85"/>
    <w:pPr>
      <w:widowControl/>
      <w:suppressAutoHyphens w:val="0"/>
      <w:autoSpaceDE/>
      <w:autoSpaceDN/>
      <w:adjustRightInd/>
      <w:spacing w:line="240" w:lineRule="auto"/>
      <w:ind w:left="720" w:firstLine="0"/>
      <w:contextualSpacing/>
    </w:pPr>
    <w:rPr>
      <w:color w:val="auto"/>
      <w:sz w:val="24"/>
    </w:rPr>
  </w:style>
  <w:style w:type="character" w:customStyle="1" w:styleId="DeltaViewInsertion">
    <w:name w:val="DeltaView Insertion"/>
    <w:uiPriority w:val="99"/>
    <w:rsid w:val="00183A85"/>
    <w:rPr>
      <w:color w:val="0000FF"/>
      <w:spacing w:val="0"/>
      <w:u w:val="double"/>
    </w:rPr>
  </w:style>
  <w:style w:type="paragraph" w:customStyle="1" w:styleId="NoSpacing1">
    <w:name w:val="No Spacing1"/>
    <w:uiPriority w:val="99"/>
    <w:qFormat/>
    <w:rsid w:val="00183A85"/>
    <w:pPr>
      <w:spacing w:after="0" w:line="240" w:lineRule="auto"/>
    </w:pPr>
    <w:rPr>
      <w:rFonts w:ascii="Times New Roman" w:hAnsi="Times New Roman" w:cs="Times New Roman"/>
      <w:sz w:val="24"/>
      <w:szCs w:val="24"/>
      <w:lang w:eastAsia="ru-RU"/>
    </w:rPr>
  </w:style>
  <w:style w:type="paragraph" w:customStyle="1" w:styleId="afffffffffff2">
    <w:name w:val="Дефис"/>
    <w:basedOn w:val="ListParagraph1"/>
    <w:link w:val="afffffffffff3"/>
    <w:uiPriority w:val="99"/>
    <w:rsid w:val="00183A85"/>
    <w:pPr>
      <w:ind w:hanging="360"/>
    </w:pPr>
    <w:rPr>
      <w:szCs w:val="24"/>
      <w:lang w:val="en-US"/>
    </w:rPr>
  </w:style>
  <w:style w:type="character" w:customStyle="1" w:styleId="afffffffffff3">
    <w:name w:val="Дефис Знак"/>
    <w:link w:val="afffffffffff2"/>
    <w:uiPriority w:val="99"/>
    <w:locked/>
    <w:rsid w:val="00183A85"/>
    <w:rPr>
      <w:rFonts w:ascii="Times New Roman" w:hAnsi="Times New Roman" w:cs="Times New Roman"/>
      <w:sz w:val="24"/>
      <w:szCs w:val="24"/>
      <w:lang w:val="en-US" w:eastAsia="ru-RU"/>
    </w:rPr>
  </w:style>
  <w:style w:type="paragraph" w:customStyle="1" w:styleId="01">
    <w:name w:val="Стиль полужирный По центру После:  0 пт"/>
    <w:basedOn w:val="af0"/>
    <w:uiPriority w:val="99"/>
    <w:rsid w:val="00183A85"/>
    <w:pPr>
      <w:widowControl/>
      <w:suppressAutoHyphens w:val="0"/>
      <w:autoSpaceDE/>
      <w:autoSpaceDN/>
      <w:adjustRightInd/>
      <w:spacing w:line="240" w:lineRule="auto"/>
      <w:ind w:firstLine="0"/>
      <w:jc w:val="center"/>
    </w:pPr>
    <w:rPr>
      <w:bCs/>
      <w:color w:val="auto"/>
      <w:szCs w:val="20"/>
    </w:rPr>
  </w:style>
  <w:style w:type="paragraph" w:customStyle="1" w:styleId="24">
    <w:name w:val="Стиль Заголовок 2"/>
    <w:aliases w:val="H2 + По ширине Слева:  032 см Первая строка:  ..."/>
    <w:basedOn w:val="26"/>
    <w:uiPriority w:val="99"/>
    <w:rsid w:val="00183A85"/>
    <w:pPr>
      <w:widowControl/>
      <w:numPr>
        <w:numId w:val="31"/>
      </w:numPr>
      <w:tabs>
        <w:tab w:val="clear" w:pos="992"/>
      </w:tabs>
      <w:spacing w:before="0"/>
      <w:jc w:val="center"/>
    </w:pPr>
    <w:rPr>
      <w:i/>
      <w:iCs w:val="0"/>
      <w:szCs w:val="20"/>
    </w:rPr>
  </w:style>
  <w:style w:type="character" w:customStyle="1" w:styleId="4f0">
    <w:name w:val="Знак Знак4"/>
    <w:rsid w:val="00183A85"/>
    <w:rPr>
      <w:sz w:val="24"/>
      <w:lang w:val="ru-RU" w:eastAsia="ru-RU"/>
    </w:rPr>
  </w:style>
  <w:style w:type="character" w:customStyle="1" w:styleId="2ff5">
    <w:name w:val="Знак Знак2"/>
    <w:rsid w:val="00183A85"/>
    <w:rPr>
      <w:b/>
    </w:rPr>
  </w:style>
  <w:style w:type="paragraph" w:customStyle="1" w:styleId="1ffff2">
    <w:name w:val="Стиль Заголовок 1 + не полужирный"/>
    <w:basedOn w:val="15"/>
    <w:uiPriority w:val="99"/>
    <w:rsid w:val="00183A85"/>
    <w:pPr>
      <w:widowControl/>
      <w:numPr>
        <w:numId w:val="0"/>
      </w:numPr>
      <w:tabs>
        <w:tab w:val="left" w:pos="0"/>
        <w:tab w:val="num" w:pos="360"/>
      </w:tabs>
      <w:ind w:hanging="360"/>
      <w:jc w:val="center"/>
    </w:pPr>
    <w:rPr>
      <w:rFonts w:cs="Arial"/>
      <w:b w:val="0"/>
      <w:sz w:val="28"/>
      <w:szCs w:val="32"/>
      <w:lang w:val="ru-RU" w:eastAsia="ru-RU"/>
    </w:rPr>
  </w:style>
  <w:style w:type="character" w:customStyle="1" w:styleId="2311">
    <w:name w:val="Знак Знак231"/>
    <w:uiPriority w:val="99"/>
    <w:locked/>
    <w:rsid w:val="00183A85"/>
    <w:rPr>
      <w:rFonts w:cs="Times New Roman"/>
      <w:sz w:val="24"/>
    </w:rPr>
  </w:style>
  <w:style w:type="character" w:customStyle="1" w:styleId="222">
    <w:name w:val="Знак Знак22"/>
    <w:locked/>
    <w:rsid w:val="00183A85"/>
    <w:rPr>
      <w:rFonts w:cs="Times New Roman"/>
      <w:sz w:val="24"/>
    </w:rPr>
  </w:style>
  <w:style w:type="character" w:customStyle="1" w:styleId="190">
    <w:name w:val="Знак Знак19"/>
    <w:uiPriority w:val="99"/>
    <w:locked/>
    <w:rsid w:val="00183A85"/>
    <w:rPr>
      <w:rFonts w:cs="Times New Roman"/>
      <w:i/>
      <w:iCs/>
      <w:sz w:val="24"/>
      <w:szCs w:val="24"/>
    </w:rPr>
  </w:style>
  <w:style w:type="character" w:customStyle="1" w:styleId="180">
    <w:name w:val="Знак Знак18"/>
    <w:locked/>
    <w:rsid w:val="00183A85"/>
    <w:rPr>
      <w:rFonts w:ascii="Courier New" w:hAnsi="Courier New" w:cs="Times New Roman"/>
    </w:rPr>
  </w:style>
  <w:style w:type="character" w:customStyle="1" w:styleId="171">
    <w:name w:val="Знак Знак171"/>
    <w:uiPriority w:val="99"/>
    <w:locked/>
    <w:rsid w:val="00183A85"/>
    <w:rPr>
      <w:rFonts w:ascii="Cambria" w:hAnsi="Cambria" w:cs="Times New Roman"/>
      <w:b/>
      <w:bCs/>
      <w:kern w:val="28"/>
      <w:sz w:val="32"/>
      <w:szCs w:val="32"/>
    </w:rPr>
  </w:style>
  <w:style w:type="character" w:customStyle="1" w:styleId="160">
    <w:name w:val="Знак Знак16"/>
    <w:uiPriority w:val="99"/>
    <w:locked/>
    <w:rsid w:val="00183A85"/>
    <w:rPr>
      <w:rFonts w:cs="Times New Roman"/>
      <w:sz w:val="24"/>
      <w:szCs w:val="24"/>
    </w:rPr>
  </w:style>
  <w:style w:type="character" w:customStyle="1" w:styleId="150">
    <w:name w:val="Знак Знак15"/>
    <w:uiPriority w:val="99"/>
    <w:locked/>
    <w:rsid w:val="00183A85"/>
    <w:rPr>
      <w:rFonts w:cs="Times New Roman"/>
      <w:sz w:val="24"/>
      <w:szCs w:val="24"/>
    </w:rPr>
  </w:style>
  <w:style w:type="character" w:customStyle="1" w:styleId="141">
    <w:name w:val="Знак Знак14"/>
    <w:uiPriority w:val="99"/>
    <w:locked/>
    <w:rsid w:val="00183A85"/>
    <w:rPr>
      <w:rFonts w:ascii="Arial" w:hAnsi="Arial" w:cs="Times New Roman"/>
      <w:sz w:val="24"/>
      <w:szCs w:val="24"/>
      <w:shd w:val="pct20" w:color="auto" w:fill="auto"/>
    </w:rPr>
  </w:style>
  <w:style w:type="character" w:customStyle="1" w:styleId="130">
    <w:name w:val="Знак Знак13"/>
    <w:uiPriority w:val="99"/>
    <w:locked/>
    <w:rsid w:val="00183A85"/>
    <w:rPr>
      <w:rFonts w:cs="Times New Roman"/>
      <w:sz w:val="24"/>
      <w:szCs w:val="24"/>
    </w:rPr>
  </w:style>
  <w:style w:type="character" w:customStyle="1" w:styleId="124">
    <w:name w:val="Знак Знак12"/>
    <w:locked/>
    <w:rsid w:val="00183A85"/>
    <w:rPr>
      <w:rFonts w:cs="Times New Roman"/>
      <w:sz w:val="24"/>
      <w:szCs w:val="24"/>
    </w:rPr>
  </w:style>
  <w:style w:type="character" w:customStyle="1" w:styleId="1110">
    <w:name w:val="Знак Знак111"/>
    <w:uiPriority w:val="99"/>
    <w:locked/>
    <w:rsid w:val="00183A85"/>
  </w:style>
  <w:style w:type="character" w:customStyle="1" w:styleId="911">
    <w:name w:val="Знак Знак91"/>
    <w:uiPriority w:val="99"/>
    <w:locked/>
    <w:rsid w:val="00183A85"/>
    <w:rPr>
      <w:rFonts w:ascii="Courier New" w:hAnsi="Courier New" w:cs="Times New Roman"/>
    </w:rPr>
  </w:style>
  <w:style w:type="character" w:customStyle="1" w:styleId="85">
    <w:name w:val="Знак Знак8"/>
    <w:locked/>
    <w:rsid w:val="00183A85"/>
    <w:rPr>
      <w:rFonts w:cs="Times New Roman"/>
      <w:sz w:val="24"/>
      <w:szCs w:val="24"/>
    </w:rPr>
  </w:style>
  <w:style w:type="character" w:customStyle="1" w:styleId="74">
    <w:name w:val="Знак Знак7"/>
    <w:locked/>
    <w:rsid w:val="00183A85"/>
    <w:rPr>
      <w:rFonts w:cs="Times New Roman"/>
    </w:rPr>
  </w:style>
  <w:style w:type="character" w:customStyle="1" w:styleId="65">
    <w:name w:val="Знак Знак6"/>
    <w:locked/>
    <w:rsid w:val="00183A85"/>
    <w:rPr>
      <w:rFonts w:cs="Times New Roman"/>
      <w:b/>
      <w:bCs/>
    </w:rPr>
  </w:style>
  <w:style w:type="character" w:customStyle="1" w:styleId="512">
    <w:name w:val="Знак Знак51"/>
    <w:uiPriority w:val="99"/>
    <w:locked/>
    <w:rsid w:val="00183A85"/>
    <w:rPr>
      <w:rFonts w:cs="Times New Roman"/>
    </w:rPr>
  </w:style>
  <w:style w:type="character" w:customStyle="1" w:styleId="300">
    <w:name w:val="Знак Знак30"/>
    <w:uiPriority w:val="99"/>
    <w:locked/>
    <w:rsid w:val="00183A85"/>
    <w:rPr>
      <w:rFonts w:ascii="Tahoma" w:hAnsi="Tahoma" w:cs="Tahoma"/>
      <w:sz w:val="16"/>
      <w:szCs w:val="16"/>
    </w:rPr>
  </w:style>
  <w:style w:type="character" w:customStyle="1" w:styleId="241">
    <w:name w:val="Знак Знак241"/>
    <w:uiPriority w:val="99"/>
    <w:rsid w:val="00183A85"/>
    <w:rPr>
      <w:rFonts w:cs="Times New Roman"/>
      <w:b/>
      <w:sz w:val="28"/>
      <w:lang w:val="ru-RU" w:eastAsia="ru-RU" w:bidi="ar-SA"/>
    </w:rPr>
  </w:style>
  <w:style w:type="character" w:customStyle="1" w:styleId="411">
    <w:name w:val="Знак Знак41"/>
    <w:uiPriority w:val="99"/>
    <w:rsid w:val="00183A85"/>
    <w:rPr>
      <w:sz w:val="24"/>
      <w:lang w:val="ru-RU" w:eastAsia="ru-RU"/>
    </w:rPr>
  </w:style>
  <w:style w:type="character" w:customStyle="1" w:styleId="317">
    <w:name w:val="Знак Знак31"/>
    <w:uiPriority w:val="99"/>
    <w:rsid w:val="00183A85"/>
    <w:rPr>
      <w:rFonts w:cs="Times New Roman"/>
    </w:rPr>
  </w:style>
  <w:style w:type="character" w:customStyle="1" w:styleId="2100">
    <w:name w:val="Знак Знак210"/>
    <w:uiPriority w:val="99"/>
    <w:rsid w:val="00183A85"/>
    <w:rPr>
      <w:b/>
    </w:rPr>
  </w:style>
  <w:style w:type="character" w:customStyle="1" w:styleId="1100">
    <w:name w:val="Знак Знак110"/>
    <w:uiPriority w:val="99"/>
    <w:rsid w:val="00183A85"/>
    <w:rPr>
      <w:rFonts w:ascii="Tahoma" w:hAnsi="Tahoma"/>
      <w:sz w:val="16"/>
    </w:rPr>
  </w:style>
  <w:style w:type="character" w:customStyle="1" w:styleId="21a">
    <w:name w:val="Знак Знак21"/>
    <w:uiPriority w:val="99"/>
    <w:rsid w:val="00183A85"/>
    <w:rPr>
      <w:rFonts w:cs="Times New Roman"/>
      <w:noProof/>
      <w:sz w:val="24"/>
      <w:lang w:val="ru-RU" w:eastAsia="ru-RU" w:bidi="ar-SA"/>
    </w:rPr>
  </w:style>
  <w:style w:type="paragraph" w:customStyle="1" w:styleId="75">
    <w:name w:val="Основной текст7"/>
    <w:basedOn w:val="af0"/>
    <w:rsid w:val="00183A85"/>
    <w:pPr>
      <w:widowControl/>
      <w:shd w:val="clear" w:color="auto" w:fill="FFFFFF"/>
      <w:suppressAutoHyphens w:val="0"/>
      <w:autoSpaceDE/>
      <w:autoSpaceDN/>
      <w:adjustRightInd/>
      <w:spacing w:before="6660" w:line="254" w:lineRule="exact"/>
      <w:ind w:firstLine="0"/>
      <w:jc w:val="center"/>
    </w:pPr>
    <w:rPr>
      <w:rFonts w:asciiTheme="minorHAnsi" w:eastAsiaTheme="minorHAnsi" w:hAnsiTheme="minorHAnsi" w:cstheme="minorBidi"/>
      <w:color w:val="auto"/>
      <w:sz w:val="21"/>
      <w:szCs w:val="21"/>
      <w:lang w:eastAsia="en-US"/>
    </w:rPr>
  </w:style>
  <w:style w:type="character" w:customStyle="1" w:styleId="5b">
    <w:name w:val="Основной текст5"/>
    <w:rsid w:val="00183A85"/>
  </w:style>
  <w:style w:type="paragraph" w:customStyle="1" w:styleId="3fa">
    <w:name w:val="Стиль3 Знак Знак"/>
    <w:basedOn w:val="2f6"/>
    <w:rsid w:val="00183A85"/>
    <w:pPr>
      <w:widowControl w:val="0"/>
      <w:tabs>
        <w:tab w:val="clear" w:pos="0"/>
        <w:tab w:val="num" w:pos="360"/>
      </w:tabs>
      <w:overflowPunct/>
      <w:autoSpaceDE/>
      <w:autoSpaceDN/>
      <w:ind w:left="283" w:firstLine="0"/>
    </w:pPr>
    <w:rPr>
      <w:szCs w:val="20"/>
    </w:rPr>
  </w:style>
  <w:style w:type="character" w:customStyle="1" w:styleId="u">
    <w:name w:val="u"/>
    <w:rsid w:val="00183A85"/>
  </w:style>
  <w:style w:type="character" w:customStyle="1" w:styleId="1ffff3">
    <w:name w:val="Заголовок №1_"/>
    <w:link w:val="1ffff4"/>
    <w:locked/>
    <w:rsid w:val="00183A85"/>
    <w:rPr>
      <w:sz w:val="51"/>
      <w:szCs w:val="51"/>
      <w:shd w:val="clear" w:color="auto" w:fill="FFFFFF"/>
    </w:rPr>
  </w:style>
  <w:style w:type="paragraph" w:customStyle="1" w:styleId="1ffff4">
    <w:name w:val="Заголовок №1"/>
    <w:basedOn w:val="af0"/>
    <w:link w:val="1ffff3"/>
    <w:rsid w:val="00183A85"/>
    <w:pPr>
      <w:widowControl/>
      <w:shd w:val="clear" w:color="auto" w:fill="FFFFFF"/>
      <w:suppressAutoHyphens w:val="0"/>
      <w:autoSpaceDE/>
      <w:autoSpaceDN/>
      <w:adjustRightInd/>
      <w:spacing w:before="3720" w:after="240" w:line="240" w:lineRule="atLeast"/>
      <w:ind w:firstLine="0"/>
      <w:jc w:val="center"/>
      <w:outlineLvl w:val="0"/>
    </w:pPr>
    <w:rPr>
      <w:rFonts w:asciiTheme="minorHAnsi" w:hAnsiTheme="minorHAnsi" w:cstheme="minorBidi"/>
      <w:color w:val="auto"/>
      <w:sz w:val="51"/>
      <w:szCs w:val="51"/>
      <w:lang w:eastAsia="en-US"/>
    </w:rPr>
  </w:style>
  <w:style w:type="character" w:customStyle="1" w:styleId="3fb">
    <w:name w:val="Основной текст (3)_"/>
    <w:uiPriority w:val="99"/>
    <w:locked/>
    <w:rsid w:val="00183A85"/>
    <w:rPr>
      <w:sz w:val="27"/>
      <w:szCs w:val="27"/>
      <w:shd w:val="clear" w:color="auto" w:fill="FFFFFF"/>
    </w:rPr>
  </w:style>
  <w:style w:type="character" w:customStyle="1" w:styleId="iceouttxtviewinfo">
    <w:name w:val="iceouttxt viewinfo"/>
    <w:rsid w:val="00183A85"/>
    <w:rPr>
      <w:rFonts w:cs="Times New Roman"/>
    </w:rPr>
  </w:style>
  <w:style w:type="character" w:customStyle="1" w:styleId="Heading3Char">
    <w:name w:val="Heading 3 Char"/>
    <w:aliases w:val="h3 Char,Gliederung3 Char Char,Gliederung3 Char1,H3 Char,Çàãîëîâîê 3 Char,Заголовок 3_Устав Char,_уровень_3 Char,Map Char,Level 3 Topic Heading Char,H31 Char,Minor Char,H32 Char,H33 Char,H34 Char,H35 Char,H36 Char,H37 Char,H38 Char"/>
    <w:uiPriority w:val="99"/>
    <w:locked/>
    <w:rsid w:val="00183A85"/>
    <w:rPr>
      <w:rFonts w:ascii="Arial" w:hAnsi="Arial" w:cs="Arial"/>
      <w:b/>
      <w:bCs/>
      <w:sz w:val="24"/>
      <w:szCs w:val="24"/>
      <w:lang w:val="ru-RU" w:eastAsia="ru-RU"/>
    </w:rPr>
  </w:style>
  <w:style w:type="paragraph" w:customStyle="1" w:styleId="afffffffffff4">
    <w:name w:val="Правая колонка"/>
    <w:basedOn w:val="af0"/>
    <w:rsid w:val="00183A85"/>
    <w:pPr>
      <w:suppressAutoHyphens w:val="0"/>
      <w:spacing w:line="240" w:lineRule="auto"/>
      <w:ind w:firstLine="0"/>
    </w:pPr>
    <w:rPr>
      <w:color w:val="auto"/>
      <w:sz w:val="24"/>
      <w:szCs w:val="24"/>
    </w:rPr>
  </w:style>
  <w:style w:type="paragraph" w:customStyle="1" w:styleId="2ff6">
    <w:name w:val="2 Уровень"/>
    <w:basedOn w:val="af0"/>
    <w:rsid w:val="00183A85"/>
    <w:pPr>
      <w:suppressAutoHyphens w:val="0"/>
      <w:spacing w:line="240" w:lineRule="auto"/>
      <w:ind w:left="793" w:hanging="113"/>
    </w:pPr>
    <w:rPr>
      <w:color w:val="auto"/>
      <w:sz w:val="24"/>
      <w:szCs w:val="24"/>
    </w:rPr>
  </w:style>
  <w:style w:type="character" w:customStyle="1" w:styleId="FontStyle14">
    <w:name w:val="Font Style14"/>
    <w:rsid w:val="00183A85"/>
    <w:rPr>
      <w:rFonts w:ascii="Times New Roman" w:hAnsi="Times New Roman" w:cs="Times New Roman"/>
      <w:sz w:val="22"/>
      <w:szCs w:val="22"/>
    </w:rPr>
  </w:style>
  <w:style w:type="character" w:customStyle="1" w:styleId="ng-binding">
    <w:name w:val="ng-binding"/>
    <w:basedOn w:val="af1"/>
    <w:rsid w:val="00183A85"/>
  </w:style>
  <w:style w:type="paragraph" w:customStyle="1" w:styleId="xl185">
    <w:name w:val="xl185"/>
    <w:basedOn w:val="af0"/>
    <w:qFormat/>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86">
    <w:name w:val="xl186"/>
    <w:basedOn w:val="af0"/>
    <w:rsid w:val="00183A85"/>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87">
    <w:name w:val="xl187"/>
    <w:basedOn w:val="af0"/>
    <w:rsid w:val="00183A85"/>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88">
    <w:name w:val="xl188"/>
    <w:basedOn w:val="af0"/>
    <w:rsid w:val="00183A85"/>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89">
    <w:name w:val="xl189"/>
    <w:basedOn w:val="af0"/>
    <w:rsid w:val="00183A85"/>
    <w:pPr>
      <w:widowControl/>
      <w:pBdr>
        <w:left w:val="single" w:sz="4" w:space="0" w:color="000000"/>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90">
    <w:name w:val="xl190"/>
    <w:basedOn w:val="af0"/>
    <w:rsid w:val="00183A85"/>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91">
    <w:name w:val="xl191"/>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92">
    <w:name w:val="xl192"/>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3">
    <w:name w:val="xl193"/>
    <w:basedOn w:val="af0"/>
    <w:rsid w:val="00183A85"/>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194">
    <w:name w:val="xl194"/>
    <w:basedOn w:val="af0"/>
    <w:rsid w:val="00183A85"/>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5">
    <w:name w:val="xl195"/>
    <w:basedOn w:val="af0"/>
    <w:rsid w:val="00183A85"/>
    <w:pPr>
      <w:widowControl/>
      <w:pBdr>
        <w:top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6">
    <w:name w:val="xl196"/>
    <w:basedOn w:val="af0"/>
    <w:rsid w:val="00183A85"/>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7">
    <w:name w:val="xl197"/>
    <w:basedOn w:val="af0"/>
    <w:rsid w:val="00183A85"/>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8">
    <w:name w:val="xl198"/>
    <w:basedOn w:val="af0"/>
    <w:rsid w:val="00183A85"/>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9">
    <w:name w:val="xl199"/>
    <w:basedOn w:val="af0"/>
    <w:rsid w:val="00183A85"/>
    <w:pPr>
      <w:widowControl/>
      <w:pBdr>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0">
    <w:name w:val="xl200"/>
    <w:basedOn w:val="af0"/>
    <w:rsid w:val="00183A85"/>
    <w:pPr>
      <w:widowControl/>
      <w:pBdr>
        <w:top w:val="single" w:sz="4" w:space="0" w:color="auto"/>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1">
    <w:name w:val="xl201"/>
    <w:basedOn w:val="af0"/>
    <w:rsid w:val="00183A85"/>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2">
    <w:name w:val="xl202"/>
    <w:basedOn w:val="af0"/>
    <w:rsid w:val="00183A85"/>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3">
    <w:name w:val="xl203"/>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4">
    <w:name w:val="xl204"/>
    <w:basedOn w:val="af0"/>
    <w:rsid w:val="00183A85"/>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5">
    <w:name w:val="xl205"/>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6">
    <w:name w:val="xl206"/>
    <w:basedOn w:val="af0"/>
    <w:rsid w:val="00183A85"/>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7">
    <w:name w:val="xl207"/>
    <w:basedOn w:val="af0"/>
    <w:rsid w:val="00183A85"/>
    <w:pPr>
      <w:widowControl/>
      <w:pBdr>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8">
    <w:name w:val="xl208"/>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9">
    <w:name w:val="xl209"/>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0">
    <w:name w:val="xl210"/>
    <w:basedOn w:val="af0"/>
    <w:rsid w:val="00183A85"/>
    <w:pPr>
      <w:widowControl/>
      <w:pBdr>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1">
    <w:name w:val="xl211"/>
    <w:basedOn w:val="af0"/>
    <w:rsid w:val="00183A85"/>
    <w:pPr>
      <w:widowControl/>
      <w:pBdr>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2">
    <w:name w:val="xl212"/>
    <w:basedOn w:val="af0"/>
    <w:rsid w:val="00183A85"/>
    <w:pPr>
      <w:widowControl/>
      <w:pBdr>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3">
    <w:name w:val="xl213"/>
    <w:basedOn w:val="af0"/>
    <w:rsid w:val="00183A85"/>
    <w:pPr>
      <w:widowControl/>
      <w:pBdr>
        <w:left w:val="single" w:sz="4" w:space="0" w:color="000000"/>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4">
    <w:name w:val="xl214"/>
    <w:basedOn w:val="af0"/>
    <w:rsid w:val="00183A85"/>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5">
    <w:name w:val="xl215"/>
    <w:basedOn w:val="af0"/>
    <w:rsid w:val="00183A85"/>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6">
    <w:name w:val="xl216"/>
    <w:basedOn w:val="af0"/>
    <w:rsid w:val="00183A85"/>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7">
    <w:name w:val="xl217"/>
    <w:basedOn w:val="af0"/>
    <w:rsid w:val="00183A85"/>
    <w:pPr>
      <w:widowControl/>
      <w:pBdr>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8">
    <w:name w:val="xl218"/>
    <w:basedOn w:val="af0"/>
    <w:rsid w:val="00183A85"/>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9">
    <w:name w:val="xl219"/>
    <w:basedOn w:val="af0"/>
    <w:rsid w:val="00183A85"/>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0">
    <w:name w:val="xl220"/>
    <w:basedOn w:val="af0"/>
    <w:rsid w:val="00183A85"/>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1">
    <w:name w:val="xl221"/>
    <w:basedOn w:val="af0"/>
    <w:rsid w:val="00183A85"/>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2">
    <w:name w:val="xl222"/>
    <w:basedOn w:val="af0"/>
    <w:rsid w:val="00183A85"/>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3">
    <w:name w:val="xl223"/>
    <w:basedOn w:val="af0"/>
    <w:rsid w:val="00183A85"/>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4">
    <w:name w:val="xl224"/>
    <w:basedOn w:val="af0"/>
    <w:rsid w:val="00183A85"/>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25">
    <w:name w:val="xl225"/>
    <w:basedOn w:val="af0"/>
    <w:rsid w:val="00183A85"/>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26">
    <w:name w:val="xl226"/>
    <w:basedOn w:val="af0"/>
    <w:rsid w:val="00183A85"/>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
    <w:name w:val="xl227"/>
    <w:basedOn w:val="af0"/>
    <w:rsid w:val="00183A85"/>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8">
    <w:name w:val="xl228"/>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9">
    <w:name w:val="xl229"/>
    <w:basedOn w:val="af0"/>
    <w:rsid w:val="00183A85"/>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0">
    <w:name w:val="xl230"/>
    <w:basedOn w:val="af0"/>
    <w:rsid w:val="00183A85"/>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
    <w:name w:val="xl231"/>
    <w:basedOn w:val="af0"/>
    <w:rsid w:val="00183A85"/>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2">
    <w:name w:val="xl232"/>
    <w:basedOn w:val="af0"/>
    <w:rsid w:val="00183A85"/>
    <w:pPr>
      <w:widowControl/>
      <w:pBdr>
        <w:left w:val="single" w:sz="4" w:space="0" w:color="auto"/>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3">
    <w:name w:val="xl233"/>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4">
    <w:name w:val="xl234"/>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5">
    <w:name w:val="xl235"/>
    <w:basedOn w:val="af0"/>
    <w:rsid w:val="00183A85"/>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6">
    <w:name w:val="xl236"/>
    <w:basedOn w:val="af0"/>
    <w:rsid w:val="00183A85"/>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7">
    <w:name w:val="xl237"/>
    <w:basedOn w:val="af0"/>
    <w:rsid w:val="00183A85"/>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8">
    <w:name w:val="xl238"/>
    <w:basedOn w:val="af0"/>
    <w:rsid w:val="00183A85"/>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9">
    <w:name w:val="xl239"/>
    <w:basedOn w:val="af0"/>
    <w:rsid w:val="00183A85"/>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40">
    <w:name w:val="xl240"/>
    <w:basedOn w:val="af0"/>
    <w:rsid w:val="00183A85"/>
    <w:pPr>
      <w:widowControl/>
      <w:pBdr>
        <w:top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1">
    <w:name w:val="xl241"/>
    <w:basedOn w:val="af0"/>
    <w:rsid w:val="00183A85"/>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2">
    <w:name w:val="xl242"/>
    <w:basedOn w:val="af0"/>
    <w:rsid w:val="00183A85"/>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3">
    <w:name w:val="xl243"/>
    <w:basedOn w:val="af0"/>
    <w:rsid w:val="00183A85"/>
    <w:pPr>
      <w:widowControl/>
      <w:pBdr>
        <w:top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4">
    <w:name w:val="xl244"/>
    <w:basedOn w:val="af0"/>
    <w:rsid w:val="00183A85"/>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5">
    <w:name w:val="xl245"/>
    <w:basedOn w:val="af0"/>
    <w:rsid w:val="00183A85"/>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6">
    <w:name w:val="xl246"/>
    <w:basedOn w:val="af0"/>
    <w:rsid w:val="00183A85"/>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7">
    <w:name w:val="xl247"/>
    <w:basedOn w:val="af0"/>
    <w:rsid w:val="00183A85"/>
    <w:pPr>
      <w:widowControl/>
      <w:pBdr>
        <w:top w:val="single" w:sz="4" w:space="0" w:color="auto"/>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8">
    <w:name w:val="xl248"/>
    <w:basedOn w:val="af0"/>
    <w:rsid w:val="00183A85"/>
    <w:pPr>
      <w:widowControl/>
      <w:pBdr>
        <w:left w:val="single" w:sz="4" w:space="0" w:color="000000"/>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9">
    <w:name w:val="xl249"/>
    <w:basedOn w:val="af0"/>
    <w:rsid w:val="00183A85"/>
    <w:pPr>
      <w:widowControl/>
      <w:pBdr>
        <w:top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0">
    <w:name w:val="xl250"/>
    <w:basedOn w:val="af0"/>
    <w:rsid w:val="00183A85"/>
    <w:pPr>
      <w:widowControl/>
      <w:pBdr>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1">
    <w:name w:val="xl251"/>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2">
    <w:name w:val="xl252"/>
    <w:basedOn w:val="af0"/>
    <w:rsid w:val="00183A85"/>
    <w:pPr>
      <w:widowControl/>
      <w:pBdr>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3">
    <w:name w:val="xl253"/>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4">
    <w:name w:val="xl254"/>
    <w:basedOn w:val="af0"/>
    <w:rsid w:val="00183A85"/>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55">
    <w:name w:val="xl255"/>
    <w:basedOn w:val="af0"/>
    <w:rsid w:val="00183A85"/>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6">
    <w:name w:val="xl256"/>
    <w:basedOn w:val="af0"/>
    <w:rsid w:val="00183A85"/>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7">
    <w:name w:val="xl257"/>
    <w:basedOn w:val="af0"/>
    <w:rsid w:val="00183A85"/>
    <w:pPr>
      <w:widowControl/>
      <w:pBdr>
        <w:top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8">
    <w:name w:val="xl258"/>
    <w:basedOn w:val="af0"/>
    <w:rsid w:val="00183A85"/>
    <w:pPr>
      <w:widowControl/>
      <w:pBdr>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9">
    <w:name w:val="xl259"/>
    <w:basedOn w:val="af0"/>
    <w:rsid w:val="00183A85"/>
    <w:pPr>
      <w:widowControl/>
      <w:pBdr>
        <w:top w:val="single" w:sz="4" w:space="0" w:color="000000"/>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0">
    <w:name w:val="xl260"/>
    <w:basedOn w:val="af0"/>
    <w:rsid w:val="00183A85"/>
    <w:pPr>
      <w:widowControl/>
      <w:pBdr>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1">
    <w:name w:val="xl261"/>
    <w:basedOn w:val="af0"/>
    <w:rsid w:val="00183A85"/>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2">
    <w:name w:val="xl262"/>
    <w:basedOn w:val="af0"/>
    <w:rsid w:val="00183A85"/>
    <w:pPr>
      <w:widowControl/>
      <w:pBdr>
        <w:left w:val="single" w:sz="4" w:space="0" w:color="000000"/>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3">
    <w:name w:val="xl263"/>
    <w:basedOn w:val="af0"/>
    <w:rsid w:val="00183A85"/>
    <w:pPr>
      <w:widowControl/>
      <w:pBdr>
        <w:top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4">
    <w:name w:val="xl264"/>
    <w:basedOn w:val="af0"/>
    <w:rsid w:val="00183A85"/>
    <w:pPr>
      <w:widowControl/>
      <w:pBdr>
        <w:left w:val="single" w:sz="4" w:space="0" w:color="000000"/>
        <w:bottom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5">
    <w:name w:val="xl265"/>
    <w:basedOn w:val="af0"/>
    <w:rsid w:val="00183A85"/>
    <w:pPr>
      <w:widowControl/>
      <w:pBdr>
        <w:top w:val="single" w:sz="4" w:space="0" w:color="auto"/>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6">
    <w:name w:val="xl266"/>
    <w:basedOn w:val="af0"/>
    <w:rsid w:val="00183A85"/>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7">
    <w:name w:val="xl267"/>
    <w:basedOn w:val="af0"/>
    <w:rsid w:val="00183A85"/>
    <w:pPr>
      <w:widowControl/>
      <w:pBdr>
        <w:top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8">
    <w:name w:val="xl268"/>
    <w:basedOn w:val="af0"/>
    <w:rsid w:val="00183A85"/>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9">
    <w:name w:val="xl269"/>
    <w:basedOn w:val="af0"/>
    <w:rsid w:val="00183A85"/>
    <w:pPr>
      <w:widowControl/>
      <w:pBdr>
        <w:top w:val="single" w:sz="4" w:space="0" w:color="000000"/>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0">
    <w:name w:val="xl270"/>
    <w:basedOn w:val="af0"/>
    <w:rsid w:val="00183A85"/>
    <w:pPr>
      <w:widowControl/>
      <w:pBdr>
        <w:left w:val="single" w:sz="4" w:space="0" w:color="000000"/>
        <w:bottom w:val="single" w:sz="4" w:space="0" w:color="auto"/>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1">
    <w:name w:val="xl271"/>
    <w:basedOn w:val="af0"/>
    <w:rsid w:val="00183A85"/>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2">
    <w:name w:val="xl272"/>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3">
    <w:name w:val="xl273"/>
    <w:basedOn w:val="af0"/>
    <w:rsid w:val="00183A85"/>
    <w:pPr>
      <w:widowControl/>
      <w:pBdr>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4">
    <w:name w:val="xl274"/>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5">
    <w:name w:val="xl275"/>
    <w:basedOn w:val="af0"/>
    <w:rsid w:val="00183A85"/>
    <w:pPr>
      <w:widowControl/>
      <w:pBdr>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6">
    <w:name w:val="xl276"/>
    <w:basedOn w:val="af0"/>
    <w:rsid w:val="00183A85"/>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7">
    <w:name w:val="xl277"/>
    <w:basedOn w:val="af0"/>
    <w:rsid w:val="00183A85"/>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8">
    <w:name w:val="xl278"/>
    <w:basedOn w:val="af0"/>
    <w:rsid w:val="00183A85"/>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9">
    <w:name w:val="xl279"/>
    <w:basedOn w:val="af0"/>
    <w:rsid w:val="00183A85"/>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0">
    <w:name w:val="xl280"/>
    <w:basedOn w:val="af0"/>
    <w:rsid w:val="00183A85"/>
    <w:pPr>
      <w:widowControl/>
      <w:pBdr>
        <w:top w:val="single" w:sz="4" w:space="0" w:color="000000"/>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1">
    <w:name w:val="xl281"/>
    <w:basedOn w:val="af0"/>
    <w:rsid w:val="00183A85"/>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2">
    <w:name w:val="xl282"/>
    <w:basedOn w:val="af0"/>
    <w:rsid w:val="00183A85"/>
    <w:pPr>
      <w:widowControl/>
      <w:pBdr>
        <w:top w:val="single" w:sz="4" w:space="0" w:color="505050"/>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3">
    <w:name w:val="xl283"/>
    <w:basedOn w:val="af0"/>
    <w:rsid w:val="00183A85"/>
    <w:pPr>
      <w:widowControl/>
      <w:pBdr>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4">
    <w:name w:val="xl284"/>
    <w:basedOn w:val="af0"/>
    <w:rsid w:val="00183A85"/>
    <w:pPr>
      <w:widowControl/>
      <w:pBdr>
        <w:left w:val="single" w:sz="4" w:space="0" w:color="505050"/>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5">
    <w:name w:val="xl285"/>
    <w:basedOn w:val="af0"/>
    <w:rsid w:val="00183A85"/>
    <w:pPr>
      <w:widowControl/>
      <w:pBdr>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6">
    <w:name w:val="xl286"/>
    <w:basedOn w:val="af0"/>
    <w:rsid w:val="00183A85"/>
    <w:pPr>
      <w:widowControl/>
      <w:pBdr>
        <w:left w:val="single" w:sz="4" w:space="0" w:color="505050"/>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7">
    <w:name w:val="xl287"/>
    <w:basedOn w:val="af0"/>
    <w:rsid w:val="00183A85"/>
    <w:pPr>
      <w:widowControl/>
      <w:pBdr>
        <w:top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8">
    <w:name w:val="xl288"/>
    <w:basedOn w:val="af0"/>
    <w:rsid w:val="00183A85"/>
    <w:pPr>
      <w:widowControl/>
      <w:pBdr>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9">
    <w:name w:val="xl289"/>
    <w:basedOn w:val="af0"/>
    <w:rsid w:val="00183A85"/>
    <w:pPr>
      <w:widowControl/>
      <w:pBdr>
        <w:top w:val="single" w:sz="4" w:space="0" w:color="505050"/>
        <w:lef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0">
    <w:name w:val="xl290"/>
    <w:basedOn w:val="af0"/>
    <w:rsid w:val="00183A85"/>
    <w:pPr>
      <w:widowControl/>
      <w:pBdr>
        <w:lef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1">
    <w:name w:val="xl291"/>
    <w:basedOn w:val="af0"/>
    <w:rsid w:val="00183A85"/>
    <w:pPr>
      <w:widowControl/>
      <w:pBdr>
        <w:left w:val="single" w:sz="4" w:space="0" w:color="505050"/>
        <w:bottom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2">
    <w:name w:val="xl292"/>
    <w:basedOn w:val="af0"/>
    <w:rsid w:val="00183A85"/>
    <w:pPr>
      <w:widowControl/>
      <w:pBdr>
        <w:bottom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3">
    <w:name w:val="xl293"/>
    <w:basedOn w:val="af0"/>
    <w:rsid w:val="00183A85"/>
    <w:pPr>
      <w:widowControl/>
      <w:pBdr>
        <w:top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4">
    <w:name w:val="xl294"/>
    <w:basedOn w:val="af0"/>
    <w:rsid w:val="00183A85"/>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5">
    <w:name w:val="xl295"/>
    <w:basedOn w:val="af0"/>
    <w:rsid w:val="00183A85"/>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96">
    <w:name w:val="xl296"/>
    <w:basedOn w:val="af0"/>
    <w:rsid w:val="00183A85"/>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97">
    <w:name w:val="xl297"/>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8">
    <w:name w:val="xl298"/>
    <w:basedOn w:val="af0"/>
    <w:rsid w:val="00183A85"/>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9">
    <w:name w:val="xl299"/>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0">
    <w:name w:val="xl300"/>
    <w:basedOn w:val="af0"/>
    <w:rsid w:val="00183A85"/>
    <w:pPr>
      <w:widowControl/>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1">
    <w:name w:val="xl301"/>
    <w:basedOn w:val="af0"/>
    <w:rsid w:val="00183A85"/>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2">
    <w:name w:val="xl302"/>
    <w:basedOn w:val="af0"/>
    <w:rsid w:val="00183A85"/>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3">
    <w:name w:val="xl303"/>
    <w:basedOn w:val="af0"/>
    <w:rsid w:val="00183A85"/>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4">
    <w:name w:val="xl304"/>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5">
    <w:name w:val="xl305"/>
    <w:basedOn w:val="af0"/>
    <w:rsid w:val="00183A85"/>
    <w:pPr>
      <w:widowControl/>
      <w:pBdr>
        <w:left w:val="single" w:sz="4" w:space="0" w:color="auto"/>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6">
    <w:name w:val="xl306"/>
    <w:basedOn w:val="af0"/>
    <w:rsid w:val="00183A85"/>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7">
    <w:name w:val="xl307"/>
    <w:basedOn w:val="af0"/>
    <w:rsid w:val="00183A85"/>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8">
    <w:name w:val="xl308"/>
    <w:basedOn w:val="af0"/>
    <w:rsid w:val="00183A85"/>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9">
    <w:name w:val="xl309"/>
    <w:basedOn w:val="af0"/>
    <w:rsid w:val="00183A85"/>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10">
    <w:name w:val="xl310"/>
    <w:basedOn w:val="af0"/>
    <w:rsid w:val="00183A85"/>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1">
    <w:name w:val="xl311"/>
    <w:basedOn w:val="af0"/>
    <w:rsid w:val="00183A85"/>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2">
    <w:name w:val="xl312"/>
    <w:basedOn w:val="af0"/>
    <w:rsid w:val="00183A85"/>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pPr>
    <w:rPr>
      <w:color w:val="auto"/>
      <w:sz w:val="20"/>
      <w:szCs w:val="20"/>
    </w:rPr>
  </w:style>
  <w:style w:type="paragraph" w:customStyle="1" w:styleId="xl313">
    <w:name w:val="xl313"/>
    <w:basedOn w:val="af0"/>
    <w:rsid w:val="00183A85"/>
    <w:pPr>
      <w:widowControl/>
      <w:pBdr>
        <w:top w:val="single" w:sz="4" w:space="0" w:color="000000"/>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4">
    <w:name w:val="xl314"/>
    <w:basedOn w:val="af0"/>
    <w:rsid w:val="00183A85"/>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5">
    <w:name w:val="xl315"/>
    <w:basedOn w:val="af0"/>
    <w:rsid w:val="00183A85"/>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16">
    <w:name w:val="xl316"/>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7">
    <w:name w:val="xl317"/>
    <w:basedOn w:val="af0"/>
    <w:rsid w:val="00183A85"/>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8">
    <w:name w:val="xl318"/>
    <w:basedOn w:val="af0"/>
    <w:rsid w:val="00183A85"/>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19">
    <w:name w:val="xl319"/>
    <w:basedOn w:val="af0"/>
    <w:rsid w:val="00183A85"/>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0">
    <w:name w:val="xl320"/>
    <w:basedOn w:val="af0"/>
    <w:rsid w:val="00183A85"/>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321">
    <w:name w:val="xl321"/>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2">
    <w:name w:val="xl322"/>
    <w:basedOn w:val="af0"/>
    <w:rsid w:val="00183A85"/>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3">
    <w:name w:val="xl323"/>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4">
    <w:name w:val="xl324"/>
    <w:basedOn w:val="af0"/>
    <w:rsid w:val="00183A85"/>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table" w:customStyle="1" w:styleId="TableNormal4">
    <w:name w:val="Table Normal4"/>
    <w:uiPriority w:val="2"/>
    <w:semiHidden/>
    <w:unhideWhenUsed/>
    <w:qFormat/>
    <w:rsid w:val="00183A85"/>
    <w:pPr>
      <w:widowControl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183A85"/>
    <w:pPr>
      <w:widowControl w:val="0"/>
      <w:spacing w:after="0" w:line="240" w:lineRule="auto"/>
    </w:pPr>
    <w:rPr>
      <w:rFonts w:eastAsiaTheme="minorHAnsi"/>
      <w:lang w:val="en-US"/>
    </w:rPr>
    <w:tblPr>
      <w:tblInd w:w="0" w:type="dxa"/>
      <w:tblCellMar>
        <w:top w:w="0" w:type="dxa"/>
        <w:left w:w="0" w:type="dxa"/>
        <w:bottom w:w="0" w:type="dxa"/>
        <w:right w:w="0" w:type="dxa"/>
      </w:tblCellMar>
    </w:tblPr>
  </w:style>
  <w:style w:type="character" w:customStyle="1" w:styleId="4f1">
    <w:name w:val="Неразрешенное упоминание4"/>
    <w:basedOn w:val="af1"/>
    <w:uiPriority w:val="99"/>
    <w:semiHidden/>
    <w:unhideWhenUsed/>
    <w:rsid w:val="00183A85"/>
    <w:rPr>
      <w:color w:val="605E5C"/>
      <w:shd w:val="clear" w:color="auto" w:fill="E1DFDD"/>
    </w:rPr>
  </w:style>
  <w:style w:type="numbering" w:customStyle="1" w:styleId="1ffff5">
    <w:name w:val="Нет списка1"/>
    <w:next w:val="af3"/>
    <w:uiPriority w:val="99"/>
    <w:semiHidden/>
    <w:unhideWhenUsed/>
    <w:rsid w:val="00183A85"/>
  </w:style>
  <w:style w:type="character" w:customStyle="1" w:styleId="afffffffffff5">
    <w:name w:val="Другое_"/>
    <w:basedOn w:val="af1"/>
    <w:link w:val="afffffffffff6"/>
    <w:rsid w:val="00183A85"/>
    <w:rPr>
      <w:sz w:val="28"/>
      <w:szCs w:val="28"/>
    </w:rPr>
  </w:style>
  <w:style w:type="paragraph" w:customStyle="1" w:styleId="afffffffffff6">
    <w:name w:val="Другое"/>
    <w:basedOn w:val="af0"/>
    <w:link w:val="afffffffffff5"/>
    <w:rsid w:val="00183A85"/>
    <w:pPr>
      <w:suppressAutoHyphens w:val="0"/>
      <w:autoSpaceDE/>
      <w:autoSpaceDN/>
      <w:adjustRightInd/>
      <w:spacing w:line="271" w:lineRule="auto"/>
      <w:ind w:firstLine="400"/>
      <w:jc w:val="left"/>
    </w:pPr>
    <w:rPr>
      <w:rFonts w:asciiTheme="minorHAnsi" w:hAnsiTheme="minorHAnsi" w:cstheme="minorBidi"/>
      <w:color w:val="auto"/>
      <w:lang w:eastAsia="en-US"/>
    </w:rPr>
  </w:style>
  <w:style w:type="table" w:customStyle="1" w:styleId="125">
    <w:name w:val="Сетка таблицы12"/>
    <w:basedOn w:val="af2"/>
    <w:next w:val="aff"/>
    <w:rsid w:val="006D2A81"/>
    <w:pPr>
      <w:spacing w:after="0" w:line="240" w:lineRule="auto"/>
    </w:pPr>
    <w:rPr>
      <w:rFonts w:ascii="Calibri"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7">
    <w:name w:val="# ОСНОВНОЙ ТЕКСТ ТАБЛИЦЫ"/>
    <w:basedOn w:val="af0"/>
    <w:rsid w:val="0016577D"/>
    <w:pPr>
      <w:suppressAutoHyphens w:val="0"/>
      <w:overflowPunct w:val="0"/>
      <w:spacing w:line="240" w:lineRule="auto"/>
      <w:ind w:firstLine="0"/>
      <w:jc w:val="center"/>
    </w:pPr>
    <w:rPr>
      <w:rFonts w:ascii="Calibri" w:hAnsi="Calibri"/>
      <w:color w:val="auto"/>
      <w:sz w:val="20"/>
      <w:szCs w:val="24"/>
    </w:rPr>
  </w:style>
  <w:style w:type="character" w:customStyle="1" w:styleId="searchresult">
    <w:name w:val="search_result"/>
    <w:basedOn w:val="af1"/>
    <w:rsid w:val="00503DC2"/>
  </w:style>
  <w:style w:type="paragraph" w:customStyle="1" w:styleId="1ffff6">
    <w:name w:val="1_таблица"/>
    <w:basedOn w:val="af0"/>
    <w:link w:val="1ffff7"/>
    <w:rsid w:val="00503DC2"/>
    <w:pPr>
      <w:widowControl/>
      <w:suppressAutoHyphens w:val="0"/>
      <w:autoSpaceDE/>
      <w:autoSpaceDN/>
      <w:adjustRightInd/>
      <w:spacing w:line="240" w:lineRule="auto"/>
      <w:ind w:firstLine="0"/>
      <w:jc w:val="left"/>
    </w:pPr>
    <w:rPr>
      <w:rFonts w:eastAsiaTheme="minorHAnsi"/>
      <w:color w:val="auto"/>
      <w:sz w:val="20"/>
      <w:szCs w:val="20"/>
      <w:lang w:eastAsia="en-US"/>
    </w:rPr>
  </w:style>
  <w:style w:type="character" w:customStyle="1" w:styleId="1ffff7">
    <w:name w:val="1_таблица Знак"/>
    <w:basedOn w:val="af1"/>
    <w:link w:val="1ffff6"/>
    <w:rsid w:val="00503DC2"/>
    <w:rPr>
      <w:rFonts w:ascii="Times New Roman" w:eastAsiaTheme="minorHAnsi" w:hAnsi="Times New Roman" w:cs="Times New Roman"/>
      <w:sz w:val="20"/>
      <w:szCs w:val="20"/>
    </w:rPr>
  </w:style>
  <w:style w:type="table" w:customStyle="1" w:styleId="TableGridReport10">
    <w:name w:val="Table Grid Report10"/>
    <w:basedOn w:val="af2"/>
    <w:next w:val="aff"/>
    <w:rsid w:val="00B17E4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7321">
    <w:name w:val="ГОСТ 7.32 (б/отступа)"/>
    <w:basedOn w:val="732"/>
    <w:qFormat/>
    <w:rsid w:val="00C717EA"/>
    <w:pPr>
      <w:widowControl/>
      <w:suppressAutoHyphens w:val="0"/>
      <w:ind w:firstLine="0"/>
      <w:jc w:val="center"/>
    </w:pPr>
    <w:rPr>
      <w:rFonts w:eastAsiaTheme="minorHAnsi"/>
      <w:color w:val="auto"/>
      <w:sz w:val="24"/>
    </w:rPr>
  </w:style>
  <w:style w:type="table" w:customStyle="1" w:styleId="TableGridReport13">
    <w:name w:val="Table Grid Report13"/>
    <w:basedOn w:val="af2"/>
    <w:next w:val="aff"/>
    <w:uiPriority w:val="59"/>
    <w:rsid w:val="005A1CC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8">
    <w:name w:val="Содержимое таблицы"/>
    <w:basedOn w:val="af0"/>
    <w:qFormat/>
    <w:rsid w:val="003946C2"/>
    <w:pPr>
      <w:widowControl/>
      <w:suppressLineNumbers/>
      <w:autoSpaceDE/>
      <w:autoSpaceDN/>
      <w:adjustRightInd/>
      <w:spacing w:line="240" w:lineRule="auto"/>
      <w:ind w:firstLine="0"/>
      <w:jc w:val="left"/>
    </w:pPr>
    <w:rPr>
      <w:color w:val="auto"/>
      <w:sz w:val="24"/>
      <w:szCs w:val="24"/>
      <w:lang w:eastAsia="ar-SA"/>
    </w:rPr>
  </w:style>
  <w:style w:type="character" w:customStyle="1" w:styleId="3fc">
    <w:name w:val="Заголовок №3_"/>
    <w:link w:val="3fd"/>
    <w:rsid w:val="003946C2"/>
    <w:rPr>
      <w:shd w:val="clear" w:color="auto" w:fill="FFFFFF"/>
    </w:rPr>
  </w:style>
  <w:style w:type="character" w:customStyle="1" w:styleId="1a">
    <w:name w:val="Оглавление 1 Знак"/>
    <w:link w:val="19"/>
    <w:uiPriority w:val="39"/>
    <w:rsid w:val="003946C2"/>
    <w:rPr>
      <w:rFonts w:ascii="Times New Roman" w:hAnsi="Times New Roman" w:cs="Times New Roman"/>
      <w:bCs/>
      <w:noProof/>
      <w:color w:val="000000" w:themeColor="text1"/>
      <w:sz w:val="28"/>
      <w:szCs w:val="20"/>
      <w:lang w:eastAsia="ru-RU"/>
    </w:rPr>
  </w:style>
  <w:style w:type="character" w:customStyle="1" w:styleId="3fe">
    <w:name w:val="Оглавление (3)_"/>
    <w:link w:val="3ff"/>
    <w:rsid w:val="003946C2"/>
    <w:rPr>
      <w:shd w:val="clear" w:color="auto" w:fill="FFFFFF"/>
    </w:rPr>
  </w:style>
  <w:style w:type="character" w:customStyle="1" w:styleId="76">
    <w:name w:val="Основной текст (7)"/>
    <w:rsid w:val="003946C2"/>
    <w:rPr>
      <w:rFonts w:ascii="Corbel" w:eastAsia="Corbel" w:hAnsi="Corbel" w:cs="Corbel"/>
      <w:b w:val="0"/>
      <w:bCs w:val="0"/>
      <w:i w:val="0"/>
      <w:iCs w:val="0"/>
      <w:smallCaps w:val="0"/>
      <w:strike w:val="0"/>
      <w:color w:val="000000"/>
      <w:spacing w:val="-10"/>
      <w:w w:val="100"/>
      <w:position w:val="0"/>
      <w:sz w:val="11"/>
      <w:szCs w:val="11"/>
      <w:u w:val="none"/>
      <w:lang w:val="en-US" w:eastAsia="en-US" w:bidi="en-US"/>
    </w:rPr>
  </w:style>
  <w:style w:type="paragraph" w:customStyle="1" w:styleId="3fd">
    <w:name w:val="Заголовок №3"/>
    <w:basedOn w:val="af0"/>
    <w:link w:val="3fc"/>
    <w:qFormat/>
    <w:rsid w:val="003946C2"/>
    <w:pPr>
      <w:shd w:val="clear" w:color="auto" w:fill="FFFFFF"/>
      <w:suppressAutoHyphens w:val="0"/>
      <w:autoSpaceDE/>
      <w:autoSpaceDN/>
      <w:adjustRightInd/>
      <w:spacing w:after="720" w:line="0" w:lineRule="atLeast"/>
      <w:ind w:firstLine="0"/>
      <w:jc w:val="center"/>
      <w:outlineLvl w:val="2"/>
    </w:pPr>
    <w:rPr>
      <w:rFonts w:asciiTheme="minorHAnsi" w:hAnsiTheme="minorHAnsi" w:cstheme="minorBidi"/>
      <w:color w:val="auto"/>
      <w:sz w:val="22"/>
      <w:szCs w:val="22"/>
      <w:lang w:eastAsia="en-US"/>
    </w:rPr>
  </w:style>
  <w:style w:type="paragraph" w:customStyle="1" w:styleId="3ff">
    <w:name w:val="Оглавление (3)"/>
    <w:basedOn w:val="af0"/>
    <w:link w:val="3fe"/>
    <w:qFormat/>
    <w:rsid w:val="003946C2"/>
    <w:pPr>
      <w:shd w:val="clear" w:color="auto" w:fill="FFFFFF"/>
      <w:suppressAutoHyphens w:val="0"/>
      <w:autoSpaceDE/>
      <w:autoSpaceDN/>
      <w:adjustRightInd/>
      <w:spacing w:before="300" w:line="485" w:lineRule="exact"/>
      <w:ind w:firstLine="0"/>
    </w:pPr>
    <w:rPr>
      <w:rFonts w:asciiTheme="minorHAnsi" w:hAnsiTheme="minorHAnsi" w:cstheme="minorBidi"/>
      <w:color w:val="auto"/>
      <w:sz w:val="22"/>
      <w:szCs w:val="22"/>
      <w:lang w:eastAsia="en-US"/>
    </w:rPr>
  </w:style>
  <w:style w:type="character" w:customStyle="1" w:styleId="3Exact">
    <w:name w:val="Подпись к картинке (3) Exact"/>
    <w:link w:val="3ff0"/>
    <w:rsid w:val="003946C2"/>
    <w:rPr>
      <w:shd w:val="clear" w:color="auto" w:fill="FFFFFF"/>
    </w:rPr>
  </w:style>
  <w:style w:type="paragraph" w:customStyle="1" w:styleId="3ff0">
    <w:name w:val="Подпись к картинке (3)"/>
    <w:basedOn w:val="af0"/>
    <w:link w:val="3Exact"/>
    <w:qFormat/>
    <w:rsid w:val="003946C2"/>
    <w:pPr>
      <w:shd w:val="clear" w:color="auto" w:fill="FFFFFF"/>
      <w:suppressAutoHyphens w:val="0"/>
      <w:autoSpaceDE/>
      <w:autoSpaceDN/>
      <w:adjustRightInd/>
      <w:spacing w:line="0" w:lineRule="atLeast"/>
      <w:ind w:firstLine="0"/>
      <w:jc w:val="left"/>
    </w:pPr>
    <w:rPr>
      <w:rFonts w:asciiTheme="minorHAnsi" w:hAnsiTheme="minorHAnsi" w:cstheme="minorBidi"/>
      <w:color w:val="auto"/>
      <w:sz w:val="22"/>
      <w:szCs w:val="22"/>
      <w:lang w:eastAsia="en-US"/>
    </w:rPr>
  </w:style>
  <w:style w:type="character" w:customStyle="1" w:styleId="2ff7">
    <w:name w:val="Заголовок №2_"/>
    <w:link w:val="2ff8"/>
    <w:rsid w:val="003946C2"/>
    <w:rPr>
      <w:sz w:val="30"/>
      <w:szCs w:val="30"/>
      <w:shd w:val="clear" w:color="auto" w:fill="FFFFFF"/>
    </w:rPr>
  </w:style>
  <w:style w:type="paragraph" w:customStyle="1" w:styleId="2ff8">
    <w:name w:val="Заголовок №2"/>
    <w:basedOn w:val="af0"/>
    <w:link w:val="2ff7"/>
    <w:rsid w:val="003946C2"/>
    <w:pPr>
      <w:shd w:val="clear" w:color="auto" w:fill="FFFFFF"/>
      <w:suppressAutoHyphens w:val="0"/>
      <w:autoSpaceDE/>
      <w:autoSpaceDN/>
      <w:adjustRightInd/>
      <w:spacing w:before="660" w:line="552" w:lineRule="exact"/>
      <w:ind w:firstLine="780"/>
      <w:jc w:val="left"/>
      <w:outlineLvl w:val="1"/>
    </w:pPr>
    <w:rPr>
      <w:rFonts w:asciiTheme="minorHAnsi" w:hAnsiTheme="minorHAnsi" w:cstheme="minorBidi"/>
      <w:color w:val="auto"/>
      <w:sz w:val="30"/>
      <w:szCs w:val="30"/>
      <w:lang w:eastAsia="en-US"/>
    </w:rPr>
  </w:style>
  <w:style w:type="character" w:customStyle="1" w:styleId="mw-headline">
    <w:name w:val="mw-headline"/>
    <w:uiPriority w:val="99"/>
    <w:rsid w:val="003946C2"/>
  </w:style>
  <w:style w:type="character" w:customStyle="1" w:styleId="mw-editsection">
    <w:name w:val="mw-editsection"/>
    <w:rsid w:val="003946C2"/>
  </w:style>
  <w:style w:type="character" w:customStyle="1" w:styleId="mw-editsection-bracket">
    <w:name w:val="mw-editsection-bracket"/>
    <w:rsid w:val="003946C2"/>
  </w:style>
  <w:style w:type="character" w:customStyle="1" w:styleId="mw-editsection-divider">
    <w:name w:val="mw-editsection-divider"/>
    <w:rsid w:val="003946C2"/>
  </w:style>
  <w:style w:type="character" w:customStyle="1" w:styleId="4f2">
    <w:name w:val="Основной текст (4)_"/>
    <w:rsid w:val="003946C2"/>
    <w:rPr>
      <w:rFonts w:ascii="Times New Roman" w:eastAsia="Times New Roman" w:hAnsi="Times New Roman" w:cs="Times New Roman"/>
      <w:b/>
      <w:bCs/>
      <w:i w:val="0"/>
      <w:iCs w:val="0"/>
      <w:smallCaps w:val="0"/>
      <w:strike w:val="0"/>
      <w:sz w:val="40"/>
      <w:szCs w:val="40"/>
      <w:u w:val="none"/>
    </w:rPr>
  </w:style>
  <w:style w:type="character" w:customStyle="1" w:styleId="4f3">
    <w:name w:val="Основной текст (4)"/>
    <w:rsid w:val="003946C2"/>
    <w:rPr>
      <w:rFonts w:ascii="Times New Roman" w:eastAsia="Times New Roman" w:hAnsi="Times New Roman" w:cs="Times New Roman"/>
      <w:b/>
      <w:bCs/>
      <w:i w:val="0"/>
      <w:iCs w:val="0"/>
      <w:smallCaps w:val="0"/>
      <w:strike w:val="0"/>
      <w:color w:val="000000"/>
      <w:spacing w:val="0"/>
      <w:w w:val="100"/>
      <w:position w:val="0"/>
      <w:sz w:val="40"/>
      <w:szCs w:val="40"/>
      <w:u w:val="single"/>
      <w:lang w:val="ru-RU" w:eastAsia="ru-RU" w:bidi="ru-RU"/>
    </w:rPr>
  </w:style>
  <w:style w:type="paragraph" w:customStyle="1" w:styleId="-5">
    <w:name w:val="Таблица - Текст основной"/>
    <w:basedOn w:val="af0"/>
    <w:link w:val="-6"/>
    <w:uiPriority w:val="99"/>
    <w:qFormat/>
    <w:rsid w:val="003946C2"/>
    <w:pPr>
      <w:widowControl/>
      <w:autoSpaceDE/>
      <w:autoSpaceDN/>
      <w:adjustRightInd/>
      <w:spacing w:before="20" w:after="20" w:line="240" w:lineRule="auto"/>
      <w:ind w:firstLine="0"/>
      <w:jc w:val="left"/>
    </w:pPr>
    <w:rPr>
      <w:rFonts w:ascii="Arial" w:hAnsi="Arial"/>
      <w:color w:val="auto"/>
      <w:sz w:val="20"/>
      <w:szCs w:val="20"/>
    </w:rPr>
  </w:style>
  <w:style w:type="character" w:customStyle="1" w:styleId="-6">
    <w:name w:val="Таблица - Текст основной Знак"/>
    <w:link w:val="-5"/>
    <w:uiPriority w:val="99"/>
    <w:rsid w:val="003946C2"/>
    <w:rPr>
      <w:rFonts w:ascii="Arial" w:hAnsi="Arial" w:cs="Times New Roman"/>
      <w:sz w:val="20"/>
      <w:szCs w:val="20"/>
      <w:lang w:eastAsia="ru-RU"/>
    </w:rPr>
  </w:style>
  <w:style w:type="paragraph" w:customStyle="1" w:styleId="-9">
    <w:name w:val="Таблица - Числа (выравнены по точке)"/>
    <w:basedOn w:val="-5"/>
    <w:qFormat/>
    <w:rsid w:val="003946C2"/>
    <w:pPr>
      <w:tabs>
        <w:tab w:val="decimal" w:pos="1134"/>
      </w:tabs>
    </w:pPr>
  </w:style>
  <w:style w:type="paragraph" w:customStyle="1" w:styleId="50">
    <w:name w:val="Стиль5"/>
    <w:basedOn w:val="26"/>
    <w:link w:val="5c"/>
    <w:qFormat/>
    <w:rsid w:val="003946C2"/>
    <w:pPr>
      <w:keepLines w:val="0"/>
      <w:widowControl/>
      <w:numPr>
        <w:ilvl w:val="0"/>
        <w:numId w:val="39"/>
      </w:numPr>
      <w:tabs>
        <w:tab w:val="clear" w:pos="992"/>
        <w:tab w:val="left" w:pos="1276"/>
      </w:tabs>
      <w:suppressAutoHyphens w:val="0"/>
      <w:autoSpaceDE/>
      <w:autoSpaceDN/>
      <w:adjustRightInd/>
      <w:spacing w:before="0" w:after="0" w:line="240" w:lineRule="auto"/>
      <w:ind w:left="0" w:firstLine="709"/>
    </w:pPr>
    <w:rPr>
      <w:rFonts w:cs="Times New Roman"/>
      <w:color w:val="auto"/>
      <w:sz w:val="24"/>
      <w:szCs w:val="32"/>
    </w:rPr>
  </w:style>
  <w:style w:type="character" w:customStyle="1" w:styleId="5c">
    <w:name w:val="Стиль5 Знак"/>
    <w:link w:val="50"/>
    <w:rsid w:val="003946C2"/>
    <w:rPr>
      <w:rFonts w:ascii="Times New Roman" w:hAnsi="Times New Roman" w:cs="Times New Roman"/>
      <w:b/>
      <w:bCs/>
      <w:iCs/>
      <w:sz w:val="24"/>
      <w:szCs w:val="32"/>
      <w:lang w:eastAsia="ru-RU"/>
    </w:rPr>
  </w:style>
  <w:style w:type="paragraph" w:customStyle="1" w:styleId="60">
    <w:name w:val="Стиль6"/>
    <w:basedOn w:val="15"/>
    <w:link w:val="66"/>
    <w:qFormat/>
    <w:rsid w:val="003946C2"/>
    <w:pPr>
      <w:pageBreakBefore w:val="0"/>
      <w:numPr>
        <w:numId w:val="40"/>
      </w:numPr>
      <w:suppressAutoHyphens w:val="0"/>
      <w:autoSpaceDE/>
      <w:autoSpaceDN/>
      <w:adjustRightInd/>
      <w:spacing w:before="200" w:after="60" w:line="240" w:lineRule="auto"/>
      <w:ind w:left="0" w:firstLine="709"/>
    </w:pPr>
    <w:rPr>
      <w:rFonts w:cs="Arial"/>
      <w:color w:val="auto"/>
      <w:kern w:val="0"/>
      <w:sz w:val="24"/>
      <w:szCs w:val="24"/>
      <w:lang w:val="ru-RU" w:eastAsia="ru-RU" w:bidi="ru-RU"/>
    </w:rPr>
  </w:style>
  <w:style w:type="character" w:customStyle="1" w:styleId="66">
    <w:name w:val="Стиль6 Знак"/>
    <w:link w:val="60"/>
    <w:rsid w:val="003946C2"/>
    <w:rPr>
      <w:rFonts w:ascii="Times New Roman" w:hAnsi="Times New Roman" w:cs="Arial"/>
      <w:b/>
      <w:bCs/>
      <w:sz w:val="24"/>
      <w:szCs w:val="24"/>
      <w:lang w:eastAsia="ru-RU" w:bidi="ru-RU"/>
    </w:rPr>
  </w:style>
  <w:style w:type="character" w:customStyle="1" w:styleId="1ffff8">
    <w:name w:val="Знак сноски1"/>
    <w:rsid w:val="003946C2"/>
    <w:rPr>
      <w:vertAlign w:val="superscript"/>
    </w:rPr>
  </w:style>
  <w:style w:type="character" w:customStyle="1" w:styleId="Exact">
    <w:name w:val="Подпись к картинке Exact"/>
    <w:rsid w:val="003946C2"/>
    <w:rPr>
      <w:b w:val="0"/>
      <w:bCs w:val="0"/>
      <w:i w:val="0"/>
      <w:iCs w:val="0"/>
      <w:smallCaps w:val="0"/>
      <w:strike w:val="0"/>
      <w:sz w:val="28"/>
      <w:szCs w:val="28"/>
      <w:u w:val="none"/>
    </w:rPr>
  </w:style>
  <w:style w:type="character" w:customStyle="1" w:styleId="afffffffffff9">
    <w:name w:val="Подпись к картинке_"/>
    <w:link w:val="afffffffffffa"/>
    <w:rsid w:val="003946C2"/>
    <w:rPr>
      <w:sz w:val="28"/>
      <w:szCs w:val="28"/>
      <w:shd w:val="clear" w:color="auto" w:fill="FFFFFF"/>
    </w:rPr>
  </w:style>
  <w:style w:type="paragraph" w:customStyle="1" w:styleId="afffffffffffa">
    <w:name w:val="Подпись к картинке"/>
    <w:basedOn w:val="af0"/>
    <w:link w:val="afffffffffff9"/>
    <w:qFormat/>
    <w:rsid w:val="003946C2"/>
    <w:pPr>
      <w:shd w:val="clear" w:color="auto" w:fill="FFFFFF"/>
      <w:suppressAutoHyphens w:val="0"/>
      <w:autoSpaceDE/>
      <w:autoSpaceDN/>
      <w:adjustRightInd/>
      <w:spacing w:line="0" w:lineRule="atLeast"/>
      <w:ind w:firstLine="0"/>
      <w:jc w:val="left"/>
    </w:pPr>
    <w:rPr>
      <w:rFonts w:asciiTheme="minorHAnsi" w:hAnsiTheme="minorHAnsi" w:cstheme="minorBidi"/>
      <w:color w:val="auto"/>
      <w:lang w:eastAsia="en-US"/>
    </w:rPr>
  </w:style>
  <w:style w:type="character" w:customStyle="1" w:styleId="2Exact">
    <w:name w:val="Подпись к таблице (2) Exact"/>
    <w:link w:val="2ff9"/>
    <w:rsid w:val="003946C2"/>
    <w:rPr>
      <w:shd w:val="clear" w:color="auto" w:fill="FFFFFF"/>
    </w:rPr>
  </w:style>
  <w:style w:type="paragraph" w:customStyle="1" w:styleId="2ff9">
    <w:name w:val="Подпись к таблице (2)"/>
    <w:basedOn w:val="af0"/>
    <w:link w:val="2Exact"/>
    <w:qFormat/>
    <w:rsid w:val="003946C2"/>
    <w:pPr>
      <w:shd w:val="clear" w:color="auto" w:fill="FFFFFF"/>
      <w:suppressAutoHyphens w:val="0"/>
      <w:autoSpaceDE/>
      <w:autoSpaceDN/>
      <w:adjustRightInd/>
      <w:spacing w:after="240" w:line="0" w:lineRule="atLeast"/>
      <w:ind w:firstLine="0"/>
      <w:jc w:val="left"/>
    </w:pPr>
    <w:rPr>
      <w:rFonts w:asciiTheme="minorHAnsi" w:hAnsiTheme="minorHAnsi" w:cstheme="minorBidi"/>
      <w:color w:val="auto"/>
      <w:sz w:val="22"/>
      <w:szCs w:val="22"/>
      <w:lang w:eastAsia="en-US"/>
    </w:rPr>
  </w:style>
  <w:style w:type="character" w:customStyle="1" w:styleId="WW8Num16z3">
    <w:name w:val="WW8Num16z3"/>
    <w:rsid w:val="003946C2"/>
    <w:rPr>
      <w:rFonts w:ascii="Symbol" w:hAnsi="Symbol"/>
    </w:rPr>
  </w:style>
  <w:style w:type="paragraph" w:customStyle="1" w:styleId="font10">
    <w:name w:val="font10"/>
    <w:basedOn w:val="af0"/>
    <w:rsid w:val="003946C2"/>
    <w:pPr>
      <w:widowControl/>
      <w:suppressAutoHyphens w:val="0"/>
      <w:autoSpaceDE/>
      <w:autoSpaceDN/>
      <w:adjustRightInd/>
      <w:spacing w:before="100" w:beforeAutospacing="1" w:after="100" w:afterAutospacing="1" w:line="240" w:lineRule="auto"/>
      <w:ind w:firstLine="0"/>
      <w:jc w:val="left"/>
    </w:pPr>
    <w:rPr>
      <w:rFonts w:ascii="Times New Roman CYR" w:hAnsi="Times New Roman CYR"/>
      <w:i/>
      <w:iCs/>
      <w:color w:val="auto"/>
      <w:sz w:val="20"/>
      <w:szCs w:val="20"/>
    </w:rPr>
  </w:style>
  <w:style w:type="paragraph" w:customStyle="1" w:styleId="font11">
    <w:name w:val="font11"/>
    <w:basedOn w:val="af0"/>
    <w:qFormat/>
    <w:rsid w:val="003946C2"/>
    <w:pPr>
      <w:widowControl/>
      <w:suppressAutoHyphens w:val="0"/>
      <w:autoSpaceDE/>
      <w:autoSpaceDN/>
      <w:adjustRightInd/>
      <w:spacing w:before="100" w:beforeAutospacing="1" w:after="100" w:afterAutospacing="1" w:line="240" w:lineRule="auto"/>
      <w:ind w:firstLine="0"/>
      <w:jc w:val="left"/>
    </w:pPr>
    <w:rPr>
      <w:rFonts w:ascii="Times New Roman CYR" w:hAnsi="Times New Roman CYR"/>
      <w:b/>
      <w:bCs/>
      <w:i/>
      <w:iCs/>
      <w:color w:val="auto"/>
      <w:sz w:val="20"/>
      <w:szCs w:val="20"/>
      <w:u w:val="single"/>
    </w:rPr>
  </w:style>
  <w:style w:type="paragraph" w:customStyle="1" w:styleId="font12">
    <w:name w:val="font12"/>
    <w:basedOn w:val="af0"/>
    <w:qFormat/>
    <w:rsid w:val="003946C2"/>
    <w:pPr>
      <w:widowControl/>
      <w:suppressAutoHyphens w:val="0"/>
      <w:autoSpaceDE/>
      <w:autoSpaceDN/>
      <w:adjustRightInd/>
      <w:spacing w:before="100" w:beforeAutospacing="1" w:after="100" w:afterAutospacing="1" w:line="240" w:lineRule="auto"/>
      <w:ind w:firstLine="0"/>
      <w:jc w:val="left"/>
    </w:pPr>
    <w:rPr>
      <w:rFonts w:ascii="Times New Roman CYR" w:hAnsi="Times New Roman CYR"/>
      <w:b/>
      <w:bCs/>
      <w:color w:val="auto"/>
      <w:sz w:val="20"/>
      <w:szCs w:val="20"/>
      <w:u w:val="single"/>
    </w:rPr>
  </w:style>
  <w:style w:type="character" w:customStyle="1" w:styleId="WW8Num36z0">
    <w:name w:val="WW8Num36z0"/>
    <w:qFormat/>
    <w:rsid w:val="003946C2"/>
    <w:rPr>
      <w:rFonts w:ascii="Wingdings" w:hAnsi="Wingdings"/>
    </w:rPr>
  </w:style>
  <w:style w:type="character" w:customStyle="1" w:styleId="afffffffffffb">
    <w:name w:val="Основной текст + Не полужирный"/>
    <w:basedOn w:val="af1"/>
    <w:rsid w:val="003946C2"/>
    <w:rPr>
      <w:rFonts w:ascii="Times New Roman" w:eastAsia="Times New Roman" w:hAnsi="Times New Roman" w:cs="Times New Roman"/>
      <w:b/>
      <w:bCs/>
      <w:i w:val="0"/>
      <w:iCs w:val="0"/>
      <w:smallCaps w:val="0"/>
      <w:strike w:val="0"/>
      <w:color w:val="000000"/>
      <w:spacing w:val="0"/>
      <w:w w:val="100"/>
      <w:position w:val="0"/>
      <w:sz w:val="24"/>
      <w:szCs w:val="24"/>
      <w:u w:val="none"/>
      <w:lang w:val="ru-RU"/>
    </w:rPr>
  </w:style>
  <w:style w:type="character" w:customStyle="1" w:styleId="145pt">
    <w:name w:val="Основной текст + 14;5 pt;Не полужирный"/>
    <w:basedOn w:val="af1"/>
    <w:rsid w:val="003946C2"/>
    <w:rPr>
      <w:rFonts w:ascii="Times New Roman" w:eastAsia="Times New Roman" w:hAnsi="Times New Roman" w:cs="Times New Roman"/>
      <w:b/>
      <w:bCs/>
      <w:i w:val="0"/>
      <w:iCs w:val="0"/>
      <w:smallCaps w:val="0"/>
      <w:strike w:val="0"/>
      <w:color w:val="000000"/>
      <w:spacing w:val="0"/>
      <w:w w:val="100"/>
      <w:position w:val="0"/>
      <w:sz w:val="29"/>
      <w:szCs w:val="29"/>
      <w:u w:val="none"/>
      <w:lang w:val="ru-RU"/>
    </w:rPr>
  </w:style>
  <w:style w:type="table" w:customStyle="1" w:styleId="TableGridReport1">
    <w:name w:val="Table Grid Report1"/>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
    <w:name w:val="Обычный (веб) Знак1"/>
    <w:aliases w:val="Обычный (Web) Знак,Обычный (Web) Знак1 Знак,Обычный (Web) Знак Знак Знак, Знак2 Знак,Обычный (Web)1 Знак1,Обычный (Web)1 Знак Знак,Обычный (веб) Знак Знак"/>
    <w:link w:val="afffff9"/>
    <w:uiPriority w:val="99"/>
    <w:locked/>
    <w:rsid w:val="003946C2"/>
    <w:rPr>
      <w:rFonts w:ascii="Times New Roman" w:hAnsi="Times New Roman" w:cs="Times New Roman"/>
      <w:sz w:val="24"/>
      <w:szCs w:val="24"/>
      <w:lang w:eastAsia="ru-RU"/>
    </w:rPr>
  </w:style>
  <w:style w:type="paragraph" w:customStyle="1" w:styleId="732-">
    <w:name w:val="ГОСТ 7.32-З"/>
    <w:basedOn w:val="15"/>
    <w:qFormat/>
    <w:rsid w:val="003946C2"/>
    <w:pPr>
      <w:pageBreakBefore w:val="0"/>
      <w:widowControl/>
      <w:numPr>
        <w:numId w:val="0"/>
      </w:numPr>
      <w:suppressAutoHyphens w:val="0"/>
      <w:autoSpaceDE/>
      <w:autoSpaceDN/>
      <w:adjustRightInd/>
      <w:spacing w:before="0" w:after="0"/>
      <w:ind w:firstLine="567"/>
    </w:pPr>
    <w:rPr>
      <w:rFonts w:eastAsiaTheme="majorEastAsia" w:cstheme="majorBidi"/>
      <w:b w:val="0"/>
      <w:color w:val="auto"/>
      <w:kern w:val="0"/>
      <w:sz w:val="28"/>
      <w:szCs w:val="32"/>
      <w:lang w:val="ru-RU" w:eastAsia="en-US"/>
    </w:rPr>
  </w:style>
  <w:style w:type="table" w:customStyle="1" w:styleId="TableNormal">
    <w:name w:val="Table Normal"/>
    <w:uiPriority w:val="2"/>
    <w:semiHidden/>
    <w:unhideWhenUsed/>
    <w:qFormat/>
    <w:rsid w:val="003946C2"/>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character" w:customStyle="1" w:styleId="223">
    <w:name w:val="Основной текст с отступом 2 Знак2"/>
    <w:aliases w:val="Основной текст с отступом 2 Знак1 Знак,Знак1 Знак1 Знак,Основной текст с отступом 2 Знак Знак Знак,Знак1 Знак Знак Знак,Знак1 Знак2 Знак,Основной текст с отступом 2 Знак Знак1 Знак1"/>
    <w:basedOn w:val="af1"/>
    <w:locked/>
    <w:rsid w:val="003946C2"/>
    <w:rPr>
      <w:sz w:val="24"/>
      <w:szCs w:val="24"/>
    </w:rPr>
  </w:style>
  <w:style w:type="character" w:customStyle="1" w:styleId="2ffa">
    <w:name w:val="Текст выноски Знак2"/>
    <w:basedOn w:val="af1"/>
    <w:locked/>
    <w:rsid w:val="003946C2"/>
    <w:rPr>
      <w:rFonts w:ascii="Tahoma" w:hAnsi="Tahoma" w:cs="Tahoma"/>
      <w:sz w:val="16"/>
      <w:szCs w:val="16"/>
    </w:rPr>
  </w:style>
  <w:style w:type="paragraph" w:customStyle="1" w:styleId="1ffff9">
    <w:name w:val="Без интервала1"/>
    <w:qFormat/>
    <w:rsid w:val="003946C2"/>
    <w:pPr>
      <w:autoSpaceDN w:val="0"/>
      <w:spacing w:after="0" w:line="240" w:lineRule="auto"/>
    </w:pPr>
    <w:rPr>
      <w:rFonts w:ascii="Calibri" w:hAnsi="Calibri" w:cs="Times New Roman"/>
      <w:lang w:eastAsia="ru-RU"/>
    </w:rPr>
  </w:style>
  <w:style w:type="paragraph" w:customStyle="1" w:styleId="afffffffffffc">
    <w:name w:val="Цифры"/>
    <w:basedOn w:val="aff6"/>
    <w:uiPriority w:val="99"/>
    <w:qFormat/>
    <w:rsid w:val="003946C2"/>
    <w:pPr>
      <w:widowControl w:val="0"/>
      <w:autoSpaceDN w:val="0"/>
      <w:spacing w:line="196" w:lineRule="auto"/>
      <w:ind w:left="113" w:right="113"/>
      <w:jc w:val="right"/>
    </w:pPr>
    <w:rPr>
      <w:rFonts w:ascii="NTHelvetica/Cyrillic" w:hAnsi="NTHelvetica/Cyrillic"/>
      <w:smallCaps/>
      <w:sz w:val="16"/>
      <w:szCs w:val="22"/>
    </w:rPr>
  </w:style>
  <w:style w:type="paragraph" w:customStyle="1" w:styleId="1ffffa">
    <w:name w:val="Знак Знак Знак1 Знак Знак Знак Знак Знак Знак Знак"/>
    <w:basedOn w:val="af0"/>
    <w:next w:val="26"/>
    <w:autoRedefine/>
    <w:uiPriority w:val="99"/>
    <w:qFormat/>
    <w:rsid w:val="003946C2"/>
    <w:pPr>
      <w:widowControl/>
      <w:suppressAutoHyphens w:val="0"/>
      <w:autoSpaceDE/>
      <w:adjustRightInd/>
      <w:spacing w:after="160" w:line="240" w:lineRule="exact"/>
      <w:ind w:firstLine="0"/>
      <w:jc w:val="right"/>
    </w:pPr>
    <w:rPr>
      <w:noProof/>
      <w:color w:val="auto"/>
      <w:sz w:val="24"/>
      <w:szCs w:val="24"/>
      <w:lang w:val="en-US" w:eastAsia="en-US"/>
    </w:rPr>
  </w:style>
  <w:style w:type="paragraph" w:customStyle="1" w:styleId="-a">
    <w:name w:val="Таблица - Шапка"/>
    <w:basedOn w:val="af0"/>
    <w:link w:val="-b"/>
    <w:uiPriority w:val="99"/>
    <w:qFormat/>
    <w:rsid w:val="003946C2"/>
    <w:pPr>
      <w:widowControl/>
      <w:suppressAutoHyphens w:val="0"/>
      <w:autoSpaceDE/>
      <w:adjustRightInd/>
      <w:spacing w:line="240" w:lineRule="auto"/>
      <w:ind w:firstLine="0"/>
      <w:jc w:val="center"/>
    </w:pPr>
    <w:rPr>
      <w:rFonts w:ascii="Arial" w:hAnsi="Arial" w:cs="Arial"/>
      <w:b/>
      <w:bCs/>
      <w:color w:val="auto"/>
      <w:sz w:val="18"/>
      <w:szCs w:val="20"/>
    </w:rPr>
  </w:style>
  <w:style w:type="paragraph" w:customStyle="1" w:styleId="-c">
    <w:name w:val="Таблица - Числа справа"/>
    <w:basedOn w:val="-5"/>
    <w:uiPriority w:val="99"/>
    <w:qFormat/>
    <w:rsid w:val="003946C2"/>
    <w:pPr>
      <w:widowControl w:val="0"/>
      <w:suppressAutoHyphens w:val="0"/>
      <w:autoSpaceDN w:val="0"/>
      <w:spacing w:before="0" w:after="0"/>
      <w:jc w:val="right"/>
    </w:pPr>
    <w:rPr>
      <w:rFonts w:cs="Arial"/>
      <w:sz w:val="18"/>
    </w:rPr>
  </w:style>
  <w:style w:type="paragraph" w:customStyle="1" w:styleId="-d">
    <w:name w:val="Таблица - Текст центр"/>
    <w:basedOn w:val="-5"/>
    <w:uiPriority w:val="99"/>
    <w:qFormat/>
    <w:rsid w:val="003946C2"/>
    <w:pPr>
      <w:widowControl w:val="0"/>
      <w:suppressAutoHyphens w:val="0"/>
      <w:autoSpaceDN w:val="0"/>
      <w:spacing w:before="0" w:after="0"/>
      <w:jc w:val="center"/>
    </w:pPr>
    <w:rPr>
      <w:rFonts w:cs="Arial"/>
      <w:sz w:val="18"/>
    </w:rPr>
  </w:style>
  <w:style w:type="paragraph" w:customStyle="1" w:styleId="-20">
    <w:name w:val="Таблица - Числа справа2"/>
    <w:basedOn w:val="-c"/>
    <w:uiPriority w:val="99"/>
    <w:qFormat/>
    <w:rsid w:val="003946C2"/>
    <w:pPr>
      <w:ind w:right="113"/>
    </w:pPr>
  </w:style>
  <w:style w:type="paragraph" w:customStyle="1" w:styleId="1ffffb">
    <w:name w:val="Знак Знак Знак Знак Знак Знак1 Знак"/>
    <w:basedOn w:val="af0"/>
    <w:uiPriority w:val="99"/>
    <w:qFormat/>
    <w:rsid w:val="003946C2"/>
    <w:pPr>
      <w:widowControl/>
      <w:suppressAutoHyphens w:val="0"/>
      <w:autoSpaceDE/>
      <w:adjustRightInd/>
      <w:spacing w:before="100" w:beforeAutospacing="1" w:after="100" w:afterAutospacing="1" w:line="240" w:lineRule="auto"/>
      <w:ind w:firstLine="0"/>
      <w:jc w:val="left"/>
    </w:pPr>
    <w:rPr>
      <w:rFonts w:ascii="Tahoma" w:hAnsi="Tahoma"/>
      <w:color w:val="auto"/>
      <w:sz w:val="20"/>
      <w:szCs w:val="20"/>
      <w:lang w:val="en-US" w:eastAsia="en-US"/>
    </w:rPr>
  </w:style>
  <w:style w:type="character" w:customStyle="1" w:styleId="afffffffffffd">
    <w:name w:val="Р_Список с тире Знак Знак"/>
    <w:basedOn w:val="af1"/>
    <w:link w:val="a"/>
    <w:uiPriority w:val="99"/>
    <w:locked/>
    <w:rsid w:val="003946C2"/>
    <w:rPr>
      <w:sz w:val="24"/>
      <w:szCs w:val="24"/>
    </w:rPr>
  </w:style>
  <w:style w:type="paragraph" w:customStyle="1" w:styleId="a">
    <w:name w:val="Р_Список с тире"/>
    <w:next w:val="af0"/>
    <w:link w:val="afffffffffffd"/>
    <w:uiPriority w:val="99"/>
    <w:qFormat/>
    <w:rsid w:val="003946C2"/>
    <w:pPr>
      <w:numPr>
        <w:numId w:val="41"/>
      </w:numPr>
      <w:tabs>
        <w:tab w:val="num" w:pos="1200"/>
      </w:tabs>
      <w:autoSpaceDN w:val="0"/>
      <w:spacing w:after="0" w:line="360" w:lineRule="auto"/>
      <w:ind w:left="1200" w:hanging="480"/>
    </w:pPr>
    <w:rPr>
      <w:sz w:val="24"/>
      <w:szCs w:val="24"/>
    </w:rPr>
  </w:style>
  <w:style w:type="character" w:customStyle="1" w:styleId="afffffffffffe">
    <w:name w:val="Р_Основной текст Знак"/>
    <w:basedOn w:val="af1"/>
    <w:link w:val="affffffffffff"/>
    <w:uiPriority w:val="99"/>
    <w:locked/>
    <w:rsid w:val="003946C2"/>
    <w:rPr>
      <w:sz w:val="24"/>
      <w:szCs w:val="24"/>
    </w:rPr>
  </w:style>
  <w:style w:type="paragraph" w:customStyle="1" w:styleId="affffffffffff">
    <w:name w:val="Р_Основной текст"/>
    <w:link w:val="afffffffffffe"/>
    <w:uiPriority w:val="99"/>
    <w:qFormat/>
    <w:rsid w:val="003946C2"/>
    <w:pPr>
      <w:autoSpaceDN w:val="0"/>
      <w:spacing w:after="0" w:line="360" w:lineRule="auto"/>
      <w:ind w:firstLine="720"/>
      <w:jc w:val="both"/>
    </w:pPr>
    <w:rPr>
      <w:sz w:val="24"/>
      <w:szCs w:val="24"/>
    </w:rPr>
  </w:style>
  <w:style w:type="paragraph" w:customStyle="1" w:styleId="2ffb">
    <w:name w:val="Знак Знак Знак2 Знак"/>
    <w:basedOn w:val="af0"/>
    <w:next w:val="26"/>
    <w:autoRedefine/>
    <w:uiPriority w:val="99"/>
    <w:qFormat/>
    <w:rsid w:val="003946C2"/>
    <w:pPr>
      <w:widowControl/>
      <w:suppressAutoHyphens w:val="0"/>
      <w:autoSpaceDE/>
      <w:adjustRightInd/>
      <w:spacing w:after="160" w:line="240" w:lineRule="exact"/>
      <w:ind w:firstLine="0"/>
      <w:jc w:val="right"/>
    </w:pPr>
    <w:rPr>
      <w:noProof/>
      <w:color w:val="auto"/>
      <w:sz w:val="24"/>
      <w:szCs w:val="24"/>
      <w:lang w:val="en-US" w:eastAsia="en-US"/>
    </w:rPr>
  </w:style>
  <w:style w:type="paragraph" w:customStyle="1" w:styleId="3ff1">
    <w:name w:val="заг 3"/>
    <w:basedOn w:val="34"/>
    <w:uiPriority w:val="99"/>
    <w:qFormat/>
    <w:rsid w:val="003946C2"/>
    <w:pPr>
      <w:keepLines w:val="0"/>
      <w:widowControl/>
      <w:numPr>
        <w:ilvl w:val="0"/>
        <w:numId w:val="0"/>
      </w:numPr>
      <w:tabs>
        <w:tab w:val="clear" w:pos="0"/>
      </w:tabs>
      <w:suppressAutoHyphens w:val="0"/>
      <w:autoSpaceDE/>
      <w:adjustRightInd/>
      <w:spacing w:before="0" w:after="0" w:line="240" w:lineRule="auto"/>
      <w:jc w:val="center"/>
    </w:pPr>
    <w:rPr>
      <w:rFonts w:cs="Times New Roman"/>
      <w:b/>
      <w:bCs w:val="0"/>
      <w:color w:val="auto"/>
      <w:sz w:val="24"/>
      <w:szCs w:val="20"/>
    </w:rPr>
  </w:style>
  <w:style w:type="character" w:customStyle="1" w:styleId="-e">
    <w:name w:val="Таблица - текст выделенный Знак"/>
    <w:basedOn w:val="af1"/>
    <w:link w:val="-f"/>
    <w:uiPriority w:val="99"/>
    <w:locked/>
    <w:rsid w:val="003946C2"/>
    <w:rPr>
      <w:rFonts w:ascii="Arial" w:hAnsi="Arial" w:cs="Arial"/>
      <w:b/>
    </w:rPr>
  </w:style>
  <w:style w:type="paragraph" w:customStyle="1" w:styleId="-f">
    <w:name w:val="Таблица - текст выделенный"/>
    <w:basedOn w:val="afff2"/>
    <w:link w:val="-e"/>
    <w:uiPriority w:val="99"/>
    <w:qFormat/>
    <w:rsid w:val="003946C2"/>
    <w:pPr>
      <w:widowControl/>
      <w:autoSpaceDE/>
      <w:adjustRightInd/>
      <w:spacing w:before="40" w:after="40" w:line="240" w:lineRule="auto"/>
      <w:ind w:firstLine="0"/>
    </w:pPr>
    <w:rPr>
      <w:rFonts w:ascii="Arial" w:hAnsi="Arial" w:cs="Arial"/>
      <w:b/>
      <w:color w:val="auto"/>
      <w:sz w:val="22"/>
      <w:szCs w:val="22"/>
      <w:lang w:eastAsia="en-US"/>
    </w:rPr>
  </w:style>
  <w:style w:type="character" w:customStyle="1" w:styleId="1ffffc">
    <w:name w:val="Название Знак1"/>
    <w:basedOn w:val="af1"/>
    <w:rsid w:val="003946C2"/>
    <w:rPr>
      <w:rFonts w:asciiTheme="majorHAnsi" w:eastAsiaTheme="majorEastAsia" w:hAnsiTheme="majorHAnsi" w:cstheme="majorBidi"/>
      <w:color w:val="323E4F" w:themeColor="text2" w:themeShade="BF"/>
      <w:spacing w:val="5"/>
      <w:kern w:val="28"/>
      <w:sz w:val="52"/>
      <w:szCs w:val="52"/>
    </w:rPr>
  </w:style>
  <w:style w:type="character" w:customStyle="1" w:styleId="1ffffd">
    <w:name w:val="Шапка Знак1"/>
    <w:basedOn w:val="af1"/>
    <w:semiHidden/>
    <w:rsid w:val="003946C2"/>
    <w:rPr>
      <w:rFonts w:asciiTheme="majorHAnsi" w:eastAsiaTheme="majorEastAsia" w:hAnsiTheme="majorHAnsi" w:cstheme="majorBidi"/>
      <w:sz w:val="24"/>
      <w:szCs w:val="24"/>
      <w:shd w:val="pct20" w:color="auto" w:fill="auto"/>
    </w:rPr>
  </w:style>
  <w:style w:type="character" w:customStyle="1" w:styleId="BodyTextIndentChar">
    <w:name w:val="Body Text Indent Char"/>
    <w:basedOn w:val="af1"/>
    <w:uiPriority w:val="99"/>
    <w:locked/>
    <w:rsid w:val="003946C2"/>
    <w:rPr>
      <w:rFonts w:ascii="Times New Roman" w:hAnsi="Times New Roman" w:cs="Times New Roman" w:hint="default"/>
      <w:sz w:val="24"/>
      <w:lang w:val="ru-RU" w:eastAsia="ru-RU" w:bidi="ar-SA"/>
    </w:rPr>
  </w:style>
  <w:style w:type="character" w:customStyle="1" w:styleId="text">
    <w:name w:val="text"/>
    <w:basedOn w:val="af1"/>
    <w:uiPriority w:val="99"/>
    <w:rsid w:val="003946C2"/>
    <w:rPr>
      <w:rFonts w:ascii="Times New Roman" w:hAnsi="Times New Roman" w:cs="Times New Roman" w:hint="default"/>
    </w:rPr>
  </w:style>
  <w:style w:type="table" w:styleId="4f4">
    <w:name w:val="Table Classic 4"/>
    <w:basedOn w:val="af2"/>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21">
    <w:name w:val="Стиль21"/>
    <w:rsid w:val="003946C2"/>
    <w:pPr>
      <w:numPr>
        <w:numId w:val="42"/>
      </w:numPr>
    </w:pPr>
  </w:style>
  <w:style w:type="character" w:customStyle="1" w:styleId="2ffc">
    <w:name w:val="Обычный (веб) Знак2"/>
    <w:aliases w:val="Обычный (Web)1 Знак2,Обычный (веб) Знак Знак1,Обычный (Web)1 Знак Знак1"/>
    <w:basedOn w:val="af1"/>
    <w:semiHidden/>
    <w:locked/>
    <w:rsid w:val="003946C2"/>
    <w:rPr>
      <w:rFonts w:ascii="Tahoma" w:hAnsi="Tahoma" w:cs="Tahoma"/>
      <w:sz w:val="16"/>
      <w:szCs w:val="16"/>
    </w:rPr>
  </w:style>
  <w:style w:type="paragraph" w:customStyle="1" w:styleId="1TimesNewRoman12">
    <w:name w:val="Стиль Заголовок 1 + Times New Roman После:  12 пт"/>
    <w:basedOn w:val="15"/>
    <w:qFormat/>
    <w:rsid w:val="003946C2"/>
    <w:pPr>
      <w:keepLines w:val="0"/>
      <w:pageBreakBefore w:val="0"/>
      <w:widowControl/>
      <w:numPr>
        <w:numId w:val="0"/>
      </w:numPr>
      <w:suppressAutoHyphens w:val="0"/>
      <w:autoSpaceDE/>
      <w:autoSpaceDN/>
      <w:adjustRightInd/>
      <w:spacing w:before="240" w:after="240" w:line="240" w:lineRule="auto"/>
      <w:jc w:val="left"/>
    </w:pPr>
    <w:rPr>
      <w:color w:val="auto"/>
      <w:sz w:val="32"/>
      <w:szCs w:val="20"/>
      <w:lang w:val="ru-RU" w:eastAsia="ru-RU"/>
    </w:rPr>
  </w:style>
  <w:style w:type="paragraph" w:customStyle="1" w:styleId="NormalWeb1">
    <w:name w:val="Normal (Web)1"/>
    <w:basedOn w:val="af0"/>
    <w:qFormat/>
    <w:rsid w:val="003946C2"/>
    <w:pPr>
      <w:widowControl/>
      <w:suppressAutoHyphens w:val="0"/>
      <w:overflowPunct w:val="0"/>
      <w:spacing w:before="100" w:after="100" w:line="240" w:lineRule="auto"/>
      <w:ind w:firstLine="0"/>
      <w:jc w:val="left"/>
    </w:pPr>
    <w:rPr>
      <w:sz w:val="24"/>
      <w:szCs w:val="20"/>
    </w:rPr>
  </w:style>
  <w:style w:type="paragraph" w:customStyle="1" w:styleId="BodyText31">
    <w:name w:val="Body Text 31"/>
    <w:basedOn w:val="af0"/>
    <w:uiPriority w:val="99"/>
    <w:qFormat/>
    <w:rsid w:val="003946C2"/>
    <w:pPr>
      <w:widowControl/>
      <w:suppressAutoHyphens w:val="0"/>
      <w:overflowPunct w:val="0"/>
      <w:spacing w:line="240" w:lineRule="auto"/>
      <w:ind w:firstLine="0"/>
      <w:jc w:val="center"/>
    </w:pPr>
    <w:rPr>
      <w:b/>
      <w:color w:val="auto"/>
      <w:sz w:val="24"/>
      <w:szCs w:val="20"/>
    </w:rPr>
  </w:style>
  <w:style w:type="paragraph" w:customStyle="1" w:styleId="PlainText1">
    <w:name w:val="Plain Text1"/>
    <w:basedOn w:val="af0"/>
    <w:uiPriority w:val="99"/>
    <w:qFormat/>
    <w:rsid w:val="003946C2"/>
    <w:pPr>
      <w:widowControl/>
      <w:suppressAutoHyphens w:val="0"/>
      <w:autoSpaceDE/>
      <w:autoSpaceDN/>
      <w:adjustRightInd/>
      <w:spacing w:line="240" w:lineRule="auto"/>
    </w:pPr>
    <w:rPr>
      <w:color w:val="auto"/>
      <w:sz w:val="24"/>
      <w:szCs w:val="20"/>
    </w:rPr>
  </w:style>
  <w:style w:type="paragraph" w:customStyle="1" w:styleId="BodyTextIndent31">
    <w:name w:val="Body Text Indent 31"/>
    <w:basedOn w:val="af0"/>
    <w:uiPriority w:val="99"/>
    <w:qFormat/>
    <w:rsid w:val="003946C2"/>
    <w:pPr>
      <w:widowControl/>
      <w:suppressAutoHyphens w:val="0"/>
      <w:autoSpaceDE/>
      <w:autoSpaceDN/>
      <w:adjustRightInd/>
      <w:spacing w:line="240" w:lineRule="auto"/>
      <w:ind w:left="855" w:firstLine="0"/>
    </w:pPr>
    <w:rPr>
      <w:color w:val="auto"/>
      <w:szCs w:val="20"/>
    </w:rPr>
  </w:style>
  <w:style w:type="paragraph" w:customStyle="1" w:styleId="BodyTextIndent211">
    <w:name w:val="Body Text Indent 211"/>
    <w:basedOn w:val="af0"/>
    <w:uiPriority w:val="99"/>
    <w:qFormat/>
    <w:rsid w:val="003946C2"/>
    <w:pPr>
      <w:widowControl/>
      <w:suppressAutoHyphens w:val="0"/>
      <w:autoSpaceDE/>
      <w:autoSpaceDN/>
      <w:adjustRightInd/>
      <w:spacing w:before="120" w:line="240" w:lineRule="auto"/>
    </w:pPr>
    <w:rPr>
      <w:color w:val="auto"/>
      <w:sz w:val="24"/>
      <w:szCs w:val="20"/>
    </w:rPr>
  </w:style>
  <w:style w:type="paragraph" w:customStyle="1" w:styleId="BodyText211">
    <w:name w:val="Body Text 211"/>
    <w:basedOn w:val="af0"/>
    <w:uiPriority w:val="99"/>
    <w:qFormat/>
    <w:rsid w:val="003946C2"/>
    <w:pPr>
      <w:widowControl/>
      <w:suppressAutoHyphens w:val="0"/>
      <w:adjustRightInd/>
      <w:spacing w:before="120" w:line="240" w:lineRule="auto"/>
    </w:pPr>
    <w:rPr>
      <w:color w:val="auto"/>
    </w:rPr>
  </w:style>
  <w:style w:type="paragraph" w:customStyle="1" w:styleId="i40">
    <w:name w:val="i40"/>
    <w:basedOn w:val="af0"/>
    <w:qFormat/>
    <w:rsid w:val="003946C2"/>
    <w:pPr>
      <w:widowControl/>
      <w:suppressAutoHyphens w:val="0"/>
      <w:autoSpaceDE/>
      <w:autoSpaceDN/>
      <w:adjustRightInd/>
      <w:spacing w:line="240" w:lineRule="auto"/>
      <w:ind w:firstLine="461"/>
    </w:pPr>
    <w:rPr>
      <w:color w:val="auto"/>
      <w:sz w:val="24"/>
      <w:szCs w:val="24"/>
    </w:rPr>
  </w:style>
  <w:style w:type="paragraph" w:customStyle="1" w:styleId="affffffffffff0">
    <w:name w:val="Подзаголовок для СТП"/>
    <w:basedOn w:val="af0"/>
    <w:uiPriority w:val="99"/>
    <w:qFormat/>
    <w:rsid w:val="003946C2"/>
    <w:pPr>
      <w:widowControl/>
      <w:suppressAutoHyphens w:val="0"/>
      <w:autoSpaceDE/>
      <w:autoSpaceDN/>
      <w:adjustRightInd/>
      <w:spacing w:before="240" w:after="240" w:line="240" w:lineRule="auto"/>
    </w:pPr>
    <w:rPr>
      <w:b/>
      <w:bCs/>
      <w:caps/>
      <w:color w:val="auto"/>
      <w:sz w:val="26"/>
      <w:szCs w:val="20"/>
    </w:rPr>
  </w:style>
  <w:style w:type="paragraph" w:customStyle="1" w:styleId="1252">
    <w:name w:val="Стиль По ширине Первая строка:  125 см После:  2 пт"/>
    <w:basedOn w:val="af0"/>
    <w:uiPriority w:val="99"/>
    <w:qFormat/>
    <w:rsid w:val="003946C2"/>
    <w:pPr>
      <w:widowControl/>
      <w:suppressAutoHyphens w:val="0"/>
      <w:autoSpaceDE/>
      <w:autoSpaceDN/>
      <w:adjustRightInd/>
      <w:spacing w:after="40" w:line="240" w:lineRule="auto"/>
      <w:ind w:firstLine="720"/>
    </w:pPr>
    <w:rPr>
      <w:color w:val="auto"/>
      <w:sz w:val="24"/>
      <w:szCs w:val="20"/>
    </w:rPr>
  </w:style>
  <w:style w:type="paragraph" w:customStyle="1" w:styleId="affffffffffff1">
    <w:name w:val="Стиль Стиль полужирный По центру + По ширине"/>
    <w:basedOn w:val="af0"/>
    <w:uiPriority w:val="99"/>
    <w:qFormat/>
    <w:rsid w:val="003946C2"/>
    <w:pPr>
      <w:widowControl/>
      <w:suppressAutoHyphens w:val="0"/>
      <w:autoSpaceDE/>
      <w:autoSpaceDN/>
      <w:adjustRightInd/>
      <w:spacing w:before="240" w:after="240" w:line="240" w:lineRule="auto"/>
    </w:pPr>
    <w:rPr>
      <w:b/>
      <w:bCs/>
      <w:color w:val="auto"/>
      <w:sz w:val="24"/>
      <w:szCs w:val="20"/>
    </w:rPr>
  </w:style>
  <w:style w:type="paragraph" w:customStyle="1" w:styleId="affffffffffff2">
    <w:name w:val="Текст обычный"/>
    <w:basedOn w:val="af0"/>
    <w:uiPriority w:val="99"/>
    <w:qFormat/>
    <w:rsid w:val="003946C2"/>
    <w:pPr>
      <w:widowControl/>
      <w:suppressAutoHyphens w:val="0"/>
      <w:autoSpaceDE/>
      <w:autoSpaceDN/>
      <w:adjustRightInd/>
      <w:spacing w:before="40" w:after="40" w:line="240" w:lineRule="auto"/>
    </w:pPr>
    <w:rPr>
      <w:color w:val="auto"/>
      <w:sz w:val="24"/>
      <w:szCs w:val="24"/>
    </w:rPr>
  </w:style>
  <w:style w:type="paragraph" w:customStyle="1" w:styleId="12pt125">
    <w:name w:val="Стиль 12 pt полужирный по центру Первая строка:  125 см Перед:..."/>
    <w:basedOn w:val="af0"/>
    <w:uiPriority w:val="99"/>
    <w:qFormat/>
    <w:rsid w:val="003946C2"/>
    <w:pPr>
      <w:keepNext/>
      <w:keepLines/>
      <w:widowControl/>
      <w:suppressAutoHyphens w:val="0"/>
      <w:autoSpaceDE/>
      <w:autoSpaceDN/>
      <w:adjustRightInd/>
      <w:spacing w:before="120" w:after="120" w:line="240" w:lineRule="auto"/>
      <w:jc w:val="center"/>
    </w:pPr>
    <w:rPr>
      <w:b/>
      <w:bCs/>
      <w:color w:val="auto"/>
      <w:sz w:val="24"/>
      <w:szCs w:val="20"/>
    </w:rPr>
  </w:style>
  <w:style w:type="paragraph" w:customStyle="1" w:styleId="Normal1">
    <w:name w:val="Normal1"/>
    <w:uiPriority w:val="99"/>
    <w:qFormat/>
    <w:rsid w:val="003946C2"/>
    <w:pPr>
      <w:spacing w:after="0" w:line="240" w:lineRule="auto"/>
    </w:pPr>
    <w:rPr>
      <w:rFonts w:ascii="Times New Roman" w:hAnsi="Times New Roman" w:cs="Times New Roman"/>
      <w:sz w:val="28"/>
      <w:szCs w:val="20"/>
      <w:lang w:eastAsia="ru-RU"/>
    </w:rPr>
  </w:style>
  <w:style w:type="paragraph" w:customStyle="1" w:styleId="affffffffffff3">
    <w:name w:val="Основно Знак Знак"/>
    <w:basedOn w:val="af0"/>
    <w:uiPriority w:val="99"/>
    <w:qFormat/>
    <w:rsid w:val="003946C2"/>
    <w:pPr>
      <w:suppressAutoHyphens w:val="0"/>
      <w:autoSpaceDE/>
      <w:autoSpaceDN/>
      <w:adjustRightInd/>
      <w:spacing w:before="120" w:line="336" w:lineRule="auto"/>
      <w:ind w:firstLine="720"/>
    </w:pPr>
    <w:rPr>
      <w:color w:val="auto"/>
      <w:sz w:val="24"/>
      <w:szCs w:val="24"/>
    </w:rPr>
  </w:style>
  <w:style w:type="paragraph" w:customStyle="1" w:styleId="justify1">
    <w:name w:val="justify1"/>
    <w:basedOn w:val="af0"/>
    <w:uiPriority w:val="99"/>
    <w:qFormat/>
    <w:rsid w:val="003946C2"/>
    <w:pPr>
      <w:widowControl/>
      <w:suppressAutoHyphens w:val="0"/>
      <w:autoSpaceDE/>
      <w:autoSpaceDN/>
      <w:adjustRightInd/>
      <w:spacing w:before="100" w:beforeAutospacing="1" w:after="100" w:afterAutospacing="1"/>
    </w:pPr>
    <w:rPr>
      <w:rFonts w:ascii="Arial Unicode MS" w:eastAsia="Arial Unicode MS" w:hAnsi="Arial Unicode MS" w:cs="Arial Unicode MS"/>
      <w:sz w:val="24"/>
      <w:szCs w:val="24"/>
    </w:rPr>
  </w:style>
  <w:style w:type="paragraph" w:customStyle="1" w:styleId="affffffffffff4">
    <w:name w:val="основной с отступом"/>
    <w:basedOn w:val="afff2"/>
    <w:uiPriority w:val="99"/>
    <w:qFormat/>
    <w:rsid w:val="003946C2"/>
    <w:pPr>
      <w:widowControl/>
      <w:tabs>
        <w:tab w:val="left" w:pos="540"/>
        <w:tab w:val="num" w:pos="851"/>
      </w:tabs>
      <w:suppressAutoHyphens w:val="0"/>
      <w:autoSpaceDE/>
      <w:autoSpaceDN/>
      <w:adjustRightInd/>
      <w:spacing w:after="0" w:line="288" w:lineRule="auto"/>
      <w:ind w:firstLine="0"/>
    </w:pPr>
    <w:rPr>
      <w:color w:val="auto"/>
      <w:sz w:val="24"/>
      <w:szCs w:val="24"/>
    </w:rPr>
  </w:style>
  <w:style w:type="paragraph" w:customStyle="1" w:styleId="affffffffffff5">
    <w:name w:val="Стиль"/>
    <w:uiPriority w:val="99"/>
    <w:qFormat/>
    <w:rsid w:val="003946C2"/>
    <w:pPr>
      <w:widowControl w:val="0"/>
      <w:autoSpaceDE w:val="0"/>
      <w:autoSpaceDN w:val="0"/>
      <w:spacing w:after="0" w:line="240" w:lineRule="auto"/>
      <w:ind w:firstLine="720"/>
      <w:jc w:val="both"/>
    </w:pPr>
    <w:rPr>
      <w:rFonts w:ascii="Times New Roman" w:hAnsi="Times New Roman" w:cs="Times New Roman"/>
      <w:sz w:val="24"/>
      <w:szCs w:val="24"/>
      <w:lang w:val="en-US" w:eastAsia="ru-RU"/>
    </w:rPr>
  </w:style>
  <w:style w:type="paragraph" w:customStyle="1" w:styleId="affffffffffff6">
    <w:name w:val="Название статьи"/>
    <w:basedOn w:val="2f1"/>
    <w:uiPriority w:val="99"/>
    <w:qFormat/>
    <w:rsid w:val="003946C2"/>
    <w:pPr>
      <w:widowControl w:val="0"/>
      <w:tabs>
        <w:tab w:val="clear" w:pos="0"/>
        <w:tab w:val="left" w:pos="576"/>
        <w:tab w:val="left" w:pos="720"/>
        <w:tab w:val="left" w:pos="3744"/>
      </w:tabs>
      <w:suppressAutoHyphens w:val="0"/>
      <w:spacing w:after="0" w:line="240" w:lineRule="auto"/>
      <w:ind w:firstLine="709"/>
      <w:jc w:val="center"/>
    </w:pPr>
    <w:rPr>
      <w:sz w:val="20"/>
      <w:szCs w:val="20"/>
      <w:u w:val="single"/>
    </w:rPr>
  </w:style>
  <w:style w:type="paragraph" w:customStyle="1" w:styleId="1ffffe">
    <w:name w:val="табличный заголовок 1"/>
    <w:basedOn w:val="af0"/>
    <w:uiPriority w:val="99"/>
    <w:qFormat/>
    <w:rsid w:val="003946C2"/>
    <w:pPr>
      <w:widowControl/>
      <w:suppressAutoHyphens w:val="0"/>
      <w:autoSpaceDE/>
      <w:autoSpaceDN/>
      <w:adjustRightInd/>
      <w:spacing w:line="240" w:lineRule="auto"/>
    </w:pPr>
    <w:rPr>
      <w:color w:val="auto"/>
      <w:sz w:val="24"/>
      <w:szCs w:val="20"/>
    </w:rPr>
  </w:style>
  <w:style w:type="paragraph" w:customStyle="1" w:styleId="affffffffffff7">
    <w:name w:val="Нумерованные заголовки"/>
    <w:basedOn w:val="affffffffff"/>
    <w:next w:val="af0"/>
    <w:uiPriority w:val="99"/>
    <w:qFormat/>
    <w:rsid w:val="003946C2"/>
    <w:pPr>
      <w:spacing w:after="0"/>
      <w:ind w:firstLine="360"/>
    </w:pPr>
    <w:rPr>
      <w:i/>
      <w:szCs w:val="24"/>
    </w:rPr>
  </w:style>
  <w:style w:type="paragraph" w:customStyle="1" w:styleId="affffffffffff8">
    <w:name w:val="Основно"/>
    <w:basedOn w:val="af0"/>
    <w:uiPriority w:val="99"/>
    <w:qFormat/>
    <w:rsid w:val="003946C2"/>
    <w:pPr>
      <w:suppressAutoHyphens w:val="0"/>
      <w:autoSpaceDE/>
      <w:autoSpaceDN/>
      <w:adjustRightInd/>
      <w:spacing w:before="120" w:line="336" w:lineRule="auto"/>
      <w:ind w:firstLine="720"/>
    </w:pPr>
    <w:rPr>
      <w:color w:val="auto"/>
      <w:sz w:val="24"/>
      <w:szCs w:val="24"/>
    </w:rPr>
  </w:style>
  <w:style w:type="paragraph" w:customStyle="1" w:styleId="affffffffffff9">
    <w:name w:val="Основно Знак"/>
    <w:basedOn w:val="af0"/>
    <w:uiPriority w:val="99"/>
    <w:qFormat/>
    <w:rsid w:val="003946C2"/>
    <w:pPr>
      <w:suppressAutoHyphens w:val="0"/>
      <w:autoSpaceDE/>
      <w:autoSpaceDN/>
      <w:adjustRightInd/>
      <w:snapToGrid w:val="0"/>
      <w:spacing w:before="120" w:line="336" w:lineRule="auto"/>
      <w:ind w:firstLine="720"/>
    </w:pPr>
    <w:rPr>
      <w:color w:val="auto"/>
      <w:sz w:val="24"/>
      <w:szCs w:val="24"/>
    </w:rPr>
  </w:style>
  <w:style w:type="paragraph" w:customStyle="1" w:styleId="3TimesNewRoman12">
    <w:name w:val="Стиль Заголовок 3 + Times New Roman 12 пт не полужирный По ширин..."/>
    <w:basedOn w:val="34"/>
    <w:uiPriority w:val="99"/>
    <w:qFormat/>
    <w:rsid w:val="003946C2"/>
    <w:pPr>
      <w:keepLines w:val="0"/>
      <w:widowControl/>
      <w:numPr>
        <w:ilvl w:val="0"/>
        <w:numId w:val="0"/>
      </w:numPr>
      <w:tabs>
        <w:tab w:val="clear" w:pos="0"/>
        <w:tab w:val="num" w:pos="1440"/>
      </w:tabs>
      <w:suppressAutoHyphens w:val="0"/>
      <w:autoSpaceDE/>
      <w:autoSpaceDN/>
      <w:adjustRightInd/>
      <w:spacing w:before="0" w:after="0" w:line="240" w:lineRule="auto"/>
      <w:ind w:left="1224" w:firstLine="567"/>
    </w:pPr>
    <w:rPr>
      <w:rFonts w:cs="Times New Roman"/>
      <w:b/>
      <w:bCs w:val="0"/>
      <w:iCs/>
      <w:color w:val="auto"/>
      <w:sz w:val="24"/>
      <w:szCs w:val="20"/>
    </w:rPr>
  </w:style>
  <w:style w:type="paragraph" w:customStyle="1" w:styleId="234">
    <w:name w:val="Основной текст 23"/>
    <w:basedOn w:val="af0"/>
    <w:qFormat/>
    <w:rsid w:val="003946C2"/>
    <w:pPr>
      <w:widowControl/>
      <w:suppressAutoHyphens w:val="0"/>
      <w:overflowPunct w:val="0"/>
      <w:spacing w:line="240" w:lineRule="auto"/>
      <w:ind w:firstLine="0"/>
    </w:pPr>
    <w:rPr>
      <w:color w:val="auto"/>
      <w:sz w:val="24"/>
      <w:szCs w:val="20"/>
    </w:rPr>
  </w:style>
  <w:style w:type="paragraph" w:customStyle="1" w:styleId="1fffff">
    <w:name w:val="1 Знак Знак Знак Знак Знак Знак Знак Знак Знак Знак Знак Знак Знак"/>
    <w:basedOn w:val="af0"/>
    <w:uiPriority w:val="99"/>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4f5">
    <w:name w:val="Обычный4"/>
    <w:qFormat/>
    <w:rsid w:val="003946C2"/>
    <w:pPr>
      <w:spacing w:after="0" w:line="240" w:lineRule="auto"/>
    </w:pPr>
    <w:rPr>
      <w:rFonts w:ascii="Times New Roman" w:eastAsia="PMingLiU" w:hAnsi="Times New Roman" w:cs="Times New Roman"/>
      <w:sz w:val="24"/>
      <w:szCs w:val="20"/>
      <w:lang w:eastAsia="zh-TW"/>
    </w:rPr>
  </w:style>
  <w:style w:type="paragraph" w:customStyle="1" w:styleId="affffffffffffa">
    <w:name w:val="Моноширинный"/>
    <w:basedOn w:val="af0"/>
    <w:next w:val="af0"/>
    <w:rsid w:val="003946C2"/>
    <w:pPr>
      <w:suppressAutoHyphens w:val="0"/>
      <w:spacing w:line="240" w:lineRule="auto"/>
      <w:ind w:firstLine="0"/>
    </w:pPr>
    <w:rPr>
      <w:rFonts w:ascii="Courier New" w:hAnsi="Courier New" w:cs="Courier New"/>
      <w:color w:val="auto"/>
      <w:sz w:val="24"/>
      <w:szCs w:val="24"/>
    </w:rPr>
  </w:style>
  <w:style w:type="paragraph" w:customStyle="1" w:styleId="affffffffffffb">
    <w:name w:val="ОВОС Шер Основой текст"/>
    <w:basedOn w:val="afffffa"/>
    <w:uiPriority w:val="99"/>
    <w:qFormat/>
    <w:rsid w:val="003946C2"/>
    <w:pPr>
      <w:tabs>
        <w:tab w:val="clear" w:pos="0"/>
      </w:tabs>
      <w:spacing w:before="0" w:line="360" w:lineRule="auto"/>
      <w:ind w:left="709" w:firstLine="567"/>
    </w:pPr>
    <w:rPr>
      <w:szCs w:val="20"/>
    </w:rPr>
  </w:style>
  <w:style w:type="paragraph" w:customStyle="1" w:styleId="Heading">
    <w:name w:val="Heading"/>
    <w:rsid w:val="003946C2"/>
    <w:pPr>
      <w:widowControl w:val="0"/>
      <w:autoSpaceDE w:val="0"/>
      <w:autoSpaceDN w:val="0"/>
      <w:adjustRightInd w:val="0"/>
      <w:spacing w:after="0" w:line="240" w:lineRule="auto"/>
    </w:pPr>
    <w:rPr>
      <w:rFonts w:ascii="Arial" w:eastAsia="Calibri" w:hAnsi="Arial" w:cs="Arial"/>
      <w:b/>
      <w:bCs/>
      <w:lang w:eastAsia="ru-RU"/>
    </w:rPr>
  </w:style>
  <w:style w:type="character" w:customStyle="1" w:styleId="312pt">
    <w:name w:val="Заголовок 3 + 12 pt Знак"/>
    <w:basedOn w:val="af1"/>
    <w:link w:val="312pt0"/>
    <w:locked/>
    <w:rsid w:val="003946C2"/>
    <w:rPr>
      <w:rFonts w:ascii="Arial" w:hAnsi="Arial" w:cs="Arial"/>
      <w:b/>
      <w:bCs/>
      <w:sz w:val="24"/>
      <w:szCs w:val="26"/>
    </w:rPr>
  </w:style>
  <w:style w:type="paragraph" w:customStyle="1" w:styleId="312pt0">
    <w:name w:val="Заголовок 3 + 12 pt"/>
    <w:basedOn w:val="34"/>
    <w:next w:val="af0"/>
    <w:link w:val="312pt"/>
    <w:autoRedefine/>
    <w:qFormat/>
    <w:rsid w:val="003946C2"/>
    <w:pPr>
      <w:keepLines w:val="0"/>
      <w:widowControl/>
      <w:numPr>
        <w:ilvl w:val="0"/>
        <w:numId w:val="0"/>
      </w:numPr>
      <w:tabs>
        <w:tab w:val="clear" w:pos="0"/>
      </w:tabs>
      <w:suppressAutoHyphens w:val="0"/>
      <w:autoSpaceDE/>
      <w:autoSpaceDN/>
      <w:adjustRightInd/>
      <w:spacing w:before="120" w:line="240" w:lineRule="auto"/>
      <w:ind w:left="170"/>
      <w:jc w:val="center"/>
    </w:pPr>
    <w:rPr>
      <w:rFonts w:ascii="Arial" w:hAnsi="Arial"/>
      <w:b/>
      <w:color w:val="auto"/>
      <w:sz w:val="24"/>
      <w:lang w:eastAsia="en-US"/>
    </w:rPr>
  </w:style>
  <w:style w:type="paragraph" w:customStyle="1" w:styleId="2ffd">
    <w:name w:val="Текст2"/>
    <w:basedOn w:val="af0"/>
    <w:rsid w:val="003946C2"/>
    <w:pPr>
      <w:widowControl/>
      <w:suppressAutoHyphens w:val="0"/>
      <w:autoSpaceDE/>
      <w:autoSpaceDN/>
      <w:adjustRightInd/>
      <w:spacing w:line="240" w:lineRule="auto"/>
    </w:pPr>
    <w:rPr>
      <w:color w:val="auto"/>
      <w:sz w:val="24"/>
      <w:szCs w:val="20"/>
    </w:rPr>
  </w:style>
  <w:style w:type="paragraph" w:customStyle="1" w:styleId="321">
    <w:name w:val="Основной текст 32"/>
    <w:basedOn w:val="af0"/>
    <w:qFormat/>
    <w:rsid w:val="003946C2"/>
    <w:pPr>
      <w:widowControl/>
      <w:suppressAutoHyphens w:val="0"/>
      <w:overflowPunct w:val="0"/>
      <w:spacing w:line="240" w:lineRule="auto"/>
      <w:ind w:firstLine="0"/>
      <w:jc w:val="center"/>
    </w:pPr>
    <w:rPr>
      <w:b/>
      <w:color w:val="auto"/>
      <w:sz w:val="24"/>
      <w:szCs w:val="20"/>
    </w:rPr>
  </w:style>
  <w:style w:type="paragraph" w:customStyle="1" w:styleId="1fffff0">
    <w:name w:val="1 Знак Знак Знак Знак Знак Знак Знак Знак Знак Знак"/>
    <w:basedOn w:val="af0"/>
    <w:uiPriority w:val="99"/>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1Arial">
    <w:name w:val="Заголовок 1+Arial"/>
    <w:aliases w:val="по центру"/>
    <w:basedOn w:val="afffffa"/>
    <w:uiPriority w:val="99"/>
    <w:qFormat/>
    <w:rsid w:val="003946C2"/>
    <w:pPr>
      <w:tabs>
        <w:tab w:val="clear" w:pos="0"/>
      </w:tabs>
      <w:overflowPunct w:val="0"/>
      <w:autoSpaceDE w:val="0"/>
      <w:autoSpaceDN w:val="0"/>
      <w:adjustRightInd w:val="0"/>
      <w:spacing w:before="0" w:line="288" w:lineRule="auto"/>
      <w:ind w:left="357" w:hanging="357"/>
      <w:jc w:val="center"/>
    </w:pPr>
    <w:rPr>
      <w:rFonts w:ascii="Arial" w:hAnsi="Arial" w:cs="Arial"/>
      <w:szCs w:val="20"/>
    </w:rPr>
  </w:style>
  <w:style w:type="paragraph" w:customStyle="1" w:styleId="2ffe">
    <w:name w:val="Без интервала2"/>
    <w:rsid w:val="003946C2"/>
    <w:pPr>
      <w:spacing w:after="0" w:line="240" w:lineRule="auto"/>
    </w:pPr>
    <w:rPr>
      <w:rFonts w:ascii="Calibri" w:hAnsi="Calibri" w:cs="Times New Roman"/>
      <w:lang w:eastAsia="ru-RU"/>
    </w:rPr>
  </w:style>
  <w:style w:type="paragraph" w:customStyle="1" w:styleId="11a">
    <w:name w:val="Знак Знак Знак1 Знак Знак Знак Знак Знак Знак Знак Знак Знак Знак1"/>
    <w:basedOn w:val="af0"/>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151">
    <w:name w:val="Шанпар1.5"/>
    <w:basedOn w:val="af0"/>
    <w:uiPriority w:val="99"/>
    <w:qFormat/>
    <w:rsid w:val="003946C2"/>
    <w:pPr>
      <w:widowControl/>
      <w:suppressAutoHyphens w:val="0"/>
      <w:autoSpaceDE/>
      <w:autoSpaceDN/>
      <w:adjustRightInd/>
      <w:spacing w:before="120"/>
      <w:ind w:firstLine="720"/>
    </w:pPr>
    <w:rPr>
      <w:color w:val="auto"/>
      <w:sz w:val="24"/>
      <w:szCs w:val="20"/>
    </w:rPr>
  </w:style>
  <w:style w:type="paragraph" w:customStyle="1" w:styleId="affffffffffffc">
    <w:name w:val="Обычный для таблицы"/>
    <w:basedOn w:val="af0"/>
    <w:uiPriority w:val="99"/>
    <w:qFormat/>
    <w:rsid w:val="003946C2"/>
    <w:pPr>
      <w:widowControl/>
      <w:suppressAutoHyphens w:val="0"/>
      <w:autoSpaceDE/>
      <w:autoSpaceDN/>
      <w:adjustRightInd/>
      <w:spacing w:before="120" w:after="120" w:line="240" w:lineRule="auto"/>
      <w:ind w:firstLine="0"/>
      <w:jc w:val="center"/>
    </w:pPr>
    <w:rPr>
      <w:color w:val="auto"/>
      <w:sz w:val="24"/>
      <w:szCs w:val="24"/>
    </w:rPr>
  </w:style>
  <w:style w:type="paragraph" w:customStyle="1" w:styleId="solo11">
    <w:name w:val="solo11"/>
    <w:basedOn w:val="af0"/>
    <w:uiPriority w:val="99"/>
    <w:qFormat/>
    <w:rsid w:val="003946C2"/>
    <w:pPr>
      <w:widowControl/>
      <w:suppressAutoHyphens w:val="0"/>
      <w:overflowPunct w:val="0"/>
      <w:spacing w:line="240" w:lineRule="atLeast"/>
      <w:ind w:firstLine="720"/>
    </w:pPr>
    <w:rPr>
      <w:rFonts w:ascii="Times New Roman CYR" w:hAnsi="Times New Roman CYR"/>
      <w:color w:val="auto"/>
      <w:sz w:val="24"/>
      <w:szCs w:val="20"/>
    </w:rPr>
  </w:style>
  <w:style w:type="paragraph" w:customStyle="1" w:styleId="BodyTextIndent1">
    <w:name w:val="Body Text Indent1"/>
    <w:basedOn w:val="af0"/>
    <w:uiPriority w:val="99"/>
    <w:semiHidden/>
    <w:qFormat/>
    <w:rsid w:val="003946C2"/>
    <w:pPr>
      <w:widowControl/>
      <w:suppressAutoHyphens w:val="0"/>
      <w:autoSpaceDE/>
      <w:autoSpaceDN/>
      <w:adjustRightInd/>
      <w:spacing w:line="240" w:lineRule="auto"/>
      <w:ind w:firstLine="567"/>
    </w:pPr>
    <w:rPr>
      <w:color w:val="auto"/>
      <w:sz w:val="24"/>
      <w:szCs w:val="20"/>
    </w:rPr>
  </w:style>
  <w:style w:type="paragraph" w:customStyle="1" w:styleId="txt">
    <w:name w:val="txt"/>
    <w:basedOn w:val="af0"/>
    <w:qFormat/>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BodyTextIndent22">
    <w:name w:val="Body Text Indent 22"/>
    <w:basedOn w:val="af0"/>
    <w:uiPriority w:val="99"/>
    <w:qFormat/>
    <w:rsid w:val="003946C2"/>
    <w:pPr>
      <w:suppressAutoHyphens w:val="0"/>
      <w:autoSpaceDE/>
      <w:autoSpaceDN/>
      <w:adjustRightInd/>
      <w:ind w:firstLine="720"/>
      <w:jc w:val="left"/>
    </w:pPr>
    <w:rPr>
      <w:color w:val="auto"/>
      <w:sz w:val="24"/>
      <w:szCs w:val="20"/>
    </w:rPr>
  </w:style>
  <w:style w:type="character" w:customStyle="1" w:styleId="1fffff1">
    <w:name w:val="Список нумерованный 1. Знак"/>
    <w:basedOn w:val="af1"/>
    <w:link w:val="13"/>
    <w:locked/>
    <w:rsid w:val="003946C2"/>
    <w:rPr>
      <w:rFonts w:cs="Arial"/>
      <w:sz w:val="24"/>
      <w:szCs w:val="24"/>
    </w:rPr>
  </w:style>
  <w:style w:type="paragraph" w:customStyle="1" w:styleId="13">
    <w:name w:val="Список нумерованный 1."/>
    <w:basedOn w:val="af0"/>
    <w:link w:val="1fffff1"/>
    <w:qFormat/>
    <w:rsid w:val="003946C2"/>
    <w:pPr>
      <w:widowControl/>
      <w:numPr>
        <w:numId w:val="47"/>
      </w:numPr>
      <w:tabs>
        <w:tab w:val="left" w:pos="397"/>
      </w:tabs>
      <w:suppressAutoHyphens w:val="0"/>
      <w:autoSpaceDE/>
      <w:autoSpaceDN/>
      <w:adjustRightInd/>
      <w:ind w:left="0" w:firstLine="0"/>
    </w:pPr>
    <w:rPr>
      <w:rFonts w:asciiTheme="minorHAnsi" w:hAnsiTheme="minorHAnsi" w:cs="Arial"/>
      <w:color w:val="auto"/>
      <w:sz w:val="24"/>
      <w:szCs w:val="24"/>
      <w:lang w:eastAsia="en-US"/>
    </w:rPr>
  </w:style>
  <w:style w:type="paragraph" w:customStyle="1" w:styleId="106">
    <w:name w:val="Стиль Название + не полужирный По ширине Первая строка:  1.06 см..."/>
    <w:basedOn w:val="afff5"/>
    <w:qFormat/>
    <w:rsid w:val="003946C2"/>
    <w:pPr>
      <w:widowControl/>
      <w:suppressAutoHyphens w:val="0"/>
      <w:autoSpaceDE/>
      <w:autoSpaceDN/>
      <w:adjustRightInd/>
      <w:ind w:firstLine="600"/>
      <w:contextualSpacing w:val="0"/>
    </w:pPr>
    <w:rPr>
      <w:rFonts w:ascii="Times New Roman" w:eastAsia="Times New Roman" w:hAnsi="Times New Roman" w:cs="Times New Roman"/>
      <w:b/>
      <w:bCs/>
      <w:spacing w:val="0"/>
      <w:kern w:val="0"/>
      <w:sz w:val="28"/>
      <w:szCs w:val="20"/>
    </w:rPr>
  </w:style>
  <w:style w:type="paragraph" w:customStyle="1" w:styleId="141061">
    <w:name w:val="Стиль 14 пт По ширине Первая строка:  1.06 см Междустр.интервал:...1"/>
    <w:basedOn w:val="af0"/>
    <w:qFormat/>
    <w:rsid w:val="003946C2"/>
    <w:pPr>
      <w:widowControl/>
      <w:shd w:val="clear" w:color="auto" w:fill="FFFFFF"/>
      <w:suppressAutoHyphens w:val="0"/>
      <w:autoSpaceDE/>
      <w:autoSpaceDN/>
      <w:adjustRightInd/>
      <w:spacing w:line="240" w:lineRule="auto"/>
      <w:ind w:firstLine="600"/>
    </w:pPr>
    <w:rPr>
      <w:color w:val="auto"/>
      <w:szCs w:val="20"/>
    </w:rPr>
  </w:style>
  <w:style w:type="character" w:customStyle="1" w:styleId="affffffffffffd">
    <w:name w:val="Стиль Название + не полужирный Знак"/>
    <w:basedOn w:val="af1"/>
    <w:link w:val="affffffffffffe"/>
    <w:locked/>
    <w:rsid w:val="003946C2"/>
    <w:rPr>
      <w:sz w:val="28"/>
    </w:rPr>
  </w:style>
  <w:style w:type="paragraph" w:customStyle="1" w:styleId="affffffffffffe">
    <w:name w:val="Стиль Название + не полужирный"/>
    <w:basedOn w:val="afff5"/>
    <w:link w:val="affffffffffffd"/>
    <w:qFormat/>
    <w:rsid w:val="003946C2"/>
    <w:pPr>
      <w:widowControl/>
      <w:suppressAutoHyphens w:val="0"/>
      <w:autoSpaceDE/>
      <w:autoSpaceDN/>
      <w:adjustRightInd/>
      <w:ind w:firstLine="0"/>
      <w:contextualSpacing w:val="0"/>
      <w:jc w:val="center"/>
    </w:pPr>
    <w:rPr>
      <w:rFonts w:asciiTheme="minorHAnsi" w:eastAsia="Times New Roman" w:hAnsiTheme="minorHAnsi" w:cstheme="minorBidi"/>
      <w:spacing w:val="0"/>
      <w:kern w:val="0"/>
      <w:sz w:val="28"/>
      <w:szCs w:val="22"/>
      <w:lang w:eastAsia="en-US"/>
    </w:rPr>
  </w:style>
  <w:style w:type="paragraph" w:customStyle="1" w:styleId="14106005">
    <w:name w:val="Стиль 14 пт По ширине Первая строка:  1.06 см Справа:  0.05 см ..."/>
    <w:basedOn w:val="af0"/>
    <w:qFormat/>
    <w:rsid w:val="003946C2"/>
    <w:pPr>
      <w:widowControl/>
      <w:suppressAutoHyphens w:val="0"/>
      <w:autoSpaceDE/>
      <w:autoSpaceDN/>
      <w:adjustRightInd/>
      <w:spacing w:line="240" w:lineRule="auto"/>
      <w:ind w:right="27" w:firstLine="600"/>
    </w:pPr>
    <w:rPr>
      <w:color w:val="auto"/>
      <w:szCs w:val="20"/>
    </w:rPr>
  </w:style>
  <w:style w:type="paragraph" w:customStyle="1" w:styleId="Style2">
    <w:name w:val="Style2"/>
    <w:basedOn w:val="af0"/>
    <w:qFormat/>
    <w:rsid w:val="003946C2"/>
    <w:pPr>
      <w:suppressAutoHyphens w:val="0"/>
      <w:spacing w:line="329" w:lineRule="exact"/>
      <w:ind w:firstLine="0"/>
      <w:jc w:val="center"/>
    </w:pPr>
    <w:rPr>
      <w:color w:val="auto"/>
      <w:sz w:val="24"/>
      <w:szCs w:val="24"/>
    </w:rPr>
  </w:style>
  <w:style w:type="paragraph" w:customStyle="1" w:styleId="Style3">
    <w:name w:val="Style3"/>
    <w:basedOn w:val="af0"/>
    <w:qFormat/>
    <w:rsid w:val="003946C2"/>
    <w:pPr>
      <w:suppressAutoHyphens w:val="0"/>
      <w:spacing w:line="326" w:lineRule="exact"/>
      <w:ind w:firstLine="0"/>
    </w:pPr>
    <w:rPr>
      <w:color w:val="auto"/>
      <w:sz w:val="24"/>
      <w:szCs w:val="24"/>
    </w:rPr>
  </w:style>
  <w:style w:type="paragraph" w:customStyle="1" w:styleId="1fffff2">
    <w:name w:val="Основной текст1"/>
    <w:basedOn w:val="af0"/>
    <w:qFormat/>
    <w:rsid w:val="003946C2"/>
    <w:pPr>
      <w:widowControl/>
      <w:suppressAutoHyphens w:val="0"/>
      <w:autoSpaceDE/>
      <w:autoSpaceDN/>
      <w:adjustRightInd/>
      <w:snapToGrid w:val="0"/>
      <w:ind w:firstLine="0"/>
      <w:jc w:val="center"/>
    </w:pPr>
    <w:rPr>
      <w:b/>
      <w:color w:val="auto"/>
      <w:sz w:val="24"/>
      <w:szCs w:val="20"/>
    </w:rPr>
  </w:style>
  <w:style w:type="paragraph" w:customStyle="1" w:styleId="1fffff3">
    <w:name w:val="Знак Знак Знак1 Знак Знак Знак Знак Знак Знак Знак Знак Знак Знак Знак Знак Знак"/>
    <w:basedOn w:val="af0"/>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21b">
    <w:name w:val="Знак Знак Знак2 Знак1"/>
    <w:basedOn w:val="af0"/>
    <w:next w:val="26"/>
    <w:autoRedefine/>
    <w:uiPriority w:val="99"/>
    <w:qFormat/>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fffff4">
    <w:name w:val="1 Знак Знак Знак Знак"/>
    <w:basedOn w:val="af0"/>
    <w:uiPriority w:val="99"/>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Iniiaiieoaenonionooiii2">
    <w:name w:val="Iniiaiie oaeno n ionooiii 2"/>
    <w:basedOn w:val="af0"/>
    <w:qFormat/>
    <w:rsid w:val="003946C2"/>
    <w:pPr>
      <w:suppressAutoHyphens w:val="0"/>
      <w:autoSpaceDE/>
      <w:autoSpaceDN/>
      <w:adjustRightInd/>
      <w:snapToGrid w:val="0"/>
      <w:spacing w:line="240" w:lineRule="auto"/>
      <w:ind w:right="170"/>
    </w:pPr>
    <w:rPr>
      <w:color w:val="auto"/>
      <w:sz w:val="24"/>
      <w:szCs w:val="24"/>
    </w:rPr>
  </w:style>
  <w:style w:type="paragraph" w:customStyle="1" w:styleId="21c">
    <w:name w:val="Список 21"/>
    <w:basedOn w:val="af0"/>
    <w:uiPriority w:val="99"/>
    <w:qFormat/>
    <w:rsid w:val="003946C2"/>
    <w:pPr>
      <w:widowControl/>
      <w:autoSpaceDE/>
      <w:autoSpaceDN/>
      <w:adjustRightInd/>
      <w:spacing w:line="240" w:lineRule="auto"/>
      <w:ind w:left="566" w:hanging="283"/>
      <w:jc w:val="left"/>
    </w:pPr>
    <w:rPr>
      <w:color w:val="auto"/>
      <w:sz w:val="24"/>
      <w:szCs w:val="24"/>
      <w:lang w:eastAsia="ar-SA"/>
    </w:rPr>
  </w:style>
  <w:style w:type="paragraph" w:customStyle="1" w:styleId="MARY2">
    <w:name w:val="MARY заголовок 2"/>
    <w:basedOn w:val="26"/>
    <w:semiHidden/>
    <w:qFormat/>
    <w:rsid w:val="003946C2"/>
    <w:pPr>
      <w:keepLines w:val="0"/>
      <w:widowControl/>
      <w:numPr>
        <w:ilvl w:val="0"/>
        <w:numId w:val="0"/>
      </w:numPr>
      <w:tabs>
        <w:tab w:val="clear" w:pos="992"/>
      </w:tabs>
      <w:suppressAutoHyphens w:val="0"/>
      <w:adjustRightInd/>
      <w:spacing w:before="240" w:after="240" w:line="240" w:lineRule="auto"/>
      <w:ind w:left="567"/>
    </w:pPr>
    <w:rPr>
      <w:rFonts w:cs="Times New Roman"/>
      <w:bCs w:val="0"/>
      <w:iCs w:val="0"/>
      <w:color w:val="auto"/>
      <w:sz w:val="26"/>
      <w:szCs w:val="20"/>
      <w:lang w:eastAsia="en-US"/>
    </w:rPr>
  </w:style>
  <w:style w:type="paragraph" w:customStyle="1" w:styleId="afffffffffffff">
    <w:name w:val="Основной абзац"/>
    <w:basedOn w:val="af0"/>
    <w:qFormat/>
    <w:rsid w:val="003946C2"/>
    <w:pPr>
      <w:widowControl/>
      <w:suppressAutoHyphens w:val="0"/>
      <w:autoSpaceDE/>
      <w:autoSpaceDN/>
      <w:adjustRightInd/>
      <w:ind w:firstLine="567"/>
    </w:pPr>
    <w:rPr>
      <w:color w:val="auto"/>
      <w:sz w:val="24"/>
      <w:szCs w:val="20"/>
    </w:rPr>
  </w:style>
  <w:style w:type="paragraph" w:customStyle="1" w:styleId="afffffffffffff0">
    <w:name w:val="# ОСНОВНОЙ ТЕКСТ"/>
    <w:basedOn w:val="af0"/>
    <w:rsid w:val="003946C2"/>
    <w:pPr>
      <w:suppressAutoHyphens w:val="0"/>
      <w:overflowPunct w:val="0"/>
      <w:spacing w:before="60" w:after="60" w:line="288" w:lineRule="auto"/>
    </w:pPr>
    <w:rPr>
      <w:rFonts w:ascii="Calibri" w:hAnsi="Calibri"/>
      <w:color w:val="auto"/>
      <w:sz w:val="24"/>
      <w:szCs w:val="24"/>
    </w:rPr>
  </w:style>
  <w:style w:type="character" w:styleId="afffffffffffff1">
    <w:name w:val="line number"/>
    <w:basedOn w:val="af1"/>
    <w:uiPriority w:val="99"/>
    <w:semiHidden/>
    <w:unhideWhenUsed/>
    <w:rsid w:val="003946C2"/>
    <w:rPr>
      <w:rFonts w:ascii="Times New Roman" w:hAnsi="Times New Roman" w:cs="Times New Roman" w:hint="default"/>
    </w:rPr>
  </w:style>
  <w:style w:type="character" w:customStyle="1" w:styleId="afffffffffffff2">
    <w:name w:val="Основно Знак Знак Знак"/>
    <w:basedOn w:val="af1"/>
    <w:uiPriority w:val="99"/>
    <w:rsid w:val="003946C2"/>
    <w:rPr>
      <w:rFonts w:ascii="Times New Roman" w:hAnsi="Times New Roman" w:cs="Times New Roman" w:hint="default"/>
      <w:snapToGrid w:val="0"/>
      <w:sz w:val="24"/>
      <w:szCs w:val="24"/>
      <w:lang w:val="ru-RU" w:eastAsia="ru-RU" w:bidi="ar-SA"/>
    </w:rPr>
  </w:style>
  <w:style w:type="character" w:customStyle="1" w:styleId="c1">
    <w:name w:val="c1"/>
    <w:basedOn w:val="af1"/>
    <w:uiPriority w:val="99"/>
    <w:rsid w:val="003946C2"/>
    <w:rPr>
      <w:rFonts w:ascii="Times New Roman" w:hAnsi="Times New Roman" w:cs="Times New Roman" w:hint="default"/>
      <w:color w:val="0000FF"/>
    </w:rPr>
  </w:style>
  <w:style w:type="character" w:customStyle="1" w:styleId="c3">
    <w:name w:val="c3"/>
    <w:basedOn w:val="af1"/>
    <w:uiPriority w:val="99"/>
    <w:rsid w:val="003946C2"/>
    <w:rPr>
      <w:rFonts w:ascii="Times New Roman" w:hAnsi="Times New Roman" w:cs="Times New Roman" w:hint="default"/>
      <w:color w:val="800080"/>
    </w:rPr>
  </w:style>
  <w:style w:type="character" w:customStyle="1" w:styleId="grame">
    <w:name w:val="grame"/>
    <w:basedOn w:val="af1"/>
    <w:rsid w:val="003946C2"/>
  </w:style>
  <w:style w:type="character" w:customStyle="1" w:styleId="spelle">
    <w:name w:val="spelle"/>
    <w:basedOn w:val="af1"/>
    <w:rsid w:val="003946C2"/>
  </w:style>
  <w:style w:type="character" w:customStyle="1" w:styleId="afffffffffffff3">
    <w:name w:val="Найденные слова"/>
    <w:basedOn w:val="af1"/>
    <w:rsid w:val="003946C2"/>
    <w:rPr>
      <w:b/>
      <w:bCs/>
      <w:color w:val="000080"/>
    </w:rPr>
  </w:style>
  <w:style w:type="character" w:customStyle="1" w:styleId="103">
    <w:name w:val="Сноска 10"/>
    <w:qFormat/>
    <w:rsid w:val="003946C2"/>
    <w:rPr>
      <w:rFonts w:ascii="Times New Roman" w:hAnsi="Times New Roman" w:cs="Times New Roman" w:hint="default"/>
      <w:vertAlign w:val="superscript"/>
    </w:rPr>
  </w:style>
  <w:style w:type="character" w:customStyle="1" w:styleId="NormalIndentChar">
    <w:name w:val="Normal Indent Char"/>
    <w:basedOn w:val="af1"/>
    <w:uiPriority w:val="99"/>
    <w:locked/>
    <w:rsid w:val="003946C2"/>
    <w:rPr>
      <w:rFonts w:ascii="Times New Roman" w:eastAsia="Times New Roman" w:hAnsi="Times New Roman" w:cs="Times New Roman" w:hint="default"/>
      <w:sz w:val="20"/>
      <w:szCs w:val="20"/>
      <w:lang w:eastAsia="ru-RU"/>
    </w:rPr>
  </w:style>
  <w:style w:type="character" w:customStyle="1" w:styleId="CaptionChar">
    <w:name w:val="Caption Char"/>
    <w:aliases w:val="Номер объекта Char"/>
    <w:basedOn w:val="af1"/>
    <w:uiPriority w:val="99"/>
    <w:locked/>
    <w:rsid w:val="003946C2"/>
    <w:rPr>
      <w:rFonts w:ascii="Times New Roman" w:eastAsia="Times New Roman" w:hAnsi="Times New Roman" w:cs="Times New Roman" w:hint="default"/>
      <w:sz w:val="20"/>
      <w:szCs w:val="20"/>
      <w:lang w:val="en-US" w:eastAsia="ru-RU"/>
    </w:rPr>
  </w:style>
  <w:style w:type="character" w:customStyle="1" w:styleId="afffffffffffff4">
    <w:name w:val="ПодЗаголовок Знак Знак Знак"/>
    <w:basedOn w:val="af1"/>
    <w:rsid w:val="003946C2"/>
    <w:rPr>
      <w:sz w:val="28"/>
      <w:lang w:val="ru-RU" w:eastAsia="ru-RU" w:bidi="ar-SA"/>
    </w:rPr>
  </w:style>
  <w:style w:type="character" w:customStyle="1" w:styleId="BodyTextIndentChar1">
    <w:name w:val="Body Text Indent Char1"/>
    <w:uiPriority w:val="99"/>
    <w:locked/>
    <w:rsid w:val="003946C2"/>
    <w:rPr>
      <w:sz w:val="24"/>
      <w:lang w:eastAsia="ru-RU"/>
    </w:rPr>
  </w:style>
  <w:style w:type="character" w:customStyle="1" w:styleId="txt1201">
    <w:name w:val="txt_1201"/>
    <w:basedOn w:val="af1"/>
    <w:uiPriority w:val="99"/>
    <w:rsid w:val="003946C2"/>
    <w:rPr>
      <w:sz w:val="29"/>
      <w:szCs w:val="29"/>
    </w:rPr>
  </w:style>
  <w:style w:type="character" w:customStyle="1" w:styleId="gdeobj">
    <w:name w:val="gdeobj"/>
    <w:basedOn w:val="af1"/>
    <w:uiPriority w:val="99"/>
    <w:rsid w:val="003946C2"/>
  </w:style>
  <w:style w:type="character" w:customStyle="1" w:styleId="pmbu">
    <w:name w:val="pmbu"/>
    <w:basedOn w:val="af1"/>
    <w:uiPriority w:val="99"/>
    <w:rsid w:val="003946C2"/>
  </w:style>
  <w:style w:type="character" w:customStyle="1" w:styleId="142">
    <w:name w:val="Стиль 14 пт полужирный"/>
    <w:basedOn w:val="af1"/>
    <w:rsid w:val="003946C2"/>
    <w:rPr>
      <w:b/>
      <w:bCs/>
      <w:sz w:val="28"/>
    </w:rPr>
  </w:style>
  <w:style w:type="character" w:customStyle="1" w:styleId="144">
    <w:name w:val="Стиль 14 пт"/>
    <w:basedOn w:val="af1"/>
    <w:rsid w:val="003946C2"/>
    <w:rPr>
      <w:rFonts w:ascii="Times New Roman" w:hAnsi="Times New Roman" w:cs="Times New Roman" w:hint="default"/>
      <w:sz w:val="28"/>
    </w:rPr>
  </w:style>
  <w:style w:type="character" w:customStyle="1" w:styleId="FontStyle11">
    <w:name w:val="Font Style11"/>
    <w:basedOn w:val="af1"/>
    <w:rsid w:val="003946C2"/>
    <w:rPr>
      <w:rFonts w:ascii="Times New Roman" w:hAnsi="Times New Roman" w:cs="Times New Roman" w:hint="default"/>
      <w:b/>
      <w:bCs/>
      <w:sz w:val="24"/>
      <w:szCs w:val="24"/>
    </w:rPr>
  </w:style>
  <w:style w:type="character" w:customStyle="1" w:styleId="FontStyle13">
    <w:name w:val="Font Style13"/>
    <w:basedOn w:val="af1"/>
    <w:rsid w:val="003946C2"/>
    <w:rPr>
      <w:rFonts w:ascii="MS Reference Sans Serif" w:hAnsi="MS Reference Sans Serif" w:cs="MS Reference Sans Serif" w:hint="default"/>
      <w:b/>
      <w:bCs/>
      <w:spacing w:val="-20"/>
      <w:sz w:val="16"/>
      <w:szCs w:val="16"/>
    </w:rPr>
  </w:style>
  <w:style w:type="character" w:customStyle="1" w:styleId="181">
    <w:name w:val="Знак Знак181"/>
    <w:basedOn w:val="af1"/>
    <w:locked/>
    <w:rsid w:val="003946C2"/>
    <w:rPr>
      <w:rFonts w:ascii="Times New Roman" w:hAnsi="Times New Roman" w:cs="Times New Roman" w:hint="default"/>
      <w:sz w:val="24"/>
      <w:lang w:val="ru-RU" w:eastAsia="ru-RU" w:bidi="ar-SA"/>
    </w:rPr>
  </w:style>
  <w:style w:type="character" w:customStyle="1" w:styleId="811">
    <w:name w:val="Знак Знак81"/>
    <w:basedOn w:val="af1"/>
    <w:locked/>
    <w:rsid w:val="003946C2"/>
    <w:rPr>
      <w:b/>
      <w:bCs/>
      <w:i/>
      <w:iCs/>
      <w:sz w:val="24"/>
      <w:szCs w:val="24"/>
      <w:lang w:val="ru-RU" w:eastAsia="ru-RU" w:bidi="ar-SA"/>
    </w:rPr>
  </w:style>
  <w:style w:type="character" w:customStyle="1" w:styleId="711">
    <w:name w:val="Знак Знак71"/>
    <w:basedOn w:val="af1"/>
    <w:locked/>
    <w:rsid w:val="003946C2"/>
    <w:rPr>
      <w:b/>
      <w:bCs w:val="0"/>
      <w:sz w:val="22"/>
      <w:szCs w:val="22"/>
      <w:lang w:val="ru-RU" w:eastAsia="ru-RU" w:bidi="ar-SA"/>
    </w:rPr>
  </w:style>
  <w:style w:type="character" w:customStyle="1" w:styleId="610">
    <w:name w:val="Знак Знак61"/>
    <w:basedOn w:val="af1"/>
    <w:locked/>
    <w:rsid w:val="003946C2"/>
    <w:rPr>
      <w:b/>
      <w:bCs w:val="0"/>
      <w:sz w:val="24"/>
      <w:szCs w:val="24"/>
      <w:u w:val="single"/>
      <w:lang w:val="ru-RU" w:eastAsia="ru-RU" w:bidi="ar-SA"/>
    </w:rPr>
  </w:style>
  <w:style w:type="character" w:customStyle="1" w:styleId="2fff">
    <w:name w:val="Основной текст Знак2"/>
    <w:aliases w:val="Основной текст Знак Знак Знак Знак3,Основной текст Знак Знак Знак Знак Знак2"/>
    <w:basedOn w:val="af1"/>
    <w:rsid w:val="003946C2"/>
    <w:rPr>
      <w:sz w:val="24"/>
      <w:szCs w:val="24"/>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Body Text Indent 2 Char3"/>
    <w:basedOn w:val="af1"/>
    <w:uiPriority w:val="99"/>
    <w:locked/>
    <w:rsid w:val="003946C2"/>
    <w:rPr>
      <w:sz w:val="24"/>
      <w:szCs w:val="24"/>
      <w:lang w:val="ru-RU" w:eastAsia="ru-RU" w:bidi="ar-SA"/>
    </w:rPr>
  </w:style>
  <w:style w:type="table" w:customStyle="1" w:styleId="5d">
    <w:name w:val="Сетка таблицы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b">
    <w:name w:val="Сетка таблицы11"/>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Стиль многоуровневый 14 пт полужирный"/>
    <w:rsid w:val="003946C2"/>
  </w:style>
  <w:style w:type="numbering" w:customStyle="1" w:styleId="ArticleSection">
    <w:name w:val="Article / Section"/>
    <w:rsid w:val="003946C2"/>
  </w:style>
  <w:style w:type="paragraph" w:customStyle="1" w:styleId="vbmainwindow">
    <w:name w:val="vbmainwindow"/>
    <w:basedOn w:val="af0"/>
    <w:qFormat/>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affffffd">
    <w:name w:val="Основной Знак"/>
    <w:link w:val="affffffc"/>
    <w:uiPriority w:val="99"/>
    <w:rsid w:val="003946C2"/>
    <w:rPr>
      <w:rFonts w:ascii="Times New Roman" w:hAnsi="Times New Roman" w:cs="Times New Roman"/>
      <w:sz w:val="24"/>
      <w:szCs w:val="24"/>
      <w:lang w:eastAsia="ru-RU"/>
    </w:rPr>
  </w:style>
  <w:style w:type="paragraph" w:customStyle="1" w:styleId="-f0">
    <w:name w:val="Таблица - Текст с отступом слева"/>
    <w:basedOn w:val="af0"/>
    <w:link w:val="-f1"/>
    <w:qFormat/>
    <w:rsid w:val="003946C2"/>
    <w:pPr>
      <w:widowControl/>
      <w:autoSpaceDE/>
      <w:autoSpaceDN/>
      <w:adjustRightInd/>
      <w:spacing w:line="240" w:lineRule="auto"/>
      <w:ind w:left="340" w:firstLine="0"/>
      <w:jc w:val="left"/>
    </w:pPr>
    <w:rPr>
      <w:rFonts w:ascii="Arial" w:hAnsi="Arial" w:cs="Arial"/>
      <w:color w:val="auto"/>
      <w:sz w:val="20"/>
      <w:szCs w:val="20"/>
    </w:rPr>
  </w:style>
  <w:style w:type="character" w:customStyle="1" w:styleId="-f1">
    <w:name w:val="Таблица - Текст с отступом слева Знак"/>
    <w:link w:val="-f0"/>
    <w:rsid w:val="003946C2"/>
    <w:rPr>
      <w:rFonts w:ascii="Arial" w:hAnsi="Arial" w:cs="Arial"/>
      <w:sz w:val="20"/>
      <w:szCs w:val="20"/>
      <w:lang w:eastAsia="ru-RU"/>
    </w:rPr>
  </w:style>
  <w:style w:type="paragraph" w:customStyle="1" w:styleId="afffffffffffff5">
    <w:name w:val="для содержания"/>
    <w:basedOn w:val="af0"/>
    <w:uiPriority w:val="99"/>
    <w:qFormat/>
    <w:rsid w:val="003946C2"/>
    <w:pPr>
      <w:widowControl/>
      <w:suppressAutoHyphens w:val="0"/>
      <w:overflowPunct w:val="0"/>
      <w:spacing w:before="40" w:after="20" w:line="240" w:lineRule="auto"/>
      <w:ind w:firstLine="0"/>
    </w:pPr>
    <w:rPr>
      <w:color w:val="auto"/>
      <w:sz w:val="24"/>
      <w:szCs w:val="20"/>
    </w:rPr>
  </w:style>
  <w:style w:type="character" w:customStyle="1" w:styleId="1232">
    <w:name w:val="Список нумерованный 1)2)3) Знак Знак"/>
    <w:link w:val="1231"/>
    <w:uiPriority w:val="99"/>
    <w:locked/>
    <w:rsid w:val="003946C2"/>
    <w:rPr>
      <w:sz w:val="24"/>
      <w:szCs w:val="24"/>
    </w:rPr>
  </w:style>
  <w:style w:type="paragraph" w:customStyle="1" w:styleId="1231">
    <w:name w:val="Список нумерованный 1)2)3)"/>
    <w:link w:val="1232"/>
    <w:uiPriority w:val="99"/>
    <w:qFormat/>
    <w:rsid w:val="003946C2"/>
    <w:pPr>
      <w:numPr>
        <w:numId w:val="49"/>
      </w:numPr>
      <w:spacing w:after="0" w:line="360" w:lineRule="auto"/>
      <w:jc w:val="both"/>
    </w:pPr>
    <w:rPr>
      <w:sz w:val="24"/>
      <w:szCs w:val="24"/>
    </w:rPr>
  </w:style>
  <w:style w:type="character" w:customStyle="1" w:styleId="-50">
    <w:name w:val="Структура-Уровень 5 Знак"/>
    <w:link w:val="-51"/>
    <w:locked/>
    <w:rsid w:val="003946C2"/>
    <w:rPr>
      <w:i/>
      <w:sz w:val="24"/>
      <w:szCs w:val="24"/>
    </w:rPr>
  </w:style>
  <w:style w:type="paragraph" w:customStyle="1" w:styleId="-51">
    <w:name w:val="Структура-Уровень 5"/>
    <w:basedOn w:val="af0"/>
    <w:link w:val="-50"/>
    <w:qFormat/>
    <w:rsid w:val="003946C2"/>
    <w:pPr>
      <w:widowControl/>
      <w:autoSpaceDE/>
      <w:autoSpaceDN/>
      <w:adjustRightInd/>
      <w:spacing w:before="240"/>
      <w:ind w:firstLine="720"/>
      <w:jc w:val="left"/>
      <w:outlineLvl w:val="4"/>
    </w:pPr>
    <w:rPr>
      <w:rFonts w:asciiTheme="minorHAnsi" w:hAnsiTheme="minorHAnsi" w:cstheme="minorBidi"/>
      <w:i/>
      <w:color w:val="auto"/>
      <w:sz w:val="24"/>
      <w:szCs w:val="24"/>
      <w:lang w:eastAsia="en-US"/>
    </w:rPr>
  </w:style>
  <w:style w:type="paragraph" w:customStyle="1" w:styleId="-90">
    <w:name w:val="Таблица - Текст основной 9пт"/>
    <w:basedOn w:val="af0"/>
    <w:uiPriority w:val="99"/>
    <w:qFormat/>
    <w:rsid w:val="003946C2"/>
    <w:pPr>
      <w:suppressAutoHyphens w:val="0"/>
      <w:autoSpaceDE/>
      <w:autoSpaceDN/>
      <w:adjustRightInd/>
      <w:spacing w:line="240" w:lineRule="auto"/>
      <w:ind w:firstLine="0"/>
      <w:jc w:val="left"/>
    </w:pPr>
    <w:rPr>
      <w:rFonts w:ascii="Arial" w:hAnsi="Arial" w:cs="Arial"/>
      <w:color w:val="auto"/>
      <w:sz w:val="18"/>
      <w:szCs w:val="20"/>
    </w:rPr>
  </w:style>
  <w:style w:type="paragraph" w:customStyle="1" w:styleId="123">
    <w:name w:val="ТЗ_Список нумерованный 1.2.3."/>
    <w:basedOn w:val="af0"/>
    <w:uiPriority w:val="99"/>
    <w:qFormat/>
    <w:rsid w:val="003946C2"/>
    <w:pPr>
      <w:widowControl/>
      <w:numPr>
        <w:numId w:val="50"/>
      </w:numPr>
      <w:tabs>
        <w:tab w:val="left" w:pos="573"/>
      </w:tabs>
      <w:suppressAutoHyphens w:val="0"/>
      <w:autoSpaceDE/>
      <w:autoSpaceDN/>
      <w:adjustRightInd/>
      <w:spacing w:before="120" w:line="240" w:lineRule="auto"/>
      <w:ind w:left="7" w:firstLine="283"/>
      <w:jc w:val="left"/>
    </w:pPr>
    <w:rPr>
      <w:color w:val="auto"/>
      <w:sz w:val="24"/>
      <w:szCs w:val="20"/>
    </w:rPr>
  </w:style>
  <w:style w:type="paragraph" w:customStyle="1" w:styleId="afffffffffffff6">
    <w:name w:val="ТЗ_Список (маркеры в тексте)"/>
    <w:basedOn w:val="af0"/>
    <w:qFormat/>
    <w:rsid w:val="003946C2"/>
    <w:pPr>
      <w:widowControl/>
      <w:shd w:val="clear" w:color="auto" w:fill="FFFFFF"/>
      <w:suppressAutoHyphens w:val="0"/>
      <w:spacing w:line="240" w:lineRule="auto"/>
      <w:ind w:left="771" w:hanging="198"/>
      <w:jc w:val="left"/>
    </w:pPr>
    <w:rPr>
      <w:sz w:val="24"/>
      <w:szCs w:val="24"/>
    </w:rPr>
  </w:style>
  <w:style w:type="paragraph" w:customStyle="1" w:styleId="1fffff5">
    <w:name w:val="ТЗ_Основной 1"/>
    <w:basedOn w:val="af0"/>
    <w:qFormat/>
    <w:rsid w:val="003946C2"/>
    <w:pPr>
      <w:widowControl/>
      <w:autoSpaceDE/>
      <w:autoSpaceDN/>
      <w:adjustRightInd/>
      <w:spacing w:line="240" w:lineRule="auto"/>
      <w:ind w:firstLine="350"/>
      <w:jc w:val="left"/>
    </w:pPr>
    <w:rPr>
      <w:color w:val="auto"/>
      <w:sz w:val="24"/>
      <w:szCs w:val="24"/>
    </w:rPr>
  </w:style>
  <w:style w:type="paragraph" w:customStyle="1" w:styleId="s12">
    <w:name w:val="s_1"/>
    <w:basedOn w:val="af0"/>
    <w:qFormat/>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00">
    <w:name w:val="Заголовок 0 Знак"/>
    <w:link w:val="0"/>
    <w:uiPriority w:val="99"/>
    <w:locked/>
    <w:rsid w:val="003946C2"/>
    <w:rPr>
      <w:rFonts w:ascii="Times New Roman" w:hAnsi="Times New Roman" w:cs="Times New Roman"/>
      <w:b/>
      <w:bCs/>
      <w:sz w:val="28"/>
      <w:szCs w:val="28"/>
      <w:lang w:eastAsia="ru-RU"/>
    </w:rPr>
  </w:style>
  <w:style w:type="character" w:customStyle="1" w:styleId="1fffff6">
    <w:name w:val="Верхний колонтитул 1 Знак"/>
    <w:basedOn w:val="af1"/>
    <w:link w:val="1fffff7"/>
    <w:uiPriority w:val="99"/>
    <w:locked/>
    <w:rsid w:val="003946C2"/>
    <w:rPr>
      <w:i/>
      <w:sz w:val="14"/>
      <w:szCs w:val="18"/>
    </w:rPr>
  </w:style>
  <w:style w:type="paragraph" w:customStyle="1" w:styleId="1fffff7">
    <w:name w:val="Верхний колонтитул 1"/>
    <w:basedOn w:val="af0"/>
    <w:link w:val="1fffff6"/>
    <w:autoRedefine/>
    <w:uiPriority w:val="99"/>
    <w:qFormat/>
    <w:rsid w:val="003946C2"/>
    <w:pPr>
      <w:widowControl/>
      <w:autoSpaceDE/>
      <w:autoSpaceDN/>
      <w:adjustRightInd/>
      <w:spacing w:line="240" w:lineRule="auto"/>
      <w:ind w:firstLine="0"/>
      <w:jc w:val="center"/>
    </w:pPr>
    <w:rPr>
      <w:rFonts w:asciiTheme="minorHAnsi" w:hAnsiTheme="minorHAnsi" w:cstheme="minorBidi"/>
      <w:i/>
      <w:color w:val="auto"/>
      <w:sz w:val="14"/>
      <w:szCs w:val="18"/>
      <w:lang w:eastAsia="en-US"/>
    </w:rPr>
  </w:style>
  <w:style w:type="paragraph" w:customStyle="1" w:styleId="-10">
    <w:name w:val="Таблица - Заголовок 1"/>
    <w:basedOn w:val="af0"/>
    <w:qFormat/>
    <w:rsid w:val="003946C2"/>
    <w:pPr>
      <w:keepNext/>
      <w:widowControl/>
      <w:suppressAutoHyphens w:val="0"/>
      <w:overflowPunct w:val="0"/>
      <w:spacing w:line="240" w:lineRule="auto"/>
      <w:ind w:firstLine="0"/>
      <w:jc w:val="left"/>
    </w:pPr>
    <w:rPr>
      <w:rFonts w:ascii="Arial" w:hAnsi="Arial" w:cs="Arial"/>
      <w:b/>
      <w:caps/>
      <w:color w:val="auto"/>
      <w:sz w:val="20"/>
      <w:szCs w:val="22"/>
    </w:rPr>
  </w:style>
  <w:style w:type="paragraph" w:customStyle="1" w:styleId="-21">
    <w:name w:val="Таблица - Заголовок 2"/>
    <w:basedOn w:val="af0"/>
    <w:qFormat/>
    <w:rsid w:val="003946C2"/>
    <w:pPr>
      <w:keepNext/>
      <w:widowControl/>
      <w:suppressAutoHyphens w:val="0"/>
      <w:overflowPunct w:val="0"/>
      <w:spacing w:line="240" w:lineRule="auto"/>
      <w:ind w:firstLine="0"/>
      <w:jc w:val="left"/>
    </w:pPr>
    <w:rPr>
      <w:rFonts w:ascii="Arial" w:hAnsi="Arial" w:cs="Arial"/>
      <w:b/>
      <w:i/>
      <w:color w:val="auto"/>
      <w:sz w:val="20"/>
      <w:szCs w:val="20"/>
    </w:rPr>
  </w:style>
  <w:style w:type="paragraph" w:customStyle="1" w:styleId="-30">
    <w:name w:val="Таблица - Заголовок 3"/>
    <w:basedOn w:val="-21"/>
    <w:uiPriority w:val="99"/>
    <w:qFormat/>
    <w:rsid w:val="003946C2"/>
    <w:rPr>
      <w:b w:val="0"/>
    </w:rPr>
  </w:style>
  <w:style w:type="paragraph" w:customStyle="1" w:styleId="-12">
    <w:name w:val="Таблица -  Текст 1"/>
    <w:basedOn w:val="af0"/>
    <w:qFormat/>
    <w:rsid w:val="003946C2"/>
    <w:pPr>
      <w:widowControl/>
      <w:suppressAutoHyphens w:val="0"/>
      <w:overflowPunct w:val="0"/>
      <w:spacing w:line="240" w:lineRule="auto"/>
      <w:ind w:firstLine="0"/>
      <w:jc w:val="left"/>
    </w:pPr>
    <w:rPr>
      <w:rFonts w:ascii="Arial" w:hAnsi="Arial" w:cs="Arial"/>
      <w:color w:val="auto"/>
      <w:sz w:val="18"/>
      <w:szCs w:val="20"/>
    </w:rPr>
  </w:style>
  <w:style w:type="paragraph" w:customStyle="1" w:styleId="-22">
    <w:name w:val="Таблица -  Текст 2"/>
    <w:basedOn w:val="af0"/>
    <w:qFormat/>
    <w:rsid w:val="003946C2"/>
    <w:pPr>
      <w:widowControl/>
      <w:suppressAutoHyphens w:val="0"/>
      <w:overflowPunct w:val="0"/>
      <w:spacing w:line="240" w:lineRule="auto"/>
      <w:ind w:left="340" w:firstLine="0"/>
      <w:jc w:val="left"/>
    </w:pPr>
    <w:rPr>
      <w:rFonts w:ascii="Arial" w:hAnsi="Arial" w:cs="Arial"/>
      <w:color w:val="auto"/>
      <w:sz w:val="18"/>
      <w:szCs w:val="20"/>
    </w:rPr>
  </w:style>
  <w:style w:type="character" w:customStyle="1" w:styleId="-13">
    <w:name w:val="Приложение - Заголовок 1 Знак"/>
    <w:basedOn w:val="af1"/>
    <w:link w:val="-14"/>
    <w:locked/>
    <w:rsid w:val="003946C2"/>
    <w:rPr>
      <w:rFonts w:ascii="Arial" w:hAnsi="Arial" w:cs="Arial"/>
      <w:b/>
      <w:bCs/>
      <w:kern w:val="32"/>
      <w:sz w:val="28"/>
      <w:szCs w:val="32"/>
    </w:rPr>
  </w:style>
  <w:style w:type="paragraph" w:customStyle="1" w:styleId="-14">
    <w:name w:val="Приложение - Заголовок 1"/>
    <w:basedOn w:val="af0"/>
    <w:link w:val="-13"/>
    <w:qFormat/>
    <w:rsid w:val="003946C2"/>
    <w:pPr>
      <w:keepNext/>
      <w:pageBreakBefore/>
      <w:widowControl/>
      <w:suppressAutoHyphens w:val="0"/>
      <w:autoSpaceDE/>
      <w:autoSpaceDN/>
      <w:adjustRightInd/>
      <w:spacing w:before="120" w:after="240" w:line="240" w:lineRule="auto"/>
      <w:ind w:firstLine="0"/>
      <w:jc w:val="left"/>
      <w:outlineLvl w:val="0"/>
    </w:pPr>
    <w:rPr>
      <w:rFonts w:ascii="Arial" w:hAnsi="Arial" w:cs="Arial"/>
      <w:b/>
      <w:bCs/>
      <w:color w:val="auto"/>
      <w:kern w:val="32"/>
      <w:szCs w:val="32"/>
      <w:lang w:eastAsia="en-US"/>
    </w:rPr>
  </w:style>
  <w:style w:type="paragraph" w:customStyle="1" w:styleId="All1">
    <w:name w:val="All Заголовок 1"/>
    <w:basedOn w:val="af0"/>
    <w:next w:val="afff2"/>
    <w:uiPriority w:val="99"/>
    <w:qFormat/>
    <w:locked/>
    <w:rsid w:val="003946C2"/>
    <w:pPr>
      <w:pageBreakBefore/>
      <w:widowControl/>
      <w:tabs>
        <w:tab w:val="num" w:pos="360"/>
      </w:tabs>
      <w:suppressAutoHyphens w:val="0"/>
      <w:autoSpaceDE/>
      <w:autoSpaceDN/>
      <w:adjustRightInd/>
      <w:spacing w:after="120" w:line="240" w:lineRule="auto"/>
      <w:ind w:left="1134" w:hanging="425"/>
      <w:jc w:val="left"/>
      <w:outlineLvl w:val="0"/>
    </w:pPr>
    <w:rPr>
      <w:rFonts w:ascii="Arial" w:hAnsi="Arial"/>
      <w:b/>
      <w:color w:val="auto"/>
      <w:szCs w:val="24"/>
    </w:rPr>
  </w:style>
  <w:style w:type="paragraph" w:customStyle="1" w:styleId="afffffffffffff7">
    <w:name w:val="Презентация_Название"/>
    <w:basedOn w:val="afff5"/>
    <w:uiPriority w:val="99"/>
    <w:rsid w:val="003946C2"/>
    <w:pPr>
      <w:widowControl/>
      <w:suppressAutoHyphens w:val="0"/>
      <w:autoSpaceDE/>
      <w:autoSpaceDN/>
      <w:adjustRightInd/>
      <w:spacing w:before="2400" w:after="100" w:afterAutospacing="1"/>
      <w:ind w:firstLine="0"/>
      <w:contextualSpacing w:val="0"/>
      <w:jc w:val="center"/>
    </w:pPr>
    <w:rPr>
      <w:rFonts w:ascii="Verdana" w:eastAsia="Times New Roman" w:hAnsi="Verdana" w:cs="Times New Roman"/>
      <w:bCs/>
      <w:color w:val="2F5496" w:themeColor="accent1" w:themeShade="BF"/>
      <w:spacing w:val="0"/>
      <w:kern w:val="0"/>
      <w:sz w:val="96"/>
      <w:szCs w:val="24"/>
      <w:u w:val="single"/>
    </w:rPr>
  </w:style>
  <w:style w:type="paragraph" w:customStyle="1" w:styleId="afffffffffffff8">
    <w:name w:val="Презентация_Таблица_Шапка"/>
    <w:basedOn w:val="af0"/>
    <w:uiPriority w:val="99"/>
    <w:qFormat/>
    <w:rsid w:val="003946C2"/>
    <w:pPr>
      <w:widowControl/>
      <w:suppressAutoHyphens w:val="0"/>
      <w:autoSpaceDE/>
      <w:autoSpaceDN/>
      <w:adjustRightInd/>
      <w:spacing w:line="240" w:lineRule="auto"/>
      <w:ind w:firstLine="0"/>
      <w:jc w:val="center"/>
    </w:pPr>
    <w:rPr>
      <w:rFonts w:ascii="Arial" w:hAnsi="Arial"/>
      <w:b/>
      <w:bCs/>
      <w:color w:val="auto"/>
      <w:sz w:val="24"/>
      <w:szCs w:val="20"/>
    </w:rPr>
  </w:style>
  <w:style w:type="character" w:customStyle="1" w:styleId="afffffffffffff9">
    <w:name w:val="Презентация_Верхний_Колонтитул Знак"/>
    <w:basedOn w:val="af1"/>
    <w:link w:val="afffffffffffffa"/>
    <w:locked/>
    <w:rsid w:val="003946C2"/>
    <w:rPr>
      <w:rFonts w:ascii="Verdana" w:hAnsi="Verdana" w:cs="Arial"/>
      <w:b/>
      <w:caps/>
      <w:color w:val="2F5496" w:themeColor="accent1" w:themeShade="BF"/>
      <w:sz w:val="24"/>
      <w:lang w:val="en-US"/>
    </w:rPr>
  </w:style>
  <w:style w:type="paragraph" w:customStyle="1" w:styleId="afffffffffffffa">
    <w:name w:val="Презентация_Верхний_Колонтитул"/>
    <w:basedOn w:val="af0"/>
    <w:link w:val="afffffffffffff9"/>
    <w:qFormat/>
    <w:rsid w:val="003946C2"/>
    <w:pPr>
      <w:pageBreakBefore/>
      <w:widowControl/>
      <w:suppressAutoHyphens w:val="0"/>
      <w:autoSpaceDE/>
      <w:autoSpaceDN/>
      <w:adjustRightInd/>
      <w:spacing w:after="60" w:line="240" w:lineRule="auto"/>
      <w:ind w:firstLine="0"/>
      <w:jc w:val="center"/>
    </w:pPr>
    <w:rPr>
      <w:rFonts w:ascii="Verdana" w:hAnsi="Verdana" w:cs="Arial"/>
      <w:b/>
      <w:caps/>
      <w:color w:val="2F5496" w:themeColor="accent1" w:themeShade="BF"/>
      <w:sz w:val="24"/>
      <w:szCs w:val="22"/>
      <w:lang w:val="en-US" w:eastAsia="en-US"/>
    </w:rPr>
  </w:style>
  <w:style w:type="character" w:customStyle="1" w:styleId="1fffff8">
    <w:name w:val="Презентация_Заголовок_1 Знак"/>
    <w:basedOn w:val="afffffffffffff9"/>
    <w:link w:val="1fffff9"/>
    <w:locked/>
    <w:rsid w:val="003946C2"/>
    <w:rPr>
      <w:rFonts w:ascii="Verdana" w:hAnsi="Verdana" w:cs="Arial"/>
      <w:b/>
      <w:caps/>
      <w:color w:val="2F5496" w:themeColor="accent1" w:themeShade="BF"/>
      <w:sz w:val="32"/>
      <w:szCs w:val="56"/>
      <w:lang w:val="en-US"/>
    </w:rPr>
  </w:style>
  <w:style w:type="paragraph" w:customStyle="1" w:styleId="1fffff9">
    <w:name w:val="Презентация_Заголовок_1"/>
    <w:basedOn w:val="af0"/>
    <w:link w:val="1fffff8"/>
    <w:qFormat/>
    <w:rsid w:val="003946C2"/>
    <w:pPr>
      <w:widowControl/>
      <w:suppressAutoHyphens w:val="0"/>
      <w:autoSpaceDE/>
      <w:autoSpaceDN/>
      <w:adjustRightInd/>
      <w:spacing w:before="120" w:after="120" w:line="240" w:lineRule="auto"/>
      <w:ind w:firstLine="0"/>
      <w:jc w:val="center"/>
    </w:pPr>
    <w:rPr>
      <w:rFonts w:ascii="Verdana" w:hAnsi="Verdana" w:cs="Arial"/>
      <w:b/>
      <w:caps/>
      <w:color w:val="2F5496" w:themeColor="accent1" w:themeShade="BF"/>
      <w:sz w:val="32"/>
      <w:szCs w:val="56"/>
      <w:lang w:val="en-US" w:eastAsia="en-US"/>
    </w:rPr>
  </w:style>
  <w:style w:type="character" w:customStyle="1" w:styleId="afffffffffffffb">
    <w:name w:val="Презентация_Таблица_Основной Знак"/>
    <w:basedOn w:val="af1"/>
    <w:link w:val="afffffffffffffc"/>
    <w:locked/>
    <w:rsid w:val="003946C2"/>
    <w:rPr>
      <w:rFonts w:ascii="Arial" w:hAnsi="Arial" w:cs="Arial"/>
      <w:sz w:val="24"/>
      <w:szCs w:val="24"/>
    </w:rPr>
  </w:style>
  <w:style w:type="paragraph" w:customStyle="1" w:styleId="afffffffffffffc">
    <w:name w:val="Презентация_Таблица_Основной"/>
    <w:basedOn w:val="af0"/>
    <w:link w:val="afffffffffffffb"/>
    <w:qFormat/>
    <w:rsid w:val="003946C2"/>
    <w:pPr>
      <w:widowControl/>
      <w:suppressAutoHyphens w:val="0"/>
      <w:autoSpaceDE/>
      <w:autoSpaceDN/>
      <w:adjustRightInd/>
      <w:spacing w:line="240" w:lineRule="auto"/>
      <w:ind w:firstLine="0"/>
      <w:jc w:val="left"/>
    </w:pPr>
    <w:rPr>
      <w:rFonts w:ascii="Arial" w:hAnsi="Arial" w:cs="Arial"/>
      <w:color w:val="auto"/>
      <w:sz w:val="24"/>
      <w:szCs w:val="24"/>
      <w:lang w:eastAsia="en-US"/>
    </w:rPr>
  </w:style>
  <w:style w:type="paragraph" w:customStyle="1" w:styleId="1fffffa">
    <w:name w:val="Презентация.Заголовок 1"/>
    <w:basedOn w:val="af0"/>
    <w:uiPriority w:val="99"/>
    <w:qFormat/>
    <w:rsid w:val="003946C2"/>
    <w:pPr>
      <w:widowControl/>
      <w:suppressAutoHyphens w:val="0"/>
      <w:overflowPunct w:val="0"/>
      <w:spacing w:after="120" w:line="240" w:lineRule="auto"/>
      <w:ind w:firstLine="0"/>
      <w:jc w:val="center"/>
    </w:pPr>
    <w:rPr>
      <w:rFonts w:ascii="Verdana" w:hAnsi="Verdana" w:cs="Arial"/>
      <w:b/>
      <w:caps/>
      <w:color w:val="2F5496" w:themeColor="accent1" w:themeShade="BF"/>
      <w:sz w:val="32"/>
    </w:rPr>
  </w:style>
  <w:style w:type="character" w:customStyle="1" w:styleId="1fffffb">
    <w:name w:val="Р_Оглавление 1 Знак"/>
    <w:basedOn w:val="af1"/>
    <w:link w:val="1fffffc"/>
    <w:locked/>
    <w:rsid w:val="003946C2"/>
    <w:rPr>
      <w:b/>
      <w:noProof/>
      <w:sz w:val="24"/>
      <w:szCs w:val="24"/>
    </w:rPr>
  </w:style>
  <w:style w:type="paragraph" w:customStyle="1" w:styleId="1fffffc">
    <w:name w:val="Р_Оглавление 1"/>
    <w:basedOn w:val="afff2"/>
    <w:link w:val="1fffffb"/>
    <w:qFormat/>
    <w:rsid w:val="003946C2"/>
    <w:pPr>
      <w:widowControl/>
      <w:tabs>
        <w:tab w:val="left" w:pos="426"/>
        <w:tab w:val="right" w:leader="dot" w:pos="9639"/>
      </w:tabs>
      <w:autoSpaceDE/>
      <w:autoSpaceDN/>
      <w:adjustRightInd/>
      <w:spacing w:after="0" w:line="312" w:lineRule="auto"/>
      <w:ind w:left="426" w:hanging="426"/>
      <w:jc w:val="left"/>
    </w:pPr>
    <w:rPr>
      <w:rFonts w:asciiTheme="minorHAnsi" w:hAnsiTheme="minorHAnsi" w:cstheme="minorBidi"/>
      <w:b/>
      <w:noProof/>
      <w:color w:val="auto"/>
      <w:sz w:val="24"/>
      <w:szCs w:val="24"/>
      <w:lang w:eastAsia="en-US"/>
    </w:rPr>
  </w:style>
  <w:style w:type="character" w:customStyle="1" w:styleId="2fff0">
    <w:name w:val="Р_Оглавление 2 Знак"/>
    <w:basedOn w:val="af1"/>
    <w:link w:val="2fff1"/>
    <w:locked/>
    <w:rsid w:val="003946C2"/>
    <w:rPr>
      <w:noProof/>
      <w:sz w:val="24"/>
      <w:szCs w:val="24"/>
    </w:rPr>
  </w:style>
  <w:style w:type="paragraph" w:customStyle="1" w:styleId="2fff1">
    <w:name w:val="Р_Оглавление 2"/>
    <w:basedOn w:val="afff2"/>
    <w:link w:val="2fff0"/>
    <w:qFormat/>
    <w:rsid w:val="003946C2"/>
    <w:pPr>
      <w:widowControl/>
      <w:tabs>
        <w:tab w:val="left" w:pos="993"/>
        <w:tab w:val="right" w:leader="dot" w:pos="9639"/>
      </w:tabs>
      <w:autoSpaceDE/>
      <w:autoSpaceDN/>
      <w:adjustRightInd/>
      <w:spacing w:after="0" w:line="312" w:lineRule="auto"/>
      <w:ind w:left="993" w:hanging="567"/>
    </w:pPr>
    <w:rPr>
      <w:rFonts w:asciiTheme="minorHAnsi" w:hAnsiTheme="minorHAnsi" w:cstheme="minorBidi"/>
      <w:noProof/>
      <w:color w:val="auto"/>
      <w:sz w:val="24"/>
      <w:szCs w:val="24"/>
      <w:lang w:eastAsia="en-US"/>
    </w:rPr>
  </w:style>
  <w:style w:type="paragraph" w:customStyle="1" w:styleId="-91">
    <w:name w:val="Таблица - Текст центр 9пт"/>
    <w:basedOn w:val="-d"/>
    <w:qFormat/>
    <w:rsid w:val="003946C2"/>
    <w:pPr>
      <w:autoSpaceDN/>
    </w:pPr>
  </w:style>
  <w:style w:type="paragraph" w:customStyle="1" w:styleId="-23">
    <w:name w:val="Таблица - Числа справа 2"/>
    <w:basedOn w:val="-c"/>
    <w:uiPriority w:val="99"/>
    <w:qFormat/>
    <w:rsid w:val="003946C2"/>
    <w:pPr>
      <w:autoSpaceDN/>
      <w:ind w:right="113"/>
    </w:pPr>
  </w:style>
  <w:style w:type="character" w:customStyle="1" w:styleId="2fff2">
    <w:name w:val="Приложение 2 Подзаголовок Знак"/>
    <w:basedOn w:val="af1"/>
    <w:link w:val="2fff3"/>
    <w:locked/>
    <w:rsid w:val="003946C2"/>
    <w:rPr>
      <w:b/>
      <w:noProof/>
      <w:snapToGrid w:val="0"/>
      <w:sz w:val="24"/>
    </w:rPr>
  </w:style>
  <w:style w:type="paragraph" w:customStyle="1" w:styleId="2fff3">
    <w:name w:val="Приложение 2 Подзаголовок"/>
    <w:basedOn w:val="afffa"/>
    <w:link w:val="2fff2"/>
    <w:qFormat/>
    <w:rsid w:val="003946C2"/>
    <w:pPr>
      <w:keepNext/>
      <w:widowControl w:val="0"/>
      <w:snapToGrid w:val="0"/>
      <w:spacing w:before="240"/>
      <w:jc w:val="left"/>
    </w:pPr>
    <w:rPr>
      <w:rFonts w:cstheme="minorBidi"/>
      <w:bCs w:val="0"/>
      <w:noProof/>
      <w:snapToGrid w:val="0"/>
      <w:szCs w:val="22"/>
      <w:lang w:eastAsia="en-US"/>
    </w:rPr>
  </w:style>
  <w:style w:type="character" w:customStyle="1" w:styleId="-24">
    <w:name w:val="Таблица - Текст с отступом слева 2 Знак"/>
    <w:basedOn w:val="af1"/>
    <w:link w:val="-25"/>
    <w:locked/>
    <w:rsid w:val="003946C2"/>
    <w:rPr>
      <w:sz w:val="24"/>
      <w:szCs w:val="24"/>
    </w:rPr>
  </w:style>
  <w:style w:type="paragraph" w:customStyle="1" w:styleId="-25">
    <w:name w:val="Таблица - Текст с отступом слева 2"/>
    <w:basedOn w:val="af0"/>
    <w:link w:val="-24"/>
    <w:qFormat/>
    <w:rsid w:val="003946C2"/>
    <w:pPr>
      <w:widowControl/>
      <w:suppressAutoHyphens w:val="0"/>
      <w:autoSpaceDE/>
      <w:autoSpaceDN/>
      <w:adjustRightInd/>
      <w:spacing w:line="240" w:lineRule="auto"/>
      <w:ind w:left="708" w:firstLine="0"/>
      <w:jc w:val="left"/>
    </w:pPr>
    <w:rPr>
      <w:rFonts w:asciiTheme="minorHAnsi" w:hAnsiTheme="minorHAnsi" w:cstheme="minorBidi"/>
      <w:color w:val="auto"/>
      <w:sz w:val="24"/>
      <w:szCs w:val="24"/>
      <w:lang w:eastAsia="en-US"/>
    </w:rPr>
  </w:style>
  <w:style w:type="character" w:customStyle="1" w:styleId="-f2">
    <w:name w:val="Приложение - Подзаголовок Знак"/>
    <w:basedOn w:val="af1"/>
    <w:link w:val="-f3"/>
    <w:locked/>
    <w:rsid w:val="003946C2"/>
    <w:rPr>
      <w:rFonts w:ascii="Arial" w:hAnsi="Arial"/>
      <w:b/>
      <w:sz w:val="24"/>
      <w:szCs w:val="24"/>
    </w:rPr>
  </w:style>
  <w:style w:type="paragraph" w:customStyle="1" w:styleId="-f3">
    <w:name w:val="Приложение - Подзаголовок"/>
    <w:basedOn w:val="af0"/>
    <w:link w:val="-f2"/>
    <w:qFormat/>
    <w:rsid w:val="003946C2"/>
    <w:pPr>
      <w:widowControl/>
      <w:suppressAutoHyphens w:val="0"/>
      <w:autoSpaceDE/>
      <w:autoSpaceDN/>
      <w:adjustRightInd/>
      <w:spacing w:before="240" w:after="120" w:line="240" w:lineRule="auto"/>
      <w:ind w:firstLine="0"/>
      <w:jc w:val="left"/>
    </w:pPr>
    <w:rPr>
      <w:rFonts w:ascii="Arial" w:hAnsi="Arial" w:cstheme="minorBidi"/>
      <w:b/>
      <w:color w:val="auto"/>
      <w:sz w:val="24"/>
      <w:szCs w:val="24"/>
      <w:lang w:eastAsia="en-US"/>
    </w:rPr>
  </w:style>
  <w:style w:type="paragraph" w:customStyle="1" w:styleId="-15">
    <w:name w:val="Таблица - Текст 1"/>
    <w:basedOn w:val="af0"/>
    <w:qFormat/>
    <w:rsid w:val="003946C2"/>
    <w:pPr>
      <w:widowControl/>
      <w:suppressAutoHyphens w:val="0"/>
      <w:overflowPunct w:val="0"/>
      <w:spacing w:line="240" w:lineRule="auto"/>
      <w:ind w:firstLine="0"/>
      <w:jc w:val="left"/>
    </w:pPr>
    <w:rPr>
      <w:rFonts w:ascii="Arial" w:hAnsi="Arial" w:cs="Arial"/>
      <w:color w:val="auto"/>
      <w:sz w:val="18"/>
      <w:szCs w:val="20"/>
    </w:rPr>
  </w:style>
  <w:style w:type="paragraph" w:customStyle="1" w:styleId="-26">
    <w:name w:val="Таблица - Текст 2"/>
    <w:basedOn w:val="af0"/>
    <w:qFormat/>
    <w:rsid w:val="003946C2"/>
    <w:pPr>
      <w:widowControl/>
      <w:suppressAutoHyphens w:val="0"/>
      <w:overflowPunct w:val="0"/>
      <w:spacing w:line="240" w:lineRule="auto"/>
      <w:ind w:left="284" w:firstLine="0"/>
      <w:jc w:val="left"/>
    </w:pPr>
    <w:rPr>
      <w:rFonts w:ascii="Arial" w:hAnsi="Arial" w:cs="Arial"/>
      <w:color w:val="auto"/>
      <w:sz w:val="18"/>
      <w:szCs w:val="20"/>
    </w:rPr>
  </w:style>
  <w:style w:type="paragraph" w:customStyle="1" w:styleId="-f4">
    <w:name w:val="Таблица - ЗаголовокРаздела"/>
    <w:basedOn w:val="af0"/>
    <w:qFormat/>
    <w:rsid w:val="003946C2"/>
    <w:pPr>
      <w:keepNext/>
      <w:widowControl/>
      <w:suppressAutoHyphens w:val="0"/>
      <w:overflowPunct w:val="0"/>
      <w:spacing w:line="240" w:lineRule="auto"/>
      <w:ind w:firstLine="0"/>
      <w:jc w:val="left"/>
    </w:pPr>
    <w:rPr>
      <w:rFonts w:ascii="Arial" w:hAnsi="Arial" w:cs="Arial"/>
      <w:b/>
      <w:caps/>
      <w:color w:val="auto"/>
      <w:sz w:val="20"/>
      <w:szCs w:val="22"/>
    </w:rPr>
  </w:style>
  <w:style w:type="paragraph" w:customStyle="1" w:styleId="-31">
    <w:name w:val="Таблица - Текст 3"/>
    <w:basedOn w:val="af0"/>
    <w:qFormat/>
    <w:rsid w:val="003946C2"/>
    <w:pPr>
      <w:widowControl/>
      <w:suppressAutoHyphens w:val="0"/>
      <w:overflowPunct w:val="0"/>
      <w:spacing w:line="240" w:lineRule="auto"/>
      <w:ind w:left="567" w:firstLine="0"/>
      <w:jc w:val="left"/>
    </w:pPr>
    <w:rPr>
      <w:rFonts w:ascii="Arial" w:hAnsi="Arial" w:cs="Arial"/>
      <w:color w:val="auto"/>
      <w:sz w:val="18"/>
      <w:szCs w:val="20"/>
    </w:rPr>
  </w:style>
  <w:style w:type="paragraph" w:customStyle="1" w:styleId="-f5">
    <w:name w:val="Таблица - Числа выравнены на точку"/>
    <w:basedOn w:val="-5"/>
    <w:uiPriority w:val="99"/>
    <w:qFormat/>
    <w:rsid w:val="003946C2"/>
    <w:pPr>
      <w:tabs>
        <w:tab w:val="decimal" w:pos="1134"/>
      </w:tabs>
      <w:overflowPunct w:val="0"/>
      <w:autoSpaceDE w:val="0"/>
      <w:autoSpaceDN w:val="0"/>
      <w:adjustRightInd w:val="0"/>
    </w:pPr>
    <w:rPr>
      <w:rFonts w:cs="Arial"/>
    </w:rPr>
  </w:style>
  <w:style w:type="paragraph" w:customStyle="1" w:styleId="-120">
    <w:name w:val="Таблица - Числа выравнены на точку 12пт"/>
    <w:basedOn w:val="-f5"/>
    <w:uiPriority w:val="99"/>
    <w:qFormat/>
    <w:rsid w:val="003946C2"/>
    <w:rPr>
      <w:color w:val="2F5496" w:themeColor="accent1" w:themeShade="BF"/>
      <w:sz w:val="24"/>
      <w:szCs w:val="24"/>
      <w:lang w:eastAsia="en-US"/>
    </w:rPr>
  </w:style>
  <w:style w:type="character" w:customStyle="1" w:styleId="docaccesstitle">
    <w:name w:val="docaccess_title"/>
    <w:basedOn w:val="af1"/>
    <w:rsid w:val="003946C2"/>
  </w:style>
  <w:style w:type="character" w:customStyle="1" w:styleId="322">
    <w:name w:val="Заголовок 3 Знак2"/>
    <w:basedOn w:val="af1"/>
    <w:semiHidden/>
    <w:rsid w:val="003946C2"/>
    <w:rPr>
      <w:rFonts w:asciiTheme="majorHAnsi" w:eastAsiaTheme="majorEastAsia" w:hAnsiTheme="majorHAnsi" w:cstheme="majorBidi" w:hint="default"/>
      <w:b/>
      <w:bCs/>
      <w:color w:val="4472C4" w:themeColor="accent1"/>
      <w:sz w:val="24"/>
      <w:szCs w:val="24"/>
    </w:rPr>
  </w:style>
  <w:style w:type="paragraph" w:customStyle="1" w:styleId="afffffffffffffd">
    <w:name w:val="Презентация_Этап_Работы"/>
    <w:basedOn w:val="af0"/>
    <w:link w:val="afffffffffffffe"/>
    <w:qFormat/>
    <w:rsid w:val="003946C2"/>
    <w:pPr>
      <w:widowControl/>
      <w:suppressAutoHyphens w:val="0"/>
      <w:autoSpaceDE/>
      <w:autoSpaceDN/>
      <w:adjustRightInd/>
      <w:spacing w:line="240" w:lineRule="auto"/>
      <w:ind w:firstLine="0"/>
      <w:jc w:val="left"/>
    </w:pPr>
    <w:rPr>
      <w:rFonts w:ascii="Verdana" w:hAnsi="Verdana" w:cs="Arial"/>
      <w:color w:val="2F5496" w:themeColor="accent1" w:themeShade="BF"/>
      <w:sz w:val="24"/>
      <w:szCs w:val="24"/>
      <w:lang w:val="en-US"/>
    </w:rPr>
  </w:style>
  <w:style w:type="character" w:customStyle="1" w:styleId="afffffffffffffe">
    <w:name w:val="Презентация_Этап_Работы Знак"/>
    <w:basedOn w:val="1fffff8"/>
    <w:link w:val="afffffffffffffd"/>
    <w:locked/>
    <w:rsid w:val="003946C2"/>
    <w:rPr>
      <w:rFonts w:ascii="Verdana" w:hAnsi="Verdana" w:cs="Arial"/>
      <w:b w:val="0"/>
      <w:caps w:val="0"/>
      <w:color w:val="2F5496" w:themeColor="accent1" w:themeShade="BF"/>
      <w:sz w:val="24"/>
      <w:szCs w:val="24"/>
      <w:lang w:val="en-US" w:eastAsia="ru-RU"/>
    </w:rPr>
  </w:style>
  <w:style w:type="table" w:customStyle="1" w:styleId="-110">
    <w:name w:val="Светлая заливка - Акцент 11"/>
    <w:basedOn w:val="af2"/>
    <w:uiPriority w:val="60"/>
    <w:rsid w:val="003946C2"/>
    <w:pPr>
      <w:spacing w:after="0" w:line="240" w:lineRule="auto"/>
    </w:pPr>
    <w:rPr>
      <w:rFonts w:ascii="Calibri" w:hAnsi="Calibri" w:cs="Times New Roman"/>
      <w:color w:val="2F5496" w:themeColor="accent1" w:themeShade="BF"/>
      <w:sz w:val="20"/>
      <w:szCs w:val="20"/>
    </w:rPr>
    <w:tblPr>
      <w:tblStyleRowBandSize w:val="1"/>
      <w:tblStyleColBandSize w:val="1"/>
      <w:tblBorders>
        <w:top w:val="single" w:sz="8" w:space="0" w:color="4472C4" w:themeColor="accent1"/>
        <w:bottom w:val="single" w:sz="8" w:space="0" w:color="4472C4" w:themeColor="accent1"/>
      </w:tblBorders>
    </w:tblPr>
    <w:tblStylePr w:type="firstRow">
      <w:pPr>
        <w:spacing w:beforeLines="0" w:beforeAutospacing="0" w:afterLines="0" w:afterAutospacing="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customStyle="1" w:styleId="3ff2">
    <w:name w:val="Знак Знак3 Знак Знак Знак Знак"/>
    <w:basedOn w:val="af0"/>
    <w:next w:val="26"/>
    <w:autoRedefine/>
    <w:qFormat/>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character" w:customStyle="1" w:styleId="-b">
    <w:name w:val="Таблица - Шапка Знак"/>
    <w:link w:val="-a"/>
    <w:uiPriority w:val="99"/>
    <w:rsid w:val="003946C2"/>
    <w:rPr>
      <w:rFonts w:ascii="Arial" w:hAnsi="Arial" w:cs="Arial"/>
      <w:b/>
      <w:bCs/>
      <w:sz w:val="18"/>
      <w:szCs w:val="20"/>
      <w:lang w:eastAsia="ru-RU"/>
    </w:rPr>
  </w:style>
  <w:style w:type="paragraph" w:customStyle="1" w:styleId="-TR9">
    <w:name w:val="Таблица - TR9 центр"/>
    <w:basedOn w:val="af0"/>
    <w:qFormat/>
    <w:rsid w:val="003946C2"/>
    <w:pPr>
      <w:suppressAutoHyphens w:val="0"/>
      <w:spacing w:line="240" w:lineRule="auto"/>
      <w:ind w:firstLine="0"/>
      <w:jc w:val="center"/>
    </w:pPr>
    <w:rPr>
      <w:color w:val="auto"/>
      <w:sz w:val="18"/>
      <w:szCs w:val="20"/>
    </w:rPr>
  </w:style>
  <w:style w:type="paragraph" w:customStyle="1" w:styleId="-TR90">
    <w:name w:val="Таблица - TR9 слева"/>
    <w:basedOn w:val="af0"/>
    <w:qFormat/>
    <w:rsid w:val="003946C2"/>
    <w:pPr>
      <w:suppressAutoHyphens w:val="0"/>
      <w:spacing w:line="240" w:lineRule="auto"/>
      <w:ind w:firstLine="0"/>
      <w:jc w:val="left"/>
    </w:pPr>
    <w:rPr>
      <w:sz w:val="18"/>
      <w:szCs w:val="20"/>
    </w:rPr>
  </w:style>
  <w:style w:type="paragraph" w:customStyle="1" w:styleId="242">
    <w:name w:val="Основной текст с отступом 24"/>
    <w:basedOn w:val="af0"/>
    <w:qFormat/>
    <w:rsid w:val="003946C2"/>
    <w:pPr>
      <w:widowControl/>
      <w:suppressAutoHyphens w:val="0"/>
      <w:overflowPunct w:val="0"/>
      <w:spacing w:before="120" w:line="240" w:lineRule="auto"/>
    </w:pPr>
    <w:rPr>
      <w:color w:val="auto"/>
      <w:sz w:val="24"/>
      <w:szCs w:val="20"/>
    </w:rPr>
  </w:style>
  <w:style w:type="paragraph" w:customStyle="1" w:styleId="23">
    <w:name w:val="ТЗ_Список_Маркированный 2"/>
    <w:basedOn w:val="12"/>
    <w:qFormat/>
    <w:rsid w:val="003946C2"/>
    <w:pPr>
      <w:numPr>
        <w:ilvl w:val="1"/>
      </w:numPr>
      <w:ind w:left="1081"/>
    </w:pPr>
  </w:style>
  <w:style w:type="paragraph" w:customStyle="1" w:styleId="12">
    <w:name w:val="ТЗ_Список маркированный 1"/>
    <w:basedOn w:val="af0"/>
    <w:qFormat/>
    <w:rsid w:val="003946C2"/>
    <w:pPr>
      <w:widowControl/>
      <w:numPr>
        <w:numId w:val="51"/>
      </w:numPr>
      <w:shd w:val="clear" w:color="auto" w:fill="FFFFFF"/>
      <w:suppressAutoHyphens w:val="0"/>
      <w:spacing w:line="240" w:lineRule="auto"/>
      <w:ind w:left="715" w:hanging="283"/>
      <w:jc w:val="left"/>
    </w:pPr>
    <w:rPr>
      <w:sz w:val="24"/>
      <w:szCs w:val="24"/>
    </w:rPr>
  </w:style>
  <w:style w:type="paragraph" w:customStyle="1" w:styleId="affffffffffffff">
    <w:name w:val="Формула"/>
    <w:basedOn w:val="affffffc"/>
    <w:link w:val="affffffffffffff0"/>
    <w:qFormat/>
    <w:rsid w:val="003946C2"/>
    <w:pPr>
      <w:tabs>
        <w:tab w:val="clear" w:pos="0"/>
        <w:tab w:val="left" w:pos="4926"/>
      </w:tabs>
      <w:spacing w:before="240" w:after="120" w:line="240" w:lineRule="auto"/>
      <w:ind w:firstLine="0"/>
      <w:jc w:val="center"/>
    </w:pPr>
    <w:rPr>
      <w:i/>
    </w:rPr>
  </w:style>
  <w:style w:type="paragraph" w:customStyle="1" w:styleId="affffffffffffff1">
    <w:name w:val="Формула_параметры"/>
    <w:basedOn w:val="affd"/>
    <w:link w:val="affffffffffffff2"/>
    <w:qFormat/>
    <w:rsid w:val="003946C2"/>
    <w:pPr>
      <w:widowControl/>
      <w:tabs>
        <w:tab w:val="right" w:pos="1560"/>
        <w:tab w:val="left" w:pos="1701"/>
        <w:tab w:val="left" w:pos="1985"/>
      </w:tabs>
      <w:suppressAutoHyphens w:val="0"/>
      <w:autoSpaceDE/>
      <w:autoSpaceDN/>
      <w:adjustRightInd/>
      <w:spacing w:line="288" w:lineRule="auto"/>
      <w:ind w:left="709" w:firstLine="0"/>
      <w:jc w:val="left"/>
    </w:pPr>
    <w:rPr>
      <w:sz w:val="24"/>
      <w:szCs w:val="24"/>
    </w:rPr>
  </w:style>
  <w:style w:type="character" w:customStyle="1" w:styleId="affffffffffffff0">
    <w:name w:val="Формула Знак"/>
    <w:basedOn w:val="affffffd"/>
    <w:link w:val="affffffffffffff"/>
    <w:rsid w:val="003946C2"/>
    <w:rPr>
      <w:rFonts w:ascii="Times New Roman" w:hAnsi="Times New Roman" w:cs="Times New Roman"/>
      <w:i/>
      <w:sz w:val="24"/>
      <w:szCs w:val="24"/>
      <w:lang w:eastAsia="ru-RU"/>
    </w:rPr>
  </w:style>
  <w:style w:type="character" w:customStyle="1" w:styleId="affffffffffffff2">
    <w:name w:val="Формула_параметры Знак"/>
    <w:basedOn w:val="affe"/>
    <w:link w:val="affffffffffffff1"/>
    <w:rsid w:val="003946C2"/>
    <w:rPr>
      <w:rFonts w:ascii="Times New Roman" w:hAnsi="Times New Roman" w:cs="Times New Roman"/>
      <w:color w:val="000000"/>
      <w:sz w:val="24"/>
      <w:szCs w:val="24"/>
      <w:lang w:eastAsia="ru-RU"/>
    </w:rPr>
  </w:style>
  <w:style w:type="paragraph" w:customStyle="1" w:styleId="-f6">
    <w:name w:val="Таблица - Шапка слева"/>
    <w:basedOn w:val="-a"/>
    <w:qFormat/>
    <w:rsid w:val="003946C2"/>
    <w:pPr>
      <w:keepNext/>
      <w:overflowPunct w:val="0"/>
      <w:autoSpaceDE w:val="0"/>
      <w:adjustRightInd w:val="0"/>
      <w:jc w:val="left"/>
    </w:pPr>
    <w:rPr>
      <w:bCs w:val="0"/>
      <w:sz w:val="20"/>
    </w:rPr>
  </w:style>
  <w:style w:type="paragraph" w:customStyle="1" w:styleId="headertext">
    <w:name w:val="headertext"/>
    <w:basedOn w:val="af0"/>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243">
    <w:name w:val="Основной текст 24"/>
    <w:basedOn w:val="af0"/>
    <w:qFormat/>
    <w:rsid w:val="003946C2"/>
    <w:pPr>
      <w:widowControl/>
      <w:suppressAutoHyphens w:val="0"/>
      <w:overflowPunct w:val="0"/>
      <w:spacing w:before="120" w:line="240" w:lineRule="auto"/>
      <w:textAlignment w:val="baseline"/>
    </w:pPr>
    <w:rPr>
      <w:color w:val="auto"/>
      <w:szCs w:val="20"/>
    </w:rPr>
  </w:style>
  <w:style w:type="paragraph" w:customStyle="1" w:styleId="251">
    <w:name w:val="Основной текст с отступом 25"/>
    <w:basedOn w:val="af0"/>
    <w:qFormat/>
    <w:rsid w:val="003946C2"/>
    <w:pPr>
      <w:widowControl/>
      <w:suppressAutoHyphens w:val="0"/>
      <w:overflowPunct w:val="0"/>
      <w:spacing w:before="240" w:line="240" w:lineRule="auto"/>
      <w:ind w:firstLine="567"/>
      <w:textAlignment w:val="baseline"/>
    </w:pPr>
    <w:rPr>
      <w:color w:val="auto"/>
      <w:szCs w:val="20"/>
    </w:rPr>
  </w:style>
  <w:style w:type="paragraph" w:customStyle="1" w:styleId="3ff3">
    <w:name w:val="Текст3"/>
    <w:basedOn w:val="af0"/>
    <w:qFormat/>
    <w:rsid w:val="003946C2"/>
    <w:pPr>
      <w:widowControl/>
      <w:suppressAutoHyphens w:val="0"/>
      <w:autoSpaceDE/>
      <w:autoSpaceDN/>
      <w:adjustRightInd/>
      <w:spacing w:line="240" w:lineRule="auto"/>
    </w:pPr>
    <w:rPr>
      <w:color w:val="auto"/>
      <w:sz w:val="24"/>
      <w:szCs w:val="20"/>
    </w:rPr>
  </w:style>
  <w:style w:type="paragraph" w:customStyle="1" w:styleId="331">
    <w:name w:val="Основной текст 33"/>
    <w:basedOn w:val="af0"/>
    <w:qFormat/>
    <w:rsid w:val="003946C2"/>
    <w:pPr>
      <w:widowControl/>
      <w:suppressAutoHyphens w:val="0"/>
      <w:autoSpaceDE/>
      <w:autoSpaceDN/>
      <w:adjustRightInd/>
      <w:spacing w:line="240" w:lineRule="auto"/>
      <w:ind w:firstLine="0"/>
      <w:jc w:val="center"/>
    </w:pPr>
    <w:rPr>
      <w:color w:val="auto"/>
      <w:sz w:val="20"/>
      <w:szCs w:val="20"/>
    </w:rPr>
  </w:style>
  <w:style w:type="paragraph" w:customStyle="1" w:styleId="5e">
    <w:name w:val="Обычный5"/>
    <w:qFormat/>
    <w:rsid w:val="003946C2"/>
    <w:pPr>
      <w:spacing w:after="0" w:line="240" w:lineRule="auto"/>
    </w:pPr>
    <w:rPr>
      <w:rFonts w:ascii="Times New Roman" w:hAnsi="Times New Roman" w:cs="Times New Roman"/>
      <w:sz w:val="20"/>
      <w:szCs w:val="20"/>
      <w:lang w:eastAsia="ru-RU"/>
    </w:rPr>
  </w:style>
  <w:style w:type="character" w:customStyle="1" w:styleId="CharChar">
    <w:name w:val="Основной текст Знак Знак Знак Знак Char Char"/>
    <w:uiPriority w:val="99"/>
    <w:rsid w:val="003946C2"/>
    <w:rPr>
      <w:sz w:val="24"/>
      <w:lang w:val="ru-RU" w:eastAsia="ru-RU" w:bidi="ar-SA"/>
    </w:rPr>
  </w:style>
  <w:style w:type="character" w:customStyle="1" w:styleId="212pt10">
    <w:name w:val="Заголовок 2 + 12 pt Знак Знак Знак1"/>
    <w:uiPriority w:val="99"/>
    <w:rsid w:val="003946C2"/>
    <w:rPr>
      <w:b/>
      <w:bCs/>
      <w:sz w:val="24"/>
      <w:lang w:val="ru-RU" w:eastAsia="ru-RU" w:bidi="ar-SA"/>
    </w:rPr>
  </w:style>
  <w:style w:type="character" w:customStyle="1" w:styleId="CharChar0">
    <w:name w:val="Основной текст Знак Знак Знак Char Char"/>
    <w:uiPriority w:val="99"/>
    <w:rsid w:val="003946C2"/>
    <w:rPr>
      <w:sz w:val="24"/>
      <w:lang w:val="ru-RU" w:eastAsia="ru-RU" w:bidi="ar-SA"/>
    </w:rPr>
  </w:style>
  <w:style w:type="table" w:customStyle="1" w:styleId="Calendar3">
    <w:name w:val="Calendar 3"/>
    <w:basedOn w:val="af2"/>
    <w:uiPriority w:val="99"/>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character" w:customStyle="1" w:styleId="1fffffd">
    <w:name w:val="Знак Знак Знак Знак Знак Знак Знак Знак Знак Знак Знак Знак Знак Знак Знак Знак Знак Знак Знак Знак Знак Знак Знак1"/>
    <w:locked/>
    <w:rsid w:val="003946C2"/>
    <w:rPr>
      <w:rFonts w:ascii="Arial" w:hAnsi="Arial" w:cs="Arial"/>
      <w:b/>
      <w:bCs/>
      <w:sz w:val="26"/>
      <w:szCs w:val="26"/>
      <w:lang w:val="ru-RU" w:eastAsia="ru-RU" w:bidi="ar-SA"/>
    </w:rPr>
  </w:style>
  <w:style w:type="paragraph" w:customStyle="1" w:styleId="2fff4">
    <w:name w:val="Обычный (веб)2"/>
    <w:basedOn w:val="af0"/>
    <w:qFormat/>
    <w:rsid w:val="003946C2"/>
    <w:pPr>
      <w:widowControl/>
      <w:suppressAutoHyphens w:val="0"/>
      <w:overflowPunct w:val="0"/>
      <w:spacing w:before="100" w:after="100" w:line="240" w:lineRule="auto"/>
      <w:ind w:firstLine="0"/>
      <w:jc w:val="left"/>
    </w:pPr>
    <w:rPr>
      <w:sz w:val="24"/>
      <w:szCs w:val="20"/>
    </w:rPr>
  </w:style>
  <w:style w:type="paragraph" w:styleId="2fff5">
    <w:name w:val="index 2"/>
    <w:basedOn w:val="af0"/>
    <w:next w:val="af0"/>
    <w:autoRedefine/>
    <w:uiPriority w:val="99"/>
    <w:rsid w:val="003946C2"/>
    <w:pPr>
      <w:suppressAutoHyphens w:val="0"/>
      <w:spacing w:line="240" w:lineRule="auto"/>
      <w:ind w:left="400" w:hanging="200"/>
      <w:jc w:val="left"/>
    </w:pPr>
    <w:rPr>
      <w:color w:val="auto"/>
      <w:sz w:val="20"/>
      <w:szCs w:val="20"/>
    </w:rPr>
  </w:style>
  <w:style w:type="paragraph" w:customStyle="1" w:styleId="msonormalcxspmiddle">
    <w:name w:val="msonormalcxspmiddle"/>
    <w:basedOn w:val="af0"/>
    <w:qFormat/>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affffffffffffff3">
    <w:name w:val="Знак Знак Знак Знак Знак Знак Знак Знак Знак Знак Знак Знак Знак Знак Знак Знак Знак Знак Знак Знак Знак Знак Знак"/>
    <w:locked/>
    <w:rsid w:val="003946C2"/>
    <w:rPr>
      <w:rFonts w:ascii="Arial" w:hAnsi="Arial" w:cs="Arial"/>
      <w:b/>
      <w:bCs/>
      <w:sz w:val="26"/>
      <w:szCs w:val="26"/>
      <w:lang w:val="ru-RU" w:eastAsia="ru-RU" w:bidi="ar-SA"/>
    </w:rPr>
  </w:style>
  <w:style w:type="paragraph" w:customStyle="1" w:styleId="5f">
    <w:name w:val="Знак Знак Знак5"/>
    <w:basedOn w:val="af0"/>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s="Tahoma"/>
      <w:color w:val="auto"/>
      <w:sz w:val="20"/>
      <w:szCs w:val="20"/>
      <w:lang w:val="en-US" w:eastAsia="en-US"/>
    </w:rPr>
  </w:style>
  <w:style w:type="paragraph" w:customStyle="1" w:styleId="affffffffffffff4">
    <w:name w:val="Внутри таблицы"/>
    <w:basedOn w:val="af0"/>
    <w:link w:val="affffffffffffff5"/>
    <w:qFormat/>
    <w:rsid w:val="003946C2"/>
    <w:pPr>
      <w:widowControl/>
      <w:suppressAutoHyphens w:val="0"/>
      <w:autoSpaceDE/>
      <w:autoSpaceDN/>
      <w:adjustRightInd/>
      <w:spacing w:line="240" w:lineRule="auto"/>
      <w:ind w:firstLine="0"/>
    </w:pPr>
    <w:rPr>
      <w:sz w:val="24"/>
      <w:szCs w:val="24"/>
    </w:rPr>
  </w:style>
  <w:style w:type="character" w:customStyle="1" w:styleId="affffffffffffff5">
    <w:name w:val="Внутри таблицы Знак"/>
    <w:basedOn w:val="af1"/>
    <w:link w:val="affffffffffffff4"/>
    <w:rsid w:val="003946C2"/>
    <w:rPr>
      <w:rFonts w:ascii="Times New Roman" w:hAnsi="Times New Roman" w:cs="Times New Roman"/>
      <w:color w:val="000000"/>
      <w:sz w:val="24"/>
      <w:szCs w:val="24"/>
      <w:lang w:eastAsia="ru-RU"/>
    </w:rPr>
  </w:style>
  <w:style w:type="character" w:customStyle="1" w:styleId="style4">
    <w:name w:val="style4"/>
    <w:basedOn w:val="af1"/>
    <w:rsid w:val="003946C2"/>
  </w:style>
  <w:style w:type="paragraph" w:customStyle="1" w:styleId="0505">
    <w:name w:val="Стиль Основной текст + полужирный Слева:  05 см Справа:  05 см..."/>
    <w:basedOn w:val="afff2"/>
    <w:qFormat/>
    <w:rsid w:val="003946C2"/>
    <w:pPr>
      <w:shd w:val="clear" w:color="auto" w:fill="FFFFFF"/>
      <w:suppressAutoHyphens w:val="0"/>
      <w:spacing w:before="120" w:line="240" w:lineRule="auto"/>
      <w:ind w:left="284" w:right="285" w:firstLine="0"/>
      <w:jc w:val="center"/>
    </w:pPr>
    <w:rPr>
      <w:b/>
      <w:bCs/>
      <w:sz w:val="24"/>
      <w:szCs w:val="20"/>
    </w:rPr>
  </w:style>
  <w:style w:type="character" w:customStyle="1" w:styleId="FontStyle369">
    <w:name w:val="Font Style369"/>
    <w:basedOn w:val="af1"/>
    <w:rsid w:val="003946C2"/>
    <w:rPr>
      <w:rFonts w:ascii="Times New Roman" w:hAnsi="Times New Roman" w:cs="Times New Roman"/>
      <w:b/>
      <w:bCs/>
      <w:spacing w:val="-10"/>
      <w:sz w:val="22"/>
      <w:szCs w:val="22"/>
    </w:rPr>
  </w:style>
  <w:style w:type="paragraph" w:customStyle="1" w:styleId="affffffffffffff6">
    <w:name w:val="ТЗ_Том_Название"/>
    <w:basedOn w:val="af0"/>
    <w:qFormat/>
    <w:rsid w:val="003946C2"/>
    <w:pPr>
      <w:keepNext/>
      <w:widowControl/>
      <w:tabs>
        <w:tab w:val="left" w:pos="912"/>
      </w:tabs>
      <w:autoSpaceDE/>
      <w:autoSpaceDN/>
      <w:adjustRightInd/>
      <w:spacing w:before="120" w:after="60" w:line="240" w:lineRule="auto"/>
      <w:ind w:left="386" w:firstLine="0"/>
      <w:jc w:val="left"/>
    </w:pPr>
    <w:rPr>
      <w:b/>
      <w:i/>
      <w:color w:val="auto"/>
      <w:sz w:val="24"/>
      <w:szCs w:val="24"/>
    </w:rPr>
  </w:style>
  <w:style w:type="paragraph" w:customStyle="1" w:styleId="Level1">
    <w:name w:val="##Level1"/>
    <w:basedOn w:val="afff5"/>
    <w:rsid w:val="003946C2"/>
    <w:pPr>
      <w:widowControl/>
      <w:suppressAutoHyphens w:val="0"/>
      <w:autoSpaceDE/>
      <w:autoSpaceDN/>
      <w:adjustRightInd/>
      <w:spacing w:after="240"/>
      <w:ind w:right="-79" w:firstLine="0"/>
      <w:contextualSpacing w:val="0"/>
      <w:jc w:val="center"/>
      <w:outlineLvl w:val="0"/>
    </w:pPr>
    <w:rPr>
      <w:rFonts w:cs="Times New Roman"/>
      <w:b/>
      <w:bCs/>
      <w:spacing w:val="0"/>
      <w:sz w:val="26"/>
      <w:szCs w:val="26"/>
    </w:rPr>
  </w:style>
  <w:style w:type="paragraph" w:customStyle="1" w:styleId="Osnovnoy">
    <w:name w:val="##Osnovnoy"/>
    <w:basedOn w:val="afff5"/>
    <w:rsid w:val="003946C2"/>
    <w:pPr>
      <w:widowControl/>
      <w:suppressAutoHyphens w:val="0"/>
      <w:autoSpaceDE/>
      <w:autoSpaceDN/>
      <w:adjustRightInd/>
      <w:ind w:right="-79" w:firstLine="720"/>
      <w:contextualSpacing w:val="0"/>
    </w:pPr>
    <w:rPr>
      <w:rFonts w:ascii="Times New Roman" w:hAnsi="Times New Roman" w:cs="Times New Roman"/>
      <w:bCs/>
      <w:spacing w:val="0"/>
      <w:sz w:val="24"/>
      <w:szCs w:val="32"/>
    </w:rPr>
  </w:style>
  <w:style w:type="paragraph" w:customStyle="1" w:styleId="Level2">
    <w:name w:val="##Level2"/>
    <w:basedOn w:val="afff2"/>
    <w:rsid w:val="003946C2"/>
    <w:pPr>
      <w:widowControl/>
      <w:autoSpaceDE/>
      <w:autoSpaceDN/>
      <w:adjustRightInd/>
      <w:spacing w:before="240" w:after="240" w:line="240" w:lineRule="auto"/>
      <w:jc w:val="center"/>
      <w:outlineLvl w:val="1"/>
    </w:pPr>
    <w:rPr>
      <w:rFonts w:asciiTheme="majorHAnsi" w:hAnsiTheme="majorHAnsi"/>
      <w:b/>
      <w:color w:val="auto"/>
      <w:sz w:val="24"/>
      <w:szCs w:val="24"/>
    </w:rPr>
  </w:style>
  <w:style w:type="paragraph" w:customStyle="1" w:styleId="Normal">
    <w:name w:val="[Normal]"/>
    <w:uiPriority w:val="99"/>
    <w:qFormat/>
    <w:rsid w:val="003946C2"/>
    <w:pPr>
      <w:widowControl w:val="0"/>
      <w:autoSpaceDE w:val="0"/>
      <w:autoSpaceDN w:val="0"/>
      <w:adjustRightInd w:val="0"/>
      <w:spacing w:after="0" w:line="240" w:lineRule="auto"/>
    </w:pPr>
    <w:rPr>
      <w:rFonts w:ascii="Arial" w:hAnsi="Arial" w:cs="Arial"/>
      <w:sz w:val="24"/>
      <w:szCs w:val="24"/>
      <w:lang w:eastAsia="ru-RU"/>
    </w:rPr>
  </w:style>
  <w:style w:type="character" w:customStyle="1" w:styleId="editsection">
    <w:name w:val="editsection"/>
    <w:basedOn w:val="af1"/>
    <w:uiPriority w:val="99"/>
    <w:rsid w:val="003946C2"/>
    <w:rPr>
      <w:rFonts w:cs="Times New Roman"/>
    </w:rPr>
  </w:style>
  <w:style w:type="paragraph" w:customStyle="1" w:styleId="Char11">
    <w:name w:val="Char11"/>
    <w:basedOn w:val="af0"/>
    <w:uiPriority w:val="99"/>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1fffffe">
    <w:name w:val="1 Знак Знак Знак"/>
    <w:basedOn w:val="af0"/>
    <w:uiPriority w:val="99"/>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11c">
    <w:name w:val="Обычный11"/>
    <w:uiPriority w:val="99"/>
    <w:qFormat/>
    <w:rsid w:val="003946C2"/>
    <w:pPr>
      <w:spacing w:after="0" w:line="240" w:lineRule="auto"/>
    </w:pPr>
    <w:rPr>
      <w:rFonts w:ascii="Times New Roman" w:hAnsi="Times New Roman" w:cs="Times New Roman"/>
      <w:sz w:val="20"/>
      <w:szCs w:val="20"/>
      <w:lang w:eastAsia="ru-RU"/>
    </w:rPr>
  </w:style>
  <w:style w:type="character" w:customStyle="1" w:styleId="1f6">
    <w:name w:val="Основной текст 1 Знак"/>
    <w:link w:val="1f5"/>
    <w:uiPriority w:val="99"/>
    <w:locked/>
    <w:rsid w:val="003946C2"/>
    <w:rPr>
      <w:rFonts w:ascii="Times New Roman" w:hAnsi="Times New Roman" w:cs="Times New Roman"/>
      <w:sz w:val="24"/>
      <w:szCs w:val="24"/>
      <w:lang w:eastAsia="ru-RU"/>
    </w:rPr>
  </w:style>
  <w:style w:type="paragraph" w:customStyle="1" w:styleId="000">
    <w:name w:val="Стиль Заголовок 0 + Первая строка:  0 см"/>
    <w:basedOn w:val="0"/>
    <w:uiPriority w:val="99"/>
    <w:qFormat/>
    <w:rsid w:val="003946C2"/>
    <w:pPr>
      <w:pageBreakBefore/>
      <w:tabs>
        <w:tab w:val="clear" w:pos="0"/>
        <w:tab w:val="clear" w:pos="992"/>
      </w:tabs>
      <w:spacing w:before="3600" w:after="240"/>
      <w:outlineLvl w:val="9"/>
    </w:pPr>
    <w:rPr>
      <w:bCs w:val="0"/>
      <w:caps/>
      <w:kern w:val="32"/>
      <w:sz w:val="24"/>
      <w:szCs w:val="20"/>
    </w:rPr>
  </w:style>
  <w:style w:type="paragraph" w:customStyle="1" w:styleId="-f7">
    <w:name w:val="Таблица - Раздел"/>
    <w:basedOn w:val="-a"/>
    <w:uiPriority w:val="99"/>
    <w:qFormat/>
    <w:rsid w:val="003946C2"/>
    <w:pPr>
      <w:autoSpaceDN/>
    </w:pPr>
    <w:rPr>
      <w:sz w:val="24"/>
      <w:szCs w:val="24"/>
    </w:rPr>
  </w:style>
  <w:style w:type="paragraph" w:customStyle="1" w:styleId="126">
    <w:name w:val="Сноска 12"/>
    <w:basedOn w:val="1f5"/>
    <w:uiPriority w:val="99"/>
    <w:qFormat/>
    <w:rsid w:val="003946C2"/>
    <w:pPr>
      <w:tabs>
        <w:tab w:val="clear" w:pos="0"/>
      </w:tabs>
    </w:pPr>
    <w:rPr>
      <w:bCs/>
    </w:rPr>
  </w:style>
  <w:style w:type="paragraph" w:customStyle="1" w:styleId="0woNewPage">
    <w:name w:val="Заголовок 0 w/o NewPage"/>
    <w:link w:val="0woNewPage0"/>
    <w:uiPriority w:val="99"/>
    <w:qFormat/>
    <w:rsid w:val="003946C2"/>
    <w:pPr>
      <w:spacing w:before="600" w:after="240" w:line="240" w:lineRule="auto"/>
      <w:jc w:val="center"/>
    </w:pPr>
    <w:rPr>
      <w:rFonts w:ascii="Times New Roman" w:hAnsi="Times New Roman" w:cs="Times New Roman"/>
      <w:b/>
      <w:bCs/>
      <w:caps/>
      <w:kern w:val="32"/>
      <w:sz w:val="24"/>
      <w:szCs w:val="28"/>
      <w:lang w:eastAsia="ru-RU"/>
    </w:rPr>
  </w:style>
  <w:style w:type="character" w:customStyle="1" w:styleId="0woNewPage0">
    <w:name w:val="Заголовок 0 w/o NewPage Знак"/>
    <w:link w:val="0woNewPage"/>
    <w:uiPriority w:val="99"/>
    <w:locked/>
    <w:rsid w:val="003946C2"/>
    <w:rPr>
      <w:rFonts w:ascii="Times New Roman" w:hAnsi="Times New Roman" w:cs="Times New Roman"/>
      <w:b/>
      <w:bCs/>
      <w:caps/>
      <w:kern w:val="32"/>
      <w:sz w:val="24"/>
      <w:szCs w:val="28"/>
      <w:lang w:eastAsia="ru-RU"/>
    </w:rPr>
  </w:style>
  <w:style w:type="paragraph" w:customStyle="1" w:styleId="affffffffffffff7">
    <w:name w:val="Утверждение"/>
    <w:basedOn w:val="af0"/>
    <w:link w:val="affffffffffffff8"/>
    <w:uiPriority w:val="99"/>
    <w:qFormat/>
    <w:rsid w:val="003946C2"/>
    <w:pPr>
      <w:widowControl/>
      <w:suppressAutoHyphens w:val="0"/>
      <w:autoSpaceDE/>
      <w:autoSpaceDN/>
      <w:adjustRightInd/>
      <w:spacing w:line="240" w:lineRule="auto"/>
      <w:ind w:left="6237" w:firstLine="0"/>
      <w:jc w:val="center"/>
    </w:pPr>
    <w:rPr>
      <w:color w:val="auto"/>
      <w:sz w:val="20"/>
      <w:szCs w:val="20"/>
    </w:rPr>
  </w:style>
  <w:style w:type="character" w:customStyle="1" w:styleId="affffffffffffff8">
    <w:name w:val="Утверждение Знак"/>
    <w:basedOn w:val="af1"/>
    <w:link w:val="affffffffffffff7"/>
    <w:uiPriority w:val="99"/>
    <w:locked/>
    <w:rsid w:val="003946C2"/>
    <w:rPr>
      <w:rFonts w:ascii="Times New Roman" w:hAnsi="Times New Roman" w:cs="Times New Roman"/>
      <w:sz w:val="20"/>
      <w:szCs w:val="20"/>
      <w:lang w:eastAsia="ru-RU"/>
    </w:rPr>
  </w:style>
  <w:style w:type="paragraph" w:customStyle="1" w:styleId="-40">
    <w:name w:val="Стиль Таблица - Числа справа 4"/>
    <w:basedOn w:val="-c"/>
    <w:uiPriority w:val="99"/>
    <w:qFormat/>
    <w:rsid w:val="003946C2"/>
    <w:pPr>
      <w:autoSpaceDN/>
      <w:ind w:right="227"/>
    </w:pPr>
    <w:rPr>
      <w:rFonts w:cs="Times New Roman"/>
    </w:rPr>
  </w:style>
  <w:style w:type="paragraph" w:customStyle="1" w:styleId="-41">
    <w:name w:val="Таблица - Числа справа4"/>
    <w:basedOn w:val="-c"/>
    <w:uiPriority w:val="99"/>
    <w:qFormat/>
    <w:rsid w:val="003946C2"/>
    <w:pPr>
      <w:autoSpaceDN/>
      <w:ind w:right="227"/>
    </w:pPr>
  </w:style>
  <w:style w:type="paragraph" w:customStyle="1" w:styleId="-04">
    <w:name w:val="Стиль Таблица - Числа справа 04"/>
    <w:basedOn w:val="-c"/>
    <w:uiPriority w:val="99"/>
    <w:qFormat/>
    <w:rsid w:val="003946C2"/>
    <w:pPr>
      <w:autoSpaceDN/>
      <w:ind w:right="227"/>
    </w:pPr>
    <w:rPr>
      <w:rFonts w:cs="Times New Roman"/>
    </w:rPr>
  </w:style>
  <w:style w:type="paragraph" w:customStyle="1" w:styleId="16">
    <w:name w:val="Список нумерованный 1"/>
    <w:basedOn w:val="af0"/>
    <w:link w:val="1ffffff"/>
    <w:uiPriority w:val="99"/>
    <w:qFormat/>
    <w:rsid w:val="003946C2"/>
    <w:pPr>
      <w:widowControl/>
      <w:numPr>
        <w:numId w:val="54"/>
      </w:numPr>
      <w:tabs>
        <w:tab w:val="clear" w:pos="1135"/>
        <w:tab w:val="num" w:pos="360"/>
      </w:tabs>
      <w:suppressAutoHyphens w:val="0"/>
      <w:autoSpaceDE/>
      <w:autoSpaceDN/>
      <w:adjustRightInd/>
      <w:ind w:left="0" w:firstLine="709"/>
    </w:pPr>
    <w:rPr>
      <w:color w:val="auto"/>
      <w:sz w:val="24"/>
      <w:szCs w:val="24"/>
    </w:rPr>
  </w:style>
  <w:style w:type="paragraph" w:customStyle="1" w:styleId="-f8">
    <w:name w:val="Таблица - числа справа Ж"/>
    <w:basedOn w:val="af0"/>
    <w:uiPriority w:val="99"/>
    <w:qFormat/>
    <w:rsid w:val="003946C2"/>
    <w:pPr>
      <w:widowControl/>
      <w:suppressAutoHyphens w:val="0"/>
      <w:autoSpaceDE/>
      <w:autoSpaceDN/>
      <w:adjustRightInd/>
      <w:spacing w:line="240" w:lineRule="auto"/>
      <w:ind w:firstLine="0"/>
      <w:jc w:val="right"/>
    </w:pPr>
    <w:rPr>
      <w:rFonts w:ascii="Arial" w:hAnsi="Arial"/>
      <w:b/>
      <w:bCs/>
      <w:sz w:val="18"/>
      <w:szCs w:val="20"/>
    </w:rPr>
  </w:style>
  <w:style w:type="character" w:customStyle="1" w:styleId="1ffffff">
    <w:name w:val="Список нумерованный 1 Знак"/>
    <w:basedOn w:val="1ff2"/>
    <w:link w:val="16"/>
    <w:uiPriority w:val="99"/>
    <w:locked/>
    <w:rsid w:val="003946C2"/>
    <w:rPr>
      <w:rFonts w:ascii="Times New Roman" w:hAnsi="Times New Roman" w:cs="Times New Roman"/>
      <w:sz w:val="24"/>
      <w:szCs w:val="24"/>
      <w:lang w:eastAsia="ru-RU"/>
    </w:rPr>
  </w:style>
  <w:style w:type="paragraph" w:customStyle="1" w:styleId="affffffffffffff9">
    <w:name w:val="Мой обычный"/>
    <w:basedOn w:val="ab"/>
    <w:uiPriority w:val="99"/>
    <w:qFormat/>
    <w:rsid w:val="003946C2"/>
    <w:pPr>
      <w:widowControl/>
      <w:numPr>
        <w:numId w:val="0"/>
      </w:numPr>
      <w:suppressAutoHyphens w:val="0"/>
      <w:autoSpaceDE/>
      <w:autoSpaceDN/>
      <w:adjustRightInd/>
      <w:spacing w:after="120" w:line="300" w:lineRule="auto"/>
      <w:jc w:val="left"/>
    </w:pPr>
    <w:rPr>
      <w:color w:val="auto"/>
      <w:sz w:val="24"/>
      <w:szCs w:val="24"/>
      <w:lang w:eastAsia="en-US"/>
    </w:rPr>
  </w:style>
  <w:style w:type="paragraph" w:customStyle="1" w:styleId="-f9">
    <w:name w:val="Примечание - Заголовок"/>
    <w:basedOn w:val="affffffc"/>
    <w:link w:val="-fa"/>
    <w:uiPriority w:val="99"/>
    <w:qFormat/>
    <w:rsid w:val="003946C2"/>
    <w:pPr>
      <w:tabs>
        <w:tab w:val="clear" w:pos="0"/>
      </w:tabs>
      <w:suppressAutoHyphens/>
      <w:autoSpaceDE w:val="0"/>
      <w:autoSpaceDN w:val="0"/>
      <w:adjustRightInd w:val="0"/>
      <w:spacing w:before="240"/>
      <w:ind w:firstLine="709"/>
      <w:contextualSpacing/>
    </w:pPr>
    <w:rPr>
      <w:rFonts w:cs="TimesET"/>
      <w:i/>
      <w:iCs/>
      <w:color w:val="000000"/>
    </w:rPr>
  </w:style>
  <w:style w:type="character" w:customStyle="1" w:styleId="-fa">
    <w:name w:val="Примечание - Заголовок Знак"/>
    <w:basedOn w:val="affffffd"/>
    <w:link w:val="-f9"/>
    <w:uiPriority w:val="99"/>
    <w:locked/>
    <w:rsid w:val="003946C2"/>
    <w:rPr>
      <w:rFonts w:ascii="Times New Roman" w:hAnsi="Times New Roman" w:cs="TimesET"/>
      <w:i/>
      <w:iCs/>
      <w:color w:val="000000"/>
      <w:sz w:val="24"/>
      <w:szCs w:val="24"/>
      <w:lang w:eastAsia="ru-RU"/>
    </w:rPr>
  </w:style>
  <w:style w:type="paragraph" w:customStyle="1" w:styleId="-fb">
    <w:name w:val="Примечание - Текст"/>
    <w:basedOn w:val="af0"/>
    <w:link w:val="-fc"/>
    <w:uiPriority w:val="99"/>
    <w:qFormat/>
    <w:rsid w:val="003946C2"/>
    <w:pPr>
      <w:widowControl/>
      <w:autoSpaceDE/>
      <w:autoSpaceDN/>
      <w:adjustRightInd/>
      <w:spacing w:line="240" w:lineRule="auto"/>
      <w:ind w:left="709" w:firstLine="0"/>
    </w:pPr>
    <w:rPr>
      <w:rFonts w:ascii="Arial" w:hAnsi="Arial" w:cs="Arial"/>
      <w:color w:val="auto"/>
      <w:sz w:val="18"/>
      <w:szCs w:val="18"/>
    </w:rPr>
  </w:style>
  <w:style w:type="character" w:customStyle="1" w:styleId="-fc">
    <w:name w:val="Примечание - Текст Знак"/>
    <w:basedOn w:val="af1"/>
    <w:link w:val="-fb"/>
    <w:uiPriority w:val="99"/>
    <w:locked/>
    <w:rsid w:val="003946C2"/>
    <w:rPr>
      <w:rFonts w:ascii="Arial" w:hAnsi="Arial" w:cs="Arial"/>
      <w:sz w:val="18"/>
      <w:szCs w:val="18"/>
      <w:lang w:eastAsia="ru-RU"/>
    </w:rPr>
  </w:style>
  <w:style w:type="paragraph" w:customStyle="1" w:styleId="affffffffffffffa">
    <w:name w:val="Стиль Заголовок оглавления + По центру"/>
    <w:basedOn w:val="afff9"/>
    <w:uiPriority w:val="99"/>
    <w:qFormat/>
    <w:rsid w:val="003946C2"/>
    <w:pPr>
      <w:spacing w:before="480" w:line="276" w:lineRule="auto"/>
      <w:jc w:val="center"/>
    </w:pPr>
    <w:rPr>
      <w:rFonts w:ascii="Arial" w:eastAsia="Times New Roman" w:hAnsi="Arial" w:cs="Times New Roman"/>
      <w:b/>
      <w:bCs/>
      <w:color w:val="auto"/>
      <w:sz w:val="28"/>
      <w:szCs w:val="20"/>
    </w:rPr>
  </w:style>
  <w:style w:type="paragraph" w:customStyle="1" w:styleId="1ffffff0">
    <w:name w:val="Нижний колонтитул 1"/>
    <w:basedOn w:val="afd"/>
    <w:link w:val="1ffffff1"/>
    <w:uiPriority w:val="99"/>
    <w:qFormat/>
    <w:rsid w:val="003946C2"/>
    <w:pPr>
      <w:widowControl/>
      <w:suppressAutoHyphens w:val="0"/>
      <w:autoSpaceDE/>
      <w:autoSpaceDN/>
      <w:adjustRightInd/>
      <w:ind w:firstLine="0"/>
      <w:jc w:val="right"/>
    </w:pPr>
    <w:rPr>
      <w:sz w:val="20"/>
      <w:szCs w:val="20"/>
    </w:rPr>
  </w:style>
  <w:style w:type="character" w:customStyle="1" w:styleId="1ffffff1">
    <w:name w:val="Нижний колонтитул 1 Знак"/>
    <w:basedOn w:val="afe"/>
    <w:link w:val="1ffffff0"/>
    <w:uiPriority w:val="99"/>
    <w:locked/>
    <w:rsid w:val="003946C2"/>
    <w:rPr>
      <w:rFonts w:ascii="Times New Roman" w:hAnsi="Times New Roman" w:cs="Times New Roman"/>
      <w:color w:val="000000"/>
      <w:sz w:val="20"/>
      <w:szCs w:val="20"/>
      <w:lang w:eastAsia="ru-RU"/>
    </w:rPr>
  </w:style>
  <w:style w:type="numbering" w:customStyle="1" w:styleId="1230">
    <w:name w:val="Список нумерованный 1.2.3."/>
    <w:rsid w:val="003946C2"/>
    <w:pPr>
      <w:numPr>
        <w:numId w:val="52"/>
      </w:numPr>
    </w:pPr>
  </w:style>
  <w:style w:type="numbering" w:customStyle="1" w:styleId="affffffffffffffb">
    <w:name w:val="Список нумерованный"/>
    <w:rsid w:val="003946C2"/>
  </w:style>
  <w:style w:type="paragraph" w:customStyle="1" w:styleId="Level10">
    <w:name w:val="##Level 1"/>
    <w:basedOn w:val="afff5"/>
    <w:rsid w:val="003946C2"/>
    <w:pPr>
      <w:widowControl/>
      <w:suppressAutoHyphens w:val="0"/>
      <w:autoSpaceDE/>
      <w:autoSpaceDN/>
      <w:adjustRightInd/>
      <w:spacing w:after="240"/>
      <w:ind w:right="-79" w:firstLine="0"/>
      <w:contextualSpacing w:val="0"/>
      <w:jc w:val="center"/>
      <w:outlineLvl w:val="0"/>
    </w:pPr>
    <w:rPr>
      <w:rFonts w:cs="Times New Roman"/>
      <w:b/>
      <w:bCs/>
      <w:spacing w:val="0"/>
      <w:sz w:val="28"/>
      <w:szCs w:val="28"/>
    </w:rPr>
  </w:style>
  <w:style w:type="character" w:customStyle="1" w:styleId="UnresolvedMention1">
    <w:name w:val="Unresolved Mention1"/>
    <w:basedOn w:val="af1"/>
    <w:uiPriority w:val="99"/>
    <w:semiHidden/>
    <w:unhideWhenUsed/>
    <w:rsid w:val="003946C2"/>
    <w:rPr>
      <w:color w:val="605E5C"/>
      <w:shd w:val="clear" w:color="auto" w:fill="E1DFDD"/>
    </w:rPr>
  </w:style>
  <w:style w:type="character" w:customStyle="1" w:styleId="text17blue">
    <w:name w:val="text17_blue"/>
    <w:basedOn w:val="af1"/>
    <w:rsid w:val="003946C2"/>
  </w:style>
  <w:style w:type="character" w:customStyle="1" w:styleId="bx-messenger-content-item-like">
    <w:name w:val="bx-messenger-content-item-like"/>
    <w:basedOn w:val="af1"/>
    <w:rsid w:val="003946C2"/>
  </w:style>
  <w:style w:type="character" w:customStyle="1" w:styleId="bx-messenger-content-like-button">
    <w:name w:val="bx-messenger-content-like-button"/>
    <w:basedOn w:val="af1"/>
    <w:rsid w:val="003946C2"/>
  </w:style>
  <w:style w:type="character" w:customStyle="1" w:styleId="bx-messenger-content-item-date">
    <w:name w:val="bx-messenger-content-item-date"/>
    <w:basedOn w:val="af1"/>
    <w:rsid w:val="003946C2"/>
  </w:style>
  <w:style w:type="character" w:customStyle="1" w:styleId="2TimesNewRoman9pt">
    <w:name w:val="Основной текст (2) + Times New Roman;9 pt"/>
    <w:basedOn w:val="af1"/>
    <w:rsid w:val="003946C2"/>
    <w:rPr>
      <w:rFonts w:ascii="Times New Roman CYR" w:eastAsia="Times New Roman CYR" w:hAnsi="Times New Roman CYR" w:cs="Times New Roman CYR"/>
      <w:b w:val="0"/>
      <w:bCs w:val="0"/>
      <w:i w:val="0"/>
      <w:iCs w:val="0"/>
      <w:smallCaps w:val="0"/>
      <w:strike w:val="0"/>
      <w:color w:val="000000"/>
      <w:spacing w:val="0"/>
      <w:w w:val="100"/>
      <w:position w:val="0"/>
      <w:sz w:val="18"/>
      <w:szCs w:val="18"/>
      <w:u w:val="none"/>
      <w:lang w:val="ru-RU" w:eastAsia="ru-RU" w:bidi="ru-RU"/>
    </w:rPr>
  </w:style>
  <w:style w:type="character" w:customStyle="1" w:styleId="2TimesNewRoman85pt">
    <w:name w:val="Основной текст (2) + Times New Roman;8;5 pt;Полужирный"/>
    <w:basedOn w:val="af1"/>
    <w:rsid w:val="003946C2"/>
    <w:rPr>
      <w:rFonts w:ascii="Times New Roman CYR" w:eastAsia="Times New Roman CYR" w:hAnsi="Times New Roman CYR" w:cs="Times New Roman CYR"/>
      <w:b/>
      <w:bCs/>
      <w:i w:val="0"/>
      <w:iCs w:val="0"/>
      <w:smallCaps w:val="0"/>
      <w:strike w:val="0"/>
      <w:color w:val="000000"/>
      <w:spacing w:val="0"/>
      <w:w w:val="100"/>
      <w:position w:val="0"/>
      <w:sz w:val="17"/>
      <w:szCs w:val="17"/>
      <w:u w:val="none"/>
      <w:lang w:val="ru-RU" w:eastAsia="ru-RU" w:bidi="ru-RU"/>
    </w:rPr>
  </w:style>
  <w:style w:type="character" w:customStyle="1" w:styleId="2TimesNewRoman10pt1pt">
    <w:name w:val="Основной текст (2) + Times New Roman;10 pt;Полужирный;Интервал 1 pt"/>
    <w:basedOn w:val="2d"/>
    <w:rsid w:val="003946C2"/>
    <w:rPr>
      <w:rFonts w:ascii="Times New Roman CYR" w:eastAsia="Times New Roman CYR" w:hAnsi="Times New Roman CYR" w:cs="Times New Roman CYR"/>
      <w:b/>
      <w:bCs/>
      <w:i w:val="0"/>
      <w:iCs w:val="0"/>
      <w:smallCaps w:val="0"/>
      <w:strike w:val="0"/>
      <w:color w:val="000000"/>
      <w:spacing w:val="20"/>
      <w:w w:val="100"/>
      <w:position w:val="0"/>
      <w:sz w:val="20"/>
      <w:szCs w:val="20"/>
      <w:u w:val="none"/>
      <w:shd w:val="clear" w:color="auto" w:fill="FFFFFF"/>
      <w:lang w:val="ru-RU" w:eastAsia="ru-RU" w:bidi="ru-RU"/>
    </w:rPr>
  </w:style>
  <w:style w:type="paragraph" w:styleId="affffffffffffffc">
    <w:name w:val="toa heading"/>
    <w:basedOn w:val="af0"/>
    <w:next w:val="af0"/>
    <w:rsid w:val="003946C2"/>
    <w:pPr>
      <w:widowControl/>
      <w:suppressAutoHyphens w:val="0"/>
      <w:autoSpaceDE/>
      <w:autoSpaceDN/>
      <w:adjustRightInd/>
      <w:spacing w:before="120" w:line="240" w:lineRule="auto"/>
      <w:ind w:firstLine="0"/>
      <w:jc w:val="left"/>
    </w:pPr>
    <w:rPr>
      <w:rFonts w:asciiTheme="majorHAnsi" w:eastAsiaTheme="majorEastAsia" w:hAnsiTheme="majorHAnsi" w:cstheme="majorBidi"/>
      <w:b/>
      <w:bCs/>
      <w:color w:val="auto"/>
      <w:sz w:val="24"/>
      <w:szCs w:val="24"/>
    </w:rPr>
  </w:style>
  <w:style w:type="paragraph" w:styleId="affffffffffffffd">
    <w:name w:val="Bibliography"/>
    <w:basedOn w:val="af0"/>
    <w:next w:val="af0"/>
    <w:uiPriority w:val="37"/>
    <w:semiHidden/>
    <w:unhideWhenUsed/>
    <w:rsid w:val="003946C2"/>
    <w:pPr>
      <w:widowControl/>
      <w:suppressAutoHyphens w:val="0"/>
      <w:autoSpaceDE/>
      <w:autoSpaceDN/>
      <w:adjustRightInd/>
      <w:spacing w:line="240" w:lineRule="auto"/>
      <w:ind w:firstLine="0"/>
      <w:jc w:val="left"/>
    </w:pPr>
    <w:rPr>
      <w:color w:val="auto"/>
      <w:sz w:val="24"/>
      <w:szCs w:val="24"/>
    </w:rPr>
  </w:style>
  <w:style w:type="paragraph" w:styleId="affffffffffffffe">
    <w:name w:val="table of authorities"/>
    <w:basedOn w:val="af0"/>
    <w:next w:val="af0"/>
    <w:rsid w:val="003946C2"/>
    <w:pPr>
      <w:widowControl/>
      <w:suppressAutoHyphens w:val="0"/>
      <w:autoSpaceDE/>
      <w:autoSpaceDN/>
      <w:adjustRightInd/>
      <w:spacing w:line="240" w:lineRule="auto"/>
      <w:ind w:left="280" w:hanging="280"/>
      <w:jc w:val="left"/>
    </w:pPr>
    <w:rPr>
      <w:color w:val="auto"/>
      <w:sz w:val="24"/>
      <w:szCs w:val="24"/>
    </w:rPr>
  </w:style>
  <w:style w:type="paragraph" w:styleId="afffffffffffffff">
    <w:name w:val="macro"/>
    <w:link w:val="afffffffffffffff0"/>
    <w:rsid w:val="003946C2"/>
    <w:pPr>
      <w:widowControl w:val="0"/>
      <w:tabs>
        <w:tab w:val="left" w:pos="480"/>
        <w:tab w:val="left" w:pos="960"/>
        <w:tab w:val="left" w:pos="1440"/>
        <w:tab w:val="left" w:pos="1920"/>
        <w:tab w:val="left" w:pos="2400"/>
        <w:tab w:val="left" w:pos="2880"/>
        <w:tab w:val="left" w:pos="3360"/>
        <w:tab w:val="left" w:pos="3840"/>
        <w:tab w:val="left" w:pos="4320"/>
      </w:tabs>
      <w:suppressAutoHyphens/>
      <w:autoSpaceDE w:val="0"/>
      <w:autoSpaceDN w:val="0"/>
      <w:adjustRightInd w:val="0"/>
      <w:spacing w:after="0" w:line="360" w:lineRule="auto"/>
      <w:ind w:firstLine="709"/>
      <w:jc w:val="both"/>
    </w:pPr>
    <w:rPr>
      <w:rFonts w:ascii="Verdana" w:eastAsia="Times New Roman CYR" w:hAnsi="Verdana" w:cs="Times New Roman CYR"/>
      <w:color w:val="000000"/>
      <w:sz w:val="20"/>
      <w:szCs w:val="20"/>
      <w:lang w:eastAsia="ru-RU"/>
    </w:rPr>
  </w:style>
  <w:style w:type="character" w:customStyle="1" w:styleId="afffffffffffffff0">
    <w:name w:val="Текст макроса Знак"/>
    <w:basedOn w:val="af1"/>
    <w:link w:val="afffffffffffffff"/>
    <w:rsid w:val="003946C2"/>
    <w:rPr>
      <w:rFonts w:ascii="Verdana" w:eastAsia="Times New Roman CYR" w:hAnsi="Verdana" w:cs="Times New Roman CYR"/>
      <w:color w:val="000000"/>
      <w:sz w:val="20"/>
      <w:szCs w:val="20"/>
      <w:lang w:eastAsia="ru-RU"/>
    </w:rPr>
  </w:style>
  <w:style w:type="paragraph" w:styleId="1ffffff2">
    <w:name w:val="index 1"/>
    <w:basedOn w:val="af0"/>
    <w:next w:val="af0"/>
    <w:autoRedefine/>
    <w:qFormat/>
    <w:rsid w:val="003946C2"/>
    <w:pPr>
      <w:widowControl/>
      <w:suppressAutoHyphens w:val="0"/>
      <w:autoSpaceDE/>
      <w:autoSpaceDN/>
      <w:adjustRightInd/>
      <w:spacing w:line="240" w:lineRule="auto"/>
      <w:ind w:left="280" w:hanging="280"/>
      <w:jc w:val="left"/>
    </w:pPr>
    <w:rPr>
      <w:color w:val="auto"/>
      <w:sz w:val="24"/>
      <w:szCs w:val="24"/>
    </w:rPr>
  </w:style>
  <w:style w:type="paragraph" w:styleId="afffffffffffffff1">
    <w:name w:val="index heading"/>
    <w:basedOn w:val="af0"/>
    <w:next w:val="1ffffff2"/>
    <w:qFormat/>
    <w:rsid w:val="003946C2"/>
    <w:pPr>
      <w:widowControl/>
      <w:suppressAutoHyphens w:val="0"/>
      <w:autoSpaceDE/>
      <w:autoSpaceDN/>
      <w:adjustRightInd/>
      <w:spacing w:line="240" w:lineRule="auto"/>
      <w:ind w:firstLine="0"/>
      <w:jc w:val="left"/>
    </w:pPr>
    <w:rPr>
      <w:rFonts w:asciiTheme="majorHAnsi" w:eastAsiaTheme="majorEastAsia" w:hAnsiTheme="majorHAnsi" w:cstheme="majorBidi"/>
      <w:b/>
      <w:bCs/>
      <w:color w:val="auto"/>
      <w:sz w:val="24"/>
      <w:szCs w:val="24"/>
    </w:rPr>
  </w:style>
  <w:style w:type="paragraph" w:styleId="3ff4">
    <w:name w:val="index 3"/>
    <w:basedOn w:val="af0"/>
    <w:next w:val="af0"/>
    <w:autoRedefine/>
    <w:rsid w:val="003946C2"/>
    <w:pPr>
      <w:widowControl/>
      <w:suppressAutoHyphens w:val="0"/>
      <w:autoSpaceDE/>
      <w:autoSpaceDN/>
      <w:adjustRightInd/>
      <w:spacing w:line="240" w:lineRule="auto"/>
      <w:ind w:left="840" w:hanging="280"/>
      <w:jc w:val="left"/>
    </w:pPr>
    <w:rPr>
      <w:color w:val="auto"/>
      <w:sz w:val="24"/>
      <w:szCs w:val="24"/>
    </w:rPr>
  </w:style>
  <w:style w:type="paragraph" w:styleId="4f6">
    <w:name w:val="index 4"/>
    <w:basedOn w:val="af0"/>
    <w:next w:val="af0"/>
    <w:autoRedefine/>
    <w:rsid w:val="003946C2"/>
    <w:pPr>
      <w:widowControl/>
      <w:suppressAutoHyphens w:val="0"/>
      <w:autoSpaceDE/>
      <w:autoSpaceDN/>
      <w:adjustRightInd/>
      <w:spacing w:line="240" w:lineRule="auto"/>
      <w:ind w:left="1120" w:hanging="280"/>
      <w:jc w:val="left"/>
    </w:pPr>
    <w:rPr>
      <w:color w:val="auto"/>
      <w:sz w:val="24"/>
      <w:szCs w:val="24"/>
    </w:rPr>
  </w:style>
  <w:style w:type="paragraph" w:styleId="5f0">
    <w:name w:val="index 5"/>
    <w:basedOn w:val="af0"/>
    <w:next w:val="af0"/>
    <w:autoRedefine/>
    <w:rsid w:val="003946C2"/>
    <w:pPr>
      <w:widowControl/>
      <w:suppressAutoHyphens w:val="0"/>
      <w:autoSpaceDE/>
      <w:autoSpaceDN/>
      <w:adjustRightInd/>
      <w:spacing w:line="240" w:lineRule="auto"/>
      <w:ind w:left="1400" w:hanging="280"/>
      <w:jc w:val="left"/>
    </w:pPr>
    <w:rPr>
      <w:color w:val="auto"/>
      <w:sz w:val="24"/>
      <w:szCs w:val="24"/>
    </w:rPr>
  </w:style>
  <w:style w:type="paragraph" w:styleId="67">
    <w:name w:val="index 6"/>
    <w:basedOn w:val="af0"/>
    <w:next w:val="af0"/>
    <w:autoRedefine/>
    <w:rsid w:val="003946C2"/>
    <w:pPr>
      <w:widowControl/>
      <w:suppressAutoHyphens w:val="0"/>
      <w:autoSpaceDE/>
      <w:autoSpaceDN/>
      <w:adjustRightInd/>
      <w:spacing w:line="240" w:lineRule="auto"/>
      <w:ind w:left="1680" w:hanging="280"/>
      <w:jc w:val="left"/>
    </w:pPr>
    <w:rPr>
      <w:color w:val="auto"/>
      <w:sz w:val="24"/>
      <w:szCs w:val="24"/>
    </w:rPr>
  </w:style>
  <w:style w:type="paragraph" w:styleId="77">
    <w:name w:val="index 7"/>
    <w:basedOn w:val="af0"/>
    <w:next w:val="af0"/>
    <w:autoRedefine/>
    <w:rsid w:val="003946C2"/>
    <w:pPr>
      <w:widowControl/>
      <w:suppressAutoHyphens w:val="0"/>
      <w:autoSpaceDE/>
      <w:autoSpaceDN/>
      <w:adjustRightInd/>
      <w:spacing w:line="240" w:lineRule="auto"/>
      <w:ind w:left="1960" w:hanging="280"/>
      <w:jc w:val="left"/>
    </w:pPr>
    <w:rPr>
      <w:color w:val="auto"/>
      <w:sz w:val="24"/>
      <w:szCs w:val="24"/>
    </w:rPr>
  </w:style>
  <w:style w:type="paragraph" w:styleId="86">
    <w:name w:val="index 8"/>
    <w:basedOn w:val="af0"/>
    <w:next w:val="af0"/>
    <w:autoRedefine/>
    <w:rsid w:val="003946C2"/>
    <w:pPr>
      <w:widowControl/>
      <w:suppressAutoHyphens w:val="0"/>
      <w:autoSpaceDE/>
      <w:autoSpaceDN/>
      <w:adjustRightInd/>
      <w:spacing w:line="240" w:lineRule="auto"/>
      <w:ind w:left="2240" w:hanging="280"/>
      <w:jc w:val="left"/>
    </w:pPr>
    <w:rPr>
      <w:color w:val="auto"/>
      <w:sz w:val="24"/>
      <w:szCs w:val="24"/>
    </w:rPr>
  </w:style>
  <w:style w:type="paragraph" w:styleId="96">
    <w:name w:val="index 9"/>
    <w:basedOn w:val="af0"/>
    <w:next w:val="af0"/>
    <w:autoRedefine/>
    <w:rsid w:val="003946C2"/>
    <w:pPr>
      <w:widowControl/>
      <w:suppressAutoHyphens w:val="0"/>
      <w:autoSpaceDE/>
      <w:autoSpaceDN/>
      <w:adjustRightInd/>
      <w:spacing w:line="240" w:lineRule="auto"/>
      <w:ind w:left="2520" w:hanging="280"/>
      <w:jc w:val="left"/>
    </w:pPr>
    <w:rPr>
      <w:color w:val="auto"/>
      <w:sz w:val="24"/>
      <w:szCs w:val="24"/>
    </w:rPr>
  </w:style>
  <w:style w:type="numbering" w:customStyle="1" w:styleId="31">
    <w:name w:val="Стиль маркированный3"/>
    <w:basedOn w:val="af3"/>
    <w:rsid w:val="003946C2"/>
    <w:pPr>
      <w:numPr>
        <w:numId w:val="57"/>
      </w:numPr>
    </w:pPr>
  </w:style>
  <w:style w:type="paragraph" w:customStyle="1" w:styleId="10">
    <w:name w:val="Маркированный_1"/>
    <w:basedOn w:val="af0"/>
    <w:semiHidden/>
    <w:qFormat/>
    <w:rsid w:val="003946C2"/>
    <w:pPr>
      <w:widowControl/>
      <w:numPr>
        <w:ilvl w:val="1"/>
        <w:numId w:val="58"/>
      </w:numPr>
      <w:tabs>
        <w:tab w:val="clear" w:pos="2160"/>
        <w:tab w:val="num" w:pos="360"/>
        <w:tab w:val="left" w:pos="900"/>
      </w:tabs>
      <w:suppressAutoHyphens w:val="0"/>
      <w:autoSpaceDE/>
      <w:autoSpaceDN/>
      <w:adjustRightInd/>
      <w:spacing w:line="240" w:lineRule="auto"/>
      <w:ind w:left="0" w:firstLine="709"/>
      <w:jc w:val="left"/>
    </w:pPr>
    <w:rPr>
      <w:color w:val="auto"/>
      <w:sz w:val="24"/>
      <w:szCs w:val="24"/>
    </w:rPr>
  </w:style>
  <w:style w:type="paragraph" w:customStyle="1" w:styleId="afffffffffffffff2">
    <w:name w:val="Заголовок к тексту"/>
    <w:basedOn w:val="af0"/>
    <w:next w:val="afff2"/>
    <w:qFormat/>
    <w:rsid w:val="003946C2"/>
    <w:pPr>
      <w:widowControl/>
      <w:suppressAutoHyphens w:val="0"/>
      <w:autoSpaceDE/>
      <w:autoSpaceDN/>
      <w:adjustRightInd/>
      <w:spacing w:after="480" w:line="240" w:lineRule="exact"/>
      <w:ind w:firstLine="0"/>
      <w:jc w:val="left"/>
    </w:pPr>
    <w:rPr>
      <w:b/>
      <w:color w:val="auto"/>
      <w:sz w:val="24"/>
      <w:szCs w:val="20"/>
    </w:rPr>
  </w:style>
  <w:style w:type="character" w:customStyle="1" w:styleId="29pt0">
    <w:name w:val="Основной текст (2) + 9 pt"/>
    <w:basedOn w:val="2d"/>
    <w:rsid w:val="003946C2"/>
    <w:rPr>
      <w:color w:val="000000"/>
      <w:spacing w:val="0"/>
      <w:w w:val="100"/>
      <w:position w:val="0"/>
      <w:sz w:val="18"/>
      <w:szCs w:val="18"/>
      <w:shd w:val="clear" w:color="auto" w:fill="FFFFFF"/>
      <w:lang w:val="ru-RU" w:eastAsia="ru-RU" w:bidi="ru-RU"/>
    </w:rPr>
  </w:style>
  <w:style w:type="character" w:customStyle="1" w:styleId="2105pt0pt">
    <w:name w:val="Основной текст (2) + 10;5 pt;Курсив;Интервал 0 pt"/>
    <w:basedOn w:val="2d"/>
    <w:rsid w:val="003946C2"/>
    <w:rPr>
      <w:rFonts w:ascii="Times New Roman CYR" w:eastAsia="Times New Roman CYR" w:hAnsi="Times New Roman CYR" w:cs="Times New Roman CYR"/>
      <w:b w:val="0"/>
      <w:bCs w:val="0"/>
      <w:i/>
      <w:iCs/>
      <w:smallCaps w:val="0"/>
      <w:strike w:val="0"/>
      <w:color w:val="000000"/>
      <w:spacing w:val="-10"/>
      <w:w w:val="100"/>
      <w:position w:val="0"/>
      <w:sz w:val="21"/>
      <w:szCs w:val="21"/>
      <w:u w:val="none"/>
      <w:shd w:val="clear" w:color="auto" w:fill="FFFFFF"/>
      <w:lang w:val="en-US" w:eastAsia="en-US" w:bidi="en-US"/>
    </w:rPr>
  </w:style>
  <w:style w:type="character" w:customStyle="1" w:styleId="af9">
    <w:name w:val="Перечисление с числами Знак"/>
    <w:basedOn w:val="af1"/>
    <w:link w:val="a2"/>
    <w:locked/>
    <w:rsid w:val="003946C2"/>
    <w:rPr>
      <w:rFonts w:ascii="Times New Roman" w:hAnsi="Times New Roman" w:cs="Times New Roman"/>
      <w:sz w:val="28"/>
      <w:szCs w:val="28"/>
      <w:lang w:eastAsia="ru-RU"/>
    </w:rPr>
  </w:style>
  <w:style w:type="table" w:customStyle="1" w:styleId="TableGridLight1">
    <w:name w:val="Table Grid Light1"/>
    <w:basedOn w:val="af2"/>
    <w:uiPriority w:val="59"/>
    <w:rsid w:val="003946C2"/>
    <w:pPr>
      <w:spacing w:after="0" w:line="240" w:lineRule="auto"/>
    </w:pPr>
    <w:rPr>
      <w:rFonts w:eastAsiaTheme="minorHAnsi"/>
      <w:sz w:val="24"/>
      <w:szCs w:val="24"/>
      <w:lang w:val="en-AU"/>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d">
    <w:name w:val="Таблица простая 11"/>
    <w:basedOn w:val="af2"/>
    <w:uiPriority w:val="59"/>
    <w:rsid w:val="003946C2"/>
    <w:pPr>
      <w:spacing w:after="0" w:line="240" w:lineRule="auto"/>
    </w:pPr>
    <w:rPr>
      <w:rFonts w:eastAsiaTheme="minorHAnsi"/>
      <w:sz w:val="24"/>
      <w:szCs w:val="24"/>
      <w:lang w:val="en-AU"/>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customStyle="1" w:styleId="21d">
    <w:name w:val="Таблица простая 21"/>
    <w:basedOn w:val="af2"/>
    <w:uiPriority w:val="59"/>
    <w:rsid w:val="003946C2"/>
    <w:pPr>
      <w:spacing w:after="0" w:line="240" w:lineRule="auto"/>
    </w:pPr>
    <w:rPr>
      <w:rFonts w:eastAsiaTheme="minorHAnsi"/>
      <w:sz w:val="24"/>
      <w:szCs w:val="24"/>
      <w:lang w:val="en-AU"/>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8">
    <w:name w:val="Таблица простая 3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420">
    <w:name w:val="Таблица простая 42"/>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520">
    <w:name w:val="Таблица простая 52"/>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121">
    <w:name w:val="Таблица-сетка 1 светлая2"/>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31">
    <w:name w:val="Grid Table 1 Light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1">
    <w:name w:val="Grid Table 1 Light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1">
    <w:name w:val="Grid Table 1 Light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1">
    <w:name w:val="Grid Table 1 Light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210">
    <w:name w:val="Таблица-сетка 2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2-Accent11">
    <w:name w:val="Grid Table 2 - Accent 1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2-Accent21">
    <w:name w:val="Grid Table 2 - Accent 2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2-Accent31">
    <w:name w:val="Grid Table 2 - Accent 3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2-Accent41">
    <w:name w:val="Grid Table 2 - Accent 4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2-Accent51">
    <w:name w:val="Grid Table 2 - Accent 5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2-Accent61">
    <w:name w:val="Grid Table 2 - Accent 6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310">
    <w:name w:val="Таблица-сетка 3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3-Accent11">
    <w:name w:val="Grid Table 3 - Accent 1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3-Accent21">
    <w:name w:val="Grid Table 3 - Accent 2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3-Accent31">
    <w:name w:val="Grid Table 3 - Accent 3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3-Accent41">
    <w:name w:val="Grid Table 3 - Accent 4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3-Accent51">
    <w:name w:val="Grid Table 3 - Accent 5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3-Accent61">
    <w:name w:val="Grid Table 3 - Accent 6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410">
    <w:name w:val="Таблица-сетка 4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4-Accent11">
    <w:name w:val="Grid Table 4 - Accent 1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auto"/>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auto"/>
      </w:tcPr>
    </w:tblStylePr>
    <w:tblStylePr w:type="band1Horz">
      <w:rPr>
        <w:rFonts w:ascii="Arial" w:hAnsi="Arial"/>
        <w:color w:val="404040"/>
        <w:sz w:val="22"/>
      </w:rPr>
      <w:tblPr/>
      <w:tcPr>
        <w:shd w:val="clear" w:color="DAE3F3" w:themeColor="accent1" w:themeTint="32" w:fill="auto"/>
      </w:tcPr>
    </w:tblStylePr>
  </w:style>
  <w:style w:type="table" w:customStyle="1" w:styleId="GridTable4-Accent21">
    <w:name w:val="Grid Table 4 - Accent 2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auto"/>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4-Accent31">
    <w:name w:val="Grid Table 4 - Accent 3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uto"/>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4-Accent41">
    <w:name w:val="Grid Table 4 - Accent 4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auto"/>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4-Accent51">
    <w:name w:val="Grid Table 4 - Accent 5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auto"/>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4-Accent61">
    <w:name w:val="Grid Table 4 - Accent 6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auto"/>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510">
    <w:name w:val="Таблица-сетка 5 темная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GridTable5Dark-Accent1">
    <w:name w:val="Grid Table 5 Dark- Accent 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auto"/>
    </w:tblPr>
    <w:tblStylePr w:type="firstRow">
      <w:rPr>
        <w:rFonts w:ascii="Arial" w:hAnsi="Arial"/>
        <w:b/>
        <w:color w:val="FFFFFF"/>
        <w:sz w:val="22"/>
      </w:rPr>
      <w:tblPr/>
      <w:tcPr>
        <w:shd w:val="clear" w:color="4472C4" w:themeColor="accent1" w:fill="auto"/>
      </w:tcPr>
    </w:tblStylePr>
    <w:tblStylePr w:type="lastRow">
      <w:rPr>
        <w:rFonts w:ascii="Arial" w:hAnsi="Arial"/>
        <w:b/>
        <w:color w:val="FFFFFF"/>
        <w:sz w:val="22"/>
      </w:rPr>
      <w:tblPr/>
      <w:tcPr>
        <w:tcBorders>
          <w:top w:val="single" w:sz="4" w:space="0" w:color="FFFFFF" w:themeColor="light1"/>
        </w:tcBorders>
        <w:shd w:val="clear" w:color="4472C4" w:themeColor="accent1" w:fill="auto"/>
      </w:tcPr>
    </w:tblStylePr>
    <w:tblStylePr w:type="firstCol">
      <w:rPr>
        <w:rFonts w:ascii="Arial" w:hAnsi="Arial"/>
        <w:b/>
        <w:color w:val="FFFFFF"/>
        <w:sz w:val="22"/>
      </w:rPr>
      <w:tblPr/>
      <w:tcPr>
        <w:shd w:val="clear" w:color="4472C4" w:themeColor="accent1" w:fill="auto"/>
      </w:tcPr>
    </w:tblStylePr>
    <w:tblStylePr w:type="lastCol">
      <w:rPr>
        <w:rFonts w:ascii="Arial" w:hAnsi="Arial"/>
        <w:b/>
        <w:color w:val="FFFFFF"/>
        <w:sz w:val="22"/>
      </w:rPr>
      <w:tblPr/>
      <w:tcPr>
        <w:shd w:val="clear" w:color="4472C4" w:themeColor="accent1" w:fill="auto"/>
      </w:tcPr>
    </w:tblStylePr>
    <w:tblStylePr w:type="band1Vert">
      <w:tblPr/>
      <w:tcPr>
        <w:shd w:val="clear" w:color="A9BEE4" w:themeColor="accent1" w:themeTint="75" w:fill="auto"/>
      </w:tcPr>
    </w:tblStylePr>
    <w:tblStylePr w:type="band1Horz">
      <w:tblPr/>
      <w:tcPr>
        <w:shd w:val="clear" w:color="A9BEE4" w:themeColor="accent1" w:themeTint="75" w:fill="auto"/>
      </w:tcPr>
    </w:tblStylePr>
  </w:style>
  <w:style w:type="table" w:customStyle="1" w:styleId="GridTable5Dark-Accent21">
    <w:name w:val="Grid Table 5 Dark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auto"/>
    </w:tblPr>
    <w:tblStylePr w:type="firstRow">
      <w:rPr>
        <w:rFonts w:ascii="Arial" w:hAnsi="Arial"/>
        <w:b/>
        <w:color w:val="FFFFFF"/>
        <w:sz w:val="22"/>
      </w:rPr>
      <w:tblPr/>
      <w:tcPr>
        <w:shd w:val="clear" w:color="ED7D31" w:themeColor="accent2" w:fill="auto"/>
      </w:tcPr>
    </w:tblStylePr>
    <w:tblStylePr w:type="lastRow">
      <w:rPr>
        <w:rFonts w:ascii="Arial" w:hAnsi="Arial"/>
        <w:b/>
        <w:color w:val="FFFFFF"/>
        <w:sz w:val="22"/>
      </w:rPr>
      <w:tblPr/>
      <w:tcPr>
        <w:tcBorders>
          <w:top w:val="single" w:sz="4" w:space="0" w:color="FFFFFF" w:themeColor="light1"/>
        </w:tcBorders>
        <w:shd w:val="clear" w:color="ED7D31" w:themeColor="accent2" w:fill="auto"/>
      </w:tcPr>
    </w:tblStylePr>
    <w:tblStylePr w:type="firstCol">
      <w:rPr>
        <w:rFonts w:ascii="Arial" w:hAnsi="Arial"/>
        <w:b/>
        <w:color w:val="FFFFFF"/>
        <w:sz w:val="22"/>
      </w:rPr>
      <w:tblPr/>
      <w:tcPr>
        <w:shd w:val="clear" w:color="ED7D31" w:themeColor="accent2" w:fill="auto"/>
      </w:tcPr>
    </w:tblStylePr>
    <w:tblStylePr w:type="lastCol">
      <w:rPr>
        <w:rFonts w:ascii="Arial" w:hAnsi="Arial"/>
        <w:b/>
        <w:color w:val="FFFFFF"/>
        <w:sz w:val="22"/>
      </w:rPr>
      <w:tblPr/>
      <w:tcPr>
        <w:shd w:val="clear" w:color="ED7D31" w:themeColor="accent2" w:fill="auto"/>
      </w:tcPr>
    </w:tblStylePr>
    <w:tblStylePr w:type="band1Vert">
      <w:tblPr/>
      <w:tcPr>
        <w:shd w:val="clear" w:color="F6C3A0" w:themeColor="accent2" w:themeTint="75" w:fill="auto"/>
      </w:tcPr>
    </w:tblStylePr>
    <w:tblStylePr w:type="band1Horz">
      <w:tblPr/>
      <w:tcPr>
        <w:shd w:val="clear" w:color="F6C3A0" w:themeColor="accent2" w:themeTint="75" w:fill="auto"/>
      </w:tcPr>
    </w:tblStylePr>
  </w:style>
  <w:style w:type="table" w:customStyle="1" w:styleId="GridTable5Dark-Accent31">
    <w:name w:val="Grid Table 5 Dark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auto"/>
    </w:tblPr>
    <w:tblStylePr w:type="firstRow">
      <w:rPr>
        <w:rFonts w:ascii="Arial" w:hAnsi="Arial"/>
        <w:b/>
        <w:color w:val="FFFFFF"/>
        <w:sz w:val="22"/>
      </w:rPr>
      <w:tblPr/>
      <w:tcPr>
        <w:shd w:val="clear" w:color="A5A5A5" w:themeColor="accent3" w:fill="auto"/>
      </w:tcPr>
    </w:tblStylePr>
    <w:tblStylePr w:type="lastRow">
      <w:rPr>
        <w:rFonts w:ascii="Arial" w:hAnsi="Arial"/>
        <w:b/>
        <w:color w:val="FFFFFF"/>
        <w:sz w:val="22"/>
      </w:rPr>
      <w:tblPr/>
      <w:tcPr>
        <w:tcBorders>
          <w:top w:val="single" w:sz="4" w:space="0" w:color="FFFFFF" w:themeColor="light1"/>
        </w:tcBorders>
        <w:shd w:val="clear" w:color="A5A5A5" w:themeColor="accent3" w:fill="auto"/>
      </w:tcPr>
    </w:tblStylePr>
    <w:tblStylePr w:type="firstCol">
      <w:rPr>
        <w:rFonts w:ascii="Arial" w:hAnsi="Arial"/>
        <w:b/>
        <w:color w:val="FFFFFF"/>
        <w:sz w:val="22"/>
      </w:rPr>
      <w:tblPr/>
      <w:tcPr>
        <w:shd w:val="clear" w:color="A5A5A5" w:themeColor="accent3" w:fill="auto"/>
      </w:tcPr>
    </w:tblStylePr>
    <w:tblStylePr w:type="lastCol">
      <w:rPr>
        <w:rFonts w:ascii="Arial" w:hAnsi="Arial"/>
        <w:b/>
        <w:color w:val="FFFFFF"/>
        <w:sz w:val="22"/>
      </w:rPr>
      <w:tblPr/>
      <w:tcPr>
        <w:shd w:val="clear" w:color="A5A5A5" w:themeColor="accent3" w:fill="auto"/>
      </w:tcPr>
    </w:tblStylePr>
    <w:tblStylePr w:type="band1Vert">
      <w:tblPr/>
      <w:tcPr>
        <w:shd w:val="clear" w:color="D5D5D5" w:themeColor="accent3" w:themeTint="75" w:fill="auto"/>
      </w:tcPr>
    </w:tblStylePr>
    <w:tblStylePr w:type="band1Horz">
      <w:tblPr/>
      <w:tcPr>
        <w:shd w:val="clear" w:color="D5D5D5" w:themeColor="accent3" w:themeTint="75" w:fill="auto"/>
      </w:tcPr>
    </w:tblStylePr>
  </w:style>
  <w:style w:type="table" w:customStyle="1" w:styleId="GridTable5Dark-Accent4">
    <w:name w:val="Grid Table 5 Dark- Accent 4"/>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auto"/>
    </w:tblPr>
    <w:tblStylePr w:type="firstRow">
      <w:rPr>
        <w:rFonts w:ascii="Arial" w:hAnsi="Arial"/>
        <w:b/>
        <w:color w:val="FFFFFF"/>
        <w:sz w:val="22"/>
      </w:rPr>
      <w:tblPr/>
      <w:tcPr>
        <w:shd w:val="clear" w:color="FFC000" w:themeColor="accent4" w:fill="auto"/>
      </w:tcPr>
    </w:tblStylePr>
    <w:tblStylePr w:type="lastRow">
      <w:rPr>
        <w:rFonts w:ascii="Arial" w:hAnsi="Arial"/>
        <w:b/>
        <w:color w:val="FFFFFF"/>
        <w:sz w:val="22"/>
      </w:rPr>
      <w:tblPr/>
      <w:tcPr>
        <w:tcBorders>
          <w:top w:val="single" w:sz="4" w:space="0" w:color="FFFFFF" w:themeColor="light1"/>
        </w:tcBorders>
        <w:shd w:val="clear" w:color="FFC000" w:themeColor="accent4" w:fill="auto"/>
      </w:tcPr>
    </w:tblStylePr>
    <w:tblStylePr w:type="firstCol">
      <w:rPr>
        <w:rFonts w:ascii="Arial" w:hAnsi="Arial"/>
        <w:b/>
        <w:color w:val="FFFFFF"/>
        <w:sz w:val="22"/>
      </w:rPr>
      <w:tblPr/>
      <w:tcPr>
        <w:shd w:val="clear" w:color="FFC000" w:themeColor="accent4" w:fill="auto"/>
      </w:tcPr>
    </w:tblStylePr>
    <w:tblStylePr w:type="lastCol">
      <w:rPr>
        <w:rFonts w:ascii="Arial" w:hAnsi="Arial"/>
        <w:b/>
        <w:color w:val="FFFFFF"/>
        <w:sz w:val="22"/>
      </w:rPr>
      <w:tblPr/>
      <w:tcPr>
        <w:shd w:val="clear" w:color="FFC000" w:themeColor="accent4" w:fill="auto"/>
      </w:tcPr>
    </w:tblStylePr>
    <w:tblStylePr w:type="band1Vert">
      <w:tblPr/>
      <w:tcPr>
        <w:shd w:val="clear" w:color="FFE28A" w:themeColor="accent4" w:themeTint="75" w:fill="auto"/>
      </w:tcPr>
    </w:tblStylePr>
    <w:tblStylePr w:type="band1Horz">
      <w:tblPr/>
      <w:tcPr>
        <w:shd w:val="clear" w:color="FFE28A" w:themeColor="accent4" w:themeTint="75" w:fill="auto"/>
      </w:tcPr>
    </w:tblStylePr>
  </w:style>
  <w:style w:type="table" w:customStyle="1" w:styleId="GridTable5Dark-Accent51">
    <w:name w:val="Grid Table 5 Dark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auto"/>
    </w:tblPr>
    <w:tblStylePr w:type="firstRow">
      <w:rPr>
        <w:rFonts w:ascii="Arial" w:hAnsi="Arial"/>
        <w:b/>
        <w:color w:val="FFFFFF"/>
        <w:sz w:val="22"/>
      </w:rPr>
      <w:tblPr/>
      <w:tcPr>
        <w:shd w:val="clear" w:color="5B9BD5" w:themeColor="accent5" w:fill="auto"/>
      </w:tcPr>
    </w:tblStylePr>
    <w:tblStylePr w:type="lastRow">
      <w:rPr>
        <w:rFonts w:ascii="Arial" w:hAnsi="Arial"/>
        <w:b/>
        <w:color w:val="FFFFFF"/>
        <w:sz w:val="22"/>
      </w:rPr>
      <w:tblPr/>
      <w:tcPr>
        <w:tcBorders>
          <w:top w:val="single" w:sz="4" w:space="0" w:color="FFFFFF" w:themeColor="light1"/>
        </w:tcBorders>
        <w:shd w:val="clear" w:color="5B9BD5" w:themeColor="accent5" w:fill="auto"/>
      </w:tcPr>
    </w:tblStylePr>
    <w:tblStylePr w:type="firstCol">
      <w:rPr>
        <w:rFonts w:ascii="Arial" w:hAnsi="Arial"/>
        <w:b/>
        <w:color w:val="FFFFFF"/>
        <w:sz w:val="22"/>
      </w:rPr>
      <w:tblPr/>
      <w:tcPr>
        <w:shd w:val="clear" w:color="5B9BD5" w:themeColor="accent5" w:fill="auto"/>
      </w:tcPr>
    </w:tblStylePr>
    <w:tblStylePr w:type="lastCol">
      <w:rPr>
        <w:rFonts w:ascii="Arial" w:hAnsi="Arial"/>
        <w:b/>
        <w:color w:val="FFFFFF"/>
        <w:sz w:val="22"/>
      </w:rPr>
      <w:tblPr/>
      <w:tcPr>
        <w:shd w:val="clear" w:color="5B9BD5" w:themeColor="accent5" w:fill="auto"/>
      </w:tcPr>
    </w:tblStylePr>
    <w:tblStylePr w:type="band1Vert">
      <w:tblPr/>
      <w:tcPr>
        <w:shd w:val="clear" w:color="B3D0EB" w:themeColor="accent5" w:themeTint="75" w:fill="auto"/>
      </w:tcPr>
    </w:tblStylePr>
    <w:tblStylePr w:type="band1Horz">
      <w:tblPr/>
      <w:tcPr>
        <w:shd w:val="clear" w:color="B3D0EB" w:themeColor="accent5" w:themeTint="75" w:fill="auto"/>
      </w:tcPr>
    </w:tblStylePr>
  </w:style>
  <w:style w:type="table" w:customStyle="1" w:styleId="GridTable5Dark-Accent61">
    <w:name w:val="Grid Table 5 Dark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auto"/>
    </w:tblPr>
    <w:tblStylePr w:type="firstRow">
      <w:rPr>
        <w:rFonts w:ascii="Arial" w:hAnsi="Arial"/>
        <w:b/>
        <w:color w:val="FFFFFF"/>
        <w:sz w:val="22"/>
      </w:rPr>
      <w:tblPr/>
      <w:tcPr>
        <w:shd w:val="clear" w:color="70AD47" w:themeColor="accent6" w:fill="auto"/>
      </w:tcPr>
    </w:tblStylePr>
    <w:tblStylePr w:type="lastRow">
      <w:rPr>
        <w:rFonts w:ascii="Arial" w:hAnsi="Arial"/>
        <w:b/>
        <w:color w:val="FFFFFF"/>
        <w:sz w:val="22"/>
      </w:rPr>
      <w:tblPr/>
      <w:tcPr>
        <w:tcBorders>
          <w:top w:val="single" w:sz="4" w:space="0" w:color="FFFFFF" w:themeColor="light1"/>
        </w:tcBorders>
        <w:shd w:val="clear" w:color="70AD47" w:themeColor="accent6" w:fill="auto"/>
      </w:tcPr>
    </w:tblStylePr>
    <w:tblStylePr w:type="firstCol">
      <w:rPr>
        <w:rFonts w:ascii="Arial" w:hAnsi="Arial"/>
        <w:b/>
        <w:color w:val="FFFFFF"/>
        <w:sz w:val="22"/>
      </w:rPr>
      <w:tblPr/>
      <w:tcPr>
        <w:shd w:val="clear" w:color="70AD47" w:themeColor="accent6" w:fill="auto"/>
      </w:tcPr>
    </w:tblStylePr>
    <w:tblStylePr w:type="lastCol">
      <w:rPr>
        <w:rFonts w:ascii="Arial" w:hAnsi="Arial"/>
        <w:b/>
        <w:color w:val="FFFFFF"/>
        <w:sz w:val="22"/>
      </w:rPr>
      <w:tblPr/>
      <w:tcPr>
        <w:shd w:val="clear" w:color="70AD47" w:themeColor="accent6" w:fill="auto"/>
      </w:tcPr>
    </w:tblStylePr>
    <w:tblStylePr w:type="band1Vert">
      <w:tblPr/>
      <w:tcPr>
        <w:shd w:val="clear" w:color="BCDBA8" w:themeColor="accent6" w:themeTint="75" w:fill="auto"/>
      </w:tcPr>
    </w:tblStylePr>
    <w:tblStylePr w:type="band1Horz">
      <w:tblPr/>
      <w:tcPr>
        <w:shd w:val="clear" w:color="BCDBA8" w:themeColor="accent6" w:themeTint="75" w:fill="auto"/>
      </w:tcPr>
    </w:tblStylePr>
  </w:style>
  <w:style w:type="table" w:customStyle="1" w:styleId="-61">
    <w:name w:val="Таблица-сетка 6 цветная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71">
    <w:name w:val="Таблица-сетка 7 цветная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112">
    <w:name w:val="Список-таблица 1 светлая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ListTable1Light-Accent11">
    <w:name w:val="List Table 1 Light - Accent 1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auto"/>
      </w:tcPr>
    </w:tblStylePr>
    <w:tblStylePr w:type="band1Horz">
      <w:tblPr/>
      <w:tcPr>
        <w:shd w:val="clear" w:color="CFDBF0" w:themeColor="accent1" w:themeTint="40" w:fill="auto"/>
      </w:tcPr>
    </w:tblStylePr>
  </w:style>
  <w:style w:type="table" w:customStyle="1" w:styleId="ListTable1Light-Accent21">
    <w:name w:val="List Table 1 Light - Accent 2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auto"/>
      </w:tcPr>
    </w:tblStylePr>
    <w:tblStylePr w:type="band1Horz">
      <w:tblPr/>
      <w:tcPr>
        <w:shd w:val="clear" w:color="FADECB" w:themeColor="accent2" w:themeTint="40" w:fill="auto"/>
      </w:tcPr>
    </w:tblStylePr>
  </w:style>
  <w:style w:type="table" w:customStyle="1" w:styleId="ListTable1Light-Accent31">
    <w:name w:val="List Table 1 Light - Accent 3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auto"/>
      </w:tcPr>
    </w:tblStylePr>
    <w:tblStylePr w:type="band1Horz">
      <w:tblPr/>
      <w:tcPr>
        <w:shd w:val="clear" w:color="E8E8E8" w:themeColor="accent3" w:themeTint="40" w:fill="auto"/>
      </w:tcPr>
    </w:tblStylePr>
  </w:style>
  <w:style w:type="table" w:customStyle="1" w:styleId="ListTable1Light-Accent41">
    <w:name w:val="List Table 1 Light - Accent 4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auto"/>
      </w:tcPr>
    </w:tblStylePr>
    <w:tblStylePr w:type="band1Horz">
      <w:tblPr/>
      <w:tcPr>
        <w:shd w:val="clear" w:color="FFEFBF" w:themeColor="accent4" w:themeTint="40" w:fill="auto"/>
      </w:tcPr>
    </w:tblStylePr>
  </w:style>
  <w:style w:type="table" w:customStyle="1" w:styleId="ListTable1Light-Accent51">
    <w:name w:val="List Table 1 Light - Accent 5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auto"/>
      </w:tcPr>
    </w:tblStylePr>
    <w:tblStylePr w:type="band1Horz">
      <w:tblPr/>
      <w:tcPr>
        <w:shd w:val="clear" w:color="D5E5F4" w:themeColor="accent5" w:themeTint="40" w:fill="auto"/>
      </w:tcPr>
    </w:tblStylePr>
  </w:style>
  <w:style w:type="table" w:customStyle="1" w:styleId="ListTable1Light-Accent61">
    <w:name w:val="List Table 1 Light - Accent 6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auto"/>
      </w:tcPr>
    </w:tblStylePr>
    <w:tblStylePr w:type="band1Horz">
      <w:tblPr/>
      <w:tcPr>
        <w:shd w:val="clear" w:color="DAEBCF" w:themeColor="accent6" w:themeTint="40" w:fill="auto"/>
      </w:tcPr>
    </w:tblStylePr>
  </w:style>
  <w:style w:type="table" w:customStyle="1" w:styleId="-211">
    <w:name w:val="Список-таблица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2-Accent11">
    <w:name w:val="List Table 2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2-Accent21">
    <w:name w:val="List Table 2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2-Accent31">
    <w:name w:val="List Table 2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2-Accent41">
    <w:name w:val="List Table 2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2-Accent51">
    <w:name w:val="List Table 2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2-Accent61">
    <w:name w:val="List Table 2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311">
    <w:name w:val="Список-таблица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1">
    <w:name w:val="List Table 3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1">
    <w:name w:val="List Table 3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1">
    <w:name w:val="List Table 3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1">
    <w:name w:val="List Table 3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1">
    <w:name w:val="List Table 3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411">
    <w:name w:val="Список-таблица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4-Accent11">
    <w:name w:val="List Table 4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4-Accent21">
    <w:name w:val="List Table 4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4-Accent31">
    <w:name w:val="List Table 4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4-Accent41">
    <w:name w:val="List Table 4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4-Accent51">
    <w:name w:val="List Table 4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4-Accent61">
    <w:name w:val="List Table 4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511">
    <w:name w:val="Список-таблица 5 темная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ListTable5Dark-Accent11">
    <w:name w:val="List Table 5 Dark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auto"/>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auto"/>
      </w:tcPr>
    </w:tblStylePr>
    <w:tblStylePr w:type="band2Horz">
      <w:tblPr/>
      <w:tcPr>
        <w:tcBorders>
          <w:top w:val="single" w:sz="4" w:space="0" w:color="FFFFFF" w:themeColor="light1"/>
          <w:bottom w:val="single" w:sz="4" w:space="0" w:color="FFFFFF" w:themeColor="light1"/>
        </w:tcBorders>
        <w:shd w:val="clear" w:color="4472C4" w:themeColor="accent1" w:fill="auto"/>
      </w:tcPr>
    </w:tblStylePr>
  </w:style>
  <w:style w:type="table" w:customStyle="1" w:styleId="ListTable5Dark-Accent21">
    <w:name w:val="List Table 5 Dark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auto"/>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auto"/>
      </w:tcPr>
    </w:tblStylePr>
    <w:tblStylePr w:type="band2Horz">
      <w:tblPr/>
      <w:tcPr>
        <w:tcBorders>
          <w:top w:val="single" w:sz="4" w:space="0" w:color="FFFFFF" w:themeColor="light1"/>
          <w:bottom w:val="single" w:sz="4" w:space="0" w:color="FFFFFF" w:themeColor="light1"/>
        </w:tcBorders>
        <w:shd w:val="clear" w:color="F4B184" w:themeColor="accent2" w:themeTint="97" w:fill="auto"/>
      </w:tcPr>
    </w:tblStylePr>
  </w:style>
  <w:style w:type="table" w:customStyle="1" w:styleId="ListTable5Dark-Accent31">
    <w:name w:val="List Table 5 Dark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auto"/>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auto"/>
      </w:tcPr>
    </w:tblStylePr>
    <w:tblStylePr w:type="band2Horz">
      <w:tblPr/>
      <w:tcPr>
        <w:tcBorders>
          <w:top w:val="single" w:sz="4" w:space="0" w:color="FFFFFF" w:themeColor="light1"/>
          <w:bottom w:val="single" w:sz="4" w:space="0" w:color="FFFFFF" w:themeColor="light1"/>
        </w:tcBorders>
        <w:shd w:val="clear" w:color="C9C9C9" w:themeColor="accent3" w:themeTint="98" w:fill="auto"/>
      </w:tcPr>
    </w:tblStylePr>
  </w:style>
  <w:style w:type="table" w:customStyle="1" w:styleId="ListTable5Dark-Accent41">
    <w:name w:val="List Table 5 Dark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auto"/>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auto"/>
      </w:tcPr>
    </w:tblStylePr>
    <w:tblStylePr w:type="band2Horz">
      <w:tblPr/>
      <w:tcPr>
        <w:tcBorders>
          <w:top w:val="single" w:sz="4" w:space="0" w:color="FFFFFF" w:themeColor="light1"/>
          <w:bottom w:val="single" w:sz="4" w:space="0" w:color="FFFFFF" w:themeColor="light1"/>
        </w:tcBorders>
        <w:shd w:val="clear" w:color="FFD865" w:themeColor="accent4" w:themeTint="9A" w:fill="auto"/>
      </w:tcPr>
    </w:tblStylePr>
  </w:style>
  <w:style w:type="table" w:customStyle="1" w:styleId="ListTable5Dark-Accent51">
    <w:name w:val="List Table 5 Dark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auto"/>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auto"/>
      </w:tcPr>
    </w:tblStylePr>
    <w:tblStylePr w:type="band2Horz">
      <w:tblPr/>
      <w:tcPr>
        <w:tcBorders>
          <w:top w:val="single" w:sz="4" w:space="0" w:color="FFFFFF" w:themeColor="light1"/>
          <w:bottom w:val="single" w:sz="4" w:space="0" w:color="FFFFFF" w:themeColor="light1"/>
        </w:tcBorders>
        <w:shd w:val="clear" w:color="9BC2E5" w:themeColor="accent5" w:themeTint="9A" w:fill="auto"/>
      </w:tcPr>
    </w:tblStylePr>
  </w:style>
  <w:style w:type="table" w:customStyle="1" w:styleId="ListTable5Dark-Accent61">
    <w:name w:val="List Table 5 Dark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uto"/>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uto"/>
      </w:tcPr>
    </w:tblStylePr>
    <w:tblStylePr w:type="band2Horz">
      <w:tblPr/>
      <w:tcPr>
        <w:tcBorders>
          <w:top w:val="single" w:sz="4" w:space="0" w:color="FFFFFF" w:themeColor="light1"/>
          <w:bottom w:val="single" w:sz="4" w:space="0" w:color="FFFFFF" w:themeColor="light1"/>
        </w:tcBorders>
        <w:shd w:val="clear" w:color="A9D08E" w:themeColor="accent6" w:themeTint="98" w:fill="auto"/>
      </w:tcPr>
    </w:tblStylePr>
  </w:style>
  <w:style w:type="table" w:customStyle="1" w:styleId="-610">
    <w:name w:val="Список-таблица 6 цветная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710">
    <w:name w:val="Список-таблица 7 цветная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table" w:customStyle="1" w:styleId="Lined-Accent">
    <w:name w:val="Lined - Accent"/>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Lined-Accent1">
    <w:name w:val="Lined - Accent 1"/>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Lined-Accent2">
    <w:name w:val="Lined - Accent 2"/>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Lined-Accent3">
    <w:name w:val="Lined - Accent 3"/>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Lined-Accent4">
    <w:name w:val="Lined - Accent 4"/>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Lined-Accent5">
    <w:name w:val="Lined - Accent 5"/>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Lined-Accent6">
    <w:name w:val="Lined - Accent 6"/>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Lined-Accent">
    <w:name w:val="Bordered &amp; Lined - Accent"/>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BorderedLined-Accent1">
    <w:name w:val="Bordered &amp; Lined - Accent 1"/>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BorderedLined-Accent2">
    <w:name w:val="Bordered &amp; Lined - Accent 2"/>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BorderedLined-Accent3">
    <w:name w:val="Bordered &amp; Lined - Accent 3"/>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BorderedLined-Accent4">
    <w:name w:val="Bordered &amp; Lined - Accent 4"/>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BorderedLined-Accent5">
    <w:name w:val="Bordered &amp; Lined - Accent 5"/>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BorderedLined-Accent6">
    <w:name w:val="Bordered &amp; Lined - Accent 6"/>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
    <w:name w:val="Bordered"/>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1Light-Accent21">
    <w:name w:val="Grid Table 1 Light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6Colorful-Accent11">
    <w:name w:val="Grid Table 6 Colorful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6Colorful-Accent21">
    <w:name w:val="Grid Table 6 Colorful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6Colorful-Accent31">
    <w:name w:val="Grid Table 6 Colorful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6Colorful-Accent41">
    <w:name w:val="Grid Table 6 Colorful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6Colorful-Accent51">
    <w:name w:val="Grid Table 6 Colorful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6Colorful-Accent61">
    <w:name w:val="Grid Table 6 Colorful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auto"/>
      </w:tcPr>
    </w:tblStylePr>
    <w:tblStylePr w:type="band1Horz">
      <w:rPr>
        <w:rFonts w:ascii="Arial" w:hAnsi="Arial"/>
        <w:color w:val="245A8D" w:themeColor="accent5" w:themeShade="95"/>
        <w:sz w:val="22"/>
      </w:rPr>
      <w:tblPr/>
      <w:tcPr>
        <w:shd w:val="clear" w:color="E1EFD8" w:themeColor="accent6" w:themeTint="34" w:fill="auto"/>
      </w:tcPr>
    </w:tblStylePr>
    <w:tblStylePr w:type="band2Horz">
      <w:rPr>
        <w:rFonts w:ascii="Arial" w:hAnsi="Arial"/>
        <w:color w:val="245A8D" w:themeColor="accent5" w:themeShade="95"/>
        <w:sz w:val="22"/>
      </w:rPr>
    </w:tblStylePr>
  </w:style>
  <w:style w:type="table" w:customStyle="1" w:styleId="GridTable7Colorful-Accent11">
    <w:name w:val="Grid Table 7 Colorful - Accent 1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auto"/>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7Colorful-Accent21">
    <w:name w:val="Grid Table 7 Colorful - Accent 2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7Colorful-Accent31">
    <w:name w:val="Grid Table 7 Colorful - Accent 3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auto"/>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7Colorful-Accent41">
    <w:name w:val="Grid Table 7 Colorful - Accent 4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7Colorful-Accent51">
    <w:name w:val="Grid Table 7 Colorful - Accent 5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auto"/>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7Colorful-Accent61">
    <w:name w:val="Grid Table 7 Colorful - Accent 6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auto"/>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auto"/>
      </w:tcPr>
    </w:tblStylePr>
    <w:tblStylePr w:type="band1Horz">
      <w:rPr>
        <w:rFonts w:ascii="Arial" w:hAnsi="Arial"/>
        <w:color w:val="416429" w:themeColor="accent6" w:themeShade="95"/>
        <w:sz w:val="22"/>
      </w:rPr>
      <w:tblPr/>
      <w:tcPr>
        <w:shd w:val="clear" w:color="E1EFD8" w:themeColor="accent6" w:themeTint="34" w:fill="auto"/>
      </w:tcPr>
    </w:tblStylePr>
    <w:tblStylePr w:type="band2Horz">
      <w:rPr>
        <w:rFonts w:ascii="Arial" w:hAnsi="Arial"/>
        <w:color w:val="416429" w:themeColor="accent6" w:themeShade="95"/>
        <w:sz w:val="22"/>
      </w:rPr>
    </w:tblStylePr>
  </w:style>
  <w:style w:type="table" w:customStyle="1" w:styleId="ListTable6Colorful-Accent11">
    <w:name w:val="List Table 6 Colorful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6Colorful-Accent21">
    <w:name w:val="List Table 6 Colorful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6Colorful-Accent31">
    <w:name w:val="List Table 6 Colorful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6Colorful-Accent41">
    <w:name w:val="List Table 6 Colorful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6Colorful-Accent51">
    <w:name w:val="List Table 6 Colorful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6Colorful-Accent61">
    <w:name w:val="List Table 6 Colorful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stTable7Colorful-Accent11">
    <w:name w:val="List Table 7 Colorful - Accent 1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auto"/>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7Colorful-Accent21">
    <w:name w:val="List Table 7 Colorful - Accent 2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7Colorful-Accent31">
    <w:name w:val="List Table 7 Colorful - Accent 3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auto"/>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7Colorful-Accent41">
    <w:name w:val="List Table 7 Colorful - Accent 4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7Colorful-Accent51">
    <w:name w:val="List Table 7 Colorful - Accent 5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auto"/>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7Colorful-Accent61">
    <w:name w:val="List Table 7 Colorful - Accent 6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auto"/>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paragraph" w:customStyle="1" w:styleId="docdata">
    <w:name w:val="docdata"/>
    <w:aliases w:val="docy,v5,9334,bqiaagaaeyqcaaagiaiaaamzfaaabssiaaaaaaaaaaaaaaaaaaaaaaaaaaaaaaaaaaaaaaaaaaaaaaaaaaaaaaaaaaaaaaaaaaaaaaaaaaaaaaaaaaaaaaaaaaaaaaaaaaaaaaaaaaaaaaaaaaaaaaaaaaaaaaaaaaaaaaaaaaaaaaaaaaaaaaaaaaaaaaaaaaaaaaaaaaaaaaaaaaaaaaaaaaaaaaaaaaaaaaaa"/>
    <w:basedOn w:val="af0"/>
    <w:qFormat/>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buttontext">
    <w:name w:val="button__text"/>
    <w:basedOn w:val="af1"/>
    <w:rsid w:val="003946C2"/>
  </w:style>
  <w:style w:type="character" w:customStyle="1" w:styleId="7320">
    <w:name w:val="ГОСТ 7.32 Знак"/>
    <w:link w:val="732"/>
    <w:locked/>
    <w:rsid w:val="003946C2"/>
    <w:rPr>
      <w:rFonts w:ascii="Times New Roman" w:eastAsia="Calibri" w:hAnsi="Times New Roman" w:cs="Times New Roman"/>
      <w:color w:val="000000" w:themeColor="text1"/>
      <w:sz w:val="28"/>
      <w:szCs w:val="28"/>
    </w:rPr>
  </w:style>
  <w:style w:type="paragraph" w:customStyle="1" w:styleId="afffffffffffffff3">
    <w:name w:val="Заглавие"/>
    <w:basedOn w:val="af0"/>
    <w:rsid w:val="003946C2"/>
    <w:pPr>
      <w:widowControl/>
      <w:suppressLineNumbers/>
      <w:suppressAutoHyphens w:val="0"/>
      <w:autoSpaceDE/>
      <w:autoSpaceDN/>
      <w:adjustRightInd/>
      <w:spacing w:before="120" w:after="120" w:line="240" w:lineRule="auto"/>
      <w:ind w:firstLine="0"/>
      <w:jc w:val="left"/>
    </w:pPr>
    <w:rPr>
      <w:rFonts w:ascii="Calibri" w:hAnsi="Calibri" w:cs="FreeSans"/>
      <w:i/>
      <w:iCs/>
      <w:color w:val="00000A"/>
      <w:sz w:val="24"/>
      <w:szCs w:val="24"/>
      <w:lang w:val="en-US" w:eastAsia="zh-CN" w:bidi="en-US"/>
    </w:rPr>
  </w:style>
  <w:style w:type="paragraph" w:customStyle="1" w:styleId="afffffffffffffff4">
    <w:name w:val="А. часть_раздела"/>
    <w:basedOn w:val="26"/>
    <w:qFormat/>
    <w:rsid w:val="003946C2"/>
    <w:pPr>
      <w:keepLines w:val="0"/>
      <w:widowControl/>
      <w:numPr>
        <w:ilvl w:val="0"/>
        <w:numId w:val="0"/>
      </w:numPr>
      <w:tabs>
        <w:tab w:val="clear" w:pos="992"/>
      </w:tabs>
      <w:suppressAutoHyphens w:val="0"/>
      <w:autoSpaceDE/>
      <w:autoSpaceDN/>
      <w:adjustRightInd/>
      <w:spacing w:before="0" w:after="60" w:line="240" w:lineRule="auto"/>
      <w:jc w:val="center"/>
    </w:pPr>
    <w:rPr>
      <w:rFonts w:cs="Times New Roman"/>
      <w:b w:val="0"/>
      <w:i/>
      <w:sz w:val="28"/>
      <w:szCs w:val="28"/>
      <w:lang w:eastAsia="zh-CN"/>
    </w:rPr>
  </w:style>
  <w:style w:type="paragraph" w:customStyle="1" w:styleId="afffffffffffffff5">
    <w:name w:val="Íîðìàëüíûé"/>
    <w:rsid w:val="003946C2"/>
    <w:pPr>
      <w:spacing w:after="200" w:line="276" w:lineRule="auto"/>
    </w:pPr>
    <w:rPr>
      <w:rFonts w:ascii="Courier" w:hAnsi="Courier" w:cs="Courier"/>
      <w:color w:val="00000A"/>
      <w:sz w:val="24"/>
      <w:lang w:val="en-GB" w:eastAsia="zh-CN"/>
    </w:rPr>
  </w:style>
  <w:style w:type="paragraph" w:customStyle="1" w:styleId="Style7">
    <w:name w:val="Style7"/>
    <w:basedOn w:val="af0"/>
    <w:qFormat/>
    <w:rsid w:val="003946C2"/>
    <w:pPr>
      <w:suppressAutoHyphens w:val="0"/>
      <w:autoSpaceDE/>
      <w:autoSpaceDN/>
      <w:adjustRightInd/>
      <w:spacing w:line="218" w:lineRule="exact"/>
      <w:ind w:firstLine="0"/>
      <w:jc w:val="left"/>
    </w:pPr>
    <w:rPr>
      <w:rFonts w:eastAsia="Calibri"/>
      <w:color w:val="00000A"/>
      <w:sz w:val="24"/>
      <w:szCs w:val="24"/>
      <w:lang w:eastAsia="zh-CN"/>
    </w:rPr>
  </w:style>
  <w:style w:type="paragraph" w:customStyle="1" w:styleId="3ff5">
    <w:name w:val="Раздел 3"/>
    <w:basedOn w:val="af0"/>
    <w:qFormat/>
    <w:rsid w:val="003946C2"/>
    <w:pPr>
      <w:widowControl/>
      <w:tabs>
        <w:tab w:val="left" w:pos="360"/>
      </w:tabs>
      <w:suppressAutoHyphens w:val="0"/>
      <w:autoSpaceDE/>
      <w:autoSpaceDN/>
      <w:adjustRightInd/>
      <w:spacing w:before="120" w:after="120" w:line="240" w:lineRule="auto"/>
      <w:ind w:left="360" w:hanging="360"/>
      <w:jc w:val="center"/>
    </w:pPr>
    <w:rPr>
      <w:b/>
      <w:color w:val="00000A"/>
      <w:sz w:val="24"/>
      <w:szCs w:val="20"/>
      <w:lang w:eastAsia="zh-CN"/>
    </w:rPr>
  </w:style>
  <w:style w:type="paragraph" w:customStyle="1" w:styleId="afffffffffffffff6">
    <w:name w:val="Условия контракта"/>
    <w:basedOn w:val="af0"/>
    <w:qFormat/>
    <w:rsid w:val="003946C2"/>
    <w:pPr>
      <w:widowControl/>
      <w:tabs>
        <w:tab w:val="left" w:pos="567"/>
      </w:tabs>
      <w:suppressAutoHyphens w:val="0"/>
      <w:autoSpaceDE/>
      <w:autoSpaceDN/>
      <w:adjustRightInd/>
      <w:spacing w:before="240" w:after="120" w:line="240" w:lineRule="auto"/>
      <w:ind w:left="567" w:hanging="567"/>
      <w:jc w:val="left"/>
    </w:pPr>
    <w:rPr>
      <w:b/>
      <w:color w:val="00000A"/>
      <w:sz w:val="24"/>
      <w:szCs w:val="20"/>
      <w:lang w:eastAsia="zh-CN"/>
    </w:rPr>
  </w:style>
  <w:style w:type="paragraph" w:customStyle="1" w:styleId="afffffffffffffff7">
    <w:name w:val="Сноска"/>
    <w:basedOn w:val="af0"/>
    <w:qFormat/>
    <w:rsid w:val="003946C2"/>
    <w:pPr>
      <w:widowControl/>
      <w:suppressAutoHyphens w:val="0"/>
      <w:autoSpaceDE/>
      <w:autoSpaceDN/>
      <w:adjustRightInd/>
      <w:spacing w:after="60" w:line="240" w:lineRule="auto"/>
      <w:ind w:firstLine="0"/>
      <w:jc w:val="left"/>
    </w:pPr>
    <w:rPr>
      <w:color w:val="00000A"/>
      <w:sz w:val="20"/>
      <w:szCs w:val="20"/>
      <w:lang w:eastAsia="zh-CN"/>
    </w:rPr>
  </w:style>
  <w:style w:type="paragraph" w:customStyle="1" w:styleId="afffffffffffffff8">
    <w:name w:val="Получатель"/>
    <w:basedOn w:val="af0"/>
    <w:qFormat/>
    <w:rsid w:val="003946C2"/>
    <w:pPr>
      <w:widowControl/>
      <w:suppressAutoHyphens w:val="0"/>
      <w:autoSpaceDE/>
      <w:autoSpaceDN/>
      <w:adjustRightInd/>
      <w:spacing w:after="60" w:line="240" w:lineRule="auto"/>
      <w:ind w:left="2880" w:firstLine="0"/>
      <w:jc w:val="left"/>
    </w:pPr>
    <w:rPr>
      <w:rFonts w:ascii="Arial" w:hAnsi="Arial" w:cs="Arial"/>
      <w:color w:val="00000A"/>
      <w:sz w:val="24"/>
      <w:szCs w:val="24"/>
      <w:lang w:eastAsia="zh-CN"/>
    </w:rPr>
  </w:style>
  <w:style w:type="paragraph" w:customStyle="1" w:styleId="afffffffffffffff9">
    <w:name w:val="Отправитель"/>
    <w:basedOn w:val="af0"/>
    <w:qFormat/>
    <w:rsid w:val="003946C2"/>
    <w:pPr>
      <w:widowControl/>
      <w:suppressAutoHyphens w:val="0"/>
      <w:autoSpaceDE/>
      <w:autoSpaceDN/>
      <w:adjustRightInd/>
      <w:spacing w:after="60" w:line="240" w:lineRule="auto"/>
      <w:ind w:firstLine="0"/>
      <w:jc w:val="left"/>
    </w:pPr>
    <w:rPr>
      <w:rFonts w:ascii="Arial" w:hAnsi="Arial" w:cs="Arial"/>
      <w:color w:val="00000A"/>
      <w:sz w:val="20"/>
      <w:szCs w:val="20"/>
      <w:lang w:eastAsia="zh-CN"/>
    </w:rPr>
  </w:style>
  <w:style w:type="paragraph" w:customStyle="1" w:styleId="2-1">
    <w:name w:val="содержание2-1"/>
    <w:basedOn w:val="34"/>
    <w:qFormat/>
    <w:rsid w:val="003946C2"/>
    <w:pPr>
      <w:keepLines w:val="0"/>
      <w:widowControl/>
      <w:numPr>
        <w:ilvl w:val="0"/>
        <w:numId w:val="0"/>
      </w:numPr>
      <w:tabs>
        <w:tab w:val="clear" w:pos="0"/>
        <w:tab w:val="left" w:pos="7525"/>
      </w:tabs>
      <w:suppressAutoHyphens w:val="0"/>
      <w:autoSpaceDE/>
      <w:autoSpaceDN/>
      <w:adjustRightInd/>
      <w:spacing w:after="60" w:line="240" w:lineRule="auto"/>
      <w:ind w:left="7525" w:hanging="720"/>
      <w:jc w:val="left"/>
    </w:pPr>
    <w:rPr>
      <w:rFonts w:ascii="Arial" w:hAnsi="Arial"/>
      <w:b/>
      <w:bCs w:val="0"/>
      <w:color w:val="00000A"/>
      <w:sz w:val="24"/>
      <w:szCs w:val="20"/>
      <w:lang w:eastAsia="zh-CN"/>
    </w:rPr>
  </w:style>
  <w:style w:type="paragraph" w:customStyle="1" w:styleId="21e">
    <w:name w:val="Заголовок 2.1"/>
    <w:basedOn w:val="15"/>
    <w:qFormat/>
    <w:rsid w:val="003946C2"/>
    <w:pPr>
      <w:pageBreakBefore w:val="0"/>
      <w:numPr>
        <w:numId w:val="0"/>
      </w:numPr>
      <w:suppressLineNumbers/>
      <w:autoSpaceDE/>
      <w:autoSpaceDN/>
      <w:adjustRightInd/>
      <w:spacing w:before="240" w:after="60" w:line="240" w:lineRule="auto"/>
      <w:jc w:val="center"/>
    </w:pPr>
    <w:rPr>
      <w:bCs w:val="0"/>
      <w:caps/>
      <w:color w:val="00000A"/>
      <w:kern w:val="0"/>
      <w:szCs w:val="24"/>
      <w:lang w:val="ru-RU" w:eastAsia="zh-CN"/>
    </w:rPr>
  </w:style>
  <w:style w:type="paragraph" w:customStyle="1" w:styleId="2-11">
    <w:name w:val="содержание2-11"/>
    <w:basedOn w:val="af0"/>
    <w:qFormat/>
    <w:rsid w:val="003946C2"/>
    <w:pPr>
      <w:widowControl/>
      <w:suppressAutoHyphens w:val="0"/>
      <w:autoSpaceDE/>
      <w:autoSpaceDN/>
      <w:adjustRightInd/>
      <w:spacing w:after="60" w:line="240" w:lineRule="auto"/>
      <w:ind w:firstLine="0"/>
      <w:jc w:val="left"/>
    </w:pPr>
    <w:rPr>
      <w:color w:val="00000A"/>
      <w:sz w:val="24"/>
      <w:szCs w:val="24"/>
      <w:lang w:eastAsia="zh-CN"/>
    </w:rPr>
  </w:style>
  <w:style w:type="paragraph" w:customStyle="1" w:styleId="afffffffffffffffa">
    <w:name w:val="Таблица заголовок"/>
    <w:basedOn w:val="af0"/>
    <w:qFormat/>
    <w:rsid w:val="003946C2"/>
    <w:pPr>
      <w:widowControl/>
      <w:suppressAutoHyphens w:val="0"/>
      <w:autoSpaceDE/>
      <w:autoSpaceDN/>
      <w:adjustRightInd/>
      <w:spacing w:before="120" w:after="120" w:line="240" w:lineRule="auto"/>
      <w:ind w:firstLine="0"/>
      <w:jc w:val="right"/>
    </w:pPr>
    <w:rPr>
      <w:b/>
      <w:color w:val="00000A"/>
      <w:sz w:val="24"/>
      <w:szCs w:val="24"/>
      <w:lang w:eastAsia="zh-CN"/>
    </w:rPr>
  </w:style>
  <w:style w:type="paragraph" w:customStyle="1" w:styleId="afffffffffffffffb">
    <w:name w:val="текст таблицы"/>
    <w:basedOn w:val="af0"/>
    <w:qFormat/>
    <w:rsid w:val="003946C2"/>
    <w:pPr>
      <w:widowControl/>
      <w:suppressAutoHyphens w:val="0"/>
      <w:autoSpaceDE/>
      <w:autoSpaceDN/>
      <w:adjustRightInd/>
      <w:spacing w:before="120" w:line="240" w:lineRule="auto"/>
      <w:ind w:firstLine="0"/>
      <w:jc w:val="left"/>
    </w:pPr>
    <w:rPr>
      <w:color w:val="00000A"/>
      <w:sz w:val="24"/>
      <w:szCs w:val="24"/>
      <w:lang w:eastAsia="zh-CN"/>
    </w:rPr>
  </w:style>
  <w:style w:type="paragraph" w:customStyle="1" w:styleId="afffffffffffffffc">
    <w:name w:val="a"/>
    <w:basedOn w:val="af0"/>
    <w:rsid w:val="003946C2"/>
    <w:pPr>
      <w:widowControl/>
      <w:suppressAutoHyphens w:val="0"/>
      <w:autoSpaceDE/>
      <w:autoSpaceDN/>
      <w:adjustRightInd/>
      <w:snapToGrid w:val="0"/>
      <w:spacing w:line="240" w:lineRule="auto"/>
      <w:ind w:left="1134" w:hanging="567"/>
      <w:jc w:val="left"/>
    </w:pPr>
    <w:rPr>
      <w:color w:val="00000A"/>
      <w:sz w:val="24"/>
      <w:szCs w:val="24"/>
      <w:lang w:eastAsia="zh-CN"/>
    </w:rPr>
  </w:style>
  <w:style w:type="paragraph" w:customStyle="1" w:styleId="afffffffffffffffd">
    <w:name w:val="Словарная статья"/>
    <w:basedOn w:val="af0"/>
    <w:qFormat/>
    <w:rsid w:val="003946C2"/>
    <w:pPr>
      <w:widowControl/>
      <w:suppressAutoHyphens w:val="0"/>
      <w:autoSpaceDE/>
      <w:autoSpaceDN/>
      <w:adjustRightInd/>
      <w:spacing w:line="240" w:lineRule="auto"/>
      <w:ind w:right="118" w:firstLine="0"/>
      <w:jc w:val="left"/>
    </w:pPr>
    <w:rPr>
      <w:rFonts w:ascii="Arial" w:hAnsi="Arial" w:cs="Arial"/>
      <w:color w:val="00000A"/>
      <w:sz w:val="20"/>
      <w:szCs w:val="20"/>
      <w:lang w:eastAsia="zh-CN"/>
    </w:rPr>
  </w:style>
  <w:style w:type="paragraph" w:customStyle="1" w:styleId="afffffffffffffffe">
    <w:name w:val="Комментарий пользователя"/>
    <w:basedOn w:val="af0"/>
    <w:qFormat/>
    <w:rsid w:val="003946C2"/>
    <w:pPr>
      <w:widowControl/>
      <w:suppressAutoHyphens w:val="0"/>
      <w:autoSpaceDE/>
      <w:autoSpaceDN/>
      <w:adjustRightInd/>
      <w:spacing w:line="240" w:lineRule="auto"/>
      <w:ind w:left="170" w:firstLine="0"/>
      <w:jc w:val="left"/>
    </w:pPr>
    <w:rPr>
      <w:rFonts w:ascii="Arial" w:hAnsi="Arial" w:cs="Arial"/>
      <w:i/>
      <w:iCs/>
      <w:color w:val="000080"/>
      <w:sz w:val="20"/>
      <w:szCs w:val="20"/>
      <w:lang w:eastAsia="zh-CN"/>
    </w:rPr>
  </w:style>
  <w:style w:type="paragraph" w:customStyle="1" w:styleId="Preformatted">
    <w:name w:val="Preformatted"/>
    <w:basedOn w:val="af0"/>
    <w:qFormat/>
    <w:rsid w:val="003946C2"/>
    <w:pPr>
      <w:tabs>
        <w:tab w:val="left" w:pos="0"/>
        <w:tab w:val="left" w:pos="959"/>
        <w:tab w:val="left" w:pos="1918"/>
        <w:tab w:val="left" w:pos="2877"/>
        <w:tab w:val="left" w:pos="3836"/>
        <w:tab w:val="left" w:pos="4795"/>
        <w:tab w:val="left" w:pos="5754"/>
        <w:tab w:val="left" w:pos="6713"/>
        <w:tab w:val="left" w:pos="7672"/>
        <w:tab w:val="left" w:pos="8631"/>
      </w:tabs>
      <w:suppressAutoHyphens w:val="0"/>
      <w:autoSpaceDE/>
      <w:autoSpaceDN/>
      <w:adjustRightInd/>
      <w:spacing w:line="240" w:lineRule="auto"/>
      <w:ind w:firstLine="0"/>
      <w:jc w:val="left"/>
    </w:pPr>
    <w:rPr>
      <w:sz w:val="18"/>
      <w:szCs w:val="20"/>
      <w:lang w:eastAsia="zh-CN"/>
    </w:rPr>
  </w:style>
  <w:style w:type="paragraph" w:customStyle="1" w:styleId="style38">
    <w:name w:val="style38"/>
    <w:basedOn w:val="af0"/>
    <w:qFormat/>
    <w:rsid w:val="003946C2"/>
    <w:pPr>
      <w:widowControl/>
      <w:suppressAutoHyphens w:val="0"/>
      <w:autoSpaceDE/>
      <w:autoSpaceDN/>
      <w:adjustRightInd/>
      <w:spacing w:before="280" w:after="280" w:line="240" w:lineRule="auto"/>
      <w:ind w:firstLine="0"/>
      <w:jc w:val="left"/>
    </w:pPr>
    <w:rPr>
      <w:rFonts w:ascii="Arial" w:hAnsi="Arial" w:cs="Arial"/>
      <w:sz w:val="18"/>
      <w:szCs w:val="18"/>
      <w:lang w:eastAsia="zh-CN"/>
    </w:rPr>
  </w:style>
  <w:style w:type="paragraph" w:customStyle="1" w:styleId="Char">
    <w:name w:val="Char Знак Знак Знак Знак Знак Знак Знак Знак Знак Знак Знак Знак Знак Знак Знак Знак"/>
    <w:basedOn w:val="af0"/>
    <w:rsid w:val="003946C2"/>
    <w:pPr>
      <w:suppressAutoHyphens w:val="0"/>
      <w:autoSpaceDE/>
      <w:autoSpaceDN/>
      <w:adjustRightInd/>
      <w:spacing w:after="160" w:line="240" w:lineRule="exact"/>
      <w:ind w:firstLine="0"/>
      <w:jc w:val="right"/>
    </w:pPr>
    <w:rPr>
      <w:color w:val="00000A"/>
      <w:sz w:val="20"/>
      <w:szCs w:val="20"/>
      <w:lang w:val="en-GB" w:eastAsia="zh-CN"/>
    </w:rPr>
  </w:style>
  <w:style w:type="paragraph" w:customStyle="1" w:styleId="affffffffffffffff">
    <w:name w:val="Знак Знак Знак Знак Знак Знак Знак Знак Знак Знак"/>
    <w:basedOn w:val="af0"/>
    <w:qFormat/>
    <w:rsid w:val="003946C2"/>
    <w:pPr>
      <w:widowControl/>
      <w:suppressAutoHyphens w:val="0"/>
      <w:autoSpaceDE/>
      <w:autoSpaceDN/>
      <w:adjustRightInd/>
      <w:spacing w:after="160" w:line="240" w:lineRule="exact"/>
      <w:ind w:firstLine="0"/>
      <w:jc w:val="left"/>
    </w:pPr>
    <w:rPr>
      <w:rFonts w:ascii="Verdana" w:hAnsi="Verdana" w:cs="Verdana"/>
      <w:color w:val="00000A"/>
      <w:sz w:val="20"/>
      <w:szCs w:val="20"/>
      <w:lang w:val="en-US" w:eastAsia="zh-CN"/>
    </w:rPr>
  </w:style>
  <w:style w:type="paragraph" w:customStyle="1" w:styleId="ConsCell">
    <w:name w:val="ConsCell"/>
    <w:rsid w:val="003946C2"/>
    <w:pPr>
      <w:tabs>
        <w:tab w:val="left" w:pos="2160"/>
      </w:tabs>
      <w:spacing w:after="0" w:line="240" w:lineRule="auto"/>
      <w:ind w:left="2160" w:right="19772" w:hanging="360"/>
    </w:pPr>
    <w:rPr>
      <w:rFonts w:ascii="Arial" w:hAnsi="Arial" w:cs="Arial"/>
      <w:color w:val="00000A"/>
      <w:sz w:val="24"/>
      <w:szCs w:val="20"/>
      <w:lang w:eastAsia="zh-CN"/>
    </w:rPr>
  </w:style>
  <w:style w:type="paragraph" w:customStyle="1" w:styleId="rusnum2">
    <w:name w:val="rus_num2"/>
    <w:basedOn w:val="af0"/>
    <w:qFormat/>
    <w:rsid w:val="003946C2"/>
    <w:pPr>
      <w:widowControl/>
      <w:tabs>
        <w:tab w:val="left" w:pos="792"/>
      </w:tabs>
      <w:suppressAutoHyphens w:val="0"/>
      <w:autoSpaceDE/>
      <w:autoSpaceDN/>
      <w:adjustRightInd/>
      <w:spacing w:before="130" w:after="130" w:line="260" w:lineRule="exact"/>
      <w:ind w:left="792" w:hanging="432"/>
      <w:jc w:val="left"/>
    </w:pPr>
    <w:rPr>
      <w:color w:val="00000A"/>
      <w:sz w:val="20"/>
      <w:szCs w:val="20"/>
      <w:lang w:eastAsia="zh-CN"/>
    </w:rPr>
  </w:style>
  <w:style w:type="paragraph" w:customStyle="1" w:styleId="rusnum3">
    <w:name w:val="rus_num3"/>
    <w:basedOn w:val="rusnum2"/>
    <w:qFormat/>
    <w:rsid w:val="003946C2"/>
  </w:style>
  <w:style w:type="paragraph" w:customStyle="1" w:styleId="russubtitle">
    <w:name w:val="rus_subtitle"/>
    <w:basedOn w:val="af0"/>
    <w:qFormat/>
    <w:rsid w:val="003946C2"/>
    <w:pPr>
      <w:keepNext/>
      <w:widowControl/>
      <w:tabs>
        <w:tab w:val="left" w:pos="360"/>
        <w:tab w:val="left" w:pos="564"/>
      </w:tabs>
      <w:suppressAutoHyphens w:val="0"/>
      <w:autoSpaceDE/>
      <w:autoSpaceDN/>
      <w:adjustRightInd/>
      <w:spacing w:before="260" w:line="260" w:lineRule="atLeast"/>
      <w:ind w:left="360" w:hanging="360"/>
      <w:jc w:val="left"/>
    </w:pPr>
    <w:rPr>
      <w:b/>
      <w:color w:val="00000A"/>
      <w:sz w:val="24"/>
      <w:szCs w:val="24"/>
      <w:lang w:eastAsia="zh-CN"/>
    </w:rPr>
  </w:style>
  <w:style w:type="paragraph" w:customStyle="1" w:styleId="CharCharCarCarCharCharCarCarCharCharCarCarCharChar">
    <w:name w:val="Char Char Car Car Char Char Car Car Char Char Car Car Char Char"/>
    <w:basedOn w:val="af0"/>
    <w:rsid w:val="003946C2"/>
    <w:pPr>
      <w:widowControl/>
      <w:suppressAutoHyphens w:val="0"/>
      <w:autoSpaceDE/>
      <w:autoSpaceDN/>
      <w:adjustRightInd/>
      <w:spacing w:after="160" w:line="240" w:lineRule="exact"/>
      <w:ind w:firstLine="0"/>
      <w:jc w:val="left"/>
    </w:pPr>
    <w:rPr>
      <w:color w:val="00000A"/>
      <w:sz w:val="20"/>
      <w:szCs w:val="20"/>
    </w:rPr>
  </w:style>
  <w:style w:type="paragraph" w:customStyle="1" w:styleId="affffffffffffffff0">
    <w:name w:val="Записка"/>
    <w:basedOn w:val="af0"/>
    <w:qFormat/>
    <w:rsid w:val="003946C2"/>
    <w:pPr>
      <w:widowControl/>
      <w:suppressAutoHyphens w:val="0"/>
      <w:autoSpaceDE/>
      <w:autoSpaceDN/>
      <w:adjustRightInd/>
      <w:spacing w:line="240" w:lineRule="auto"/>
      <w:ind w:firstLine="0"/>
      <w:jc w:val="left"/>
    </w:pPr>
    <w:rPr>
      <w:color w:val="00000A"/>
      <w:sz w:val="24"/>
      <w:szCs w:val="20"/>
      <w:lang w:eastAsia="zh-CN"/>
    </w:rPr>
  </w:style>
  <w:style w:type="paragraph" w:customStyle="1" w:styleId="1ffffff3">
    <w:name w:val="Заголовок оглавления1"/>
    <w:basedOn w:val="15"/>
    <w:qFormat/>
    <w:rsid w:val="003946C2"/>
    <w:pPr>
      <w:pageBreakBefore w:val="0"/>
      <w:widowControl/>
      <w:numPr>
        <w:numId w:val="0"/>
      </w:numPr>
      <w:suppressAutoHyphens w:val="0"/>
      <w:autoSpaceDE/>
      <w:autoSpaceDN/>
      <w:adjustRightInd/>
      <w:spacing w:after="0" w:line="276" w:lineRule="auto"/>
      <w:jc w:val="left"/>
    </w:pPr>
    <w:rPr>
      <w:rFonts w:ascii="Cambria" w:hAnsi="Cambria" w:cs="Cambria"/>
      <w:color w:val="365F91"/>
      <w:kern w:val="0"/>
      <w:sz w:val="28"/>
      <w:szCs w:val="24"/>
      <w:lang w:val="ru-RU" w:eastAsia="zh-CN"/>
    </w:rPr>
  </w:style>
  <w:style w:type="paragraph" w:customStyle="1" w:styleId="WW-">
    <w:name w:val="WW-Заголовок"/>
    <w:basedOn w:val="af0"/>
    <w:qFormat/>
    <w:rsid w:val="003946C2"/>
    <w:pPr>
      <w:keepNext/>
      <w:widowControl/>
      <w:autoSpaceDE/>
      <w:autoSpaceDN/>
      <w:adjustRightInd/>
      <w:spacing w:before="240" w:after="120" w:line="240" w:lineRule="auto"/>
      <w:ind w:firstLine="0"/>
      <w:jc w:val="left"/>
    </w:pPr>
    <w:rPr>
      <w:rFonts w:ascii="Liberation Sans;Arial Unicode M" w:eastAsia="DejaVu Sans;MS Mincho" w:hAnsi="Liberation Sans;Arial Unicode M" w:cs="DejaVu Sans;MS Mincho"/>
      <w:color w:val="00000A"/>
      <w:sz w:val="24"/>
      <w:szCs w:val="24"/>
      <w:lang w:eastAsia="zh-CN"/>
    </w:rPr>
  </w:style>
  <w:style w:type="paragraph" w:customStyle="1" w:styleId="1ffffff4">
    <w:name w:val="Указатель1"/>
    <w:basedOn w:val="af0"/>
    <w:qFormat/>
    <w:rsid w:val="003946C2"/>
    <w:pPr>
      <w:widowControl/>
      <w:suppressLineNumbers/>
      <w:autoSpaceDE/>
      <w:autoSpaceDN/>
      <w:adjustRightInd/>
      <w:spacing w:line="240" w:lineRule="auto"/>
      <w:ind w:firstLine="0"/>
      <w:jc w:val="left"/>
    </w:pPr>
    <w:rPr>
      <w:color w:val="00000A"/>
      <w:sz w:val="24"/>
      <w:szCs w:val="24"/>
      <w:lang w:eastAsia="zh-CN"/>
    </w:rPr>
  </w:style>
  <w:style w:type="paragraph" w:customStyle="1" w:styleId="1ffffff5">
    <w:name w:val="Схема документа1"/>
    <w:basedOn w:val="af0"/>
    <w:qFormat/>
    <w:rsid w:val="003946C2"/>
    <w:pPr>
      <w:widowControl/>
      <w:autoSpaceDE/>
      <w:autoSpaceDN/>
      <w:adjustRightInd/>
      <w:spacing w:line="240" w:lineRule="auto"/>
      <w:ind w:firstLine="0"/>
      <w:jc w:val="left"/>
    </w:pPr>
    <w:rPr>
      <w:rFonts w:ascii="Tahoma" w:hAnsi="Tahoma" w:cs="Tahoma"/>
      <w:color w:val="00000A"/>
      <w:sz w:val="24"/>
      <w:szCs w:val="24"/>
      <w:lang w:eastAsia="zh-CN"/>
    </w:rPr>
  </w:style>
  <w:style w:type="paragraph" w:customStyle="1" w:styleId="02">
    <w:name w:val="Обычный + уплотненный на  0"/>
    <w:basedOn w:val="af0"/>
    <w:qFormat/>
    <w:rsid w:val="003946C2"/>
    <w:pPr>
      <w:widowControl/>
      <w:tabs>
        <w:tab w:val="left" w:pos="1502"/>
      </w:tabs>
      <w:autoSpaceDE/>
      <w:autoSpaceDN/>
      <w:adjustRightInd/>
      <w:spacing w:line="280" w:lineRule="exact"/>
      <w:ind w:firstLine="720"/>
      <w:jc w:val="left"/>
    </w:pPr>
    <w:rPr>
      <w:color w:val="00000A"/>
      <w:sz w:val="24"/>
      <w:szCs w:val="24"/>
      <w:lang w:eastAsia="zh-CN"/>
    </w:rPr>
  </w:style>
  <w:style w:type="paragraph" w:customStyle="1" w:styleId="1ffffff6">
    <w:name w:val="Цитата1"/>
    <w:basedOn w:val="af0"/>
    <w:rsid w:val="003946C2"/>
    <w:pPr>
      <w:widowControl/>
      <w:autoSpaceDE/>
      <w:autoSpaceDN/>
      <w:adjustRightInd/>
      <w:spacing w:line="317" w:lineRule="exact"/>
      <w:ind w:left="1077" w:right="1100" w:firstLine="0"/>
      <w:jc w:val="center"/>
    </w:pPr>
    <w:rPr>
      <w:b/>
      <w:bCs/>
      <w:sz w:val="24"/>
      <w:szCs w:val="24"/>
      <w:lang w:eastAsia="zh-CN"/>
    </w:rPr>
  </w:style>
  <w:style w:type="paragraph" w:customStyle="1" w:styleId="WW-0">
    <w:name w:val="WW- Знак Знак Знак Знак Знак Знак"/>
    <w:basedOn w:val="af0"/>
    <w:qFormat/>
    <w:rsid w:val="003946C2"/>
    <w:pPr>
      <w:widowControl/>
      <w:autoSpaceDE/>
      <w:autoSpaceDN/>
      <w:adjustRightInd/>
      <w:spacing w:before="280" w:after="280" w:line="240" w:lineRule="auto"/>
      <w:ind w:firstLine="0"/>
      <w:jc w:val="left"/>
    </w:pPr>
    <w:rPr>
      <w:rFonts w:ascii="Tahoma" w:hAnsi="Tahoma" w:cs="Tahoma"/>
      <w:color w:val="00000A"/>
      <w:sz w:val="20"/>
      <w:szCs w:val="20"/>
      <w:lang w:val="en-US" w:eastAsia="zh-CN"/>
    </w:rPr>
  </w:style>
  <w:style w:type="paragraph" w:customStyle="1" w:styleId="1ffffff7">
    <w:name w:val="Знак Знак Знак Знак Знак Знак Знак Знак Знак Знак1"/>
    <w:basedOn w:val="af0"/>
    <w:qFormat/>
    <w:rsid w:val="003946C2"/>
    <w:pPr>
      <w:widowControl/>
      <w:autoSpaceDE/>
      <w:autoSpaceDN/>
      <w:adjustRightInd/>
      <w:spacing w:before="280" w:after="280" w:line="240" w:lineRule="auto"/>
      <w:ind w:firstLine="0"/>
      <w:jc w:val="left"/>
    </w:pPr>
    <w:rPr>
      <w:rFonts w:ascii="Tahoma" w:hAnsi="Tahoma" w:cs="Tahoma"/>
      <w:color w:val="00000A"/>
      <w:sz w:val="20"/>
      <w:szCs w:val="20"/>
      <w:lang w:val="en-US" w:eastAsia="zh-CN"/>
    </w:rPr>
  </w:style>
  <w:style w:type="paragraph" w:customStyle="1" w:styleId="11e">
    <w:name w:val="Знак Знак1 Знак1"/>
    <w:basedOn w:val="af0"/>
    <w:qFormat/>
    <w:rsid w:val="003946C2"/>
    <w:pPr>
      <w:widowControl/>
      <w:autoSpaceDE/>
      <w:autoSpaceDN/>
      <w:adjustRightInd/>
      <w:spacing w:before="280" w:after="280" w:line="240" w:lineRule="auto"/>
      <w:ind w:firstLine="0"/>
      <w:jc w:val="left"/>
    </w:pPr>
    <w:rPr>
      <w:rFonts w:ascii="Tahoma" w:hAnsi="Tahoma" w:cs="Tahoma"/>
      <w:color w:val="00000A"/>
      <w:sz w:val="20"/>
      <w:szCs w:val="20"/>
      <w:lang w:val="en-US" w:eastAsia="zh-CN"/>
    </w:rPr>
  </w:style>
  <w:style w:type="paragraph" w:customStyle="1" w:styleId="affffffffffffffff1">
    <w:name w:val="Содержимое врезки"/>
    <w:basedOn w:val="afff2"/>
    <w:qFormat/>
    <w:rsid w:val="003946C2"/>
    <w:pPr>
      <w:autoSpaceDE/>
      <w:autoSpaceDN/>
      <w:adjustRightInd/>
      <w:spacing w:after="0" w:line="317" w:lineRule="exact"/>
      <w:ind w:right="43" w:firstLine="0"/>
      <w:jc w:val="left"/>
    </w:pPr>
    <w:rPr>
      <w:lang w:eastAsia="zh-CN"/>
    </w:rPr>
  </w:style>
  <w:style w:type="paragraph" w:customStyle="1" w:styleId="2fff6">
    <w:name w:val="Знак Знак Знак Знак Знак Знак2"/>
    <w:basedOn w:val="af0"/>
    <w:qFormat/>
    <w:rsid w:val="003946C2"/>
    <w:pPr>
      <w:widowControl/>
      <w:suppressAutoHyphens w:val="0"/>
      <w:autoSpaceDE/>
      <w:autoSpaceDN/>
      <w:adjustRightInd/>
      <w:spacing w:before="280" w:after="280" w:line="240" w:lineRule="auto"/>
      <w:ind w:firstLine="0"/>
      <w:jc w:val="left"/>
    </w:pPr>
    <w:rPr>
      <w:rFonts w:ascii="Tahoma" w:hAnsi="Tahoma" w:cs="Tahoma"/>
      <w:color w:val="00000A"/>
      <w:sz w:val="20"/>
      <w:szCs w:val="20"/>
      <w:lang w:val="en-US" w:eastAsia="zh-CN"/>
    </w:rPr>
  </w:style>
  <w:style w:type="paragraph" w:customStyle="1" w:styleId="Style9">
    <w:name w:val="Style9"/>
    <w:basedOn w:val="af0"/>
    <w:qFormat/>
    <w:rsid w:val="003946C2"/>
    <w:pPr>
      <w:suppressAutoHyphens w:val="0"/>
      <w:autoSpaceDE/>
      <w:autoSpaceDN/>
      <w:adjustRightInd/>
      <w:spacing w:line="226" w:lineRule="exact"/>
      <w:ind w:firstLine="0"/>
      <w:jc w:val="left"/>
    </w:pPr>
    <w:rPr>
      <w:rFonts w:eastAsia="Calibri"/>
      <w:color w:val="00000A"/>
      <w:sz w:val="24"/>
      <w:szCs w:val="24"/>
      <w:lang w:eastAsia="zh-CN"/>
    </w:rPr>
  </w:style>
  <w:style w:type="character" w:customStyle="1" w:styleId="210pt">
    <w:name w:val="Основной текст (2) + 10 pt"/>
    <w:basedOn w:val="af1"/>
    <w:rsid w:val="003946C2"/>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ru-RU" w:eastAsia="ru-RU" w:bidi="ru-RU"/>
    </w:rPr>
  </w:style>
  <w:style w:type="character" w:customStyle="1" w:styleId="WW8Num1z0">
    <w:name w:val="WW8Num1z0"/>
    <w:qFormat/>
    <w:rsid w:val="003946C2"/>
    <w:rPr>
      <w:rFonts w:ascii="Times New Roman" w:hAnsi="Times New Roman" w:cs="Times New Roman" w:hint="default"/>
    </w:rPr>
  </w:style>
  <w:style w:type="character" w:customStyle="1" w:styleId="WW8Num1z1">
    <w:name w:val="WW8Num1z1"/>
    <w:qFormat/>
    <w:rsid w:val="003946C2"/>
    <w:rPr>
      <w:rFonts w:ascii="Times New Roman" w:hAnsi="Times New Roman" w:cs="Times New Roman" w:hint="default"/>
    </w:rPr>
  </w:style>
  <w:style w:type="character" w:customStyle="1" w:styleId="WW8Num2z0">
    <w:name w:val="WW8Num2z0"/>
    <w:qFormat/>
    <w:rsid w:val="003946C2"/>
    <w:rPr>
      <w:rFonts w:ascii="Times New Roman" w:hAnsi="Times New Roman" w:cs="Times New Roman" w:hint="default"/>
    </w:rPr>
  </w:style>
  <w:style w:type="character" w:customStyle="1" w:styleId="WW8Num2z1">
    <w:name w:val="WW8Num2z1"/>
    <w:qFormat/>
    <w:rsid w:val="003946C2"/>
    <w:rPr>
      <w:rFonts w:ascii="Courier New" w:hAnsi="Courier New" w:cs="Courier New" w:hint="default"/>
    </w:rPr>
  </w:style>
  <w:style w:type="character" w:customStyle="1" w:styleId="WW8Num2z2">
    <w:name w:val="WW8Num2z2"/>
    <w:qFormat/>
    <w:rsid w:val="003946C2"/>
    <w:rPr>
      <w:rFonts w:ascii="Wingdings" w:hAnsi="Wingdings" w:cs="Wingdings" w:hint="default"/>
    </w:rPr>
  </w:style>
  <w:style w:type="character" w:customStyle="1" w:styleId="WW8Num2z3">
    <w:name w:val="WW8Num2z3"/>
    <w:qFormat/>
    <w:rsid w:val="003946C2"/>
    <w:rPr>
      <w:rFonts w:ascii="Symbol" w:hAnsi="Symbol" w:cs="Symbol" w:hint="default"/>
    </w:rPr>
  </w:style>
  <w:style w:type="character" w:customStyle="1" w:styleId="WW8Num3z0">
    <w:name w:val="WW8Num3z0"/>
    <w:qFormat/>
    <w:rsid w:val="003946C2"/>
    <w:rPr>
      <w:rFonts w:ascii="Times New Roman" w:hAnsi="Times New Roman" w:cs="Times New Roman" w:hint="default"/>
    </w:rPr>
  </w:style>
  <w:style w:type="character" w:customStyle="1" w:styleId="WW8Num3z1">
    <w:name w:val="WW8Num3z1"/>
    <w:qFormat/>
    <w:rsid w:val="003946C2"/>
    <w:rPr>
      <w:rFonts w:ascii="Times New Roman" w:hAnsi="Times New Roman" w:cs="Times New Roman" w:hint="default"/>
    </w:rPr>
  </w:style>
  <w:style w:type="character" w:customStyle="1" w:styleId="WW8Num4z0">
    <w:name w:val="WW8Num4z0"/>
    <w:qFormat/>
    <w:rsid w:val="003946C2"/>
    <w:rPr>
      <w:rFonts w:ascii="Times New Roman" w:hAnsi="Times New Roman" w:cs="Times New Roman" w:hint="default"/>
    </w:rPr>
  </w:style>
  <w:style w:type="character" w:customStyle="1" w:styleId="WW8Num5z0">
    <w:name w:val="WW8Num5z0"/>
    <w:qFormat/>
    <w:rsid w:val="003946C2"/>
    <w:rPr>
      <w:rFonts w:ascii="Symbol" w:hAnsi="Symbol" w:cs="Symbol" w:hint="default"/>
    </w:rPr>
  </w:style>
  <w:style w:type="character" w:customStyle="1" w:styleId="WW8Num5z1">
    <w:name w:val="WW8Num5z1"/>
    <w:qFormat/>
    <w:rsid w:val="003946C2"/>
    <w:rPr>
      <w:rFonts w:ascii="Courier New" w:hAnsi="Courier New" w:cs="Courier New" w:hint="default"/>
    </w:rPr>
  </w:style>
  <w:style w:type="character" w:customStyle="1" w:styleId="WW8Num5z2">
    <w:name w:val="WW8Num5z2"/>
    <w:qFormat/>
    <w:rsid w:val="003946C2"/>
    <w:rPr>
      <w:rFonts w:ascii="Wingdings" w:hAnsi="Wingdings" w:cs="Wingdings" w:hint="default"/>
    </w:rPr>
  </w:style>
  <w:style w:type="character" w:customStyle="1" w:styleId="WW8Num6z0">
    <w:name w:val="WW8Num6z0"/>
    <w:qFormat/>
    <w:rsid w:val="003946C2"/>
    <w:rPr>
      <w:rFonts w:ascii="Times New Roman" w:hAnsi="Times New Roman" w:cs="Times New Roman" w:hint="default"/>
      <w:b/>
      <w:bCs/>
      <w:lang w:val="ru-RU" w:eastAsia="ru-RU"/>
    </w:rPr>
  </w:style>
  <w:style w:type="character" w:customStyle="1" w:styleId="WW8Num6z1">
    <w:name w:val="WW8Num6z1"/>
    <w:qFormat/>
    <w:rsid w:val="003946C2"/>
  </w:style>
  <w:style w:type="character" w:customStyle="1" w:styleId="WW8Num6z2">
    <w:name w:val="WW8Num6z2"/>
    <w:qFormat/>
    <w:rsid w:val="003946C2"/>
  </w:style>
  <w:style w:type="character" w:customStyle="1" w:styleId="WW8Num6z3">
    <w:name w:val="WW8Num6z3"/>
    <w:qFormat/>
    <w:rsid w:val="003946C2"/>
  </w:style>
  <w:style w:type="character" w:customStyle="1" w:styleId="WW8Num6z4">
    <w:name w:val="WW8Num6z4"/>
    <w:qFormat/>
    <w:rsid w:val="003946C2"/>
  </w:style>
  <w:style w:type="character" w:customStyle="1" w:styleId="WW8Num6z5">
    <w:name w:val="WW8Num6z5"/>
    <w:qFormat/>
    <w:rsid w:val="003946C2"/>
  </w:style>
  <w:style w:type="character" w:customStyle="1" w:styleId="WW8Num6z6">
    <w:name w:val="WW8Num6z6"/>
    <w:qFormat/>
    <w:rsid w:val="003946C2"/>
  </w:style>
  <w:style w:type="character" w:customStyle="1" w:styleId="WW8Num6z7">
    <w:name w:val="WW8Num6z7"/>
    <w:qFormat/>
    <w:rsid w:val="003946C2"/>
  </w:style>
  <w:style w:type="character" w:customStyle="1" w:styleId="WW8Num6z8">
    <w:name w:val="WW8Num6z8"/>
    <w:qFormat/>
    <w:rsid w:val="003946C2"/>
  </w:style>
  <w:style w:type="character" w:customStyle="1" w:styleId="WW8Num7z0">
    <w:name w:val="WW8Num7z0"/>
    <w:rsid w:val="003946C2"/>
    <w:rPr>
      <w:rFonts w:ascii="Wingdings" w:hAnsi="Wingdings" w:cs="Wingdings" w:hint="default"/>
      <w:color w:val="000000"/>
    </w:rPr>
  </w:style>
  <w:style w:type="character" w:customStyle="1" w:styleId="WW8Num7z1">
    <w:name w:val="WW8Num7z1"/>
    <w:qFormat/>
    <w:rsid w:val="003946C2"/>
    <w:rPr>
      <w:rFonts w:ascii="Courier New" w:hAnsi="Courier New" w:cs="Courier New" w:hint="default"/>
    </w:rPr>
  </w:style>
  <w:style w:type="character" w:customStyle="1" w:styleId="WW8Num7z2">
    <w:name w:val="WW8Num7z2"/>
    <w:rsid w:val="003946C2"/>
    <w:rPr>
      <w:rFonts w:ascii="Wingdings" w:hAnsi="Wingdings" w:cs="Wingdings" w:hint="default"/>
    </w:rPr>
  </w:style>
  <w:style w:type="character" w:customStyle="1" w:styleId="WW8Num7z3">
    <w:name w:val="WW8Num7z3"/>
    <w:qFormat/>
    <w:rsid w:val="003946C2"/>
    <w:rPr>
      <w:rFonts w:ascii="Symbol" w:hAnsi="Symbol" w:cs="Symbol" w:hint="default"/>
    </w:rPr>
  </w:style>
  <w:style w:type="character" w:customStyle="1" w:styleId="WW8Num8z0">
    <w:name w:val="WW8Num8z0"/>
    <w:qFormat/>
    <w:rsid w:val="003946C2"/>
    <w:rPr>
      <w:rFonts w:ascii="Symbol" w:hAnsi="Symbol" w:cs="Symbol" w:hint="default"/>
    </w:rPr>
  </w:style>
  <w:style w:type="character" w:customStyle="1" w:styleId="WW8Num8z1">
    <w:name w:val="WW8Num8z1"/>
    <w:qFormat/>
    <w:rsid w:val="003946C2"/>
    <w:rPr>
      <w:rFonts w:ascii="Courier New" w:hAnsi="Courier New" w:cs="Courier New" w:hint="default"/>
    </w:rPr>
  </w:style>
  <w:style w:type="character" w:customStyle="1" w:styleId="WW8Num8z5">
    <w:name w:val="WW8Num8z5"/>
    <w:qFormat/>
    <w:rsid w:val="003946C2"/>
    <w:rPr>
      <w:rFonts w:ascii="Wingdings" w:hAnsi="Wingdings" w:cs="Wingdings" w:hint="default"/>
    </w:rPr>
  </w:style>
  <w:style w:type="character" w:customStyle="1" w:styleId="WW8Num9z0">
    <w:name w:val="WW8Num9z0"/>
    <w:qFormat/>
    <w:rsid w:val="003946C2"/>
  </w:style>
  <w:style w:type="character" w:customStyle="1" w:styleId="WW8Num9z1">
    <w:name w:val="WW8Num9z1"/>
    <w:qFormat/>
    <w:rsid w:val="003946C2"/>
  </w:style>
  <w:style w:type="character" w:customStyle="1" w:styleId="WW8Num9z2">
    <w:name w:val="WW8Num9z2"/>
    <w:qFormat/>
    <w:rsid w:val="003946C2"/>
  </w:style>
  <w:style w:type="character" w:customStyle="1" w:styleId="WW8Num9z3">
    <w:name w:val="WW8Num9z3"/>
    <w:qFormat/>
    <w:rsid w:val="003946C2"/>
  </w:style>
  <w:style w:type="character" w:customStyle="1" w:styleId="WW8Num9z4">
    <w:name w:val="WW8Num9z4"/>
    <w:qFormat/>
    <w:rsid w:val="003946C2"/>
  </w:style>
  <w:style w:type="character" w:customStyle="1" w:styleId="WW8Num9z5">
    <w:name w:val="WW8Num9z5"/>
    <w:qFormat/>
    <w:rsid w:val="003946C2"/>
  </w:style>
  <w:style w:type="character" w:customStyle="1" w:styleId="WW8Num9z6">
    <w:name w:val="WW8Num9z6"/>
    <w:qFormat/>
    <w:rsid w:val="003946C2"/>
  </w:style>
  <w:style w:type="character" w:customStyle="1" w:styleId="WW8Num9z7">
    <w:name w:val="WW8Num9z7"/>
    <w:qFormat/>
    <w:rsid w:val="003946C2"/>
  </w:style>
  <w:style w:type="character" w:customStyle="1" w:styleId="WW8Num9z8">
    <w:name w:val="WW8Num9z8"/>
    <w:qFormat/>
    <w:rsid w:val="003946C2"/>
  </w:style>
  <w:style w:type="character" w:customStyle="1" w:styleId="WW8Num10z0">
    <w:name w:val="WW8Num10z0"/>
    <w:qFormat/>
    <w:rsid w:val="003946C2"/>
    <w:rPr>
      <w:rFonts w:ascii="Times New Roman" w:hAnsi="Times New Roman" w:cs="Times New Roman" w:hint="default"/>
    </w:rPr>
  </w:style>
  <w:style w:type="character" w:customStyle="1" w:styleId="WW8Num11z0">
    <w:name w:val="WW8Num11z0"/>
    <w:qFormat/>
    <w:rsid w:val="003946C2"/>
    <w:rPr>
      <w:rFonts w:ascii="Times New Roman" w:eastAsia="Times New Roman" w:hAnsi="Times New Roman" w:cs="Times New Roman" w:hint="default"/>
      <w:sz w:val="28"/>
      <w:szCs w:val="28"/>
    </w:rPr>
  </w:style>
  <w:style w:type="character" w:customStyle="1" w:styleId="WW8Num11z1">
    <w:name w:val="WW8Num11z1"/>
    <w:qFormat/>
    <w:rsid w:val="003946C2"/>
    <w:rPr>
      <w:rFonts w:ascii="Courier New" w:hAnsi="Courier New" w:cs="Courier New" w:hint="default"/>
    </w:rPr>
  </w:style>
  <w:style w:type="character" w:customStyle="1" w:styleId="WW8Num11z2">
    <w:name w:val="WW8Num11z2"/>
    <w:qFormat/>
    <w:rsid w:val="003946C2"/>
    <w:rPr>
      <w:rFonts w:ascii="Wingdings" w:hAnsi="Wingdings" w:cs="Wingdings" w:hint="default"/>
    </w:rPr>
  </w:style>
  <w:style w:type="character" w:customStyle="1" w:styleId="WW8Num11z3">
    <w:name w:val="WW8Num11z3"/>
    <w:qFormat/>
    <w:rsid w:val="003946C2"/>
    <w:rPr>
      <w:rFonts w:ascii="Symbol" w:hAnsi="Symbol" w:cs="Symbol" w:hint="default"/>
    </w:rPr>
  </w:style>
  <w:style w:type="character" w:customStyle="1" w:styleId="WW8Num12z0">
    <w:name w:val="WW8Num12z0"/>
    <w:qFormat/>
    <w:rsid w:val="003946C2"/>
    <w:rPr>
      <w:rFonts w:ascii="Symbol" w:hAnsi="Symbol" w:cs="Symbol" w:hint="default"/>
    </w:rPr>
  </w:style>
  <w:style w:type="character" w:customStyle="1" w:styleId="WW8Num12z1">
    <w:name w:val="WW8Num12z1"/>
    <w:qFormat/>
    <w:rsid w:val="003946C2"/>
    <w:rPr>
      <w:rFonts w:ascii="Courier New" w:hAnsi="Courier New" w:cs="Courier New" w:hint="default"/>
    </w:rPr>
  </w:style>
  <w:style w:type="character" w:customStyle="1" w:styleId="WW8Num12z5">
    <w:name w:val="WW8Num12z5"/>
    <w:qFormat/>
    <w:rsid w:val="003946C2"/>
    <w:rPr>
      <w:rFonts w:ascii="Wingdings" w:hAnsi="Wingdings" w:cs="Wingdings" w:hint="default"/>
    </w:rPr>
  </w:style>
  <w:style w:type="character" w:customStyle="1" w:styleId="WW8Num13z0">
    <w:name w:val="WW8Num13z0"/>
    <w:qFormat/>
    <w:rsid w:val="003946C2"/>
  </w:style>
  <w:style w:type="character" w:customStyle="1" w:styleId="WW8Num14z0">
    <w:name w:val="WW8Num14z0"/>
    <w:qFormat/>
    <w:rsid w:val="003946C2"/>
    <w:rPr>
      <w:rFonts w:ascii="Symbol" w:hAnsi="Symbol" w:cs="Symbol" w:hint="default"/>
    </w:rPr>
  </w:style>
  <w:style w:type="character" w:customStyle="1" w:styleId="WW8Num14z1">
    <w:name w:val="WW8Num14z1"/>
    <w:qFormat/>
    <w:rsid w:val="003946C2"/>
    <w:rPr>
      <w:rFonts w:ascii="Courier New" w:hAnsi="Courier New" w:cs="Courier New" w:hint="default"/>
    </w:rPr>
  </w:style>
  <w:style w:type="character" w:customStyle="1" w:styleId="WW8Num14z2">
    <w:name w:val="WW8Num14z2"/>
    <w:qFormat/>
    <w:rsid w:val="003946C2"/>
    <w:rPr>
      <w:rFonts w:ascii="Wingdings" w:hAnsi="Wingdings" w:cs="Wingdings" w:hint="default"/>
    </w:rPr>
  </w:style>
  <w:style w:type="character" w:customStyle="1" w:styleId="WW8Num15z0">
    <w:name w:val="WW8Num15z0"/>
    <w:qFormat/>
    <w:rsid w:val="003946C2"/>
    <w:rPr>
      <w:rFonts w:ascii="Times New Roman" w:hAnsi="Times New Roman" w:cs="Times New Roman" w:hint="default"/>
    </w:rPr>
  </w:style>
  <w:style w:type="character" w:customStyle="1" w:styleId="WW8Num16z0">
    <w:name w:val="WW8Num16z0"/>
    <w:qFormat/>
    <w:rsid w:val="003946C2"/>
    <w:rPr>
      <w:rFonts w:ascii="Times New Roman" w:hAnsi="Times New Roman" w:cs="Times New Roman" w:hint="default"/>
    </w:rPr>
  </w:style>
  <w:style w:type="character" w:customStyle="1" w:styleId="WW8Num17z0">
    <w:name w:val="WW8Num17z0"/>
    <w:qFormat/>
    <w:rsid w:val="003946C2"/>
    <w:rPr>
      <w:rFonts w:ascii="Symbol" w:hAnsi="Symbol" w:cs="Symbol" w:hint="default"/>
    </w:rPr>
  </w:style>
  <w:style w:type="character" w:customStyle="1" w:styleId="WW8Num17z1">
    <w:name w:val="WW8Num17z1"/>
    <w:qFormat/>
    <w:rsid w:val="003946C2"/>
    <w:rPr>
      <w:rFonts w:ascii="Courier New" w:hAnsi="Courier New" w:cs="Courier New" w:hint="default"/>
    </w:rPr>
  </w:style>
  <w:style w:type="character" w:customStyle="1" w:styleId="WW8Num17z2">
    <w:name w:val="WW8Num17z2"/>
    <w:qFormat/>
    <w:rsid w:val="003946C2"/>
    <w:rPr>
      <w:rFonts w:ascii="Wingdings" w:hAnsi="Wingdings" w:cs="Wingdings" w:hint="default"/>
    </w:rPr>
  </w:style>
  <w:style w:type="character" w:customStyle="1" w:styleId="WW8Num18z0">
    <w:name w:val="WW8Num18z0"/>
    <w:qFormat/>
    <w:rsid w:val="003946C2"/>
    <w:rPr>
      <w:rFonts w:ascii="Times New Roman" w:hAnsi="Times New Roman" w:cs="Times New Roman" w:hint="default"/>
    </w:rPr>
  </w:style>
  <w:style w:type="character" w:customStyle="1" w:styleId="WW8Num18z1">
    <w:name w:val="WW8Num18z1"/>
    <w:qFormat/>
    <w:rsid w:val="003946C2"/>
    <w:rPr>
      <w:rFonts w:ascii="Times New Roman" w:hAnsi="Times New Roman" w:cs="Times New Roman" w:hint="default"/>
    </w:rPr>
  </w:style>
  <w:style w:type="character" w:customStyle="1" w:styleId="WW8Num19z0">
    <w:name w:val="WW8Num19z0"/>
    <w:qFormat/>
    <w:rsid w:val="003946C2"/>
    <w:rPr>
      <w:rFonts w:ascii="Courier New" w:hAnsi="Courier New" w:cs="Courier New" w:hint="default"/>
    </w:rPr>
  </w:style>
  <w:style w:type="character" w:customStyle="1" w:styleId="WW8Num19z1">
    <w:name w:val="WW8Num19z1"/>
    <w:qFormat/>
    <w:rsid w:val="003946C2"/>
    <w:rPr>
      <w:rFonts w:ascii="Symbol" w:hAnsi="Symbol" w:cs="Symbol" w:hint="default"/>
    </w:rPr>
  </w:style>
  <w:style w:type="character" w:customStyle="1" w:styleId="WW8Num19z2">
    <w:name w:val="WW8Num19z2"/>
    <w:qFormat/>
    <w:rsid w:val="003946C2"/>
    <w:rPr>
      <w:rFonts w:ascii="Wingdings" w:hAnsi="Wingdings" w:cs="Wingdings" w:hint="default"/>
    </w:rPr>
  </w:style>
  <w:style w:type="character" w:customStyle="1" w:styleId="WW8Num20z0">
    <w:name w:val="WW8Num20z0"/>
    <w:qFormat/>
    <w:rsid w:val="003946C2"/>
  </w:style>
  <w:style w:type="character" w:customStyle="1" w:styleId="WW8Num21z0">
    <w:name w:val="WW8Num21z0"/>
    <w:qFormat/>
    <w:rsid w:val="003946C2"/>
    <w:rPr>
      <w:rFonts w:ascii="Times New Roman" w:hAnsi="Times New Roman" w:cs="Times New Roman" w:hint="default"/>
    </w:rPr>
  </w:style>
  <w:style w:type="character" w:customStyle="1" w:styleId="WW8Num22z0">
    <w:name w:val="WW8Num22z0"/>
    <w:qFormat/>
    <w:rsid w:val="003946C2"/>
    <w:rPr>
      <w:rFonts w:ascii="Times New Roman" w:hAnsi="Times New Roman" w:cs="Times New Roman" w:hint="default"/>
    </w:rPr>
  </w:style>
  <w:style w:type="character" w:customStyle="1" w:styleId="WW8Num23z0">
    <w:name w:val="WW8Num23z0"/>
    <w:qFormat/>
    <w:rsid w:val="003946C2"/>
    <w:rPr>
      <w:rFonts w:ascii="Times New Roman" w:hAnsi="Times New Roman" w:cs="Times New Roman" w:hint="default"/>
    </w:rPr>
  </w:style>
  <w:style w:type="character" w:customStyle="1" w:styleId="WW8Num23z2">
    <w:name w:val="WW8Num23z2"/>
    <w:qFormat/>
    <w:rsid w:val="003946C2"/>
    <w:rPr>
      <w:rFonts w:ascii="Symbol" w:hAnsi="Symbol" w:cs="Symbol" w:hint="default"/>
    </w:rPr>
  </w:style>
  <w:style w:type="character" w:customStyle="1" w:styleId="WW8Num24z0">
    <w:name w:val="WW8Num24z0"/>
    <w:qFormat/>
    <w:rsid w:val="003946C2"/>
  </w:style>
  <w:style w:type="character" w:customStyle="1" w:styleId="WW8Num24z1">
    <w:name w:val="WW8Num24z1"/>
    <w:qFormat/>
    <w:rsid w:val="003946C2"/>
  </w:style>
  <w:style w:type="character" w:customStyle="1" w:styleId="WW8Num24z2">
    <w:name w:val="WW8Num24z2"/>
    <w:qFormat/>
    <w:rsid w:val="003946C2"/>
  </w:style>
  <w:style w:type="character" w:customStyle="1" w:styleId="WW8Num24z3">
    <w:name w:val="WW8Num24z3"/>
    <w:qFormat/>
    <w:rsid w:val="003946C2"/>
  </w:style>
  <w:style w:type="character" w:customStyle="1" w:styleId="WW8Num24z4">
    <w:name w:val="WW8Num24z4"/>
    <w:qFormat/>
    <w:rsid w:val="003946C2"/>
  </w:style>
  <w:style w:type="character" w:customStyle="1" w:styleId="WW8Num24z5">
    <w:name w:val="WW8Num24z5"/>
    <w:qFormat/>
    <w:rsid w:val="003946C2"/>
  </w:style>
  <w:style w:type="character" w:customStyle="1" w:styleId="WW8Num24z6">
    <w:name w:val="WW8Num24z6"/>
    <w:qFormat/>
    <w:rsid w:val="003946C2"/>
  </w:style>
  <w:style w:type="character" w:customStyle="1" w:styleId="WW8Num24z7">
    <w:name w:val="WW8Num24z7"/>
    <w:qFormat/>
    <w:rsid w:val="003946C2"/>
  </w:style>
  <w:style w:type="character" w:customStyle="1" w:styleId="WW8Num24z8">
    <w:name w:val="WW8Num24z8"/>
    <w:qFormat/>
    <w:rsid w:val="003946C2"/>
  </w:style>
  <w:style w:type="character" w:customStyle="1" w:styleId="WW8Num25z0">
    <w:name w:val="WW8Num25z0"/>
    <w:qFormat/>
    <w:rsid w:val="003946C2"/>
    <w:rPr>
      <w:rFonts w:ascii="Times New Roman" w:hAnsi="Times New Roman" w:cs="Times New Roman" w:hint="default"/>
    </w:rPr>
  </w:style>
  <w:style w:type="character" w:customStyle="1" w:styleId="WW8Num26z0">
    <w:name w:val="WW8Num26z0"/>
    <w:qFormat/>
    <w:rsid w:val="003946C2"/>
    <w:rPr>
      <w:rFonts w:ascii="Times New Roman" w:hAnsi="Times New Roman" w:cs="Times New Roman" w:hint="default"/>
    </w:rPr>
  </w:style>
  <w:style w:type="character" w:customStyle="1" w:styleId="WW8Num26z4">
    <w:name w:val="WW8Num26z4"/>
    <w:qFormat/>
    <w:rsid w:val="003946C2"/>
    <w:rPr>
      <w:rFonts w:ascii="Times New Roman" w:hAnsi="Times New Roman" w:cs="Times New Roman" w:hint="default"/>
      <w:color w:val="FF0000"/>
    </w:rPr>
  </w:style>
  <w:style w:type="character" w:customStyle="1" w:styleId="WW8Num27z0">
    <w:name w:val="WW8Num27z0"/>
    <w:qFormat/>
    <w:rsid w:val="003946C2"/>
    <w:rPr>
      <w:rFonts w:ascii="Times New Roman" w:hAnsi="Times New Roman" w:cs="Times New Roman" w:hint="default"/>
      <w:lang w:val="ru-RU" w:eastAsia="ru-RU"/>
    </w:rPr>
  </w:style>
  <w:style w:type="character" w:customStyle="1" w:styleId="WW8Num28z0">
    <w:name w:val="WW8Num28z0"/>
    <w:qFormat/>
    <w:rsid w:val="003946C2"/>
  </w:style>
  <w:style w:type="character" w:customStyle="1" w:styleId="WW8Num29z0">
    <w:name w:val="WW8Num29z0"/>
    <w:qFormat/>
    <w:rsid w:val="003946C2"/>
  </w:style>
  <w:style w:type="character" w:customStyle="1" w:styleId="WW8Num29z1">
    <w:name w:val="WW8Num29z1"/>
    <w:qFormat/>
    <w:rsid w:val="003946C2"/>
    <w:rPr>
      <w:rFonts w:ascii="Times New Roman" w:hAnsi="Times New Roman" w:cs="Times New Roman" w:hint="default"/>
      <w:b w:val="0"/>
      <w:bCs w:val="0"/>
      <w:sz w:val="28"/>
      <w:szCs w:val="28"/>
      <w:lang w:val="ru-RU"/>
    </w:rPr>
  </w:style>
  <w:style w:type="character" w:customStyle="1" w:styleId="WW8Num30z0">
    <w:name w:val="WW8Num30z0"/>
    <w:qFormat/>
    <w:rsid w:val="003946C2"/>
    <w:rPr>
      <w:rFonts w:ascii="Symbol" w:hAnsi="Symbol" w:cs="Symbol" w:hint="default"/>
    </w:rPr>
  </w:style>
  <w:style w:type="character" w:customStyle="1" w:styleId="WW8Num30z1">
    <w:name w:val="WW8Num30z1"/>
    <w:qFormat/>
    <w:rsid w:val="003946C2"/>
    <w:rPr>
      <w:rFonts w:ascii="Courier New" w:hAnsi="Courier New" w:cs="Courier New" w:hint="default"/>
    </w:rPr>
  </w:style>
  <w:style w:type="character" w:customStyle="1" w:styleId="WW8Num30z2">
    <w:name w:val="WW8Num30z2"/>
    <w:qFormat/>
    <w:rsid w:val="003946C2"/>
    <w:rPr>
      <w:rFonts w:ascii="Wingdings" w:hAnsi="Wingdings" w:cs="Wingdings" w:hint="default"/>
    </w:rPr>
  </w:style>
  <w:style w:type="character" w:customStyle="1" w:styleId="WW8Num31z0">
    <w:name w:val="WW8Num31z0"/>
    <w:qFormat/>
    <w:rsid w:val="003946C2"/>
    <w:rPr>
      <w:rFonts w:ascii="Symbol" w:hAnsi="Symbol" w:cs="Symbol" w:hint="default"/>
    </w:rPr>
  </w:style>
  <w:style w:type="character" w:customStyle="1" w:styleId="WW8Num31z1">
    <w:name w:val="WW8Num31z1"/>
    <w:qFormat/>
    <w:rsid w:val="003946C2"/>
    <w:rPr>
      <w:rFonts w:ascii="Courier New" w:hAnsi="Courier New" w:cs="Courier New" w:hint="default"/>
    </w:rPr>
  </w:style>
  <w:style w:type="character" w:customStyle="1" w:styleId="WW8Num31z2">
    <w:name w:val="WW8Num31z2"/>
    <w:qFormat/>
    <w:rsid w:val="003946C2"/>
    <w:rPr>
      <w:rFonts w:ascii="Wingdings" w:hAnsi="Wingdings" w:cs="Wingdings" w:hint="default"/>
    </w:rPr>
  </w:style>
  <w:style w:type="character" w:customStyle="1" w:styleId="WW8Num32z0">
    <w:name w:val="WW8Num32z0"/>
    <w:qFormat/>
    <w:rsid w:val="003946C2"/>
    <w:rPr>
      <w:rFonts w:ascii="Times New Roman" w:hAnsi="Times New Roman" w:cs="Times New Roman" w:hint="default"/>
      <w:b w:val="0"/>
      <w:bCs w:val="0"/>
    </w:rPr>
  </w:style>
  <w:style w:type="character" w:customStyle="1" w:styleId="WW8Num32z1">
    <w:name w:val="WW8Num32z1"/>
    <w:qFormat/>
    <w:rsid w:val="003946C2"/>
    <w:rPr>
      <w:rFonts w:ascii="Times New Roman" w:eastAsia="Times New Roman" w:hAnsi="Times New Roman" w:cs="Times New Roman" w:hint="default"/>
      <w:color w:val="000000"/>
    </w:rPr>
  </w:style>
  <w:style w:type="character" w:customStyle="1" w:styleId="WW8Num32z2">
    <w:name w:val="WW8Num32z2"/>
    <w:qFormat/>
    <w:rsid w:val="003946C2"/>
    <w:rPr>
      <w:rFonts w:ascii="Times New Roman" w:hAnsi="Times New Roman" w:cs="Times New Roman" w:hint="default"/>
    </w:rPr>
  </w:style>
  <w:style w:type="character" w:customStyle="1" w:styleId="WW8Num33z0">
    <w:name w:val="WW8Num33z0"/>
    <w:qFormat/>
    <w:rsid w:val="003946C2"/>
    <w:rPr>
      <w:rFonts w:ascii="Wingdings" w:hAnsi="Wingdings" w:cs="Wingdings" w:hint="default"/>
    </w:rPr>
  </w:style>
  <w:style w:type="character" w:customStyle="1" w:styleId="WW8Num33z1">
    <w:name w:val="WW8Num33z1"/>
    <w:qFormat/>
    <w:rsid w:val="003946C2"/>
    <w:rPr>
      <w:rFonts w:ascii="Courier New" w:hAnsi="Courier New" w:cs="Courier New" w:hint="default"/>
    </w:rPr>
  </w:style>
  <w:style w:type="character" w:customStyle="1" w:styleId="WW8Num33z3">
    <w:name w:val="WW8Num33z3"/>
    <w:qFormat/>
    <w:rsid w:val="003946C2"/>
    <w:rPr>
      <w:rFonts w:ascii="Symbol" w:hAnsi="Symbol" w:cs="Symbol" w:hint="default"/>
    </w:rPr>
  </w:style>
  <w:style w:type="character" w:customStyle="1" w:styleId="WW8Num34z0">
    <w:name w:val="WW8Num34z0"/>
    <w:qFormat/>
    <w:rsid w:val="003946C2"/>
    <w:rPr>
      <w:rFonts w:ascii="Times New Roman" w:hAnsi="Times New Roman" w:cs="Times New Roman" w:hint="default"/>
    </w:rPr>
  </w:style>
  <w:style w:type="character" w:customStyle="1" w:styleId="WW8Num35z0">
    <w:name w:val="WW8Num35z0"/>
    <w:qFormat/>
    <w:rsid w:val="003946C2"/>
    <w:rPr>
      <w:rFonts w:ascii="Times New Roman" w:eastAsia="Times New Roman" w:hAnsi="Times New Roman" w:cs="Times New Roman" w:hint="default"/>
      <w:sz w:val="28"/>
      <w:szCs w:val="28"/>
      <w:lang w:val="ru-RU"/>
    </w:rPr>
  </w:style>
  <w:style w:type="character" w:customStyle="1" w:styleId="WW8Num35z1">
    <w:name w:val="WW8Num35z1"/>
    <w:qFormat/>
    <w:rsid w:val="003946C2"/>
    <w:rPr>
      <w:rFonts w:ascii="Courier New" w:hAnsi="Courier New" w:cs="Courier New" w:hint="default"/>
    </w:rPr>
  </w:style>
  <w:style w:type="character" w:customStyle="1" w:styleId="WW8Num35z2">
    <w:name w:val="WW8Num35z2"/>
    <w:qFormat/>
    <w:rsid w:val="003946C2"/>
    <w:rPr>
      <w:rFonts w:ascii="Wingdings" w:hAnsi="Wingdings" w:cs="Wingdings" w:hint="default"/>
    </w:rPr>
  </w:style>
  <w:style w:type="character" w:customStyle="1" w:styleId="WW8Num35z3">
    <w:name w:val="WW8Num35z3"/>
    <w:qFormat/>
    <w:rsid w:val="003946C2"/>
    <w:rPr>
      <w:rFonts w:ascii="Symbol" w:hAnsi="Symbol" w:cs="Symbol" w:hint="default"/>
    </w:rPr>
  </w:style>
  <w:style w:type="character" w:customStyle="1" w:styleId="WW8Num36z1">
    <w:name w:val="WW8Num36z1"/>
    <w:qFormat/>
    <w:rsid w:val="003946C2"/>
    <w:rPr>
      <w:rFonts w:ascii="Courier New" w:hAnsi="Courier New" w:cs="Courier New" w:hint="default"/>
    </w:rPr>
  </w:style>
  <w:style w:type="character" w:customStyle="1" w:styleId="WW8Num36z2">
    <w:name w:val="WW8Num36z2"/>
    <w:qFormat/>
    <w:rsid w:val="003946C2"/>
    <w:rPr>
      <w:rFonts w:ascii="Wingdings" w:hAnsi="Wingdings" w:cs="Wingdings" w:hint="default"/>
    </w:rPr>
  </w:style>
  <w:style w:type="character" w:customStyle="1" w:styleId="WW8Num37z0">
    <w:name w:val="WW8Num37z0"/>
    <w:qFormat/>
    <w:rsid w:val="003946C2"/>
    <w:rPr>
      <w:rFonts w:ascii="Times New Roman" w:hAnsi="Times New Roman" w:cs="Times New Roman" w:hint="default"/>
      <w:sz w:val="40"/>
      <w:szCs w:val="40"/>
    </w:rPr>
  </w:style>
  <w:style w:type="character" w:customStyle="1" w:styleId="WW8Num37z1">
    <w:name w:val="WW8Num37z1"/>
    <w:qFormat/>
    <w:rsid w:val="003946C2"/>
    <w:rPr>
      <w:rFonts w:ascii="Times New Roman" w:hAnsi="Times New Roman" w:cs="Times New Roman" w:hint="default"/>
    </w:rPr>
  </w:style>
  <w:style w:type="character" w:customStyle="1" w:styleId="WW8Num38z0">
    <w:name w:val="WW8Num38z0"/>
    <w:qFormat/>
    <w:rsid w:val="003946C2"/>
    <w:rPr>
      <w:rFonts w:ascii="Symbol" w:hAnsi="Symbol" w:cs="Symbol" w:hint="default"/>
    </w:rPr>
  </w:style>
  <w:style w:type="character" w:customStyle="1" w:styleId="WW8Num38z1">
    <w:name w:val="WW8Num38z1"/>
    <w:qFormat/>
    <w:rsid w:val="003946C2"/>
    <w:rPr>
      <w:rFonts w:ascii="Courier New" w:hAnsi="Courier New" w:cs="Courier New" w:hint="default"/>
    </w:rPr>
  </w:style>
  <w:style w:type="character" w:customStyle="1" w:styleId="WW8Num38z2">
    <w:name w:val="WW8Num38z2"/>
    <w:qFormat/>
    <w:rsid w:val="003946C2"/>
    <w:rPr>
      <w:rFonts w:ascii="Wingdings" w:hAnsi="Wingdings" w:cs="Wingdings" w:hint="default"/>
    </w:rPr>
  </w:style>
  <w:style w:type="character" w:customStyle="1" w:styleId="WW8Num39z0">
    <w:name w:val="WW8Num39z0"/>
    <w:qFormat/>
    <w:rsid w:val="003946C2"/>
    <w:rPr>
      <w:rFonts w:ascii="Symbol" w:hAnsi="Symbol" w:cs="Symbol" w:hint="default"/>
    </w:rPr>
  </w:style>
  <w:style w:type="character" w:customStyle="1" w:styleId="WW8Num39z1">
    <w:name w:val="WW8Num39z1"/>
    <w:qFormat/>
    <w:rsid w:val="003946C2"/>
    <w:rPr>
      <w:rFonts w:ascii="Courier New" w:hAnsi="Courier New" w:cs="Courier New" w:hint="default"/>
    </w:rPr>
  </w:style>
  <w:style w:type="character" w:customStyle="1" w:styleId="WW8Num39z2">
    <w:name w:val="WW8Num39z2"/>
    <w:qFormat/>
    <w:rsid w:val="003946C2"/>
    <w:rPr>
      <w:rFonts w:ascii="Wingdings" w:hAnsi="Wingdings" w:cs="Wingdings" w:hint="default"/>
    </w:rPr>
  </w:style>
  <w:style w:type="character" w:customStyle="1" w:styleId="WW8Num40z0">
    <w:name w:val="WW8Num40z0"/>
    <w:qFormat/>
    <w:rsid w:val="003946C2"/>
    <w:rPr>
      <w:rFonts w:ascii="Times New Roman" w:hAnsi="Times New Roman" w:cs="Times New Roman" w:hint="default"/>
    </w:rPr>
  </w:style>
  <w:style w:type="character" w:customStyle="1" w:styleId="WW8Num41z0">
    <w:name w:val="WW8Num41z0"/>
    <w:qFormat/>
    <w:rsid w:val="003946C2"/>
    <w:rPr>
      <w:rFonts w:ascii="Times New Roman" w:hAnsi="Times New Roman" w:cs="Times New Roman" w:hint="default"/>
    </w:rPr>
  </w:style>
  <w:style w:type="character" w:customStyle="1" w:styleId="WW8Num42z0">
    <w:name w:val="WW8Num42z0"/>
    <w:qFormat/>
    <w:rsid w:val="003946C2"/>
    <w:rPr>
      <w:rFonts w:ascii="Symbol" w:hAnsi="Symbol" w:cs="Symbol" w:hint="default"/>
    </w:rPr>
  </w:style>
  <w:style w:type="character" w:customStyle="1" w:styleId="WW8Num42z1">
    <w:name w:val="WW8Num42z1"/>
    <w:qFormat/>
    <w:rsid w:val="003946C2"/>
    <w:rPr>
      <w:rFonts w:ascii="Courier New" w:hAnsi="Courier New" w:cs="Courier New" w:hint="default"/>
    </w:rPr>
  </w:style>
  <w:style w:type="character" w:customStyle="1" w:styleId="WW8Num42z2">
    <w:name w:val="WW8Num42z2"/>
    <w:qFormat/>
    <w:rsid w:val="003946C2"/>
    <w:rPr>
      <w:rFonts w:ascii="Wingdings" w:hAnsi="Wingdings" w:cs="Wingdings" w:hint="default"/>
    </w:rPr>
  </w:style>
  <w:style w:type="character" w:customStyle="1" w:styleId="WW8Num43z0">
    <w:name w:val="WW8Num43z0"/>
    <w:qFormat/>
    <w:rsid w:val="003946C2"/>
    <w:rPr>
      <w:rFonts w:ascii="Times New Roman" w:hAnsi="Times New Roman" w:cs="Times New Roman" w:hint="default"/>
    </w:rPr>
  </w:style>
  <w:style w:type="character" w:customStyle="1" w:styleId="affffffffffffffff2">
    <w:name w:val="Выделение жирным"/>
    <w:rsid w:val="003946C2"/>
    <w:rPr>
      <w:b/>
      <w:bCs/>
    </w:rPr>
  </w:style>
  <w:style w:type="character" w:customStyle="1" w:styleId="-fd">
    <w:name w:val="Интернет-ссылка"/>
    <w:rsid w:val="003946C2"/>
    <w:rPr>
      <w:rFonts w:ascii="Times New Roman" w:hAnsi="Times New Roman" w:cs="Times New Roman" w:hint="default"/>
      <w:color w:val="0000FF"/>
      <w:u w:val="single"/>
    </w:rPr>
  </w:style>
  <w:style w:type="character" w:customStyle="1" w:styleId="affffffffffffffff3">
    <w:name w:val="Нумерация строк"/>
    <w:rsid w:val="003946C2"/>
    <w:rPr>
      <w:rFonts w:ascii="Times New Roman" w:hAnsi="Times New Roman" w:cs="Times New Roman" w:hint="default"/>
    </w:rPr>
  </w:style>
  <w:style w:type="character" w:customStyle="1" w:styleId="affffffffffffffff4">
    <w:name w:val="Посещённая гиперссылка"/>
    <w:rsid w:val="003946C2"/>
    <w:rPr>
      <w:rFonts w:ascii="Times New Roman" w:hAnsi="Times New Roman" w:cs="Times New Roman" w:hint="default"/>
      <w:color w:val="800080"/>
      <w:u w:val="single"/>
    </w:rPr>
  </w:style>
  <w:style w:type="character" w:customStyle="1" w:styleId="3ff6">
    <w:name w:val="Стиль3 Знак"/>
    <w:qFormat/>
    <w:rsid w:val="003946C2"/>
    <w:rPr>
      <w:rFonts w:ascii="Times New Roman" w:hAnsi="Times New Roman" w:cs="Times New Roman" w:hint="default"/>
      <w:sz w:val="24"/>
      <w:lang w:val="ru-RU" w:bidi="ar-SA"/>
    </w:rPr>
  </w:style>
  <w:style w:type="character" w:customStyle="1" w:styleId="style551">
    <w:name w:val="style551"/>
    <w:qFormat/>
    <w:rsid w:val="003946C2"/>
    <w:rPr>
      <w:rFonts w:ascii="Arial" w:hAnsi="Arial" w:cs="Arial" w:hint="default"/>
      <w:b/>
      <w:bCs w:val="0"/>
      <w:color w:val="000000"/>
      <w:sz w:val="18"/>
    </w:rPr>
  </w:style>
  <w:style w:type="character" w:customStyle="1" w:styleId="style381">
    <w:name w:val="style381"/>
    <w:qFormat/>
    <w:rsid w:val="003946C2"/>
    <w:rPr>
      <w:rFonts w:ascii="Arial" w:hAnsi="Arial" w:cs="Arial" w:hint="default"/>
      <w:color w:val="000000"/>
      <w:sz w:val="18"/>
    </w:rPr>
  </w:style>
  <w:style w:type="character" w:customStyle="1" w:styleId="whitebold">
    <w:name w:val="white bold"/>
    <w:qFormat/>
    <w:rsid w:val="003946C2"/>
    <w:rPr>
      <w:rFonts w:ascii="Times New Roman" w:hAnsi="Times New Roman" w:cs="Times New Roman" w:hint="default"/>
    </w:rPr>
  </w:style>
  <w:style w:type="character" w:customStyle="1" w:styleId="Verdana">
    <w:name w:val="Обычный + Verdana Знак"/>
    <w:qFormat/>
    <w:rsid w:val="003946C2"/>
    <w:rPr>
      <w:rFonts w:ascii="Verdana" w:hAnsi="Verdana" w:cs="Verdana" w:hint="default"/>
      <w:lang w:val="ru-RU"/>
    </w:rPr>
  </w:style>
  <w:style w:type="character" w:customStyle="1" w:styleId="WW8Num16z1">
    <w:name w:val="WW8Num16z1"/>
    <w:qFormat/>
    <w:rsid w:val="003946C2"/>
    <w:rPr>
      <w:rFonts w:ascii="Courier New" w:hAnsi="Courier New" w:cs="Courier New" w:hint="default"/>
    </w:rPr>
  </w:style>
  <w:style w:type="character" w:customStyle="1" w:styleId="Absatz-Standardschriftart">
    <w:name w:val="Absatz-Standardschriftart"/>
    <w:rsid w:val="003946C2"/>
  </w:style>
  <w:style w:type="character" w:customStyle="1" w:styleId="WW-Absatz-Standardschriftart">
    <w:name w:val="WW-Absatz-Standardschriftart"/>
    <w:qFormat/>
    <w:rsid w:val="003946C2"/>
  </w:style>
  <w:style w:type="character" w:customStyle="1" w:styleId="WW-Absatz-Standardschriftart1">
    <w:name w:val="WW-Absatz-Standardschriftart1"/>
    <w:qFormat/>
    <w:rsid w:val="003946C2"/>
  </w:style>
  <w:style w:type="character" w:customStyle="1" w:styleId="WW-Absatz-Standardschriftart11">
    <w:name w:val="WW-Absatz-Standardschriftart11"/>
    <w:qFormat/>
    <w:rsid w:val="003946C2"/>
  </w:style>
  <w:style w:type="character" w:customStyle="1" w:styleId="WW-Absatz-Standardschriftart111">
    <w:name w:val="WW-Absatz-Standardschriftart111"/>
    <w:qFormat/>
    <w:rsid w:val="003946C2"/>
  </w:style>
  <w:style w:type="character" w:customStyle="1" w:styleId="WW-Absatz-Standardschriftart1111">
    <w:name w:val="WW-Absatz-Standardschriftart1111"/>
    <w:qFormat/>
    <w:rsid w:val="003946C2"/>
  </w:style>
  <w:style w:type="character" w:customStyle="1" w:styleId="WW-Absatz-Standardschriftart11111">
    <w:name w:val="WW-Absatz-Standardschriftart11111"/>
    <w:qFormat/>
    <w:rsid w:val="003946C2"/>
  </w:style>
  <w:style w:type="character" w:customStyle="1" w:styleId="WW-Absatz-Standardschriftart111111">
    <w:name w:val="WW-Absatz-Standardschriftart111111"/>
    <w:qFormat/>
    <w:rsid w:val="003946C2"/>
  </w:style>
  <w:style w:type="character" w:customStyle="1" w:styleId="WW-Absatz-Standardschriftart1111111">
    <w:name w:val="WW-Absatz-Standardschriftart1111111"/>
    <w:qFormat/>
    <w:rsid w:val="003946C2"/>
  </w:style>
  <w:style w:type="character" w:customStyle="1" w:styleId="WW-Absatz-Standardschriftart11111111">
    <w:name w:val="WW-Absatz-Standardschriftart11111111"/>
    <w:qFormat/>
    <w:rsid w:val="003946C2"/>
  </w:style>
  <w:style w:type="character" w:customStyle="1" w:styleId="WW8Num10z1">
    <w:name w:val="WW8Num10z1"/>
    <w:qFormat/>
    <w:rsid w:val="003946C2"/>
    <w:rPr>
      <w:rFonts w:ascii="Times New Roman" w:hAnsi="Times New Roman" w:cs="Times New Roman" w:hint="default"/>
    </w:rPr>
  </w:style>
  <w:style w:type="character" w:customStyle="1" w:styleId="WW-Absatz-Standardschriftart111111111">
    <w:name w:val="WW-Absatz-Standardschriftart111111111"/>
    <w:qFormat/>
    <w:rsid w:val="003946C2"/>
  </w:style>
  <w:style w:type="character" w:customStyle="1" w:styleId="WW8Num3z2">
    <w:name w:val="WW8Num3z2"/>
    <w:qFormat/>
    <w:rsid w:val="003946C2"/>
    <w:rPr>
      <w:rFonts w:ascii="Wingdings" w:hAnsi="Wingdings" w:cs="Wingdings" w:hint="default"/>
    </w:rPr>
  </w:style>
  <w:style w:type="character" w:customStyle="1" w:styleId="WW8Num4z1">
    <w:name w:val="WW8Num4z1"/>
    <w:qFormat/>
    <w:rsid w:val="003946C2"/>
    <w:rPr>
      <w:rFonts w:ascii="Courier New" w:hAnsi="Courier New" w:cs="Courier New" w:hint="default"/>
    </w:rPr>
  </w:style>
  <w:style w:type="character" w:customStyle="1" w:styleId="WW8Num4z2">
    <w:name w:val="WW8Num4z2"/>
    <w:qFormat/>
    <w:rsid w:val="003946C2"/>
    <w:rPr>
      <w:rFonts w:ascii="Wingdings" w:hAnsi="Wingdings" w:cs="Wingdings" w:hint="default"/>
    </w:rPr>
  </w:style>
  <w:style w:type="character" w:customStyle="1" w:styleId="WW8Num12z2">
    <w:name w:val="WW8Num12z2"/>
    <w:qFormat/>
    <w:rsid w:val="003946C2"/>
    <w:rPr>
      <w:rFonts w:ascii="Wingdings" w:hAnsi="Wingdings" w:cs="Wingdings" w:hint="default"/>
    </w:rPr>
  </w:style>
  <w:style w:type="character" w:customStyle="1" w:styleId="WW8Num12z3">
    <w:name w:val="WW8Num12z3"/>
    <w:qFormat/>
    <w:rsid w:val="003946C2"/>
    <w:rPr>
      <w:rFonts w:ascii="Symbol" w:hAnsi="Symbol" w:cs="Symbol" w:hint="default"/>
    </w:rPr>
  </w:style>
  <w:style w:type="character" w:customStyle="1" w:styleId="WW8Num13z1">
    <w:name w:val="WW8Num13z1"/>
    <w:qFormat/>
    <w:rsid w:val="003946C2"/>
    <w:rPr>
      <w:rFonts w:ascii="Courier New" w:hAnsi="Courier New" w:cs="Courier New" w:hint="default"/>
    </w:rPr>
  </w:style>
  <w:style w:type="character" w:customStyle="1" w:styleId="WW8Num13z2">
    <w:name w:val="WW8Num13z2"/>
    <w:qFormat/>
    <w:rsid w:val="003946C2"/>
    <w:rPr>
      <w:rFonts w:ascii="Wingdings" w:hAnsi="Wingdings" w:cs="Wingdings" w:hint="default"/>
    </w:rPr>
  </w:style>
  <w:style w:type="character" w:customStyle="1" w:styleId="WW8Num15z1">
    <w:name w:val="WW8Num15z1"/>
    <w:qFormat/>
    <w:rsid w:val="003946C2"/>
    <w:rPr>
      <w:rFonts w:ascii="Courier New" w:hAnsi="Courier New" w:cs="Courier New" w:hint="default"/>
    </w:rPr>
  </w:style>
  <w:style w:type="character" w:customStyle="1" w:styleId="WW8Num15z2">
    <w:name w:val="WW8Num15z2"/>
    <w:qFormat/>
    <w:rsid w:val="003946C2"/>
    <w:rPr>
      <w:rFonts w:ascii="Wingdings" w:hAnsi="Wingdings" w:cs="Wingdings" w:hint="default"/>
    </w:rPr>
  </w:style>
  <w:style w:type="character" w:customStyle="1" w:styleId="WW8Num18z2">
    <w:name w:val="WW8Num18z2"/>
    <w:qFormat/>
    <w:rsid w:val="003946C2"/>
    <w:rPr>
      <w:rFonts w:ascii="Wingdings" w:hAnsi="Wingdings" w:cs="Wingdings" w:hint="default"/>
    </w:rPr>
  </w:style>
  <w:style w:type="character" w:customStyle="1" w:styleId="WW8Num21z1">
    <w:name w:val="WW8Num21z1"/>
    <w:qFormat/>
    <w:rsid w:val="003946C2"/>
    <w:rPr>
      <w:rFonts w:ascii="Times New Roman" w:hAnsi="Times New Roman" w:cs="Times New Roman" w:hint="default"/>
    </w:rPr>
  </w:style>
  <w:style w:type="character" w:customStyle="1" w:styleId="1ffffff8">
    <w:name w:val="Основной шрифт абзаца1"/>
    <w:qFormat/>
    <w:rsid w:val="003946C2"/>
  </w:style>
  <w:style w:type="character" w:customStyle="1" w:styleId="affffffffffffffff5">
    <w:name w:val="Символ нумерации"/>
    <w:qFormat/>
    <w:rsid w:val="003946C2"/>
  </w:style>
  <w:style w:type="character" w:customStyle="1" w:styleId="affffffffffffffff6">
    <w:name w:val="Маркеры списка"/>
    <w:qFormat/>
    <w:rsid w:val="003946C2"/>
    <w:rPr>
      <w:rFonts w:ascii="OpenSymbol;Arial Unicode MS" w:eastAsia="OpenSymbol;Arial Unicode MS" w:hAnsi="OpenSymbol;Arial Unicode MS" w:cs="OpenSymbol;Arial Unicode MS" w:hint="default"/>
    </w:rPr>
  </w:style>
  <w:style w:type="character" w:customStyle="1" w:styleId="WW8Num20z1">
    <w:name w:val="WW8Num20z1"/>
    <w:qFormat/>
    <w:rsid w:val="003946C2"/>
    <w:rPr>
      <w:rFonts w:ascii="Courier New" w:hAnsi="Courier New" w:cs="Courier New" w:hint="default"/>
    </w:rPr>
  </w:style>
  <w:style w:type="character" w:customStyle="1" w:styleId="WW8Num20z2">
    <w:name w:val="WW8Num20z2"/>
    <w:qFormat/>
    <w:rsid w:val="003946C2"/>
    <w:rPr>
      <w:rFonts w:ascii="Wingdings" w:hAnsi="Wingdings" w:cs="Wingdings" w:hint="default"/>
    </w:rPr>
  </w:style>
  <w:style w:type="character" w:customStyle="1" w:styleId="WW8Num20z3">
    <w:name w:val="WW8Num20z3"/>
    <w:qFormat/>
    <w:rsid w:val="003946C2"/>
    <w:rPr>
      <w:rFonts w:ascii="Symbol" w:hAnsi="Symbol" w:cs="Symbol" w:hint="default"/>
    </w:rPr>
  </w:style>
  <w:style w:type="character" w:customStyle="1" w:styleId="WW8Num21z2">
    <w:name w:val="WW8Num21z2"/>
    <w:qFormat/>
    <w:rsid w:val="003946C2"/>
    <w:rPr>
      <w:rFonts w:ascii="Wingdings" w:hAnsi="Wingdings" w:cs="Wingdings" w:hint="default"/>
    </w:rPr>
  </w:style>
  <w:style w:type="character" w:customStyle="1" w:styleId="WW8Num21z3">
    <w:name w:val="WW8Num21z3"/>
    <w:qFormat/>
    <w:rsid w:val="003946C2"/>
    <w:rPr>
      <w:rFonts w:ascii="Symbol" w:hAnsi="Symbol" w:cs="Symbol" w:hint="default"/>
    </w:rPr>
  </w:style>
  <w:style w:type="character" w:customStyle="1" w:styleId="affffffffffffffff7">
    <w:name w:val="Заголовок А"/>
    <w:qFormat/>
    <w:rsid w:val="003946C2"/>
    <w:rPr>
      <w:rFonts w:ascii="Arial Narrow" w:hAnsi="Arial Narrow" w:cs="Times New Roman" w:hint="default"/>
      <w:b/>
      <w:bCs w:val="0"/>
      <w:sz w:val="32"/>
    </w:rPr>
  </w:style>
  <w:style w:type="character" w:customStyle="1" w:styleId="FontStyle15">
    <w:name w:val="Font Style15"/>
    <w:rsid w:val="003946C2"/>
    <w:rPr>
      <w:rFonts w:ascii="Times New Roman" w:hAnsi="Times New Roman" w:cs="Times New Roman" w:hint="default"/>
      <w:sz w:val="16"/>
      <w:szCs w:val="16"/>
    </w:rPr>
  </w:style>
  <w:style w:type="character" w:customStyle="1" w:styleId="ListLabel1">
    <w:name w:val="ListLabel 1"/>
    <w:qFormat/>
    <w:rsid w:val="003946C2"/>
    <w:rPr>
      <w:rFonts w:ascii="Times New Roman" w:hAnsi="Times New Roman" w:cs="Times New Roman" w:hint="default"/>
      <w:b/>
      <w:bCs/>
      <w:lang w:val="ru-RU" w:eastAsia="ru-RU"/>
    </w:rPr>
  </w:style>
  <w:style w:type="character" w:customStyle="1" w:styleId="ListLabel2">
    <w:name w:val="ListLabel 2"/>
    <w:qFormat/>
    <w:rsid w:val="003946C2"/>
    <w:rPr>
      <w:rFonts w:ascii="Times New Roman" w:hAnsi="Times New Roman" w:cs="Times New Roman" w:hint="default"/>
    </w:rPr>
  </w:style>
  <w:style w:type="character" w:customStyle="1" w:styleId="ListLabel3">
    <w:name w:val="ListLabel 3"/>
    <w:qFormat/>
    <w:rsid w:val="003946C2"/>
    <w:rPr>
      <w:rFonts w:ascii="Times New Roman" w:hAnsi="Times New Roman" w:cs="Times New Roman" w:hint="default"/>
      <w:b/>
      <w:bCs w:val="0"/>
      <w:lang w:val="ru-RU" w:eastAsia="ru-RU"/>
    </w:rPr>
  </w:style>
  <w:style w:type="character" w:customStyle="1" w:styleId="ListLabel4">
    <w:name w:val="ListLabel 4"/>
    <w:qFormat/>
    <w:rsid w:val="003946C2"/>
    <w:rPr>
      <w:rFonts w:ascii="Times New Roman" w:hAnsi="Times New Roman" w:cs="Times New Roman" w:hint="default"/>
      <w:sz w:val="40"/>
      <w:szCs w:val="40"/>
    </w:rPr>
  </w:style>
  <w:style w:type="character" w:customStyle="1" w:styleId="ListLabel19">
    <w:name w:val="ListLabel 19"/>
    <w:qFormat/>
    <w:rsid w:val="003946C2"/>
    <w:rPr>
      <w:rFonts w:ascii="Times New Roman" w:hAnsi="Times New Roman" w:cs="Times New Roman" w:hint="default"/>
      <w:b/>
      <w:bCs w:val="0"/>
      <w:sz w:val="24"/>
    </w:rPr>
  </w:style>
  <w:style w:type="character" w:customStyle="1" w:styleId="affffffffffffffff8">
    <w:name w:val="Цветовое выделение для Текст"/>
    <w:qFormat/>
    <w:rsid w:val="003946C2"/>
    <w:rPr>
      <w:sz w:val="26"/>
    </w:rPr>
  </w:style>
  <w:style w:type="character" w:customStyle="1" w:styleId="ListLabel20">
    <w:name w:val="ListLabel 20"/>
    <w:qFormat/>
    <w:rsid w:val="003946C2"/>
    <w:rPr>
      <w:b/>
      <w:bCs w:val="0"/>
      <w:sz w:val="24"/>
    </w:rPr>
  </w:style>
  <w:style w:type="character" w:customStyle="1" w:styleId="ListLabel21">
    <w:name w:val="ListLabel 21"/>
    <w:qFormat/>
    <w:rsid w:val="003946C2"/>
    <w:rPr>
      <w:b/>
      <w:bCs w:val="0"/>
      <w:sz w:val="24"/>
    </w:rPr>
  </w:style>
  <w:style w:type="character" w:customStyle="1" w:styleId="ListLabel22">
    <w:name w:val="ListLabel 22"/>
    <w:qFormat/>
    <w:rsid w:val="003946C2"/>
    <w:rPr>
      <w:rFonts w:ascii="Times New Roman" w:hAnsi="Times New Roman" w:cs="Times New Roman" w:hint="default"/>
      <w:b/>
      <w:bCs w:val="0"/>
      <w:sz w:val="24"/>
    </w:rPr>
  </w:style>
  <w:style w:type="character" w:customStyle="1" w:styleId="ListLabel23">
    <w:name w:val="ListLabel 23"/>
    <w:qFormat/>
    <w:rsid w:val="003946C2"/>
    <w:rPr>
      <w:b/>
      <w:bCs w:val="0"/>
      <w:sz w:val="24"/>
    </w:rPr>
  </w:style>
  <w:style w:type="character" w:customStyle="1" w:styleId="ListLabel24">
    <w:name w:val="ListLabel 24"/>
    <w:qFormat/>
    <w:rsid w:val="003946C2"/>
    <w:rPr>
      <w:rFonts w:ascii="Courier New" w:hAnsi="Courier New" w:cs="Courier New" w:hint="default"/>
    </w:rPr>
  </w:style>
  <w:style w:type="character" w:customStyle="1" w:styleId="1ffffff9">
    <w:name w:val="Дата Знак1"/>
    <w:basedOn w:val="af1"/>
    <w:semiHidden/>
    <w:locked/>
    <w:rsid w:val="003946C2"/>
    <w:rPr>
      <w:rFonts w:ascii="Times New Roman" w:eastAsia="Times New Roman" w:hAnsi="Times New Roman" w:cs="Times New Roman"/>
      <w:color w:val="00000A"/>
      <w:sz w:val="24"/>
      <w:lang w:eastAsia="zh-CN"/>
    </w:rPr>
  </w:style>
  <w:style w:type="character" w:customStyle="1" w:styleId="HTML10">
    <w:name w:val="Адрес HTML Знак1"/>
    <w:basedOn w:val="af1"/>
    <w:semiHidden/>
    <w:locked/>
    <w:rsid w:val="003946C2"/>
    <w:rPr>
      <w:rFonts w:ascii="Times New Roman" w:eastAsia="Times New Roman" w:hAnsi="Times New Roman" w:cs="Times New Roman"/>
      <w:i/>
      <w:iCs/>
      <w:color w:val="00000A"/>
      <w:sz w:val="24"/>
      <w:szCs w:val="24"/>
      <w:lang w:eastAsia="zh-CN"/>
    </w:rPr>
  </w:style>
  <w:style w:type="character" w:customStyle="1" w:styleId="1ffffffa">
    <w:name w:val="Заголовок записки Знак1"/>
    <w:basedOn w:val="af1"/>
    <w:semiHidden/>
    <w:locked/>
    <w:rsid w:val="003946C2"/>
    <w:rPr>
      <w:rFonts w:ascii="Times New Roman" w:eastAsia="Times New Roman" w:hAnsi="Times New Roman" w:cs="Times New Roman"/>
      <w:color w:val="00000A"/>
      <w:sz w:val="24"/>
      <w:szCs w:val="24"/>
      <w:lang w:eastAsia="zh-CN"/>
    </w:rPr>
  </w:style>
  <w:style w:type="character" w:customStyle="1" w:styleId="1ffffffb">
    <w:name w:val="Приветствие Знак1"/>
    <w:basedOn w:val="af1"/>
    <w:semiHidden/>
    <w:locked/>
    <w:rsid w:val="003946C2"/>
    <w:rPr>
      <w:rFonts w:ascii="Times New Roman" w:eastAsia="Times New Roman" w:hAnsi="Times New Roman" w:cs="Times New Roman"/>
      <w:color w:val="00000A"/>
      <w:sz w:val="24"/>
      <w:szCs w:val="24"/>
      <w:lang w:eastAsia="zh-CN"/>
    </w:rPr>
  </w:style>
  <w:style w:type="character" w:customStyle="1" w:styleId="1ffffffc">
    <w:name w:val="Прощание Знак1"/>
    <w:basedOn w:val="af1"/>
    <w:semiHidden/>
    <w:locked/>
    <w:rsid w:val="003946C2"/>
    <w:rPr>
      <w:rFonts w:ascii="Times New Roman" w:eastAsia="Times New Roman" w:hAnsi="Times New Roman" w:cs="Times New Roman"/>
      <w:color w:val="00000A"/>
      <w:sz w:val="24"/>
      <w:szCs w:val="24"/>
      <w:lang w:eastAsia="zh-CN"/>
    </w:rPr>
  </w:style>
  <w:style w:type="character" w:customStyle="1" w:styleId="1ffffffd">
    <w:name w:val="Электронная подпись Знак1"/>
    <w:basedOn w:val="af1"/>
    <w:semiHidden/>
    <w:locked/>
    <w:rsid w:val="003946C2"/>
    <w:rPr>
      <w:rFonts w:ascii="Times New Roman" w:eastAsia="Times New Roman" w:hAnsi="Times New Roman" w:cs="Times New Roman"/>
      <w:color w:val="00000A"/>
      <w:sz w:val="24"/>
      <w:szCs w:val="24"/>
      <w:lang w:eastAsia="zh-CN"/>
    </w:rPr>
  </w:style>
  <w:style w:type="character" w:customStyle="1" w:styleId="2fff7">
    <w:name w:val="Текст примечания Знак2"/>
    <w:basedOn w:val="af1"/>
    <w:rsid w:val="003946C2"/>
    <w:rPr>
      <w:rFonts w:ascii="Calibri" w:eastAsia="Times New Roman" w:hAnsi="Calibri" w:cs="Times New Roman" w:hint="default"/>
      <w:color w:val="00000A"/>
      <w:sz w:val="20"/>
      <w:szCs w:val="20"/>
      <w:lang w:eastAsia="zh-CN"/>
    </w:rPr>
  </w:style>
  <w:style w:type="character" w:customStyle="1" w:styleId="2fff8">
    <w:name w:val="Основной текст + Полужирный2"/>
    <w:rsid w:val="003946C2"/>
    <w:rPr>
      <w:rFonts w:ascii="Times New Roman" w:hAnsi="Times New Roman" w:cs="Times New Roman" w:hint="default"/>
      <w:b/>
      <w:bCs w:val="0"/>
      <w:strike w:val="0"/>
      <w:dstrike w:val="0"/>
      <w:color w:val="000000"/>
      <w:spacing w:val="0"/>
      <w:w w:val="100"/>
      <w:position w:val="0"/>
      <w:sz w:val="24"/>
      <w:u w:val="none"/>
      <w:effect w:val="none"/>
      <w:shd w:val="clear" w:color="auto" w:fill="FFFFFF"/>
      <w:vertAlign w:val="baseline"/>
      <w:lang w:val="ru-RU"/>
    </w:rPr>
  </w:style>
  <w:style w:type="paragraph" w:customStyle="1" w:styleId="footnotedescription">
    <w:name w:val="footnote description"/>
    <w:next w:val="af0"/>
    <w:link w:val="footnotedescriptionChar"/>
    <w:hidden/>
    <w:qFormat/>
    <w:rsid w:val="003946C2"/>
    <w:pPr>
      <w:spacing w:after="0" w:line="285" w:lineRule="auto"/>
      <w:ind w:left="144"/>
    </w:pPr>
    <w:rPr>
      <w:rFonts w:ascii="Times New Roman" w:hAnsi="Times New Roman" w:cs="Times New Roman"/>
      <w:color w:val="000000"/>
      <w:sz w:val="20"/>
      <w:lang w:val="en-US"/>
    </w:rPr>
  </w:style>
  <w:style w:type="character" w:customStyle="1" w:styleId="footnotedescriptionChar">
    <w:name w:val="footnote description Char"/>
    <w:link w:val="footnotedescription"/>
    <w:rsid w:val="003946C2"/>
    <w:rPr>
      <w:rFonts w:ascii="Times New Roman" w:hAnsi="Times New Roman" w:cs="Times New Roman"/>
      <w:color w:val="000000"/>
      <w:sz w:val="20"/>
      <w:lang w:val="en-US"/>
    </w:rPr>
  </w:style>
  <w:style w:type="character" w:customStyle="1" w:styleId="footnotemark">
    <w:name w:val="footnote mark"/>
    <w:hidden/>
    <w:rsid w:val="003946C2"/>
    <w:rPr>
      <w:rFonts w:ascii="Times New Roman" w:eastAsia="Times New Roman" w:hAnsi="Times New Roman" w:cs="Times New Roman"/>
      <w:color w:val="000000"/>
      <w:sz w:val="20"/>
      <w:vertAlign w:val="superscript"/>
    </w:rPr>
  </w:style>
  <w:style w:type="character" w:customStyle="1" w:styleId="fc-gray">
    <w:name w:val="fc-gray"/>
    <w:basedOn w:val="af1"/>
    <w:rsid w:val="003946C2"/>
  </w:style>
  <w:style w:type="table" w:customStyle="1" w:styleId="TableGridReport2">
    <w:name w:val="Table Grid Report2"/>
    <w:basedOn w:val="af2"/>
    <w:next w:val="aff"/>
    <w:uiPriority w:val="39"/>
    <w:rsid w:val="003946C2"/>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12">
    <w:name w:val="Заголовок 4 Знак1"/>
    <w:aliases w:val="Подпункт Знак1"/>
    <w:basedOn w:val="af1"/>
    <w:rsid w:val="003946C2"/>
    <w:rPr>
      <w:rFonts w:asciiTheme="majorHAnsi" w:eastAsiaTheme="majorEastAsia" w:hAnsiTheme="majorHAnsi" w:cstheme="majorBidi"/>
      <w:i/>
      <w:iCs/>
      <w:color w:val="2F5496" w:themeColor="accent1" w:themeShade="BF"/>
      <w:sz w:val="24"/>
      <w:szCs w:val="24"/>
      <w:lang w:eastAsia="ar-SA"/>
    </w:rPr>
  </w:style>
  <w:style w:type="character" w:customStyle="1" w:styleId="2TimesNewRoman0">
    <w:name w:val="Основной текст (2) + Times New Roman"/>
    <w:aliases w:val="16 pt,Масштаб 20%,8,10 pt,Интервал 1 pt"/>
    <w:basedOn w:val="af1"/>
    <w:rsid w:val="003946C2"/>
    <w:rPr>
      <w:rFonts w:ascii="Times New Roman CYR" w:eastAsia="Times New Roman CYR" w:hAnsi="Times New Roman CYR" w:cs="Times New Roman CYR" w:hint="default"/>
      <w:b w:val="0"/>
      <w:bCs w:val="0"/>
      <w:i w:val="0"/>
      <w:iCs w:val="0"/>
      <w:smallCaps w:val="0"/>
      <w:strike w:val="0"/>
      <w:dstrike w:val="0"/>
      <w:color w:val="000000"/>
      <w:spacing w:val="0"/>
      <w:w w:val="100"/>
      <w:position w:val="0"/>
      <w:sz w:val="18"/>
      <w:szCs w:val="18"/>
      <w:u w:val="none"/>
      <w:effect w:val="none"/>
      <w:lang w:val="ru-RU" w:eastAsia="ru-RU" w:bidi="ru-RU"/>
    </w:rPr>
  </w:style>
  <w:style w:type="character" w:customStyle="1" w:styleId="1ffffffe">
    <w:name w:val="Текст макроса Знак1"/>
    <w:basedOn w:val="af1"/>
    <w:semiHidden/>
    <w:rsid w:val="003946C2"/>
    <w:rPr>
      <w:rFonts w:ascii="Consolas" w:hAnsi="Consolas"/>
      <w:lang w:eastAsia="ar-SA"/>
    </w:rPr>
  </w:style>
  <w:style w:type="character" w:customStyle="1" w:styleId="332">
    <w:name w:val="Заголовок 3 Знак3"/>
    <w:basedOn w:val="af1"/>
    <w:rsid w:val="003946C2"/>
    <w:rPr>
      <w:rFonts w:asciiTheme="majorHAnsi" w:eastAsiaTheme="majorEastAsia" w:hAnsiTheme="majorHAnsi" w:cstheme="majorBidi"/>
      <w:color w:val="1F3763" w:themeColor="accent1" w:themeShade="7F"/>
      <w:sz w:val="24"/>
      <w:szCs w:val="24"/>
      <w:lang w:eastAsia="ar-SA"/>
    </w:rPr>
  </w:style>
  <w:style w:type="table" w:customStyle="1" w:styleId="68">
    <w:name w:val="Сетка таблицы6"/>
    <w:basedOn w:val="af2"/>
    <w:next w:val="aff"/>
    <w:uiPriority w:val="39"/>
    <w:rsid w:val="003946C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0">
    <w:name w:val="Сетка таблицы121"/>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етка таблицы14"/>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9">
    <w:name w:val="Нет списка2"/>
    <w:next w:val="af3"/>
    <w:uiPriority w:val="99"/>
    <w:semiHidden/>
    <w:unhideWhenUsed/>
    <w:rsid w:val="003946C2"/>
  </w:style>
  <w:style w:type="table" w:customStyle="1" w:styleId="TableGridReport4">
    <w:name w:val="Table Grid Report4"/>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3">
    <w:name w:val="Классическая таблица 41"/>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
    <w:name w:val="Столбцы таблицы 11"/>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3">
    <w:name w:val="Столбцы таблицы 51"/>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9">
    <w:name w:val="Объемная таблица 31"/>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ff">
    <w:name w:val="Современная таблица1"/>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ff0">
    <w:name w:val="Изысканная таблица1"/>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0">
    <w:name w:val="Изящная таблица 11"/>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1">
    <w:name w:val="Стиль таблицы11"/>
    <w:basedOn w:val="aff"/>
    <w:uiPriority w:val="99"/>
    <w:rsid w:val="003946C2"/>
    <w:tblPr/>
  </w:style>
  <w:style w:type="table" w:customStyle="1" w:styleId="172">
    <w:name w:val="Сетка таблицы1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
    <w:name w:val="Сетка таблицы21"/>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a">
    <w:name w:val="Сетка таблицы31"/>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етка таблицы41"/>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b">
    <w:name w:val="Стиль31"/>
    <w:rsid w:val="003946C2"/>
  </w:style>
  <w:style w:type="numbering" w:customStyle="1" w:styleId="2112">
    <w:name w:val="Стиль211"/>
    <w:rsid w:val="003946C2"/>
  </w:style>
  <w:style w:type="numbering" w:customStyle="1" w:styleId="415">
    <w:name w:val="Стиль41"/>
    <w:rsid w:val="003946C2"/>
  </w:style>
  <w:style w:type="numbering" w:customStyle="1" w:styleId="1fffffff1">
    <w:name w:val="Статья / Раздел1"/>
    <w:basedOn w:val="af3"/>
    <w:next w:val="ad"/>
    <w:unhideWhenUsed/>
    <w:rsid w:val="003946C2"/>
  </w:style>
  <w:style w:type="table" w:customStyle="1" w:styleId="11f2">
    <w:name w:val="Простая таблица 11"/>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fffffff2">
    <w:name w:val="Стандартная таблица1"/>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1f0">
    <w:name w:val="Стиль таблицы21"/>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1c">
    <w:name w:val="Стиль таблицы31"/>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14">
    <w:name w:val="Сетка таблицы51"/>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0">
    <w:name w:val="Стиль многоуровневый 14 пт полужирный1"/>
    <w:rsid w:val="003946C2"/>
  </w:style>
  <w:style w:type="numbering" w:customStyle="1" w:styleId="ArticleSection1">
    <w:name w:val="Article / Section1"/>
    <w:rsid w:val="003946C2"/>
  </w:style>
  <w:style w:type="table" w:customStyle="1" w:styleId="-1110">
    <w:name w:val="Светлая заливка - Акцент 111"/>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1">
    <w:name w:val="Calendar 31"/>
    <w:basedOn w:val="af2"/>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1f3">
    <w:name w:val="Нет списка11"/>
    <w:next w:val="af3"/>
    <w:uiPriority w:val="99"/>
    <w:semiHidden/>
    <w:unhideWhenUsed/>
    <w:rsid w:val="003946C2"/>
  </w:style>
  <w:style w:type="numbering" w:customStyle="1" w:styleId="12310">
    <w:name w:val="Список нумерованный 1.2.3.1"/>
    <w:rsid w:val="003946C2"/>
  </w:style>
  <w:style w:type="numbering" w:customStyle="1" w:styleId="1fffffff3">
    <w:name w:val="Список нумерованный1"/>
    <w:rsid w:val="003946C2"/>
  </w:style>
  <w:style w:type="table" w:customStyle="1" w:styleId="1113">
    <w:name w:val="Средний список 111"/>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Таблица-сетка 1 светлая11"/>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10">
    <w:name w:val="Таблица простая 411"/>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10">
    <w:name w:val="Таблица простая 511"/>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10">
    <w:name w:val="Таблица-сетка 1 светлая — акцент 111"/>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1">
    <w:name w:val="Стиль441"/>
    <w:rsid w:val="003946C2"/>
  </w:style>
  <w:style w:type="table" w:customStyle="1" w:styleId="TableNormal11">
    <w:name w:val="Table Normal11"/>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1d">
    <w:name w:val="Стиль маркированный31"/>
    <w:basedOn w:val="af3"/>
    <w:rsid w:val="003946C2"/>
  </w:style>
  <w:style w:type="table" w:customStyle="1" w:styleId="TableGridLight11">
    <w:name w:val="Table Grid Light11"/>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14">
    <w:name w:val="Таблица простая 111"/>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13">
    <w:name w:val="Таблица простая 211"/>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12">
    <w:name w:val="Таблица простая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1">
    <w:name w:val="Таблица простая 42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1">
    <w:name w:val="Таблица простая 52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10">
    <w:name w:val="Таблица-сетка 1 светлая2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1">
    <w:name w:val="Grid Table 1 Light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1">
    <w:name w:val="Grid Table 1 Light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1">
    <w:name w:val="Grid Table 1 Light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1">
    <w:name w:val="Grid Table 1 Light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1">
    <w:name w:val="Grid Table 1 Light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10">
    <w:name w:val="Таблица-сетка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1">
    <w:name w:val="Grid Table 2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1">
    <w:name w:val="Grid Table 2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1">
    <w:name w:val="Grid Table 2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1">
    <w:name w:val="Grid Table 2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1">
    <w:name w:val="Grid Table 2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1">
    <w:name w:val="Grid Table 2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10">
    <w:name w:val="Таблица-сетка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1">
    <w:name w:val="Grid Table 3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1">
    <w:name w:val="Grid Table 3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1">
    <w:name w:val="Grid Table 3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1">
    <w:name w:val="Grid Table 3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1">
    <w:name w:val="Grid Table 3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1">
    <w:name w:val="Grid Table 3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10">
    <w:name w:val="Таблица-сетка 4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1">
    <w:name w:val="Grid Table 4 - Accent 1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1">
    <w:name w:val="Grid Table 4 - Accent 2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1">
    <w:name w:val="Grid Table 4 - Accent 3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1">
    <w:name w:val="Grid Table 4 - Accent 4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1">
    <w:name w:val="Grid Table 4 - Accent 5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1">
    <w:name w:val="Grid Table 4 - Accent 6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10">
    <w:name w:val="Таблица-сетка 5 тем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1">
    <w:name w:val="Grid Table 5 Dark- Accent 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1">
    <w:name w:val="Grid Table 5 Dark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1">
    <w:name w:val="Grid Table 5 Dark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1">
    <w:name w:val="Grid Table 5 Dark- Accent 4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1">
    <w:name w:val="Grid Table 5 Dark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1">
    <w:name w:val="Grid Table 5 Dark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1">
    <w:name w:val="Таблица-сетка 6 цвет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10">
    <w:name w:val="Таблица-сетка 7 цвет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12">
    <w:name w:val="Список-таблица 1 светл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1">
    <w:name w:val="List Table 1 Light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1">
    <w:name w:val="List Table 1 Light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1">
    <w:name w:val="List Table 1 Light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1">
    <w:name w:val="List Table 1 Light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1">
    <w:name w:val="List Table 1 Light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1">
    <w:name w:val="List Table 1 Light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11">
    <w:name w:val="Список-таблица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1">
    <w:name w:val="List Table 2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1">
    <w:name w:val="List Table 2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1">
    <w:name w:val="List Table 2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1">
    <w:name w:val="List Table 2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1">
    <w:name w:val="List Table 2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1">
    <w:name w:val="List Table 2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11">
    <w:name w:val="Список-таблица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1">
    <w:name w:val="List Table 3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1">
    <w:name w:val="List Table 3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1">
    <w:name w:val="List Table 3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1">
    <w:name w:val="List Table 3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1">
    <w:name w:val="List Table 3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1">
    <w:name w:val="List Table 3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11">
    <w:name w:val="Список-таблица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1">
    <w:name w:val="List Table 4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1">
    <w:name w:val="List Table 4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1">
    <w:name w:val="List Table 4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1">
    <w:name w:val="List Table 4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1">
    <w:name w:val="List Table 4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1">
    <w:name w:val="List Table 4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11">
    <w:name w:val="Список-таблица 5 тем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1">
    <w:name w:val="List Table 5 Dark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1">
    <w:name w:val="List Table 5 Dark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1">
    <w:name w:val="List Table 5 Dark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1">
    <w:name w:val="List Table 5 Dark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1">
    <w:name w:val="List Table 5 Dark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1">
    <w:name w:val="List Table 5 Dark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10">
    <w:name w:val="Список-таблица 6 цвет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11">
    <w:name w:val="Список-таблица 7 цвет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10">
    <w:name w:val="Lined - Accent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1">
    <w:name w:val="Lined - Accent 1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1">
    <w:name w:val="Lined - Accent 2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1">
    <w:name w:val="Lined - Accent 3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1">
    <w:name w:val="Lined - Accent 4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1">
    <w:name w:val="Lined - Accent 5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1">
    <w:name w:val="Lined - Accent 6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10">
    <w:name w:val="Bordered &amp; Lined - Accent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1">
    <w:name w:val="Bordered &amp; Lined - Accent 1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1">
    <w:name w:val="Bordered &amp; Lined - Accent 2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1">
    <w:name w:val="Bordered &amp; Lined - Accent 3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1">
    <w:name w:val="Bordered &amp; Lined - Accent 4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1">
    <w:name w:val="Bordered &amp; Lined - Accent 5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1">
    <w:name w:val="Bordered &amp; Lined - Accent 6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1">
    <w:name w:val="Bordered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1">
    <w:name w:val="Bordered - Accent 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1">
    <w:name w:val="Bordered - Accent 2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1">
    <w:name w:val="Bordered - Accent 3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1">
    <w:name w:val="Bordered - Accent 4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1">
    <w:name w:val="Bordered - Accent 5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1">
    <w:name w:val="Bordered - Accent 6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1">
    <w:name w:val="Grid Table 1 Light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1">
    <w:name w:val="Grid Table 6 Colorful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1">
    <w:name w:val="Grid Table 6 Colorful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1">
    <w:name w:val="Grid Table 6 Colorful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1">
    <w:name w:val="Grid Table 6 Colorful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1">
    <w:name w:val="Grid Table 6 Colorful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1">
    <w:name w:val="Grid Table 6 Colorful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1">
    <w:name w:val="Grid Table 7 Colorful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1">
    <w:name w:val="Grid Table 7 Colorful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1">
    <w:name w:val="Grid Table 7 Colorful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1">
    <w:name w:val="Grid Table 7 Colorful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1">
    <w:name w:val="Grid Table 7 Colorful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1">
    <w:name w:val="Grid Table 7 Colorful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1">
    <w:name w:val="List Table 6 Colorful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1">
    <w:name w:val="List Table 6 Colorful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1">
    <w:name w:val="List Table 6 Colorful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1">
    <w:name w:val="List Table 6 Colorful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1">
    <w:name w:val="List Table 6 Colorful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1">
    <w:name w:val="List Table 6 Colorful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1">
    <w:name w:val="List Table 7 Colorful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1">
    <w:name w:val="List Table 7 Colorful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1">
    <w:name w:val="List Table 7 Colorful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1">
    <w:name w:val="List Table 7 Colorful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1">
    <w:name w:val="List Table 7 Colorful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1">
    <w:name w:val="List Table 7 Colorful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20">
    <w:name w:val="Сетка таблицы122"/>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1">
    <w:name w:val="Table Grid Report11"/>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1">
    <w:name w:val="Сетка таблицы61"/>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1">
    <w:name w:val="Нет списка21"/>
    <w:next w:val="af3"/>
    <w:uiPriority w:val="99"/>
    <w:semiHidden/>
    <w:unhideWhenUsed/>
    <w:rsid w:val="003946C2"/>
  </w:style>
  <w:style w:type="numbering" w:customStyle="1" w:styleId="3ff7">
    <w:name w:val="Нет списка3"/>
    <w:next w:val="af3"/>
    <w:uiPriority w:val="99"/>
    <w:semiHidden/>
    <w:unhideWhenUsed/>
    <w:rsid w:val="003946C2"/>
  </w:style>
  <w:style w:type="table" w:customStyle="1" w:styleId="TableGridReport5">
    <w:name w:val="Table Grid Report5"/>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2">
    <w:name w:val="Классическая таблица 42"/>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7">
    <w:name w:val="Столбцы таблицы 12"/>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2">
    <w:name w:val="Столбцы таблицы 52"/>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0">
    <w:name w:val="Таблица-список 22"/>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3">
    <w:name w:val="Объемная таблица 32"/>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a">
    <w:name w:val="Современная таблица2"/>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b">
    <w:name w:val="Изысканная таблица2"/>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8">
    <w:name w:val="Изящная таблица 12"/>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9">
    <w:name w:val="Стиль таблицы12"/>
    <w:basedOn w:val="aff"/>
    <w:uiPriority w:val="99"/>
    <w:rsid w:val="003946C2"/>
    <w:tblPr/>
  </w:style>
  <w:style w:type="table" w:customStyle="1" w:styleId="182">
    <w:name w:val="Сетка таблицы18"/>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Сетка таблицы42"/>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
    <w:name w:val="Стиль32"/>
    <w:rsid w:val="003946C2"/>
  </w:style>
  <w:style w:type="numbering" w:customStyle="1" w:styleId="2120">
    <w:name w:val="Стиль212"/>
    <w:rsid w:val="003946C2"/>
  </w:style>
  <w:style w:type="numbering" w:customStyle="1" w:styleId="424">
    <w:name w:val="Стиль42"/>
    <w:rsid w:val="003946C2"/>
  </w:style>
  <w:style w:type="numbering" w:customStyle="1" w:styleId="2fffc">
    <w:name w:val="Статья / Раздел2"/>
    <w:basedOn w:val="af3"/>
    <w:next w:val="ad"/>
    <w:unhideWhenUsed/>
    <w:rsid w:val="003946C2"/>
  </w:style>
  <w:style w:type="table" w:customStyle="1" w:styleId="12a">
    <w:name w:val="Простая таблица 12"/>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fffd">
    <w:name w:val="Стандартная таблица2"/>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25">
    <w:name w:val="Стиль таблицы22"/>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26">
    <w:name w:val="Стиль таблицы32"/>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23">
    <w:name w:val="Сетка таблицы52"/>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Стиль многоуровневый 14 пт полужирный2"/>
    <w:rsid w:val="003946C2"/>
  </w:style>
  <w:style w:type="numbering" w:customStyle="1" w:styleId="ArticleSection2">
    <w:name w:val="Article / Section2"/>
    <w:rsid w:val="003946C2"/>
  </w:style>
  <w:style w:type="table" w:customStyle="1" w:styleId="-1120">
    <w:name w:val="Светлая заливка - Акцент 112"/>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2">
    <w:name w:val="Calendar 32"/>
    <w:basedOn w:val="af2"/>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2b">
    <w:name w:val="Нет списка12"/>
    <w:next w:val="af3"/>
    <w:uiPriority w:val="99"/>
    <w:semiHidden/>
    <w:unhideWhenUsed/>
    <w:rsid w:val="003946C2"/>
  </w:style>
  <w:style w:type="numbering" w:customStyle="1" w:styleId="12320">
    <w:name w:val="Список нумерованный 1.2.3.2"/>
    <w:rsid w:val="003946C2"/>
  </w:style>
  <w:style w:type="numbering" w:customStyle="1" w:styleId="2fffe">
    <w:name w:val="Список нумерованный2"/>
    <w:rsid w:val="003946C2"/>
  </w:style>
  <w:style w:type="table" w:customStyle="1" w:styleId="1121">
    <w:name w:val="Средний список 112"/>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
    <w:name w:val="Таблица-сетка 1 светлая12"/>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20">
    <w:name w:val="Таблица простая 412"/>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20">
    <w:name w:val="Таблица простая 512"/>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20">
    <w:name w:val="Таблица-сетка 1 светлая — акцент 112"/>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2">
    <w:name w:val="Стиль442"/>
    <w:rsid w:val="003946C2"/>
  </w:style>
  <w:style w:type="table" w:customStyle="1" w:styleId="TableNormal12">
    <w:name w:val="Table Normal12"/>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27">
    <w:name w:val="Стиль маркированный32"/>
    <w:basedOn w:val="af3"/>
    <w:rsid w:val="003946C2"/>
  </w:style>
  <w:style w:type="table" w:customStyle="1" w:styleId="TableGridLight12">
    <w:name w:val="Table Grid Light12"/>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22">
    <w:name w:val="Таблица простая 112"/>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21">
    <w:name w:val="Таблица простая 212"/>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20">
    <w:name w:val="Таблица простая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20">
    <w:name w:val="Таблица простая 42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20">
    <w:name w:val="Таблица простая 52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2">
    <w:name w:val="Таблица-сетка 1 светлая2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2">
    <w:name w:val="Grid Table 1 Light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2">
    <w:name w:val="Grid Table 1 Light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2">
    <w:name w:val="Grid Table 1 Light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2">
    <w:name w:val="Grid Table 1 Light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2">
    <w:name w:val="Grid Table 1 Light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20">
    <w:name w:val="Таблица-сетка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2">
    <w:name w:val="Grid Table 2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2">
    <w:name w:val="Grid Table 2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2">
    <w:name w:val="Grid Table 2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2">
    <w:name w:val="Grid Table 2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2">
    <w:name w:val="Grid Table 2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2">
    <w:name w:val="Grid Table 2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20">
    <w:name w:val="Таблица-сетка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2">
    <w:name w:val="Grid Table 3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2">
    <w:name w:val="Grid Table 3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2">
    <w:name w:val="Grid Table 3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2">
    <w:name w:val="Grid Table 3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2">
    <w:name w:val="Grid Table 3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2">
    <w:name w:val="Grid Table 3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2">
    <w:name w:val="Таблица-сетка 4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2">
    <w:name w:val="Grid Table 4 - Accent 1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2">
    <w:name w:val="Grid Table 4 - Accent 2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2">
    <w:name w:val="Grid Table 4 - Accent 3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2">
    <w:name w:val="Grid Table 4 - Accent 4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2">
    <w:name w:val="Grid Table 4 - Accent 5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2">
    <w:name w:val="Grid Table 4 - Accent 6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2">
    <w:name w:val="Таблица-сетка 5 тем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2">
    <w:name w:val="Grid Table 5 Dark- Accent 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2">
    <w:name w:val="Grid Table 5 Dark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2">
    <w:name w:val="Grid Table 5 Dark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2">
    <w:name w:val="Grid Table 5 Dark- Accent 4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2">
    <w:name w:val="Grid Table 5 Dark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2">
    <w:name w:val="Grid Table 5 Dark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2">
    <w:name w:val="Таблица-сетка 6 цвет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2">
    <w:name w:val="Таблица-сетка 7 цвет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22">
    <w:name w:val="Список-таблица 1 светл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2">
    <w:name w:val="List Table 1 Light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2">
    <w:name w:val="List Table 1 Light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2">
    <w:name w:val="List Table 1 Light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2">
    <w:name w:val="List Table 1 Light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2">
    <w:name w:val="List Table 1 Light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2">
    <w:name w:val="List Table 1 Light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21">
    <w:name w:val="Список-таблица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2">
    <w:name w:val="List Table 2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2">
    <w:name w:val="List Table 2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2">
    <w:name w:val="List Table 2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2">
    <w:name w:val="List Table 2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2">
    <w:name w:val="List Table 2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2">
    <w:name w:val="List Table 2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21">
    <w:name w:val="Список-таблица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2">
    <w:name w:val="List Table 3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2">
    <w:name w:val="List Table 3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2">
    <w:name w:val="List Table 3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2">
    <w:name w:val="List Table 3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2">
    <w:name w:val="List Table 3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2">
    <w:name w:val="List Table 3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20">
    <w:name w:val="Список-таблица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2">
    <w:name w:val="List Table 4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2">
    <w:name w:val="List Table 4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2">
    <w:name w:val="List Table 4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2">
    <w:name w:val="List Table 4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2">
    <w:name w:val="List Table 4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2">
    <w:name w:val="List Table 4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20">
    <w:name w:val="Список-таблица 5 тем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2">
    <w:name w:val="List Table 5 Dark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2">
    <w:name w:val="List Table 5 Dark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2">
    <w:name w:val="List Table 5 Dark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2">
    <w:name w:val="List Table 5 Dark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2">
    <w:name w:val="List Table 5 Dark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2">
    <w:name w:val="List Table 5 Dark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20">
    <w:name w:val="Список-таблица 6 цвет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20">
    <w:name w:val="Список-таблица 7 цвет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20">
    <w:name w:val="Lined - Accent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2">
    <w:name w:val="Lined - Accent 1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2">
    <w:name w:val="Lined - Accent 2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2">
    <w:name w:val="Lined - Accent 3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2">
    <w:name w:val="Lined - Accent 4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2">
    <w:name w:val="Lined - Accent 5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2">
    <w:name w:val="Lined - Accent 6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20">
    <w:name w:val="Bordered &amp; Lined - Accent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2">
    <w:name w:val="Bordered &amp; Lined - Accent 1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2">
    <w:name w:val="Bordered &amp; Lined - Accent 2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2">
    <w:name w:val="Bordered &amp; Lined - Accent 3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2">
    <w:name w:val="Bordered &amp; Lined - Accent 4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2">
    <w:name w:val="Bordered &amp; Lined - Accent 5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2">
    <w:name w:val="Bordered &amp; Lined - Accent 6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2">
    <w:name w:val="Bordered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2">
    <w:name w:val="Bordered - Accent 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2">
    <w:name w:val="Bordered - Accent 2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2">
    <w:name w:val="Bordered - Accent 3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2">
    <w:name w:val="Bordered - Accent 4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2">
    <w:name w:val="Bordered - Accent 5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2">
    <w:name w:val="Bordered - Accent 6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2">
    <w:name w:val="Grid Table 1 Light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2">
    <w:name w:val="Grid Table 6 Colorful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2">
    <w:name w:val="Grid Table 6 Colorful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2">
    <w:name w:val="Grid Table 6 Colorful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2">
    <w:name w:val="Grid Table 6 Colorful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2">
    <w:name w:val="Grid Table 6 Colorful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2">
    <w:name w:val="Grid Table 6 Colorful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2">
    <w:name w:val="Grid Table 7 Colorful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2">
    <w:name w:val="Grid Table 7 Colorful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2">
    <w:name w:val="Grid Table 7 Colorful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2">
    <w:name w:val="Grid Table 7 Colorful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2">
    <w:name w:val="Grid Table 7 Colorful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2">
    <w:name w:val="Grid Table 7 Colorful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2">
    <w:name w:val="List Table 6 Colorful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2">
    <w:name w:val="List Table 6 Colorful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2">
    <w:name w:val="List Table 6 Colorful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2">
    <w:name w:val="List Table 6 Colorful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2">
    <w:name w:val="List Table 6 Colorful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2">
    <w:name w:val="List Table 6 Colorful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2">
    <w:name w:val="List Table 7 Colorful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2">
    <w:name w:val="List Table 7 Colorful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2">
    <w:name w:val="List Table 7 Colorful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2">
    <w:name w:val="List Table 7 Colorful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2">
    <w:name w:val="List Table 7 Colorful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2">
    <w:name w:val="List Table 7 Colorful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33">
    <w:name w:val="Сетка таблицы123"/>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2">
    <w:name w:val="Table Grid Report12"/>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0">
    <w:name w:val="Сетка таблицы62"/>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
    <w:name w:val="Нет списка22"/>
    <w:next w:val="af3"/>
    <w:uiPriority w:val="99"/>
    <w:semiHidden/>
    <w:unhideWhenUsed/>
    <w:rsid w:val="003946C2"/>
  </w:style>
  <w:style w:type="numbering" w:customStyle="1" w:styleId="4f7">
    <w:name w:val="Нет списка4"/>
    <w:next w:val="af3"/>
    <w:uiPriority w:val="99"/>
    <w:semiHidden/>
    <w:unhideWhenUsed/>
    <w:rsid w:val="003946C2"/>
  </w:style>
  <w:style w:type="table" w:customStyle="1" w:styleId="TableGridReport6">
    <w:name w:val="Table Grid Report6"/>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6">
    <w:name w:val="Table Normal6"/>
    <w:uiPriority w:val="2"/>
    <w:semiHidden/>
    <w:unhideWhenUsed/>
    <w:qFormat/>
    <w:rsid w:val="003946C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30">
    <w:name w:val="Классическая таблица 43"/>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2">
    <w:name w:val="Столбцы таблицы 13"/>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0">
    <w:name w:val="Таблица-список 23"/>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3">
    <w:name w:val="Объемная таблица 33"/>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8">
    <w:name w:val="Современная таблица3"/>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9">
    <w:name w:val="Изысканная таблица3"/>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3">
    <w:name w:val="Изящная таблица 13"/>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4">
    <w:name w:val="Стиль таблицы13"/>
    <w:basedOn w:val="aff"/>
    <w:uiPriority w:val="99"/>
    <w:rsid w:val="003946C2"/>
    <w:tblPr/>
  </w:style>
  <w:style w:type="table" w:customStyle="1" w:styleId="191">
    <w:name w:val="Сетка таблицы19"/>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етка таблицы23"/>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
    <w:name w:val="Сетка таблицы33"/>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5">
    <w:name w:val="Стиль33"/>
    <w:rsid w:val="003946C2"/>
  </w:style>
  <w:style w:type="numbering" w:customStyle="1" w:styleId="213">
    <w:name w:val="Стиль213"/>
    <w:rsid w:val="003946C2"/>
    <w:pPr>
      <w:numPr>
        <w:numId w:val="46"/>
      </w:numPr>
    </w:pPr>
  </w:style>
  <w:style w:type="numbering" w:customStyle="1" w:styleId="43">
    <w:name w:val="Стиль43"/>
    <w:rsid w:val="003946C2"/>
    <w:pPr>
      <w:numPr>
        <w:numId w:val="67"/>
      </w:numPr>
    </w:pPr>
  </w:style>
  <w:style w:type="numbering" w:customStyle="1" w:styleId="32">
    <w:name w:val="Статья / Раздел3"/>
    <w:basedOn w:val="af3"/>
    <w:next w:val="ad"/>
    <w:unhideWhenUsed/>
    <w:rsid w:val="003946C2"/>
    <w:pPr>
      <w:numPr>
        <w:numId w:val="48"/>
      </w:numPr>
    </w:pPr>
  </w:style>
  <w:style w:type="table" w:customStyle="1" w:styleId="135">
    <w:name w:val="Простая таблица 13"/>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3ffa">
    <w:name w:val="Стандартная таблица3"/>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36">
    <w:name w:val="Стиль таблицы23"/>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36">
    <w:name w:val="Стиль таблицы33"/>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31">
    <w:name w:val="Сетка таблицы53"/>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
    <w:name w:val="Стиль многоуровневый 14 пт полужирный3"/>
    <w:rsid w:val="003946C2"/>
    <w:pPr>
      <w:numPr>
        <w:numId w:val="32"/>
      </w:numPr>
    </w:pPr>
  </w:style>
  <w:style w:type="numbering" w:customStyle="1" w:styleId="ArticleSection3">
    <w:name w:val="Article / Section3"/>
    <w:rsid w:val="003946C2"/>
    <w:pPr>
      <w:numPr>
        <w:numId w:val="56"/>
      </w:numPr>
    </w:pPr>
  </w:style>
  <w:style w:type="table" w:customStyle="1" w:styleId="-113">
    <w:name w:val="Светлая заливка - Акцент 113"/>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3">
    <w:name w:val="Calendar 33"/>
    <w:basedOn w:val="af2"/>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36">
    <w:name w:val="Нет списка13"/>
    <w:next w:val="af3"/>
    <w:uiPriority w:val="99"/>
    <w:semiHidden/>
    <w:unhideWhenUsed/>
    <w:rsid w:val="003946C2"/>
  </w:style>
  <w:style w:type="numbering" w:customStyle="1" w:styleId="12330">
    <w:name w:val="Список нумерованный 1.2.3.3"/>
    <w:rsid w:val="003946C2"/>
  </w:style>
  <w:style w:type="numbering" w:customStyle="1" w:styleId="3">
    <w:name w:val="Список нумерованный3"/>
    <w:rsid w:val="003946C2"/>
    <w:pPr>
      <w:numPr>
        <w:numId w:val="55"/>
      </w:numPr>
    </w:pPr>
  </w:style>
  <w:style w:type="table" w:customStyle="1" w:styleId="1131">
    <w:name w:val="Средний список 113"/>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0">
    <w:name w:val="Таблица-сетка 1 светлая13"/>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30">
    <w:name w:val="Таблица простая 413"/>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30">
    <w:name w:val="Таблица простая 513"/>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3">
    <w:name w:val="Таблица-сетка 1 светлая — акцент 113"/>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3">
    <w:name w:val="Стиль443"/>
    <w:rsid w:val="003946C2"/>
    <w:pPr>
      <w:numPr>
        <w:numId w:val="65"/>
      </w:numPr>
    </w:pPr>
  </w:style>
  <w:style w:type="table" w:customStyle="1" w:styleId="TableNormal13">
    <w:name w:val="Table Normal13"/>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30">
    <w:name w:val="Стиль маркированный33"/>
    <w:basedOn w:val="af3"/>
    <w:rsid w:val="003946C2"/>
    <w:pPr>
      <w:numPr>
        <w:numId w:val="59"/>
      </w:numPr>
    </w:pPr>
  </w:style>
  <w:style w:type="table" w:customStyle="1" w:styleId="TableGridLight13">
    <w:name w:val="Table Grid Light13"/>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32">
    <w:name w:val="Таблица простая 113"/>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30">
    <w:name w:val="Таблица простая 213"/>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30">
    <w:name w:val="Таблица простая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30">
    <w:name w:val="Таблица простая 42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30">
    <w:name w:val="Таблица простая 52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3">
    <w:name w:val="Таблица-сетка 1 светлая2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3">
    <w:name w:val="Grid Table 1 Light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3">
    <w:name w:val="Grid Table 1 Light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3">
    <w:name w:val="Grid Table 1 Light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3">
    <w:name w:val="Grid Table 1 Light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3">
    <w:name w:val="Grid Table 1 Light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3">
    <w:name w:val="Таблица-сетка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3">
    <w:name w:val="Grid Table 2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3">
    <w:name w:val="Grid Table 2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3">
    <w:name w:val="Grid Table 2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3">
    <w:name w:val="Grid Table 2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3">
    <w:name w:val="Grid Table 2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3">
    <w:name w:val="Grid Table 2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3">
    <w:name w:val="Таблица-сетка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3">
    <w:name w:val="Grid Table 3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3">
    <w:name w:val="Grid Table 3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3">
    <w:name w:val="Grid Table 3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3">
    <w:name w:val="Grid Table 3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3">
    <w:name w:val="Grid Table 3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3">
    <w:name w:val="Grid Table 3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3">
    <w:name w:val="Таблица-сетка 4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3">
    <w:name w:val="Grid Table 4 - Accent 1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3">
    <w:name w:val="Grid Table 4 - Accent 2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3">
    <w:name w:val="Grid Table 4 - Accent 3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3">
    <w:name w:val="Grid Table 4 - Accent 4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3">
    <w:name w:val="Grid Table 4 - Accent 5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3">
    <w:name w:val="Grid Table 4 - Accent 6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3">
    <w:name w:val="Таблица-сетка 5 тем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3">
    <w:name w:val="Grid Table 5 Dark- Accent 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3">
    <w:name w:val="Grid Table 5 Dark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3">
    <w:name w:val="Grid Table 5 Dark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3">
    <w:name w:val="Grid Table 5 Dark- Accent 4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3">
    <w:name w:val="Grid Table 5 Dark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3">
    <w:name w:val="Grid Table 5 Dark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3">
    <w:name w:val="Таблица-сетка 6 цвет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3">
    <w:name w:val="Таблица-сетка 7 цвет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31">
    <w:name w:val="Список-таблица 1 светл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3">
    <w:name w:val="List Table 1 Light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3">
    <w:name w:val="List Table 1 Light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3">
    <w:name w:val="List Table 1 Light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3">
    <w:name w:val="List Table 1 Light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3">
    <w:name w:val="List Table 1 Light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3">
    <w:name w:val="List Table 1 Light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30">
    <w:name w:val="Список-таблица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3">
    <w:name w:val="List Table 2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3">
    <w:name w:val="List Table 2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3">
    <w:name w:val="List Table 2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3">
    <w:name w:val="List Table 2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3">
    <w:name w:val="List Table 2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3">
    <w:name w:val="List Table 2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30">
    <w:name w:val="Список-таблица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3">
    <w:name w:val="List Table 3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3">
    <w:name w:val="List Table 3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3">
    <w:name w:val="List Table 3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3">
    <w:name w:val="List Table 3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3">
    <w:name w:val="List Table 3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3">
    <w:name w:val="List Table 3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30">
    <w:name w:val="Список-таблица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3">
    <w:name w:val="List Table 4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3">
    <w:name w:val="List Table 4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3">
    <w:name w:val="List Table 4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3">
    <w:name w:val="List Table 4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3">
    <w:name w:val="List Table 4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3">
    <w:name w:val="List Table 4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30">
    <w:name w:val="Список-таблица 5 тем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3">
    <w:name w:val="List Table 5 Dark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3">
    <w:name w:val="List Table 5 Dark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3">
    <w:name w:val="List Table 5 Dark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3">
    <w:name w:val="List Table 5 Dark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3">
    <w:name w:val="List Table 5 Dark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3">
    <w:name w:val="List Table 5 Dark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30">
    <w:name w:val="Список-таблица 6 цвет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30">
    <w:name w:val="Список-таблица 7 цвет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30">
    <w:name w:val="Lined - Accent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3">
    <w:name w:val="Lined - Accent 1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3">
    <w:name w:val="Lined - Accent 2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3">
    <w:name w:val="Lined - Accent 3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3">
    <w:name w:val="Lined - Accent 4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3">
    <w:name w:val="Lined - Accent 5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3">
    <w:name w:val="Lined - Accent 6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30">
    <w:name w:val="Bordered &amp; Lined - Accent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3">
    <w:name w:val="Bordered &amp; Lined - Accent 1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3">
    <w:name w:val="Bordered &amp; Lined - Accent 2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3">
    <w:name w:val="Bordered &amp; Lined - Accent 3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3">
    <w:name w:val="Bordered &amp; Lined - Accent 4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3">
    <w:name w:val="Bordered &amp; Lined - Accent 5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3">
    <w:name w:val="Bordered &amp; Lined - Accent 6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3">
    <w:name w:val="Bordered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3">
    <w:name w:val="Bordered - Accent 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3">
    <w:name w:val="Bordered - Accent 2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3">
    <w:name w:val="Bordered - Accent 3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3">
    <w:name w:val="Bordered - Accent 4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3">
    <w:name w:val="Bordered - Accent 5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3">
    <w:name w:val="Bordered - Accent 6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3">
    <w:name w:val="Grid Table 1 Light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3">
    <w:name w:val="Grid Table 6 Colorful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3">
    <w:name w:val="Grid Table 6 Colorful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3">
    <w:name w:val="Grid Table 6 Colorful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3">
    <w:name w:val="Grid Table 6 Colorful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3">
    <w:name w:val="Grid Table 6 Colorful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3">
    <w:name w:val="Grid Table 6 Colorful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3">
    <w:name w:val="Grid Table 7 Colorful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3">
    <w:name w:val="Grid Table 7 Colorful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3">
    <w:name w:val="Grid Table 7 Colorful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3">
    <w:name w:val="Grid Table 7 Colorful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3">
    <w:name w:val="Grid Table 7 Colorful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3">
    <w:name w:val="Grid Table 7 Colorful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3">
    <w:name w:val="List Table 6 Colorful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3">
    <w:name w:val="List Table 6 Colorful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3">
    <w:name w:val="List Table 6 Colorful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3">
    <w:name w:val="List Table 6 Colorful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3">
    <w:name w:val="List Table 6 Colorful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3">
    <w:name w:val="List Table 6 Colorful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3">
    <w:name w:val="List Table 7 Colorful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3">
    <w:name w:val="List Table 7 Colorful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3">
    <w:name w:val="List Table 7 Colorful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3">
    <w:name w:val="List Table 7 Colorful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3">
    <w:name w:val="List Table 7 Colorful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3">
    <w:name w:val="List Table 7 Colorful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40">
    <w:name w:val="Сетка таблицы124"/>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630">
    <w:name w:val="Сетка таблицы63"/>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7">
    <w:name w:val="Нет списка23"/>
    <w:next w:val="af3"/>
    <w:uiPriority w:val="99"/>
    <w:semiHidden/>
    <w:unhideWhenUsed/>
    <w:rsid w:val="003946C2"/>
  </w:style>
  <w:style w:type="table" w:customStyle="1" w:styleId="TableGridReport7">
    <w:name w:val="Table Grid Report7"/>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1">
    <w:name w:val="Сетка таблицы110"/>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50">
    <w:name w:val="Сетка таблицы11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f1">
    <w:name w:val="Нет списка5"/>
    <w:next w:val="af3"/>
    <w:uiPriority w:val="99"/>
    <w:semiHidden/>
    <w:unhideWhenUsed/>
    <w:rsid w:val="003946C2"/>
  </w:style>
  <w:style w:type="numbering" w:customStyle="1" w:styleId="69">
    <w:name w:val="Нет списка6"/>
    <w:next w:val="af3"/>
    <w:uiPriority w:val="99"/>
    <w:semiHidden/>
    <w:unhideWhenUsed/>
    <w:rsid w:val="003946C2"/>
  </w:style>
  <w:style w:type="table" w:customStyle="1" w:styleId="TableGridReport9">
    <w:name w:val="Table Grid Report9"/>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60">
    <w:name w:val="Сетка таблицы116"/>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0">
    <w:name w:val="Стиль34"/>
    <w:rsid w:val="003946C2"/>
  </w:style>
  <w:style w:type="numbering" w:customStyle="1" w:styleId="2140">
    <w:name w:val="Стиль214"/>
    <w:rsid w:val="003946C2"/>
  </w:style>
  <w:style w:type="numbering" w:customStyle="1" w:styleId="450">
    <w:name w:val="Стиль45"/>
    <w:rsid w:val="003946C2"/>
  </w:style>
  <w:style w:type="numbering" w:customStyle="1" w:styleId="4f8">
    <w:name w:val="Статья / Раздел4"/>
    <w:basedOn w:val="af3"/>
    <w:next w:val="ad"/>
    <w:unhideWhenUsed/>
    <w:rsid w:val="003946C2"/>
  </w:style>
  <w:style w:type="numbering" w:customStyle="1" w:styleId="1440">
    <w:name w:val="Стиль многоуровневый 14 пт полужирный4"/>
    <w:rsid w:val="003946C2"/>
  </w:style>
  <w:style w:type="numbering" w:customStyle="1" w:styleId="ArticleSection4">
    <w:name w:val="Article / Section4"/>
    <w:rsid w:val="003946C2"/>
  </w:style>
  <w:style w:type="numbering" w:customStyle="1" w:styleId="147">
    <w:name w:val="Нет списка14"/>
    <w:next w:val="af3"/>
    <w:uiPriority w:val="99"/>
    <w:semiHidden/>
    <w:unhideWhenUsed/>
    <w:rsid w:val="003946C2"/>
  </w:style>
  <w:style w:type="numbering" w:customStyle="1" w:styleId="1234">
    <w:name w:val="Список нумерованный 1.2.3.4"/>
    <w:rsid w:val="003946C2"/>
  </w:style>
  <w:style w:type="numbering" w:customStyle="1" w:styleId="4f9">
    <w:name w:val="Список нумерованный4"/>
    <w:rsid w:val="003946C2"/>
  </w:style>
  <w:style w:type="table" w:customStyle="1" w:styleId="1142">
    <w:name w:val="Средний список 114"/>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44">
    <w:name w:val="Стиль444"/>
    <w:rsid w:val="003946C2"/>
  </w:style>
  <w:style w:type="numbering" w:customStyle="1" w:styleId="341">
    <w:name w:val="Стиль маркированный34"/>
    <w:basedOn w:val="af3"/>
    <w:rsid w:val="003946C2"/>
  </w:style>
  <w:style w:type="numbering" w:customStyle="1" w:styleId="245">
    <w:name w:val="Нет списка24"/>
    <w:next w:val="af3"/>
    <w:uiPriority w:val="99"/>
    <w:semiHidden/>
    <w:unhideWhenUsed/>
    <w:rsid w:val="003946C2"/>
  </w:style>
  <w:style w:type="table" w:customStyle="1" w:styleId="1170">
    <w:name w:val="Сетка таблицы11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ff4">
    <w:name w:val="Стандарт Знак1"/>
    <w:rsid w:val="003946C2"/>
    <w:rPr>
      <w:snapToGrid w:val="0"/>
      <w:sz w:val="28"/>
    </w:rPr>
  </w:style>
  <w:style w:type="character" w:customStyle="1" w:styleId="2105pt">
    <w:name w:val="Основной текст (2) + 10;5 pt;Полужирный"/>
    <w:rsid w:val="003946C2"/>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paragraph" w:customStyle="1" w:styleId="1fffffff5">
    <w:name w:val="Название_Таблицы1"/>
    <w:basedOn w:val="af0"/>
    <w:next w:val="affffffffd"/>
    <w:rsid w:val="003946C2"/>
    <w:pPr>
      <w:keepNext/>
      <w:widowControl/>
      <w:autoSpaceDE/>
      <w:autoSpaceDN/>
      <w:adjustRightInd/>
      <w:spacing w:before="120"/>
      <w:ind w:firstLine="0"/>
      <w:jc w:val="left"/>
    </w:pPr>
    <w:rPr>
      <w:b/>
      <w:color w:val="auto"/>
    </w:rPr>
  </w:style>
  <w:style w:type="character" w:customStyle="1" w:styleId="affffffffffffffff9">
    <w:name w:val="Подпись к таблице_"/>
    <w:link w:val="affffffffffffffffa"/>
    <w:rsid w:val="003946C2"/>
    <w:rPr>
      <w:b/>
      <w:bCs/>
      <w:shd w:val="clear" w:color="auto" w:fill="FFFFFF"/>
    </w:rPr>
  </w:style>
  <w:style w:type="character" w:customStyle="1" w:styleId="2115pt">
    <w:name w:val="Основной текст (2) + 11;5 pt;Не полужирный"/>
    <w:rsid w:val="003946C2"/>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affffffffffffffffa">
    <w:name w:val="Подпись к таблице"/>
    <w:basedOn w:val="af0"/>
    <w:link w:val="affffffffffffffff9"/>
    <w:rsid w:val="003946C2"/>
    <w:pPr>
      <w:shd w:val="clear" w:color="auto" w:fill="FFFFFF"/>
      <w:suppressAutoHyphens w:val="0"/>
      <w:autoSpaceDE/>
      <w:autoSpaceDN/>
      <w:adjustRightInd/>
      <w:spacing w:line="0" w:lineRule="atLeast"/>
      <w:ind w:firstLine="0"/>
      <w:jc w:val="left"/>
    </w:pPr>
    <w:rPr>
      <w:rFonts w:asciiTheme="minorHAnsi" w:hAnsiTheme="minorHAnsi" w:cstheme="minorBidi"/>
      <w:b/>
      <w:bCs/>
      <w:color w:val="auto"/>
      <w:sz w:val="22"/>
      <w:szCs w:val="22"/>
      <w:lang w:eastAsia="en-US"/>
    </w:rPr>
  </w:style>
  <w:style w:type="character" w:customStyle="1" w:styleId="2115pt0">
    <w:name w:val="Основной текст (2) + 11;5 pt"/>
    <w:rsid w:val="003946C2"/>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7pt1pt">
    <w:name w:val="Основной текст (2) + 7 pt;Курсив;Интервал 1 pt"/>
    <w:rsid w:val="003946C2"/>
    <w:rPr>
      <w:rFonts w:ascii="Times New Roman" w:eastAsia="Times New Roman" w:hAnsi="Times New Roman" w:cs="Times New Roman"/>
      <w:b w:val="0"/>
      <w:bCs w:val="0"/>
      <w:i/>
      <w:iCs/>
      <w:smallCaps w:val="0"/>
      <w:strike w:val="0"/>
      <w:color w:val="000000"/>
      <w:spacing w:val="20"/>
      <w:w w:val="100"/>
      <w:position w:val="0"/>
      <w:sz w:val="14"/>
      <w:szCs w:val="14"/>
      <w:u w:val="none"/>
      <w:shd w:val="clear" w:color="auto" w:fill="FFFFFF"/>
      <w:lang w:val="en-US" w:eastAsia="en-US" w:bidi="en-US"/>
    </w:rPr>
  </w:style>
  <w:style w:type="character" w:customStyle="1" w:styleId="2Exact0">
    <w:name w:val="Основной текст (2) Exact"/>
    <w:rsid w:val="003946C2"/>
    <w:rPr>
      <w:rFonts w:ascii="Times New Roman" w:eastAsia="Times New Roman" w:hAnsi="Times New Roman" w:cs="Times New Roman"/>
      <w:b w:val="0"/>
      <w:bCs w:val="0"/>
      <w:i w:val="0"/>
      <w:iCs w:val="0"/>
      <w:smallCaps w:val="0"/>
      <w:strike w:val="0"/>
      <w:sz w:val="22"/>
      <w:szCs w:val="22"/>
      <w:u w:val="none"/>
    </w:rPr>
  </w:style>
  <w:style w:type="character" w:customStyle="1" w:styleId="1Exact">
    <w:name w:val="Заголовок №1 Exact"/>
    <w:rsid w:val="003946C2"/>
    <w:rPr>
      <w:rFonts w:ascii="Gulim" w:eastAsia="Gulim" w:hAnsi="Gulim" w:cs="Gulim"/>
      <w:shd w:val="clear" w:color="auto" w:fill="FFFFFF"/>
    </w:rPr>
  </w:style>
  <w:style w:type="character" w:customStyle="1" w:styleId="5Exact">
    <w:name w:val="Основной текст (5) Exact"/>
    <w:link w:val="5f2"/>
    <w:rsid w:val="003946C2"/>
    <w:rPr>
      <w:sz w:val="8"/>
      <w:szCs w:val="8"/>
      <w:shd w:val="clear" w:color="auto" w:fill="FFFFFF"/>
    </w:rPr>
  </w:style>
  <w:style w:type="paragraph" w:customStyle="1" w:styleId="5f2">
    <w:name w:val="Основной текст (5)"/>
    <w:basedOn w:val="af0"/>
    <w:link w:val="5Exact"/>
    <w:rsid w:val="003946C2"/>
    <w:pPr>
      <w:shd w:val="clear" w:color="auto" w:fill="FFFFFF"/>
      <w:suppressAutoHyphens w:val="0"/>
      <w:autoSpaceDE/>
      <w:autoSpaceDN/>
      <w:adjustRightInd/>
      <w:spacing w:line="0" w:lineRule="atLeast"/>
      <w:ind w:firstLine="0"/>
      <w:jc w:val="left"/>
    </w:pPr>
    <w:rPr>
      <w:rFonts w:asciiTheme="minorHAnsi" w:hAnsiTheme="minorHAnsi" w:cstheme="minorBidi"/>
      <w:color w:val="auto"/>
      <w:sz w:val="8"/>
      <w:szCs w:val="8"/>
      <w:lang w:eastAsia="en-US"/>
    </w:rPr>
  </w:style>
  <w:style w:type="character" w:customStyle="1" w:styleId="213pt">
    <w:name w:val="Основной текст (2) + 13 pt"/>
    <w:rsid w:val="003946C2"/>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11pt">
    <w:name w:val="Основной текст (2) + 11 pt;Полужирный"/>
    <w:rsid w:val="003946C2"/>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affffffffffffffffb">
    <w:name w:val="Знак Знак Знак Знак Знак Знак Знак Знак"/>
    <w:basedOn w:val="af0"/>
    <w:rsid w:val="003946C2"/>
    <w:pPr>
      <w:widowControl/>
      <w:suppressAutoHyphens w:val="0"/>
      <w:autoSpaceDE/>
      <w:autoSpaceDN/>
      <w:adjustRightInd/>
      <w:spacing w:after="160" w:line="240" w:lineRule="exact"/>
      <w:ind w:firstLine="0"/>
      <w:jc w:val="left"/>
    </w:pPr>
    <w:rPr>
      <w:rFonts w:ascii="Verdana" w:hAnsi="Verdana" w:cs="Verdana"/>
      <w:color w:val="auto"/>
      <w:sz w:val="20"/>
      <w:szCs w:val="20"/>
      <w:lang w:val="en-US" w:eastAsia="en-US"/>
    </w:rPr>
  </w:style>
  <w:style w:type="character" w:customStyle="1" w:styleId="st">
    <w:name w:val="st"/>
    <w:rsid w:val="003946C2"/>
  </w:style>
  <w:style w:type="character" w:customStyle="1" w:styleId="TitleChar">
    <w:name w:val="Title Char"/>
    <w:aliases w:val="Знак Знак Char,Знак5 Char,Название таб Знак Знак Знак1 Знак1 Char,Название Знак Знак1 Знак1 Char,Название таб Знак Знак Знак Знак1 Знак1 Char,Название таб Знак Знак1 Знак1 Знак1 Char,Название таб Знак Знак2 Знак1 Char,Таблица № Char"/>
    <w:uiPriority w:val="10"/>
    <w:rsid w:val="003946C2"/>
    <w:rPr>
      <w:rFonts w:ascii="Cambria" w:eastAsia="Times New Roman" w:hAnsi="Cambria" w:cs="Times New Roman"/>
      <w:b/>
      <w:bCs/>
      <w:kern w:val="28"/>
      <w:sz w:val="32"/>
      <w:szCs w:val="32"/>
    </w:rPr>
  </w:style>
  <w:style w:type="character" w:customStyle="1" w:styleId="TitleChar3">
    <w:name w:val="Title Char3"/>
    <w:aliases w:val="Знак Знак Char3,Знак Char1,Название таб Знак Знак Знак1 Знак1 Char2,Название Знак Знак1 Знак1 Char2,Название таб Знак Знак Знак Знак1 Знак1 Char2,Название таб Знак Знак1 Знак1 Знак1 Char2,Название таб Знак Знак2 Знак1 Char2,Таблица № Char2"/>
    <w:uiPriority w:val="99"/>
    <w:locked/>
    <w:rsid w:val="003946C2"/>
    <w:rPr>
      <w:b/>
      <w:bCs/>
      <w:color w:val="000000"/>
      <w:sz w:val="24"/>
      <w:szCs w:val="24"/>
      <w:lang w:val="ru-RU" w:eastAsia="ru-RU"/>
    </w:rPr>
  </w:style>
  <w:style w:type="character" w:customStyle="1" w:styleId="FooterChar">
    <w:name w:val="Footer Char"/>
    <w:uiPriority w:val="99"/>
    <w:locked/>
    <w:rsid w:val="003946C2"/>
    <w:rPr>
      <w:rFonts w:ascii="Times New Roman" w:hAnsi="Times New Roman" w:cs="Times New Roman"/>
      <w:sz w:val="24"/>
      <w:szCs w:val="24"/>
      <w:lang w:eastAsia="ru-RU"/>
    </w:rPr>
  </w:style>
  <w:style w:type="character" w:customStyle="1" w:styleId="BodyTextChar">
    <w:name w:val="Body Text Char"/>
    <w:aliases w:val="Основной текст Знак Знак Знак Char,Основной текст Знак Знак Знак Знак Char,Основной текст таблиц Char,в таблице Char,таблицы Char,в таблицах Char"/>
    <w:uiPriority w:val="99"/>
    <w:locked/>
    <w:rsid w:val="003946C2"/>
    <w:rPr>
      <w:rFonts w:ascii="Arial" w:hAnsi="Arial" w:cs="Arial"/>
      <w:snapToGrid w:val="0"/>
      <w:sz w:val="24"/>
      <w:szCs w:val="24"/>
      <w:lang w:val="ru-RU" w:eastAsia="ru-RU"/>
    </w:rPr>
  </w:style>
  <w:style w:type="paragraph" w:customStyle="1" w:styleId="affffffffffffffffc">
    <w:name w:val="_Основной"/>
    <w:basedOn w:val="af0"/>
    <w:link w:val="affffffffffffffffd"/>
    <w:rsid w:val="003946C2"/>
    <w:pPr>
      <w:suppressAutoHyphens w:val="0"/>
      <w:spacing w:line="336" w:lineRule="auto"/>
    </w:pPr>
    <w:rPr>
      <w:rFonts w:ascii="Arial" w:hAnsi="Arial"/>
      <w:color w:val="auto"/>
      <w:sz w:val="24"/>
      <w:szCs w:val="24"/>
      <w:lang w:eastAsia="ko-KR"/>
    </w:rPr>
  </w:style>
  <w:style w:type="character" w:customStyle="1" w:styleId="affffffffffffffffd">
    <w:name w:val="_Основной Знак"/>
    <w:link w:val="affffffffffffffffc"/>
    <w:locked/>
    <w:rsid w:val="003946C2"/>
    <w:rPr>
      <w:rFonts w:ascii="Arial" w:hAnsi="Arial" w:cs="Times New Roman"/>
      <w:sz w:val="24"/>
      <w:szCs w:val="24"/>
      <w:lang w:eastAsia="ko-KR"/>
    </w:rPr>
  </w:style>
  <w:style w:type="character" w:customStyle="1" w:styleId="z-converterresult">
    <w:name w:val="z-converter__result"/>
    <w:uiPriority w:val="99"/>
    <w:rsid w:val="003946C2"/>
  </w:style>
  <w:style w:type="character" w:customStyle="1" w:styleId="BodyText3Char">
    <w:name w:val="Body Text 3 Char"/>
    <w:uiPriority w:val="99"/>
    <w:locked/>
    <w:rsid w:val="003946C2"/>
    <w:rPr>
      <w:rFonts w:ascii="Times New Roman" w:hAnsi="Times New Roman" w:cs="Times New Roman"/>
      <w:sz w:val="28"/>
      <w:szCs w:val="28"/>
      <w:lang w:eastAsia="ru-RU"/>
    </w:rPr>
  </w:style>
  <w:style w:type="paragraph" w:customStyle="1" w:styleId="246">
    <w:name w:val="Знак24"/>
    <w:basedOn w:val="af0"/>
    <w:next w:val="26"/>
    <w:autoRedefine/>
    <w:uiPriority w:val="99"/>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2c">
    <w:name w:val="Знак12"/>
    <w:basedOn w:val="af0"/>
    <w:next w:val="26"/>
    <w:autoRedefine/>
    <w:uiPriority w:val="99"/>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2d">
    <w:name w:val="Текст12"/>
    <w:basedOn w:val="af0"/>
    <w:uiPriority w:val="99"/>
    <w:rsid w:val="003946C2"/>
    <w:pPr>
      <w:widowControl/>
      <w:suppressAutoHyphens w:val="0"/>
      <w:autoSpaceDE/>
      <w:autoSpaceDN/>
      <w:adjustRightInd/>
      <w:spacing w:line="240" w:lineRule="auto"/>
    </w:pPr>
    <w:rPr>
      <w:color w:val="auto"/>
      <w:sz w:val="24"/>
      <w:szCs w:val="24"/>
    </w:rPr>
  </w:style>
  <w:style w:type="paragraph" w:customStyle="1" w:styleId="11f4">
    <w:name w:val="1 Знак Знак Знак1"/>
    <w:basedOn w:val="af0"/>
    <w:uiPriority w:val="99"/>
    <w:rsid w:val="003946C2"/>
    <w:pPr>
      <w:widowControl/>
      <w:suppressAutoHyphens w:val="0"/>
      <w:autoSpaceDE/>
      <w:autoSpaceDN/>
      <w:adjustRightInd/>
      <w:spacing w:before="100" w:beforeAutospacing="1" w:after="100" w:afterAutospacing="1" w:line="240" w:lineRule="auto"/>
      <w:ind w:firstLine="0"/>
      <w:jc w:val="left"/>
    </w:pPr>
    <w:rPr>
      <w:rFonts w:ascii="Tahoma" w:hAnsi="Tahoma" w:cs="Tahoma"/>
      <w:color w:val="auto"/>
      <w:sz w:val="20"/>
      <w:szCs w:val="20"/>
      <w:lang w:val="en-US" w:eastAsia="en-US"/>
    </w:rPr>
  </w:style>
  <w:style w:type="paragraph" w:customStyle="1" w:styleId="1fffffff6">
    <w:name w:val="1 Знак Знак Знак Знак Знак Знак Знак Знак Знак"/>
    <w:basedOn w:val="af0"/>
    <w:uiPriority w:val="99"/>
    <w:rsid w:val="003946C2"/>
    <w:pPr>
      <w:widowControl/>
      <w:suppressAutoHyphens w:val="0"/>
      <w:autoSpaceDE/>
      <w:autoSpaceDN/>
      <w:adjustRightInd/>
      <w:spacing w:before="100" w:beforeAutospacing="1" w:after="100" w:afterAutospacing="1" w:line="240" w:lineRule="auto"/>
      <w:ind w:firstLine="0"/>
      <w:jc w:val="left"/>
    </w:pPr>
    <w:rPr>
      <w:rFonts w:ascii="Tahoma" w:hAnsi="Tahoma" w:cs="Tahoma"/>
      <w:color w:val="auto"/>
      <w:sz w:val="20"/>
      <w:szCs w:val="20"/>
      <w:lang w:val="en-US" w:eastAsia="en-US"/>
    </w:rPr>
  </w:style>
  <w:style w:type="character" w:customStyle="1" w:styleId="Heading2Char1">
    <w:name w:val="Heading 2 Char1"/>
    <w:aliases w:val="H2 Char2,h2 Char2"/>
    <w:uiPriority w:val="99"/>
    <w:locked/>
    <w:rsid w:val="003946C2"/>
    <w:rPr>
      <w:rFonts w:ascii="Arial" w:hAnsi="Arial" w:cs="Arial"/>
      <w:b/>
      <w:bCs/>
      <w:i/>
      <w:iCs/>
      <w:sz w:val="28"/>
      <w:szCs w:val="28"/>
      <w:lang w:eastAsia="ru-RU"/>
    </w:rPr>
  </w:style>
  <w:style w:type="character" w:customStyle="1" w:styleId="BodyTextChar1">
    <w:name w:val="Body Text Char1"/>
    <w:aliases w:val="Основной текст Знак Знак Знак Char1,Основной текст Знак Знак Знак Знак Char1"/>
    <w:uiPriority w:val="99"/>
    <w:locked/>
    <w:rsid w:val="003946C2"/>
    <w:rPr>
      <w:rFonts w:ascii="Times New Roman" w:hAnsi="Times New Roman" w:cs="Times New Roman"/>
      <w:sz w:val="24"/>
      <w:szCs w:val="24"/>
      <w:lang w:eastAsia="ru-RU"/>
    </w:rPr>
  </w:style>
  <w:style w:type="character" w:customStyle="1" w:styleId="BodyTextIndent2Char1">
    <w:name w:val="Body Text Indent 2 Char1"/>
    <w:aliases w:val="Основной текст с отступом 2 Знак Знак Знак Char2,Основной текст с отступом 2 Знак Знак Char1,Основной текст с отступом 2 Знак Знак Знак Знак Знак Знак Char2,Основной текст с отступом 2 Знак Знак Знак Знак Знак Char1"/>
    <w:uiPriority w:val="99"/>
    <w:locked/>
    <w:rsid w:val="003946C2"/>
    <w:rPr>
      <w:rFonts w:ascii="Times New Roman" w:hAnsi="Times New Roman" w:cs="Times New Roman"/>
      <w:sz w:val="24"/>
      <w:szCs w:val="24"/>
      <w:lang w:eastAsia="ru-RU"/>
    </w:rPr>
  </w:style>
  <w:style w:type="character" w:customStyle="1" w:styleId="TitleChar1">
    <w:name w:val="Title Char1"/>
    <w:aliases w:val="Знак Знак Char1"/>
    <w:uiPriority w:val="99"/>
    <w:locked/>
    <w:rsid w:val="003946C2"/>
    <w:rPr>
      <w:rFonts w:ascii="Times New Roman" w:hAnsi="Times New Roman" w:cs="Times New Roman"/>
      <w:b/>
      <w:bCs/>
      <w:sz w:val="20"/>
      <w:szCs w:val="20"/>
      <w:lang w:eastAsia="ru-RU"/>
    </w:rPr>
  </w:style>
  <w:style w:type="paragraph" w:customStyle="1" w:styleId="238">
    <w:name w:val="Знак23"/>
    <w:basedOn w:val="af0"/>
    <w:next w:val="26"/>
    <w:autoRedefine/>
    <w:uiPriority w:val="99"/>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f5">
    <w:name w:val="Знак Знак Знак1 Знак Знак Знак Знак Знак Знак Знак1"/>
    <w:basedOn w:val="af0"/>
    <w:next w:val="26"/>
    <w:autoRedefine/>
    <w:uiPriority w:val="99"/>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CharChar0">
    <w:name w:val="Знак Знак1 Char Char"/>
    <w:basedOn w:val="af0"/>
    <w:uiPriority w:val="99"/>
    <w:rsid w:val="003946C2"/>
    <w:pPr>
      <w:tabs>
        <w:tab w:val="num" w:pos="360"/>
      </w:tabs>
      <w:suppressAutoHyphens w:val="0"/>
      <w:autoSpaceDE/>
      <w:autoSpaceDN/>
      <w:adjustRightInd/>
      <w:spacing w:after="160" w:line="240" w:lineRule="exact"/>
      <w:ind w:firstLine="0"/>
      <w:jc w:val="left"/>
    </w:pPr>
    <w:rPr>
      <w:rFonts w:ascii="Verdana" w:hAnsi="Verdana" w:cs="Verdana"/>
      <w:color w:val="auto"/>
      <w:sz w:val="20"/>
      <w:szCs w:val="20"/>
      <w:lang w:val="en-US" w:eastAsia="en-US"/>
    </w:rPr>
  </w:style>
  <w:style w:type="character" w:customStyle="1" w:styleId="WW-Absatz-Standardschriftart111111111111">
    <w:name w:val="WW-Absatz-Standardschriftart111111111111"/>
    <w:uiPriority w:val="99"/>
    <w:rsid w:val="003946C2"/>
  </w:style>
  <w:style w:type="character" w:customStyle="1" w:styleId="WW-Absatz-Standardschriftart11111111111">
    <w:name w:val="WW-Absatz-Standardschriftart11111111111"/>
    <w:uiPriority w:val="99"/>
    <w:rsid w:val="003946C2"/>
  </w:style>
  <w:style w:type="paragraph" w:customStyle="1" w:styleId="caaieiaie1">
    <w:name w:val="caaieiaie 1"/>
    <w:basedOn w:val="af0"/>
    <w:next w:val="af0"/>
    <w:uiPriority w:val="99"/>
    <w:rsid w:val="003946C2"/>
    <w:pPr>
      <w:keepNext/>
      <w:widowControl/>
      <w:suppressAutoHyphens w:val="0"/>
      <w:overflowPunct w:val="0"/>
      <w:spacing w:line="240" w:lineRule="auto"/>
      <w:ind w:firstLine="720"/>
      <w:jc w:val="center"/>
      <w:textAlignment w:val="baseline"/>
    </w:pPr>
    <w:rPr>
      <w:b/>
      <w:bCs/>
      <w:color w:val="auto"/>
      <w:sz w:val="24"/>
      <w:szCs w:val="24"/>
    </w:rPr>
  </w:style>
  <w:style w:type="paragraph" w:customStyle="1" w:styleId="affffffffffffffffe">
    <w:name w:val="города и районы"/>
    <w:basedOn w:val="af0"/>
    <w:uiPriority w:val="99"/>
    <w:rsid w:val="003946C2"/>
    <w:pPr>
      <w:suppressAutoHyphens w:val="0"/>
      <w:autoSpaceDE/>
      <w:autoSpaceDN/>
      <w:adjustRightInd/>
      <w:spacing w:line="199" w:lineRule="auto"/>
      <w:ind w:left="284" w:right="-113" w:firstLine="0"/>
      <w:jc w:val="left"/>
    </w:pPr>
    <w:rPr>
      <w:rFonts w:ascii="NTHelvetica/Cyrillic" w:hAnsi="NTHelvetica/Cyrillic" w:cs="NTHelvetica/Cyrillic"/>
      <w:i/>
      <w:iCs/>
      <w:smallCaps/>
      <w:color w:val="auto"/>
      <w:sz w:val="16"/>
      <w:szCs w:val="16"/>
    </w:rPr>
  </w:style>
  <w:style w:type="paragraph" w:customStyle="1" w:styleId="ae">
    <w:name w:val="_Маркированный"/>
    <w:basedOn w:val="af0"/>
    <w:link w:val="afffffffffffffffff"/>
    <w:uiPriority w:val="99"/>
    <w:rsid w:val="003946C2"/>
    <w:pPr>
      <w:widowControl/>
      <w:numPr>
        <w:numId w:val="62"/>
      </w:numPr>
      <w:suppressAutoHyphens w:val="0"/>
      <w:autoSpaceDE/>
      <w:autoSpaceDN/>
      <w:adjustRightInd/>
      <w:ind w:left="0" w:right="-2" w:firstLine="709"/>
    </w:pPr>
    <w:rPr>
      <w:rFonts w:ascii="Arial" w:hAnsi="Arial"/>
      <w:color w:val="auto"/>
      <w:sz w:val="24"/>
      <w:szCs w:val="24"/>
      <w:lang w:eastAsia="ko-KR"/>
    </w:rPr>
  </w:style>
  <w:style w:type="character" w:customStyle="1" w:styleId="afffffffffffffffff">
    <w:name w:val="_Маркированный Знак"/>
    <w:link w:val="ae"/>
    <w:uiPriority w:val="99"/>
    <w:locked/>
    <w:rsid w:val="003946C2"/>
    <w:rPr>
      <w:rFonts w:ascii="Arial" w:hAnsi="Arial" w:cs="Times New Roman"/>
      <w:sz w:val="24"/>
      <w:szCs w:val="24"/>
      <w:lang w:eastAsia="ko-KR"/>
    </w:rPr>
  </w:style>
  <w:style w:type="paragraph" w:customStyle="1" w:styleId="11f6">
    <w:name w:val="Знак Знак Знак1 Знак Знак Знак Знак Знак Знак1 Знак"/>
    <w:basedOn w:val="af0"/>
    <w:uiPriority w:val="99"/>
    <w:rsid w:val="003946C2"/>
    <w:pPr>
      <w:widowControl/>
      <w:suppressAutoHyphens w:val="0"/>
      <w:autoSpaceDE/>
      <w:autoSpaceDN/>
      <w:adjustRightInd/>
      <w:spacing w:before="100" w:beforeAutospacing="1" w:after="100" w:afterAutospacing="1" w:line="240" w:lineRule="auto"/>
      <w:ind w:firstLine="0"/>
      <w:jc w:val="left"/>
    </w:pPr>
    <w:rPr>
      <w:rFonts w:ascii="Tahoma" w:hAnsi="Tahoma" w:cs="Tahoma"/>
      <w:color w:val="auto"/>
      <w:sz w:val="20"/>
      <w:szCs w:val="20"/>
      <w:lang w:val="en-US" w:eastAsia="en-US"/>
    </w:rPr>
  </w:style>
  <w:style w:type="character" w:customStyle="1" w:styleId="11f7">
    <w:name w:val="Знак Знак Знак11"/>
    <w:uiPriority w:val="99"/>
    <w:rsid w:val="003946C2"/>
    <w:rPr>
      <w:sz w:val="28"/>
      <w:szCs w:val="28"/>
      <w:lang w:val="ru-RU" w:eastAsia="ru-RU"/>
    </w:rPr>
  </w:style>
  <w:style w:type="paragraph" w:customStyle="1" w:styleId="Arial121">
    <w:name w:val="Arial 12 1инт"/>
    <w:basedOn w:val="af0"/>
    <w:uiPriority w:val="99"/>
    <w:rsid w:val="003946C2"/>
    <w:pPr>
      <w:tabs>
        <w:tab w:val="left" w:pos="851"/>
      </w:tabs>
      <w:autoSpaceDN/>
      <w:adjustRightInd/>
      <w:spacing w:line="240" w:lineRule="auto"/>
      <w:ind w:firstLine="567"/>
    </w:pPr>
    <w:rPr>
      <w:rFonts w:ascii="Arial" w:hAnsi="Arial" w:cs="Arial"/>
      <w:color w:val="auto"/>
      <w:sz w:val="24"/>
      <w:szCs w:val="24"/>
      <w:lang w:eastAsia="ar-SA"/>
    </w:rPr>
  </w:style>
  <w:style w:type="paragraph" w:customStyle="1" w:styleId="4fa">
    <w:name w:val="Заг4"/>
    <w:basedOn w:val="3ff1"/>
    <w:uiPriority w:val="99"/>
    <w:rsid w:val="003946C2"/>
    <w:pPr>
      <w:autoSpaceDN/>
      <w:outlineLvl w:val="3"/>
    </w:pPr>
    <w:rPr>
      <w:bCs/>
      <w:szCs w:val="24"/>
    </w:rPr>
  </w:style>
  <w:style w:type="paragraph" w:customStyle="1" w:styleId="3ffb">
    <w:name w:val="о 3"/>
    <w:basedOn w:val="af0"/>
    <w:uiPriority w:val="99"/>
    <w:rsid w:val="003946C2"/>
    <w:pPr>
      <w:keepNext/>
      <w:suppressAutoHyphens w:val="0"/>
      <w:autoSpaceDE/>
      <w:autoSpaceDN/>
      <w:adjustRightInd/>
      <w:spacing w:line="240" w:lineRule="auto"/>
      <w:ind w:left="737" w:firstLine="0"/>
      <w:jc w:val="center"/>
    </w:pPr>
    <w:rPr>
      <w:color w:val="auto"/>
      <w:sz w:val="24"/>
      <w:szCs w:val="24"/>
    </w:rPr>
  </w:style>
  <w:style w:type="numbering" w:styleId="1ai">
    <w:name w:val="Outline List 1"/>
    <w:basedOn w:val="af3"/>
    <w:uiPriority w:val="99"/>
    <w:unhideWhenUsed/>
    <w:rsid w:val="003946C2"/>
    <w:pPr>
      <w:numPr>
        <w:numId w:val="61"/>
      </w:numPr>
    </w:pPr>
  </w:style>
  <w:style w:type="character" w:customStyle="1" w:styleId="3ffc">
    <w:name w:val="Основной текст (3) + Не полужирный"/>
    <w:aliases w:val="Не курсив,Интервал 0 pt3"/>
    <w:uiPriority w:val="99"/>
    <w:rsid w:val="003946C2"/>
    <w:rPr>
      <w:b/>
      <w:bCs/>
      <w:i/>
      <w:iCs/>
      <w:spacing w:val="4"/>
      <w:sz w:val="21"/>
      <w:szCs w:val="21"/>
      <w:shd w:val="clear" w:color="auto" w:fill="FFFFFF"/>
    </w:rPr>
  </w:style>
  <w:style w:type="character" w:customStyle="1" w:styleId="citation">
    <w:name w:val="citation"/>
    <w:rsid w:val="003946C2"/>
  </w:style>
  <w:style w:type="paragraph" w:customStyle="1" w:styleId="87">
    <w:name w:val="Таблица+8пт"/>
    <w:basedOn w:val="aff6"/>
    <w:rsid w:val="003946C2"/>
    <w:pPr>
      <w:jc w:val="left"/>
    </w:pPr>
    <w:rPr>
      <w:sz w:val="16"/>
    </w:rPr>
  </w:style>
  <w:style w:type="character" w:customStyle="1" w:styleId="afffffffffffffffff0">
    <w:name w:val="список нумерованный главный Знак"/>
    <w:link w:val="afffffffffffffffff1"/>
    <w:locked/>
    <w:rsid w:val="003946C2"/>
    <w:rPr>
      <w:sz w:val="24"/>
      <w:szCs w:val="24"/>
    </w:rPr>
  </w:style>
  <w:style w:type="paragraph" w:customStyle="1" w:styleId="afffffffffffffffff1">
    <w:name w:val="список нумерованный главный"/>
    <w:basedOn w:val="af0"/>
    <w:link w:val="afffffffffffffffff0"/>
    <w:rsid w:val="003946C2"/>
    <w:pPr>
      <w:widowControl/>
      <w:tabs>
        <w:tab w:val="left" w:pos="357"/>
      </w:tabs>
      <w:autoSpaceDE/>
      <w:autoSpaceDN/>
      <w:adjustRightInd/>
      <w:ind w:firstLine="0"/>
    </w:pPr>
    <w:rPr>
      <w:rFonts w:asciiTheme="minorHAnsi" w:hAnsiTheme="minorHAnsi" w:cstheme="minorBidi"/>
      <w:color w:val="auto"/>
      <w:sz w:val="24"/>
      <w:szCs w:val="24"/>
      <w:lang w:eastAsia="en-US"/>
    </w:rPr>
  </w:style>
  <w:style w:type="paragraph" w:customStyle="1" w:styleId="291">
    <w:name w:val="Основной текст (2) + 9"/>
    <w:basedOn w:val="af0"/>
    <w:rsid w:val="003946C2"/>
    <w:pPr>
      <w:widowControl/>
      <w:suppressAutoHyphens w:val="0"/>
      <w:autoSpaceDE/>
      <w:autoSpaceDN/>
      <w:adjustRightInd/>
      <w:spacing w:after="120" w:line="240" w:lineRule="exact"/>
      <w:ind w:firstLine="0"/>
      <w:jc w:val="center"/>
    </w:pPr>
    <w:rPr>
      <w:rFonts w:ascii="Calibri" w:eastAsia="Calibri" w:hAnsi="Calibri"/>
      <w:color w:val="auto"/>
      <w:sz w:val="22"/>
      <w:szCs w:val="22"/>
      <w:lang w:eastAsia="en-US"/>
    </w:rPr>
  </w:style>
  <w:style w:type="character" w:customStyle="1" w:styleId="2FranklinGothicHeavy65pt">
    <w:name w:val="Основной текст (2) + Franklin Gothic Heavy;6;5 pt"/>
    <w:rsid w:val="003946C2"/>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FranklinGothicHeavy55pt0pt">
    <w:name w:val="Основной текст (2) + Franklin Gothic Heavy;5;5 pt;Интервал 0 pt"/>
    <w:rsid w:val="003946C2"/>
    <w:rPr>
      <w:rFonts w:ascii="Franklin Gothic Heavy" w:eastAsia="Franklin Gothic Heavy" w:hAnsi="Franklin Gothic Heavy" w:cs="Franklin Gothic Heavy"/>
      <w:b w:val="0"/>
      <w:bCs w:val="0"/>
      <w:i w:val="0"/>
      <w:iCs w:val="0"/>
      <w:smallCaps w:val="0"/>
      <w:strike w:val="0"/>
      <w:color w:val="000000"/>
      <w:spacing w:val="10"/>
      <w:w w:val="100"/>
      <w:position w:val="0"/>
      <w:sz w:val="11"/>
      <w:szCs w:val="11"/>
      <w:u w:val="none"/>
      <w:shd w:val="clear" w:color="auto" w:fill="FFFFFF"/>
      <w:lang w:val="ru-RU" w:eastAsia="ru-RU" w:bidi="ru-RU"/>
    </w:rPr>
  </w:style>
  <w:style w:type="character" w:customStyle="1" w:styleId="2TimesNewRoman12pt">
    <w:name w:val="Основной текст (2) + Times New Roman;12 pt"/>
    <w:rsid w:val="003946C2"/>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g-nowrap">
    <w:name w:val="g-nowrap"/>
    <w:rsid w:val="003946C2"/>
  </w:style>
  <w:style w:type="character" w:customStyle="1" w:styleId="b-timetablestations">
    <w:name w:val="b-timetable__stations"/>
    <w:rsid w:val="003946C2"/>
  </w:style>
  <w:style w:type="character" w:customStyle="1" w:styleId="emailactive1">
    <w:name w:val="emailactive1"/>
    <w:rsid w:val="003946C2"/>
    <w:rPr>
      <w:rFonts w:ascii="Verdana" w:hAnsi="Verdana" w:hint="default"/>
      <w:i w:val="0"/>
      <w:iCs w:val="0"/>
      <w:strike w:val="0"/>
      <w:dstrike w:val="0"/>
      <w:color w:val="CC0000"/>
      <w:sz w:val="24"/>
      <w:szCs w:val="24"/>
      <w:u w:val="none"/>
      <w:effect w:val="none"/>
    </w:rPr>
  </w:style>
  <w:style w:type="paragraph" w:customStyle="1" w:styleId="message">
    <w:name w:val="message"/>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toolbar">
    <w:name w:val="toolba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mment-link">
    <w:name w:val="comment-link"/>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eadmore-link">
    <w:name w:val="readmore-link"/>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mments-form-message-error">
    <w:name w:val="comments-form-message-error"/>
    <w:basedOn w:val="af0"/>
    <w:rsid w:val="003946C2"/>
    <w:pPr>
      <w:widowControl/>
      <w:shd w:val="clear" w:color="auto" w:fill="FFD86F"/>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mments-form-message-info">
    <w:name w:val="comments-form-message-info"/>
    <w:basedOn w:val="af0"/>
    <w:rsid w:val="003946C2"/>
    <w:pPr>
      <w:widowControl/>
      <w:shd w:val="clear" w:color="auto" w:fill="DFEEFF"/>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box">
    <w:name w:val="rbox"/>
    <w:basedOn w:val="af0"/>
    <w:rsid w:val="003946C2"/>
    <w:pPr>
      <w:widowControl/>
      <w:suppressAutoHyphens w:val="0"/>
      <w:autoSpaceDE/>
      <w:autoSpaceDN/>
      <w:adjustRightInd/>
      <w:spacing w:line="240" w:lineRule="auto"/>
      <w:ind w:firstLine="0"/>
      <w:jc w:val="left"/>
    </w:pPr>
    <w:rPr>
      <w:color w:val="666666"/>
      <w:sz w:val="24"/>
      <w:szCs w:val="24"/>
    </w:rPr>
  </w:style>
  <w:style w:type="paragraph" w:customStyle="1" w:styleId="rboxt">
    <w:name w:val="rbox_t"/>
    <w:basedOn w:val="af0"/>
    <w:rsid w:val="003946C2"/>
    <w:pPr>
      <w:widowControl/>
      <w:pBdr>
        <w:top w:val="single" w:sz="2" w:space="0" w:color="CCCCCC"/>
      </w:pBdr>
      <w:shd w:val="clear" w:color="auto" w:fill="FFFFFF"/>
      <w:suppressAutoHyphens w:val="0"/>
      <w:autoSpaceDE/>
      <w:autoSpaceDN/>
      <w:adjustRightInd/>
      <w:spacing w:line="240" w:lineRule="auto"/>
      <w:ind w:firstLine="0"/>
      <w:jc w:val="left"/>
    </w:pPr>
    <w:rPr>
      <w:color w:val="666666"/>
      <w:sz w:val="24"/>
      <w:szCs w:val="24"/>
    </w:rPr>
  </w:style>
  <w:style w:type="paragraph" w:customStyle="1" w:styleId="rboxtl">
    <w:name w:val="rbox_tl"/>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boxtr">
    <w:name w:val="rbox_t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boxm">
    <w:name w:val="rbox_m"/>
    <w:basedOn w:val="af0"/>
    <w:rsid w:val="003946C2"/>
    <w:pPr>
      <w:widowControl/>
      <w:pBdr>
        <w:left w:val="single" w:sz="2" w:space="3" w:color="CCCCCC"/>
        <w:right w:val="single" w:sz="2" w:space="3" w:color="CCCCCC"/>
      </w:pBdr>
      <w:shd w:val="clear" w:color="auto" w:fill="FFFFFF"/>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boxb">
    <w:name w:val="rbox_b"/>
    <w:basedOn w:val="af0"/>
    <w:rsid w:val="003946C2"/>
    <w:pPr>
      <w:widowControl/>
      <w:pBdr>
        <w:bottom w:val="single" w:sz="2" w:space="0" w:color="CCCCCC"/>
      </w:pBdr>
      <w:shd w:val="clear" w:color="auto" w:fill="FFFFFF"/>
      <w:suppressAutoHyphens w:val="0"/>
      <w:autoSpaceDE/>
      <w:autoSpaceDN/>
      <w:adjustRightInd/>
      <w:spacing w:after="100" w:afterAutospacing="1" w:line="80" w:lineRule="atLeast"/>
      <w:ind w:firstLine="0"/>
      <w:jc w:val="left"/>
    </w:pPr>
    <w:rPr>
      <w:color w:val="666666"/>
      <w:sz w:val="24"/>
      <w:szCs w:val="24"/>
    </w:rPr>
  </w:style>
  <w:style w:type="paragraph" w:customStyle="1" w:styleId="rboxbl">
    <w:name w:val="rbox_bl"/>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boxbr">
    <w:name w:val="rbox_b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mods">
    <w:name w:val="mods"/>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users">
    <w:name w:val="users"/>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button">
    <w:name w:val="button"/>
    <w:basedOn w:val="af0"/>
    <w:rsid w:val="003946C2"/>
    <w:pPr>
      <w:widowControl/>
      <w:pBdr>
        <w:top w:val="double" w:sz="2" w:space="0" w:color="5F8E00"/>
        <w:left w:val="double" w:sz="2" w:space="0" w:color="5F8E00"/>
        <w:bottom w:val="double" w:sz="2" w:space="0" w:color="5F8E00"/>
        <w:right w:val="double" w:sz="2" w:space="0" w:color="5F8E00"/>
      </w:pBdr>
      <w:shd w:val="clear" w:color="auto" w:fill="9AC601"/>
      <w:suppressAutoHyphens w:val="0"/>
      <w:autoSpaceDE/>
      <w:autoSpaceDN/>
      <w:adjustRightInd/>
      <w:spacing w:before="100" w:beforeAutospacing="1" w:after="100" w:afterAutospacing="1" w:line="240" w:lineRule="auto"/>
      <w:ind w:firstLine="0"/>
      <w:jc w:val="left"/>
    </w:pPr>
    <w:rPr>
      <w:rFonts w:ascii="Arial" w:hAnsi="Arial" w:cs="Arial"/>
      <w:b/>
      <w:bCs/>
      <w:color w:val="FFFFFF"/>
      <w:sz w:val="8"/>
      <w:szCs w:val="8"/>
    </w:rPr>
  </w:style>
  <w:style w:type="paragraph" w:customStyle="1" w:styleId="inputbox">
    <w:name w:val="inputbox"/>
    <w:basedOn w:val="af0"/>
    <w:rsid w:val="003946C2"/>
    <w:pPr>
      <w:widowControl/>
      <w:pBdr>
        <w:top w:val="single" w:sz="2" w:space="0" w:color="5F8E00"/>
        <w:left w:val="single" w:sz="2" w:space="0" w:color="5F8E00"/>
        <w:bottom w:val="single" w:sz="2" w:space="0" w:color="5F8E00"/>
        <w:right w:val="single" w:sz="2" w:space="0" w:color="5F8E00"/>
      </w:pBdr>
      <w:shd w:val="clear" w:color="auto" w:fill="FFFFFF"/>
      <w:suppressAutoHyphens w:val="0"/>
      <w:autoSpaceDE/>
      <w:autoSpaceDN/>
      <w:adjustRightInd/>
      <w:spacing w:before="100" w:beforeAutospacing="1" w:after="100" w:afterAutospacing="1" w:line="240" w:lineRule="auto"/>
      <w:ind w:firstLine="0"/>
      <w:jc w:val="left"/>
    </w:pPr>
    <w:rPr>
      <w:rFonts w:ascii="Verdana" w:hAnsi="Verdana"/>
      <w:color w:val="666666"/>
      <w:sz w:val="7"/>
      <w:szCs w:val="7"/>
    </w:rPr>
  </w:style>
  <w:style w:type="paragraph" w:customStyle="1" w:styleId="backbutton">
    <w:name w:val="back_button"/>
    <w:basedOn w:val="af0"/>
    <w:rsid w:val="003946C2"/>
    <w:pPr>
      <w:widowControl/>
      <w:pBdr>
        <w:top w:val="double" w:sz="2" w:space="2" w:color="D8E7AB"/>
        <w:left w:val="double" w:sz="2" w:space="2" w:color="D8E7AB"/>
        <w:bottom w:val="double" w:sz="2" w:space="2" w:color="D8E7AB"/>
        <w:right w:val="double" w:sz="2" w:space="2" w:color="D8E7AB"/>
      </w:pBdr>
      <w:suppressAutoHyphens w:val="0"/>
      <w:autoSpaceDE/>
      <w:autoSpaceDN/>
      <w:adjustRightInd/>
      <w:spacing w:before="67" w:after="20" w:line="240" w:lineRule="auto"/>
      <w:ind w:firstLine="0"/>
      <w:jc w:val="center"/>
    </w:pPr>
    <w:rPr>
      <w:b/>
      <w:bCs/>
      <w:color w:val="666666"/>
      <w:sz w:val="24"/>
      <w:szCs w:val="24"/>
    </w:rPr>
  </w:style>
  <w:style w:type="paragraph" w:customStyle="1" w:styleId="pathway">
    <w:name w:val="pathway"/>
    <w:basedOn w:val="af0"/>
    <w:rsid w:val="003946C2"/>
    <w:pPr>
      <w:widowControl/>
      <w:suppressAutoHyphens w:val="0"/>
      <w:autoSpaceDE/>
      <w:autoSpaceDN/>
      <w:adjustRightInd/>
      <w:spacing w:before="100" w:beforeAutospacing="1" w:after="100" w:afterAutospacing="1" w:line="240" w:lineRule="auto"/>
      <w:ind w:firstLine="0"/>
      <w:jc w:val="left"/>
    </w:pPr>
    <w:rPr>
      <w:color w:val="2E4600"/>
      <w:sz w:val="7"/>
      <w:szCs w:val="7"/>
    </w:rPr>
  </w:style>
  <w:style w:type="paragraph" w:customStyle="1" w:styleId="contentpaneopen">
    <w:name w:val="contentpaneopen"/>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ntentheading">
    <w:name w:val="contentheading"/>
    <w:basedOn w:val="af0"/>
    <w:rsid w:val="003946C2"/>
    <w:pPr>
      <w:widowControl/>
      <w:suppressAutoHyphens w:val="0"/>
      <w:autoSpaceDE/>
      <w:autoSpaceDN/>
      <w:adjustRightInd/>
      <w:spacing w:before="100" w:beforeAutospacing="1" w:after="100" w:afterAutospacing="1" w:line="201" w:lineRule="atLeast"/>
      <w:ind w:firstLine="0"/>
      <w:jc w:val="left"/>
    </w:pPr>
    <w:rPr>
      <w:rFonts w:ascii="Georgia" w:hAnsi="Georgia"/>
      <w:b/>
      <w:bCs/>
      <w:caps/>
      <w:color w:val="558201"/>
      <w:sz w:val="7"/>
      <w:szCs w:val="7"/>
    </w:rPr>
  </w:style>
  <w:style w:type="paragraph" w:customStyle="1" w:styleId="articleseperator">
    <w:name w:val="article_seperato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small">
    <w:name w:val="small"/>
    <w:basedOn w:val="af0"/>
    <w:rsid w:val="003946C2"/>
    <w:pPr>
      <w:widowControl/>
      <w:suppressAutoHyphens w:val="0"/>
      <w:autoSpaceDE/>
      <w:autoSpaceDN/>
      <w:adjustRightInd/>
      <w:spacing w:before="100" w:beforeAutospacing="1" w:after="100" w:afterAutospacing="1" w:line="240" w:lineRule="auto"/>
      <w:ind w:firstLine="0"/>
      <w:jc w:val="left"/>
    </w:pPr>
    <w:rPr>
      <w:color w:val="BDD33D"/>
      <w:sz w:val="7"/>
      <w:szCs w:val="7"/>
    </w:rPr>
  </w:style>
  <w:style w:type="paragraph" w:customStyle="1" w:styleId="createdate">
    <w:name w:val="createdate"/>
    <w:basedOn w:val="af0"/>
    <w:rsid w:val="003946C2"/>
    <w:pPr>
      <w:widowControl/>
      <w:suppressAutoHyphens w:val="0"/>
      <w:autoSpaceDE/>
      <w:autoSpaceDN/>
      <w:adjustRightInd/>
      <w:spacing w:before="100" w:beforeAutospacing="1" w:after="100" w:afterAutospacing="1" w:line="240" w:lineRule="auto"/>
      <w:ind w:firstLine="0"/>
      <w:jc w:val="left"/>
    </w:pPr>
    <w:rPr>
      <w:color w:val="BDD33D"/>
      <w:sz w:val="7"/>
      <w:szCs w:val="7"/>
    </w:rPr>
  </w:style>
  <w:style w:type="paragraph" w:customStyle="1" w:styleId="modifydate">
    <w:name w:val="modifydate"/>
    <w:basedOn w:val="af0"/>
    <w:rsid w:val="003946C2"/>
    <w:pPr>
      <w:widowControl/>
      <w:suppressAutoHyphens w:val="0"/>
      <w:autoSpaceDE/>
      <w:autoSpaceDN/>
      <w:adjustRightInd/>
      <w:spacing w:before="100" w:beforeAutospacing="1" w:after="100" w:afterAutospacing="1" w:line="240" w:lineRule="auto"/>
      <w:ind w:firstLine="0"/>
      <w:jc w:val="left"/>
    </w:pPr>
    <w:rPr>
      <w:color w:val="BDD33D"/>
      <w:sz w:val="7"/>
      <w:szCs w:val="7"/>
    </w:rPr>
  </w:style>
  <w:style w:type="paragraph" w:customStyle="1" w:styleId="smalldark">
    <w:name w:val="smalldark"/>
    <w:basedOn w:val="af0"/>
    <w:rsid w:val="003946C2"/>
    <w:pPr>
      <w:widowControl/>
      <w:suppressAutoHyphens w:val="0"/>
      <w:autoSpaceDE/>
      <w:autoSpaceDN/>
      <w:adjustRightInd/>
      <w:spacing w:before="100" w:beforeAutospacing="1" w:after="100" w:afterAutospacing="1" w:line="240" w:lineRule="auto"/>
      <w:ind w:firstLine="0"/>
      <w:jc w:val="left"/>
    </w:pPr>
    <w:rPr>
      <w:color w:val="333333"/>
      <w:sz w:val="7"/>
      <w:szCs w:val="7"/>
    </w:rPr>
  </w:style>
  <w:style w:type="paragraph" w:customStyle="1" w:styleId="readon">
    <w:name w:val="readon"/>
    <w:basedOn w:val="af0"/>
    <w:rsid w:val="003946C2"/>
    <w:pPr>
      <w:widowControl/>
      <w:suppressAutoHyphens w:val="0"/>
      <w:autoSpaceDE/>
      <w:autoSpaceDN/>
      <w:adjustRightInd/>
      <w:spacing w:before="100" w:beforeAutospacing="1" w:after="100" w:afterAutospacing="1" w:line="240" w:lineRule="auto"/>
      <w:ind w:firstLine="0"/>
      <w:jc w:val="left"/>
    </w:pPr>
    <w:rPr>
      <w:b/>
      <w:bCs/>
      <w:color w:val="666666"/>
      <w:sz w:val="7"/>
      <w:szCs w:val="7"/>
    </w:rPr>
  </w:style>
  <w:style w:type="paragraph" w:customStyle="1" w:styleId="componentheading">
    <w:name w:val="componentheading"/>
    <w:basedOn w:val="af0"/>
    <w:rsid w:val="003946C2"/>
    <w:pPr>
      <w:widowControl/>
      <w:suppressAutoHyphens w:val="0"/>
      <w:autoSpaceDE/>
      <w:autoSpaceDN/>
      <w:adjustRightInd/>
      <w:spacing w:before="27" w:after="27" w:line="240" w:lineRule="auto"/>
      <w:ind w:firstLine="0"/>
      <w:jc w:val="left"/>
    </w:pPr>
    <w:rPr>
      <w:rFonts w:ascii="Georgia" w:hAnsi="Georgia"/>
      <w:b/>
      <w:bCs/>
      <w:color w:val="3D5C01"/>
      <w:sz w:val="13"/>
      <w:szCs w:val="13"/>
    </w:rPr>
  </w:style>
  <w:style w:type="paragraph" w:customStyle="1" w:styleId="category">
    <w:name w:val="category"/>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8"/>
      <w:szCs w:val="8"/>
    </w:rPr>
  </w:style>
  <w:style w:type="paragraph" w:customStyle="1" w:styleId="contentdescription">
    <w:name w:val="contentdescription"/>
    <w:basedOn w:val="af0"/>
    <w:rsid w:val="003946C2"/>
    <w:pPr>
      <w:widowControl/>
      <w:suppressAutoHyphens w:val="0"/>
      <w:autoSpaceDE/>
      <w:autoSpaceDN/>
      <w:adjustRightInd/>
      <w:spacing w:before="100" w:beforeAutospacing="1" w:after="100" w:afterAutospacing="1" w:line="240" w:lineRule="auto"/>
      <w:ind w:firstLine="0"/>
      <w:jc w:val="left"/>
    </w:pPr>
    <w:rPr>
      <w:color w:val="999999"/>
      <w:sz w:val="7"/>
      <w:szCs w:val="7"/>
    </w:rPr>
  </w:style>
  <w:style w:type="paragraph" w:customStyle="1" w:styleId="pagenavcounter">
    <w:name w:val="pagenavcounter"/>
    <w:basedOn w:val="af0"/>
    <w:rsid w:val="003946C2"/>
    <w:pPr>
      <w:widowControl/>
      <w:suppressAutoHyphens w:val="0"/>
      <w:autoSpaceDE/>
      <w:autoSpaceDN/>
      <w:adjustRightInd/>
      <w:spacing w:before="100" w:beforeAutospacing="1" w:after="100" w:afterAutospacing="1" w:line="240" w:lineRule="auto"/>
      <w:ind w:firstLine="0"/>
      <w:jc w:val="left"/>
    </w:pPr>
    <w:rPr>
      <w:color w:val="996600"/>
      <w:sz w:val="7"/>
      <w:szCs w:val="7"/>
    </w:rPr>
  </w:style>
  <w:style w:type="paragraph" w:customStyle="1" w:styleId="mini-chattitle">
    <w:name w:val="mini-chat__title"/>
    <w:basedOn w:val="af0"/>
    <w:rsid w:val="003946C2"/>
    <w:pPr>
      <w:widowControl/>
      <w:suppressAutoHyphens w:val="0"/>
      <w:autoSpaceDE/>
      <w:autoSpaceDN/>
      <w:adjustRightInd/>
      <w:spacing w:before="100" w:beforeAutospacing="1" w:after="100" w:afterAutospacing="1" w:line="147" w:lineRule="atLeast"/>
      <w:ind w:firstLine="0"/>
      <w:jc w:val="left"/>
    </w:pPr>
    <w:rPr>
      <w:rFonts w:ascii="Georgia" w:hAnsi="Georgia"/>
      <w:b/>
      <w:bCs/>
      <w:caps/>
      <w:color w:val="FFFFFF"/>
      <w:sz w:val="11"/>
      <w:szCs w:val="11"/>
    </w:rPr>
  </w:style>
  <w:style w:type="paragraph" w:customStyle="1" w:styleId="sectiontableheader">
    <w:name w:val="sectiontableheader"/>
    <w:basedOn w:val="af0"/>
    <w:rsid w:val="003946C2"/>
    <w:pPr>
      <w:widowControl/>
      <w:pBdr>
        <w:top w:val="double" w:sz="2" w:space="2" w:color="5F8E00"/>
        <w:bottom w:val="double" w:sz="2" w:space="2" w:color="5F8E00"/>
      </w:pBdr>
      <w:shd w:val="clear" w:color="auto" w:fill="9AC601"/>
      <w:suppressAutoHyphens w:val="0"/>
      <w:autoSpaceDE/>
      <w:autoSpaceDN/>
      <w:adjustRightInd/>
      <w:spacing w:before="100" w:beforeAutospacing="1" w:after="100" w:afterAutospacing="1" w:line="240" w:lineRule="auto"/>
      <w:ind w:firstLine="0"/>
      <w:jc w:val="left"/>
    </w:pPr>
    <w:rPr>
      <w:b/>
      <w:bCs/>
      <w:color w:val="FFFFFF"/>
      <w:sz w:val="24"/>
      <w:szCs w:val="24"/>
    </w:rPr>
  </w:style>
  <w:style w:type="paragraph" w:customStyle="1" w:styleId="sectiontableentry1">
    <w:name w:val="sectiontableentry1"/>
    <w:basedOn w:val="af0"/>
    <w:rsid w:val="003946C2"/>
    <w:pPr>
      <w:widowControl/>
      <w:shd w:val="clear" w:color="auto" w:fill="F2F7E1"/>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sectiontableentry2">
    <w:name w:val="sectiontableentry2"/>
    <w:basedOn w:val="af0"/>
    <w:rsid w:val="003946C2"/>
    <w:pPr>
      <w:widowControl/>
      <w:shd w:val="clear" w:color="auto" w:fill="E1ECC1"/>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pollstableborder">
    <w:name w:val="pollstableborder"/>
    <w:basedOn w:val="af0"/>
    <w:rsid w:val="003946C2"/>
    <w:pPr>
      <w:widowControl/>
      <w:pBdr>
        <w:top w:val="single" w:sz="2" w:space="0" w:color="9AC601"/>
        <w:left w:val="single" w:sz="2" w:space="0" w:color="9AC601"/>
        <w:bottom w:val="single" w:sz="2" w:space="0" w:color="9AC601"/>
        <w:right w:val="single" w:sz="2" w:space="0" w:color="9AC601"/>
      </w:pBdr>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highlight">
    <w:name w:val="highlight"/>
    <w:basedOn w:val="af0"/>
    <w:rsid w:val="003946C2"/>
    <w:pPr>
      <w:widowControl/>
      <w:shd w:val="clear" w:color="auto" w:fill="F2F7E1"/>
      <w:suppressAutoHyphens w:val="0"/>
      <w:autoSpaceDE/>
      <w:autoSpaceDN/>
      <w:adjustRightInd/>
      <w:spacing w:before="100" w:beforeAutospacing="1" w:after="100" w:afterAutospacing="1" w:line="240" w:lineRule="auto"/>
      <w:ind w:firstLine="0"/>
      <w:jc w:val="left"/>
    </w:pPr>
    <w:rPr>
      <w:color w:val="669900"/>
      <w:sz w:val="24"/>
      <w:szCs w:val="24"/>
    </w:rPr>
  </w:style>
  <w:style w:type="paragraph" w:customStyle="1" w:styleId="mosimagecaption">
    <w:name w:val="mosimage_caption"/>
    <w:basedOn w:val="af0"/>
    <w:rsid w:val="003946C2"/>
    <w:pPr>
      <w:widowControl/>
      <w:pBdr>
        <w:top w:val="single" w:sz="2" w:space="0" w:color="9AC601"/>
        <w:left w:val="single" w:sz="2" w:space="0" w:color="9AC601"/>
        <w:bottom w:val="single" w:sz="2" w:space="0" w:color="9AC601"/>
        <w:right w:val="single" w:sz="2" w:space="0" w:color="9AC601"/>
      </w:pBdr>
      <w:suppressAutoHyphens w:val="0"/>
      <w:autoSpaceDE/>
      <w:autoSpaceDN/>
      <w:adjustRightInd/>
      <w:spacing w:before="100" w:beforeAutospacing="1" w:after="100" w:afterAutospacing="1" w:line="240" w:lineRule="auto"/>
      <w:ind w:firstLine="0"/>
      <w:jc w:val="left"/>
    </w:pPr>
    <w:rPr>
      <w:color w:val="999999"/>
      <w:sz w:val="7"/>
      <w:szCs w:val="7"/>
    </w:rPr>
  </w:style>
  <w:style w:type="paragraph" w:customStyle="1" w:styleId="clear">
    <w:name w:val="clea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busy">
    <w:name w:val="busy"/>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mment-box">
    <w:name w:val="comment-box"/>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mment-avatar">
    <w:name w:val="comment-avata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avatar-indent">
    <w:name w:val="avatar-indent"/>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even">
    <w:name w:val="even"/>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odd">
    <w:name w:val="odd"/>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unter">
    <w:name w:val="counte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unterpanel">
    <w:name w:val="counterpanel"/>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grippie">
    <w:name w:val="grippie"/>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btn">
    <w:name w:val="btn"/>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smilespanel">
    <w:name w:val="smilespanel"/>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character" w:customStyle="1" w:styleId="vote-poor">
    <w:name w:val="vote-poor"/>
    <w:rsid w:val="003946C2"/>
    <w:rPr>
      <w:rFonts w:ascii="Verdana" w:hAnsi="Verdana" w:hint="default"/>
      <w:b/>
      <w:bCs/>
      <w:sz w:val="24"/>
      <w:szCs w:val="24"/>
    </w:rPr>
  </w:style>
  <w:style w:type="character" w:customStyle="1" w:styleId="vote-none">
    <w:name w:val="vote-none"/>
    <w:rsid w:val="003946C2"/>
    <w:rPr>
      <w:rFonts w:ascii="Verdana" w:hAnsi="Verdana" w:hint="default"/>
      <w:b/>
      <w:bCs/>
      <w:sz w:val="24"/>
      <w:szCs w:val="24"/>
    </w:rPr>
  </w:style>
  <w:style w:type="character" w:customStyle="1" w:styleId="comment-author">
    <w:name w:val="comment-author"/>
    <w:rsid w:val="003946C2"/>
  </w:style>
  <w:style w:type="character" w:customStyle="1" w:styleId="comment-date">
    <w:name w:val="comment-date"/>
    <w:rsid w:val="003946C2"/>
  </w:style>
  <w:style w:type="character" w:customStyle="1" w:styleId="comment-body">
    <w:name w:val="comment-body"/>
    <w:rsid w:val="003946C2"/>
  </w:style>
  <w:style w:type="character" w:customStyle="1" w:styleId="21f2">
    <w:name w:val="Цитата 21"/>
    <w:rsid w:val="003946C2"/>
  </w:style>
  <w:style w:type="character" w:customStyle="1" w:styleId="hidden">
    <w:name w:val="hidden"/>
    <w:rsid w:val="003946C2"/>
  </w:style>
  <w:style w:type="character" w:customStyle="1" w:styleId="comments-buttons">
    <w:name w:val="comments-buttons"/>
    <w:rsid w:val="003946C2"/>
  </w:style>
  <w:style w:type="character" w:customStyle="1" w:styleId="email">
    <w:name w:val="email"/>
    <w:rsid w:val="003946C2"/>
  </w:style>
  <w:style w:type="character" w:customStyle="1" w:styleId="emailactive">
    <w:name w:val="emailactive"/>
    <w:rsid w:val="003946C2"/>
  </w:style>
  <w:style w:type="character" w:customStyle="1" w:styleId="captcha">
    <w:name w:val="captcha"/>
    <w:rsid w:val="003946C2"/>
  </w:style>
  <w:style w:type="character" w:customStyle="1" w:styleId="comments-vote">
    <w:name w:val="comments-vote"/>
    <w:rsid w:val="003946C2"/>
  </w:style>
  <w:style w:type="character" w:customStyle="1" w:styleId="vote-good">
    <w:name w:val="vote-good"/>
    <w:rsid w:val="003946C2"/>
  </w:style>
  <w:style w:type="character" w:customStyle="1" w:styleId="bbcode">
    <w:name w:val="bbcode"/>
    <w:rsid w:val="003946C2"/>
  </w:style>
  <w:style w:type="character" w:customStyle="1" w:styleId="page">
    <w:name w:val="page"/>
    <w:rsid w:val="003946C2"/>
  </w:style>
  <w:style w:type="character" w:customStyle="1" w:styleId="hoverpage">
    <w:name w:val="hoverpage"/>
    <w:rsid w:val="003946C2"/>
  </w:style>
  <w:style w:type="character" w:customStyle="1" w:styleId="activepage">
    <w:name w:val="activepage"/>
    <w:rsid w:val="003946C2"/>
  </w:style>
  <w:style w:type="paragraph" w:customStyle="1" w:styleId="clear1">
    <w:name w:val="clear1"/>
    <w:basedOn w:val="af0"/>
    <w:rsid w:val="003946C2"/>
    <w:pPr>
      <w:widowControl/>
      <w:suppressAutoHyphens w:val="0"/>
      <w:autoSpaceDE/>
      <w:autoSpaceDN/>
      <w:adjustRightInd/>
      <w:spacing w:before="100" w:beforeAutospacing="1" w:after="100" w:afterAutospacing="1" w:line="240" w:lineRule="auto"/>
      <w:ind w:firstLine="0"/>
      <w:jc w:val="left"/>
    </w:pPr>
    <w:rPr>
      <w:rFonts w:ascii="Arial" w:hAnsi="Arial" w:cs="Arial"/>
      <w:color w:val="666666"/>
      <w:sz w:val="8"/>
      <w:szCs w:val="8"/>
    </w:rPr>
  </w:style>
  <w:style w:type="paragraph" w:customStyle="1" w:styleId="busy1">
    <w:name w:val="busy1"/>
    <w:basedOn w:val="af0"/>
    <w:rsid w:val="003946C2"/>
    <w:pPr>
      <w:widowControl/>
      <w:suppressAutoHyphens w:val="0"/>
      <w:autoSpaceDE/>
      <w:autoSpaceDN/>
      <w:adjustRightInd/>
      <w:spacing w:before="20" w:after="20" w:line="240" w:lineRule="auto"/>
      <w:ind w:firstLine="0"/>
      <w:jc w:val="left"/>
    </w:pPr>
    <w:rPr>
      <w:rFonts w:ascii="Arial" w:hAnsi="Arial" w:cs="Arial"/>
      <w:vanish/>
      <w:color w:val="666666"/>
      <w:sz w:val="8"/>
      <w:szCs w:val="8"/>
    </w:rPr>
  </w:style>
  <w:style w:type="paragraph" w:customStyle="1" w:styleId="message1">
    <w:name w:val="message1"/>
    <w:basedOn w:val="af0"/>
    <w:rsid w:val="003946C2"/>
    <w:pPr>
      <w:widowControl/>
      <w:pBdr>
        <w:top w:val="single" w:sz="2" w:space="2" w:color="D2DADB"/>
      </w:pBdr>
      <w:suppressAutoHyphens w:val="0"/>
      <w:autoSpaceDE/>
      <w:autoSpaceDN/>
      <w:adjustRightInd/>
      <w:spacing w:before="100" w:beforeAutospacing="1" w:after="100" w:afterAutospacing="1" w:line="240" w:lineRule="auto"/>
      <w:ind w:firstLine="0"/>
      <w:jc w:val="center"/>
    </w:pPr>
    <w:rPr>
      <w:rFonts w:ascii="Arial" w:hAnsi="Arial" w:cs="Arial"/>
      <w:color w:val="777777"/>
      <w:sz w:val="8"/>
      <w:szCs w:val="8"/>
    </w:rPr>
  </w:style>
  <w:style w:type="paragraph" w:customStyle="1" w:styleId="comment-box1">
    <w:name w:val="comment-box1"/>
    <w:basedOn w:val="af0"/>
    <w:rsid w:val="003946C2"/>
    <w:pPr>
      <w:widowControl/>
      <w:suppressAutoHyphens w:val="0"/>
      <w:autoSpaceDE/>
      <w:autoSpaceDN/>
      <w:adjustRightInd/>
      <w:spacing w:line="240" w:lineRule="auto"/>
      <w:ind w:firstLine="0"/>
      <w:jc w:val="left"/>
    </w:pPr>
    <w:rPr>
      <w:rFonts w:ascii="Verdana" w:hAnsi="Verdana" w:cs="Arial"/>
      <w:color w:val="999999"/>
      <w:sz w:val="24"/>
      <w:szCs w:val="24"/>
    </w:rPr>
  </w:style>
  <w:style w:type="paragraph" w:customStyle="1" w:styleId="comment-avatar1">
    <w:name w:val="comment-avatar1"/>
    <w:basedOn w:val="af0"/>
    <w:rsid w:val="003946C2"/>
    <w:pPr>
      <w:widowControl/>
      <w:suppressAutoHyphens w:val="0"/>
      <w:autoSpaceDE/>
      <w:autoSpaceDN/>
      <w:adjustRightInd/>
      <w:spacing w:line="240" w:lineRule="auto"/>
      <w:ind w:firstLine="0"/>
      <w:jc w:val="left"/>
    </w:pPr>
    <w:rPr>
      <w:rFonts w:ascii="Verdana" w:hAnsi="Verdana" w:cs="Arial"/>
      <w:color w:val="666666"/>
      <w:sz w:val="24"/>
      <w:szCs w:val="24"/>
    </w:rPr>
  </w:style>
  <w:style w:type="paragraph" w:customStyle="1" w:styleId="avatar-indent1">
    <w:name w:val="avatar-indent1"/>
    <w:basedOn w:val="af0"/>
    <w:rsid w:val="003946C2"/>
    <w:pPr>
      <w:widowControl/>
      <w:suppressAutoHyphens w:val="0"/>
      <w:autoSpaceDE/>
      <w:autoSpaceDN/>
      <w:adjustRightInd/>
      <w:spacing w:before="33" w:after="33" w:line="240" w:lineRule="auto"/>
      <w:ind w:right="33" w:firstLine="0"/>
      <w:jc w:val="left"/>
    </w:pPr>
    <w:rPr>
      <w:rFonts w:ascii="Verdana" w:hAnsi="Verdana" w:cs="Arial"/>
      <w:color w:val="666666"/>
      <w:sz w:val="24"/>
      <w:szCs w:val="24"/>
    </w:rPr>
  </w:style>
  <w:style w:type="character" w:customStyle="1" w:styleId="comment-author1">
    <w:name w:val="comment-author1"/>
    <w:rsid w:val="003946C2"/>
    <w:rPr>
      <w:rFonts w:ascii="Verdana" w:hAnsi="Verdana" w:hint="default"/>
      <w:b/>
      <w:bCs/>
      <w:color w:val="3C452D"/>
      <w:sz w:val="24"/>
      <w:szCs w:val="24"/>
    </w:rPr>
  </w:style>
  <w:style w:type="character" w:customStyle="1" w:styleId="comment-date1">
    <w:name w:val="comment-date1"/>
    <w:rsid w:val="003946C2"/>
    <w:rPr>
      <w:color w:val="999999"/>
      <w:sz w:val="7"/>
      <w:szCs w:val="7"/>
    </w:rPr>
  </w:style>
  <w:style w:type="character" w:customStyle="1" w:styleId="comment-body1">
    <w:name w:val="comment-body1"/>
    <w:rsid w:val="003946C2"/>
    <w:rPr>
      <w:vanish w:val="0"/>
      <w:webHidden w:val="0"/>
      <w:color w:val="777777"/>
      <w:specVanish/>
    </w:rPr>
  </w:style>
  <w:style w:type="character" w:customStyle="1" w:styleId="quote1">
    <w:name w:val="quote1"/>
    <w:rsid w:val="003946C2"/>
    <w:rPr>
      <w:vanish w:val="0"/>
      <w:webHidden w:val="0"/>
      <w:color w:val="777777"/>
      <w:specVanish/>
    </w:rPr>
  </w:style>
  <w:style w:type="character" w:customStyle="1" w:styleId="hidden1">
    <w:name w:val="hidden1"/>
    <w:rsid w:val="003946C2"/>
    <w:rPr>
      <w:vanish w:val="0"/>
      <w:webHidden w:val="0"/>
      <w:color w:val="849B9F"/>
      <w:bdr w:val="dashed" w:sz="2" w:space="3" w:color="849B9F" w:frame="1"/>
      <w:specVanish/>
    </w:rPr>
  </w:style>
  <w:style w:type="character" w:customStyle="1" w:styleId="comments-buttons1">
    <w:name w:val="comments-buttons1"/>
    <w:rsid w:val="003946C2"/>
  </w:style>
  <w:style w:type="paragraph" w:customStyle="1" w:styleId="toolbar1">
    <w:name w:val="toolbar1"/>
    <w:basedOn w:val="af0"/>
    <w:rsid w:val="003946C2"/>
    <w:pPr>
      <w:widowControl/>
      <w:pBdr>
        <w:top w:val="single" w:sz="2" w:space="2" w:color="CCCCCC"/>
      </w:pBdr>
      <w:suppressAutoHyphens w:val="0"/>
      <w:autoSpaceDE/>
      <w:autoSpaceDN/>
      <w:adjustRightInd/>
      <w:spacing w:before="54" w:line="240" w:lineRule="auto"/>
      <w:ind w:firstLine="0"/>
      <w:jc w:val="left"/>
    </w:pPr>
    <w:rPr>
      <w:rFonts w:ascii="Verdana" w:hAnsi="Verdana" w:cs="Arial"/>
      <w:color w:val="CCCCCC"/>
      <w:sz w:val="24"/>
      <w:szCs w:val="24"/>
    </w:rPr>
  </w:style>
  <w:style w:type="character" w:customStyle="1" w:styleId="email1">
    <w:name w:val="email1"/>
    <w:rsid w:val="003946C2"/>
    <w:rPr>
      <w:rFonts w:ascii="Verdana" w:hAnsi="Verdana" w:hint="default"/>
      <w:i w:val="0"/>
      <w:iCs w:val="0"/>
      <w:strike w:val="0"/>
      <w:dstrike w:val="0"/>
      <w:color w:val="444444"/>
      <w:sz w:val="24"/>
      <w:szCs w:val="24"/>
      <w:u w:val="none"/>
      <w:effect w:val="none"/>
    </w:rPr>
  </w:style>
  <w:style w:type="paragraph" w:customStyle="1" w:styleId="even1">
    <w:name w:val="even1"/>
    <w:basedOn w:val="af0"/>
    <w:rsid w:val="003946C2"/>
    <w:pPr>
      <w:widowControl/>
      <w:suppressAutoHyphens w:val="0"/>
      <w:autoSpaceDE/>
      <w:autoSpaceDN/>
      <w:adjustRightInd/>
      <w:spacing w:before="33" w:after="67" w:line="240" w:lineRule="auto"/>
      <w:ind w:right="33" w:firstLine="0"/>
      <w:jc w:val="left"/>
    </w:pPr>
    <w:rPr>
      <w:rFonts w:ascii="Verdana" w:hAnsi="Verdana" w:cs="Arial"/>
      <w:color w:val="3C452D"/>
      <w:sz w:val="24"/>
      <w:szCs w:val="24"/>
    </w:rPr>
  </w:style>
  <w:style w:type="paragraph" w:customStyle="1" w:styleId="odd1">
    <w:name w:val="odd1"/>
    <w:basedOn w:val="af0"/>
    <w:rsid w:val="003946C2"/>
    <w:pPr>
      <w:widowControl/>
      <w:suppressAutoHyphens w:val="0"/>
      <w:autoSpaceDE/>
      <w:autoSpaceDN/>
      <w:adjustRightInd/>
      <w:spacing w:before="33" w:after="67" w:line="240" w:lineRule="auto"/>
      <w:ind w:right="33" w:firstLine="0"/>
      <w:jc w:val="left"/>
    </w:pPr>
    <w:rPr>
      <w:rFonts w:ascii="Verdana" w:hAnsi="Verdana" w:cs="Arial"/>
      <w:color w:val="3C452D"/>
      <w:sz w:val="24"/>
      <w:szCs w:val="24"/>
    </w:rPr>
  </w:style>
  <w:style w:type="paragraph" w:customStyle="1" w:styleId="counter1">
    <w:name w:val="counter1"/>
    <w:basedOn w:val="af0"/>
    <w:rsid w:val="003946C2"/>
    <w:pPr>
      <w:widowControl/>
      <w:suppressAutoHyphens w:val="0"/>
      <w:autoSpaceDE/>
      <w:autoSpaceDN/>
      <w:adjustRightInd/>
      <w:spacing w:before="67" w:after="54" w:line="240" w:lineRule="auto"/>
      <w:ind w:left="134" w:firstLine="0"/>
      <w:jc w:val="left"/>
    </w:pPr>
    <w:rPr>
      <w:rFonts w:ascii="Verdana" w:hAnsi="Verdana" w:cs="Arial"/>
      <w:color w:val="777777"/>
      <w:sz w:val="24"/>
      <w:szCs w:val="24"/>
    </w:rPr>
  </w:style>
  <w:style w:type="character" w:customStyle="1" w:styleId="captcha1">
    <w:name w:val="captcha1"/>
    <w:rsid w:val="003946C2"/>
    <w:rPr>
      <w:rFonts w:ascii="Verdana" w:hAnsi="Verdana" w:hint="default"/>
      <w:i w:val="0"/>
      <w:iCs w:val="0"/>
      <w:caps w:val="0"/>
      <w:strike w:val="0"/>
      <w:dstrike w:val="0"/>
      <w:color w:val="777777"/>
      <w:sz w:val="24"/>
      <w:szCs w:val="24"/>
      <w:u w:val="none"/>
      <w:effect w:val="none"/>
    </w:rPr>
  </w:style>
  <w:style w:type="paragraph" w:customStyle="1" w:styleId="counterpanel1">
    <w:name w:val="counterpanel1"/>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s="Arial"/>
      <w:color w:val="CCCCCC"/>
      <w:sz w:val="24"/>
      <w:szCs w:val="24"/>
    </w:rPr>
  </w:style>
  <w:style w:type="paragraph" w:customStyle="1" w:styleId="grippie1">
    <w:name w:val="grippie1"/>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s="Arial"/>
      <w:color w:val="CCCCCC"/>
      <w:sz w:val="24"/>
      <w:szCs w:val="24"/>
    </w:rPr>
  </w:style>
  <w:style w:type="paragraph" w:customStyle="1" w:styleId="counter2">
    <w:name w:val="counter2"/>
    <w:basedOn w:val="af0"/>
    <w:rsid w:val="003946C2"/>
    <w:pPr>
      <w:widowControl/>
      <w:suppressAutoHyphens w:val="0"/>
      <w:autoSpaceDE/>
      <w:autoSpaceDN/>
      <w:adjustRightInd/>
      <w:spacing w:line="240" w:lineRule="auto"/>
      <w:ind w:left="134" w:firstLine="0"/>
      <w:jc w:val="left"/>
    </w:pPr>
    <w:rPr>
      <w:rFonts w:ascii="Verdana" w:hAnsi="Verdana" w:cs="Arial"/>
      <w:color w:val="777777"/>
      <w:sz w:val="7"/>
      <w:szCs w:val="7"/>
    </w:rPr>
  </w:style>
  <w:style w:type="paragraph" w:customStyle="1" w:styleId="btn1">
    <w:name w:val="btn1"/>
    <w:basedOn w:val="af0"/>
    <w:rsid w:val="003946C2"/>
    <w:pPr>
      <w:widowControl/>
      <w:suppressAutoHyphens w:val="0"/>
      <w:autoSpaceDE/>
      <w:autoSpaceDN/>
      <w:adjustRightInd/>
      <w:spacing w:before="67" w:after="54" w:line="240" w:lineRule="auto"/>
      <w:ind w:left="134" w:right="33" w:firstLine="0"/>
      <w:jc w:val="left"/>
    </w:pPr>
    <w:rPr>
      <w:rFonts w:ascii="Verdana" w:hAnsi="Verdana" w:cs="Arial"/>
      <w:color w:val="777777"/>
      <w:sz w:val="24"/>
      <w:szCs w:val="24"/>
    </w:rPr>
  </w:style>
  <w:style w:type="paragraph" w:customStyle="1" w:styleId="smilespanel1">
    <w:name w:val="smilespanel1"/>
    <w:basedOn w:val="af0"/>
    <w:rsid w:val="003946C2"/>
    <w:pPr>
      <w:widowControl/>
      <w:pBdr>
        <w:top w:val="single" w:sz="2" w:space="1" w:color="CCCCCC"/>
        <w:left w:val="single" w:sz="2" w:space="1" w:color="CCCCCC"/>
        <w:bottom w:val="single" w:sz="2" w:space="1" w:color="CCCCCC"/>
        <w:right w:val="single" w:sz="2" w:space="1" w:color="CCCCCC"/>
      </w:pBdr>
      <w:shd w:val="clear" w:color="auto" w:fill="FFFFFF"/>
      <w:suppressAutoHyphens w:val="0"/>
      <w:autoSpaceDE/>
      <w:autoSpaceDN/>
      <w:adjustRightInd/>
      <w:spacing w:before="67" w:after="54" w:line="240" w:lineRule="auto"/>
      <w:ind w:left="134" w:firstLine="0"/>
      <w:jc w:val="left"/>
    </w:pPr>
    <w:rPr>
      <w:rFonts w:ascii="Verdana" w:hAnsi="Verdana" w:cs="Arial"/>
      <w:vanish/>
      <w:color w:val="777777"/>
      <w:sz w:val="24"/>
      <w:szCs w:val="24"/>
    </w:rPr>
  </w:style>
  <w:style w:type="character" w:customStyle="1" w:styleId="page1">
    <w:name w:val="page1"/>
    <w:rsid w:val="003946C2"/>
    <w:rPr>
      <w:rFonts w:ascii="Arial" w:hAnsi="Arial" w:cs="Arial" w:hint="default"/>
      <w:color w:val="777777"/>
      <w:sz w:val="7"/>
      <w:szCs w:val="7"/>
      <w:bdr w:val="single" w:sz="2" w:space="0" w:color="D6DADD" w:frame="1"/>
      <w:shd w:val="clear" w:color="auto" w:fill="EEEEEE"/>
    </w:rPr>
  </w:style>
  <w:style w:type="character" w:customStyle="1" w:styleId="page2">
    <w:name w:val="page2"/>
    <w:rsid w:val="003946C2"/>
    <w:rPr>
      <w:rFonts w:ascii="Arial" w:hAnsi="Arial" w:cs="Arial" w:hint="default"/>
      <w:color w:val="777777"/>
      <w:sz w:val="7"/>
      <w:szCs w:val="7"/>
      <w:bdr w:val="single" w:sz="2" w:space="0" w:color="D6DADD" w:frame="1"/>
      <w:shd w:val="clear" w:color="auto" w:fill="EEEEEE"/>
    </w:rPr>
  </w:style>
  <w:style w:type="character" w:customStyle="1" w:styleId="hoverpage1">
    <w:name w:val="hoverpage1"/>
    <w:rsid w:val="003946C2"/>
    <w:rPr>
      <w:rFonts w:ascii="Arial" w:hAnsi="Arial" w:cs="Arial" w:hint="default"/>
      <w:color w:val="777777"/>
      <w:sz w:val="7"/>
      <w:szCs w:val="7"/>
      <w:bdr w:val="single" w:sz="2" w:space="0" w:color="D6DADD" w:frame="1"/>
      <w:shd w:val="clear" w:color="auto" w:fill="E8E9EA"/>
    </w:rPr>
  </w:style>
  <w:style w:type="character" w:customStyle="1" w:styleId="hoverpage2">
    <w:name w:val="hoverpage2"/>
    <w:rsid w:val="003946C2"/>
    <w:rPr>
      <w:rFonts w:ascii="Arial" w:hAnsi="Arial" w:cs="Arial" w:hint="default"/>
      <w:color w:val="777777"/>
      <w:sz w:val="7"/>
      <w:szCs w:val="7"/>
      <w:bdr w:val="single" w:sz="2" w:space="0" w:color="D6DADD" w:frame="1"/>
      <w:shd w:val="clear" w:color="auto" w:fill="E8E9EA"/>
    </w:rPr>
  </w:style>
  <w:style w:type="character" w:customStyle="1" w:styleId="activepage1">
    <w:name w:val="activepage1"/>
    <w:rsid w:val="003946C2"/>
    <w:rPr>
      <w:rFonts w:ascii="Arial" w:hAnsi="Arial" w:cs="Arial" w:hint="default"/>
      <w:color w:val="777777"/>
      <w:sz w:val="7"/>
      <w:szCs w:val="7"/>
      <w:bdr w:val="single" w:sz="2" w:space="0" w:color="FFFFFF" w:frame="1"/>
      <w:shd w:val="clear" w:color="auto" w:fill="FFFFFF"/>
    </w:rPr>
  </w:style>
  <w:style w:type="character" w:customStyle="1" w:styleId="activepage2">
    <w:name w:val="activepage2"/>
    <w:rsid w:val="003946C2"/>
    <w:rPr>
      <w:rFonts w:ascii="Arial" w:hAnsi="Arial" w:cs="Arial" w:hint="default"/>
      <w:color w:val="777777"/>
      <w:sz w:val="7"/>
      <w:szCs w:val="7"/>
      <w:bdr w:val="single" w:sz="2" w:space="0" w:color="D6DADD" w:frame="1"/>
      <w:shd w:val="clear" w:color="auto" w:fill="FFFFFF"/>
    </w:rPr>
  </w:style>
  <w:style w:type="character" w:customStyle="1" w:styleId="comments-vote1">
    <w:name w:val="comments-vote1"/>
    <w:rsid w:val="003946C2"/>
  </w:style>
  <w:style w:type="paragraph" w:customStyle="1" w:styleId="busy2">
    <w:name w:val="busy2"/>
    <w:basedOn w:val="af0"/>
    <w:rsid w:val="003946C2"/>
    <w:pPr>
      <w:widowControl/>
      <w:suppressAutoHyphens w:val="0"/>
      <w:autoSpaceDE/>
      <w:autoSpaceDN/>
      <w:adjustRightInd/>
      <w:spacing w:line="240" w:lineRule="auto"/>
      <w:ind w:firstLine="0"/>
      <w:jc w:val="left"/>
    </w:pPr>
    <w:rPr>
      <w:rFonts w:ascii="Arial" w:hAnsi="Arial" w:cs="Arial"/>
      <w:vanish/>
      <w:color w:val="666666"/>
      <w:sz w:val="8"/>
      <w:szCs w:val="8"/>
    </w:rPr>
  </w:style>
  <w:style w:type="character" w:customStyle="1" w:styleId="vote-good1">
    <w:name w:val="vote-good1"/>
    <w:rsid w:val="003946C2"/>
    <w:rPr>
      <w:rFonts w:ascii="Verdana" w:hAnsi="Verdana" w:hint="default"/>
      <w:b/>
      <w:bCs/>
      <w:color w:val="339900"/>
      <w:sz w:val="24"/>
      <w:szCs w:val="24"/>
    </w:rPr>
  </w:style>
  <w:style w:type="character" w:customStyle="1" w:styleId="vote-poor1">
    <w:name w:val="vote-poor1"/>
    <w:rsid w:val="003946C2"/>
    <w:rPr>
      <w:rFonts w:ascii="Verdana" w:hAnsi="Verdana" w:hint="default"/>
      <w:b/>
      <w:bCs/>
      <w:color w:val="CC0000"/>
      <w:sz w:val="24"/>
      <w:szCs w:val="24"/>
    </w:rPr>
  </w:style>
  <w:style w:type="character" w:customStyle="1" w:styleId="vote-none1">
    <w:name w:val="vote-none1"/>
    <w:rsid w:val="003946C2"/>
    <w:rPr>
      <w:rFonts w:ascii="Verdana" w:hAnsi="Verdana" w:hint="default"/>
      <w:b/>
      <w:bCs/>
      <w:color w:val="A9A9A9"/>
      <w:sz w:val="24"/>
      <w:szCs w:val="24"/>
    </w:rPr>
  </w:style>
  <w:style w:type="character" w:customStyle="1" w:styleId="bbcode1">
    <w:name w:val="bbcode1"/>
    <w:rsid w:val="003946C2"/>
    <w:rPr>
      <w:vanish w:val="0"/>
      <w:webHidden w:val="0"/>
      <w:specVanish/>
    </w:rPr>
  </w:style>
  <w:style w:type="paragraph" w:customStyle="1" w:styleId="3ffd">
    <w:name w:val="Название3"/>
    <w:basedOn w:val="af0"/>
    <w:rsid w:val="003946C2"/>
    <w:pPr>
      <w:widowControl/>
      <w:suppressLineNumbers/>
      <w:autoSpaceDE/>
      <w:autoSpaceDN/>
      <w:adjustRightInd/>
      <w:spacing w:before="120" w:after="120" w:line="276" w:lineRule="auto"/>
      <w:ind w:firstLine="0"/>
      <w:jc w:val="left"/>
    </w:pPr>
    <w:rPr>
      <w:rFonts w:ascii="Calibri" w:eastAsia="Calibri" w:hAnsi="Calibri" w:cs="Mangal"/>
      <w:i/>
      <w:iCs/>
      <w:color w:val="666666"/>
      <w:kern w:val="2"/>
      <w:sz w:val="24"/>
      <w:szCs w:val="24"/>
      <w:lang w:eastAsia="ar-SA"/>
    </w:rPr>
  </w:style>
  <w:style w:type="paragraph" w:customStyle="1" w:styleId="3ffe">
    <w:name w:val="Указатель3"/>
    <w:basedOn w:val="af0"/>
    <w:rsid w:val="003946C2"/>
    <w:pPr>
      <w:widowControl/>
      <w:suppressLineNumbers/>
      <w:autoSpaceDE/>
      <w:autoSpaceDN/>
      <w:adjustRightInd/>
      <w:spacing w:after="200" w:line="276" w:lineRule="auto"/>
      <w:ind w:firstLine="0"/>
      <w:jc w:val="left"/>
    </w:pPr>
    <w:rPr>
      <w:rFonts w:ascii="Calibri" w:eastAsia="Calibri" w:hAnsi="Calibri" w:cs="Mangal"/>
      <w:color w:val="666666"/>
      <w:kern w:val="2"/>
      <w:sz w:val="22"/>
      <w:szCs w:val="22"/>
      <w:lang w:eastAsia="ar-SA"/>
    </w:rPr>
  </w:style>
  <w:style w:type="paragraph" w:customStyle="1" w:styleId="2ffff">
    <w:name w:val="Название2"/>
    <w:basedOn w:val="af0"/>
    <w:rsid w:val="003946C2"/>
    <w:pPr>
      <w:widowControl/>
      <w:suppressLineNumbers/>
      <w:autoSpaceDE/>
      <w:autoSpaceDN/>
      <w:adjustRightInd/>
      <w:spacing w:before="120" w:after="120" w:line="276" w:lineRule="auto"/>
      <w:ind w:firstLine="0"/>
      <w:jc w:val="left"/>
    </w:pPr>
    <w:rPr>
      <w:rFonts w:ascii="Calibri" w:eastAsia="Calibri" w:hAnsi="Calibri" w:cs="Mangal"/>
      <w:i/>
      <w:iCs/>
      <w:color w:val="666666"/>
      <w:kern w:val="2"/>
      <w:sz w:val="24"/>
      <w:szCs w:val="24"/>
      <w:lang w:eastAsia="ar-SA"/>
    </w:rPr>
  </w:style>
  <w:style w:type="paragraph" w:customStyle="1" w:styleId="2ffff0">
    <w:name w:val="Указатель2"/>
    <w:basedOn w:val="af0"/>
    <w:rsid w:val="003946C2"/>
    <w:pPr>
      <w:widowControl/>
      <w:suppressLineNumbers/>
      <w:autoSpaceDE/>
      <w:autoSpaceDN/>
      <w:adjustRightInd/>
      <w:spacing w:after="200" w:line="276" w:lineRule="auto"/>
      <w:ind w:firstLine="0"/>
      <w:jc w:val="left"/>
    </w:pPr>
    <w:rPr>
      <w:rFonts w:ascii="Calibri" w:eastAsia="Calibri" w:hAnsi="Calibri" w:cs="Mangal"/>
      <w:color w:val="666666"/>
      <w:kern w:val="2"/>
      <w:sz w:val="22"/>
      <w:szCs w:val="22"/>
      <w:lang w:eastAsia="ar-SA"/>
    </w:rPr>
  </w:style>
  <w:style w:type="paragraph" w:customStyle="1" w:styleId="HTML11">
    <w:name w:val="Стандартный HTML1"/>
    <w:basedOn w:val="af0"/>
    <w:rsid w:val="003946C2"/>
    <w:pPr>
      <w:widowControl/>
      <w:autoSpaceDE/>
      <w:autoSpaceDN/>
      <w:adjustRightInd/>
      <w:spacing w:line="100" w:lineRule="atLeast"/>
      <w:ind w:firstLine="0"/>
      <w:jc w:val="left"/>
    </w:pPr>
    <w:rPr>
      <w:rFonts w:ascii="Courier New" w:hAnsi="Courier New" w:cs="Courier New"/>
      <w:color w:val="666666"/>
      <w:kern w:val="2"/>
      <w:sz w:val="20"/>
      <w:szCs w:val="20"/>
      <w:lang w:eastAsia="ar-SA"/>
    </w:rPr>
  </w:style>
  <w:style w:type="paragraph" w:customStyle="1" w:styleId="1fffffff7">
    <w:name w:val="Красная строка1"/>
    <w:basedOn w:val="afff2"/>
    <w:rsid w:val="003946C2"/>
    <w:pPr>
      <w:widowControl/>
      <w:autoSpaceDE/>
      <w:autoSpaceDN/>
      <w:adjustRightInd/>
      <w:spacing w:after="0" w:line="100" w:lineRule="atLeast"/>
      <w:ind w:firstLine="210"/>
      <w:jc w:val="left"/>
    </w:pPr>
    <w:rPr>
      <w:color w:val="666666"/>
      <w:kern w:val="2"/>
      <w:sz w:val="24"/>
      <w:szCs w:val="24"/>
      <w:lang w:eastAsia="ar-SA"/>
    </w:rPr>
  </w:style>
  <w:style w:type="paragraph" w:customStyle="1" w:styleId="1fffffff8">
    <w:name w:val="Текст сноски1"/>
    <w:basedOn w:val="af0"/>
    <w:rsid w:val="003946C2"/>
    <w:pPr>
      <w:widowControl/>
      <w:autoSpaceDE/>
      <w:autoSpaceDN/>
      <w:adjustRightInd/>
      <w:spacing w:line="100" w:lineRule="atLeast"/>
      <w:ind w:firstLine="0"/>
      <w:jc w:val="left"/>
    </w:pPr>
    <w:rPr>
      <w:rFonts w:ascii="Calibri" w:eastAsia="Calibri" w:hAnsi="Calibri"/>
      <w:color w:val="666666"/>
      <w:kern w:val="2"/>
      <w:sz w:val="20"/>
      <w:szCs w:val="20"/>
      <w:lang w:eastAsia="ar-SA"/>
    </w:rPr>
  </w:style>
  <w:style w:type="paragraph" w:customStyle="1" w:styleId="2ffff1">
    <w:name w:val="Список_маркир.2"/>
    <w:basedOn w:val="af0"/>
    <w:rsid w:val="003946C2"/>
    <w:pPr>
      <w:widowControl/>
      <w:tabs>
        <w:tab w:val="left" w:pos="1021"/>
      </w:tabs>
      <w:autoSpaceDE/>
      <w:autoSpaceDN/>
      <w:adjustRightInd/>
      <w:ind w:firstLine="567"/>
    </w:pPr>
    <w:rPr>
      <w:color w:val="666666"/>
      <w:kern w:val="2"/>
      <w:sz w:val="24"/>
      <w:szCs w:val="24"/>
      <w:lang w:eastAsia="ar-SA"/>
    </w:rPr>
  </w:style>
  <w:style w:type="paragraph" w:customStyle="1" w:styleId="1fffffff9">
    <w:name w:val="Текст выноски1"/>
    <w:basedOn w:val="af0"/>
    <w:rsid w:val="003946C2"/>
    <w:pPr>
      <w:widowControl/>
      <w:autoSpaceDE/>
      <w:autoSpaceDN/>
      <w:adjustRightInd/>
      <w:spacing w:line="100" w:lineRule="atLeast"/>
      <w:ind w:firstLine="0"/>
      <w:jc w:val="left"/>
    </w:pPr>
    <w:rPr>
      <w:rFonts w:ascii="Tahoma" w:eastAsia="Calibri" w:hAnsi="Tahoma" w:cs="Tahoma"/>
      <w:color w:val="666666"/>
      <w:kern w:val="2"/>
      <w:sz w:val="16"/>
      <w:szCs w:val="16"/>
      <w:lang w:eastAsia="ar-SA"/>
    </w:rPr>
  </w:style>
  <w:style w:type="paragraph" w:customStyle="1" w:styleId="Left">
    <w:name w:val="Left"/>
    <w:rsid w:val="003946C2"/>
    <w:pPr>
      <w:widowControl w:val="0"/>
      <w:suppressAutoHyphens/>
      <w:spacing w:after="0" w:line="240" w:lineRule="auto"/>
    </w:pPr>
    <w:rPr>
      <w:rFonts w:ascii="Times New Roman" w:hAnsi="Times New Roman" w:cs="Times New Roman"/>
      <w:color w:val="666666"/>
      <w:kern w:val="2"/>
      <w:sz w:val="24"/>
      <w:szCs w:val="24"/>
      <w:lang w:eastAsia="ar-SA"/>
    </w:rPr>
  </w:style>
  <w:style w:type="character" w:customStyle="1" w:styleId="S2">
    <w:name w:val="S_Заголовок 2 Знак Знак"/>
    <w:link w:val="S20"/>
    <w:locked/>
    <w:rsid w:val="003946C2"/>
    <w:rPr>
      <w:sz w:val="24"/>
      <w:szCs w:val="24"/>
    </w:rPr>
  </w:style>
  <w:style w:type="paragraph" w:customStyle="1" w:styleId="S20">
    <w:name w:val="S_Заголовок 2"/>
    <w:basedOn w:val="26"/>
    <w:link w:val="S2"/>
    <w:autoRedefine/>
    <w:rsid w:val="003946C2"/>
    <w:pPr>
      <w:keepNext w:val="0"/>
      <w:keepLines w:val="0"/>
      <w:widowControl/>
      <w:numPr>
        <w:ilvl w:val="0"/>
        <w:numId w:val="0"/>
      </w:numPr>
      <w:tabs>
        <w:tab w:val="clear" w:pos="992"/>
      </w:tabs>
      <w:suppressAutoHyphens w:val="0"/>
      <w:autoSpaceDE/>
      <w:autoSpaceDN/>
      <w:adjustRightInd/>
      <w:spacing w:before="0" w:after="120" w:line="240" w:lineRule="auto"/>
      <w:ind w:left="709"/>
      <w:jc w:val="center"/>
    </w:pPr>
    <w:rPr>
      <w:rFonts w:asciiTheme="minorHAnsi" w:hAnsiTheme="minorHAnsi" w:cstheme="minorBidi"/>
      <w:b w:val="0"/>
      <w:bCs w:val="0"/>
      <w:iCs w:val="0"/>
      <w:color w:val="auto"/>
      <w:sz w:val="24"/>
      <w:szCs w:val="24"/>
      <w:lang w:eastAsia="en-US"/>
    </w:rPr>
  </w:style>
  <w:style w:type="character" w:customStyle="1" w:styleId="3fff">
    <w:name w:val="Основной шрифт абзаца3"/>
    <w:rsid w:val="003946C2"/>
  </w:style>
  <w:style w:type="character" w:customStyle="1" w:styleId="2ffff2">
    <w:name w:val="Основной шрифт абзаца2"/>
    <w:rsid w:val="003946C2"/>
  </w:style>
  <w:style w:type="character" w:customStyle="1" w:styleId="1fffffffa">
    <w:name w:val="Номер страницы1"/>
    <w:rsid w:val="003946C2"/>
    <w:rPr>
      <w:rFonts w:ascii="Times New Roman" w:hAnsi="Times New Roman" w:cs="Times New Roman" w:hint="default"/>
    </w:rPr>
  </w:style>
  <w:style w:type="paragraph" w:customStyle="1" w:styleId="clear2">
    <w:name w:val="clear2"/>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busy3">
    <w:name w:val="busy3"/>
    <w:basedOn w:val="af0"/>
    <w:rsid w:val="003946C2"/>
    <w:pPr>
      <w:widowControl/>
      <w:suppressAutoHyphens w:val="0"/>
      <w:autoSpaceDE/>
      <w:autoSpaceDN/>
      <w:adjustRightInd/>
      <w:spacing w:before="20" w:after="20" w:line="240" w:lineRule="auto"/>
      <w:ind w:firstLine="0"/>
      <w:jc w:val="left"/>
    </w:pPr>
    <w:rPr>
      <w:vanish/>
      <w:color w:val="666666"/>
      <w:sz w:val="24"/>
      <w:szCs w:val="24"/>
    </w:rPr>
  </w:style>
  <w:style w:type="paragraph" w:customStyle="1" w:styleId="message2">
    <w:name w:val="message2"/>
    <w:basedOn w:val="af0"/>
    <w:rsid w:val="003946C2"/>
    <w:pPr>
      <w:widowControl/>
      <w:pBdr>
        <w:top w:val="single" w:sz="2" w:space="2" w:color="D2DADB"/>
      </w:pBdr>
      <w:suppressAutoHyphens w:val="0"/>
      <w:autoSpaceDE/>
      <w:autoSpaceDN/>
      <w:adjustRightInd/>
      <w:spacing w:before="100" w:beforeAutospacing="1" w:after="100" w:afterAutospacing="1" w:line="240" w:lineRule="auto"/>
      <w:ind w:firstLine="0"/>
      <w:jc w:val="center"/>
    </w:pPr>
    <w:rPr>
      <w:color w:val="777777"/>
      <w:sz w:val="24"/>
      <w:szCs w:val="24"/>
    </w:rPr>
  </w:style>
  <w:style w:type="paragraph" w:customStyle="1" w:styleId="comment-box2">
    <w:name w:val="comment-box2"/>
    <w:basedOn w:val="af0"/>
    <w:rsid w:val="003946C2"/>
    <w:pPr>
      <w:widowControl/>
      <w:suppressAutoHyphens w:val="0"/>
      <w:autoSpaceDE/>
      <w:autoSpaceDN/>
      <w:adjustRightInd/>
      <w:spacing w:line="240" w:lineRule="auto"/>
      <w:ind w:firstLine="0"/>
      <w:jc w:val="left"/>
    </w:pPr>
    <w:rPr>
      <w:rFonts w:ascii="Verdana" w:hAnsi="Verdana"/>
      <w:color w:val="999999"/>
      <w:sz w:val="24"/>
      <w:szCs w:val="24"/>
    </w:rPr>
  </w:style>
  <w:style w:type="paragraph" w:customStyle="1" w:styleId="comment-avatar2">
    <w:name w:val="comment-avatar2"/>
    <w:basedOn w:val="af0"/>
    <w:rsid w:val="003946C2"/>
    <w:pPr>
      <w:widowControl/>
      <w:suppressAutoHyphens w:val="0"/>
      <w:autoSpaceDE/>
      <w:autoSpaceDN/>
      <w:adjustRightInd/>
      <w:spacing w:line="240" w:lineRule="auto"/>
      <w:ind w:firstLine="0"/>
      <w:jc w:val="left"/>
    </w:pPr>
    <w:rPr>
      <w:rFonts w:ascii="Verdana" w:hAnsi="Verdana"/>
      <w:color w:val="666666"/>
      <w:sz w:val="24"/>
      <w:szCs w:val="24"/>
    </w:rPr>
  </w:style>
  <w:style w:type="paragraph" w:customStyle="1" w:styleId="avatar-indent2">
    <w:name w:val="avatar-indent2"/>
    <w:basedOn w:val="af0"/>
    <w:rsid w:val="003946C2"/>
    <w:pPr>
      <w:widowControl/>
      <w:suppressAutoHyphens w:val="0"/>
      <w:autoSpaceDE/>
      <w:autoSpaceDN/>
      <w:adjustRightInd/>
      <w:spacing w:before="33" w:after="33" w:line="240" w:lineRule="auto"/>
      <w:ind w:right="33" w:firstLine="0"/>
      <w:jc w:val="left"/>
    </w:pPr>
    <w:rPr>
      <w:rFonts w:ascii="Verdana" w:hAnsi="Verdana"/>
      <w:color w:val="666666"/>
      <w:sz w:val="24"/>
      <w:szCs w:val="24"/>
    </w:rPr>
  </w:style>
  <w:style w:type="character" w:customStyle="1" w:styleId="comment-author2">
    <w:name w:val="comment-author2"/>
    <w:rsid w:val="003946C2"/>
    <w:rPr>
      <w:rFonts w:ascii="Verdana" w:hAnsi="Verdana" w:hint="default"/>
      <w:b/>
      <w:bCs/>
      <w:color w:val="3C452D"/>
      <w:sz w:val="24"/>
      <w:szCs w:val="24"/>
    </w:rPr>
  </w:style>
  <w:style w:type="character" w:customStyle="1" w:styleId="comment-date2">
    <w:name w:val="comment-date2"/>
    <w:rsid w:val="003946C2"/>
    <w:rPr>
      <w:color w:val="999999"/>
      <w:sz w:val="7"/>
      <w:szCs w:val="7"/>
    </w:rPr>
  </w:style>
  <w:style w:type="character" w:customStyle="1" w:styleId="comment-body2">
    <w:name w:val="comment-body2"/>
    <w:rsid w:val="003946C2"/>
    <w:rPr>
      <w:vanish w:val="0"/>
      <w:webHidden w:val="0"/>
      <w:color w:val="777777"/>
      <w:specVanish/>
    </w:rPr>
  </w:style>
  <w:style w:type="character" w:customStyle="1" w:styleId="quote2">
    <w:name w:val="quote2"/>
    <w:rsid w:val="003946C2"/>
    <w:rPr>
      <w:vanish w:val="0"/>
      <w:webHidden w:val="0"/>
      <w:color w:val="777777"/>
      <w:specVanish/>
    </w:rPr>
  </w:style>
  <w:style w:type="character" w:customStyle="1" w:styleId="hidden2">
    <w:name w:val="hidden2"/>
    <w:rsid w:val="003946C2"/>
    <w:rPr>
      <w:vanish w:val="0"/>
      <w:webHidden w:val="0"/>
      <w:color w:val="849B9F"/>
      <w:bdr w:val="dashed" w:sz="2" w:space="3" w:color="849B9F" w:frame="1"/>
      <w:specVanish/>
    </w:rPr>
  </w:style>
  <w:style w:type="character" w:customStyle="1" w:styleId="comments-buttons2">
    <w:name w:val="comments-buttons2"/>
    <w:rsid w:val="003946C2"/>
  </w:style>
  <w:style w:type="paragraph" w:customStyle="1" w:styleId="toolbar2">
    <w:name w:val="toolbar2"/>
    <w:basedOn w:val="af0"/>
    <w:rsid w:val="003946C2"/>
    <w:pPr>
      <w:widowControl/>
      <w:pBdr>
        <w:top w:val="single" w:sz="2" w:space="2" w:color="CCCCCC"/>
      </w:pBdr>
      <w:suppressAutoHyphens w:val="0"/>
      <w:autoSpaceDE/>
      <w:autoSpaceDN/>
      <w:adjustRightInd/>
      <w:spacing w:before="54" w:line="240" w:lineRule="auto"/>
      <w:ind w:firstLine="0"/>
      <w:jc w:val="left"/>
    </w:pPr>
    <w:rPr>
      <w:rFonts w:ascii="Verdana" w:hAnsi="Verdana"/>
      <w:color w:val="CCCCCC"/>
      <w:sz w:val="24"/>
      <w:szCs w:val="24"/>
    </w:rPr>
  </w:style>
  <w:style w:type="character" w:customStyle="1" w:styleId="email2">
    <w:name w:val="email2"/>
    <w:rsid w:val="003946C2"/>
    <w:rPr>
      <w:rFonts w:ascii="Verdana" w:hAnsi="Verdana" w:hint="default"/>
      <w:i w:val="0"/>
      <w:iCs w:val="0"/>
      <w:strike w:val="0"/>
      <w:dstrike w:val="0"/>
      <w:color w:val="444444"/>
      <w:sz w:val="24"/>
      <w:szCs w:val="24"/>
      <w:u w:val="none"/>
      <w:effect w:val="none"/>
    </w:rPr>
  </w:style>
  <w:style w:type="character" w:customStyle="1" w:styleId="emailactive2">
    <w:name w:val="emailactive2"/>
    <w:rsid w:val="003946C2"/>
    <w:rPr>
      <w:rFonts w:ascii="Verdana" w:hAnsi="Verdana" w:hint="default"/>
      <w:i w:val="0"/>
      <w:iCs w:val="0"/>
      <w:strike w:val="0"/>
      <w:dstrike w:val="0"/>
      <w:color w:val="CC0000"/>
      <w:sz w:val="24"/>
      <w:szCs w:val="24"/>
      <w:u w:val="none"/>
      <w:effect w:val="none"/>
    </w:rPr>
  </w:style>
  <w:style w:type="paragraph" w:customStyle="1" w:styleId="even2">
    <w:name w:val="even2"/>
    <w:basedOn w:val="af0"/>
    <w:rsid w:val="003946C2"/>
    <w:pPr>
      <w:widowControl/>
      <w:suppressAutoHyphens w:val="0"/>
      <w:autoSpaceDE/>
      <w:autoSpaceDN/>
      <w:adjustRightInd/>
      <w:spacing w:before="33" w:after="67" w:line="240" w:lineRule="auto"/>
      <w:ind w:right="33" w:firstLine="0"/>
      <w:jc w:val="left"/>
    </w:pPr>
    <w:rPr>
      <w:rFonts w:ascii="Verdana" w:hAnsi="Verdana"/>
      <w:color w:val="3C452D"/>
      <w:sz w:val="24"/>
      <w:szCs w:val="24"/>
    </w:rPr>
  </w:style>
  <w:style w:type="paragraph" w:customStyle="1" w:styleId="odd2">
    <w:name w:val="odd2"/>
    <w:basedOn w:val="af0"/>
    <w:rsid w:val="003946C2"/>
    <w:pPr>
      <w:widowControl/>
      <w:suppressAutoHyphens w:val="0"/>
      <w:autoSpaceDE/>
      <w:autoSpaceDN/>
      <w:adjustRightInd/>
      <w:spacing w:before="33" w:after="67" w:line="240" w:lineRule="auto"/>
      <w:ind w:right="33" w:firstLine="0"/>
      <w:jc w:val="left"/>
    </w:pPr>
    <w:rPr>
      <w:rFonts w:ascii="Verdana" w:hAnsi="Verdana"/>
      <w:color w:val="3C452D"/>
      <w:sz w:val="24"/>
      <w:szCs w:val="24"/>
    </w:rPr>
  </w:style>
  <w:style w:type="paragraph" w:customStyle="1" w:styleId="counter3">
    <w:name w:val="counter3"/>
    <w:basedOn w:val="af0"/>
    <w:rsid w:val="003946C2"/>
    <w:pPr>
      <w:widowControl/>
      <w:suppressAutoHyphens w:val="0"/>
      <w:autoSpaceDE/>
      <w:autoSpaceDN/>
      <w:adjustRightInd/>
      <w:spacing w:before="67" w:after="54" w:line="240" w:lineRule="auto"/>
      <w:ind w:left="134" w:firstLine="0"/>
      <w:jc w:val="left"/>
    </w:pPr>
    <w:rPr>
      <w:rFonts w:ascii="Verdana" w:hAnsi="Verdana"/>
      <w:color w:val="777777"/>
      <w:sz w:val="24"/>
      <w:szCs w:val="24"/>
    </w:rPr>
  </w:style>
  <w:style w:type="character" w:customStyle="1" w:styleId="captcha2">
    <w:name w:val="captcha2"/>
    <w:rsid w:val="003946C2"/>
    <w:rPr>
      <w:rFonts w:ascii="Verdana" w:hAnsi="Verdana" w:hint="default"/>
      <w:i w:val="0"/>
      <w:iCs w:val="0"/>
      <w:caps w:val="0"/>
      <w:strike w:val="0"/>
      <w:dstrike w:val="0"/>
      <w:color w:val="777777"/>
      <w:sz w:val="24"/>
      <w:szCs w:val="24"/>
      <w:u w:val="none"/>
      <w:effect w:val="none"/>
    </w:rPr>
  </w:style>
  <w:style w:type="paragraph" w:customStyle="1" w:styleId="counterpanel2">
    <w:name w:val="counterpanel2"/>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olor w:val="CCCCCC"/>
      <w:sz w:val="24"/>
      <w:szCs w:val="24"/>
    </w:rPr>
  </w:style>
  <w:style w:type="paragraph" w:customStyle="1" w:styleId="grippie2">
    <w:name w:val="grippie2"/>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olor w:val="CCCCCC"/>
      <w:sz w:val="24"/>
      <w:szCs w:val="24"/>
    </w:rPr>
  </w:style>
  <w:style w:type="paragraph" w:customStyle="1" w:styleId="counter4">
    <w:name w:val="counter4"/>
    <w:basedOn w:val="af0"/>
    <w:rsid w:val="003946C2"/>
    <w:pPr>
      <w:widowControl/>
      <w:suppressAutoHyphens w:val="0"/>
      <w:autoSpaceDE/>
      <w:autoSpaceDN/>
      <w:adjustRightInd/>
      <w:spacing w:line="240" w:lineRule="auto"/>
      <w:ind w:left="134" w:firstLine="0"/>
      <w:jc w:val="left"/>
    </w:pPr>
    <w:rPr>
      <w:rFonts w:ascii="Verdana" w:hAnsi="Verdana"/>
      <w:color w:val="777777"/>
      <w:sz w:val="7"/>
      <w:szCs w:val="7"/>
    </w:rPr>
  </w:style>
  <w:style w:type="paragraph" w:customStyle="1" w:styleId="btn2">
    <w:name w:val="btn2"/>
    <w:basedOn w:val="af0"/>
    <w:rsid w:val="003946C2"/>
    <w:pPr>
      <w:widowControl/>
      <w:suppressAutoHyphens w:val="0"/>
      <w:autoSpaceDE/>
      <w:autoSpaceDN/>
      <w:adjustRightInd/>
      <w:spacing w:before="67" w:after="54" w:line="240" w:lineRule="auto"/>
      <w:ind w:left="134" w:right="33" w:firstLine="0"/>
      <w:jc w:val="left"/>
    </w:pPr>
    <w:rPr>
      <w:rFonts w:ascii="Verdana" w:hAnsi="Verdana"/>
      <w:color w:val="777777"/>
      <w:sz w:val="24"/>
      <w:szCs w:val="24"/>
    </w:rPr>
  </w:style>
  <w:style w:type="paragraph" w:customStyle="1" w:styleId="smilespanel2">
    <w:name w:val="smilespanel2"/>
    <w:basedOn w:val="af0"/>
    <w:rsid w:val="003946C2"/>
    <w:pPr>
      <w:widowControl/>
      <w:pBdr>
        <w:top w:val="single" w:sz="2" w:space="1" w:color="CCCCCC"/>
        <w:left w:val="single" w:sz="2" w:space="1" w:color="CCCCCC"/>
        <w:bottom w:val="single" w:sz="2" w:space="1" w:color="CCCCCC"/>
        <w:right w:val="single" w:sz="2" w:space="1" w:color="CCCCCC"/>
      </w:pBdr>
      <w:shd w:val="clear" w:color="auto" w:fill="FFFFFF"/>
      <w:suppressAutoHyphens w:val="0"/>
      <w:autoSpaceDE/>
      <w:autoSpaceDN/>
      <w:adjustRightInd/>
      <w:spacing w:before="67" w:after="54" w:line="240" w:lineRule="auto"/>
      <w:ind w:left="134" w:firstLine="0"/>
      <w:jc w:val="left"/>
    </w:pPr>
    <w:rPr>
      <w:rFonts w:ascii="Verdana" w:hAnsi="Verdana"/>
      <w:vanish/>
      <w:color w:val="777777"/>
      <w:sz w:val="24"/>
      <w:szCs w:val="24"/>
    </w:rPr>
  </w:style>
  <w:style w:type="character" w:customStyle="1" w:styleId="page3">
    <w:name w:val="page3"/>
    <w:rsid w:val="003946C2"/>
    <w:rPr>
      <w:rFonts w:ascii="Arial" w:hAnsi="Arial" w:cs="Arial" w:hint="default"/>
      <w:color w:val="777777"/>
      <w:sz w:val="7"/>
      <w:szCs w:val="7"/>
      <w:bdr w:val="single" w:sz="2" w:space="0" w:color="D6DADD" w:frame="1"/>
      <w:shd w:val="clear" w:color="auto" w:fill="EEEEEE"/>
    </w:rPr>
  </w:style>
  <w:style w:type="character" w:customStyle="1" w:styleId="page4">
    <w:name w:val="page4"/>
    <w:rsid w:val="003946C2"/>
    <w:rPr>
      <w:rFonts w:ascii="Arial" w:hAnsi="Arial" w:cs="Arial" w:hint="default"/>
      <w:color w:val="777777"/>
      <w:sz w:val="7"/>
      <w:szCs w:val="7"/>
      <w:bdr w:val="single" w:sz="2" w:space="0" w:color="D6DADD" w:frame="1"/>
      <w:shd w:val="clear" w:color="auto" w:fill="EEEEEE"/>
    </w:rPr>
  </w:style>
  <w:style w:type="character" w:customStyle="1" w:styleId="hoverpage3">
    <w:name w:val="hoverpage3"/>
    <w:rsid w:val="003946C2"/>
    <w:rPr>
      <w:rFonts w:ascii="Arial" w:hAnsi="Arial" w:cs="Arial" w:hint="default"/>
      <w:color w:val="777777"/>
      <w:sz w:val="7"/>
      <w:szCs w:val="7"/>
      <w:bdr w:val="single" w:sz="2" w:space="0" w:color="D6DADD" w:frame="1"/>
      <w:shd w:val="clear" w:color="auto" w:fill="E8E9EA"/>
    </w:rPr>
  </w:style>
  <w:style w:type="character" w:customStyle="1" w:styleId="hoverpage4">
    <w:name w:val="hoverpage4"/>
    <w:rsid w:val="003946C2"/>
    <w:rPr>
      <w:rFonts w:ascii="Arial" w:hAnsi="Arial" w:cs="Arial" w:hint="default"/>
      <w:color w:val="777777"/>
      <w:sz w:val="7"/>
      <w:szCs w:val="7"/>
      <w:bdr w:val="single" w:sz="2" w:space="0" w:color="D6DADD" w:frame="1"/>
      <w:shd w:val="clear" w:color="auto" w:fill="E8E9EA"/>
    </w:rPr>
  </w:style>
  <w:style w:type="character" w:customStyle="1" w:styleId="activepage3">
    <w:name w:val="activepage3"/>
    <w:rsid w:val="003946C2"/>
    <w:rPr>
      <w:rFonts w:ascii="Arial" w:hAnsi="Arial" w:cs="Arial" w:hint="default"/>
      <w:color w:val="777777"/>
      <w:sz w:val="7"/>
      <w:szCs w:val="7"/>
      <w:bdr w:val="single" w:sz="2" w:space="0" w:color="FFFFFF" w:frame="1"/>
      <w:shd w:val="clear" w:color="auto" w:fill="FFFFFF"/>
    </w:rPr>
  </w:style>
  <w:style w:type="character" w:customStyle="1" w:styleId="activepage4">
    <w:name w:val="activepage4"/>
    <w:rsid w:val="003946C2"/>
    <w:rPr>
      <w:rFonts w:ascii="Arial" w:hAnsi="Arial" w:cs="Arial" w:hint="default"/>
      <w:color w:val="777777"/>
      <w:sz w:val="7"/>
      <w:szCs w:val="7"/>
      <w:bdr w:val="single" w:sz="2" w:space="0" w:color="D6DADD" w:frame="1"/>
      <w:shd w:val="clear" w:color="auto" w:fill="FFFFFF"/>
    </w:rPr>
  </w:style>
  <w:style w:type="character" w:customStyle="1" w:styleId="comments-vote2">
    <w:name w:val="comments-vote2"/>
    <w:rsid w:val="003946C2"/>
  </w:style>
  <w:style w:type="paragraph" w:customStyle="1" w:styleId="busy4">
    <w:name w:val="busy4"/>
    <w:basedOn w:val="af0"/>
    <w:rsid w:val="003946C2"/>
    <w:pPr>
      <w:widowControl/>
      <w:suppressAutoHyphens w:val="0"/>
      <w:autoSpaceDE/>
      <w:autoSpaceDN/>
      <w:adjustRightInd/>
      <w:spacing w:line="240" w:lineRule="auto"/>
      <w:ind w:firstLine="0"/>
      <w:jc w:val="left"/>
    </w:pPr>
    <w:rPr>
      <w:vanish/>
      <w:color w:val="666666"/>
      <w:sz w:val="24"/>
      <w:szCs w:val="24"/>
    </w:rPr>
  </w:style>
  <w:style w:type="character" w:customStyle="1" w:styleId="vote-good2">
    <w:name w:val="vote-good2"/>
    <w:rsid w:val="003946C2"/>
    <w:rPr>
      <w:rFonts w:ascii="Verdana" w:hAnsi="Verdana" w:hint="default"/>
      <w:b/>
      <w:bCs/>
      <w:color w:val="339900"/>
      <w:sz w:val="24"/>
      <w:szCs w:val="24"/>
    </w:rPr>
  </w:style>
  <w:style w:type="character" w:customStyle="1" w:styleId="vote-poor2">
    <w:name w:val="vote-poor2"/>
    <w:rsid w:val="003946C2"/>
    <w:rPr>
      <w:rFonts w:ascii="Verdana" w:hAnsi="Verdana" w:hint="default"/>
      <w:b/>
      <w:bCs/>
      <w:color w:val="CC0000"/>
      <w:sz w:val="24"/>
      <w:szCs w:val="24"/>
    </w:rPr>
  </w:style>
  <w:style w:type="character" w:customStyle="1" w:styleId="vote-none2">
    <w:name w:val="vote-none2"/>
    <w:rsid w:val="003946C2"/>
    <w:rPr>
      <w:rFonts w:ascii="Verdana" w:hAnsi="Verdana" w:hint="default"/>
      <w:b/>
      <w:bCs/>
      <w:color w:val="A9A9A9"/>
      <w:sz w:val="24"/>
      <w:szCs w:val="24"/>
    </w:rPr>
  </w:style>
  <w:style w:type="character" w:customStyle="1" w:styleId="bbcode2">
    <w:name w:val="bbcode2"/>
    <w:rsid w:val="003946C2"/>
    <w:rPr>
      <w:vanish w:val="0"/>
      <w:webHidden w:val="0"/>
      <w:specVanish/>
    </w:rPr>
  </w:style>
  <w:style w:type="paragraph" w:customStyle="1" w:styleId="clear3">
    <w:name w:val="clear3"/>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busy5">
    <w:name w:val="busy5"/>
    <w:basedOn w:val="af0"/>
    <w:rsid w:val="003946C2"/>
    <w:pPr>
      <w:widowControl/>
      <w:suppressAutoHyphens w:val="0"/>
      <w:autoSpaceDE/>
      <w:autoSpaceDN/>
      <w:adjustRightInd/>
      <w:spacing w:before="20" w:after="20" w:line="240" w:lineRule="auto"/>
      <w:ind w:firstLine="0"/>
      <w:jc w:val="left"/>
    </w:pPr>
    <w:rPr>
      <w:vanish/>
      <w:color w:val="666666"/>
      <w:sz w:val="24"/>
      <w:szCs w:val="24"/>
    </w:rPr>
  </w:style>
  <w:style w:type="paragraph" w:customStyle="1" w:styleId="message3">
    <w:name w:val="message3"/>
    <w:basedOn w:val="af0"/>
    <w:rsid w:val="003946C2"/>
    <w:pPr>
      <w:widowControl/>
      <w:pBdr>
        <w:top w:val="single" w:sz="2" w:space="2" w:color="D2DADB"/>
      </w:pBdr>
      <w:suppressAutoHyphens w:val="0"/>
      <w:autoSpaceDE/>
      <w:autoSpaceDN/>
      <w:adjustRightInd/>
      <w:spacing w:before="100" w:beforeAutospacing="1" w:after="100" w:afterAutospacing="1" w:line="240" w:lineRule="auto"/>
      <w:ind w:firstLine="0"/>
      <w:jc w:val="center"/>
    </w:pPr>
    <w:rPr>
      <w:color w:val="777777"/>
      <w:sz w:val="24"/>
      <w:szCs w:val="24"/>
    </w:rPr>
  </w:style>
  <w:style w:type="paragraph" w:customStyle="1" w:styleId="comment-box3">
    <w:name w:val="comment-box3"/>
    <w:basedOn w:val="af0"/>
    <w:rsid w:val="003946C2"/>
    <w:pPr>
      <w:widowControl/>
      <w:suppressAutoHyphens w:val="0"/>
      <w:autoSpaceDE/>
      <w:autoSpaceDN/>
      <w:adjustRightInd/>
      <w:spacing w:line="240" w:lineRule="auto"/>
      <w:ind w:firstLine="0"/>
      <w:jc w:val="left"/>
    </w:pPr>
    <w:rPr>
      <w:rFonts w:ascii="Verdana" w:hAnsi="Verdana"/>
      <w:color w:val="999999"/>
      <w:sz w:val="24"/>
      <w:szCs w:val="24"/>
    </w:rPr>
  </w:style>
  <w:style w:type="paragraph" w:customStyle="1" w:styleId="comment-avatar3">
    <w:name w:val="comment-avatar3"/>
    <w:basedOn w:val="af0"/>
    <w:rsid w:val="003946C2"/>
    <w:pPr>
      <w:widowControl/>
      <w:suppressAutoHyphens w:val="0"/>
      <w:autoSpaceDE/>
      <w:autoSpaceDN/>
      <w:adjustRightInd/>
      <w:spacing w:line="240" w:lineRule="auto"/>
      <w:ind w:firstLine="0"/>
      <w:jc w:val="left"/>
    </w:pPr>
    <w:rPr>
      <w:rFonts w:ascii="Verdana" w:hAnsi="Verdana"/>
      <w:color w:val="666666"/>
      <w:sz w:val="24"/>
      <w:szCs w:val="24"/>
    </w:rPr>
  </w:style>
  <w:style w:type="paragraph" w:customStyle="1" w:styleId="avatar-indent3">
    <w:name w:val="avatar-indent3"/>
    <w:basedOn w:val="af0"/>
    <w:rsid w:val="003946C2"/>
    <w:pPr>
      <w:widowControl/>
      <w:suppressAutoHyphens w:val="0"/>
      <w:autoSpaceDE/>
      <w:autoSpaceDN/>
      <w:adjustRightInd/>
      <w:spacing w:before="33" w:after="33" w:line="240" w:lineRule="auto"/>
      <w:ind w:right="33" w:firstLine="0"/>
      <w:jc w:val="left"/>
    </w:pPr>
    <w:rPr>
      <w:rFonts w:ascii="Verdana" w:hAnsi="Verdana"/>
      <w:color w:val="666666"/>
      <w:sz w:val="24"/>
      <w:szCs w:val="24"/>
    </w:rPr>
  </w:style>
  <w:style w:type="character" w:customStyle="1" w:styleId="comment-author3">
    <w:name w:val="comment-author3"/>
    <w:rsid w:val="003946C2"/>
    <w:rPr>
      <w:rFonts w:ascii="Verdana" w:hAnsi="Verdana" w:hint="default"/>
      <w:b/>
      <w:bCs/>
      <w:color w:val="3C452D"/>
      <w:sz w:val="24"/>
      <w:szCs w:val="24"/>
    </w:rPr>
  </w:style>
  <w:style w:type="character" w:customStyle="1" w:styleId="comment-date3">
    <w:name w:val="comment-date3"/>
    <w:rsid w:val="003946C2"/>
    <w:rPr>
      <w:color w:val="999999"/>
      <w:sz w:val="7"/>
      <w:szCs w:val="7"/>
    </w:rPr>
  </w:style>
  <w:style w:type="character" w:customStyle="1" w:styleId="comment-body3">
    <w:name w:val="comment-body3"/>
    <w:rsid w:val="003946C2"/>
    <w:rPr>
      <w:vanish w:val="0"/>
      <w:webHidden w:val="0"/>
      <w:color w:val="777777"/>
      <w:specVanish/>
    </w:rPr>
  </w:style>
  <w:style w:type="character" w:customStyle="1" w:styleId="quote3">
    <w:name w:val="quote3"/>
    <w:rsid w:val="003946C2"/>
    <w:rPr>
      <w:vanish w:val="0"/>
      <w:webHidden w:val="0"/>
      <w:color w:val="777777"/>
      <w:specVanish/>
    </w:rPr>
  </w:style>
  <w:style w:type="character" w:customStyle="1" w:styleId="hidden3">
    <w:name w:val="hidden3"/>
    <w:rsid w:val="003946C2"/>
    <w:rPr>
      <w:vanish w:val="0"/>
      <w:webHidden w:val="0"/>
      <w:color w:val="849B9F"/>
      <w:bdr w:val="dashed" w:sz="2" w:space="3" w:color="849B9F" w:frame="1"/>
      <w:specVanish/>
    </w:rPr>
  </w:style>
  <w:style w:type="character" w:customStyle="1" w:styleId="comments-buttons3">
    <w:name w:val="comments-buttons3"/>
    <w:rsid w:val="003946C2"/>
  </w:style>
  <w:style w:type="paragraph" w:customStyle="1" w:styleId="toolbar3">
    <w:name w:val="toolbar3"/>
    <w:basedOn w:val="af0"/>
    <w:rsid w:val="003946C2"/>
    <w:pPr>
      <w:widowControl/>
      <w:pBdr>
        <w:top w:val="single" w:sz="2" w:space="2" w:color="CCCCCC"/>
      </w:pBdr>
      <w:suppressAutoHyphens w:val="0"/>
      <w:autoSpaceDE/>
      <w:autoSpaceDN/>
      <w:adjustRightInd/>
      <w:spacing w:before="54" w:line="240" w:lineRule="auto"/>
      <w:ind w:firstLine="0"/>
      <w:jc w:val="left"/>
    </w:pPr>
    <w:rPr>
      <w:rFonts w:ascii="Verdana" w:hAnsi="Verdana"/>
      <w:color w:val="CCCCCC"/>
      <w:sz w:val="24"/>
      <w:szCs w:val="24"/>
    </w:rPr>
  </w:style>
  <w:style w:type="character" w:customStyle="1" w:styleId="email3">
    <w:name w:val="email3"/>
    <w:rsid w:val="003946C2"/>
    <w:rPr>
      <w:rFonts w:ascii="Verdana" w:hAnsi="Verdana" w:hint="default"/>
      <w:i w:val="0"/>
      <w:iCs w:val="0"/>
      <w:strike w:val="0"/>
      <w:dstrike w:val="0"/>
      <w:color w:val="444444"/>
      <w:sz w:val="24"/>
      <w:szCs w:val="24"/>
      <w:u w:val="none"/>
      <w:effect w:val="none"/>
    </w:rPr>
  </w:style>
  <w:style w:type="character" w:customStyle="1" w:styleId="emailactive3">
    <w:name w:val="emailactive3"/>
    <w:rsid w:val="003946C2"/>
    <w:rPr>
      <w:rFonts w:ascii="Verdana" w:hAnsi="Verdana" w:hint="default"/>
      <w:i w:val="0"/>
      <w:iCs w:val="0"/>
      <w:strike w:val="0"/>
      <w:dstrike w:val="0"/>
      <w:color w:val="CC0000"/>
      <w:sz w:val="24"/>
      <w:szCs w:val="24"/>
      <w:u w:val="none"/>
      <w:effect w:val="none"/>
    </w:rPr>
  </w:style>
  <w:style w:type="paragraph" w:customStyle="1" w:styleId="even3">
    <w:name w:val="even3"/>
    <w:basedOn w:val="af0"/>
    <w:rsid w:val="003946C2"/>
    <w:pPr>
      <w:widowControl/>
      <w:suppressAutoHyphens w:val="0"/>
      <w:autoSpaceDE/>
      <w:autoSpaceDN/>
      <w:adjustRightInd/>
      <w:spacing w:before="33" w:after="67" w:line="240" w:lineRule="auto"/>
      <w:ind w:right="33" w:firstLine="0"/>
      <w:jc w:val="left"/>
    </w:pPr>
    <w:rPr>
      <w:rFonts w:ascii="Verdana" w:hAnsi="Verdana"/>
      <w:color w:val="3C452D"/>
      <w:sz w:val="24"/>
      <w:szCs w:val="24"/>
    </w:rPr>
  </w:style>
  <w:style w:type="paragraph" w:customStyle="1" w:styleId="odd3">
    <w:name w:val="odd3"/>
    <w:basedOn w:val="af0"/>
    <w:rsid w:val="003946C2"/>
    <w:pPr>
      <w:widowControl/>
      <w:suppressAutoHyphens w:val="0"/>
      <w:autoSpaceDE/>
      <w:autoSpaceDN/>
      <w:adjustRightInd/>
      <w:spacing w:before="33" w:after="67" w:line="240" w:lineRule="auto"/>
      <w:ind w:right="33" w:firstLine="0"/>
      <w:jc w:val="left"/>
    </w:pPr>
    <w:rPr>
      <w:rFonts w:ascii="Verdana" w:hAnsi="Verdana"/>
      <w:color w:val="3C452D"/>
      <w:sz w:val="24"/>
      <w:szCs w:val="24"/>
    </w:rPr>
  </w:style>
  <w:style w:type="paragraph" w:customStyle="1" w:styleId="counter5">
    <w:name w:val="counter5"/>
    <w:basedOn w:val="af0"/>
    <w:rsid w:val="003946C2"/>
    <w:pPr>
      <w:widowControl/>
      <w:suppressAutoHyphens w:val="0"/>
      <w:autoSpaceDE/>
      <w:autoSpaceDN/>
      <w:adjustRightInd/>
      <w:spacing w:before="67" w:after="54" w:line="240" w:lineRule="auto"/>
      <w:ind w:left="134" w:firstLine="0"/>
      <w:jc w:val="left"/>
    </w:pPr>
    <w:rPr>
      <w:rFonts w:ascii="Verdana" w:hAnsi="Verdana"/>
      <w:color w:val="777777"/>
      <w:sz w:val="24"/>
      <w:szCs w:val="24"/>
    </w:rPr>
  </w:style>
  <w:style w:type="character" w:customStyle="1" w:styleId="captcha3">
    <w:name w:val="captcha3"/>
    <w:rsid w:val="003946C2"/>
    <w:rPr>
      <w:rFonts w:ascii="Verdana" w:hAnsi="Verdana" w:hint="default"/>
      <w:i w:val="0"/>
      <w:iCs w:val="0"/>
      <w:caps w:val="0"/>
      <w:strike w:val="0"/>
      <w:dstrike w:val="0"/>
      <w:color w:val="777777"/>
      <w:sz w:val="24"/>
      <w:szCs w:val="24"/>
      <w:u w:val="none"/>
      <w:effect w:val="none"/>
    </w:rPr>
  </w:style>
  <w:style w:type="paragraph" w:customStyle="1" w:styleId="counterpanel3">
    <w:name w:val="counterpanel3"/>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olor w:val="CCCCCC"/>
      <w:sz w:val="24"/>
      <w:szCs w:val="24"/>
    </w:rPr>
  </w:style>
  <w:style w:type="paragraph" w:customStyle="1" w:styleId="grippie3">
    <w:name w:val="grippie3"/>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olor w:val="CCCCCC"/>
      <w:sz w:val="24"/>
      <w:szCs w:val="24"/>
    </w:rPr>
  </w:style>
  <w:style w:type="paragraph" w:customStyle="1" w:styleId="counter6">
    <w:name w:val="counter6"/>
    <w:basedOn w:val="af0"/>
    <w:rsid w:val="003946C2"/>
    <w:pPr>
      <w:widowControl/>
      <w:suppressAutoHyphens w:val="0"/>
      <w:autoSpaceDE/>
      <w:autoSpaceDN/>
      <w:adjustRightInd/>
      <w:spacing w:line="240" w:lineRule="auto"/>
      <w:ind w:left="134" w:firstLine="0"/>
      <w:jc w:val="left"/>
    </w:pPr>
    <w:rPr>
      <w:rFonts w:ascii="Verdana" w:hAnsi="Verdana"/>
      <w:color w:val="777777"/>
      <w:sz w:val="7"/>
      <w:szCs w:val="7"/>
    </w:rPr>
  </w:style>
  <w:style w:type="paragraph" w:customStyle="1" w:styleId="btn3">
    <w:name w:val="btn3"/>
    <w:basedOn w:val="af0"/>
    <w:rsid w:val="003946C2"/>
    <w:pPr>
      <w:widowControl/>
      <w:suppressAutoHyphens w:val="0"/>
      <w:autoSpaceDE/>
      <w:autoSpaceDN/>
      <w:adjustRightInd/>
      <w:spacing w:before="67" w:after="54" w:line="240" w:lineRule="auto"/>
      <w:ind w:left="134" w:right="33" w:firstLine="0"/>
      <w:jc w:val="left"/>
    </w:pPr>
    <w:rPr>
      <w:rFonts w:ascii="Verdana" w:hAnsi="Verdana"/>
      <w:color w:val="777777"/>
      <w:sz w:val="24"/>
      <w:szCs w:val="24"/>
    </w:rPr>
  </w:style>
  <w:style w:type="paragraph" w:customStyle="1" w:styleId="smilespanel3">
    <w:name w:val="smilespanel3"/>
    <w:basedOn w:val="af0"/>
    <w:rsid w:val="003946C2"/>
    <w:pPr>
      <w:widowControl/>
      <w:pBdr>
        <w:top w:val="single" w:sz="2" w:space="1" w:color="CCCCCC"/>
        <w:left w:val="single" w:sz="2" w:space="1" w:color="CCCCCC"/>
        <w:bottom w:val="single" w:sz="2" w:space="1" w:color="CCCCCC"/>
        <w:right w:val="single" w:sz="2" w:space="1" w:color="CCCCCC"/>
      </w:pBdr>
      <w:shd w:val="clear" w:color="auto" w:fill="FFFFFF"/>
      <w:suppressAutoHyphens w:val="0"/>
      <w:autoSpaceDE/>
      <w:autoSpaceDN/>
      <w:adjustRightInd/>
      <w:spacing w:before="67" w:after="54" w:line="240" w:lineRule="auto"/>
      <w:ind w:left="134" w:firstLine="0"/>
      <w:jc w:val="left"/>
    </w:pPr>
    <w:rPr>
      <w:rFonts w:ascii="Verdana" w:hAnsi="Verdana"/>
      <w:vanish/>
      <w:color w:val="777777"/>
      <w:sz w:val="24"/>
      <w:szCs w:val="24"/>
    </w:rPr>
  </w:style>
  <w:style w:type="character" w:customStyle="1" w:styleId="page5">
    <w:name w:val="page5"/>
    <w:rsid w:val="003946C2"/>
    <w:rPr>
      <w:rFonts w:ascii="Arial" w:hAnsi="Arial" w:cs="Arial" w:hint="default"/>
      <w:color w:val="777777"/>
      <w:sz w:val="7"/>
      <w:szCs w:val="7"/>
      <w:bdr w:val="single" w:sz="2" w:space="0" w:color="D6DADD" w:frame="1"/>
      <w:shd w:val="clear" w:color="auto" w:fill="EEEEEE"/>
    </w:rPr>
  </w:style>
  <w:style w:type="character" w:customStyle="1" w:styleId="page6">
    <w:name w:val="page6"/>
    <w:rsid w:val="003946C2"/>
    <w:rPr>
      <w:rFonts w:ascii="Arial" w:hAnsi="Arial" w:cs="Arial" w:hint="default"/>
      <w:color w:val="777777"/>
      <w:sz w:val="7"/>
      <w:szCs w:val="7"/>
      <w:bdr w:val="single" w:sz="2" w:space="0" w:color="D6DADD" w:frame="1"/>
      <w:shd w:val="clear" w:color="auto" w:fill="EEEEEE"/>
    </w:rPr>
  </w:style>
  <w:style w:type="character" w:customStyle="1" w:styleId="hoverpage5">
    <w:name w:val="hoverpage5"/>
    <w:rsid w:val="003946C2"/>
    <w:rPr>
      <w:rFonts w:ascii="Arial" w:hAnsi="Arial" w:cs="Arial" w:hint="default"/>
      <w:color w:val="777777"/>
      <w:sz w:val="7"/>
      <w:szCs w:val="7"/>
      <w:bdr w:val="single" w:sz="2" w:space="0" w:color="D6DADD" w:frame="1"/>
      <w:shd w:val="clear" w:color="auto" w:fill="E8E9EA"/>
    </w:rPr>
  </w:style>
  <w:style w:type="character" w:customStyle="1" w:styleId="hoverpage6">
    <w:name w:val="hoverpage6"/>
    <w:rsid w:val="003946C2"/>
    <w:rPr>
      <w:rFonts w:ascii="Arial" w:hAnsi="Arial" w:cs="Arial" w:hint="default"/>
      <w:color w:val="777777"/>
      <w:sz w:val="7"/>
      <w:szCs w:val="7"/>
      <w:bdr w:val="single" w:sz="2" w:space="0" w:color="D6DADD" w:frame="1"/>
      <w:shd w:val="clear" w:color="auto" w:fill="E8E9EA"/>
    </w:rPr>
  </w:style>
  <w:style w:type="character" w:customStyle="1" w:styleId="activepage5">
    <w:name w:val="activepage5"/>
    <w:rsid w:val="003946C2"/>
    <w:rPr>
      <w:rFonts w:ascii="Arial" w:hAnsi="Arial" w:cs="Arial" w:hint="default"/>
      <w:color w:val="777777"/>
      <w:sz w:val="7"/>
      <w:szCs w:val="7"/>
      <w:bdr w:val="single" w:sz="2" w:space="0" w:color="FFFFFF" w:frame="1"/>
      <w:shd w:val="clear" w:color="auto" w:fill="FFFFFF"/>
    </w:rPr>
  </w:style>
  <w:style w:type="character" w:customStyle="1" w:styleId="activepage6">
    <w:name w:val="activepage6"/>
    <w:rsid w:val="003946C2"/>
    <w:rPr>
      <w:rFonts w:ascii="Arial" w:hAnsi="Arial" w:cs="Arial" w:hint="default"/>
      <w:color w:val="777777"/>
      <w:sz w:val="7"/>
      <w:szCs w:val="7"/>
      <w:bdr w:val="single" w:sz="2" w:space="0" w:color="D6DADD" w:frame="1"/>
      <w:shd w:val="clear" w:color="auto" w:fill="FFFFFF"/>
    </w:rPr>
  </w:style>
  <w:style w:type="character" w:customStyle="1" w:styleId="comments-vote3">
    <w:name w:val="comments-vote3"/>
    <w:rsid w:val="003946C2"/>
  </w:style>
  <w:style w:type="paragraph" w:customStyle="1" w:styleId="busy6">
    <w:name w:val="busy6"/>
    <w:basedOn w:val="af0"/>
    <w:rsid w:val="003946C2"/>
    <w:pPr>
      <w:widowControl/>
      <w:suppressAutoHyphens w:val="0"/>
      <w:autoSpaceDE/>
      <w:autoSpaceDN/>
      <w:adjustRightInd/>
      <w:spacing w:line="240" w:lineRule="auto"/>
      <w:ind w:firstLine="0"/>
      <w:jc w:val="left"/>
    </w:pPr>
    <w:rPr>
      <w:vanish/>
      <w:color w:val="666666"/>
      <w:sz w:val="24"/>
      <w:szCs w:val="24"/>
    </w:rPr>
  </w:style>
  <w:style w:type="character" w:customStyle="1" w:styleId="vote-good3">
    <w:name w:val="vote-good3"/>
    <w:rsid w:val="003946C2"/>
    <w:rPr>
      <w:rFonts w:ascii="Verdana" w:hAnsi="Verdana" w:hint="default"/>
      <w:b/>
      <w:bCs/>
      <w:color w:val="339900"/>
      <w:sz w:val="24"/>
      <w:szCs w:val="24"/>
    </w:rPr>
  </w:style>
  <w:style w:type="character" w:customStyle="1" w:styleId="vote-poor3">
    <w:name w:val="vote-poor3"/>
    <w:rsid w:val="003946C2"/>
    <w:rPr>
      <w:rFonts w:ascii="Verdana" w:hAnsi="Verdana" w:hint="default"/>
      <w:b/>
      <w:bCs/>
      <w:color w:val="CC0000"/>
      <w:sz w:val="24"/>
      <w:szCs w:val="24"/>
    </w:rPr>
  </w:style>
  <w:style w:type="character" w:customStyle="1" w:styleId="vote-none3">
    <w:name w:val="vote-none3"/>
    <w:rsid w:val="003946C2"/>
    <w:rPr>
      <w:rFonts w:ascii="Verdana" w:hAnsi="Verdana" w:hint="default"/>
      <w:b/>
      <w:bCs/>
      <w:color w:val="A9A9A9"/>
      <w:sz w:val="24"/>
      <w:szCs w:val="24"/>
    </w:rPr>
  </w:style>
  <w:style w:type="character" w:customStyle="1" w:styleId="bbcode3">
    <w:name w:val="bbcode3"/>
    <w:rsid w:val="003946C2"/>
    <w:rPr>
      <w:vanish w:val="0"/>
      <w:webHidden w:val="0"/>
      <w:specVanish/>
    </w:rPr>
  </w:style>
  <w:style w:type="character" w:customStyle="1" w:styleId="211pt0">
    <w:name w:val="Основной текст (2) + 11 pt"/>
    <w:rsid w:val="003946C2"/>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paragraph" w:customStyle="1" w:styleId="1">
    <w:name w:val="Список (дефис1)"/>
    <w:basedOn w:val="1e"/>
    <w:rsid w:val="003946C2"/>
    <w:pPr>
      <w:widowControl w:val="0"/>
      <w:numPr>
        <w:numId w:val="63"/>
      </w:numPr>
      <w:tabs>
        <w:tab w:val="clear" w:pos="5103"/>
      </w:tabs>
      <w:suppressAutoHyphens/>
      <w:autoSpaceDE w:val="0"/>
      <w:spacing w:after="0" w:line="360" w:lineRule="auto"/>
      <w:jc w:val="both"/>
    </w:pPr>
    <w:rPr>
      <w:rFonts w:ascii="Times New Roman" w:eastAsia="Times New Roman" w:hAnsi="Times New Roman"/>
      <w:sz w:val="24"/>
      <w:szCs w:val="24"/>
      <w:lang w:eastAsia="ar-SA"/>
    </w:rPr>
  </w:style>
  <w:style w:type="character" w:customStyle="1" w:styleId="FontStyle142">
    <w:name w:val="Font Style142"/>
    <w:uiPriority w:val="99"/>
    <w:rsid w:val="003946C2"/>
    <w:rPr>
      <w:rFonts w:ascii="Times New Roman" w:hAnsi="Times New Roman" w:cs="Times New Roman"/>
      <w:sz w:val="26"/>
      <w:szCs w:val="26"/>
    </w:rPr>
  </w:style>
  <w:style w:type="paragraph" w:customStyle="1" w:styleId="Style21">
    <w:name w:val="Style21"/>
    <w:basedOn w:val="af0"/>
    <w:uiPriority w:val="99"/>
    <w:rsid w:val="003946C2"/>
    <w:pPr>
      <w:suppressAutoHyphens w:val="0"/>
      <w:spacing w:line="274" w:lineRule="exact"/>
      <w:ind w:firstLine="367"/>
    </w:pPr>
    <w:rPr>
      <w:color w:val="auto"/>
      <w:sz w:val="24"/>
      <w:szCs w:val="24"/>
    </w:rPr>
  </w:style>
  <w:style w:type="table" w:customStyle="1" w:styleId="1fffffffb">
    <w:name w:val="Сетка таблицы светлая1"/>
    <w:basedOn w:val="af2"/>
    <w:uiPriority w:val="40"/>
    <w:rsid w:val="003946C2"/>
    <w:pPr>
      <w:spacing w:after="0" w:line="240" w:lineRule="auto"/>
    </w:pPr>
    <w:rPr>
      <w:rFonts w:ascii="Times New Roman" w:hAnsi="Times New Roman" w:cs="Times New Roman"/>
      <w:sz w:val="20"/>
      <w:szCs w:val="20"/>
      <w:lang w:eastAsia="ru-RU"/>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4Char">
    <w:name w:val="Heading 4 Char"/>
    <w:locked/>
    <w:rsid w:val="003946C2"/>
    <w:rPr>
      <w:sz w:val="28"/>
      <w:lang w:val="en-US"/>
    </w:rPr>
  </w:style>
  <w:style w:type="paragraph" w:customStyle="1" w:styleId="p17">
    <w:name w:val="p17"/>
    <w:basedOn w:val="af0"/>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t9">
    <w:name w:val="t9"/>
    <w:basedOn w:val="af1"/>
    <w:rsid w:val="003946C2"/>
  </w:style>
  <w:style w:type="paragraph" w:customStyle="1" w:styleId="p20">
    <w:name w:val="p20"/>
    <w:basedOn w:val="af0"/>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numbering" w:customStyle="1" w:styleId="78">
    <w:name w:val="Нет списка7"/>
    <w:next w:val="af3"/>
    <w:uiPriority w:val="99"/>
    <w:semiHidden/>
    <w:unhideWhenUsed/>
    <w:rsid w:val="003946C2"/>
  </w:style>
  <w:style w:type="table" w:customStyle="1" w:styleId="TableNormal7">
    <w:name w:val="Table Normal7"/>
    <w:uiPriority w:val="2"/>
    <w:semiHidden/>
    <w:unhideWhenUsed/>
    <w:qFormat/>
    <w:rsid w:val="003946C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40">
    <w:name w:val="Классическая таблица 44"/>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9">
    <w:name w:val="Столбцы таблицы 14"/>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0">
    <w:name w:val="Таблица-список 24"/>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2">
    <w:name w:val="Объемная таблица 34"/>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b">
    <w:name w:val="Современная таблица4"/>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c">
    <w:name w:val="Изысканная таблица4"/>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a">
    <w:name w:val="Изящная таблица 14"/>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b">
    <w:name w:val="Стиль таблицы14"/>
    <w:basedOn w:val="aff"/>
    <w:rsid w:val="003946C2"/>
    <w:tblPr/>
  </w:style>
  <w:style w:type="table" w:customStyle="1" w:styleId="1190">
    <w:name w:val="Сетка таблицы119"/>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етка таблицы25"/>
    <w:basedOn w:val="af2"/>
    <w:uiPriority w:val="9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Сетка таблицы34"/>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5">
    <w:name w:val="Сетка таблицы44"/>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0">
    <w:name w:val="Стиль35"/>
    <w:rsid w:val="003946C2"/>
  </w:style>
  <w:style w:type="numbering" w:customStyle="1" w:styleId="2150">
    <w:name w:val="Стиль215"/>
    <w:rsid w:val="003946C2"/>
  </w:style>
  <w:style w:type="numbering" w:customStyle="1" w:styleId="460">
    <w:name w:val="Стиль46"/>
    <w:rsid w:val="003946C2"/>
  </w:style>
  <w:style w:type="numbering" w:customStyle="1" w:styleId="5f3">
    <w:name w:val="Статья / Раздел5"/>
    <w:basedOn w:val="af3"/>
    <w:next w:val="ad"/>
    <w:unhideWhenUsed/>
    <w:rsid w:val="003946C2"/>
  </w:style>
  <w:style w:type="table" w:customStyle="1" w:styleId="14c">
    <w:name w:val="Простая таблица 14"/>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4fd">
    <w:name w:val="Стандартная таблица4"/>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47">
    <w:name w:val="Стиль таблицы24"/>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44">
    <w:name w:val="Стиль таблицы34"/>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41">
    <w:name w:val="Сетка таблицы54"/>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0">
    <w:name w:val="Стиль многоуровневый 14 пт полужирный5"/>
    <w:rsid w:val="003946C2"/>
  </w:style>
  <w:style w:type="numbering" w:customStyle="1" w:styleId="ArticleSection5">
    <w:name w:val="Article / Section5"/>
    <w:rsid w:val="003946C2"/>
  </w:style>
  <w:style w:type="table" w:customStyle="1" w:styleId="-114">
    <w:name w:val="Светлая заливка - Акцент 114"/>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4">
    <w:name w:val="Calendar 34"/>
    <w:basedOn w:val="af2"/>
    <w:uiPriority w:val="99"/>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53">
    <w:name w:val="Нет списка15"/>
    <w:next w:val="af3"/>
    <w:uiPriority w:val="99"/>
    <w:semiHidden/>
    <w:unhideWhenUsed/>
    <w:rsid w:val="003946C2"/>
  </w:style>
  <w:style w:type="numbering" w:customStyle="1" w:styleId="1235">
    <w:name w:val="Список нумерованный 1.2.3.5"/>
    <w:rsid w:val="003946C2"/>
  </w:style>
  <w:style w:type="numbering" w:customStyle="1" w:styleId="5f4">
    <w:name w:val="Список нумерованный5"/>
    <w:rsid w:val="003946C2"/>
  </w:style>
  <w:style w:type="table" w:customStyle="1" w:styleId="1151">
    <w:name w:val="Средний список 115"/>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0">
    <w:name w:val="Таблица-сетка 1 светлая14"/>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40">
    <w:name w:val="Таблица простая 414"/>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40">
    <w:name w:val="Таблица простая 514"/>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4">
    <w:name w:val="Таблица-сетка 1 светлая — акцент 114"/>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50">
    <w:name w:val="Стиль445"/>
    <w:rsid w:val="003946C2"/>
  </w:style>
  <w:style w:type="table" w:customStyle="1" w:styleId="TableNormal14">
    <w:name w:val="Table Normal14"/>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51">
    <w:name w:val="Стиль маркированный35"/>
    <w:basedOn w:val="af3"/>
    <w:rsid w:val="003946C2"/>
  </w:style>
  <w:style w:type="table" w:customStyle="1" w:styleId="TableGridLight14">
    <w:name w:val="Table Grid Light14"/>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43">
    <w:name w:val="Таблица простая 114"/>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41">
    <w:name w:val="Таблица простая 214"/>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40">
    <w:name w:val="Таблица простая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40">
    <w:name w:val="Таблица простая 42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4">
    <w:name w:val="Таблица простая 52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4">
    <w:name w:val="Таблица-сетка 1 светлая2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4">
    <w:name w:val="Grid Table 1 Light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4">
    <w:name w:val="Grid Table 1 Light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4">
    <w:name w:val="Grid Table 1 Light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4">
    <w:name w:val="Grid Table 1 Light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4">
    <w:name w:val="Grid Table 1 Light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4">
    <w:name w:val="Таблица-сетка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4">
    <w:name w:val="Grid Table 2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4">
    <w:name w:val="Grid Table 2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4">
    <w:name w:val="Grid Table 2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4">
    <w:name w:val="Grid Table 2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4">
    <w:name w:val="Grid Table 2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4">
    <w:name w:val="Grid Table 2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4">
    <w:name w:val="Таблица-сетка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4">
    <w:name w:val="Grid Table 3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4">
    <w:name w:val="Grid Table 3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4">
    <w:name w:val="Grid Table 3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4">
    <w:name w:val="Grid Table 3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4">
    <w:name w:val="Grid Table 3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4">
    <w:name w:val="Grid Table 3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4">
    <w:name w:val="Таблица-сетка 4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4">
    <w:name w:val="Grid Table 4 - Accent 1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4">
    <w:name w:val="Grid Table 4 - Accent 2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4">
    <w:name w:val="Grid Table 4 - Accent 3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4">
    <w:name w:val="Grid Table 4 - Accent 4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4">
    <w:name w:val="Grid Table 4 - Accent 5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4">
    <w:name w:val="Grid Table 4 - Accent 6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4">
    <w:name w:val="Таблица-сетка 5 тем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4">
    <w:name w:val="Grid Table 5 Dark- Accent 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4">
    <w:name w:val="Grid Table 5 Dark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4">
    <w:name w:val="Grid Table 5 Dark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4">
    <w:name w:val="Grid Table 5 Dark- Accent 4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4">
    <w:name w:val="Grid Table 5 Dark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4">
    <w:name w:val="Grid Table 5 Dark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4">
    <w:name w:val="Таблица-сетка 6 цвет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4">
    <w:name w:val="Таблица-сетка 7 цвет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41">
    <w:name w:val="Список-таблица 1 светл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4">
    <w:name w:val="List Table 1 Light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4">
    <w:name w:val="List Table 1 Light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4">
    <w:name w:val="List Table 1 Light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4">
    <w:name w:val="List Table 1 Light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4">
    <w:name w:val="List Table 1 Light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4">
    <w:name w:val="List Table 1 Light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40">
    <w:name w:val="Список-таблица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4">
    <w:name w:val="List Table 2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4">
    <w:name w:val="List Table 2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4">
    <w:name w:val="List Table 2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4">
    <w:name w:val="List Table 2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4">
    <w:name w:val="List Table 2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4">
    <w:name w:val="List Table 2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40">
    <w:name w:val="Список-таблица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4">
    <w:name w:val="List Table 3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4">
    <w:name w:val="List Table 3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4">
    <w:name w:val="List Table 3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4">
    <w:name w:val="List Table 3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4">
    <w:name w:val="List Table 3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4">
    <w:name w:val="List Table 3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40">
    <w:name w:val="Список-таблица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4">
    <w:name w:val="List Table 4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4">
    <w:name w:val="List Table 4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4">
    <w:name w:val="List Table 4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4">
    <w:name w:val="List Table 4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4">
    <w:name w:val="List Table 4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4">
    <w:name w:val="List Table 4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40">
    <w:name w:val="Список-таблица 5 тем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4">
    <w:name w:val="List Table 5 Dark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4">
    <w:name w:val="List Table 5 Dark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4">
    <w:name w:val="List Table 5 Dark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4">
    <w:name w:val="List Table 5 Dark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4">
    <w:name w:val="List Table 5 Dark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4">
    <w:name w:val="List Table 5 Dark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40">
    <w:name w:val="Список-таблица 6 цвет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40">
    <w:name w:val="Список-таблица 7 цвет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40">
    <w:name w:val="Lined - Accent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4">
    <w:name w:val="Lined - Accent 1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4">
    <w:name w:val="Lined - Accent 2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4">
    <w:name w:val="Lined - Accent 3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4">
    <w:name w:val="Lined - Accent 4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4">
    <w:name w:val="Lined - Accent 5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4">
    <w:name w:val="Lined - Accent 6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40">
    <w:name w:val="Bordered &amp; Lined - Accent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4">
    <w:name w:val="Bordered &amp; Lined - Accent 1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4">
    <w:name w:val="Bordered &amp; Lined - Accent 2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4">
    <w:name w:val="Bordered &amp; Lined - Accent 3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4">
    <w:name w:val="Bordered &amp; Lined - Accent 4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4">
    <w:name w:val="Bordered &amp; Lined - Accent 5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4">
    <w:name w:val="Bordered &amp; Lined - Accent 6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4">
    <w:name w:val="Bordered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4">
    <w:name w:val="Bordered - Accent 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4">
    <w:name w:val="Bordered - Accent 2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4">
    <w:name w:val="Bordered - Accent 3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4">
    <w:name w:val="Bordered - Accent 4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4">
    <w:name w:val="Bordered - Accent 5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4">
    <w:name w:val="Bordered - Accent 6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4">
    <w:name w:val="Grid Table 1 Light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4">
    <w:name w:val="Grid Table 6 Colorful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4">
    <w:name w:val="Grid Table 6 Colorful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4">
    <w:name w:val="Grid Table 6 Colorful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4">
    <w:name w:val="Grid Table 6 Colorful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4">
    <w:name w:val="Grid Table 6 Colorful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4">
    <w:name w:val="Grid Table 6 Colorful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4">
    <w:name w:val="Grid Table 7 Colorful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4">
    <w:name w:val="Grid Table 7 Colorful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4">
    <w:name w:val="Grid Table 7 Colorful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4">
    <w:name w:val="Grid Table 7 Colorful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4">
    <w:name w:val="Grid Table 7 Colorful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4">
    <w:name w:val="Grid Table 7 Colorful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4">
    <w:name w:val="List Table 6 Colorful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4">
    <w:name w:val="List Table 6 Colorful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4">
    <w:name w:val="List Table 6 Colorful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4">
    <w:name w:val="List Table 6 Colorful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4">
    <w:name w:val="List Table 6 Colorful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4">
    <w:name w:val="List Table 6 Colorful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4">
    <w:name w:val="List Table 7 Colorful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4">
    <w:name w:val="List Table 7 Colorful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4">
    <w:name w:val="List Table 7 Colorful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4">
    <w:name w:val="List Table 7 Colorful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4">
    <w:name w:val="List Table 7 Colorful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4">
    <w:name w:val="List Table 7 Colorful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50">
    <w:name w:val="Сетка таблицы125"/>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4">
    <w:name w:val="Table Grid Report14"/>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40">
    <w:name w:val="Сетка таблицы64"/>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3">
    <w:name w:val="Нет списка25"/>
    <w:next w:val="af3"/>
    <w:uiPriority w:val="99"/>
    <w:semiHidden/>
    <w:unhideWhenUsed/>
    <w:rsid w:val="003946C2"/>
  </w:style>
  <w:style w:type="numbering" w:customStyle="1" w:styleId="1ai1">
    <w:name w:val="1 / a / i1"/>
    <w:basedOn w:val="af3"/>
    <w:next w:val="1ai"/>
    <w:uiPriority w:val="99"/>
    <w:unhideWhenUsed/>
    <w:rsid w:val="003946C2"/>
  </w:style>
  <w:style w:type="table" w:customStyle="1" w:styleId="11f8">
    <w:name w:val="Сетка таблицы светлая11"/>
    <w:basedOn w:val="af2"/>
    <w:uiPriority w:val="40"/>
    <w:rsid w:val="003946C2"/>
    <w:pPr>
      <w:spacing w:after="0" w:line="240" w:lineRule="auto"/>
    </w:pPr>
    <w:rPr>
      <w:rFonts w:ascii="Times New Roman" w:hAnsi="Times New Roman" w:cs="Times New Roman"/>
      <w:sz w:val="20"/>
      <w:szCs w:val="20"/>
      <w:lang w:eastAsia="ru-RU"/>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88">
    <w:name w:val="Нет списка8"/>
    <w:next w:val="af3"/>
    <w:uiPriority w:val="99"/>
    <w:semiHidden/>
    <w:unhideWhenUsed/>
    <w:rsid w:val="003946C2"/>
  </w:style>
  <w:style w:type="table" w:customStyle="1" w:styleId="TableGridReport15">
    <w:name w:val="Table Grid Report15"/>
    <w:basedOn w:val="af2"/>
    <w:next w:val="aff"/>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8">
    <w:name w:val="Table Normal8"/>
    <w:uiPriority w:val="2"/>
    <w:semiHidden/>
    <w:unhideWhenUsed/>
    <w:qFormat/>
    <w:rsid w:val="003946C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51">
    <w:name w:val="Классическая таблица 45"/>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54">
    <w:name w:val="Столбцы таблицы 15"/>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0">
    <w:name w:val="Таблица-список 25"/>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2">
    <w:name w:val="Объемная таблица 35"/>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5">
    <w:name w:val="Современная таблица5"/>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f6">
    <w:name w:val="Изысканная таблица5"/>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f"/>
    <w:rsid w:val="003946C2"/>
    <w:tblPr/>
  </w:style>
  <w:style w:type="table" w:customStyle="1" w:styleId="1200">
    <w:name w:val="Сетка таблицы120"/>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
    <w:basedOn w:val="af2"/>
    <w:uiPriority w:val="9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3">
    <w:name w:val="Сетка таблицы3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
    <w:name w:val="Сетка таблицы4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0">
    <w:name w:val="Стиль36"/>
    <w:rsid w:val="003946C2"/>
  </w:style>
  <w:style w:type="numbering" w:customStyle="1" w:styleId="2160">
    <w:name w:val="Стиль216"/>
    <w:rsid w:val="003946C2"/>
  </w:style>
  <w:style w:type="numbering" w:customStyle="1" w:styleId="470">
    <w:name w:val="Стиль47"/>
    <w:rsid w:val="003946C2"/>
  </w:style>
  <w:style w:type="numbering" w:customStyle="1" w:styleId="6a">
    <w:name w:val="Статья / Раздел6"/>
    <w:basedOn w:val="af3"/>
    <w:next w:val="ad"/>
    <w:unhideWhenUsed/>
    <w:rsid w:val="003946C2"/>
  </w:style>
  <w:style w:type="table" w:customStyle="1" w:styleId="157">
    <w:name w:val="Простая таблица 15"/>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5f7">
    <w:name w:val="Стандартная таблица5"/>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54">
    <w:name w:val="Стиль таблицы25"/>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54">
    <w:name w:val="Стиль таблицы35"/>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51">
    <w:name w:val="Сетка таблицы5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60">
    <w:name w:val="Стиль многоуровневый 14 пт полужирный6"/>
    <w:rsid w:val="003946C2"/>
  </w:style>
  <w:style w:type="numbering" w:customStyle="1" w:styleId="ArticleSection6">
    <w:name w:val="Article / Section6"/>
    <w:rsid w:val="003946C2"/>
  </w:style>
  <w:style w:type="table" w:customStyle="1" w:styleId="-115">
    <w:name w:val="Светлая заливка - Акцент 115"/>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5">
    <w:name w:val="Calendar 35"/>
    <w:basedOn w:val="af2"/>
    <w:uiPriority w:val="99"/>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62">
    <w:name w:val="Нет списка16"/>
    <w:next w:val="af3"/>
    <w:uiPriority w:val="99"/>
    <w:semiHidden/>
    <w:unhideWhenUsed/>
    <w:rsid w:val="003946C2"/>
  </w:style>
  <w:style w:type="numbering" w:customStyle="1" w:styleId="1236">
    <w:name w:val="Список нумерованный 1.2.3.6"/>
    <w:rsid w:val="003946C2"/>
  </w:style>
  <w:style w:type="numbering" w:customStyle="1" w:styleId="6b">
    <w:name w:val="Список нумерованный6"/>
    <w:rsid w:val="003946C2"/>
  </w:style>
  <w:style w:type="table" w:customStyle="1" w:styleId="1161">
    <w:name w:val="Средний список 116"/>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Таблица-сетка 1 светлая15"/>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50">
    <w:name w:val="Таблица простая 415"/>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5">
    <w:name w:val="Таблица простая 515"/>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5">
    <w:name w:val="Таблица-сетка 1 светлая — акцент 115"/>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6">
    <w:name w:val="Стиль446"/>
    <w:rsid w:val="003946C2"/>
  </w:style>
  <w:style w:type="table" w:customStyle="1" w:styleId="TableNormal15">
    <w:name w:val="Table Normal15"/>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61">
    <w:name w:val="Стиль маркированный36"/>
    <w:basedOn w:val="af3"/>
    <w:rsid w:val="003946C2"/>
  </w:style>
  <w:style w:type="table" w:customStyle="1" w:styleId="TableGridLight15">
    <w:name w:val="Table Grid Light15"/>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52">
    <w:name w:val="Таблица простая 115"/>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51">
    <w:name w:val="Таблица простая 215"/>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50">
    <w:name w:val="Таблица простая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5">
    <w:name w:val="Таблица простая 42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5">
    <w:name w:val="Таблица простая 52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5">
    <w:name w:val="Таблица-сетка 1 светлая2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5">
    <w:name w:val="Grid Table 1 Light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5">
    <w:name w:val="Grid Table 1 Light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5">
    <w:name w:val="Grid Table 1 Light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5">
    <w:name w:val="Grid Table 1 Light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5">
    <w:name w:val="Grid Table 1 Light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5">
    <w:name w:val="Таблица-сетка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5">
    <w:name w:val="Grid Table 2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5">
    <w:name w:val="Grid Table 2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5">
    <w:name w:val="Grid Table 2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5">
    <w:name w:val="Grid Table 2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5">
    <w:name w:val="Grid Table 2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5">
    <w:name w:val="Grid Table 2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5">
    <w:name w:val="Таблица-сетка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5">
    <w:name w:val="Grid Table 3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5">
    <w:name w:val="Grid Table 3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5">
    <w:name w:val="Grid Table 3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5">
    <w:name w:val="Grid Table 3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5">
    <w:name w:val="Grid Table 3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5">
    <w:name w:val="Grid Table 3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5">
    <w:name w:val="Таблица-сетка 4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5">
    <w:name w:val="Grid Table 4 - Accent 1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5">
    <w:name w:val="Grid Table 4 - Accent 2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5">
    <w:name w:val="Grid Table 4 - Accent 3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5">
    <w:name w:val="Grid Table 4 - Accent 4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5">
    <w:name w:val="Grid Table 4 - Accent 5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5">
    <w:name w:val="Grid Table 4 - Accent 6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5">
    <w:name w:val="Таблица-сетка 5 тем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5">
    <w:name w:val="Grid Table 5 Dark- Accent 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5">
    <w:name w:val="Grid Table 5 Dark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5">
    <w:name w:val="Grid Table 5 Dark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5">
    <w:name w:val="Grid Table 5 Dark- Accent 4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5">
    <w:name w:val="Grid Table 5 Dark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5">
    <w:name w:val="Grid Table 5 Dark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5">
    <w:name w:val="Таблица-сетка 6 цвет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5">
    <w:name w:val="Таблица-сетка 7 цвет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51">
    <w:name w:val="Список-таблица 1 светл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5">
    <w:name w:val="List Table 1 Light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5">
    <w:name w:val="List Table 1 Light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5">
    <w:name w:val="List Table 1 Light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5">
    <w:name w:val="List Table 1 Light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5">
    <w:name w:val="List Table 1 Light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5">
    <w:name w:val="List Table 1 Light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50">
    <w:name w:val="Список-таблица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5">
    <w:name w:val="List Table 2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5">
    <w:name w:val="List Table 2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5">
    <w:name w:val="List Table 2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5">
    <w:name w:val="List Table 2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5">
    <w:name w:val="List Table 2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5">
    <w:name w:val="List Table 2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50">
    <w:name w:val="Список-таблица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5">
    <w:name w:val="List Table 3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5">
    <w:name w:val="List Table 3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5">
    <w:name w:val="List Table 3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5">
    <w:name w:val="List Table 3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5">
    <w:name w:val="List Table 3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5">
    <w:name w:val="List Table 3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50">
    <w:name w:val="Список-таблица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5">
    <w:name w:val="List Table 4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5">
    <w:name w:val="List Table 4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5">
    <w:name w:val="List Table 4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5">
    <w:name w:val="List Table 4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5">
    <w:name w:val="List Table 4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5">
    <w:name w:val="List Table 4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50">
    <w:name w:val="Список-таблица 5 тем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5">
    <w:name w:val="List Table 5 Dark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5">
    <w:name w:val="List Table 5 Dark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5">
    <w:name w:val="List Table 5 Dark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5">
    <w:name w:val="List Table 5 Dark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5">
    <w:name w:val="List Table 5 Dark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5">
    <w:name w:val="List Table 5 Dark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50">
    <w:name w:val="Список-таблица 6 цвет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50">
    <w:name w:val="Список-таблица 7 цвет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50">
    <w:name w:val="Lined - Accent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5">
    <w:name w:val="Lined - Accent 1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5">
    <w:name w:val="Lined - Accent 2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5">
    <w:name w:val="Lined - Accent 3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5">
    <w:name w:val="Lined - Accent 4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5">
    <w:name w:val="Lined - Accent 5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5">
    <w:name w:val="Lined - Accent 6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50">
    <w:name w:val="Bordered &amp; Lined - Accent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5">
    <w:name w:val="Bordered &amp; Lined - Accent 1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5">
    <w:name w:val="Bordered &amp; Lined - Accent 2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5">
    <w:name w:val="Bordered &amp; Lined - Accent 3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5">
    <w:name w:val="Bordered &amp; Lined - Accent 4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5">
    <w:name w:val="Bordered &amp; Lined - Accent 5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5">
    <w:name w:val="Bordered &amp; Lined - Accent 6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5">
    <w:name w:val="Bordered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5">
    <w:name w:val="Bordered - Accent 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5">
    <w:name w:val="Bordered - Accent 2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5">
    <w:name w:val="Bordered - Accent 3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5">
    <w:name w:val="Bordered - Accent 4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5">
    <w:name w:val="Bordered - Accent 5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5">
    <w:name w:val="Bordered - Accent 6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5">
    <w:name w:val="Grid Table 1 Light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5">
    <w:name w:val="Grid Table 6 Colorful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5">
    <w:name w:val="Grid Table 6 Colorful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5">
    <w:name w:val="Grid Table 6 Colorful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5">
    <w:name w:val="Grid Table 6 Colorful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5">
    <w:name w:val="Grid Table 6 Colorful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5">
    <w:name w:val="Grid Table 6 Colorful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5">
    <w:name w:val="Grid Table 7 Colorful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5">
    <w:name w:val="Grid Table 7 Colorful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5">
    <w:name w:val="Grid Table 7 Colorful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5">
    <w:name w:val="Grid Table 7 Colorful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5">
    <w:name w:val="Grid Table 7 Colorful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5">
    <w:name w:val="Grid Table 7 Colorful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5">
    <w:name w:val="List Table 6 Colorful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5">
    <w:name w:val="List Table 6 Colorful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5">
    <w:name w:val="List Table 6 Colorful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5">
    <w:name w:val="List Table 6 Colorful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5">
    <w:name w:val="List Table 6 Colorful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5">
    <w:name w:val="List Table 6 Colorful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5">
    <w:name w:val="List Table 7 Colorful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5">
    <w:name w:val="List Table 7 Colorful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5">
    <w:name w:val="List Table 7 Colorful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5">
    <w:name w:val="List Table 7 Colorful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5">
    <w:name w:val="List Table 7 Colorful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5">
    <w:name w:val="List Table 7 Colorful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60">
    <w:name w:val="Сетка таблицы126"/>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Grid5"/>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6">
    <w:name w:val="Table Grid Report16"/>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0">
    <w:name w:val="Сетка таблицы65"/>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
    <w:name w:val="Нет списка26"/>
    <w:next w:val="af3"/>
    <w:uiPriority w:val="99"/>
    <w:semiHidden/>
    <w:unhideWhenUsed/>
    <w:rsid w:val="003946C2"/>
  </w:style>
  <w:style w:type="numbering" w:customStyle="1" w:styleId="1ai2">
    <w:name w:val="1 / a / i2"/>
    <w:basedOn w:val="af3"/>
    <w:next w:val="1ai"/>
    <w:uiPriority w:val="99"/>
    <w:unhideWhenUsed/>
    <w:rsid w:val="003946C2"/>
  </w:style>
  <w:style w:type="table" w:customStyle="1" w:styleId="12e">
    <w:name w:val="Сетка таблицы светлая12"/>
    <w:basedOn w:val="af2"/>
    <w:uiPriority w:val="40"/>
    <w:rsid w:val="003946C2"/>
    <w:pPr>
      <w:spacing w:after="0" w:line="240" w:lineRule="auto"/>
    </w:pPr>
    <w:rPr>
      <w:rFonts w:ascii="Times New Roman" w:hAnsi="Times New Roman" w:cs="Times New Roman"/>
      <w:sz w:val="20"/>
      <w:szCs w:val="20"/>
      <w:lang w:eastAsia="ru-RU"/>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97">
    <w:name w:val="Нет списка9"/>
    <w:next w:val="af3"/>
    <w:uiPriority w:val="99"/>
    <w:semiHidden/>
    <w:unhideWhenUsed/>
    <w:rsid w:val="003946C2"/>
  </w:style>
  <w:style w:type="table" w:customStyle="1" w:styleId="TableGridReport17">
    <w:name w:val="Table Grid Report17"/>
    <w:basedOn w:val="af2"/>
    <w:next w:val="aff"/>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9">
    <w:name w:val="Table Normal9"/>
    <w:uiPriority w:val="2"/>
    <w:semiHidden/>
    <w:unhideWhenUsed/>
    <w:qFormat/>
    <w:rsid w:val="003946C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61">
    <w:name w:val="Классическая таблица 46"/>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63">
    <w:name w:val="Столбцы таблицы 16"/>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0">
    <w:name w:val="Таблица-список 26"/>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
    <w:name w:val="Объемная таблица 36"/>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c">
    <w:name w:val="Современная таблица6"/>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6d">
    <w:name w:val="Изысканная таблица6"/>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f"/>
    <w:rsid w:val="003946C2"/>
    <w:tblPr/>
  </w:style>
  <w:style w:type="table" w:customStyle="1" w:styleId="1270">
    <w:name w:val="Сетка таблицы12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
    <w:basedOn w:val="af2"/>
    <w:uiPriority w:val="9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Сетка таблицы36"/>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
    <w:name w:val="Сетка таблицы46"/>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0">
    <w:name w:val="Стиль37"/>
    <w:rsid w:val="003946C2"/>
  </w:style>
  <w:style w:type="numbering" w:customStyle="1" w:styleId="2170">
    <w:name w:val="Стиль217"/>
    <w:rsid w:val="003946C2"/>
  </w:style>
  <w:style w:type="numbering" w:customStyle="1" w:styleId="480">
    <w:name w:val="Стиль48"/>
    <w:rsid w:val="003946C2"/>
  </w:style>
  <w:style w:type="numbering" w:customStyle="1" w:styleId="79">
    <w:name w:val="Статья / Раздел7"/>
    <w:basedOn w:val="af3"/>
    <w:next w:val="ad"/>
    <w:unhideWhenUsed/>
    <w:rsid w:val="003946C2"/>
  </w:style>
  <w:style w:type="table" w:customStyle="1" w:styleId="166">
    <w:name w:val="Простая таблица 16"/>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6e">
    <w:name w:val="Стандартная таблица6"/>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63">
    <w:name w:val="Стиль таблицы26"/>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64">
    <w:name w:val="Стиль таблицы36"/>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61">
    <w:name w:val="Сетка таблицы56"/>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70">
    <w:name w:val="Стиль многоуровневый 14 пт полужирный7"/>
    <w:rsid w:val="003946C2"/>
  </w:style>
  <w:style w:type="numbering" w:customStyle="1" w:styleId="ArticleSection7">
    <w:name w:val="Article / Section7"/>
    <w:rsid w:val="003946C2"/>
  </w:style>
  <w:style w:type="table" w:customStyle="1" w:styleId="-116">
    <w:name w:val="Светлая заливка - Акцент 116"/>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6">
    <w:name w:val="Calendar 36"/>
    <w:basedOn w:val="af2"/>
    <w:uiPriority w:val="99"/>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73">
    <w:name w:val="Нет списка17"/>
    <w:next w:val="af3"/>
    <w:uiPriority w:val="99"/>
    <w:semiHidden/>
    <w:unhideWhenUsed/>
    <w:rsid w:val="003946C2"/>
  </w:style>
  <w:style w:type="numbering" w:customStyle="1" w:styleId="1237">
    <w:name w:val="Список нумерованный 1.2.3.7"/>
    <w:rsid w:val="003946C2"/>
  </w:style>
  <w:style w:type="numbering" w:customStyle="1" w:styleId="7a">
    <w:name w:val="Список нумерованный7"/>
    <w:rsid w:val="003946C2"/>
  </w:style>
  <w:style w:type="table" w:customStyle="1" w:styleId="1171">
    <w:name w:val="Средний список 117"/>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Таблица-сетка 1 светлая16"/>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6">
    <w:name w:val="Таблица простая 416"/>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6">
    <w:name w:val="Таблица простая 516"/>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6">
    <w:name w:val="Таблица-сетка 1 светлая — акцент 116"/>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7">
    <w:name w:val="Стиль447"/>
    <w:rsid w:val="003946C2"/>
  </w:style>
  <w:style w:type="table" w:customStyle="1" w:styleId="TableNormal16">
    <w:name w:val="Table Normal16"/>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71">
    <w:name w:val="Стиль маркированный37"/>
    <w:basedOn w:val="af3"/>
    <w:rsid w:val="003946C2"/>
  </w:style>
  <w:style w:type="table" w:customStyle="1" w:styleId="TableGridLight16">
    <w:name w:val="Table Grid Light16"/>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62">
    <w:name w:val="Таблица простая 116"/>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61">
    <w:name w:val="Таблица простая 216"/>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60">
    <w:name w:val="Таблица простая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6">
    <w:name w:val="Таблица простая 42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6">
    <w:name w:val="Таблица простая 52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6">
    <w:name w:val="Таблица-сетка 1 светлая2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6">
    <w:name w:val="Grid Table 1 Light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6">
    <w:name w:val="Grid Table 1 Light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6">
    <w:name w:val="Grid Table 1 Light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6">
    <w:name w:val="Grid Table 1 Light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6">
    <w:name w:val="Grid Table 1 Light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6">
    <w:name w:val="Таблица-сетка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6">
    <w:name w:val="Grid Table 2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6">
    <w:name w:val="Grid Table 2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6">
    <w:name w:val="Grid Table 2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6">
    <w:name w:val="Grid Table 2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6">
    <w:name w:val="Grid Table 2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6">
    <w:name w:val="Grid Table 2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6">
    <w:name w:val="Таблица-сетка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6">
    <w:name w:val="Grid Table 3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6">
    <w:name w:val="Grid Table 3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6">
    <w:name w:val="Grid Table 3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6">
    <w:name w:val="Grid Table 3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6">
    <w:name w:val="Grid Table 3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6">
    <w:name w:val="Grid Table 3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6">
    <w:name w:val="Таблица-сетка 4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6">
    <w:name w:val="Grid Table 4 - Accent 1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6">
    <w:name w:val="Grid Table 4 - Accent 2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6">
    <w:name w:val="Grid Table 4 - Accent 3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6">
    <w:name w:val="Grid Table 4 - Accent 4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6">
    <w:name w:val="Grid Table 4 - Accent 5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6">
    <w:name w:val="Grid Table 4 - Accent 6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6">
    <w:name w:val="Таблица-сетка 5 тем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6">
    <w:name w:val="Grid Table 5 Dark- Accent 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6">
    <w:name w:val="Grid Table 5 Dark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6">
    <w:name w:val="Grid Table 5 Dark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6">
    <w:name w:val="Grid Table 5 Dark- Accent 4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6">
    <w:name w:val="Grid Table 5 Dark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6">
    <w:name w:val="Grid Table 5 Dark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6">
    <w:name w:val="Таблица-сетка 6 цвет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6">
    <w:name w:val="Таблица-сетка 7 цвет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61">
    <w:name w:val="Список-таблица 1 светл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6">
    <w:name w:val="List Table 1 Light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6">
    <w:name w:val="List Table 1 Light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6">
    <w:name w:val="List Table 1 Light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6">
    <w:name w:val="List Table 1 Light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6">
    <w:name w:val="List Table 1 Light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6">
    <w:name w:val="List Table 1 Light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60">
    <w:name w:val="Список-таблица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6">
    <w:name w:val="List Table 2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6">
    <w:name w:val="List Table 2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6">
    <w:name w:val="List Table 2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6">
    <w:name w:val="List Table 2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6">
    <w:name w:val="List Table 2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6">
    <w:name w:val="List Table 2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60">
    <w:name w:val="Список-таблица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6">
    <w:name w:val="List Table 3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6">
    <w:name w:val="List Table 3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6">
    <w:name w:val="List Table 3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6">
    <w:name w:val="List Table 3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6">
    <w:name w:val="List Table 3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6">
    <w:name w:val="List Table 3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60">
    <w:name w:val="Список-таблица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6">
    <w:name w:val="List Table 4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6">
    <w:name w:val="List Table 4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6">
    <w:name w:val="List Table 4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6">
    <w:name w:val="List Table 4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6">
    <w:name w:val="List Table 4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6">
    <w:name w:val="List Table 4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60">
    <w:name w:val="Список-таблица 5 тем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6">
    <w:name w:val="List Table 5 Dark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6">
    <w:name w:val="List Table 5 Dark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6">
    <w:name w:val="List Table 5 Dark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6">
    <w:name w:val="List Table 5 Dark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6">
    <w:name w:val="List Table 5 Dark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6">
    <w:name w:val="List Table 5 Dark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60">
    <w:name w:val="Список-таблица 6 цвет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60">
    <w:name w:val="Список-таблица 7 цвет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60">
    <w:name w:val="Lined - Accent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6">
    <w:name w:val="Lined - Accent 1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6">
    <w:name w:val="Lined - Accent 2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6">
    <w:name w:val="Lined - Accent 3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6">
    <w:name w:val="Lined - Accent 4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6">
    <w:name w:val="Lined - Accent 5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6">
    <w:name w:val="Lined - Accent 6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60">
    <w:name w:val="Bordered &amp; Lined - Accent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6">
    <w:name w:val="Bordered &amp; Lined - Accent 1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6">
    <w:name w:val="Bordered &amp; Lined - Accent 2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6">
    <w:name w:val="Bordered &amp; Lined - Accent 3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6">
    <w:name w:val="Bordered &amp; Lined - Accent 4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6">
    <w:name w:val="Bordered &amp; Lined - Accent 5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6">
    <w:name w:val="Bordered &amp; Lined - Accent 6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6">
    <w:name w:val="Bordered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6">
    <w:name w:val="Bordered - Accent 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6">
    <w:name w:val="Bordered - Accent 2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6">
    <w:name w:val="Bordered - Accent 3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6">
    <w:name w:val="Bordered - Accent 4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6">
    <w:name w:val="Bordered - Accent 5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6">
    <w:name w:val="Bordered - Accent 6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6">
    <w:name w:val="Grid Table 1 Light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6">
    <w:name w:val="Grid Table 6 Colorful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6">
    <w:name w:val="Grid Table 6 Colorful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6">
    <w:name w:val="Grid Table 6 Colorful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6">
    <w:name w:val="Grid Table 6 Colorful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6">
    <w:name w:val="Grid Table 6 Colorful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6">
    <w:name w:val="Grid Table 6 Colorful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6">
    <w:name w:val="Grid Table 7 Colorful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6">
    <w:name w:val="Grid Table 7 Colorful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6">
    <w:name w:val="Grid Table 7 Colorful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6">
    <w:name w:val="Grid Table 7 Colorful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6">
    <w:name w:val="Grid Table 7 Colorful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6">
    <w:name w:val="Grid Table 7 Colorful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6">
    <w:name w:val="List Table 6 Colorful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6">
    <w:name w:val="List Table 6 Colorful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6">
    <w:name w:val="List Table 6 Colorful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6">
    <w:name w:val="List Table 6 Colorful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6">
    <w:name w:val="List Table 6 Colorful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6">
    <w:name w:val="List Table 6 Colorful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6">
    <w:name w:val="List Table 7 Colorful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6">
    <w:name w:val="List Table 7 Colorful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6">
    <w:name w:val="List Table 7 Colorful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6">
    <w:name w:val="List Table 7 Colorful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6">
    <w:name w:val="List Table 7 Colorful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6">
    <w:name w:val="List Table 7 Colorful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80">
    <w:name w:val="Сетка таблицы128"/>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Grid6"/>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8">
    <w:name w:val="Table Grid Report18"/>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60">
    <w:name w:val="Сетка таблицы66"/>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2">
    <w:name w:val="Нет списка27"/>
    <w:next w:val="af3"/>
    <w:uiPriority w:val="99"/>
    <w:semiHidden/>
    <w:unhideWhenUsed/>
    <w:rsid w:val="003946C2"/>
  </w:style>
  <w:style w:type="numbering" w:customStyle="1" w:styleId="1ai3">
    <w:name w:val="1 / a / i3"/>
    <w:basedOn w:val="af3"/>
    <w:next w:val="1ai"/>
    <w:uiPriority w:val="99"/>
    <w:unhideWhenUsed/>
    <w:rsid w:val="003946C2"/>
  </w:style>
  <w:style w:type="table" w:customStyle="1" w:styleId="137">
    <w:name w:val="Сетка таблицы светлая13"/>
    <w:basedOn w:val="af2"/>
    <w:uiPriority w:val="40"/>
    <w:rsid w:val="003946C2"/>
    <w:pPr>
      <w:spacing w:after="0" w:line="240" w:lineRule="auto"/>
    </w:pPr>
    <w:rPr>
      <w:rFonts w:ascii="Times New Roman" w:hAnsi="Times New Roman" w:cs="Times New Roman"/>
      <w:sz w:val="20"/>
      <w:szCs w:val="20"/>
      <w:lang w:eastAsia="ru-RU"/>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90">
    <w:name w:val="Сетка таблицы129"/>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
    <w:name w:val="Нет списка10"/>
    <w:next w:val="af3"/>
    <w:uiPriority w:val="99"/>
    <w:semiHidden/>
    <w:unhideWhenUsed/>
    <w:rsid w:val="003946C2"/>
  </w:style>
  <w:style w:type="table" w:customStyle="1" w:styleId="TableGridReport19">
    <w:name w:val="Table Grid Report19"/>
    <w:basedOn w:val="af2"/>
    <w:next w:val="aff"/>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0">
    <w:name w:val="Table Normal10"/>
    <w:uiPriority w:val="2"/>
    <w:semiHidden/>
    <w:unhideWhenUsed/>
    <w:qFormat/>
    <w:rsid w:val="003946C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71">
    <w:name w:val="Классическая таблица 47"/>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74">
    <w:name w:val="Столбцы таблицы 17"/>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70">
    <w:name w:val="Столбцы таблицы 57"/>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7">
    <w:name w:val="Таблица-список 27"/>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7">
    <w:name w:val="Таблица-список 77"/>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72">
    <w:name w:val="Объемная таблица 37"/>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b">
    <w:name w:val="Современная таблица7"/>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c">
    <w:name w:val="Изысканная таблица7"/>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75">
    <w:name w:val="Изящная таблица 17"/>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Веб-таблица 37"/>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6">
    <w:name w:val="Стиль таблицы17"/>
    <w:basedOn w:val="aff"/>
    <w:rsid w:val="003946C2"/>
    <w:tblPr/>
  </w:style>
  <w:style w:type="table" w:customStyle="1" w:styleId="1300">
    <w:name w:val="Сетка таблицы130"/>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
    <w:basedOn w:val="af2"/>
    <w:uiPriority w:val="9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
    <w:name w:val="Сетка таблицы3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2">
    <w:name w:val="Сетка таблицы4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
    <w:name w:val="Стиль38"/>
    <w:rsid w:val="003946C2"/>
    <w:pPr>
      <w:numPr>
        <w:numId w:val="18"/>
      </w:numPr>
    </w:pPr>
  </w:style>
  <w:style w:type="numbering" w:customStyle="1" w:styleId="218">
    <w:name w:val="Стиль218"/>
    <w:rsid w:val="003946C2"/>
    <w:pPr>
      <w:numPr>
        <w:numId w:val="66"/>
      </w:numPr>
    </w:pPr>
  </w:style>
  <w:style w:type="numbering" w:customStyle="1" w:styleId="49">
    <w:name w:val="Стиль49"/>
    <w:rsid w:val="003946C2"/>
    <w:pPr>
      <w:numPr>
        <w:numId w:val="44"/>
      </w:numPr>
    </w:pPr>
  </w:style>
  <w:style w:type="numbering" w:customStyle="1" w:styleId="8">
    <w:name w:val="Статья / Раздел8"/>
    <w:basedOn w:val="af3"/>
    <w:next w:val="ad"/>
    <w:unhideWhenUsed/>
    <w:rsid w:val="003946C2"/>
    <w:pPr>
      <w:numPr>
        <w:numId w:val="45"/>
      </w:numPr>
    </w:pPr>
  </w:style>
  <w:style w:type="table" w:customStyle="1" w:styleId="177">
    <w:name w:val="Простая таблица 17"/>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d">
    <w:name w:val="Стандартная таблица7"/>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73">
    <w:name w:val="Стиль таблицы27"/>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74">
    <w:name w:val="Стиль таблицы37"/>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71">
    <w:name w:val="Сетка таблицы5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8">
    <w:name w:val="Стиль многоуровневый 14 пт полужирный8"/>
    <w:rsid w:val="003946C2"/>
    <w:pPr>
      <w:numPr>
        <w:numId w:val="53"/>
      </w:numPr>
    </w:pPr>
  </w:style>
  <w:style w:type="numbering" w:customStyle="1" w:styleId="ArticleSection8">
    <w:name w:val="Article / Section8"/>
    <w:rsid w:val="003946C2"/>
    <w:pPr>
      <w:numPr>
        <w:numId w:val="36"/>
      </w:numPr>
    </w:pPr>
  </w:style>
  <w:style w:type="table" w:customStyle="1" w:styleId="-117">
    <w:name w:val="Светлая заливка - Акцент 117"/>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7">
    <w:name w:val="Calendar 37"/>
    <w:basedOn w:val="af2"/>
    <w:uiPriority w:val="99"/>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83">
    <w:name w:val="Нет списка18"/>
    <w:next w:val="af3"/>
    <w:uiPriority w:val="99"/>
    <w:semiHidden/>
    <w:unhideWhenUsed/>
    <w:rsid w:val="003946C2"/>
  </w:style>
  <w:style w:type="numbering" w:customStyle="1" w:styleId="1238">
    <w:name w:val="Список нумерованный 1.2.3.8"/>
    <w:rsid w:val="003946C2"/>
    <w:pPr>
      <w:numPr>
        <w:numId w:val="33"/>
      </w:numPr>
    </w:pPr>
  </w:style>
  <w:style w:type="numbering" w:customStyle="1" w:styleId="80">
    <w:name w:val="Список нумерованный8"/>
    <w:rsid w:val="003946C2"/>
    <w:pPr>
      <w:numPr>
        <w:numId w:val="34"/>
      </w:numPr>
    </w:pPr>
  </w:style>
  <w:style w:type="table" w:customStyle="1" w:styleId="1181">
    <w:name w:val="Средний список 118"/>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0">
    <w:name w:val="Таблица-сетка 1 светлая17"/>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7">
    <w:name w:val="Таблица простая 417"/>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7">
    <w:name w:val="Таблица простая 517"/>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7">
    <w:name w:val="Таблица-сетка 1 светлая — акцент 117"/>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8">
    <w:name w:val="Стиль448"/>
    <w:rsid w:val="003946C2"/>
    <w:pPr>
      <w:numPr>
        <w:numId w:val="58"/>
      </w:numPr>
    </w:pPr>
  </w:style>
  <w:style w:type="table" w:customStyle="1" w:styleId="TableNormal17">
    <w:name w:val="Table Normal17"/>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7">
    <w:name w:val="Table Normal37"/>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80">
    <w:name w:val="Стиль маркированный38"/>
    <w:basedOn w:val="af3"/>
    <w:rsid w:val="003946C2"/>
    <w:pPr>
      <w:numPr>
        <w:numId w:val="60"/>
      </w:numPr>
    </w:pPr>
  </w:style>
  <w:style w:type="table" w:customStyle="1" w:styleId="TableGridLight17">
    <w:name w:val="Table Grid Light17"/>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72">
    <w:name w:val="Таблица простая 117"/>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71">
    <w:name w:val="Таблица простая 217"/>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70">
    <w:name w:val="Таблица простая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7">
    <w:name w:val="Таблица простая 42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7">
    <w:name w:val="Таблица простая 52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7">
    <w:name w:val="Таблица-сетка 1 светлая2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7">
    <w:name w:val="Grid Table 1 Light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7">
    <w:name w:val="Grid Table 1 Light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7">
    <w:name w:val="Grid Table 1 Light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7">
    <w:name w:val="Grid Table 1 Light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7">
    <w:name w:val="Grid Table 1 Light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7">
    <w:name w:val="Таблица-сетка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7">
    <w:name w:val="Grid Table 2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7">
    <w:name w:val="Grid Table 2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7">
    <w:name w:val="Grid Table 2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7">
    <w:name w:val="Grid Table 2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7">
    <w:name w:val="Grid Table 2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7">
    <w:name w:val="Grid Table 2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7">
    <w:name w:val="Таблица-сетка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7">
    <w:name w:val="Grid Table 3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7">
    <w:name w:val="Grid Table 3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7">
    <w:name w:val="Grid Table 3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7">
    <w:name w:val="Grid Table 3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7">
    <w:name w:val="Grid Table 3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7">
    <w:name w:val="Grid Table 3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7">
    <w:name w:val="Таблица-сетка 4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7">
    <w:name w:val="Grid Table 4 - Accent 1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7">
    <w:name w:val="Grid Table 4 - Accent 2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7">
    <w:name w:val="Grid Table 4 - Accent 3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7">
    <w:name w:val="Grid Table 4 - Accent 4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7">
    <w:name w:val="Grid Table 4 - Accent 5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7">
    <w:name w:val="Grid Table 4 - Accent 6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7">
    <w:name w:val="Таблица-сетка 5 тем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7">
    <w:name w:val="Grid Table 5 Dark- Accent 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7">
    <w:name w:val="Grid Table 5 Dark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7">
    <w:name w:val="Grid Table 5 Dark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7">
    <w:name w:val="Grid Table 5 Dark- Accent 4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7">
    <w:name w:val="Grid Table 5 Dark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7">
    <w:name w:val="Grid Table 5 Dark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7">
    <w:name w:val="Таблица-сетка 6 цвет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7">
    <w:name w:val="Таблица-сетка 7 цвет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71">
    <w:name w:val="Список-таблица 1 светл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7">
    <w:name w:val="List Table 1 Light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7">
    <w:name w:val="List Table 1 Light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7">
    <w:name w:val="List Table 1 Light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7">
    <w:name w:val="List Table 1 Light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7">
    <w:name w:val="List Table 1 Light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7">
    <w:name w:val="List Table 1 Light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70">
    <w:name w:val="Список-таблица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7">
    <w:name w:val="List Table 2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7">
    <w:name w:val="List Table 2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7">
    <w:name w:val="List Table 2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7">
    <w:name w:val="List Table 2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7">
    <w:name w:val="List Table 2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7">
    <w:name w:val="List Table 2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70">
    <w:name w:val="Список-таблица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7">
    <w:name w:val="List Table 3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7">
    <w:name w:val="List Table 3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7">
    <w:name w:val="List Table 3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7">
    <w:name w:val="List Table 3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7">
    <w:name w:val="List Table 3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7">
    <w:name w:val="List Table 3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70">
    <w:name w:val="Список-таблица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7">
    <w:name w:val="List Table 4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7">
    <w:name w:val="List Table 4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7">
    <w:name w:val="List Table 4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7">
    <w:name w:val="List Table 4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7">
    <w:name w:val="List Table 4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7">
    <w:name w:val="List Table 4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70">
    <w:name w:val="Список-таблица 5 тем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7">
    <w:name w:val="List Table 5 Dark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7">
    <w:name w:val="List Table 5 Dark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7">
    <w:name w:val="List Table 5 Dark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7">
    <w:name w:val="List Table 5 Dark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7">
    <w:name w:val="List Table 5 Dark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7">
    <w:name w:val="List Table 5 Dark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70">
    <w:name w:val="Список-таблица 6 цвет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70">
    <w:name w:val="Список-таблица 7 цвет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7">
    <w:name w:val="Lined - Accent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7">
    <w:name w:val="Lined - Accent 1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7">
    <w:name w:val="Lined - Accent 2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7">
    <w:name w:val="Lined - Accent 3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7">
    <w:name w:val="Lined - Accent 4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7">
    <w:name w:val="Lined - Accent 5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7">
    <w:name w:val="Lined - Accent 6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7">
    <w:name w:val="Bordered &amp; Lined - Accent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7">
    <w:name w:val="Bordered &amp; Lined - Accent 1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7">
    <w:name w:val="Bordered &amp; Lined - Accent 2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7">
    <w:name w:val="Bordered &amp; Lined - Accent 3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7">
    <w:name w:val="Bordered &amp; Lined - Accent 4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7">
    <w:name w:val="Bordered &amp; Lined - Accent 5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7">
    <w:name w:val="Bordered &amp; Lined - Accent 6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7">
    <w:name w:val="Bordered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7">
    <w:name w:val="Bordered - Accent 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7">
    <w:name w:val="Bordered - Accent 2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7">
    <w:name w:val="Bordered - Accent 3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7">
    <w:name w:val="Bordered - Accent 4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7">
    <w:name w:val="Bordered - Accent 5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7">
    <w:name w:val="Bordered - Accent 6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7">
    <w:name w:val="Grid Table 1 Light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7">
    <w:name w:val="Grid Table 6 Colorful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7">
    <w:name w:val="Grid Table 6 Colorful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7">
    <w:name w:val="Grid Table 6 Colorful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7">
    <w:name w:val="Grid Table 6 Colorful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7">
    <w:name w:val="Grid Table 6 Colorful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7">
    <w:name w:val="Grid Table 6 Colorful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7">
    <w:name w:val="Grid Table 7 Colorful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7">
    <w:name w:val="Grid Table 7 Colorful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7">
    <w:name w:val="Grid Table 7 Colorful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7">
    <w:name w:val="Grid Table 7 Colorful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7">
    <w:name w:val="Grid Table 7 Colorful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7">
    <w:name w:val="Grid Table 7 Colorful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7">
    <w:name w:val="List Table 6 Colorful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7">
    <w:name w:val="List Table 6 Colorful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7">
    <w:name w:val="List Table 6 Colorful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7">
    <w:name w:val="List Table 6 Colorful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7">
    <w:name w:val="List Table 6 Colorful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7">
    <w:name w:val="List Table 6 Colorful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7">
    <w:name w:val="List Table 7 Colorful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7">
    <w:name w:val="List Table 7 Colorful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7">
    <w:name w:val="List Table 7 Colorful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7">
    <w:name w:val="List Table 7 Colorful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7">
    <w:name w:val="List Table 7 Colorful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7">
    <w:name w:val="List Table 7 Colorful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100">
    <w:name w:val="Сетка таблицы1210"/>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Grid7"/>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10">
    <w:name w:val="Table Grid Report110"/>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70">
    <w:name w:val="Сетка таблицы67"/>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
    <w:name w:val="Нет списка28"/>
    <w:next w:val="af3"/>
    <w:uiPriority w:val="99"/>
    <w:semiHidden/>
    <w:unhideWhenUsed/>
    <w:rsid w:val="003946C2"/>
  </w:style>
  <w:style w:type="numbering" w:customStyle="1" w:styleId="1ai4">
    <w:name w:val="1 / a / i4"/>
    <w:basedOn w:val="af3"/>
    <w:next w:val="1ai"/>
    <w:uiPriority w:val="99"/>
    <w:unhideWhenUsed/>
    <w:rsid w:val="003946C2"/>
    <w:pPr>
      <w:numPr>
        <w:numId w:val="64"/>
      </w:numPr>
    </w:pPr>
  </w:style>
  <w:style w:type="table" w:customStyle="1" w:styleId="14d">
    <w:name w:val="Сетка таблицы светлая14"/>
    <w:basedOn w:val="af2"/>
    <w:uiPriority w:val="40"/>
    <w:rsid w:val="003946C2"/>
    <w:pPr>
      <w:spacing w:after="0" w:line="240" w:lineRule="auto"/>
    </w:pPr>
    <w:rPr>
      <w:rFonts w:ascii="Times New Roman" w:hAnsi="Times New Roman" w:cs="Times New Roman"/>
      <w:sz w:val="20"/>
      <w:szCs w:val="20"/>
      <w:lang w:eastAsia="ru-RU"/>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4">
    <w:name w:val="Таблица - шапка Знак"/>
    <w:link w:val="-1"/>
    <w:uiPriority w:val="99"/>
    <w:locked/>
    <w:rsid w:val="003946C2"/>
    <w:rPr>
      <w:rFonts w:ascii="Arial" w:hAnsi="Arial" w:cs="Arial"/>
      <w:b/>
      <w:sz w:val="20"/>
      <w:szCs w:val="20"/>
      <w:lang w:eastAsia="ru-RU"/>
    </w:rPr>
  </w:style>
  <w:style w:type="numbering" w:customStyle="1" w:styleId="192">
    <w:name w:val="Нет списка19"/>
    <w:next w:val="af3"/>
    <w:uiPriority w:val="99"/>
    <w:semiHidden/>
    <w:unhideWhenUsed/>
    <w:rsid w:val="003946C2"/>
  </w:style>
  <w:style w:type="numbering" w:customStyle="1" w:styleId="1102">
    <w:name w:val="Нет списка110"/>
    <w:next w:val="af3"/>
    <w:uiPriority w:val="99"/>
    <w:semiHidden/>
    <w:unhideWhenUsed/>
    <w:rsid w:val="003946C2"/>
  </w:style>
  <w:style w:type="numbering" w:customStyle="1" w:styleId="1115">
    <w:name w:val="Нет списка111"/>
    <w:next w:val="af3"/>
    <w:uiPriority w:val="99"/>
    <w:semiHidden/>
    <w:unhideWhenUsed/>
    <w:rsid w:val="003946C2"/>
  </w:style>
  <w:style w:type="table" w:customStyle="1" w:styleId="1310">
    <w:name w:val="Сетка таблицы131"/>
    <w:basedOn w:val="af2"/>
    <w:next w:val="aff"/>
    <w:uiPriority w:val="5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e">
    <w:name w:val="Сетка таблицы7"/>
    <w:basedOn w:val="af2"/>
    <w:next w:val="aff"/>
    <w:uiPriority w:val="59"/>
    <w:rsid w:val="003946C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f3"/>
    <w:uiPriority w:val="99"/>
    <w:semiHidden/>
    <w:unhideWhenUsed/>
    <w:rsid w:val="003946C2"/>
  </w:style>
  <w:style w:type="numbering" w:customStyle="1" w:styleId="31e">
    <w:name w:val="Нет списка31"/>
    <w:next w:val="af3"/>
    <w:uiPriority w:val="99"/>
    <w:semiHidden/>
    <w:unhideWhenUsed/>
    <w:rsid w:val="003946C2"/>
  </w:style>
  <w:style w:type="paragraph" w:customStyle="1" w:styleId="afffffffffffffffff2">
    <w:name w:val="Обыэ"/>
    <w:basedOn w:val="afff2"/>
    <w:rsid w:val="003927EE"/>
    <w:pPr>
      <w:spacing w:after="0"/>
      <w:ind w:firstLine="567"/>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1" w:unhideWhenUsed="0" w:qFormat="1"/>
    <w:lsdException w:name="heading 2" w:uiPriority="13" w:qFormat="1"/>
    <w:lsdException w:name="heading 3" w:uiPriority="15" w:qFormat="1"/>
    <w:lsdException w:name="heading 4" w:uiPriority="0" w:qFormat="1"/>
    <w:lsdException w:name="heading 5" w:uiPriority="0" w:qFormat="1"/>
    <w:lsdException w:name="heading 6" w:uiPriority="0"/>
    <w:lsdException w:name="heading 7" w:uiPriority="0" w:qFormat="1"/>
    <w:lsdException w:name="heading 8" w:uiPriority="0"/>
    <w:lsdException w:name="heading 9" w:uiPriority="0"/>
    <w:lsdException w:name="index 1" w:uiPriority="0" w:qFormat="1"/>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lsdException w:name="toc 9" w:uiPriority="39"/>
    <w:lsdException w:name="Normal Indent" w:qFormat="1"/>
    <w:lsdException w:name="footnote text" w:qFormat="1"/>
    <w:lsdException w:name="annotation text" w:uiPriority="0" w:qFormat="1"/>
    <w:lsdException w:name="header" w:qFormat="1"/>
    <w:lsdException w:name="footer" w:qFormat="1"/>
    <w:lsdException w:name="index heading" w:uiPriority="0" w:qFormat="1"/>
    <w:lsdException w:name="caption" w:qFormat="1"/>
    <w:lsdException w:name="table of figures" w:uiPriority="0"/>
    <w:lsdException w:name="envelope address" w:uiPriority="0"/>
    <w:lsdException w:name="envelope return" w:uiPriority="0"/>
    <w:lsdException w:name="annotation reference" w:uiPriority="0" w:qFormat="1"/>
    <w:lsdException w:name="page number" w:uiPriority="0" w:qFormat="1"/>
    <w:lsdException w:name="endnote reference" w:uiPriority="0"/>
    <w:lsdException w:name="endnote text" w:uiPriority="0"/>
    <w:lsdException w:name="table of authorities" w:uiPriority="0"/>
    <w:lsdException w:name="macro" w:uiPriority="0"/>
    <w:lsdException w:name="toa heading" w:uiPriority="0"/>
    <w:lsdException w:name="List" w:qFormat="1"/>
    <w:lsdException w:name="List Bullet" w:qFormat="1"/>
    <w:lsdException w:name="List Number" w:qFormat="1"/>
    <w:lsdException w:name="List 5" w:uiPriority="0"/>
    <w:lsdException w:name="List Bullet 2" w:uiPriority="0" w:qFormat="1"/>
    <w:lsdException w:name="List Bullet 3" w:qFormat="1"/>
    <w:lsdException w:name="List Bullet 4" w:uiPriority="0" w:qFormat="1"/>
    <w:lsdException w:name="List Bullet 5" w:uiPriority="0" w:qFormat="1"/>
    <w:lsdException w:name="List Number 2" w:uiPriority="0" w:qFormat="1"/>
    <w:lsdException w:name="List Number 3" w:uiPriority="0" w:qFormat="1"/>
    <w:lsdException w:name="List Number 4" w:uiPriority="0" w:qFormat="1"/>
    <w:lsdException w:name="List Number 5" w:uiPriority="0" w:qFormat="1"/>
    <w:lsdException w:name="Title" w:semiHidden="0" w:uiPriority="10" w:unhideWhenUsed="0" w:qFormat="1"/>
    <w:lsdException w:name="Closing" w:uiPriority="0" w:qFormat="1"/>
    <w:lsdException w:name="Signature" w:qFormat="1"/>
    <w:lsdException w:name="Default Paragraph Font" w:uiPriority="1"/>
    <w:lsdException w:name="Body Text" w:uiPriority="0" w:qFormat="1"/>
    <w:lsdException w:name="Body Text Indent" w:qFormat="1"/>
    <w:lsdException w:name="List Continue" w:qFormat="1"/>
    <w:lsdException w:name="List Continue 2" w:qFormat="1"/>
    <w:lsdException w:name="List Continue 3" w:qFormat="1"/>
    <w:lsdException w:name="List Continue 4" w:uiPriority="0" w:qFormat="1"/>
    <w:lsdException w:name="List Continue 5" w:uiPriority="0" w:qFormat="1"/>
    <w:lsdException w:name="Message Header" w:qFormat="1"/>
    <w:lsdException w:name="Subtitle" w:semiHidden="0" w:uiPriority="11" w:unhideWhenUsed="0" w:qFormat="1"/>
    <w:lsdException w:name="Salutation" w:uiPriority="0" w:qFormat="1"/>
    <w:lsdException w:name="Date" w:uiPriority="0" w:qFormat="1"/>
    <w:lsdException w:name="Body Text First Indent 2" w:qFormat="1"/>
    <w:lsdException w:name="Note Heading" w:uiPriority="0" w:qFormat="1"/>
    <w:lsdException w:name="Body Text 2" w:uiPriority="0" w:qFormat="1"/>
    <w:lsdException w:name="Body Text 3" w:uiPriority="0" w:qFormat="1"/>
    <w:lsdException w:name="Body Text Indent 2" w:uiPriority="0" w:qFormat="1"/>
    <w:lsdException w:name="Body Text Indent 3" w:uiPriority="0" w:qFormat="1"/>
    <w:lsdException w:name="Block Text" w:qFormat="1"/>
    <w:lsdException w:name="Strong" w:semiHidden="0" w:uiPriority="22" w:unhideWhenUsed="0" w:qFormat="1"/>
    <w:lsdException w:name="Emphasis" w:semiHidden="0" w:uiPriority="0" w:unhideWhenUsed="0"/>
    <w:lsdException w:name="Document Map" w:qFormat="1"/>
    <w:lsdException w:name="Plain Text" w:qFormat="1"/>
    <w:lsdException w:name="E-mail Signature" w:uiPriority="0" w:qFormat="1"/>
    <w:lsdException w:name="Normal (Web)" w:qFormat="1"/>
    <w:lsdException w:name="HTML Address" w:uiPriority="0" w:qFormat="1"/>
    <w:lsdException w:name="HTML Preformatted" w:qFormat="1"/>
    <w:lsdException w:name="annotation subject" w:qFormat="1"/>
    <w:lsdException w:name="Outline List 3" w:uiPriority="0"/>
    <w:lsdException w:name="Table Simple 1" w:uiPriority="0"/>
    <w:lsdException w:name="Table Classic 4"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Balloon Text"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0">
    <w:name w:val="Normal"/>
    <w:qFormat/>
    <w:rsid w:val="009145AF"/>
    <w:pPr>
      <w:widowControl w:val="0"/>
      <w:suppressAutoHyphens/>
      <w:autoSpaceDE w:val="0"/>
      <w:autoSpaceDN w:val="0"/>
      <w:adjustRightInd w:val="0"/>
      <w:spacing w:after="0" w:line="360" w:lineRule="auto"/>
      <w:ind w:firstLine="709"/>
      <w:jc w:val="both"/>
    </w:pPr>
    <w:rPr>
      <w:rFonts w:ascii="Times New Roman" w:hAnsi="Times New Roman" w:cs="Times New Roman"/>
      <w:color w:val="000000"/>
      <w:sz w:val="28"/>
      <w:szCs w:val="28"/>
      <w:lang w:eastAsia="ru-RU"/>
    </w:rPr>
  </w:style>
  <w:style w:type="paragraph" w:styleId="15">
    <w:name w:val="heading 1"/>
    <w:aliases w:val="Раздел,Заголовок 1 Знак Знак Знак,Заголовок 1 Знак Знак,Заголовок 1 с нумерацией,Заголовок 1 Знак Знак1,Глава 1,H1,Заголов,ch,Глава,(раздел),(раздел) + не полужирный,не все прописные,Document Header1,.,Название спецификации,Chapter Headline"/>
    <w:basedOn w:val="af0"/>
    <w:next w:val="af0"/>
    <w:link w:val="17"/>
    <w:uiPriority w:val="11"/>
    <w:qFormat/>
    <w:rsid w:val="00465E67"/>
    <w:pPr>
      <w:keepNext/>
      <w:keepLines/>
      <w:pageBreakBefore/>
      <w:numPr>
        <w:numId w:val="9"/>
      </w:numPr>
      <w:spacing w:before="480" w:after="360"/>
      <w:ind w:left="0" w:firstLine="709"/>
      <w:outlineLvl w:val="0"/>
    </w:pPr>
    <w:rPr>
      <w:b/>
      <w:bCs/>
      <w:kern w:val="32"/>
      <w:sz w:val="36"/>
      <w:lang w:val="x-none" w:eastAsia="x-none"/>
    </w:rPr>
  </w:style>
  <w:style w:type="paragraph" w:styleId="26">
    <w:name w:val="heading 2"/>
    <w:aliases w:val="Подраздел,H2,contract,h2,2,Numbered text 3,H21,H22,H23,H24,H211,H25,H212,H221,H231,H241,H2111,H26,H213,H222,H232,H242,H2112,H27,H214,H28,H29,H210,H215,H216,H217,H218,H219,H220,H2110,H223,H2113,H224,H225,H226,H227,H228,Знак,Заголовок 2 Знак1"/>
    <w:basedOn w:val="af0"/>
    <w:next w:val="af0"/>
    <w:link w:val="27"/>
    <w:uiPriority w:val="13"/>
    <w:qFormat/>
    <w:rsid w:val="0049693A"/>
    <w:pPr>
      <w:keepNext/>
      <w:keepLines/>
      <w:numPr>
        <w:ilvl w:val="1"/>
        <w:numId w:val="9"/>
      </w:numPr>
      <w:tabs>
        <w:tab w:val="left" w:pos="992"/>
      </w:tabs>
      <w:spacing w:before="360" w:after="280"/>
      <w:ind w:left="0" w:firstLine="709"/>
      <w:outlineLvl w:val="1"/>
    </w:pPr>
    <w:rPr>
      <w:rFonts w:cs="Arial"/>
      <w:b/>
      <w:bCs/>
      <w:iCs/>
      <w:sz w:val="32"/>
      <w:szCs w:val="18"/>
    </w:rPr>
  </w:style>
  <w:style w:type="paragraph" w:styleId="34">
    <w:name w:val="heading 3"/>
    <w:aliases w:val="Пункт,Знак3 Знак,Знак3,Знак3 Знак Знак Знак,ПодЗаголовок,Заголовок 31, Знак3, Знак3 Знак Знак Знак,1.1.1 Пункт,H3,h3,ЗАГОГЛОВОК 3,Заголовок 3.1,RSKH3,B Head"/>
    <w:basedOn w:val="af0"/>
    <w:next w:val="af0"/>
    <w:link w:val="35"/>
    <w:uiPriority w:val="15"/>
    <w:qFormat/>
    <w:rsid w:val="00933EDD"/>
    <w:pPr>
      <w:keepNext/>
      <w:keepLines/>
      <w:numPr>
        <w:ilvl w:val="2"/>
        <w:numId w:val="9"/>
      </w:numPr>
      <w:tabs>
        <w:tab w:val="left" w:pos="0"/>
      </w:tabs>
      <w:spacing w:before="240" w:after="120"/>
      <w:ind w:left="0" w:firstLine="709"/>
      <w:outlineLvl w:val="2"/>
    </w:pPr>
    <w:rPr>
      <w:rFonts w:cs="Arial"/>
      <w:bCs/>
      <w:szCs w:val="26"/>
    </w:rPr>
  </w:style>
  <w:style w:type="paragraph" w:styleId="45">
    <w:name w:val="heading 4"/>
    <w:aliases w:val="Подпункт"/>
    <w:basedOn w:val="af0"/>
    <w:next w:val="af0"/>
    <w:link w:val="46"/>
    <w:qFormat/>
    <w:rsid w:val="00F469C2"/>
    <w:pPr>
      <w:keepNext/>
      <w:numPr>
        <w:ilvl w:val="3"/>
        <w:numId w:val="9"/>
      </w:numPr>
      <w:tabs>
        <w:tab w:val="clear" w:pos="1560"/>
        <w:tab w:val="num" w:pos="1701"/>
      </w:tabs>
      <w:spacing w:before="240" w:after="120"/>
      <w:jc w:val="left"/>
      <w:outlineLvl w:val="3"/>
    </w:pPr>
    <w:rPr>
      <w:i/>
      <w:szCs w:val="20"/>
    </w:rPr>
  </w:style>
  <w:style w:type="paragraph" w:styleId="51">
    <w:name w:val="heading 5"/>
    <w:aliases w:val="Underline"/>
    <w:basedOn w:val="af0"/>
    <w:next w:val="af0"/>
    <w:link w:val="52"/>
    <w:qFormat/>
    <w:rsid w:val="0047031E"/>
    <w:pPr>
      <w:spacing w:before="240" w:after="60" w:line="240" w:lineRule="auto"/>
      <w:ind w:firstLine="0"/>
      <w:jc w:val="left"/>
      <w:outlineLvl w:val="4"/>
    </w:pPr>
    <w:rPr>
      <w:b/>
      <w:bCs/>
      <w:i/>
      <w:iCs/>
      <w:sz w:val="26"/>
      <w:szCs w:val="26"/>
    </w:rPr>
  </w:style>
  <w:style w:type="paragraph" w:styleId="61">
    <w:name w:val="heading 6"/>
    <w:basedOn w:val="af0"/>
    <w:next w:val="af0"/>
    <w:link w:val="62"/>
    <w:rsid w:val="0047031E"/>
    <w:pPr>
      <w:spacing w:before="240" w:after="60" w:line="240" w:lineRule="auto"/>
      <w:ind w:firstLine="0"/>
      <w:jc w:val="left"/>
      <w:outlineLvl w:val="5"/>
    </w:pPr>
    <w:rPr>
      <w:b/>
      <w:bCs/>
      <w:sz w:val="22"/>
      <w:szCs w:val="22"/>
    </w:rPr>
  </w:style>
  <w:style w:type="paragraph" w:styleId="70">
    <w:name w:val="heading 7"/>
    <w:aliases w:val="Заголовок x.x"/>
    <w:basedOn w:val="af0"/>
    <w:next w:val="af0"/>
    <w:link w:val="71"/>
    <w:qFormat/>
    <w:rsid w:val="0047031E"/>
    <w:pPr>
      <w:spacing w:before="240" w:after="60" w:line="240" w:lineRule="auto"/>
      <w:ind w:firstLine="0"/>
      <w:jc w:val="left"/>
      <w:outlineLvl w:val="6"/>
    </w:pPr>
    <w:rPr>
      <w:rFonts w:ascii="Arial" w:hAnsi="Arial"/>
      <w:sz w:val="20"/>
      <w:szCs w:val="20"/>
      <w:lang w:val="en-US"/>
    </w:rPr>
  </w:style>
  <w:style w:type="paragraph" w:styleId="82">
    <w:name w:val="heading 8"/>
    <w:basedOn w:val="af0"/>
    <w:next w:val="af0"/>
    <w:link w:val="83"/>
    <w:rsid w:val="0047031E"/>
    <w:pPr>
      <w:spacing w:before="240" w:after="60" w:line="240" w:lineRule="auto"/>
      <w:ind w:firstLine="0"/>
      <w:jc w:val="left"/>
      <w:outlineLvl w:val="7"/>
    </w:pPr>
    <w:rPr>
      <w:rFonts w:ascii="Arial" w:hAnsi="Arial"/>
      <w:i/>
      <w:sz w:val="20"/>
      <w:szCs w:val="20"/>
      <w:lang w:val="en-US"/>
    </w:rPr>
  </w:style>
  <w:style w:type="paragraph" w:styleId="90">
    <w:name w:val="heading 9"/>
    <w:basedOn w:val="af0"/>
    <w:next w:val="af0"/>
    <w:link w:val="91"/>
    <w:rsid w:val="0047031E"/>
    <w:pPr>
      <w:spacing w:before="240" w:after="60" w:line="240" w:lineRule="auto"/>
      <w:ind w:firstLine="0"/>
      <w:jc w:val="left"/>
      <w:outlineLvl w:val="8"/>
    </w:pPr>
    <w:rPr>
      <w:rFonts w:ascii="Arial" w:hAnsi="Arial"/>
      <w:b/>
      <w:i/>
      <w:sz w:val="18"/>
      <w:szCs w:val="20"/>
      <w:lang w:val="en-US"/>
    </w:rPr>
  </w:style>
  <w:style w:type="character" w:default="1" w:styleId="af1">
    <w:name w:val="Default Paragraph Font"/>
    <w:uiPriority w:val="1"/>
    <w:semiHidden/>
    <w:unhideWhenUsed/>
  </w:style>
  <w:style w:type="table" w:default="1" w:styleId="af2">
    <w:name w:val="Normal Table"/>
    <w:uiPriority w:val="99"/>
    <w:semiHidden/>
    <w:unhideWhenUsed/>
    <w:tblPr>
      <w:tblInd w:w="0" w:type="dxa"/>
      <w:tblCellMar>
        <w:top w:w="0" w:type="dxa"/>
        <w:left w:w="108" w:type="dxa"/>
        <w:bottom w:w="0" w:type="dxa"/>
        <w:right w:w="108" w:type="dxa"/>
      </w:tblCellMar>
    </w:tblPr>
  </w:style>
  <w:style w:type="numbering" w:default="1" w:styleId="af3">
    <w:name w:val="No List"/>
    <w:uiPriority w:val="99"/>
    <w:semiHidden/>
    <w:unhideWhenUsed/>
  </w:style>
  <w:style w:type="character" w:customStyle="1" w:styleId="17">
    <w:name w:val="Заголовок 1 Знак"/>
    <w:aliases w:val="Раздел Знак,Заголовок 1 Знак Знак Знак Знак,Заголовок 1 Знак Знак Знак1,Заголовок 1 с нумерацией Знак,Заголовок 1 Знак Знак1 Знак,Глава 1 Знак,H1 Знак,Заголов Знак,ch Знак,Глава Знак,(раздел) Знак,(раздел) + не полужирный Знак,. Знак"/>
    <w:link w:val="15"/>
    <w:qFormat/>
    <w:rsid w:val="00465E67"/>
    <w:rPr>
      <w:rFonts w:ascii="Times New Roman" w:hAnsi="Times New Roman" w:cs="Times New Roman"/>
      <w:b/>
      <w:bCs/>
      <w:color w:val="000000"/>
      <w:kern w:val="32"/>
      <w:sz w:val="36"/>
      <w:szCs w:val="28"/>
      <w:lang w:val="x-none" w:eastAsia="x-none"/>
    </w:rPr>
  </w:style>
  <w:style w:type="character" w:customStyle="1" w:styleId="27">
    <w:name w:val="Заголовок 2 Знак"/>
    <w:aliases w:val="Подраздел Знак,H2 Знак,contract Знак,h2 Знак,2 Знак,Numbered text 3 Знак,H21 Знак,H22 Знак,H23 Знак,H24 Знак,H211 Знак,H25 Знак,H212 Знак,H221 Знак,H231 Знак,H241 Знак,H2111 Знак,H26 Знак,H213 Знак,H222 Знак,H232 Знак,H242 Знак,H27 Знак"/>
    <w:basedOn w:val="af1"/>
    <w:link w:val="26"/>
    <w:uiPriority w:val="9"/>
    <w:qFormat/>
    <w:rsid w:val="0049693A"/>
    <w:rPr>
      <w:rFonts w:ascii="Times New Roman" w:hAnsi="Times New Roman" w:cs="Arial"/>
      <w:b/>
      <w:bCs/>
      <w:iCs/>
      <w:color w:val="000000"/>
      <w:sz w:val="32"/>
      <w:szCs w:val="18"/>
      <w:lang w:eastAsia="ru-RU"/>
    </w:rPr>
  </w:style>
  <w:style w:type="character" w:customStyle="1" w:styleId="46">
    <w:name w:val="Заголовок 4 Знак"/>
    <w:aliases w:val="Подпункт Знак"/>
    <w:basedOn w:val="af1"/>
    <w:link w:val="45"/>
    <w:qFormat/>
    <w:rsid w:val="00F469C2"/>
    <w:rPr>
      <w:rFonts w:ascii="Times New Roman" w:hAnsi="Times New Roman" w:cs="Times New Roman"/>
      <w:i/>
      <w:color w:val="000000"/>
      <w:sz w:val="28"/>
      <w:szCs w:val="20"/>
      <w:lang w:eastAsia="ru-RU"/>
    </w:rPr>
  </w:style>
  <w:style w:type="paragraph" w:styleId="ab">
    <w:name w:val="List Paragraph"/>
    <w:aliases w:val="ПАРАГРАФ,Абзац списка11,Цветной список - Акцент 11,СПИСОК,Второй абзац списка,Абзац списка для документа,Нумерация,Bullet List,FooterText,numbered,Paragraphe de liste1,lp1,Bullet 1,Абзац списка3,Обычный текст,Содержание. 2 уровень,LSTBUL,А"/>
    <w:basedOn w:val="af0"/>
    <w:link w:val="af4"/>
    <w:uiPriority w:val="99"/>
    <w:qFormat/>
    <w:rsid w:val="00277810"/>
    <w:pPr>
      <w:numPr>
        <w:numId w:val="1"/>
      </w:numPr>
      <w:contextualSpacing/>
    </w:pPr>
  </w:style>
  <w:style w:type="paragraph" w:customStyle="1" w:styleId="af5">
    <w:name w:val="для рисунков"/>
    <w:basedOn w:val="af0"/>
    <w:next w:val="af0"/>
    <w:link w:val="af6"/>
    <w:qFormat/>
    <w:rsid w:val="00BB36D5"/>
    <w:pPr>
      <w:ind w:firstLine="0"/>
      <w:jc w:val="center"/>
    </w:pPr>
  </w:style>
  <w:style w:type="character" w:customStyle="1" w:styleId="af6">
    <w:name w:val="для рисунков Знак"/>
    <w:basedOn w:val="af1"/>
    <w:link w:val="af5"/>
    <w:rsid w:val="00BB36D5"/>
    <w:rPr>
      <w:rFonts w:ascii="Times New Roman" w:hAnsi="Times New Roman" w:cs="Times New Roman"/>
      <w:color w:val="000000"/>
      <w:sz w:val="28"/>
      <w:szCs w:val="28"/>
      <w:lang w:eastAsia="ru-RU"/>
    </w:rPr>
  </w:style>
  <w:style w:type="paragraph" w:customStyle="1" w:styleId="af7">
    <w:name w:val="для таблиц"/>
    <w:basedOn w:val="af0"/>
    <w:link w:val="af8"/>
    <w:qFormat/>
    <w:rsid w:val="0087782F"/>
    <w:pPr>
      <w:ind w:firstLine="0"/>
    </w:pPr>
  </w:style>
  <w:style w:type="paragraph" w:customStyle="1" w:styleId="18">
    <w:name w:val="Заголовок 1 без нумерации"/>
    <w:basedOn w:val="15"/>
    <w:uiPriority w:val="99"/>
    <w:qFormat/>
    <w:rsid w:val="00F469C2"/>
    <w:pPr>
      <w:numPr>
        <w:numId w:val="0"/>
      </w:numPr>
      <w:jc w:val="center"/>
    </w:pPr>
    <w:rPr>
      <w:caps/>
      <w:sz w:val="28"/>
    </w:rPr>
  </w:style>
  <w:style w:type="character" w:customStyle="1" w:styleId="35">
    <w:name w:val="Заголовок 3 Знак"/>
    <w:aliases w:val="Пункт Знак,Знак3 Знак Знак,Знак3 Знак1,Знак3 Знак Знак Знак Знак,ПодЗаголовок Знак,Заголовок 31 Знак, Знак3 Знак, Знак3 Знак Знак Знак Знак,1.1.1 Пункт Знак,H3 Знак,h3 Знак,ЗАГОГЛОВОК 3 Знак,Заголовок 3.1 Знак,RSKH3 Знак,B Head Знак"/>
    <w:link w:val="34"/>
    <w:uiPriority w:val="99"/>
    <w:qFormat/>
    <w:rsid w:val="00933EDD"/>
    <w:rPr>
      <w:rFonts w:ascii="Times New Roman" w:hAnsi="Times New Roman" w:cs="Arial"/>
      <w:bCs/>
      <w:color w:val="000000"/>
      <w:sz w:val="28"/>
      <w:szCs w:val="26"/>
      <w:lang w:eastAsia="ru-RU"/>
    </w:rPr>
  </w:style>
  <w:style w:type="paragraph" w:customStyle="1" w:styleId="a2">
    <w:name w:val="Перечисление с числами"/>
    <w:basedOn w:val="af0"/>
    <w:link w:val="af9"/>
    <w:qFormat/>
    <w:rsid w:val="00F469C2"/>
    <w:pPr>
      <w:numPr>
        <w:numId w:val="10"/>
      </w:numPr>
      <w:tabs>
        <w:tab w:val="left" w:pos="992"/>
      </w:tabs>
      <w:autoSpaceDE/>
      <w:autoSpaceDN/>
      <w:adjustRightInd/>
    </w:pPr>
    <w:rPr>
      <w:color w:val="auto"/>
    </w:rPr>
  </w:style>
  <w:style w:type="character" w:customStyle="1" w:styleId="afa">
    <w:name w:val="Перечисление Знак"/>
    <w:basedOn w:val="af1"/>
    <w:link w:val="af"/>
    <w:locked/>
    <w:rsid w:val="00C57BFC"/>
    <w:rPr>
      <w:rFonts w:ascii="Times New Roman" w:hAnsi="Times New Roman" w:cs="Times New Roman"/>
      <w:sz w:val="28"/>
      <w:szCs w:val="28"/>
      <w:lang w:eastAsia="ru-RU"/>
    </w:rPr>
  </w:style>
  <w:style w:type="paragraph" w:customStyle="1" w:styleId="af">
    <w:name w:val="Перечисление"/>
    <w:basedOn w:val="af0"/>
    <w:link w:val="afa"/>
    <w:qFormat/>
    <w:rsid w:val="00FB57C2"/>
    <w:pPr>
      <w:numPr>
        <w:numId w:val="2"/>
      </w:numPr>
      <w:tabs>
        <w:tab w:val="left" w:pos="992"/>
      </w:tabs>
      <w:autoSpaceDE/>
      <w:autoSpaceDN/>
      <w:adjustRightInd/>
    </w:pPr>
    <w:rPr>
      <w:color w:val="auto"/>
    </w:rPr>
  </w:style>
  <w:style w:type="paragraph" w:styleId="afb">
    <w:name w:val="header"/>
    <w:aliases w:val="ВерхКолонтитул,Верхний колонтитул1,I.L.T."/>
    <w:basedOn w:val="af0"/>
    <w:link w:val="afc"/>
    <w:uiPriority w:val="99"/>
    <w:unhideWhenUsed/>
    <w:qFormat/>
    <w:rsid w:val="008D0F11"/>
    <w:pPr>
      <w:tabs>
        <w:tab w:val="center" w:pos="4677"/>
        <w:tab w:val="right" w:pos="9355"/>
      </w:tabs>
      <w:spacing w:line="240" w:lineRule="auto"/>
    </w:pPr>
  </w:style>
  <w:style w:type="character" w:customStyle="1" w:styleId="afc">
    <w:name w:val="Верхний колонтитул Знак"/>
    <w:aliases w:val="ВерхКолонтитул Знак,Верхний колонтитул1 Знак,I.L.T. Знак"/>
    <w:basedOn w:val="af1"/>
    <w:link w:val="afb"/>
    <w:uiPriority w:val="99"/>
    <w:qFormat/>
    <w:rsid w:val="008D0F11"/>
    <w:rPr>
      <w:rFonts w:ascii="Times New Roman" w:hAnsi="Times New Roman" w:cs="Times New Roman"/>
      <w:color w:val="000000"/>
      <w:sz w:val="28"/>
      <w:szCs w:val="28"/>
      <w:lang w:eastAsia="ru-RU"/>
    </w:rPr>
  </w:style>
  <w:style w:type="paragraph" w:styleId="afd">
    <w:name w:val="footer"/>
    <w:basedOn w:val="af0"/>
    <w:link w:val="afe"/>
    <w:uiPriority w:val="99"/>
    <w:unhideWhenUsed/>
    <w:qFormat/>
    <w:rsid w:val="008D0F11"/>
    <w:pPr>
      <w:tabs>
        <w:tab w:val="center" w:pos="4677"/>
        <w:tab w:val="right" w:pos="9355"/>
      </w:tabs>
      <w:spacing w:line="240" w:lineRule="auto"/>
    </w:pPr>
  </w:style>
  <w:style w:type="character" w:customStyle="1" w:styleId="afe">
    <w:name w:val="Нижний колонтитул Знак"/>
    <w:basedOn w:val="af1"/>
    <w:link w:val="afd"/>
    <w:uiPriority w:val="99"/>
    <w:qFormat/>
    <w:rsid w:val="008D0F11"/>
    <w:rPr>
      <w:rFonts w:ascii="Times New Roman" w:hAnsi="Times New Roman" w:cs="Times New Roman"/>
      <w:color w:val="000000"/>
      <w:sz w:val="28"/>
      <w:szCs w:val="28"/>
      <w:lang w:eastAsia="ru-RU"/>
    </w:rPr>
  </w:style>
  <w:style w:type="table" w:styleId="aff">
    <w:name w:val="Table Grid"/>
    <w:aliases w:val="Table Grid Report"/>
    <w:basedOn w:val="af2"/>
    <w:uiPriority w:val="39"/>
    <w:rsid w:val="00DF55E5"/>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Перечисление 2-го уровня 2"/>
    <w:basedOn w:val="a2"/>
    <w:qFormat/>
    <w:rsid w:val="0078597C"/>
    <w:pPr>
      <w:numPr>
        <w:numId w:val="4"/>
      </w:numPr>
      <w:ind w:left="0" w:firstLine="709"/>
    </w:pPr>
  </w:style>
  <w:style w:type="paragraph" w:customStyle="1" w:styleId="1-">
    <w:name w:val="Перечисление 1-го уровня"/>
    <w:basedOn w:val="af0"/>
    <w:link w:val="1-0"/>
    <w:qFormat/>
    <w:locked/>
    <w:rsid w:val="00021CCA"/>
    <w:pPr>
      <w:numPr>
        <w:numId w:val="3"/>
      </w:numPr>
      <w:tabs>
        <w:tab w:val="left" w:pos="0"/>
        <w:tab w:val="left" w:pos="709"/>
        <w:tab w:val="left" w:pos="992"/>
      </w:tabs>
      <w:autoSpaceDE/>
      <w:autoSpaceDN/>
      <w:adjustRightInd/>
    </w:pPr>
    <w:rPr>
      <w:color w:val="auto"/>
    </w:rPr>
  </w:style>
  <w:style w:type="character" w:customStyle="1" w:styleId="1-0">
    <w:name w:val="Перечисление 1-го уровня Знак"/>
    <w:basedOn w:val="af1"/>
    <w:link w:val="1-"/>
    <w:rsid w:val="00021CCA"/>
    <w:rPr>
      <w:rFonts w:ascii="Times New Roman" w:hAnsi="Times New Roman" w:cs="Times New Roman"/>
      <w:sz w:val="28"/>
      <w:szCs w:val="28"/>
      <w:lang w:eastAsia="ru-RU"/>
    </w:rPr>
  </w:style>
  <w:style w:type="character" w:customStyle="1" w:styleId="af8">
    <w:name w:val="для таблиц Знак"/>
    <w:basedOn w:val="af1"/>
    <w:link w:val="af7"/>
    <w:rsid w:val="00BB36D5"/>
    <w:rPr>
      <w:rFonts w:ascii="Times New Roman" w:hAnsi="Times New Roman" w:cs="Times New Roman"/>
      <w:color w:val="000000"/>
      <w:sz w:val="28"/>
      <w:szCs w:val="28"/>
      <w:lang w:eastAsia="ru-RU"/>
    </w:rPr>
  </w:style>
  <w:style w:type="paragraph" w:customStyle="1" w:styleId="20">
    <w:name w:val="Стиль2"/>
    <w:basedOn w:val="34"/>
    <w:next w:val="34"/>
    <w:link w:val="28"/>
    <w:uiPriority w:val="31"/>
    <w:qFormat/>
    <w:rsid w:val="00BB36D5"/>
    <w:pPr>
      <w:numPr>
        <w:numId w:val="5"/>
      </w:numPr>
      <w:tabs>
        <w:tab w:val="num" w:pos="1971"/>
      </w:tabs>
      <w:spacing w:before="200"/>
      <w:outlineLvl w:val="0"/>
    </w:pPr>
  </w:style>
  <w:style w:type="character" w:styleId="aff0">
    <w:name w:val="Hyperlink"/>
    <w:basedOn w:val="af1"/>
    <w:uiPriority w:val="99"/>
    <w:unhideWhenUsed/>
    <w:rsid w:val="00EC55AF"/>
    <w:rPr>
      <w:color w:val="0563C1"/>
      <w:u w:val="single"/>
    </w:rPr>
  </w:style>
  <w:style w:type="character" w:styleId="aff1">
    <w:name w:val="FollowedHyperlink"/>
    <w:basedOn w:val="af1"/>
    <w:uiPriority w:val="99"/>
    <w:unhideWhenUsed/>
    <w:rsid w:val="00EC55AF"/>
    <w:rPr>
      <w:color w:val="954F72"/>
      <w:u w:val="single"/>
    </w:rPr>
  </w:style>
  <w:style w:type="paragraph" w:customStyle="1" w:styleId="msonormal0">
    <w:name w:val="msonormal"/>
    <w:basedOn w:val="af0"/>
    <w:qFormat/>
    <w:rsid w:val="00EC55AF"/>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65">
    <w:name w:val="xl65"/>
    <w:basedOn w:val="af0"/>
    <w:rsid w:val="00EC55AF"/>
    <w:pPr>
      <w:widowControl/>
      <w:pBdr>
        <w:bottom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style>
  <w:style w:type="paragraph" w:customStyle="1" w:styleId="xl66">
    <w:name w:val="xl66"/>
    <w:basedOn w:val="af0"/>
    <w:rsid w:val="00EC55AF"/>
    <w:pPr>
      <w:widowControl/>
      <w:pBdr>
        <w:bottom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67">
    <w:name w:val="xl67"/>
    <w:basedOn w:val="af0"/>
    <w:qFormat/>
    <w:rsid w:val="00EC55AF"/>
    <w:pPr>
      <w:widowControl/>
      <w:pBdr>
        <w:bottom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68">
    <w:name w:val="xl68"/>
    <w:basedOn w:val="af0"/>
    <w:qFormat/>
    <w:rsid w:val="00EC55AF"/>
    <w:pPr>
      <w:widowControl/>
      <w:suppressAutoHyphens w:val="0"/>
      <w:autoSpaceDE/>
      <w:autoSpaceDN/>
      <w:adjustRightInd/>
      <w:spacing w:before="100" w:beforeAutospacing="1" w:after="100" w:afterAutospacing="1" w:line="240" w:lineRule="auto"/>
      <w:ind w:firstLine="0"/>
      <w:jc w:val="left"/>
    </w:pPr>
    <w:rPr>
      <w:color w:val="auto"/>
      <w:sz w:val="20"/>
      <w:szCs w:val="20"/>
    </w:rPr>
  </w:style>
  <w:style w:type="paragraph" w:customStyle="1" w:styleId="xl69">
    <w:name w:val="xl69"/>
    <w:basedOn w:val="af0"/>
    <w:rsid w:val="00EC55AF"/>
    <w:pPr>
      <w:widowControl/>
      <w:pBdr>
        <w:top w:val="single" w:sz="8" w:space="0" w:color="auto"/>
        <w:left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0">
    <w:name w:val="xl70"/>
    <w:basedOn w:val="af0"/>
    <w:qFormat/>
    <w:rsid w:val="00EC55AF"/>
    <w:pPr>
      <w:widowControl/>
      <w:pBdr>
        <w:right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1">
    <w:name w:val="xl71"/>
    <w:basedOn w:val="af0"/>
    <w:rsid w:val="00EC55AF"/>
    <w:pPr>
      <w:widowControl/>
      <w:pBdr>
        <w:top w:val="single" w:sz="8" w:space="0" w:color="auto"/>
        <w:left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2">
    <w:name w:val="xl72"/>
    <w:basedOn w:val="af0"/>
    <w:rsid w:val="00EC55AF"/>
    <w:pPr>
      <w:widowControl/>
      <w:pBdr>
        <w:left w:val="single" w:sz="8" w:space="0" w:color="auto"/>
        <w:bottom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3">
    <w:name w:val="xl73"/>
    <w:basedOn w:val="af0"/>
    <w:qFormat/>
    <w:rsid w:val="00EC55AF"/>
    <w:pPr>
      <w:widowControl/>
      <w:pBdr>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4">
    <w:name w:val="xl74"/>
    <w:basedOn w:val="af0"/>
    <w:rsid w:val="00EC55AF"/>
    <w:pPr>
      <w:widowControl/>
      <w:pBdr>
        <w:left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5">
    <w:name w:val="xl75"/>
    <w:basedOn w:val="af0"/>
    <w:qFormat/>
    <w:rsid w:val="00EC55AF"/>
    <w:pPr>
      <w:widowControl/>
      <w:pBdr>
        <w:left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6">
    <w:name w:val="xl76"/>
    <w:basedOn w:val="af0"/>
    <w:qFormat/>
    <w:rsid w:val="00EC55AF"/>
    <w:pPr>
      <w:widowControl/>
      <w:pBdr>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7">
    <w:name w:val="xl77"/>
    <w:basedOn w:val="af0"/>
    <w:qFormat/>
    <w:rsid w:val="00EC55AF"/>
    <w:pPr>
      <w:widowControl/>
      <w:pBdr>
        <w:top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8">
    <w:name w:val="xl78"/>
    <w:basedOn w:val="af0"/>
    <w:qFormat/>
    <w:rsid w:val="00EC55AF"/>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textAlignment w:val="center"/>
    </w:pPr>
    <w:rPr>
      <w:sz w:val="20"/>
      <w:szCs w:val="20"/>
    </w:rPr>
  </w:style>
  <w:style w:type="paragraph" w:customStyle="1" w:styleId="xl79">
    <w:name w:val="xl79"/>
    <w:basedOn w:val="af0"/>
    <w:qFormat/>
    <w:rsid w:val="00EC55AF"/>
    <w:pPr>
      <w:widowControl/>
      <w:pBdr>
        <w:left w:val="single" w:sz="8" w:space="0" w:color="auto"/>
        <w:bottom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80">
    <w:name w:val="xl80"/>
    <w:basedOn w:val="af0"/>
    <w:qFormat/>
    <w:rsid w:val="00EC55AF"/>
    <w:pPr>
      <w:widowControl/>
      <w:pBdr>
        <w:top w:val="single" w:sz="8" w:space="0" w:color="auto"/>
        <w:left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81">
    <w:name w:val="xl81"/>
    <w:basedOn w:val="af0"/>
    <w:qFormat/>
    <w:rsid w:val="00EC55AF"/>
    <w:pPr>
      <w:widowControl/>
      <w:pBdr>
        <w:left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82">
    <w:name w:val="xl82"/>
    <w:basedOn w:val="af0"/>
    <w:qFormat/>
    <w:rsid w:val="00EC55AF"/>
    <w:pPr>
      <w:widowControl/>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83">
    <w:name w:val="xl83"/>
    <w:basedOn w:val="af0"/>
    <w:qFormat/>
    <w:rsid w:val="00EC55AF"/>
    <w:pPr>
      <w:widowControl/>
      <w:pBdr>
        <w:bottom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84">
    <w:name w:val="xl84"/>
    <w:basedOn w:val="af0"/>
    <w:qFormat/>
    <w:rsid w:val="00EC55AF"/>
    <w:pPr>
      <w:widowControl/>
      <w:pBdr>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85">
    <w:name w:val="xl85"/>
    <w:basedOn w:val="af0"/>
    <w:qFormat/>
    <w:rsid w:val="00EC55AF"/>
    <w:pPr>
      <w:widowControl/>
      <w:pBdr>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6">
    <w:name w:val="xl86"/>
    <w:basedOn w:val="af0"/>
    <w:qFormat/>
    <w:rsid w:val="00EC55AF"/>
    <w:pPr>
      <w:widowControl/>
      <w:pBdr>
        <w:bottom w:val="single" w:sz="8" w:space="0" w:color="auto"/>
        <w:right w:val="single" w:sz="8"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7">
    <w:name w:val="xl87"/>
    <w:basedOn w:val="af0"/>
    <w:qFormat/>
    <w:rsid w:val="00EC55AF"/>
    <w:pPr>
      <w:widowControl/>
      <w:pBdr>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styleId="aff2">
    <w:name w:val="footnote text"/>
    <w:aliases w:val="Знак Знак Знак,Знак Знак Знак Знак Знак Знак Знак Знак Знак Знак Знак Знак Знак Знак Знак Знак Знак Знак Знак Знак Знак,сноска, Знак, Знак1 Знак1,Текст сноски Знак Знак1,Текст сноски Знак Знак Знак1,Текст сноски Знак Знак Знак Знак,F1"/>
    <w:basedOn w:val="af0"/>
    <w:link w:val="aff3"/>
    <w:uiPriority w:val="99"/>
    <w:qFormat/>
    <w:rsid w:val="00EC55AF"/>
    <w:pPr>
      <w:widowControl/>
      <w:suppressAutoHyphens w:val="0"/>
      <w:autoSpaceDE/>
      <w:autoSpaceDN/>
      <w:adjustRightInd/>
      <w:spacing w:line="240" w:lineRule="auto"/>
      <w:ind w:firstLine="0"/>
      <w:jc w:val="left"/>
    </w:pPr>
    <w:rPr>
      <w:color w:val="auto"/>
      <w:sz w:val="20"/>
      <w:szCs w:val="20"/>
      <w:lang w:eastAsia="en-GB"/>
    </w:rPr>
  </w:style>
  <w:style w:type="character" w:customStyle="1" w:styleId="aff3">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сноска Знак, Знак Знак1, Знак1 Знак1 Знак,Текст сноски Знак Знак1 Знак,Текст сноски Знак Знак Знак1 Знак"/>
    <w:basedOn w:val="af1"/>
    <w:link w:val="aff2"/>
    <w:uiPriority w:val="99"/>
    <w:qFormat/>
    <w:rsid w:val="00EC55AF"/>
    <w:rPr>
      <w:rFonts w:ascii="Times New Roman" w:hAnsi="Times New Roman" w:cs="Times New Roman"/>
      <w:sz w:val="20"/>
      <w:szCs w:val="20"/>
      <w:lang w:eastAsia="en-GB"/>
    </w:rPr>
  </w:style>
  <w:style w:type="character" w:styleId="aff4">
    <w:name w:val="footnote reference"/>
    <w:aliases w:val="Знак сноски 1,Знак сноски-FN,Ciae niinee-FN,Referencia nota al pie,Ciae niinee 1,SUPERS,Odwołanie przypisu,Footnote symbol"/>
    <w:basedOn w:val="af1"/>
    <w:uiPriority w:val="99"/>
    <w:rsid w:val="00EC55AF"/>
    <w:rPr>
      <w:vertAlign w:val="superscript"/>
    </w:rPr>
  </w:style>
  <w:style w:type="character" w:customStyle="1" w:styleId="52">
    <w:name w:val="Заголовок 5 Знак"/>
    <w:aliases w:val="Underline Знак"/>
    <w:basedOn w:val="af1"/>
    <w:link w:val="51"/>
    <w:qFormat/>
    <w:rsid w:val="0047031E"/>
    <w:rPr>
      <w:rFonts w:ascii="Times New Roman" w:hAnsi="Times New Roman" w:cs="Times New Roman"/>
      <w:b/>
      <w:bCs/>
      <w:i/>
      <w:iCs/>
      <w:color w:val="000000"/>
      <w:sz w:val="26"/>
      <w:szCs w:val="26"/>
      <w:lang w:eastAsia="ru-RU"/>
    </w:rPr>
  </w:style>
  <w:style w:type="character" w:customStyle="1" w:styleId="62">
    <w:name w:val="Заголовок 6 Знак"/>
    <w:basedOn w:val="af1"/>
    <w:link w:val="61"/>
    <w:qFormat/>
    <w:rsid w:val="0047031E"/>
    <w:rPr>
      <w:rFonts w:ascii="Times New Roman" w:hAnsi="Times New Roman" w:cs="Times New Roman"/>
      <w:b/>
      <w:bCs/>
      <w:color w:val="000000"/>
      <w:lang w:eastAsia="ru-RU"/>
    </w:rPr>
  </w:style>
  <w:style w:type="character" w:customStyle="1" w:styleId="71">
    <w:name w:val="Заголовок 7 Знак"/>
    <w:aliases w:val="Заголовок x.x Знак"/>
    <w:basedOn w:val="af1"/>
    <w:link w:val="70"/>
    <w:qFormat/>
    <w:rsid w:val="0047031E"/>
    <w:rPr>
      <w:rFonts w:ascii="Arial" w:hAnsi="Arial" w:cs="Times New Roman"/>
      <w:color w:val="000000"/>
      <w:sz w:val="20"/>
      <w:szCs w:val="20"/>
      <w:lang w:val="en-US" w:eastAsia="ru-RU"/>
    </w:rPr>
  </w:style>
  <w:style w:type="character" w:customStyle="1" w:styleId="83">
    <w:name w:val="Заголовок 8 Знак"/>
    <w:basedOn w:val="af1"/>
    <w:link w:val="82"/>
    <w:qFormat/>
    <w:rsid w:val="0047031E"/>
    <w:rPr>
      <w:rFonts w:ascii="Arial" w:hAnsi="Arial" w:cs="Times New Roman"/>
      <w:i/>
      <w:color w:val="000000"/>
      <w:sz w:val="20"/>
      <w:szCs w:val="20"/>
      <w:lang w:val="en-US" w:eastAsia="ru-RU"/>
    </w:rPr>
  </w:style>
  <w:style w:type="character" w:customStyle="1" w:styleId="91">
    <w:name w:val="Заголовок 9 Знак"/>
    <w:basedOn w:val="af1"/>
    <w:link w:val="90"/>
    <w:qFormat/>
    <w:rsid w:val="0047031E"/>
    <w:rPr>
      <w:rFonts w:ascii="Arial" w:hAnsi="Arial" w:cs="Times New Roman"/>
      <w:b/>
      <w:i/>
      <w:color w:val="000000"/>
      <w:sz w:val="18"/>
      <w:szCs w:val="20"/>
      <w:lang w:val="en-US" w:eastAsia="ru-RU"/>
    </w:rPr>
  </w:style>
  <w:style w:type="paragraph" w:customStyle="1" w:styleId="2-">
    <w:name w:val="Перечисление 2-го уровня"/>
    <w:basedOn w:val="1-"/>
    <w:qFormat/>
    <w:rsid w:val="0047031E"/>
    <w:pPr>
      <w:numPr>
        <w:numId w:val="6"/>
      </w:numPr>
    </w:pPr>
  </w:style>
  <w:style w:type="paragraph" w:styleId="aff5">
    <w:name w:val="Revision"/>
    <w:hidden/>
    <w:uiPriority w:val="99"/>
    <w:semiHidden/>
    <w:qFormat/>
    <w:rsid w:val="0047031E"/>
    <w:pPr>
      <w:spacing w:after="0" w:line="240" w:lineRule="auto"/>
    </w:pPr>
    <w:rPr>
      <w:rFonts w:ascii="Times New Roman" w:hAnsi="Times New Roman" w:cs="Times New Roman"/>
      <w:sz w:val="28"/>
      <w:szCs w:val="28"/>
      <w:lang w:eastAsia="ru-RU"/>
    </w:rPr>
  </w:style>
  <w:style w:type="paragraph" w:customStyle="1" w:styleId="aff6">
    <w:name w:val="Таблица"/>
    <w:basedOn w:val="af0"/>
    <w:link w:val="aff7"/>
    <w:qFormat/>
    <w:rsid w:val="0047031E"/>
    <w:pPr>
      <w:widowControl/>
      <w:suppressAutoHyphens w:val="0"/>
      <w:autoSpaceDE/>
      <w:autoSpaceDN/>
      <w:adjustRightInd/>
      <w:spacing w:line="240" w:lineRule="auto"/>
      <w:ind w:firstLine="0"/>
    </w:pPr>
    <w:rPr>
      <w:color w:val="auto"/>
      <w:szCs w:val="20"/>
    </w:rPr>
  </w:style>
  <w:style w:type="character" w:customStyle="1" w:styleId="aff8">
    <w:name w:val="Обычный Р Знак"/>
    <w:link w:val="aff9"/>
    <w:locked/>
    <w:rsid w:val="0047031E"/>
  </w:style>
  <w:style w:type="paragraph" w:customStyle="1" w:styleId="aff9">
    <w:name w:val="Обычный Р"/>
    <w:basedOn w:val="af0"/>
    <w:link w:val="aff8"/>
    <w:qFormat/>
    <w:rsid w:val="0047031E"/>
    <w:pPr>
      <w:widowControl/>
      <w:tabs>
        <w:tab w:val="left" w:pos="0"/>
      </w:tabs>
      <w:autoSpaceDE/>
      <w:autoSpaceDN/>
      <w:adjustRightInd/>
    </w:pPr>
    <w:rPr>
      <w:rFonts w:asciiTheme="minorHAnsi" w:hAnsiTheme="minorHAnsi" w:cstheme="minorBidi"/>
      <w:color w:val="auto"/>
      <w:sz w:val="22"/>
      <w:szCs w:val="22"/>
      <w:lang w:eastAsia="en-US"/>
    </w:rPr>
  </w:style>
  <w:style w:type="paragraph" w:styleId="affa">
    <w:name w:val="Balloon Text"/>
    <w:basedOn w:val="af0"/>
    <w:link w:val="affb"/>
    <w:uiPriority w:val="99"/>
    <w:unhideWhenUsed/>
    <w:qFormat/>
    <w:rsid w:val="0047031E"/>
    <w:pPr>
      <w:autoSpaceDE/>
      <w:autoSpaceDN/>
      <w:adjustRightInd/>
      <w:spacing w:line="240" w:lineRule="auto"/>
    </w:pPr>
    <w:rPr>
      <w:rFonts w:ascii="Segoe UI" w:hAnsi="Segoe UI" w:cs="Segoe UI"/>
      <w:color w:val="000000" w:themeColor="text1"/>
      <w:sz w:val="18"/>
      <w:szCs w:val="18"/>
    </w:rPr>
  </w:style>
  <w:style w:type="character" w:customStyle="1" w:styleId="affb">
    <w:name w:val="Текст выноски Знак"/>
    <w:basedOn w:val="af1"/>
    <w:link w:val="affa"/>
    <w:uiPriority w:val="99"/>
    <w:qFormat/>
    <w:rsid w:val="0047031E"/>
    <w:rPr>
      <w:rFonts w:ascii="Segoe UI" w:hAnsi="Segoe UI" w:cs="Segoe UI"/>
      <w:color w:val="000000" w:themeColor="text1"/>
      <w:sz w:val="18"/>
      <w:szCs w:val="18"/>
      <w:lang w:eastAsia="ru-RU"/>
    </w:rPr>
  </w:style>
  <w:style w:type="character" w:customStyle="1" w:styleId="aff7">
    <w:name w:val="Таблица Знак"/>
    <w:basedOn w:val="af1"/>
    <w:link w:val="aff6"/>
    <w:rsid w:val="0047031E"/>
    <w:rPr>
      <w:rFonts w:ascii="Times New Roman" w:hAnsi="Times New Roman" w:cs="Times New Roman"/>
      <w:sz w:val="28"/>
      <w:szCs w:val="20"/>
      <w:lang w:eastAsia="ru-RU"/>
    </w:rPr>
  </w:style>
  <w:style w:type="paragraph" w:customStyle="1" w:styleId="732">
    <w:name w:val="ГОСТ 7.32"/>
    <w:basedOn w:val="af0"/>
    <w:link w:val="7320"/>
    <w:qFormat/>
    <w:rsid w:val="0047031E"/>
    <w:pPr>
      <w:autoSpaceDE/>
      <w:autoSpaceDN/>
      <w:adjustRightInd/>
      <w:ind w:firstLine="567"/>
    </w:pPr>
    <w:rPr>
      <w:rFonts w:eastAsia="Calibri"/>
      <w:color w:val="000000" w:themeColor="text1"/>
      <w:lang w:eastAsia="en-US"/>
    </w:rPr>
  </w:style>
  <w:style w:type="paragraph" w:styleId="19">
    <w:name w:val="toc 1"/>
    <w:basedOn w:val="af0"/>
    <w:next w:val="af0"/>
    <w:link w:val="1a"/>
    <w:autoRedefine/>
    <w:uiPriority w:val="39"/>
    <w:qFormat/>
    <w:rsid w:val="0047031E"/>
    <w:pPr>
      <w:tabs>
        <w:tab w:val="left" w:pos="284"/>
        <w:tab w:val="right" w:leader="dot" w:pos="10205"/>
      </w:tabs>
      <w:autoSpaceDE/>
      <w:autoSpaceDN/>
      <w:adjustRightInd/>
      <w:ind w:firstLine="0"/>
    </w:pPr>
    <w:rPr>
      <w:bCs/>
      <w:noProof/>
      <w:color w:val="000000" w:themeColor="text1"/>
      <w:szCs w:val="20"/>
    </w:rPr>
  </w:style>
  <w:style w:type="paragraph" w:styleId="29">
    <w:name w:val="toc 2"/>
    <w:basedOn w:val="af0"/>
    <w:next w:val="af0"/>
    <w:autoRedefine/>
    <w:uiPriority w:val="39"/>
    <w:qFormat/>
    <w:rsid w:val="0047031E"/>
    <w:pPr>
      <w:tabs>
        <w:tab w:val="left" w:pos="851"/>
        <w:tab w:val="right" w:leader="dot" w:pos="10205"/>
      </w:tabs>
      <w:autoSpaceDE/>
      <w:autoSpaceDN/>
      <w:adjustRightInd/>
      <w:ind w:left="284" w:firstLine="0"/>
    </w:pPr>
    <w:rPr>
      <w:color w:val="000000" w:themeColor="text1"/>
      <w:szCs w:val="20"/>
    </w:rPr>
  </w:style>
  <w:style w:type="paragraph" w:styleId="36">
    <w:name w:val="toc 3"/>
    <w:basedOn w:val="af0"/>
    <w:next w:val="af0"/>
    <w:autoRedefine/>
    <w:uiPriority w:val="39"/>
    <w:qFormat/>
    <w:rsid w:val="0047031E"/>
    <w:pPr>
      <w:tabs>
        <w:tab w:val="left" w:pos="1418"/>
        <w:tab w:val="right" w:leader="dot" w:pos="10205"/>
      </w:tabs>
      <w:autoSpaceDE/>
      <w:autoSpaceDN/>
      <w:adjustRightInd/>
      <w:ind w:left="709" w:firstLine="0"/>
    </w:pPr>
    <w:rPr>
      <w:iCs/>
      <w:color w:val="000000" w:themeColor="text1"/>
      <w:szCs w:val="20"/>
    </w:rPr>
  </w:style>
  <w:style w:type="paragraph" w:customStyle="1" w:styleId="314">
    <w:name w:val="Стиль Заголовок 3 + 14 пт"/>
    <w:basedOn w:val="34"/>
    <w:uiPriority w:val="99"/>
    <w:rsid w:val="0047031E"/>
    <w:pPr>
      <w:numPr>
        <w:numId w:val="7"/>
      </w:numPr>
      <w:tabs>
        <w:tab w:val="clear" w:pos="0"/>
        <w:tab w:val="left" w:pos="992"/>
        <w:tab w:val="left" w:pos="1559"/>
        <w:tab w:val="num" w:pos="1971"/>
      </w:tabs>
    </w:pPr>
    <w:rPr>
      <w:bCs w:val="0"/>
    </w:rPr>
  </w:style>
  <w:style w:type="character" w:styleId="affc">
    <w:name w:val="annotation reference"/>
    <w:basedOn w:val="af1"/>
    <w:qFormat/>
    <w:rsid w:val="0047031E"/>
    <w:rPr>
      <w:sz w:val="16"/>
      <w:szCs w:val="16"/>
    </w:rPr>
  </w:style>
  <w:style w:type="paragraph" w:styleId="affd">
    <w:name w:val="annotation text"/>
    <w:basedOn w:val="af0"/>
    <w:link w:val="affe"/>
    <w:qFormat/>
    <w:rsid w:val="0047031E"/>
    <w:pPr>
      <w:spacing w:line="240" w:lineRule="auto"/>
    </w:pPr>
    <w:rPr>
      <w:sz w:val="20"/>
      <w:szCs w:val="20"/>
    </w:rPr>
  </w:style>
  <w:style w:type="character" w:customStyle="1" w:styleId="affe">
    <w:name w:val="Текст примечания Знак"/>
    <w:basedOn w:val="af1"/>
    <w:link w:val="affd"/>
    <w:qFormat/>
    <w:rsid w:val="0047031E"/>
    <w:rPr>
      <w:rFonts w:ascii="Times New Roman" w:hAnsi="Times New Roman" w:cs="Times New Roman"/>
      <w:color w:val="000000"/>
      <w:sz w:val="20"/>
      <w:szCs w:val="20"/>
      <w:lang w:eastAsia="ru-RU"/>
    </w:rPr>
  </w:style>
  <w:style w:type="paragraph" w:styleId="afff">
    <w:name w:val="annotation subject"/>
    <w:basedOn w:val="affd"/>
    <w:next w:val="affd"/>
    <w:link w:val="afff0"/>
    <w:uiPriority w:val="99"/>
    <w:qFormat/>
    <w:rsid w:val="0047031E"/>
    <w:rPr>
      <w:b/>
      <w:bCs/>
    </w:rPr>
  </w:style>
  <w:style w:type="character" w:customStyle="1" w:styleId="afff0">
    <w:name w:val="Тема примечания Знак"/>
    <w:basedOn w:val="affe"/>
    <w:link w:val="afff"/>
    <w:uiPriority w:val="99"/>
    <w:qFormat/>
    <w:rsid w:val="0047031E"/>
    <w:rPr>
      <w:rFonts w:ascii="Times New Roman" w:hAnsi="Times New Roman" w:cs="Times New Roman"/>
      <w:b/>
      <w:bCs/>
      <w:color w:val="000000"/>
      <w:sz w:val="20"/>
      <w:szCs w:val="20"/>
      <w:lang w:eastAsia="ru-RU"/>
    </w:rPr>
  </w:style>
  <w:style w:type="table" w:customStyle="1" w:styleId="2a">
    <w:name w:val="Сетка таблицы2"/>
    <w:basedOn w:val="af2"/>
    <w:next w:val="aff"/>
    <w:uiPriority w:val="99"/>
    <w:rsid w:val="0047031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4">
    <w:name w:val="Абзац списка Знак"/>
    <w:aliases w:val="ПАРАГРАФ Знак,Абзац списка11 Знак,Цветной список - Акцент 11 Знак,СПИСОК Знак,Второй абзац списка Знак,Абзац списка для документа Знак,Нумерация Знак,Bullet List Знак,FooterText Знак,numbered Знак,Paragraphe de liste1 Знак,lp1 Знак"/>
    <w:link w:val="ab"/>
    <w:uiPriority w:val="99"/>
    <w:qFormat/>
    <w:rsid w:val="0047031E"/>
    <w:rPr>
      <w:rFonts w:ascii="Times New Roman" w:hAnsi="Times New Roman" w:cs="Times New Roman"/>
      <w:color w:val="000000"/>
      <w:sz w:val="28"/>
      <w:szCs w:val="28"/>
      <w:lang w:eastAsia="ru-RU"/>
    </w:rPr>
  </w:style>
  <w:style w:type="paragraph" w:customStyle="1" w:styleId="afff1">
    <w:name w:val="Тема работы"/>
    <w:basedOn w:val="af0"/>
    <w:next w:val="af0"/>
    <w:uiPriority w:val="57"/>
    <w:qFormat/>
    <w:rsid w:val="0047031E"/>
    <w:pPr>
      <w:widowControl/>
      <w:tabs>
        <w:tab w:val="left" w:pos="5103"/>
      </w:tabs>
      <w:suppressAutoHyphens w:val="0"/>
      <w:autoSpaceDE/>
      <w:autoSpaceDN/>
      <w:adjustRightInd/>
      <w:ind w:firstLine="0"/>
      <w:jc w:val="center"/>
    </w:pPr>
    <w:rPr>
      <w:caps/>
      <w:color w:val="auto"/>
    </w:rPr>
  </w:style>
  <w:style w:type="character" w:customStyle="1" w:styleId="pagetitle-item">
    <w:name w:val="pagetitle-item"/>
    <w:basedOn w:val="af1"/>
    <w:rsid w:val="0047031E"/>
  </w:style>
  <w:style w:type="paragraph" w:customStyle="1" w:styleId="xl63">
    <w:name w:val="xl63"/>
    <w:basedOn w:val="af0"/>
    <w:rsid w:val="0047031E"/>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styleId="ac">
    <w:name w:val="List"/>
    <w:basedOn w:val="afff2"/>
    <w:link w:val="afff3"/>
    <w:uiPriority w:val="99"/>
    <w:qFormat/>
    <w:rsid w:val="0047031E"/>
    <w:pPr>
      <w:widowControl/>
      <w:numPr>
        <w:numId w:val="8"/>
      </w:numPr>
      <w:tabs>
        <w:tab w:val="left" w:pos="992"/>
      </w:tabs>
      <w:suppressAutoHyphens w:val="0"/>
      <w:autoSpaceDE/>
      <w:autoSpaceDN/>
      <w:adjustRightInd/>
      <w:spacing w:after="0" w:line="240" w:lineRule="auto"/>
      <w:jc w:val="left"/>
    </w:pPr>
    <w:rPr>
      <w:color w:val="auto"/>
      <w:spacing w:val="-5"/>
      <w:sz w:val="24"/>
      <w:szCs w:val="20"/>
      <w:lang w:val="x-none" w:eastAsia="en-US"/>
    </w:rPr>
  </w:style>
  <w:style w:type="paragraph" w:styleId="afff2">
    <w:name w:val="Body Text"/>
    <w:aliases w:val="Основной текст Знак Знак Знак,Основной текст таблиц,в таблице,таблицы,в таблицах,Основной текст Знак1 Знак,Основной текст Знак Знак, в таблице, в таблицах"/>
    <w:basedOn w:val="af0"/>
    <w:link w:val="afff4"/>
    <w:unhideWhenUsed/>
    <w:qFormat/>
    <w:rsid w:val="0047031E"/>
    <w:pPr>
      <w:spacing w:after="120"/>
    </w:pPr>
  </w:style>
  <w:style w:type="character" w:customStyle="1" w:styleId="afff4">
    <w:name w:val="Основной текст Знак"/>
    <w:aliases w:val="Основной текст Знак Знак Знак Знак,Основной текст таблиц Знак,в таблице Знак,таблицы Знак,в таблицах Знак,Основной текст Знак1 Знак Знак,Основной текст Знак Знак Знак1, в таблице Знак, в таблицах Знак"/>
    <w:basedOn w:val="af1"/>
    <w:link w:val="afff2"/>
    <w:qFormat/>
    <w:rsid w:val="0047031E"/>
    <w:rPr>
      <w:rFonts w:ascii="Times New Roman" w:hAnsi="Times New Roman" w:cs="Times New Roman"/>
      <w:color w:val="000000"/>
      <w:sz w:val="28"/>
      <w:szCs w:val="28"/>
      <w:lang w:eastAsia="ru-RU"/>
    </w:rPr>
  </w:style>
  <w:style w:type="paragraph" w:customStyle="1" w:styleId="font5">
    <w:name w:val="font5"/>
    <w:basedOn w:val="af0"/>
    <w:qFormat/>
    <w:rsid w:val="001F35FA"/>
    <w:pPr>
      <w:widowControl/>
      <w:suppressAutoHyphens w:val="0"/>
      <w:autoSpaceDE/>
      <w:autoSpaceDN/>
      <w:adjustRightInd/>
      <w:spacing w:before="100" w:beforeAutospacing="1" w:after="100" w:afterAutospacing="1" w:line="240" w:lineRule="auto"/>
      <w:ind w:firstLine="0"/>
      <w:jc w:val="left"/>
    </w:pPr>
    <w:rPr>
      <w:sz w:val="20"/>
      <w:szCs w:val="20"/>
    </w:rPr>
  </w:style>
  <w:style w:type="paragraph" w:styleId="afff5">
    <w:name w:val="Title"/>
    <w:aliases w:val="Таблицы,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Таблица № Знак1 Знак1,Название таб Знак Знак Знак3,Таблица №"/>
    <w:basedOn w:val="af0"/>
    <w:next w:val="af0"/>
    <w:link w:val="2b"/>
    <w:uiPriority w:val="10"/>
    <w:qFormat/>
    <w:rsid w:val="00D3037A"/>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2b">
    <w:name w:val="Название Знак2"/>
    <w:aliases w:val="Таблицы Знак,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
    <w:basedOn w:val="af1"/>
    <w:link w:val="afff5"/>
    <w:uiPriority w:val="10"/>
    <w:rsid w:val="00D3037A"/>
    <w:rPr>
      <w:rFonts w:asciiTheme="majorHAnsi" w:eastAsiaTheme="majorEastAsia" w:hAnsiTheme="majorHAnsi" w:cstheme="majorBidi"/>
      <w:spacing w:val="-10"/>
      <w:kern w:val="28"/>
      <w:sz w:val="56"/>
      <w:szCs w:val="56"/>
      <w:lang w:eastAsia="ru-RU"/>
    </w:rPr>
  </w:style>
  <w:style w:type="character" w:customStyle="1" w:styleId="1b">
    <w:name w:val="Текст выноски Знак1"/>
    <w:basedOn w:val="af1"/>
    <w:uiPriority w:val="99"/>
    <w:rsid w:val="00D3037A"/>
    <w:rPr>
      <w:rFonts w:ascii="Segoe UI" w:hAnsi="Segoe UI" w:cs="Segoe UI"/>
      <w:color w:val="000000"/>
      <w:sz w:val="18"/>
      <w:szCs w:val="18"/>
    </w:rPr>
  </w:style>
  <w:style w:type="paragraph" w:customStyle="1" w:styleId="afff6">
    <w:name w:val="Табличный_центр"/>
    <w:basedOn w:val="af0"/>
    <w:qFormat/>
    <w:rsid w:val="00D3037A"/>
    <w:pPr>
      <w:widowControl/>
      <w:shd w:val="clear" w:color="auto" w:fill="FFFFFF" w:themeFill="background1"/>
      <w:suppressAutoHyphens w:val="0"/>
      <w:autoSpaceDE/>
      <w:autoSpaceDN/>
      <w:adjustRightInd/>
      <w:spacing w:line="240" w:lineRule="auto"/>
      <w:ind w:firstLine="0"/>
      <w:jc w:val="center"/>
    </w:pPr>
    <w:rPr>
      <w:rFonts w:asciiTheme="minorHAnsi" w:hAnsiTheme="minorHAnsi"/>
      <w:color w:val="auto"/>
      <w:sz w:val="22"/>
      <w:szCs w:val="22"/>
    </w:rPr>
  </w:style>
  <w:style w:type="paragraph" w:customStyle="1" w:styleId="TableParagraph">
    <w:name w:val="Table Paragraph"/>
    <w:basedOn w:val="af0"/>
    <w:uiPriority w:val="1"/>
    <w:qFormat/>
    <w:rsid w:val="00D3037A"/>
    <w:pPr>
      <w:suppressAutoHyphens w:val="0"/>
      <w:spacing w:line="240" w:lineRule="auto"/>
      <w:ind w:firstLine="0"/>
      <w:jc w:val="left"/>
    </w:pPr>
    <w:rPr>
      <w:rFonts w:eastAsiaTheme="minorEastAsia"/>
      <w:color w:val="auto"/>
      <w:sz w:val="24"/>
      <w:szCs w:val="24"/>
    </w:rPr>
  </w:style>
  <w:style w:type="paragraph" w:customStyle="1" w:styleId="120">
    <w:name w:val="Таблица 12 пт"/>
    <w:basedOn w:val="af0"/>
    <w:uiPriority w:val="99"/>
    <w:qFormat/>
    <w:rsid w:val="00D3037A"/>
    <w:pPr>
      <w:spacing w:line="276" w:lineRule="auto"/>
      <w:ind w:firstLine="0"/>
    </w:pPr>
    <w:rPr>
      <w:sz w:val="24"/>
    </w:rPr>
  </w:style>
  <w:style w:type="paragraph" w:customStyle="1" w:styleId="xl88">
    <w:name w:val="xl88"/>
    <w:basedOn w:val="af0"/>
    <w:qFormat/>
    <w:rsid w:val="00D3037A"/>
    <w:pPr>
      <w:widowControl/>
      <w:pBdr>
        <w:left w:val="single" w:sz="4"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89">
    <w:name w:val="xl89"/>
    <w:basedOn w:val="af0"/>
    <w:qFormat/>
    <w:rsid w:val="00D3037A"/>
    <w:pPr>
      <w:widowControl/>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90">
    <w:name w:val="xl90"/>
    <w:basedOn w:val="af0"/>
    <w:qFormat/>
    <w:rsid w:val="00D3037A"/>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91">
    <w:name w:val="xl91"/>
    <w:basedOn w:val="af0"/>
    <w:qFormat/>
    <w:rsid w:val="00D3037A"/>
    <w:pPr>
      <w:widowControl/>
      <w:pBdr>
        <w:bottom w:val="single" w:sz="4"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92">
    <w:name w:val="xl92"/>
    <w:basedOn w:val="af0"/>
    <w:qFormat/>
    <w:rsid w:val="00D3037A"/>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93">
    <w:name w:val="xl93"/>
    <w:basedOn w:val="af0"/>
    <w:qFormat/>
    <w:rsid w:val="00D3037A"/>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94">
    <w:name w:val="xl94"/>
    <w:basedOn w:val="af0"/>
    <w:qFormat/>
    <w:rsid w:val="00D3037A"/>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95">
    <w:name w:val="xl95"/>
    <w:basedOn w:val="af0"/>
    <w:rsid w:val="00D3037A"/>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96">
    <w:name w:val="xl96"/>
    <w:basedOn w:val="af0"/>
    <w:qFormat/>
    <w:rsid w:val="00D3037A"/>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97">
    <w:name w:val="xl97"/>
    <w:basedOn w:val="af0"/>
    <w:qFormat/>
    <w:rsid w:val="00D3037A"/>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afff7">
    <w:name w:val="Заголовок структурного элемента"/>
    <w:basedOn w:val="15"/>
    <w:next w:val="af0"/>
    <w:link w:val="afff8"/>
    <w:qFormat/>
    <w:rsid w:val="00DC293B"/>
    <w:pPr>
      <w:keepLines w:val="0"/>
      <w:numPr>
        <w:numId w:val="0"/>
      </w:numPr>
      <w:autoSpaceDE/>
      <w:autoSpaceDN/>
      <w:adjustRightInd/>
      <w:spacing w:before="360" w:line="240" w:lineRule="auto"/>
      <w:jc w:val="center"/>
    </w:pPr>
    <w:rPr>
      <w:caps/>
      <w:color w:val="000000" w:themeColor="text1"/>
      <w:sz w:val="28"/>
      <w:szCs w:val="22"/>
      <w:lang w:eastAsia="ru-RU"/>
    </w:rPr>
  </w:style>
  <w:style w:type="character" w:customStyle="1" w:styleId="afff8">
    <w:name w:val="Заголовок структурного элемента Знак"/>
    <w:link w:val="afff7"/>
    <w:rsid w:val="00DC293B"/>
    <w:rPr>
      <w:rFonts w:ascii="Times New Roman" w:hAnsi="Times New Roman" w:cs="Times New Roman"/>
      <w:b/>
      <w:bCs/>
      <w:caps/>
      <w:color w:val="000000" w:themeColor="text1"/>
      <w:kern w:val="32"/>
      <w:sz w:val="28"/>
      <w:lang w:val="x-none" w:eastAsia="ru-RU"/>
    </w:rPr>
  </w:style>
  <w:style w:type="paragraph" w:styleId="afff9">
    <w:name w:val="TOC Heading"/>
    <w:basedOn w:val="15"/>
    <w:next w:val="af0"/>
    <w:uiPriority w:val="39"/>
    <w:unhideWhenUsed/>
    <w:qFormat/>
    <w:rsid w:val="00DC293B"/>
    <w:pPr>
      <w:pageBreakBefore w:val="0"/>
      <w:widowControl/>
      <w:numPr>
        <w:numId w:val="0"/>
      </w:numPr>
      <w:suppressAutoHyphens w:val="0"/>
      <w:autoSpaceDE/>
      <w:autoSpaceDN/>
      <w:adjustRightInd/>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ru-RU" w:eastAsia="ru-RU"/>
    </w:rPr>
  </w:style>
  <w:style w:type="paragraph" w:customStyle="1" w:styleId="37">
    <w:name w:val="Стиль после: 3 пт"/>
    <w:basedOn w:val="af0"/>
    <w:rsid w:val="00183A85"/>
    <w:pPr>
      <w:widowControl/>
      <w:suppressAutoHyphens w:val="0"/>
      <w:autoSpaceDE/>
      <w:autoSpaceDN/>
      <w:adjustRightInd/>
      <w:spacing w:after="60" w:line="240" w:lineRule="auto"/>
      <w:ind w:firstLine="0"/>
    </w:pPr>
    <w:rPr>
      <w:color w:val="auto"/>
      <w:sz w:val="24"/>
      <w:szCs w:val="20"/>
    </w:rPr>
  </w:style>
  <w:style w:type="paragraph" w:customStyle="1" w:styleId="formattext">
    <w:name w:val="formattext"/>
    <w:basedOn w:val="af0"/>
    <w:rsid w:val="00183A85"/>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styleId="afffa">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Знак1"/>
    <w:basedOn w:val="af0"/>
    <w:next w:val="af0"/>
    <w:link w:val="2c"/>
    <w:uiPriority w:val="99"/>
    <w:qFormat/>
    <w:rsid w:val="00183A85"/>
    <w:pPr>
      <w:widowControl/>
      <w:suppressAutoHyphens w:val="0"/>
      <w:autoSpaceDE/>
      <w:autoSpaceDN/>
      <w:adjustRightInd/>
      <w:spacing w:before="120" w:after="120" w:line="240" w:lineRule="auto"/>
      <w:ind w:firstLine="0"/>
      <w:jc w:val="center"/>
    </w:pPr>
    <w:rPr>
      <w:rFonts w:asciiTheme="minorHAnsi" w:hAnsiTheme="minorHAnsi"/>
      <w:b/>
      <w:bCs/>
      <w:color w:val="auto"/>
      <w:sz w:val="24"/>
      <w:szCs w:val="20"/>
    </w:rPr>
  </w:style>
  <w:style w:type="character" w:customStyle="1" w:styleId="2c">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f1"/>
    <w:link w:val="afffa"/>
    <w:locked/>
    <w:rsid w:val="00183A85"/>
    <w:rPr>
      <w:rFonts w:cs="Times New Roman"/>
      <w:b/>
      <w:bCs/>
      <w:sz w:val="24"/>
      <w:szCs w:val="20"/>
      <w:lang w:eastAsia="ru-RU"/>
    </w:rPr>
  </w:style>
  <w:style w:type="paragraph" w:customStyle="1" w:styleId="xl64">
    <w:name w:val="xl64"/>
    <w:basedOn w:val="af0"/>
    <w:rsid w:val="00183A85"/>
    <w:pPr>
      <w:widowControl/>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character" w:customStyle="1" w:styleId="fontstyle01">
    <w:name w:val="fontstyle01"/>
    <w:basedOn w:val="af1"/>
    <w:rsid w:val="00183A85"/>
    <w:rPr>
      <w:rFonts w:ascii="TimesNewRomanPSMT" w:hAnsi="TimesNewRomanPSMT" w:hint="default"/>
      <w:b w:val="0"/>
      <w:bCs w:val="0"/>
      <w:i w:val="0"/>
      <w:iCs w:val="0"/>
      <w:color w:val="000000"/>
      <w:sz w:val="20"/>
      <w:szCs w:val="20"/>
    </w:rPr>
  </w:style>
  <w:style w:type="paragraph" w:customStyle="1" w:styleId="font6">
    <w:name w:val="font6"/>
    <w:basedOn w:val="af0"/>
    <w:qFormat/>
    <w:rsid w:val="00183A85"/>
    <w:pPr>
      <w:widowControl/>
      <w:suppressAutoHyphens w:val="0"/>
      <w:autoSpaceDE/>
      <w:autoSpaceDN/>
      <w:adjustRightInd/>
      <w:spacing w:before="100" w:beforeAutospacing="1" w:after="100" w:afterAutospacing="1" w:line="240" w:lineRule="auto"/>
      <w:ind w:firstLine="0"/>
      <w:jc w:val="left"/>
    </w:pPr>
    <w:rPr>
      <w:sz w:val="20"/>
      <w:szCs w:val="20"/>
    </w:rPr>
  </w:style>
  <w:style w:type="paragraph" w:customStyle="1" w:styleId="font7">
    <w:name w:val="font7"/>
    <w:basedOn w:val="af0"/>
    <w:qFormat/>
    <w:rsid w:val="00183A85"/>
    <w:pPr>
      <w:widowControl/>
      <w:suppressAutoHyphens w:val="0"/>
      <w:autoSpaceDE/>
      <w:autoSpaceDN/>
      <w:adjustRightInd/>
      <w:spacing w:before="100" w:beforeAutospacing="1" w:after="100" w:afterAutospacing="1" w:line="240" w:lineRule="auto"/>
      <w:ind w:firstLine="0"/>
      <w:jc w:val="left"/>
    </w:pPr>
    <w:rPr>
      <w:sz w:val="20"/>
      <w:szCs w:val="20"/>
    </w:rPr>
  </w:style>
  <w:style w:type="paragraph" w:customStyle="1" w:styleId="xl98">
    <w:name w:val="xl98"/>
    <w:basedOn w:val="af0"/>
    <w:rsid w:val="00183A85"/>
    <w:pPr>
      <w:widowControl/>
      <w:pBdr>
        <w:left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99">
    <w:name w:val="xl99"/>
    <w:basedOn w:val="af0"/>
    <w:qFormat/>
    <w:rsid w:val="00183A85"/>
    <w:pPr>
      <w:widowControl/>
      <w:pBdr>
        <w:top w:val="single" w:sz="4" w:space="0" w:color="auto"/>
        <w:bottom w:val="single" w:sz="4" w:space="0" w:color="auto"/>
        <w:right w:val="single" w:sz="4" w:space="0" w:color="auto"/>
      </w:pBdr>
      <w:shd w:val="clear" w:color="000000" w:fill="FFFFFF"/>
      <w:suppressAutoHyphens w:val="0"/>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100">
    <w:name w:val="xl100"/>
    <w:basedOn w:val="af0"/>
    <w:qFormat/>
    <w:rsid w:val="00183A85"/>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customStyle="1" w:styleId="xl101">
    <w:name w:val="xl101"/>
    <w:basedOn w:val="af0"/>
    <w:qFormat/>
    <w:rsid w:val="00183A85"/>
    <w:pPr>
      <w:widowControl/>
      <w:pBdr>
        <w:top w:val="single" w:sz="4" w:space="0" w:color="auto"/>
        <w:bottom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customStyle="1" w:styleId="xl102">
    <w:name w:val="xl102"/>
    <w:basedOn w:val="af0"/>
    <w:qFormat/>
    <w:rsid w:val="00183A85"/>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right"/>
    </w:pPr>
    <w:rPr>
      <w:b/>
      <w:bCs/>
      <w:color w:val="auto"/>
      <w:sz w:val="20"/>
      <w:szCs w:val="20"/>
    </w:rPr>
  </w:style>
  <w:style w:type="paragraph" w:styleId="aa">
    <w:name w:val="No Spacing"/>
    <w:link w:val="afffb"/>
    <w:uiPriority w:val="1"/>
    <w:qFormat/>
    <w:rsid w:val="00183A85"/>
    <w:pPr>
      <w:numPr>
        <w:numId w:val="11"/>
      </w:numPr>
      <w:spacing w:after="0" w:line="240" w:lineRule="auto"/>
      <w:ind w:left="0" w:firstLine="0"/>
    </w:pPr>
    <w:rPr>
      <w:rFonts w:ascii="Calibri" w:eastAsia="Calibri" w:hAnsi="Calibri" w:cs="Times New Roman"/>
    </w:rPr>
  </w:style>
  <w:style w:type="paragraph" w:styleId="2">
    <w:name w:val="List Number 2"/>
    <w:basedOn w:val="af0"/>
    <w:qFormat/>
    <w:rsid w:val="00183A85"/>
    <w:pPr>
      <w:widowControl/>
      <w:numPr>
        <w:numId w:val="12"/>
      </w:numPr>
      <w:suppressAutoHyphens w:val="0"/>
      <w:autoSpaceDE/>
      <w:autoSpaceDN/>
      <w:adjustRightInd/>
      <w:spacing w:after="200" w:line="276" w:lineRule="auto"/>
      <w:contextualSpacing/>
      <w:jc w:val="left"/>
    </w:pPr>
    <w:rPr>
      <w:rFonts w:ascii="Calibri" w:eastAsia="Calibri" w:hAnsi="Calibri"/>
      <w:color w:val="auto"/>
      <w:sz w:val="22"/>
      <w:szCs w:val="22"/>
      <w:lang w:eastAsia="en-US"/>
    </w:rPr>
  </w:style>
  <w:style w:type="paragraph" w:customStyle="1" w:styleId="Default">
    <w:name w:val="Default"/>
    <w:qFormat/>
    <w:rsid w:val="00183A85"/>
    <w:pPr>
      <w:autoSpaceDE w:val="0"/>
      <w:autoSpaceDN w:val="0"/>
      <w:adjustRightInd w:val="0"/>
      <w:spacing w:after="0" w:line="240" w:lineRule="auto"/>
    </w:pPr>
    <w:rPr>
      <w:rFonts w:ascii="Arial" w:hAnsi="Arial" w:cs="Arial"/>
      <w:color w:val="000000"/>
      <w:sz w:val="24"/>
      <w:szCs w:val="24"/>
      <w:lang w:eastAsia="ru-RU"/>
    </w:rPr>
  </w:style>
  <w:style w:type="paragraph" w:customStyle="1" w:styleId="afffc">
    <w:name w:val="Табличный_заголовки"/>
    <w:basedOn w:val="af0"/>
    <w:qFormat/>
    <w:rsid w:val="00183A85"/>
    <w:pPr>
      <w:keepNext/>
      <w:keepLines/>
      <w:widowControl/>
      <w:suppressAutoHyphens w:val="0"/>
      <w:autoSpaceDE/>
      <w:autoSpaceDN/>
      <w:adjustRightInd/>
      <w:spacing w:line="240" w:lineRule="auto"/>
      <w:ind w:firstLine="0"/>
      <w:jc w:val="center"/>
    </w:pPr>
    <w:rPr>
      <w:rFonts w:asciiTheme="minorHAnsi" w:hAnsiTheme="minorHAnsi"/>
      <w:b/>
      <w:color w:val="auto"/>
      <w:sz w:val="22"/>
      <w:szCs w:val="22"/>
    </w:rPr>
  </w:style>
  <w:style w:type="paragraph" w:customStyle="1" w:styleId="Geonika">
    <w:name w:val="Geonika Текст в таблице"/>
    <w:basedOn w:val="af0"/>
    <w:link w:val="Geonika0"/>
    <w:rsid w:val="00183A85"/>
    <w:pPr>
      <w:widowControl/>
      <w:suppressAutoHyphens w:val="0"/>
      <w:autoSpaceDE/>
      <w:autoSpaceDN/>
      <w:adjustRightInd/>
      <w:spacing w:before="120" w:after="60" w:line="240" w:lineRule="auto"/>
      <w:ind w:firstLine="0"/>
      <w:jc w:val="center"/>
    </w:pPr>
    <w:rPr>
      <w:rFonts w:ascii="Calibri" w:hAnsi="Calibri"/>
      <w:color w:val="auto"/>
      <w:sz w:val="24"/>
      <w:szCs w:val="24"/>
      <w:lang w:eastAsia="ar-SA" w:bidi="en-US"/>
    </w:rPr>
  </w:style>
  <w:style w:type="character" w:customStyle="1" w:styleId="Geonika0">
    <w:name w:val="Geonika Текст в таблице Знак"/>
    <w:basedOn w:val="af1"/>
    <w:link w:val="Geonika"/>
    <w:rsid w:val="00183A85"/>
    <w:rPr>
      <w:rFonts w:ascii="Calibri" w:hAnsi="Calibri" w:cs="Times New Roman"/>
      <w:sz w:val="24"/>
      <w:szCs w:val="24"/>
      <w:lang w:eastAsia="ar-SA" w:bidi="en-US"/>
    </w:rPr>
  </w:style>
  <w:style w:type="paragraph" w:customStyle="1" w:styleId="1c">
    <w:name w:val="1 Обычный"/>
    <w:basedOn w:val="af0"/>
    <w:link w:val="1d"/>
    <w:rsid w:val="00183A85"/>
    <w:rPr>
      <w:rFonts w:eastAsiaTheme="minorHAnsi" w:cstheme="minorBidi"/>
      <w:szCs w:val="22"/>
      <w:lang w:eastAsia="en-US"/>
    </w:rPr>
  </w:style>
  <w:style w:type="character" w:customStyle="1" w:styleId="1d">
    <w:name w:val="1 Обычный Знак"/>
    <w:basedOn w:val="af1"/>
    <w:link w:val="1c"/>
    <w:rsid w:val="00183A85"/>
    <w:rPr>
      <w:rFonts w:ascii="Times New Roman" w:eastAsiaTheme="minorHAnsi" w:hAnsi="Times New Roman"/>
      <w:color w:val="000000"/>
      <w:sz w:val="28"/>
    </w:rPr>
  </w:style>
  <w:style w:type="table" w:customStyle="1" w:styleId="TableGrid">
    <w:name w:val="TableGrid"/>
    <w:rsid w:val="00183A85"/>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afffd">
    <w:name w:val="Стиль Таблица Геоника"/>
    <w:basedOn w:val="af2"/>
    <w:uiPriority w:val="99"/>
    <w:rsid w:val="00183A85"/>
    <w:pPr>
      <w:spacing w:after="0" w:line="240" w:lineRule="auto"/>
    </w:pPr>
    <w:rPr>
      <w:rFonts w:ascii="Times New Roman" w:hAnsi="Times New Roman" w:cs="Times New Roman"/>
      <w:sz w:val="20"/>
      <w:szCs w:val="20"/>
      <w:lang w:eastAsia="ru-RU"/>
    </w:rPr>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cPr>
      <w:shd w:val="clear" w:color="auto" w:fill="FFFFFF" w:themeFill="background1"/>
    </w:tcPr>
  </w:style>
  <w:style w:type="paragraph" w:customStyle="1" w:styleId="font8">
    <w:name w:val="font8"/>
    <w:basedOn w:val="af0"/>
    <w:qFormat/>
    <w:rsid w:val="00183A85"/>
    <w:pPr>
      <w:widowControl/>
      <w:suppressAutoHyphens w:val="0"/>
      <w:autoSpaceDE/>
      <w:autoSpaceDN/>
      <w:adjustRightInd/>
      <w:spacing w:before="100" w:beforeAutospacing="1" w:after="100" w:afterAutospacing="1" w:line="240" w:lineRule="auto"/>
      <w:ind w:firstLine="0"/>
      <w:jc w:val="left"/>
    </w:pPr>
    <w:rPr>
      <w:color w:val="auto"/>
      <w:sz w:val="14"/>
      <w:szCs w:val="14"/>
    </w:rPr>
  </w:style>
  <w:style w:type="paragraph" w:customStyle="1" w:styleId="xl103">
    <w:name w:val="xl103"/>
    <w:basedOn w:val="af0"/>
    <w:qFormat/>
    <w:rsid w:val="00183A85"/>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Chars="100" w:firstLine="0"/>
      <w:jc w:val="left"/>
      <w:textAlignment w:val="center"/>
    </w:pPr>
    <w:rPr>
      <w:color w:val="auto"/>
      <w:sz w:val="24"/>
      <w:szCs w:val="24"/>
    </w:rPr>
  </w:style>
  <w:style w:type="paragraph" w:customStyle="1" w:styleId="xl104">
    <w:name w:val="xl104"/>
    <w:basedOn w:val="af0"/>
    <w:qFormat/>
    <w:rsid w:val="00183A85"/>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5">
    <w:name w:val="xl105"/>
    <w:basedOn w:val="af0"/>
    <w:qFormat/>
    <w:rsid w:val="00183A85"/>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6">
    <w:name w:val="xl106"/>
    <w:basedOn w:val="af0"/>
    <w:qFormat/>
    <w:rsid w:val="00183A85"/>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left"/>
      <w:textAlignment w:val="center"/>
    </w:pPr>
    <w:rPr>
      <w:color w:val="auto"/>
      <w:sz w:val="24"/>
      <w:szCs w:val="24"/>
    </w:rPr>
  </w:style>
  <w:style w:type="paragraph" w:customStyle="1" w:styleId="xl107">
    <w:name w:val="xl107"/>
    <w:basedOn w:val="af0"/>
    <w:qFormat/>
    <w:rsid w:val="00183A85"/>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08">
    <w:name w:val="xl108"/>
    <w:basedOn w:val="af0"/>
    <w:qFormat/>
    <w:rsid w:val="00183A85"/>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09">
    <w:name w:val="xl109"/>
    <w:basedOn w:val="af0"/>
    <w:qFormat/>
    <w:rsid w:val="00183A85"/>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0">
    <w:name w:val="xl110"/>
    <w:basedOn w:val="af0"/>
    <w:qFormat/>
    <w:rsid w:val="00183A85"/>
    <w:pPr>
      <w:widowControl/>
      <w:pBdr>
        <w:top w:val="single" w:sz="8" w:space="0" w:color="auto"/>
        <w:left w:val="single" w:sz="8" w:space="0" w:color="auto"/>
        <w:bottom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1">
    <w:name w:val="xl111"/>
    <w:basedOn w:val="af0"/>
    <w:qFormat/>
    <w:rsid w:val="00183A85"/>
    <w:pPr>
      <w:widowControl/>
      <w:pBdr>
        <w:top w:val="single" w:sz="8" w:space="0" w:color="auto"/>
        <w:bottom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2">
    <w:name w:val="xl112"/>
    <w:basedOn w:val="af0"/>
    <w:qFormat/>
    <w:rsid w:val="00183A85"/>
    <w:pPr>
      <w:widowControl/>
      <w:pBdr>
        <w:top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right"/>
      <w:textAlignment w:val="center"/>
    </w:pPr>
    <w:rPr>
      <w:color w:val="auto"/>
      <w:sz w:val="24"/>
      <w:szCs w:val="24"/>
    </w:rPr>
  </w:style>
  <w:style w:type="paragraph" w:customStyle="1" w:styleId="xl113">
    <w:name w:val="xl113"/>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4">
    <w:name w:val="xl114"/>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5">
    <w:name w:val="xl115"/>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6">
    <w:name w:val="xl116"/>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7">
    <w:name w:val="xl117"/>
    <w:basedOn w:val="af0"/>
    <w:qFormat/>
    <w:rsid w:val="00183A85"/>
    <w:pPr>
      <w:widowControl/>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8">
    <w:name w:val="xl118"/>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19">
    <w:name w:val="xl119"/>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0">
    <w:name w:val="xl120"/>
    <w:basedOn w:val="af0"/>
    <w:qFormat/>
    <w:rsid w:val="00183A85"/>
    <w:pPr>
      <w:widowControl/>
      <w:pBdr>
        <w:top w:val="single" w:sz="8" w:space="0" w:color="auto"/>
        <w:left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1">
    <w:name w:val="xl121"/>
    <w:basedOn w:val="af0"/>
    <w:qFormat/>
    <w:rsid w:val="00183A85"/>
    <w:pPr>
      <w:widowControl/>
      <w:pBdr>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2">
    <w:name w:val="xl122"/>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3">
    <w:name w:val="xl123"/>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4">
    <w:name w:val="xl124"/>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125">
    <w:name w:val="xl125"/>
    <w:basedOn w:val="af0"/>
    <w:qFormat/>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left"/>
    </w:pPr>
    <w:rPr>
      <w:color w:val="auto"/>
      <w:sz w:val="18"/>
      <w:szCs w:val="18"/>
    </w:rPr>
  </w:style>
  <w:style w:type="paragraph" w:customStyle="1" w:styleId="xl126">
    <w:name w:val="xl126"/>
    <w:basedOn w:val="af0"/>
    <w:rsid w:val="00183A85"/>
    <w:pPr>
      <w:widowControl/>
      <w:pBdr>
        <w:top w:val="single" w:sz="8" w:space="0" w:color="auto"/>
        <w:left w:val="single" w:sz="8" w:space="0" w:color="auto"/>
        <w:bottom w:val="single" w:sz="8" w:space="0" w:color="auto"/>
        <w:right w:val="single" w:sz="8" w:space="0" w:color="auto"/>
      </w:pBdr>
      <w:suppressAutoHyphens w:val="0"/>
      <w:autoSpaceDE/>
      <w:autoSpaceDN/>
      <w:adjustRightInd/>
      <w:spacing w:before="100" w:beforeAutospacing="1" w:after="100" w:afterAutospacing="1" w:line="240" w:lineRule="auto"/>
      <w:ind w:firstLine="0"/>
      <w:jc w:val="center"/>
    </w:pPr>
    <w:rPr>
      <w:color w:val="auto"/>
      <w:sz w:val="18"/>
      <w:szCs w:val="18"/>
    </w:rPr>
  </w:style>
  <w:style w:type="paragraph" w:customStyle="1" w:styleId="afffe">
    <w:name w:val="Нормальный (таблица)"/>
    <w:basedOn w:val="af0"/>
    <w:next w:val="af0"/>
    <w:uiPriority w:val="99"/>
    <w:qFormat/>
    <w:rsid w:val="00183A85"/>
    <w:pPr>
      <w:suppressAutoHyphens w:val="0"/>
      <w:spacing w:line="240" w:lineRule="auto"/>
      <w:ind w:firstLine="0"/>
    </w:pPr>
    <w:rPr>
      <w:rFonts w:ascii="Times New Roman CYR" w:eastAsiaTheme="minorEastAsia" w:hAnsi="Times New Roman CYR" w:cs="Times New Roman CYR"/>
      <w:color w:val="auto"/>
      <w:sz w:val="24"/>
      <w:szCs w:val="24"/>
    </w:rPr>
  </w:style>
  <w:style w:type="character" w:customStyle="1" w:styleId="121">
    <w:name w:val="Обычный 12 пт"/>
    <w:basedOn w:val="af1"/>
    <w:uiPriority w:val="33"/>
    <w:qFormat/>
    <w:rsid w:val="00183A85"/>
    <w:rPr>
      <w:sz w:val="24"/>
    </w:rPr>
  </w:style>
  <w:style w:type="paragraph" w:customStyle="1" w:styleId="affff">
    <w:name w:val="Название должности"/>
    <w:aliases w:val="12 пт.,по левому краю"/>
    <w:basedOn w:val="af0"/>
    <w:uiPriority w:val="49"/>
    <w:qFormat/>
    <w:rsid w:val="00183A85"/>
    <w:pPr>
      <w:widowControl/>
      <w:tabs>
        <w:tab w:val="left" w:pos="0"/>
        <w:tab w:val="left" w:pos="5103"/>
      </w:tabs>
      <w:suppressAutoHyphens w:val="0"/>
      <w:autoSpaceDE/>
      <w:autoSpaceDN/>
      <w:adjustRightInd/>
      <w:spacing w:line="240" w:lineRule="auto"/>
      <w:ind w:left="114" w:firstLine="0"/>
      <w:jc w:val="left"/>
    </w:pPr>
    <w:rPr>
      <w:color w:val="auto"/>
      <w:sz w:val="24"/>
      <w:szCs w:val="20"/>
    </w:rPr>
  </w:style>
  <w:style w:type="paragraph" w:customStyle="1" w:styleId="Standard">
    <w:name w:val="Standard"/>
    <w:uiPriority w:val="99"/>
    <w:qFormat/>
    <w:rsid w:val="00183A85"/>
    <w:pPr>
      <w:suppressAutoHyphens/>
      <w:autoSpaceDN w:val="0"/>
      <w:spacing w:after="0" w:line="240" w:lineRule="auto"/>
      <w:textAlignment w:val="baseline"/>
    </w:pPr>
    <w:rPr>
      <w:rFonts w:ascii="Times New Roman" w:hAnsi="Times New Roman" w:cs="Times New Roman"/>
      <w:kern w:val="3"/>
      <w:sz w:val="24"/>
      <w:szCs w:val="24"/>
      <w:lang w:eastAsia="ru-RU"/>
    </w:rPr>
  </w:style>
  <w:style w:type="paragraph" w:customStyle="1" w:styleId="affff0">
    <w:name w:val="По центру"/>
    <w:basedOn w:val="af0"/>
    <w:uiPriority w:val="49"/>
    <w:qFormat/>
    <w:rsid w:val="00183A85"/>
    <w:pPr>
      <w:widowControl/>
      <w:tabs>
        <w:tab w:val="left" w:pos="0"/>
        <w:tab w:val="left" w:pos="5103"/>
      </w:tabs>
      <w:suppressAutoHyphens w:val="0"/>
      <w:autoSpaceDE/>
      <w:autoSpaceDN/>
      <w:adjustRightInd/>
      <w:ind w:firstLine="0"/>
      <w:jc w:val="center"/>
    </w:pPr>
    <w:rPr>
      <w:color w:val="auto"/>
    </w:rPr>
  </w:style>
  <w:style w:type="paragraph" w:customStyle="1" w:styleId="affff1">
    <w:name w:val="Название таблицы"/>
    <w:basedOn w:val="af7"/>
    <w:link w:val="affff2"/>
    <w:rsid w:val="00183A85"/>
  </w:style>
  <w:style w:type="character" w:customStyle="1" w:styleId="affff2">
    <w:name w:val="Название таблицы Знак"/>
    <w:aliases w:val="Название рис. Знак Знак"/>
    <w:basedOn w:val="af1"/>
    <w:link w:val="affff1"/>
    <w:rsid w:val="00183A85"/>
    <w:rPr>
      <w:rFonts w:ascii="Times New Roman" w:hAnsi="Times New Roman" w:cs="Times New Roman"/>
      <w:color w:val="000000"/>
      <w:sz w:val="28"/>
      <w:szCs w:val="28"/>
      <w:lang w:eastAsia="ru-RU"/>
    </w:rPr>
  </w:style>
  <w:style w:type="character" w:customStyle="1" w:styleId="140">
    <w:name w:val="Обычный 14 пт"/>
    <w:uiPriority w:val="33"/>
    <w:qFormat/>
    <w:rsid w:val="00183A85"/>
    <w:rPr>
      <w:rFonts w:ascii="Times New Roman" w:hAnsi="Times New Roman"/>
      <w:sz w:val="28"/>
    </w:rPr>
  </w:style>
  <w:style w:type="character" w:customStyle="1" w:styleId="affff3">
    <w:name w:val="Цветовое выделение"/>
    <w:uiPriority w:val="99"/>
    <w:rsid w:val="00183A85"/>
    <w:rPr>
      <w:b/>
      <w:bCs/>
      <w:color w:val="26282F"/>
    </w:rPr>
  </w:style>
  <w:style w:type="paragraph" w:customStyle="1" w:styleId="affff4">
    <w:name w:val="Текст в таблицах"/>
    <w:basedOn w:val="af0"/>
    <w:qFormat/>
    <w:rsid w:val="00183A85"/>
    <w:pPr>
      <w:widowControl/>
      <w:suppressAutoHyphens w:val="0"/>
      <w:autoSpaceDE/>
      <w:autoSpaceDN/>
      <w:adjustRightInd/>
      <w:spacing w:line="240" w:lineRule="auto"/>
      <w:ind w:firstLine="0"/>
      <w:jc w:val="left"/>
    </w:pPr>
    <w:rPr>
      <w:color w:val="auto"/>
      <w:sz w:val="24"/>
      <w:szCs w:val="24"/>
    </w:rPr>
  </w:style>
  <w:style w:type="character" w:customStyle="1" w:styleId="afff3">
    <w:name w:val="Список Знак"/>
    <w:link w:val="ac"/>
    <w:uiPriority w:val="99"/>
    <w:rsid w:val="00183A85"/>
    <w:rPr>
      <w:rFonts w:ascii="Times New Roman" w:hAnsi="Times New Roman" w:cs="Times New Roman"/>
      <w:spacing w:val="-5"/>
      <w:sz w:val="24"/>
      <w:szCs w:val="20"/>
      <w:lang w:val="x-none"/>
    </w:rPr>
  </w:style>
  <w:style w:type="paragraph" w:customStyle="1" w:styleId="affff5">
    <w:name w:val="Абзац"/>
    <w:basedOn w:val="af0"/>
    <w:link w:val="affff6"/>
    <w:qFormat/>
    <w:rsid w:val="00183A85"/>
    <w:pPr>
      <w:widowControl/>
      <w:suppressAutoHyphens w:val="0"/>
      <w:autoSpaceDE/>
      <w:autoSpaceDN/>
      <w:adjustRightInd/>
      <w:spacing w:before="120" w:after="60" w:line="240" w:lineRule="auto"/>
      <w:ind w:firstLine="567"/>
    </w:pPr>
    <w:rPr>
      <w:color w:val="auto"/>
      <w:sz w:val="24"/>
      <w:szCs w:val="24"/>
      <w:lang w:val="x-none" w:eastAsia="x-none"/>
    </w:rPr>
  </w:style>
  <w:style w:type="character" w:customStyle="1" w:styleId="affff6">
    <w:name w:val="Абзац Знак"/>
    <w:link w:val="affff5"/>
    <w:rsid w:val="00183A85"/>
    <w:rPr>
      <w:rFonts w:ascii="Times New Roman" w:hAnsi="Times New Roman" w:cs="Times New Roman"/>
      <w:sz w:val="24"/>
      <w:szCs w:val="24"/>
      <w:lang w:val="x-none" w:eastAsia="x-none"/>
    </w:rPr>
  </w:style>
  <w:style w:type="character" w:customStyle="1" w:styleId="afffb">
    <w:name w:val="Без интервала Знак"/>
    <w:basedOn w:val="af1"/>
    <w:link w:val="aa"/>
    <w:uiPriority w:val="1"/>
    <w:locked/>
    <w:rsid w:val="00183A85"/>
    <w:rPr>
      <w:rFonts w:ascii="Calibri" w:eastAsia="Calibri" w:hAnsi="Calibri" w:cs="Times New Roman"/>
    </w:rPr>
  </w:style>
  <w:style w:type="character" w:customStyle="1" w:styleId="apple-converted-space">
    <w:name w:val="apple-converted-space"/>
    <w:basedOn w:val="af1"/>
    <w:rsid w:val="00183A85"/>
  </w:style>
  <w:style w:type="paragraph" w:customStyle="1" w:styleId="a6">
    <w:name w:val="Табличный_нумерованный"/>
    <w:basedOn w:val="af0"/>
    <w:qFormat/>
    <w:rsid w:val="00183A85"/>
    <w:pPr>
      <w:widowControl/>
      <w:numPr>
        <w:numId w:val="13"/>
      </w:numPr>
      <w:suppressAutoHyphens w:val="0"/>
      <w:autoSpaceDE/>
      <w:autoSpaceDN/>
      <w:adjustRightInd/>
      <w:spacing w:line="240" w:lineRule="auto"/>
      <w:jc w:val="left"/>
    </w:pPr>
    <w:rPr>
      <w:color w:val="auto"/>
      <w:sz w:val="22"/>
      <w:szCs w:val="22"/>
      <w:lang w:val="x-none" w:eastAsia="x-none"/>
    </w:rPr>
  </w:style>
  <w:style w:type="paragraph" w:customStyle="1" w:styleId="affff7">
    <w:name w:val="Табличный_слева"/>
    <w:basedOn w:val="af0"/>
    <w:qFormat/>
    <w:rsid w:val="00183A85"/>
    <w:pPr>
      <w:widowControl/>
      <w:suppressAutoHyphens w:val="0"/>
      <w:autoSpaceDE/>
      <w:autoSpaceDN/>
      <w:adjustRightInd/>
      <w:spacing w:line="240" w:lineRule="auto"/>
      <w:ind w:firstLine="0"/>
      <w:jc w:val="left"/>
    </w:pPr>
    <w:rPr>
      <w:color w:val="auto"/>
      <w:sz w:val="22"/>
      <w:szCs w:val="22"/>
    </w:rPr>
  </w:style>
  <w:style w:type="character" w:styleId="affff8">
    <w:name w:val="Subtle Emphasis"/>
    <w:uiPriority w:val="19"/>
    <w:qFormat/>
    <w:rsid w:val="00183A85"/>
    <w:rPr>
      <w:i/>
      <w:iCs/>
      <w:color w:val="5A5A5A"/>
    </w:rPr>
  </w:style>
  <w:style w:type="paragraph" w:customStyle="1" w:styleId="S">
    <w:name w:val="S_Обычный"/>
    <w:basedOn w:val="af0"/>
    <w:link w:val="S0"/>
    <w:qFormat/>
    <w:rsid w:val="00183A85"/>
    <w:pPr>
      <w:widowControl/>
      <w:suppressAutoHyphens w:val="0"/>
      <w:autoSpaceDE/>
      <w:autoSpaceDN/>
      <w:adjustRightInd/>
      <w:spacing w:before="120" w:after="60" w:line="240" w:lineRule="auto"/>
      <w:ind w:firstLine="567"/>
    </w:pPr>
    <w:rPr>
      <w:color w:val="auto"/>
      <w:sz w:val="24"/>
      <w:szCs w:val="24"/>
      <w:lang w:val="x-none" w:eastAsia="ar-SA"/>
    </w:rPr>
  </w:style>
  <w:style w:type="character" w:customStyle="1" w:styleId="S0">
    <w:name w:val="S_Обычный Знак"/>
    <w:link w:val="S"/>
    <w:rsid w:val="00183A85"/>
    <w:rPr>
      <w:rFonts w:ascii="Times New Roman" w:hAnsi="Times New Roman" w:cs="Times New Roman"/>
      <w:sz w:val="24"/>
      <w:szCs w:val="24"/>
      <w:lang w:val="x-none" w:eastAsia="ar-SA"/>
    </w:rPr>
  </w:style>
  <w:style w:type="character" w:customStyle="1" w:styleId="2d">
    <w:name w:val="Основной текст (2)_"/>
    <w:basedOn w:val="af1"/>
    <w:link w:val="2e"/>
    <w:rsid w:val="00183A85"/>
    <w:rPr>
      <w:sz w:val="74"/>
      <w:szCs w:val="74"/>
      <w:shd w:val="clear" w:color="auto" w:fill="FFFFFF"/>
    </w:rPr>
  </w:style>
  <w:style w:type="paragraph" w:customStyle="1" w:styleId="2e">
    <w:name w:val="Основной текст (2)"/>
    <w:basedOn w:val="af0"/>
    <w:link w:val="2d"/>
    <w:qFormat/>
    <w:rsid w:val="00183A85"/>
    <w:pPr>
      <w:shd w:val="clear" w:color="auto" w:fill="FFFFFF"/>
      <w:suppressAutoHyphens w:val="0"/>
      <w:autoSpaceDE/>
      <w:autoSpaceDN/>
      <w:adjustRightInd/>
      <w:spacing w:before="4020" w:line="893" w:lineRule="exact"/>
      <w:ind w:firstLine="0"/>
      <w:jc w:val="left"/>
    </w:pPr>
    <w:rPr>
      <w:rFonts w:asciiTheme="minorHAnsi" w:hAnsiTheme="minorHAnsi" w:cstheme="minorBidi"/>
      <w:color w:val="auto"/>
      <w:sz w:val="74"/>
      <w:szCs w:val="74"/>
      <w:lang w:eastAsia="en-US"/>
    </w:rPr>
  </w:style>
  <w:style w:type="character" w:customStyle="1" w:styleId="243pt">
    <w:name w:val="Основной текст (2) + 43 pt"/>
    <w:basedOn w:val="2d"/>
    <w:rsid w:val="00183A85"/>
    <w:rPr>
      <w:color w:val="000000"/>
      <w:spacing w:val="0"/>
      <w:w w:val="100"/>
      <w:position w:val="0"/>
      <w:sz w:val="86"/>
      <w:szCs w:val="86"/>
      <w:shd w:val="clear" w:color="auto" w:fill="FFFFFF"/>
      <w:lang w:val="ru-RU" w:eastAsia="ru-RU" w:bidi="ru-RU"/>
    </w:rPr>
  </w:style>
  <w:style w:type="character" w:customStyle="1" w:styleId="28pt">
    <w:name w:val="Основной текст (2) + 8 pt"/>
    <w:basedOn w:val="2d"/>
    <w:rsid w:val="00183A85"/>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styleId="affff9">
    <w:name w:val="Emphasis"/>
    <w:rsid w:val="00183A85"/>
    <w:rPr>
      <w:i/>
      <w:iCs/>
    </w:rPr>
  </w:style>
  <w:style w:type="character" w:styleId="affffa">
    <w:name w:val="Strong"/>
    <w:basedOn w:val="af1"/>
    <w:uiPriority w:val="22"/>
    <w:qFormat/>
    <w:rsid w:val="00183A85"/>
    <w:rPr>
      <w:b/>
      <w:bCs/>
    </w:rPr>
  </w:style>
  <w:style w:type="paragraph" w:styleId="47">
    <w:name w:val="toc 4"/>
    <w:basedOn w:val="af0"/>
    <w:next w:val="af0"/>
    <w:autoRedefine/>
    <w:uiPriority w:val="39"/>
    <w:qFormat/>
    <w:rsid w:val="00183A85"/>
    <w:pPr>
      <w:widowControl/>
      <w:tabs>
        <w:tab w:val="left" w:pos="0"/>
        <w:tab w:val="left" w:pos="5103"/>
      </w:tabs>
      <w:suppressAutoHyphens w:val="0"/>
      <w:autoSpaceDE/>
      <w:autoSpaceDN/>
      <w:adjustRightInd/>
      <w:ind w:left="840"/>
      <w:jc w:val="left"/>
    </w:pPr>
    <w:rPr>
      <w:color w:val="auto"/>
      <w:sz w:val="18"/>
      <w:szCs w:val="18"/>
    </w:rPr>
  </w:style>
  <w:style w:type="paragraph" w:styleId="53">
    <w:name w:val="toc 5"/>
    <w:basedOn w:val="af0"/>
    <w:next w:val="af0"/>
    <w:autoRedefine/>
    <w:uiPriority w:val="39"/>
    <w:qFormat/>
    <w:rsid w:val="00183A85"/>
    <w:pPr>
      <w:widowControl/>
      <w:tabs>
        <w:tab w:val="left" w:pos="0"/>
        <w:tab w:val="left" w:pos="5103"/>
      </w:tabs>
      <w:suppressAutoHyphens w:val="0"/>
      <w:autoSpaceDE/>
      <w:autoSpaceDN/>
      <w:adjustRightInd/>
      <w:ind w:left="1120"/>
      <w:jc w:val="left"/>
    </w:pPr>
    <w:rPr>
      <w:color w:val="auto"/>
      <w:sz w:val="18"/>
      <w:szCs w:val="18"/>
    </w:rPr>
  </w:style>
  <w:style w:type="paragraph" w:styleId="63">
    <w:name w:val="toc 6"/>
    <w:basedOn w:val="af0"/>
    <w:next w:val="af0"/>
    <w:autoRedefine/>
    <w:uiPriority w:val="39"/>
    <w:qFormat/>
    <w:rsid w:val="00183A85"/>
    <w:pPr>
      <w:widowControl/>
      <w:tabs>
        <w:tab w:val="left" w:pos="0"/>
        <w:tab w:val="left" w:pos="5103"/>
      </w:tabs>
      <w:suppressAutoHyphens w:val="0"/>
      <w:autoSpaceDE/>
      <w:autoSpaceDN/>
      <w:adjustRightInd/>
      <w:ind w:left="1400"/>
      <w:jc w:val="left"/>
    </w:pPr>
    <w:rPr>
      <w:color w:val="auto"/>
      <w:sz w:val="18"/>
      <w:szCs w:val="18"/>
    </w:rPr>
  </w:style>
  <w:style w:type="paragraph" w:styleId="72">
    <w:name w:val="toc 7"/>
    <w:basedOn w:val="af0"/>
    <w:next w:val="af0"/>
    <w:autoRedefine/>
    <w:uiPriority w:val="39"/>
    <w:qFormat/>
    <w:rsid w:val="00183A85"/>
    <w:pPr>
      <w:widowControl/>
      <w:tabs>
        <w:tab w:val="left" w:pos="0"/>
        <w:tab w:val="left" w:pos="5103"/>
      </w:tabs>
      <w:suppressAutoHyphens w:val="0"/>
      <w:autoSpaceDE/>
      <w:autoSpaceDN/>
      <w:adjustRightInd/>
      <w:ind w:left="1680"/>
      <w:jc w:val="left"/>
    </w:pPr>
    <w:rPr>
      <w:color w:val="auto"/>
      <w:sz w:val="18"/>
      <w:szCs w:val="18"/>
    </w:rPr>
  </w:style>
  <w:style w:type="paragraph" w:styleId="84">
    <w:name w:val="toc 8"/>
    <w:basedOn w:val="af0"/>
    <w:next w:val="af0"/>
    <w:autoRedefine/>
    <w:uiPriority w:val="39"/>
    <w:rsid w:val="00183A85"/>
    <w:pPr>
      <w:widowControl/>
      <w:tabs>
        <w:tab w:val="left" w:pos="0"/>
        <w:tab w:val="left" w:pos="5103"/>
      </w:tabs>
      <w:suppressAutoHyphens w:val="0"/>
      <w:autoSpaceDE/>
      <w:autoSpaceDN/>
      <w:adjustRightInd/>
      <w:ind w:left="1960"/>
      <w:jc w:val="left"/>
    </w:pPr>
    <w:rPr>
      <w:color w:val="auto"/>
      <w:sz w:val="18"/>
      <w:szCs w:val="18"/>
    </w:rPr>
  </w:style>
  <w:style w:type="paragraph" w:styleId="92">
    <w:name w:val="toc 9"/>
    <w:basedOn w:val="af0"/>
    <w:next w:val="af0"/>
    <w:autoRedefine/>
    <w:uiPriority w:val="39"/>
    <w:rsid w:val="00183A85"/>
    <w:pPr>
      <w:widowControl/>
      <w:tabs>
        <w:tab w:val="left" w:pos="0"/>
        <w:tab w:val="left" w:pos="5103"/>
      </w:tabs>
      <w:suppressAutoHyphens w:val="0"/>
      <w:autoSpaceDE/>
      <w:autoSpaceDN/>
      <w:adjustRightInd/>
      <w:ind w:left="2240"/>
      <w:jc w:val="left"/>
    </w:pPr>
    <w:rPr>
      <w:color w:val="auto"/>
      <w:sz w:val="18"/>
      <w:szCs w:val="18"/>
    </w:rPr>
  </w:style>
  <w:style w:type="paragraph" w:styleId="affffb">
    <w:name w:val="Document Map"/>
    <w:basedOn w:val="af0"/>
    <w:link w:val="affffc"/>
    <w:uiPriority w:val="99"/>
    <w:qFormat/>
    <w:rsid w:val="00183A85"/>
    <w:pPr>
      <w:widowControl/>
      <w:shd w:val="clear" w:color="auto" w:fill="000080"/>
      <w:tabs>
        <w:tab w:val="left" w:pos="0"/>
        <w:tab w:val="left" w:pos="5103"/>
      </w:tabs>
      <w:suppressAutoHyphens w:val="0"/>
      <w:autoSpaceDE/>
      <w:autoSpaceDN/>
      <w:adjustRightInd/>
    </w:pPr>
    <w:rPr>
      <w:rFonts w:ascii="Tahoma" w:hAnsi="Tahoma" w:cs="Tahoma"/>
      <w:color w:val="auto"/>
      <w:sz w:val="20"/>
      <w:szCs w:val="20"/>
    </w:rPr>
  </w:style>
  <w:style w:type="character" w:customStyle="1" w:styleId="affffc">
    <w:name w:val="Схема документа Знак"/>
    <w:basedOn w:val="af1"/>
    <w:link w:val="affffb"/>
    <w:uiPriority w:val="99"/>
    <w:qFormat/>
    <w:rsid w:val="00183A85"/>
    <w:rPr>
      <w:rFonts w:ascii="Tahoma" w:hAnsi="Tahoma" w:cs="Tahoma"/>
      <w:sz w:val="20"/>
      <w:szCs w:val="20"/>
      <w:shd w:val="clear" w:color="auto" w:fill="000080"/>
      <w:lang w:eastAsia="ru-RU"/>
    </w:rPr>
  </w:style>
  <w:style w:type="paragraph" w:customStyle="1" w:styleId="affffd">
    <w:name w:val="Изображение"/>
    <w:basedOn w:val="af0"/>
    <w:next w:val="af0"/>
    <w:qFormat/>
    <w:rsid w:val="00183A85"/>
    <w:pPr>
      <w:keepNext/>
      <w:widowControl/>
      <w:tabs>
        <w:tab w:val="left" w:pos="0"/>
        <w:tab w:val="left" w:pos="5103"/>
      </w:tabs>
      <w:suppressAutoHyphens w:val="0"/>
      <w:autoSpaceDE/>
      <w:autoSpaceDN/>
      <w:adjustRightInd/>
      <w:ind w:firstLine="0"/>
      <w:jc w:val="center"/>
    </w:pPr>
    <w:rPr>
      <w:color w:val="auto"/>
      <w:szCs w:val="20"/>
    </w:rPr>
  </w:style>
  <w:style w:type="character" w:customStyle="1" w:styleId="affffe">
    <w:name w:val="Название рисунка Знак"/>
    <w:aliases w:val="Название таблицы Знак1,Название рис. Знак,Номер объекта Знак,Название объекта Знак1 Знак Знак1,Название объекта Знак Знак Знак Знак1,Название объекта Знак Знак Знак Знак Знак Знак Знак Знак Знак Знак1"/>
    <w:uiPriority w:val="99"/>
    <w:locked/>
    <w:rsid w:val="00183A85"/>
    <w:rPr>
      <w:rFonts w:eastAsia="ArialMT"/>
      <w:bCs/>
      <w:position w:val="-28"/>
    </w:rPr>
  </w:style>
  <w:style w:type="paragraph" w:customStyle="1" w:styleId="afffff">
    <w:name w:val="Текст в таблице"/>
    <w:aliases w:val="14 пт,по левому краю без отступа"/>
    <w:basedOn w:val="af0"/>
    <w:uiPriority w:val="37"/>
    <w:qFormat/>
    <w:rsid w:val="00183A85"/>
    <w:pPr>
      <w:widowControl/>
      <w:tabs>
        <w:tab w:val="left" w:pos="0"/>
        <w:tab w:val="left" w:pos="5103"/>
      </w:tabs>
      <w:suppressAutoHyphens w:val="0"/>
      <w:autoSpaceDE/>
      <w:autoSpaceDN/>
      <w:adjustRightInd/>
      <w:ind w:firstLine="0"/>
      <w:jc w:val="left"/>
    </w:pPr>
    <w:rPr>
      <w:color w:val="auto"/>
    </w:rPr>
  </w:style>
  <w:style w:type="paragraph" w:customStyle="1" w:styleId="1e">
    <w:name w:val="Абзац списка1"/>
    <w:basedOn w:val="af0"/>
    <w:link w:val="ListParagraphChar"/>
    <w:qFormat/>
    <w:rsid w:val="00183A85"/>
    <w:pPr>
      <w:widowControl/>
      <w:tabs>
        <w:tab w:val="left" w:pos="0"/>
        <w:tab w:val="left" w:pos="5103"/>
      </w:tabs>
      <w:suppressAutoHyphens w:val="0"/>
      <w:autoSpaceDE/>
      <w:autoSpaceDN/>
      <w:adjustRightInd/>
      <w:spacing w:after="200" w:line="276" w:lineRule="auto"/>
      <w:ind w:left="720" w:firstLine="0"/>
      <w:jc w:val="left"/>
    </w:pPr>
    <w:rPr>
      <w:rFonts w:ascii="Calibri" w:eastAsia="Calibri" w:hAnsi="Calibri"/>
      <w:color w:val="auto"/>
      <w:sz w:val="22"/>
      <w:szCs w:val="22"/>
    </w:rPr>
  </w:style>
  <w:style w:type="character" w:customStyle="1" w:styleId="ListParagraphChar">
    <w:name w:val="List Paragraph Char"/>
    <w:link w:val="1e"/>
    <w:locked/>
    <w:rsid w:val="00183A85"/>
    <w:rPr>
      <w:rFonts w:ascii="Calibri" w:eastAsia="Calibri" w:hAnsi="Calibri" w:cs="Times New Roman"/>
      <w:lang w:eastAsia="ru-RU"/>
    </w:rPr>
  </w:style>
  <w:style w:type="character" w:styleId="afffff0">
    <w:name w:val="page number"/>
    <w:basedOn w:val="af1"/>
    <w:qFormat/>
    <w:rsid w:val="00183A85"/>
  </w:style>
  <w:style w:type="paragraph" w:customStyle="1" w:styleId="afffff1">
    <w:name w:val="Безотрывный"/>
    <w:basedOn w:val="af0"/>
    <w:next w:val="af0"/>
    <w:uiPriority w:val="99"/>
    <w:qFormat/>
    <w:rsid w:val="00183A85"/>
    <w:pPr>
      <w:keepNext/>
      <w:widowControl/>
      <w:tabs>
        <w:tab w:val="left" w:pos="0"/>
        <w:tab w:val="left" w:pos="5103"/>
      </w:tabs>
      <w:suppressAutoHyphens w:val="0"/>
      <w:autoSpaceDE/>
      <w:autoSpaceDN/>
      <w:adjustRightInd/>
      <w:spacing w:after="60"/>
    </w:pPr>
    <w:rPr>
      <w:rFonts w:eastAsia="Calibri"/>
      <w:color w:val="auto"/>
      <w:sz w:val="24"/>
      <w:szCs w:val="24"/>
    </w:rPr>
  </w:style>
  <w:style w:type="paragraph" w:customStyle="1" w:styleId="afffff2">
    <w:name w:val="Заголовок таблицы"/>
    <w:basedOn w:val="af0"/>
    <w:qFormat/>
    <w:rsid w:val="00183A85"/>
    <w:pPr>
      <w:widowControl/>
      <w:tabs>
        <w:tab w:val="left" w:pos="0"/>
        <w:tab w:val="left" w:pos="5103"/>
      </w:tabs>
      <w:suppressAutoHyphens w:val="0"/>
      <w:autoSpaceDE/>
      <w:autoSpaceDN/>
      <w:adjustRightInd/>
      <w:spacing w:after="60" w:line="240" w:lineRule="auto"/>
      <w:ind w:firstLine="0"/>
      <w:jc w:val="center"/>
    </w:pPr>
    <w:rPr>
      <w:rFonts w:eastAsia="Calibri" w:cs="Tahoma"/>
      <w:b/>
      <w:color w:val="auto"/>
      <w:sz w:val="24"/>
      <w:szCs w:val="18"/>
      <w:lang w:eastAsia="de-DE"/>
    </w:rPr>
  </w:style>
  <w:style w:type="paragraph" w:customStyle="1" w:styleId="afffff3">
    <w:name w:val="Название таблиц"/>
    <w:basedOn w:val="af0"/>
    <w:next w:val="af0"/>
    <w:link w:val="afffff4"/>
    <w:uiPriority w:val="39"/>
    <w:qFormat/>
    <w:rsid w:val="00183A85"/>
    <w:pPr>
      <w:widowControl/>
      <w:tabs>
        <w:tab w:val="left" w:pos="0"/>
        <w:tab w:val="left" w:pos="5103"/>
      </w:tabs>
      <w:suppressAutoHyphens w:val="0"/>
      <w:autoSpaceDE/>
      <w:autoSpaceDN/>
      <w:adjustRightInd/>
      <w:ind w:firstLine="0"/>
      <w:jc w:val="left"/>
    </w:pPr>
    <w:rPr>
      <w:color w:val="auto"/>
    </w:rPr>
  </w:style>
  <w:style w:type="character" w:customStyle="1" w:styleId="afffff4">
    <w:name w:val="Название таблиц Знак"/>
    <w:basedOn w:val="af1"/>
    <w:link w:val="afffff3"/>
    <w:uiPriority w:val="39"/>
    <w:rsid w:val="00183A85"/>
    <w:rPr>
      <w:rFonts w:ascii="Times New Roman" w:hAnsi="Times New Roman" w:cs="Times New Roman"/>
      <w:sz w:val="28"/>
      <w:szCs w:val="28"/>
      <w:lang w:eastAsia="ru-RU"/>
    </w:rPr>
  </w:style>
  <w:style w:type="character" w:styleId="afffff5">
    <w:name w:val="Placeholder Text"/>
    <w:basedOn w:val="af1"/>
    <w:uiPriority w:val="99"/>
    <w:semiHidden/>
    <w:rsid w:val="00183A85"/>
    <w:rPr>
      <w:color w:val="808080"/>
    </w:rPr>
  </w:style>
  <w:style w:type="paragraph" w:customStyle="1" w:styleId="afffff6">
    <w:name w:val="Пояснительный текст к рисунку"/>
    <w:basedOn w:val="af0"/>
    <w:next w:val="afffa"/>
    <w:autoRedefine/>
    <w:uiPriority w:val="43"/>
    <w:qFormat/>
    <w:rsid w:val="00183A85"/>
    <w:pPr>
      <w:widowControl/>
      <w:tabs>
        <w:tab w:val="left" w:pos="0"/>
        <w:tab w:val="left" w:pos="5103"/>
      </w:tabs>
      <w:suppressAutoHyphens w:val="0"/>
      <w:autoSpaceDE/>
      <w:autoSpaceDN/>
      <w:adjustRightInd/>
      <w:jc w:val="center"/>
    </w:pPr>
    <w:rPr>
      <w:color w:val="auto"/>
      <w:sz w:val="24"/>
    </w:rPr>
  </w:style>
  <w:style w:type="paragraph" w:customStyle="1" w:styleId="afffff7">
    <w:name w:val="По правому краю"/>
    <w:basedOn w:val="af0"/>
    <w:next w:val="af0"/>
    <w:uiPriority w:val="54"/>
    <w:qFormat/>
    <w:rsid w:val="00183A85"/>
    <w:pPr>
      <w:widowControl/>
      <w:tabs>
        <w:tab w:val="left" w:pos="0"/>
        <w:tab w:val="left" w:pos="5103"/>
      </w:tabs>
      <w:suppressAutoHyphens w:val="0"/>
      <w:autoSpaceDE/>
      <w:autoSpaceDN/>
      <w:adjustRightInd/>
      <w:jc w:val="right"/>
    </w:pPr>
    <w:rPr>
      <w:color w:val="auto"/>
    </w:rPr>
  </w:style>
  <w:style w:type="paragraph" w:customStyle="1" w:styleId="afffff8">
    <w:name w:val="Ошибка"/>
    <w:basedOn w:val="af0"/>
    <w:next w:val="af0"/>
    <w:uiPriority w:val="59"/>
    <w:qFormat/>
    <w:rsid w:val="00183A85"/>
    <w:pPr>
      <w:widowControl/>
      <w:tabs>
        <w:tab w:val="left" w:pos="0"/>
        <w:tab w:val="left" w:pos="5103"/>
      </w:tabs>
      <w:suppressAutoHyphens w:val="0"/>
      <w:autoSpaceDE/>
      <w:autoSpaceDN/>
      <w:adjustRightInd/>
    </w:pPr>
    <w:rPr>
      <w:color w:val="FF0000"/>
    </w:rPr>
  </w:style>
  <w:style w:type="paragraph" w:styleId="afffff9">
    <w:name w:val="Normal (Web)"/>
    <w:aliases w:val="Обычный (Web),Обычный (Web) Знак1,Обычный (Web) Знак Знак, Знак2,Обычный (Web)1,Обычный (Web)1 Знак,Обычный (веб) Знак"/>
    <w:basedOn w:val="af0"/>
    <w:link w:val="1f"/>
    <w:uiPriority w:val="99"/>
    <w:qFormat/>
    <w:rsid w:val="00183A85"/>
    <w:pPr>
      <w:widowControl/>
      <w:tabs>
        <w:tab w:val="left" w:pos="0"/>
        <w:tab w:val="left" w:pos="5103"/>
      </w:tabs>
      <w:suppressAutoHyphens w:val="0"/>
      <w:autoSpaceDE/>
      <w:autoSpaceDN/>
      <w:adjustRightInd/>
    </w:pPr>
    <w:rPr>
      <w:color w:val="auto"/>
      <w:sz w:val="24"/>
      <w:szCs w:val="24"/>
    </w:rPr>
  </w:style>
  <w:style w:type="paragraph" w:styleId="HTML">
    <w:name w:val="HTML Preformatted"/>
    <w:basedOn w:val="af0"/>
    <w:link w:val="HTML0"/>
    <w:uiPriority w:val="99"/>
    <w:qFormat/>
    <w:rsid w:val="00183A85"/>
    <w:pPr>
      <w:widowControl/>
      <w:tabs>
        <w:tab w:val="left" w:pos="0"/>
        <w:tab w:val="left" w:pos="5103"/>
      </w:tabs>
      <w:suppressAutoHyphens w:val="0"/>
      <w:autoSpaceDE/>
      <w:autoSpaceDN/>
      <w:adjustRightInd/>
      <w:spacing w:line="240" w:lineRule="auto"/>
    </w:pPr>
    <w:rPr>
      <w:rFonts w:ascii="Consolas" w:hAnsi="Consolas" w:cs="Consolas"/>
      <w:color w:val="auto"/>
      <w:sz w:val="20"/>
      <w:szCs w:val="20"/>
    </w:rPr>
  </w:style>
  <w:style w:type="character" w:customStyle="1" w:styleId="HTML0">
    <w:name w:val="Стандартный HTML Знак"/>
    <w:basedOn w:val="af1"/>
    <w:link w:val="HTML"/>
    <w:uiPriority w:val="99"/>
    <w:qFormat/>
    <w:rsid w:val="00183A85"/>
    <w:rPr>
      <w:rFonts w:ascii="Consolas" w:hAnsi="Consolas" w:cs="Consolas"/>
      <w:sz w:val="20"/>
      <w:szCs w:val="20"/>
      <w:lang w:eastAsia="ru-RU"/>
    </w:rPr>
  </w:style>
  <w:style w:type="paragraph" w:customStyle="1" w:styleId="210">
    <w:name w:val="Основной текст (2)1"/>
    <w:basedOn w:val="af0"/>
    <w:qFormat/>
    <w:rsid w:val="00183A85"/>
    <w:pPr>
      <w:shd w:val="clear" w:color="auto" w:fill="FFFFFF"/>
      <w:tabs>
        <w:tab w:val="left" w:pos="0"/>
      </w:tabs>
      <w:suppressAutoHyphens w:val="0"/>
      <w:autoSpaceDE/>
      <w:autoSpaceDN/>
      <w:adjustRightInd/>
      <w:spacing w:before="180" w:line="322" w:lineRule="exact"/>
      <w:ind w:hanging="180"/>
      <w:jc w:val="left"/>
    </w:pPr>
    <w:rPr>
      <w:color w:val="auto"/>
      <w:sz w:val="26"/>
      <w:shd w:val="clear" w:color="auto" w:fill="FFFFFF"/>
    </w:rPr>
  </w:style>
  <w:style w:type="paragraph" w:customStyle="1" w:styleId="1f0">
    <w:name w:val="1 Уровень"/>
    <w:basedOn w:val="af0"/>
    <w:link w:val="1f1"/>
    <w:rsid w:val="00183A85"/>
    <w:pPr>
      <w:tabs>
        <w:tab w:val="left" w:pos="0"/>
      </w:tabs>
      <w:suppressAutoHyphens w:val="0"/>
      <w:spacing w:line="240" w:lineRule="auto"/>
      <w:ind w:firstLine="0"/>
    </w:pPr>
    <w:rPr>
      <w:color w:val="auto"/>
      <w:sz w:val="24"/>
      <w:szCs w:val="24"/>
    </w:rPr>
  </w:style>
  <w:style w:type="paragraph" w:customStyle="1" w:styleId="1f2">
    <w:name w:val="ЗАГОЛОВОК 1_НеНум"/>
    <w:basedOn w:val="15"/>
    <w:next w:val="af0"/>
    <w:qFormat/>
    <w:rsid w:val="00183A85"/>
    <w:pPr>
      <w:keepLines w:val="0"/>
      <w:widowControl/>
      <w:numPr>
        <w:numId w:val="0"/>
      </w:numPr>
      <w:tabs>
        <w:tab w:val="left" w:pos="0"/>
        <w:tab w:val="left" w:pos="992"/>
      </w:tabs>
      <w:autoSpaceDE/>
      <w:autoSpaceDN/>
      <w:adjustRightInd/>
      <w:spacing w:before="240" w:after="60"/>
      <w:jc w:val="left"/>
    </w:pPr>
    <w:rPr>
      <w:rFonts w:cs="Arial"/>
      <w:caps/>
      <w:color w:val="auto"/>
      <w:sz w:val="32"/>
      <w:szCs w:val="32"/>
      <w:lang w:val="ru-RU" w:eastAsia="ru-RU"/>
    </w:rPr>
  </w:style>
  <w:style w:type="paragraph" w:customStyle="1" w:styleId="p4">
    <w:name w:val="p4"/>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table" w:customStyle="1" w:styleId="110">
    <w:name w:val="Средний список 11"/>
    <w:basedOn w:val="af2"/>
    <w:uiPriority w:val="65"/>
    <w:rsid w:val="00183A85"/>
    <w:pPr>
      <w:spacing w:after="0" w:line="240" w:lineRule="auto"/>
    </w:pPr>
    <w:rPr>
      <w:rFonts w:eastAsiaTheme="minorHAns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customStyle="1" w:styleId="ConsPlusTitle">
    <w:name w:val="ConsPlusTitle"/>
    <w:rsid w:val="00183A85"/>
    <w:pPr>
      <w:widowControl w:val="0"/>
      <w:autoSpaceDE w:val="0"/>
      <w:autoSpaceDN w:val="0"/>
      <w:adjustRightInd w:val="0"/>
      <w:spacing w:after="0" w:line="240" w:lineRule="auto"/>
    </w:pPr>
    <w:rPr>
      <w:rFonts w:ascii="Calibri" w:hAnsi="Calibri" w:cs="Calibri"/>
      <w:b/>
      <w:bCs/>
      <w:lang w:eastAsia="ru-RU"/>
    </w:rPr>
  </w:style>
  <w:style w:type="paragraph" w:customStyle="1" w:styleId="1f3">
    <w:name w:val="Стиль1"/>
    <w:basedOn w:val="ab"/>
    <w:link w:val="1f4"/>
    <w:rsid w:val="00183A85"/>
    <w:pPr>
      <w:widowControl/>
      <w:numPr>
        <w:numId w:val="0"/>
      </w:numPr>
      <w:tabs>
        <w:tab w:val="left" w:pos="0"/>
        <w:tab w:val="left" w:pos="709"/>
        <w:tab w:val="num" w:pos="851"/>
        <w:tab w:val="left" w:pos="992"/>
      </w:tabs>
      <w:suppressAutoHyphens w:val="0"/>
      <w:autoSpaceDE/>
      <w:autoSpaceDN/>
      <w:adjustRightInd/>
      <w:ind w:firstLine="709"/>
      <w:contextualSpacing w:val="0"/>
    </w:pPr>
    <w:rPr>
      <w:color w:val="auto"/>
      <w:szCs w:val="24"/>
    </w:rPr>
  </w:style>
  <w:style w:type="character" w:customStyle="1" w:styleId="1f4">
    <w:name w:val="Стиль1 Знак"/>
    <w:basedOn w:val="af1"/>
    <w:link w:val="1f3"/>
    <w:rsid w:val="00183A85"/>
    <w:rPr>
      <w:rFonts w:ascii="Times New Roman" w:hAnsi="Times New Roman" w:cs="Times New Roman"/>
      <w:sz w:val="28"/>
      <w:szCs w:val="24"/>
      <w:lang w:eastAsia="ru-RU"/>
    </w:rPr>
  </w:style>
  <w:style w:type="paragraph" w:styleId="afffffa">
    <w:name w:val="Body Text Indent"/>
    <w:aliases w:val=" Знак Знак,Знак Знак"/>
    <w:basedOn w:val="af0"/>
    <w:link w:val="afffffb"/>
    <w:uiPriority w:val="99"/>
    <w:qFormat/>
    <w:rsid w:val="00183A85"/>
    <w:pPr>
      <w:widowControl/>
      <w:tabs>
        <w:tab w:val="left" w:pos="0"/>
      </w:tabs>
      <w:suppressAutoHyphens w:val="0"/>
      <w:autoSpaceDE/>
      <w:autoSpaceDN/>
      <w:adjustRightInd/>
      <w:spacing w:before="120" w:line="240" w:lineRule="auto"/>
    </w:pPr>
    <w:rPr>
      <w:color w:val="auto"/>
      <w:sz w:val="24"/>
      <w:szCs w:val="24"/>
    </w:rPr>
  </w:style>
  <w:style w:type="character" w:customStyle="1" w:styleId="afffffb">
    <w:name w:val="Основной текст с отступом Знак"/>
    <w:aliases w:val=" Знак Знак Знак,Знак Знак Знак2"/>
    <w:basedOn w:val="af1"/>
    <w:link w:val="afffffa"/>
    <w:uiPriority w:val="99"/>
    <w:qFormat/>
    <w:rsid w:val="00183A85"/>
    <w:rPr>
      <w:rFonts w:ascii="Times New Roman" w:hAnsi="Times New Roman" w:cs="Times New Roman"/>
      <w:sz w:val="24"/>
      <w:szCs w:val="24"/>
      <w:lang w:eastAsia="ru-RU"/>
    </w:rPr>
  </w:style>
  <w:style w:type="character" w:customStyle="1" w:styleId="1f1">
    <w:name w:val="1 Уровень Знак"/>
    <w:link w:val="1f0"/>
    <w:rsid w:val="00183A85"/>
    <w:rPr>
      <w:rFonts w:ascii="Times New Roman" w:hAnsi="Times New Roman" w:cs="Times New Roman"/>
      <w:sz w:val="24"/>
      <w:szCs w:val="24"/>
      <w:lang w:eastAsia="ru-RU"/>
    </w:rPr>
  </w:style>
  <w:style w:type="paragraph" w:styleId="a1">
    <w:name w:val="Subtitle"/>
    <w:basedOn w:val="af0"/>
    <w:next w:val="af0"/>
    <w:link w:val="afffffc"/>
    <w:uiPriority w:val="11"/>
    <w:qFormat/>
    <w:rsid w:val="00183A85"/>
    <w:pPr>
      <w:widowControl/>
      <w:numPr>
        <w:numId w:val="14"/>
      </w:numPr>
      <w:tabs>
        <w:tab w:val="left" w:pos="0"/>
      </w:tabs>
      <w:autoSpaceDE/>
      <w:autoSpaceDN/>
      <w:adjustRightInd/>
      <w:spacing w:before="200"/>
      <w:outlineLvl w:val="1"/>
    </w:pPr>
    <w:rPr>
      <w:color w:val="auto"/>
      <w:spacing w:val="15"/>
      <w:sz w:val="32"/>
      <w:szCs w:val="22"/>
      <w:lang w:eastAsia="en-US"/>
    </w:rPr>
  </w:style>
  <w:style w:type="character" w:customStyle="1" w:styleId="afffffc">
    <w:name w:val="Подзаголовок Знак"/>
    <w:basedOn w:val="af1"/>
    <w:link w:val="a1"/>
    <w:uiPriority w:val="11"/>
    <w:qFormat/>
    <w:rsid w:val="00183A85"/>
    <w:rPr>
      <w:rFonts w:ascii="Times New Roman" w:hAnsi="Times New Roman" w:cs="Times New Roman"/>
      <w:spacing w:val="15"/>
      <w:sz w:val="32"/>
    </w:rPr>
  </w:style>
  <w:style w:type="paragraph" w:styleId="2f">
    <w:name w:val="List 2"/>
    <w:basedOn w:val="af0"/>
    <w:uiPriority w:val="99"/>
    <w:rsid w:val="00183A85"/>
    <w:pPr>
      <w:widowControl/>
      <w:tabs>
        <w:tab w:val="left" w:pos="0"/>
        <w:tab w:val="left" w:pos="5103"/>
      </w:tabs>
      <w:autoSpaceDE/>
      <w:autoSpaceDN/>
      <w:adjustRightInd/>
      <w:ind w:left="566" w:hanging="283"/>
      <w:contextualSpacing/>
    </w:pPr>
    <w:rPr>
      <w:color w:val="auto"/>
    </w:rPr>
  </w:style>
  <w:style w:type="table" w:customStyle="1" w:styleId="-11">
    <w:name w:val="Таблица-сетка 1 светлая1"/>
    <w:basedOn w:val="af2"/>
    <w:uiPriority w:val="46"/>
    <w:rsid w:val="00183A85"/>
    <w:pPr>
      <w:spacing w:after="0" w:line="240" w:lineRule="auto"/>
    </w:pPr>
    <w:rPr>
      <w:rFonts w:ascii="Times New Roman" w:hAnsi="Times New Roman"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0">
    <w:name w:val="Таблица простая 41"/>
    <w:basedOn w:val="af2"/>
    <w:uiPriority w:val="44"/>
    <w:rsid w:val="00183A85"/>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0">
    <w:name w:val="Таблица простая 51"/>
    <w:basedOn w:val="af2"/>
    <w:uiPriority w:val="45"/>
    <w:rsid w:val="00183A85"/>
    <w:pPr>
      <w:spacing w:after="0" w:line="240" w:lineRule="auto"/>
    </w:pPr>
    <w:rPr>
      <w:rFonts w:ascii="Times New Roman" w:hAnsi="Times New Roman" w:cs="Times New Roman"/>
      <w:sz w:val="20"/>
      <w:szCs w:val="20"/>
      <w:lang w:eastAsia="ru-RU"/>
    </w:rPr>
    <w:tblPr>
      <w:tblStyleRowBandSize w:val="1"/>
      <w:tblStyleColBandSize w:val="1"/>
    </w:tblPr>
    <w:tblStylePr w:type="firstRow">
      <w:rPr>
        <w:rFonts w:ascii="@Yu Gothic Medium" w:eastAsia="Times New Roman" w:hAnsi="@Yu Gothic Medium" w:cs="Times New Roman"/>
        <w:i/>
        <w:iCs/>
        <w:sz w:val="26"/>
      </w:rPr>
      <w:tblPr/>
      <w:tcPr>
        <w:tcBorders>
          <w:bottom w:val="single" w:sz="4" w:space="0" w:color="7F7F7F"/>
        </w:tcBorders>
        <w:shd w:val="clear" w:color="auto" w:fill="FFFFFF"/>
      </w:tcPr>
    </w:tblStylePr>
    <w:tblStylePr w:type="lastRow">
      <w:rPr>
        <w:rFonts w:ascii="@Yu Gothic Medium" w:eastAsia="Times New Roman" w:hAnsi="@Yu Gothic Medium" w:cs="Times New Roman"/>
        <w:i/>
        <w:iCs/>
        <w:sz w:val="26"/>
      </w:rPr>
      <w:tblPr/>
      <w:tcPr>
        <w:tcBorders>
          <w:top w:val="single" w:sz="4" w:space="0" w:color="7F7F7F"/>
        </w:tcBorders>
        <w:shd w:val="clear" w:color="auto" w:fill="FFFFFF"/>
      </w:tcPr>
    </w:tblStylePr>
    <w:tblStylePr w:type="firstCol">
      <w:pPr>
        <w:jc w:val="right"/>
      </w:pPr>
      <w:rPr>
        <w:rFonts w:ascii="@Yu Gothic Medium" w:eastAsia="Times New Roman" w:hAnsi="@Yu Gothic Medium" w:cs="Times New Roman"/>
        <w:i/>
        <w:iCs/>
        <w:sz w:val="26"/>
      </w:rPr>
      <w:tblPr/>
      <w:tcPr>
        <w:tcBorders>
          <w:right w:val="single" w:sz="4" w:space="0" w:color="7F7F7F"/>
        </w:tcBorders>
        <w:shd w:val="clear" w:color="auto" w:fill="FFFFFF"/>
      </w:tcPr>
    </w:tblStylePr>
    <w:tblStylePr w:type="lastCol">
      <w:rPr>
        <w:rFonts w:ascii="@Yu Gothic Medium" w:eastAsia="Times New Roman" w:hAnsi="@Yu Gothic Medium"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
    <w:name w:val="Таблица-сетка 1 светлая — акцент 11"/>
    <w:basedOn w:val="af2"/>
    <w:uiPriority w:val="46"/>
    <w:rsid w:val="00183A85"/>
    <w:pPr>
      <w:spacing w:after="0" w:line="240" w:lineRule="auto"/>
    </w:pPr>
    <w:rPr>
      <w:rFonts w:ascii="Times New Roman" w:hAnsi="Times New Roman" w:cs="Times New Roman"/>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afffffd">
    <w:name w:val="Основной текст_"/>
    <w:link w:val="2f0"/>
    <w:rsid w:val="00183A85"/>
    <w:rPr>
      <w:sz w:val="26"/>
      <w:szCs w:val="26"/>
      <w:shd w:val="clear" w:color="auto" w:fill="FFFFFF"/>
    </w:rPr>
  </w:style>
  <w:style w:type="paragraph" w:customStyle="1" w:styleId="2f0">
    <w:name w:val="Основной текст2"/>
    <w:basedOn w:val="af0"/>
    <w:link w:val="afffffd"/>
    <w:qFormat/>
    <w:rsid w:val="00183A85"/>
    <w:pPr>
      <w:shd w:val="clear" w:color="auto" w:fill="FFFFFF"/>
      <w:tabs>
        <w:tab w:val="left" w:pos="0"/>
      </w:tabs>
      <w:autoSpaceDE/>
      <w:autoSpaceDN/>
      <w:adjustRightInd/>
      <w:spacing w:before="840" w:after="300" w:line="0" w:lineRule="atLeast"/>
      <w:ind w:hanging="200"/>
      <w:jc w:val="center"/>
    </w:pPr>
    <w:rPr>
      <w:rFonts w:asciiTheme="minorHAnsi" w:hAnsiTheme="minorHAnsi" w:cstheme="minorBidi"/>
      <w:color w:val="auto"/>
      <w:sz w:val="26"/>
      <w:szCs w:val="26"/>
      <w:lang w:eastAsia="en-US"/>
    </w:rPr>
  </w:style>
  <w:style w:type="character" w:customStyle="1" w:styleId="95pt">
    <w:name w:val="Основной текст + 9;5 pt;Полужирный"/>
    <w:rsid w:val="00183A85"/>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8pt">
    <w:name w:val="Основной текст + 8 pt;Курсив"/>
    <w:rsid w:val="00183A85"/>
    <w:rPr>
      <w:rFonts w:ascii="Times New Roman" w:eastAsia="Times New Roman" w:hAnsi="Times New Roman" w:cs="Times New Roman"/>
      <w:b w:val="0"/>
      <w:bCs w:val="0"/>
      <w:i/>
      <w:iCs/>
      <w:smallCaps w:val="0"/>
      <w:strike w:val="0"/>
      <w:color w:val="000000"/>
      <w:spacing w:val="0"/>
      <w:w w:val="100"/>
      <w:position w:val="0"/>
      <w:sz w:val="16"/>
      <w:szCs w:val="16"/>
      <w:u w:val="none"/>
    </w:rPr>
  </w:style>
  <w:style w:type="paragraph" w:styleId="2f1">
    <w:name w:val="Body Text 2"/>
    <w:basedOn w:val="af0"/>
    <w:link w:val="2f2"/>
    <w:qFormat/>
    <w:rsid w:val="00183A85"/>
    <w:pPr>
      <w:widowControl/>
      <w:tabs>
        <w:tab w:val="left" w:pos="0"/>
      </w:tabs>
      <w:autoSpaceDE/>
      <w:autoSpaceDN/>
      <w:adjustRightInd/>
      <w:spacing w:after="120" w:line="480" w:lineRule="auto"/>
      <w:ind w:firstLine="0"/>
      <w:jc w:val="left"/>
    </w:pPr>
    <w:rPr>
      <w:color w:val="auto"/>
      <w:sz w:val="24"/>
      <w:szCs w:val="24"/>
    </w:rPr>
  </w:style>
  <w:style w:type="character" w:customStyle="1" w:styleId="2f2">
    <w:name w:val="Основной текст 2 Знак"/>
    <w:basedOn w:val="af1"/>
    <w:link w:val="2f1"/>
    <w:qFormat/>
    <w:rsid w:val="00183A85"/>
    <w:rPr>
      <w:rFonts w:ascii="Times New Roman" w:hAnsi="Times New Roman" w:cs="Times New Roman"/>
      <w:sz w:val="24"/>
      <w:szCs w:val="24"/>
      <w:lang w:eastAsia="ru-RU"/>
    </w:rPr>
  </w:style>
  <w:style w:type="paragraph" w:customStyle="1" w:styleId="afffffe">
    <w:name w:val="Прижатый влево"/>
    <w:basedOn w:val="af0"/>
    <w:next w:val="af0"/>
    <w:qFormat/>
    <w:rsid w:val="00183A85"/>
    <w:pPr>
      <w:tabs>
        <w:tab w:val="left" w:pos="0"/>
      </w:tabs>
      <w:spacing w:line="240" w:lineRule="auto"/>
      <w:ind w:firstLine="0"/>
      <w:jc w:val="left"/>
    </w:pPr>
    <w:rPr>
      <w:rFonts w:ascii="Arial" w:hAnsi="Arial"/>
      <w:color w:val="auto"/>
      <w:sz w:val="24"/>
      <w:szCs w:val="24"/>
    </w:rPr>
  </w:style>
  <w:style w:type="character" w:customStyle="1" w:styleId="js-extracted-address">
    <w:name w:val="js-extracted-address"/>
    <w:basedOn w:val="af1"/>
    <w:rsid w:val="00183A85"/>
  </w:style>
  <w:style w:type="character" w:customStyle="1" w:styleId="mail-message-map-nobreak">
    <w:name w:val="mail-message-map-nobreak"/>
    <w:basedOn w:val="af1"/>
    <w:rsid w:val="00183A85"/>
  </w:style>
  <w:style w:type="character" w:customStyle="1" w:styleId="28">
    <w:name w:val="Стиль2 Знак"/>
    <w:link w:val="20"/>
    <w:uiPriority w:val="31"/>
    <w:rsid w:val="00183A85"/>
    <w:rPr>
      <w:rFonts w:ascii="Times New Roman" w:hAnsi="Times New Roman" w:cs="Arial"/>
      <w:bCs/>
      <w:color w:val="000000"/>
      <w:sz w:val="28"/>
      <w:szCs w:val="26"/>
      <w:lang w:eastAsia="ru-RU"/>
    </w:rPr>
  </w:style>
  <w:style w:type="character" w:customStyle="1" w:styleId="wmi-callto">
    <w:name w:val="wmi-callto"/>
    <w:basedOn w:val="af1"/>
    <w:rsid w:val="00183A85"/>
  </w:style>
  <w:style w:type="character" w:customStyle="1" w:styleId="affffff">
    <w:name w:val="Рисунок Знак Знак"/>
    <w:link w:val="affffff0"/>
    <w:locked/>
    <w:rsid w:val="00183A85"/>
    <w:rPr>
      <w:b/>
    </w:rPr>
  </w:style>
  <w:style w:type="paragraph" w:customStyle="1" w:styleId="affffff0">
    <w:name w:val="Рисунок"/>
    <w:basedOn w:val="af0"/>
    <w:next w:val="af0"/>
    <w:link w:val="affffff"/>
    <w:qFormat/>
    <w:rsid w:val="00183A85"/>
    <w:pPr>
      <w:widowControl/>
      <w:tabs>
        <w:tab w:val="left" w:pos="0"/>
      </w:tabs>
      <w:autoSpaceDE/>
      <w:autoSpaceDN/>
      <w:adjustRightInd/>
      <w:spacing w:before="120"/>
      <w:ind w:firstLine="0"/>
      <w:jc w:val="center"/>
    </w:pPr>
    <w:rPr>
      <w:rFonts w:asciiTheme="minorHAnsi" w:hAnsiTheme="minorHAnsi" w:cstheme="minorBidi"/>
      <w:b/>
      <w:color w:val="auto"/>
      <w:sz w:val="22"/>
      <w:szCs w:val="22"/>
      <w:lang w:eastAsia="en-US"/>
    </w:rPr>
  </w:style>
  <w:style w:type="character" w:customStyle="1" w:styleId="affffff1">
    <w:name w:val="Нумерованный Знак"/>
    <w:link w:val="a7"/>
    <w:locked/>
    <w:rsid w:val="00183A85"/>
  </w:style>
  <w:style w:type="paragraph" w:customStyle="1" w:styleId="a7">
    <w:name w:val="Нумерованный"/>
    <w:basedOn w:val="af0"/>
    <w:link w:val="affffff1"/>
    <w:rsid w:val="00183A85"/>
    <w:pPr>
      <w:widowControl/>
      <w:numPr>
        <w:numId w:val="15"/>
      </w:numPr>
      <w:tabs>
        <w:tab w:val="left" w:pos="0"/>
      </w:tabs>
      <w:suppressAutoHyphens w:val="0"/>
      <w:autoSpaceDE/>
      <w:autoSpaceDN/>
      <w:adjustRightInd/>
      <w:spacing w:before="120"/>
    </w:pPr>
    <w:rPr>
      <w:rFonts w:asciiTheme="minorHAnsi" w:hAnsiTheme="minorHAnsi" w:cstheme="minorBidi"/>
      <w:color w:val="auto"/>
      <w:sz w:val="22"/>
      <w:szCs w:val="22"/>
      <w:lang w:eastAsia="en-US"/>
    </w:rPr>
  </w:style>
  <w:style w:type="paragraph" w:styleId="2f3">
    <w:name w:val="Quote"/>
    <w:basedOn w:val="af0"/>
    <w:next w:val="af0"/>
    <w:link w:val="2f4"/>
    <w:uiPriority w:val="29"/>
    <w:qFormat/>
    <w:rsid w:val="00183A85"/>
    <w:pPr>
      <w:widowControl/>
      <w:tabs>
        <w:tab w:val="left" w:pos="0"/>
      </w:tabs>
      <w:suppressAutoHyphens w:val="0"/>
      <w:autoSpaceDE/>
      <w:autoSpaceDN/>
      <w:adjustRightInd/>
      <w:spacing w:line="240" w:lineRule="auto"/>
      <w:ind w:firstLine="0"/>
      <w:jc w:val="left"/>
    </w:pPr>
    <w:rPr>
      <w:i/>
      <w:iCs/>
      <w:sz w:val="24"/>
      <w:szCs w:val="24"/>
    </w:rPr>
  </w:style>
  <w:style w:type="character" w:customStyle="1" w:styleId="2f4">
    <w:name w:val="Цитата 2 Знак"/>
    <w:basedOn w:val="af1"/>
    <w:link w:val="2f3"/>
    <w:uiPriority w:val="29"/>
    <w:qFormat/>
    <w:rsid w:val="00183A85"/>
    <w:rPr>
      <w:rFonts w:ascii="Times New Roman" w:hAnsi="Times New Roman" w:cs="Times New Roman"/>
      <w:i/>
      <w:iCs/>
      <w:color w:val="000000"/>
      <w:sz w:val="24"/>
      <w:szCs w:val="24"/>
      <w:lang w:eastAsia="ru-RU"/>
    </w:rPr>
  </w:style>
  <w:style w:type="paragraph" w:styleId="affffff2">
    <w:name w:val="Intense Quote"/>
    <w:basedOn w:val="af0"/>
    <w:next w:val="af0"/>
    <w:link w:val="affffff3"/>
    <w:uiPriority w:val="30"/>
    <w:qFormat/>
    <w:rsid w:val="00183A85"/>
    <w:pPr>
      <w:widowControl/>
      <w:pBdr>
        <w:bottom w:val="single" w:sz="4" w:space="4" w:color="4F81BD"/>
      </w:pBdr>
      <w:tabs>
        <w:tab w:val="left" w:pos="0"/>
      </w:tabs>
      <w:suppressAutoHyphens w:val="0"/>
      <w:autoSpaceDE/>
      <w:autoSpaceDN/>
      <w:adjustRightInd/>
      <w:spacing w:before="200" w:after="280" w:line="240" w:lineRule="auto"/>
      <w:ind w:left="936" w:right="936" w:firstLine="0"/>
      <w:jc w:val="left"/>
    </w:pPr>
    <w:rPr>
      <w:b/>
      <w:bCs/>
      <w:i/>
      <w:iCs/>
      <w:color w:val="4F81BD"/>
      <w:sz w:val="24"/>
      <w:szCs w:val="24"/>
    </w:rPr>
  </w:style>
  <w:style w:type="character" w:customStyle="1" w:styleId="affffff3">
    <w:name w:val="Выделенная цитата Знак"/>
    <w:basedOn w:val="af1"/>
    <w:link w:val="affffff2"/>
    <w:uiPriority w:val="30"/>
    <w:qFormat/>
    <w:rsid w:val="00183A85"/>
    <w:rPr>
      <w:rFonts w:ascii="Times New Roman" w:hAnsi="Times New Roman" w:cs="Times New Roman"/>
      <w:b/>
      <w:bCs/>
      <w:i/>
      <w:iCs/>
      <w:color w:val="4F81BD"/>
      <w:sz w:val="24"/>
      <w:szCs w:val="24"/>
      <w:lang w:eastAsia="ru-RU"/>
    </w:rPr>
  </w:style>
  <w:style w:type="character" w:styleId="affffff4">
    <w:name w:val="Intense Emphasis"/>
    <w:uiPriority w:val="21"/>
    <w:rsid w:val="00183A85"/>
    <w:rPr>
      <w:b/>
      <w:bCs/>
      <w:i/>
      <w:iCs/>
      <w:color w:val="4F81BD"/>
    </w:rPr>
  </w:style>
  <w:style w:type="character" w:styleId="affffff5">
    <w:name w:val="Subtle Reference"/>
    <w:uiPriority w:val="31"/>
    <w:qFormat/>
    <w:rsid w:val="00183A85"/>
    <w:rPr>
      <w:smallCaps/>
      <w:color w:val="C0504D"/>
      <w:u w:val="single"/>
    </w:rPr>
  </w:style>
  <w:style w:type="character" w:styleId="affffff6">
    <w:name w:val="Intense Reference"/>
    <w:uiPriority w:val="32"/>
    <w:qFormat/>
    <w:rsid w:val="00183A85"/>
    <w:rPr>
      <w:b/>
      <w:bCs/>
      <w:smallCaps/>
      <w:color w:val="C0504D"/>
      <w:spacing w:val="5"/>
      <w:u w:val="single"/>
    </w:rPr>
  </w:style>
  <w:style w:type="character" w:styleId="affffff7">
    <w:name w:val="Book Title"/>
    <w:uiPriority w:val="33"/>
    <w:qFormat/>
    <w:rsid w:val="00183A85"/>
    <w:rPr>
      <w:b/>
      <w:bCs/>
      <w:smallCaps/>
      <w:spacing w:val="5"/>
    </w:rPr>
  </w:style>
  <w:style w:type="character" w:customStyle="1" w:styleId="310">
    <w:name w:val="Заголовок 3 Знак1"/>
    <w:aliases w:val="H3 Знак1,h3 Знак1"/>
    <w:locked/>
    <w:rsid w:val="00183A85"/>
    <w:rPr>
      <w:rFonts w:eastAsia="Calibri"/>
      <w:sz w:val="28"/>
      <w:szCs w:val="28"/>
      <w:u w:val="thick"/>
      <w:lang w:val="ru-RU" w:eastAsia="ru-RU" w:bidi="ar-SA"/>
    </w:rPr>
  </w:style>
  <w:style w:type="paragraph" w:customStyle="1" w:styleId="1f5">
    <w:name w:val="Основной текст 1"/>
    <w:basedOn w:val="af0"/>
    <w:link w:val="1f6"/>
    <w:uiPriority w:val="99"/>
    <w:qFormat/>
    <w:rsid w:val="00183A85"/>
    <w:pPr>
      <w:widowControl/>
      <w:tabs>
        <w:tab w:val="left" w:pos="0"/>
      </w:tabs>
      <w:suppressAutoHyphens w:val="0"/>
      <w:autoSpaceDE/>
      <w:autoSpaceDN/>
      <w:adjustRightInd/>
    </w:pPr>
    <w:rPr>
      <w:color w:val="auto"/>
      <w:sz w:val="24"/>
      <w:szCs w:val="24"/>
    </w:rPr>
  </w:style>
  <w:style w:type="paragraph" w:customStyle="1" w:styleId="2f5">
    <w:name w:val="Знак2"/>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styleId="affffff8">
    <w:name w:val="endnote text"/>
    <w:basedOn w:val="af0"/>
    <w:link w:val="affffff9"/>
    <w:unhideWhenUsed/>
    <w:rsid w:val="00183A85"/>
    <w:pPr>
      <w:widowControl/>
      <w:tabs>
        <w:tab w:val="left" w:pos="0"/>
      </w:tabs>
      <w:suppressAutoHyphens w:val="0"/>
      <w:autoSpaceDE/>
      <w:autoSpaceDN/>
      <w:adjustRightInd/>
      <w:spacing w:line="240" w:lineRule="auto"/>
      <w:ind w:firstLine="0"/>
      <w:jc w:val="left"/>
    </w:pPr>
    <w:rPr>
      <w:color w:val="auto"/>
      <w:sz w:val="20"/>
      <w:szCs w:val="20"/>
    </w:rPr>
  </w:style>
  <w:style w:type="character" w:customStyle="1" w:styleId="affffff9">
    <w:name w:val="Текст концевой сноски Знак"/>
    <w:basedOn w:val="af1"/>
    <w:link w:val="affffff8"/>
    <w:rsid w:val="00183A85"/>
    <w:rPr>
      <w:rFonts w:ascii="Times New Roman" w:hAnsi="Times New Roman" w:cs="Times New Roman"/>
      <w:sz w:val="20"/>
      <w:szCs w:val="20"/>
      <w:lang w:eastAsia="ru-RU"/>
    </w:rPr>
  </w:style>
  <w:style w:type="character" w:styleId="affffffa">
    <w:name w:val="endnote reference"/>
    <w:unhideWhenUsed/>
    <w:rsid w:val="00183A85"/>
    <w:rPr>
      <w:vertAlign w:val="superscript"/>
    </w:rPr>
  </w:style>
  <w:style w:type="character" w:customStyle="1" w:styleId="1f7">
    <w:name w:val="Основной текст с отступом Знак1"/>
    <w:aliases w:val="Знак Знак Знак1"/>
    <w:uiPriority w:val="99"/>
    <w:rsid w:val="00183A85"/>
    <w:rPr>
      <w:sz w:val="24"/>
      <w:szCs w:val="24"/>
    </w:rPr>
  </w:style>
  <w:style w:type="paragraph" w:customStyle="1" w:styleId="1f8">
    <w:name w:val="Текст1"/>
    <w:basedOn w:val="af0"/>
    <w:qFormat/>
    <w:rsid w:val="00183A85"/>
    <w:pPr>
      <w:widowControl/>
      <w:tabs>
        <w:tab w:val="left" w:pos="0"/>
      </w:tabs>
      <w:suppressAutoHyphens w:val="0"/>
      <w:autoSpaceDE/>
      <w:autoSpaceDN/>
      <w:adjustRightInd/>
      <w:spacing w:line="240" w:lineRule="auto"/>
    </w:pPr>
    <w:rPr>
      <w:color w:val="auto"/>
      <w:sz w:val="24"/>
      <w:szCs w:val="20"/>
    </w:rPr>
  </w:style>
  <w:style w:type="paragraph" w:styleId="2f6">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Знак1 Знак Знак,Знак1 Знак2"/>
    <w:basedOn w:val="af0"/>
    <w:link w:val="2f7"/>
    <w:qFormat/>
    <w:rsid w:val="00183A85"/>
    <w:pPr>
      <w:widowControl/>
      <w:tabs>
        <w:tab w:val="left" w:pos="0"/>
      </w:tabs>
      <w:suppressAutoHyphens w:val="0"/>
      <w:overflowPunct w:val="0"/>
      <w:spacing w:line="240" w:lineRule="auto"/>
      <w:ind w:firstLine="284"/>
    </w:pPr>
    <w:rPr>
      <w:color w:val="auto"/>
      <w:sz w:val="24"/>
      <w:szCs w:val="24"/>
    </w:rPr>
  </w:style>
  <w:style w:type="character" w:customStyle="1" w:styleId="2f7">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Основной текст с отступом 2 Знак Знак Знак Знак Знак1"/>
    <w:basedOn w:val="af1"/>
    <w:link w:val="2f6"/>
    <w:uiPriority w:val="99"/>
    <w:qFormat/>
    <w:rsid w:val="00183A85"/>
    <w:rPr>
      <w:rFonts w:ascii="Times New Roman" w:hAnsi="Times New Roman" w:cs="Times New Roman"/>
      <w:sz w:val="24"/>
      <w:szCs w:val="24"/>
      <w:lang w:eastAsia="ru-RU"/>
    </w:rPr>
  </w:style>
  <w:style w:type="paragraph" w:customStyle="1" w:styleId="BodyText21">
    <w:name w:val="Body Text 21"/>
    <w:basedOn w:val="af0"/>
    <w:uiPriority w:val="99"/>
    <w:qFormat/>
    <w:rsid w:val="00183A85"/>
    <w:pPr>
      <w:widowControl/>
      <w:tabs>
        <w:tab w:val="left" w:pos="0"/>
      </w:tabs>
      <w:suppressAutoHyphens w:val="0"/>
      <w:adjustRightInd/>
      <w:spacing w:before="120" w:line="240" w:lineRule="auto"/>
    </w:pPr>
    <w:rPr>
      <w:color w:val="auto"/>
    </w:rPr>
  </w:style>
  <w:style w:type="paragraph" w:customStyle="1" w:styleId="affffffb">
    <w:name w:val="Название закона"/>
    <w:basedOn w:val="af0"/>
    <w:next w:val="2f1"/>
    <w:uiPriority w:val="99"/>
    <w:qFormat/>
    <w:rsid w:val="00183A85"/>
    <w:pPr>
      <w:widowControl/>
      <w:tabs>
        <w:tab w:val="left" w:pos="0"/>
      </w:tabs>
      <w:suppressAutoHyphens w:val="0"/>
      <w:autoSpaceDE/>
      <w:autoSpaceDN/>
      <w:adjustRightInd/>
      <w:spacing w:line="240" w:lineRule="auto"/>
      <w:ind w:firstLine="0"/>
      <w:jc w:val="center"/>
    </w:pPr>
    <w:rPr>
      <w:b/>
      <w:color w:val="auto"/>
      <w:sz w:val="24"/>
      <w:szCs w:val="24"/>
    </w:rPr>
  </w:style>
  <w:style w:type="paragraph" w:customStyle="1" w:styleId="211">
    <w:name w:val="Основной текст с отступом 21"/>
    <w:basedOn w:val="af0"/>
    <w:qFormat/>
    <w:rsid w:val="00183A85"/>
    <w:pPr>
      <w:widowControl/>
      <w:tabs>
        <w:tab w:val="left" w:pos="0"/>
      </w:tabs>
      <w:suppressAutoHyphens w:val="0"/>
      <w:overflowPunct w:val="0"/>
      <w:spacing w:before="120" w:line="240" w:lineRule="auto"/>
      <w:textAlignment w:val="baseline"/>
    </w:pPr>
    <w:rPr>
      <w:color w:val="auto"/>
      <w:sz w:val="24"/>
      <w:szCs w:val="20"/>
    </w:rPr>
  </w:style>
  <w:style w:type="paragraph" w:customStyle="1" w:styleId="311">
    <w:name w:val="Основной текст с отступом 31"/>
    <w:basedOn w:val="af0"/>
    <w:qFormat/>
    <w:rsid w:val="00183A85"/>
    <w:pPr>
      <w:widowControl/>
      <w:tabs>
        <w:tab w:val="left" w:pos="0"/>
      </w:tabs>
      <w:suppressAutoHyphens w:val="0"/>
      <w:overflowPunct w:val="0"/>
      <w:spacing w:line="240" w:lineRule="auto"/>
      <w:ind w:firstLine="720"/>
      <w:textAlignment w:val="baseline"/>
    </w:pPr>
    <w:rPr>
      <w:rFonts w:ascii="AcademyACTT" w:hAnsi="AcademyACTT"/>
      <w:color w:val="auto"/>
      <w:szCs w:val="20"/>
      <w:lang w:val="en-US"/>
    </w:rPr>
  </w:style>
  <w:style w:type="paragraph" w:styleId="39">
    <w:name w:val="Body Text Indent 3"/>
    <w:basedOn w:val="af0"/>
    <w:link w:val="3a"/>
    <w:qFormat/>
    <w:rsid w:val="00183A85"/>
    <w:pPr>
      <w:widowControl/>
      <w:tabs>
        <w:tab w:val="left" w:pos="0"/>
      </w:tabs>
      <w:suppressAutoHyphens w:val="0"/>
      <w:autoSpaceDE/>
      <w:autoSpaceDN/>
      <w:adjustRightInd/>
      <w:spacing w:after="120" w:line="240" w:lineRule="auto"/>
      <w:ind w:left="283" w:firstLine="0"/>
      <w:jc w:val="left"/>
    </w:pPr>
    <w:rPr>
      <w:color w:val="auto"/>
      <w:sz w:val="16"/>
      <w:szCs w:val="16"/>
    </w:rPr>
  </w:style>
  <w:style w:type="character" w:customStyle="1" w:styleId="3a">
    <w:name w:val="Основной текст с отступом 3 Знак"/>
    <w:basedOn w:val="af1"/>
    <w:link w:val="39"/>
    <w:qFormat/>
    <w:rsid w:val="00183A85"/>
    <w:rPr>
      <w:rFonts w:ascii="Times New Roman" w:hAnsi="Times New Roman" w:cs="Times New Roman"/>
      <w:sz w:val="16"/>
      <w:szCs w:val="16"/>
      <w:lang w:eastAsia="ru-RU"/>
    </w:rPr>
  </w:style>
  <w:style w:type="paragraph" w:customStyle="1" w:styleId="212">
    <w:name w:val="Основной текст 21"/>
    <w:basedOn w:val="af0"/>
    <w:qFormat/>
    <w:rsid w:val="00183A85"/>
    <w:pPr>
      <w:widowControl/>
      <w:tabs>
        <w:tab w:val="left" w:pos="0"/>
      </w:tabs>
      <w:suppressAutoHyphens w:val="0"/>
      <w:overflowPunct w:val="0"/>
      <w:spacing w:before="120" w:line="240" w:lineRule="auto"/>
      <w:textAlignment w:val="baseline"/>
    </w:pPr>
    <w:rPr>
      <w:color w:val="auto"/>
      <w:sz w:val="24"/>
      <w:szCs w:val="20"/>
    </w:rPr>
  </w:style>
  <w:style w:type="paragraph" w:styleId="3b">
    <w:name w:val="Body Text 3"/>
    <w:basedOn w:val="af0"/>
    <w:link w:val="3c"/>
    <w:qFormat/>
    <w:rsid w:val="00183A85"/>
    <w:pPr>
      <w:widowControl/>
      <w:tabs>
        <w:tab w:val="left" w:pos="0"/>
      </w:tabs>
      <w:suppressAutoHyphens w:val="0"/>
      <w:autoSpaceDE/>
      <w:autoSpaceDN/>
      <w:adjustRightInd/>
      <w:spacing w:line="240" w:lineRule="auto"/>
      <w:ind w:firstLine="0"/>
    </w:pPr>
    <w:rPr>
      <w:color w:val="auto"/>
      <w:sz w:val="24"/>
      <w:szCs w:val="24"/>
    </w:rPr>
  </w:style>
  <w:style w:type="character" w:customStyle="1" w:styleId="3c">
    <w:name w:val="Основной текст 3 Знак"/>
    <w:basedOn w:val="af1"/>
    <w:link w:val="3b"/>
    <w:qFormat/>
    <w:rsid w:val="00183A85"/>
    <w:rPr>
      <w:rFonts w:ascii="Times New Roman" w:hAnsi="Times New Roman" w:cs="Times New Roman"/>
      <w:sz w:val="24"/>
      <w:szCs w:val="24"/>
      <w:lang w:eastAsia="ru-RU"/>
    </w:rPr>
  </w:style>
  <w:style w:type="paragraph" w:customStyle="1" w:styleId="312">
    <w:name w:val="Основной текст 31"/>
    <w:basedOn w:val="af0"/>
    <w:uiPriority w:val="99"/>
    <w:qFormat/>
    <w:rsid w:val="00183A85"/>
    <w:pPr>
      <w:widowControl/>
      <w:tabs>
        <w:tab w:val="left" w:pos="0"/>
      </w:tabs>
      <w:suppressAutoHyphens w:val="0"/>
      <w:overflowPunct w:val="0"/>
      <w:spacing w:line="240" w:lineRule="auto"/>
      <w:ind w:firstLine="0"/>
      <w:jc w:val="center"/>
      <w:textAlignment w:val="baseline"/>
    </w:pPr>
    <w:rPr>
      <w:b/>
      <w:color w:val="auto"/>
      <w:sz w:val="24"/>
      <w:szCs w:val="20"/>
    </w:rPr>
  </w:style>
  <w:style w:type="paragraph" w:customStyle="1" w:styleId="1f9">
    <w:name w:val="Обычный (веб)1"/>
    <w:basedOn w:val="af0"/>
    <w:qFormat/>
    <w:rsid w:val="00183A85"/>
    <w:pPr>
      <w:widowControl/>
      <w:tabs>
        <w:tab w:val="left" w:pos="0"/>
      </w:tabs>
      <w:suppressAutoHyphens w:val="0"/>
      <w:overflowPunct w:val="0"/>
      <w:spacing w:before="100" w:after="100" w:line="240" w:lineRule="auto"/>
      <w:ind w:firstLine="0"/>
      <w:jc w:val="left"/>
    </w:pPr>
    <w:rPr>
      <w:sz w:val="24"/>
      <w:szCs w:val="20"/>
    </w:rPr>
  </w:style>
  <w:style w:type="paragraph" w:customStyle="1" w:styleId="Noeeu1">
    <w:name w:val="Noeeu1"/>
    <w:basedOn w:val="af0"/>
    <w:uiPriority w:val="99"/>
    <w:qFormat/>
    <w:rsid w:val="00183A85"/>
    <w:pPr>
      <w:widowControl/>
      <w:tabs>
        <w:tab w:val="left" w:pos="0"/>
      </w:tabs>
      <w:suppressAutoHyphens w:val="0"/>
      <w:overflowPunct w:val="0"/>
      <w:spacing w:line="240" w:lineRule="auto"/>
      <w:ind w:firstLine="720"/>
      <w:textAlignment w:val="baseline"/>
    </w:pPr>
    <w:rPr>
      <w:color w:val="auto"/>
      <w:sz w:val="24"/>
      <w:szCs w:val="20"/>
    </w:rPr>
  </w:style>
  <w:style w:type="paragraph" w:customStyle="1" w:styleId="1fa">
    <w:name w:val="1"/>
    <w:basedOn w:val="af0"/>
    <w:next w:val="afffff9"/>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24">
    <w:name w:val="xl24"/>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table" w:customStyle="1" w:styleId="1fb">
    <w:name w:val="Сетка таблицы1"/>
    <w:basedOn w:val="af2"/>
    <w:next w:val="aff"/>
    <w:uiPriority w:val="59"/>
    <w:rsid w:val="00183A85"/>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8">
    <w:name w:val="List Bullet 2"/>
    <w:basedOn w:val="af0"/>
    <w:autoRedefine/>
    <w:qFormat/>
    <w:rsid w:val="00183A85"/>
    <w:pPr>
      <w:widowControl/>
      <w:tabs>
        <w:tab w:val="left" w:pos="0"/>
        <w:tab w:val="left" w:pos="643"/>
      </w:tabs>
      <w:suppressAutoHyphens w:val="0"/>
      <w:autoSpaceDE/>
      <w:autoSpaceDN/>
      <w:adjustRightInd/>
      <w:spacing w:line="240" w:lineRule="auto"/>
      <w:ind w:firstLine="702"/>
    </w:pPr>
    <w:rPr>
      <w:color w:val="auto"/>
      <w:sz w:val="24"/>
      <w:szCs w:val="20"/>
    </w:rPr>
  </w:style>
  <w:style w:type="paragraph" w:customStyle="1" w:styleId="affffffc">
    <w:name w:val="Основной"/>
    <w:basedOn w:val="af0"/>
    <w:link w:val="affffffd"/>
    <w:uiPriority w:val="99"/>
    <w:qFormat/>
    <w:rsid w:val="00183A85"/>
    <w:pPr>
      <w:widowControl/>
      <w:tabs>
        <w:tab w:val="left" w:pos="0"/>
      </w:tabs>
      <w:suppressAutoHyphens w:val="0"/>
      <w:autoSpaceDE/>
      <w:autoSpaceDN/>
      <w:adjustRightInd/>
      <w:ind w:firstLine="720"/>
    </w:pPr>
    <w:rPr>
      <w:color w:val="auto"/>
      <w:sz w:val="24"/>
      <w:szCs w:val="24"/>
    </w:rPr>
  </w:style>
  <w:style w:type="paragraph" w:customStyle="1" w:styleId="212pt">
    <w:name w:val="Заголовок 2 + 12 pt Знак Знак"/>
    <w:basedOn w:val="af0"/>
    <w:next w:val="af0"/>
    <w:link w:val="212pt0"/>
    <w:autoRedefine/>
    <w:uiPriority w:val="99"/>
    <w:rsid w:val="00183A85"/>
    <w:pPr>
      <w:keepNext/>
      <w:widowControl/>
      <w:tabs>
        <w:tab w:val="left" w:pos="0"/>
      </w:tabs>
      <w:suppressAutoHyphens w:val="0"/>
      <w:autoSpaceDE/>
      <w:autoSpaceDN/>
      <w:adjustRightInd/>
      <w:spacing w:line="240" w:lineRule="auto"/>
      <w:ind w:firstLine="0"/>
      <w:jc w:val="center"/>
      <w:outlineLvl w:val="0"/>
    </w:pPr>
    <w:rPr>
      <w:b/>
      <w:bCs/>
      <w:color w:val="auto"/>
      <w:sz w:val="24"/>
      <w:szCs w:val="20"/>
    </w:rPr>
  </w:style>
  <w:style w:type="character" w:customStyle="1" w:styleId="212pt0">
    <w:name w:val="Заголовок 2 + 12 pt Знак Знак Знак"/>
    <w:link w:val="212pt"/>
    <w:uiPriority w:val="99"/>
    <w:rsid w:val="00183A85"/>
    <w:rPr>
      <w:rFonts w:ascii="Times New Roman" w:hAnsi="Times New Roman" w:cs="Times New Roman"/>
      <w:b/>
      <w:bCs/>
      <w:sz w:val="24"/>
      <w:szCs w:val="20"/>
      <w:lang w:eastAsia="ru-RU"/>
    </w:rPr>
  </w:style>
  <w:style w:type="paragraph" w:customStyle="1" w:styleId="212pt1">
    <w:name w:val="Заголовок 2 + 12 pt"/>
    <w:basedOn w:val="af0"/>
    <w:next w:val="af0"/>
    <w:autoRedefine/>
    <w:uiPriority w:val="99"/>
    <w:qFormat/>
    <w:rsid w:val="00183A85"/>
    <w:pPr>
      <w:keepNext/>
      <w:widowControl/>
      <w:tabs>
        <w:tab w:val="left" w:pos="0"/>
      </w:tabs>
      <w:suppressAutoHyphens w:val="0"/>
      <w:autoSpaceDE/>
      <w:autoSpaceDN/>
      <w:adjustRightInd/>
      <w:spacing w:after="120" w:line="240" w:lineRule="auto"/>
      <w:ind w:firstLine="0"/>
      <w:jc w:val="center"/>
      <w:outlineLvl w:val="0"/>
    </w:pPr>
    <w:rPr>
      <w:bCs/>
      <w:color w:val="auto"/>
      <w:sz w:val="20"/>
      <w:szCs w:val="20"/>
    </w:rPr>
  </w:style>
  <w:style w:type="paragraph" w:customStyle="1" w:styleId="2TimesNewRoman">
    <w:name w:val="Стиль Заголовок 2 + Times New Roman по центру"/>
    <w:basedOn w:val="26"/>
    <w:next w:val="afff2"/>
    <w:autoRedefine/>
    <w:uiPriority w:val="99"/>
    <w:qFormat/>
    <w:rsid w:val="00183A85"/>
    <w:pPr>
      <w:keepLines w:val="0"/>
      <w:widowControl/>
      <w:numPr>
        <w:ilvl w:val="0"/>
        <w:numId w:val="0"/>
      </w:numPr>
      <w:tabs>
        <w:tab w:val="clear" w:pos="992"/>
        <w:tab w:val="num" w:pos="1134"/>
      </w:tabs>
      <w:suppressAutoHyphens w:val="0"/>
      <w:autoSpaceDE/>
      <w:autoSpaceDN/>
      <w:adjustRightInd/>
      <w:spacing w:before="240" w:after="60" w:line="240" w:lineRule="auto"/>
      <w:ind w:left="1702"/>
      <w:jc w:val="center"/>
    </w:pPr>
    <w:rPr>
      <w:rFonts w:cs="Times New Roman"/>
      <w:b w:val="0"/>
      <w:color w:val="auto"/>
      <w:sz w:val="28"/>
      <w:szCs w:val="20"/>
    </w:rPr>
  </w:style>
  <w:style w:type="paragraph" w:customStyle="1" w:styleId="212pt2">
    <w:name w:val="Заголовок 2 + 12 pt Знак"/>
    <w:basedOn w:val="af0"/>
    <w:next w:val="af0"/>
    <w:autoRedefine/>
    <w:uiPriority w:val="99"/>
    <w:qFormat/>
    <w:rsid w:val="00183A85"/>
    <w:pPr>
      <w:keepNext/>
      <w:widowControl/>
      <w:tabs>
        <w:tab w:val="left" w:pos="0"/>
      </w:tabs>
      <w:suppressAutoHyphens w:val="0"/>
      <w:autoSpaceDE/>
      <w:autoSpaceDN/>
      <w:adjustRightInd/>
      <w:spacing w:line="240" w:lineRule="auto"/>
      <w:ind w:firstLine="0"/>
      <w:jc w:val="center"/>
      <w:outlineLvl w:val="0"/>
    </w:pPr>
    <w:rPr>
      <w:bCs/>
      <w:color w:val="auto"/>
      <w:sz w:val="20"/>
      <w:szCs w:val="20"/>
    </w:rPr>
  </w:style>
  <w:style w:type="character" w:customStyle="1" w:styleId="111">
    <w:name w:val="Заголовок 1 Знак1"/>
    <w:aliases w:val="Заголовок 1 Знак Знак Знак Знак1,Заголовок 1 Знак Знак Знак2,Document Header1 Знак2,H1 Знак1,Заголовок 1 Знак2 Знак Знак1,Заголовок 1 Знак1 Знак Знак Знак1,Заголовок 1 Знак Знак Знак Знак Знак1,Заголовок 1 Знак Знак1 Знак Знак Знак1"/>
    <w:uiPriority w:val="99"/>
    <w:rsid w:val="00183A85"/>
    <w:rPr>
      <w:b/>
      <w:bCs/>
      <w:sz w:val="24"/>
      <w:szCs w:val="24"/>
      <w:lang w:val="ru-RU" w:eastAsia="ru-RU" w:bidi="ar-SA"/>
    </w:rPr>
  </w:style>
  <w:style w:type="paragraph" w:customStyle="1" w:styleId="a5">
    <w:name w:val="Основной текст с точкой"/>
    <w:basedOn w:val="afffffa"/>
    <w:link w:val="affffffe"/>
    <w:uiPriority w:val="99"/>
    <w:qFormat/>
    <w:rsid w:val="00183A85"/>
    <w:pPr>
      <w:numPr>
        <w:numId w:val="16"/>
      </w:numPr>
      <w:tabs>
        <w:tab w:val="left" w:pos="851"/>
      </w:tabs>
      <w:overflowPunct w:val="0"/>
      <w:autoSpaceDE w:val="0"/>
      <w:autoSpaceDN w:val="0"/>
      <w:adjustRightInd w:val="0"/>
      <w:spacing w:before="60"/>
    </w:pPr>
    <w:rPr>
      <w:rFonts w:cs="Arial"/>
      <w:color w:val="000000"/>
      <w:szCs w:val="26"/>
    </w:rPr>
  </w:style>
  <w:style w:type="character" w:customStyle="1" w:styleId="affffffe">
    <w:name w:val="Основной текст с точкой Знак"/>
    <w:link w:val="a5"/>
    <w:uiPriority w:val="99"/>
    <w:rsid w:val="00183A85"/>
    <w:rPr>
      <w:rFonts w:ascii="Times New Roman" w:hAnsi="Times New Roman" w:cs="Arial"/>
      <w:color w:val="000000"/>
      <w:sz w:val="24"/>
      <w:szCs w:val="26"/>
      <w:lang w:eastAsia="ru-RU"/>
    </w:rPr>
  </w:style>
  <w:style w:type="paragraph" w:customStyle="1" w:styleId="afffffff">
    <w:name w:val="Краткий обратный адрес"/>
    <w:basedOn w:val="af0"/>
    <w:uiPriority w:val="99"/>
    <w:qFormat/>
    <w:rsid w:val="00183A85"/>
    <w:pPr>
      <w:widowControl/>
      <w:tabs>
        <w:tab w:val="left" w:pos="0"/>
      </w:tabs>
      <w:suppressAutoHyphens w:val="0"/>
      <w:overflowPunct w:val="0"/>
      <w:spacing w:line="240" w:lineRule="auto"/>
      <w:ind w:firstLine="0"/>
      <w:jc w:val="left"/>
    </w:pPr>
    <w:rPr>
      <w:color w:val="auto"/>
      <w:sz w:val="24"/>
      <w:szCs w:val="20"/>
    </w:rPr>
  </w:style>
  <w:style w:type="paragraph" w:styleId="afffffff0">
    <w:name w:val="Signature"/>
    <w:basedOn w:val="af0"/>
    <w:link w:val="afffffff1"/>
    <w:uiPriority w:val="99"/>
    <w:qFormat/>
    <w:rsid w:val="00183A85"/>
    <w:pPr>
      <w:widowControl/>
      <w:tabs>
        <w:tab w:val="left" w:pos="0"/>
      </w:tabs>
      <w:suppressAutoHyphens w:val="0"/>
      <w:overflowPunct w:val="0"/>
      <w:spacing w:line="240" w:lineRule="auto"/>
      <w:ind w:left="4252" w:firstLine="0"/>
      <w:jc w:val="left"/>
    </w:pPr>
    <w:rPr>
      <w:color w:val="auto"/>
      <w:sz w:val="24"/>
      <w:szCs w:val="20"/>
    </w:rPr>
  </w:style>
  <w:style w:type="character" w:customStyle="1" w:styleId="afffffff1">
    <w:name w:val="Подпись Знак"/>
    <w:basedOn w:val="af1"/>
    <w:link w:val="afffffff0"/>
    <w:uiPriority w:val="99"/>
    <w:qFormat/>
    <w:rsid w:val="00183A85"/>
    <w:rPr>
      <w:rFonts w:ascii="Times New Roman" w:hAnsi="Times New Roman" w:cs="Times New Roman"/>
      <w:sz w:val="24"/>
      <w:szCs w:val="20"/>
      <w:lang w:eastAsia="ru-RU"/>
    </w:rPr>
  </w:style>
  <w:style w:type="paragraph" w:customStyle="1" w:styleId="PP">
    <w:name w:val="Строка PP"/>
    <w:basedOn w:val="afffffff0"/>
    <w:uiPriority w:val="99"/>
    <w:qFormat/>
    <w:rsid w:val="00183A85"/>
  </w:style>
  <w:style w:type="paragraph" w:customStyle="1" w:styleId="Iauiue">
    <w:name w:val="Iau?iue"/>
    <w:uiPriority w:val="99"/>
    <w:qFormat/>
    <w:rsid w:val="00183A85"/>
    <w:pPr>
      <w:overflowPunct w:val="0"/>
      <w:autoSpaceDE w:val="0"/>
      <w:autoSpaceDN w:val="0"/>
      <w:adjustRightInd w:val="0"/>
      <w:spacing w:after="0" w:line="240" w:lineRule="auto"/>
      <w:ind w:firstLine="1134"/>
      <w:jc w:val="both"/>
    </w:pPr>
    <w:rPr>
      <w:rFonts w:ascii="HelvDL" w:hAnsi="HelvDL" w:cs="Times New Roman"/>
      <w:sz w:val="24"/>
      <w:szCs w:val="20"/>
      <w:lang w:eastAsia="ru-RU"/>
    </w:rPr>
  </w:style>
  <w:style w:type="paragraph" w:customStyle="1" w:styleId="xl25">
    <w:name w:val="xl25"/>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6">
    <w:name w:val="xl26"/>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27">
    <w:name w:val="xl27"/>
    <w:basedOn w:val="af0"/>
    <w:uiPriority w:val="99"/>
    <w:qFormat/>
    <w:rsid w:val="00183A85"/>
    <w:pPr>
      <w:widowControl/>
      <w:pBdr>
        <w:top w:val="single" w:sz="4"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8">
    <w:name w:val="xl28"/>
    <w:basedOn w:val="af0"/>
    <w:uiPriority w:val="99"/>
    <w:qFormat/>
    <w:rsid w:val="00183A85"/>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29">
    <w:name w:val="xl29"/>
    <w:basedOn w:val="af0"/>
    <w:uiPriority w:val="99"/>
    <w:qFormat/>
    <w:rsid w:val="00183A85"/>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30">
    <w:name w:val="xl30"/>
    <w:basedOn w:val="af0"/>
    <w:uiPriority w:val="99"/>
    <w:qFormat/>
    <w:rsid w:val="00183A85"/>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31">
    <w:name w:val="xl31"/>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2">
    <w:name w:val="xl32"/>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3">
    <w:name w:val="xl33"/>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34">
    <w:name w:val="xl34"/>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b/>
      <w:bCs/>
      <w:color w:val="auto"/>
      <w:sz w:val="24"/>
      <w:szCs w:val="24"/>
    </w:rPr>
  </w:style>
  <w:style w:type="paragraph" w:customStyle="1" w:styleId="xl35">
    <w:name w:val="xl35"/>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6">
    <w:name w:val="xl36"/>
    <w:basedOn w:val="af0"/>
    <w:uiPriority w:val="99"/>
    <w:qFormat/>
    <w:rsid w:val="00183A85"/>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7">
    <w:name w:val="xl37"/>
    <w:basedOn w:val="af0"/>
    <w:uiPriority w:val="99"/>
    <w:qFormat/>
    <w:rsid w:val="00183A85"/>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38">
    <w:name w:val="xl38"/>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39">
    <w:name w:val="xl39"/>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40">
    <w:name w:val="xl40"/>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41">
    <w:name w:val="xl41"/>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42">
    <w:name w:val="xl42"/>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43">
    <w:name w:val="xl43"/>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44">
    <w:name w:val="xl44"/>
    <w:basedOn w:val="af0"/>
    <w:uiPriority w:val="99"/>
    <w:qFormat/>
    <w:rsid w:val="00183A85"/>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5">
    <w:name w:val="xl45"/>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6">
    <w:name w:val="xl46"/>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7">
    <w:name w:val="xl47"/>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8">
    <w:name w:val="xl48"/>
    <w:basedOn w:val="af0"/>
    <w:uiPriority w:val="99"/>
    <w:qFormat/>
    <w:rsid w:val="00183A85"/>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49">
    <w:name w:val="xl49"/>
    <w:basedOn w:val="af0"/>
    <w:uiPriority w:val="99"/>
    <w:qFormat/>
    <w:rsid w:val="00183A85"/>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0">
    <w:name w:val="xl50"/>
    <w:basedOn w:val="af0"/>
    <w:uiPriority w:val="99"/>
    <w:qFormat/>
    <w:rsid w:val="00183A85"/>
    <w:pPr>
      <w:widowControl/>
      <w:pBdr>
        <w:top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1">
    <w:name w:val="xl51"/>
    <w:basedOn w:val="af0"/>
    <w:uiPriority w:val="99"/>
    <w:qFormat/>
    <w:rsid w:val="00183A85"/>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xl52">
    <w:name w:val="xl52"/>
    <w:basedOn w:val="af0"/>
    <w:uiPriority w:val="99"/>
    <w:qFormat/>
    <w:rsid w:val="00183A85"/>
    <w:pPr>
      <w:widowControl/>
      <w:pBdr>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color w:val="auto"/>
      <w:sz w:val="24"/>
      <w:szCs w:val="24"/>
    </w:rPr>
  </w:style>
  <w:style w:type="paragraph" w:customStyle="1" w:styleId="2TimesNewRoman12pt60">
    <w:name w:val="Стиль Заголовок 2 + Times New Roman 12 pt Перед:  6 пт После:  0......"/>
    <w:basedOn w:val="af0"/>
    <w:next w:val="afff2"/>
    <w:autoRedefine/>
    <w:uiPriority w:val="99"/>
    <w:qFormat/>
    <w:rsid w:val="00183A85"/>
    <w:pPr>
      <w:keepNext/>
      <w:tabs>
        <w:tab w:val="left" w:pos="0"/>
      </w:tabs>
      <w:suppressAutoHyphens w:val="0"/>
      <w:spacing w:line="240" w:lineRule="auto"/>
      <w:ind w:firstLine="0"/>
      <w:jc w:val="left"/>
      <w:outlineLvl w:val="1"/>
    </w:pPr>
    <w:rPr>
      <w:b/>
      <w:bCs/>
      <w:i/>
      <w:iCs/>
      <w:color w:val="auto"/>
      <w:sz w:val="24"/>
      <w:szCs w:val="20"/>
    </w:rPr>
  </w:style>
  <w:style w:type="paragraph" w:customStyle="1" w:styleId="312pt00">
    <w:name w:val="Стиль Заголовок 3 12pt + Перед:  0 пт После:  0 пт"/>
    <w:basedOn w:val="af0"/>
    <w:uiPriority w:val="99"/>
    <w:qFormat/>
    <w:rsid w:val="00183A85"/>
    <w:pPr>
      <w:keepNext/>
      <w:tabs>
        <w:tab w:val="left" w:pos="0"/>
      </w:tabs>
      <w:suppressAutoHyphens w:val="0"/>
      <w:spacing w:line="240" w:lineRule="auto"/>
      <w:ind w:firstLine="0"/>
      <w:jc w:val="left"/>
      <w:outlineLvl w:val="2"/>
    </w:pPr>
    <w:rPr>
      <w:i/>
      <w:iCs/>
      <w:color w:val="auto"/>
      <w:sz w:val="24"/>
      <w:szCs w:val="20"/>
    </w:rPr>
  </w:style>
  <w:style w:type="paragraph" w:customStyle="1" w:styleId="0">
    <w:name w:val="Заголовок 0"/>
    <w:basedOn w:val="15"/>
    <w:link w:val="00"/>
    <w:autoRedefine/>
    <w:uiPriority w:val="99"/>
    <w:qFormat/>
    <w:rsid w:val="00183A85"/>
    <w:pPr>
      <w:keepLines w:val="0"/>
      <w:pageBreakBefore w:val="0"/>
      <w:widowControl/>
      <w:numPr>
        <w:numId w:val="0"/>
      </w:numPr>
      <w:tabs>
        <w:tab w:val="left" w:pos="0"/>
        <w:tab w:val="left" w:pos="992"/>
      </w:tabs>
      <w:suppressAutoHyphens w:val="0"/>
      <w:autoSpaceDE/>
      <w:autoSpaceDN/>
      <w:adjustRightInd/>
      <w:spacing w:before="0" w:after="120"/>
      <w:jc w:val="center"/>
    </w:pPr>
    <w:rPr>
      <w:color w:val="auto"/>
      <w:kern w:val="0"/>
      <w:sz w:val="28"/>
      <w:lang w:val="ru-RU" w:eastAsia="ru-RU"/>
    </w:rPr>
  </w:style>
  <w:style w:type="paragraph" w:customStyle="1" w:styleId="FR1">
    <w:name w:val="FR1"/>
    <w:uiPriority w:val="99"/>
    <w:qFormat/>
    <w:rsid w:val="00183A85"/>
    <w:pPr>
      <w:widowControl w:val="0"/>
      <w:autoSpaceDE w:val="0"/>
      <w:autoSpaceDN w:val="0"/>
      <w:adjustRightInd w:val="0"/>
      <w:spacing w:after="0" w:line="240" w:lineRule="auto"/>
      <w:ind w:right="200"/>
      <w:jc w:val="center"/>
    </w:pPr>
    <w:rPr>
      <w:rFonts w:ascii="Arial" w:hAnsi="Arial" w:cs="Arial"/>
      <w:b/>
      <w:bCs/>
      <w:sz w:val="24"/>
      <w:szCs w:val="24"/>
      <w:lang w:eastAsia="ru-RU"/>
    </w:rPr>
  </w:style>
  <w:style w:type="paragraph" w:customStyle="1" w:styleId="FR2">
    <w:name w:val="FR2"/>
    <w:uiPriority w:val="99"/>
    <w:qFormat/>
    <w:rsid w:val="00183A85"/>
    <w:pPr>
      <w:widowControl w:val="0"/>
      <w:autoSpaceDE w:val="0"/>
      <w:autoSpaceDN w:val="0"/>
      <w:adjustRightInd w:val="0"/>
      <w:spacing w:before="280" w:after="0" w:line="300" w:lineRule="auto"/>
      <w:ind w:left="1520" w:right="1200"/>
      <w:jc w:val="center"/>
    </w:pPr>
    <w:rPr>
      <w:rFonts w:ascii="Arial" w:hAnsi="Arial" w:cs="Arial"/>
      <w:i/>
      <w:iCs/>
      <w:sz w:val="28"/>
      <w:szCs w:val="28"/>
      <w:lang w:eastAsia="ru-RU"/>
    </w:rPr>
  </w:style>
  <w:style w:type="paragraph" w:customStyle="1" w:styleId="1fc">
    <w:name w:val="Обычный1"/>
    <w:uiPriority w:val="99"/>
    <w:qFormat/>
    <w:rsid w:val="00183A85"/>
    <w:pPr>
      <w:spacing w:after="0" w:line="240" w:lineRule="auto"/>
    </w:pPr>
    <w:rPr>
      <w:rFonts w:ascii="Times New Roman" w:hAnsi="Times New Roman" w:cs="Times New Roman"/>
      <w:sz w:val="20"/>
      <w:szCs w:val="20"/>
      <w:lang w:eastAsia="ru-RU"/>
    </w:rPr>
  </w:style>
  <w:style w:type="paragraph" w:customStyle="1" w:styleId="ArNar">
    <w:name w:val="Обычный ArNar"/>
    <w:basedOn w:val="af0"/>
    <w:uiPriority w:val="99"/>
    <w:qFormat/>
    <w:rsid w:val="00183A85"/>
    <w:pPr>
      <w:widowControl/>
      <w:tabs>
        <w:tab w:val="left" w:pos="0"/>
      </w:tabs>
      <w:suppressAutoHyphens w:val="0"/>
      <w:autoSpaceDE/>
      <w:autoSpaceDN/>
      <w:adjustRightInd/>
      <w:spacing w:line="240" w:lineRule="auto"/>
    </w:pPr>
    <w:rPr>
      <w:rFonts w:ascii="Arial Narrow" w:hAnsi="Arial Narrow"/>
      <w:sz w:val="22"/>
      <w:szCs w:val="20"/>
    </w:rPr>
  </w:style>
  <w:style w:type="paragraph" w:customStyle="1" w:styleId="a4">
    <w:name w:val="Список отчета"/>
    <w:basedOn w:val="afff2"/>
    <w:uiPriority w:val="99"/>
    <w:qFormat/>
    <w:rsid w:val="00183A85"/>
    <w:pPr>
      <w:widowControl/>
      <w:numPr>
        <w:numId w:val="18"/>
      </w:numPr>
      <w:tabs>
        <w:tab w:val="left" w:pos="0"/>
      </w:tabs>
      <w:suppressAutoHyphens w:val="0"/>
      <w:autoSpaceDE/>
      <w:autoSpaceDN/>
      <w:adjustRightInd/>
      <w:spacing w:before="120" w:after="0" w:line="312" w:lineRule="auto"/>
      <w:ind w:right="170"/>
    </w:pPr>
    <w:rPr>
      <w:color w:val="auto"/>
      <w:spacing w:val="10"/>
      <w:sz w:val="24"/>
      <w:szCs w:val="20"/>
    </w:rPr>
  </w:style>
  <w:style w:type="paragraph" w:customStyle="1" w:styleId="FR4">
    <w:name w:val="FR4"/>
    <w:uiPriority w:val="99"/>
    <w:qFormat/>
    <w:rsid w:val="00183A85"/>
    <w:pPr>
      <w:widowControl w:val="0"/>
      <w:autoSpaceDE w:val="0"/>
      <w:autoSpaceDN w:val="0"/>
      <w:adjustRightInd w:val="0"/>
      <w:spacing w:after="0" w:line="240" w:lineRule="auto"/>
      <w:ind w:left="4960"/>
    </w:pPr>
    <w:rPr>
      <w:rFonts w:ascii="Times New Roman" w:hAnsi="Times New Roman" w:cs="Times New Roman"/>
      <w:noProof/>
      <w:sz w:val="16"/>
      <w:szCs w:val="16"/>
      <w:lang w:eastAsia="ru-RU"/>
    </w:rPr>
  </w:style>
  <w:style w:type="paragraph" w:customStyle="1" w:styleId="afffffff2">
    <w:name w:val="Заголовок раздела"/>
    <w:basedOn w:val="af0"/>
    <w:uiPriority w:val="99"/>
    <w:qFormat/>
    <w:rsid w:val="00183A85"/>
    <w:pPr>
      <w:keepNext/>
      <w:keepLines/>
      <w:widowControl/>
      <w:tabs>
        <w:tab w:val="left" w:pos="0"/>
      </w:tabs>
      <w:suppressAutoHyphens w:val="0"/>
      <w:autoSpaceDE/>
      <w:autoSpaceDN/>
      <w:adjustRightInd/>
      <w:spacing w:before="120" w:after="160" w:line="240" w:lineRule="auto"/>
      <w:jc w:val="center"/>
    </w:pPr>
    <w:rPr>
      <w:rFonts w:ascii="Arial" w:hAnsi="Arial"/>
      <w:b/>
      <w:i/>
      <w:color w:val="auto"/>
      <w:kern w:val="28"/>
      <w:szCs w:val="20"/>
    </w:rPr>
  </w:style>
  <w:style w:type="paragraph" w:customStyle="1" w:styleId="abzac">
    <w:name w:val="abzac"/>
    <w:basedOn w:val="af0"/>
    <w:uiPriority w:val="99"/>
    <w:qFormat/>
    <w:rsid w:val="00183A85"/>
    <w:pPr>
      <w:widowControl/>
      <w:tabs>
        <w:tab w:val="left" w:pos="0"/>
      </w:tabs>
      <w:suppressAutoHyphens w:val="0"/>
      <w:autoSpaceDE/>
      <w:autoSpaceDN/>
      <w:adjustRightInd/>
      <w:spacing w:line="240" w:lineRule="auto"/>
      <w:ind w:firstLine="225"/>
    </w:pPr>
    <w:rPr>
      <w:color w:val="auto"/>
      <w:sz w:val="24"/>
      <w:szCs w:val="24"/>
    </w:rPr>
  </w:style>
  <w:style w:type="paragraph" w:customStyle="1" w:styleId="a9">
    <w:name w:val="штрих"/>
    <w:basedOn w:val="afff2"/>
    <w:uiPriority w:val="99"/>
    <w:qFormat/>
    <w:rsid w:val="00183A85"/>
    <w:pPr>
      <w:widowControl/>
      <w:numPr>
        <w:numId w:val="19"/>
      </w:numPr>
      <w:tabs>
        <w:tab w:val="left" w:pos="0"/>
        <w:tab w:val="num" w:pos="360"/>
      </w:tabs>
      <w:suppressAutoHyphens w:val="0"/>
      <w:autoSpaceDE/>
      <w:autoSpaceDN/>
      <w:adjustRightInd/>
      <w:spacing w:after="0" w:line="240" w:lineRule="auto"/>
    </w:pPr>
    <w:rPr>
      <w:color w:val="auto"/>
    </w:rPr>
  </w:style>
  <w:style w:type="paragraph" w:customStyle="1" w:styleId="1fd">
    <w:name w:val="Заголовок1"/>
    <w:basedOn w:val="af0"/>
    <w:next w:val="af0"/>
    <w:uiPriority w:val="99"/>
    <w:qFormat/>
    <w:rsid w:val="00183A85"/>
    <w:pPr>
      <w:widowControl/>
      <w:tabs>
        <w:tab w:val="left" w:pos="0"/>
      </w:tabs>
      <w:autoSpaceDE/>
      <w:autoSpaceDN/>
      <w:adjustRightInd/>
      <w:spacing w:before="60" w:after="60" w:line="240" w:lineRule="auto"/>
      <w:ind w:left="1701" w:right="1701" w:firstLine="0"/>
      <w:jc w:val="center"/>
    </w:pPr>
    <w:rPr>
      <w:b/>
      <w:color w:val="auto"/>
      <w:spacing w:val="20"/>
      <w:szCs w:val="20"/>
    </w:rPr>
  </w:style>
  <w:style w:type="paragraph" w:customStyle="1" w:styleId="xl53">
    <w:name w:val="xl53"/>
    <w:basedOn w:val="af0"/>
    <w:uiPriority w:val="99"/>
    <w:qFormat/>
    <w:rsid w:val="00183A85"/>
    <w:pPr>
      <w:widowControl/>
      <w:pBdr>
        <w:top w:val="single" w:sz="4" w:space="0" w:color="auto"/>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54">
    <w:name w:val="xl54"/>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sz w:val="24"/>
      <w:szCs w:val="24"/>
    </w:rPr>
  </w:style>
  <w:style w:type="paragraph" w:customStyle="1" w:styleId="xl55">
    <w:name w:val="xl55"/>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6">
    <w:name w:val="xl56"/>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7">
    <w:name w:val="xl57"/>
    <w:basedOn w:val="af0"/>
    <w:uiPriority w:val="99"/>
    <w:qFormat/>
    <w:rsid w:val="00183A85"/>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58">
    <w:name w:val="xl58"/>
    <w:basedOn w:val="af0"/>
    <w:uiPriority w:val="99"/>
    <w:qFormat/>
    <w:rsid w:val="00183A85"/>
    <w:pPr>
      <w:widowControl/>
      <w:pBdr>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59">
    <w:name w:val="xl59"/>
    <w:basedOn w:val="af0"/>
    <w:uiPriority w:val="99"/>
    <w:qFormat/>
    <w:rsid w:val="00183A85"/>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60">
    <w:name w:val="xl60"/>
    <w:basedOn w:val="af0"/>
    <w:uiPriority w:val="99"/>
    <w:qFormat/>
    <w:rsid w:val="00183A85"/>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right"/>
    </w:pPr>
    <w:rPr>
      <w:sz w:val="24"/>
      <w:szCs w:val="24"/>
    </w:rPr>
  </w:style>
  <w:style w:type="paragraph" w:customStyle="1" w:styleId="xl61">
    <w:name w:val="xl61"/>
    <w:basedOn w:val="af0"/>
    <w:uiPriority w:val="99"/>
    <w:qFormat/>
    <w:rsid w:val="00183A85"/>
    <w:pPr>
      <w:widowControl/>
      <w:pBdr>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left"/>
    </w:pPr>
    <w:rPr>
      <w:b/>
      <w:bCs/>
      <w:sz w:val="24"/>
      <w:szCs w:val="24"/>
    </w:rPr>
  </w:style>
  <w:style w:type="paragraph" w:customStyle="1" w:styleId="xl62">
    <w:name w:val="xl62"/>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character" w:customStyle="1" w:styleId="212pt3">
    <w:name w:val="Заголовок 2 + 12 pt Знак Знак Знак Знак Знак"/>
    <w:rsid w:val="00183A85"/>
    <w:rPr>
      <w:b/>
      <w:bCs/>
      <w:sz w:val="24"/>
      <w:lang w:val="ru-RU" w:eastAsia="ru-RU" w:bidi="ar-SA"/>
    </w:rPr>
  </w:style>
  <w:style w:type="character" w:customStyle="1" w:styleId="212pt4">
    <w:name w:val="Заголовок 2 + 12 pt Знак Знак Знак Знак"/>
    <w:rsid w:val="00183A85"/>
    <w:rPr>
      <w:bCs/>
      <w:sz w:val="24"/>
      <w:szCs w:val="24"/>
      <w:lang w:val="ru-RU" w:eastAsia="ru-RU" w:bidi="ar-SA"/>
    </w:rPr>
  </w:style>
  <w:style w:type="table" w:styleId="1fe">
    <w:name w:val="Table Columns 1"/>
    <w:basedOn w:val="af2"/>
    <w:rsid w:val="00183A85"/>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4">
    <w:name w:val="Table Columns 5"/>
    <w:basedOn w:val="af2"/>
    <w:rsid w:val="00183A85"/>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f2"/>
    <w:rsid w:val="00183A85"/>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2"/>
    <w:rsid w:val="00183A85"/>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2"/>
    <w:rsid w:val="00183A85"/>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d">
    <w:name w:val="Table 3D effects 3"/>
    <w:basedOn w:val="af2"/>
    <w:rsid w:val="00183A85"/>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3">
    <w:name w:val="Table Contemporary"/>
    <w:basedOn w:val="af2"/>
    <w:rsid w:val="00183A85"/>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4">
    <w:name w:val="Table Elegant"/>
    <w:basedOn w:val="af2"/>
    <w:rsid w:val="00183A85"/>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f">
    <w:name w:val="Table Subtle 1"/>
    <w:basedOn w:val="af2"/>
    <w:rsid w:val="00183A85"/>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f2"/>
    <w:rsid w:val="00183A85"/>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0">
    <w:name w:val="Стиль таблицы1"/>
    <w:basedOn w:val="aff"/>
    <w:rsid w:val="00183A85"/>
    <w:pPr>
      <w:overflowPunct w:val="0"/>
      <w:autoSpaceDE w:val="0"/>
      <w:autoSpaceDN w:val="0"/>
      <w:adjustRightInd w:val="0"/>
    </w:pPr>
    <w:rPr>
      <w:rFonts w:ascii="Century" w:hAnsi="Century"/>
    </w:rPr>
    <w:tblPr/>
  </w:style>
  <w:style w:type="paragraph" w:styleId="4">
    <w:name w:val="List Bullet 4"/>
    <w:basedOn w:val="af0"/>
    <w:qFormat/>
    <w:rsid w:val="00183A85"/>
    <w:pPr>
      <w:widowControl/>
      <w:numPr>
        <w:numId w:val="17"/>
      </w:numPr>
      <w:tabs>
        <w:tab w:val="left" w:pos="0"/>
      </w:tabs>
      <w:suppressAutoHyphens w:val="0"/>
      <w:overflowPunct w:val="0"/>
      <w:spacing w:line="240" w:lineRule="auto"/>
      <w:jc w:val="left"/>
    </w:pPr>
    <w:rPr>
      <w:color w:val="auto"/>
      <w:sz w:val="24"/>
      <w:szCs w:val="20"/>
    </w:rPr>
  </w:style>
  <w:style w:type="numbering" w:customStyle="1" w:styleId="30">
    <w:name w:val="Стиль3"/>
    <w:rsid w:val="00183A85"/>
    <w:pPr>
      <w:numPr>
        <w:numId w:val="20"/>
      </w:numPr>
    </w:pPr>
  </w:style>
  <w:style w:type="numbering" w:customStyle="1" w:styleId="41">
    <w:name w:val="Стиль4"/>
    <w:rsid w:val="00183A85"/>
    <w:pPr>
      <w:numPr>
        <w:numId w:val="21"/>
      </w:numPr>
    </w:pPr>
  </w:style>
  <w:style w:type="numbering" w:styleId="ad">
    <w:name w:val="Outline List 3"/>
    <w:basedOn w:val="af3"/>
    <w:rsid w:val="00183A85"/>
    <w:pPr>
      <w:numPr>
        <w:numId w:val="22"/>
      </w:numPr>
    </w:pPr>
  </w:style>
  <w:style w:type="paragraph" w:styleId="afffffff5">
    <w:name w:val="Block Text"/>
    <w:basedOn w:val="af0"/>
    <w:uiPriority w:val="99"/>
    <w:qFormat/>
    <w:rsid w:val="00183A85"/>
    <w:pPr>
      <w:widowControl/>
      <w:tabs>
        <w:tab w:val="left" w:pos="0"/>
      </w:tabs>
      <w:suppressAutoHyphens w:val="0"/>
      <w:autoSpaceDE/>
      <w:autoSpaceDN/>
      <w:adjustRightInd/>
      <w:spacing w:line="240" w:lineRule="auto"/>
      <w:ind w:left="900" w:right="715" w:firstLine="0"/>
      <w:jc w:val="center"/>
    </w:pPr>
    <w:rPr>
      <w:color w:val="auto"/>
      <w:sz w:val="24"/>
      <w:szCs w:val="24"/>
    </w:rPr>
  </w:style>
  <w:style w:type="paragraph" w:styleId="afffffff6">
    <w:name w:val="List Continue"/>
    <w:basedOn w:val="af0"/>
    <w:uiPriority w:val="99"/>
    <w:qFormat/>
    <w:rsid w:val="00183A85"/>
    <w:pPr>
      <w:widowControl/>
      <w:tabs>
        <w:tab w:val="left" w:pos="0"/>
      </w:tabs>
      <w:suppressAutoHyphens w:val="0"/>
      <w:overflowPunct w:val="0"/>
      <w:spacing w:after="120" w:line="240" w:lineRule="auto"/>
      <w:ind w:left="283" w:firstLine="0"/>
      <w:jc w:val="left"/>
    </w:pPr>
    <w:rPr>
      <w:color w:val="auto"/>
      <w:sz w:val="24"/>
      <w:szCs w:val="20"/>
    </w:rPr>
  </w:style>
  <w:style w:type="paragraph" w:styleId="3e">
    <w:name w:val="List 3"/>
    <w:basedOn w:val="af0"/>
    <w:uiPriority w:val="99"/>
    <w:rsid w:val="00183A85"/>
    <w:pPr>
      <w:widowControl/>
      <w:tabs>
        <w:tab w:val="left" w:pos="0"/>
      </w:tabs>
      <w:suppressAutoHyphens w:val="0"/>
      <w:overflowPunct w:val="0"/>
      <w:spacing w:line="240" w:lineRule="auto"/>
      <w:ind w:left="849" w:hanging="283"/>
      <w:jc w:val="left"/>
    </w:pPr>
    <w:rPr>
      <w:color w:val="auto"/>
      <w:sz w:val="24"/>
      <w:szCs w:val="20"/>
    </w:rPr>
  </w:style>
  <w:style w:type="paragraph" w:styleId="48">
    <w:name w:val="List 4"/>
    <w:basedOn w:val="af0"/>
    <w:uiPriority w:val="99"/>
    <w:rsid w:val="00183A85"/>
    <w:pPr>
      <w:widowControl/>
      <w:tabs>
        <w:tab w:val="left" w:pos="0"/>
      </w:tabs>
      <w:suppressAutoHyphens w:val="0"/>
      <w:overflowPunct w:val="0"/>
      <w:spacing w:line="240" w:lineRule="auto"/>
      <w:ind w:left="1132" w:hanging="283"/>
      <w:jc w:val="left"/>
    </w:pPr>
    <w:rPr>
      <w:color w:val="auto"/>
      <w:sz w:val="24"/>
      <w:szCs w:val="20"/>
    </w:rPr>
  </w:style>
  <w:style w:type="paragraph" w:styleId="3f">
    <w:name w:val="List Bullet 3"/>
    <w:basedOn w:val="af0"/>
    <w:autoRedefine/>
    <w:uiPriority w:val="99"/>
    <w:qFormat/>
    <w:rsid w:val="00183A85"/>
    <w:pPr>
      <w:widowControl/>
      <w:tabs>
        <w:tab w:val="left" w:pos="0"/>
        <w:tab w:val="num" w:pos="360"/>
      </w:tabs>
      <w:suppressAutoHyphens w:val="0"/>
      <w:overflowPunct w:val="0"/>
      <w:spacing w:line="240" w:lineRule="auto"/>
      <w:ind w:firstLine="0"/>
      <w:jc w:val="left"/>
    </w:pPr>
    <w:rPr>
      <w:color w:val="auto"/>
      <w:sz w:val="24"/>
      <w:szCs w:val="20"/>
    </w:rPr>
  </w:style>
  <w:style w:type="paragraph" w:styleId="2f9">
    <w:name w:val="List Continue 2"/>
    <w:basedOn w:val="af0"/>
    <w:uiPriority w:val="99"/>
    <w:qFormat/>
    <w:rsid w:val="00183A85"/>
    <w:pPr>
      <w:widowControl/>
      <w:tabs>
        <w:tab w:val="left" w:pos="0"/>
      </w:tabs>
      <w:suppressAutoHyphens w:val="0"/>
      <w:overflowPunct w:val="0"/>
      <w:spacing w:after="120" w:line="240" w:lineRule="auto"/>
      <w:ind w:left="566" w:firstLine="0"/>
      <w:jc w:val="left"/>
    </w:pPr>
    <w:rPr>
      <w:color w:val="auto"/>
      <w:sz w:val="24"/>
      <w:szCs w:val="20"/>
    </w:rPr>
  </w:style>
  <w:style w:type="paragraph" w:styleId="3f0">
    <w:name w:val="List Continue 3"/>
    <w:basedOn w:val="af0"/>
    <w:uiPriority w:val="99"/>
    <w:qFormat/>
    <w:rsid w:val="00183A85"/>
    <w:pPr>
      <w:widowControl/>
      <w:tabs>
        <w:tab w:val="left" w:pos="0"/>
      </w:tabs>
      <w:suppressAutoHyphens w:val="0"/>
      <w:overflowPunct w:val="0"/>
      <w:spacing w:after="120" w:line="240" w:lineRule="auto"/>
      <w:ind w:left="849" w:firstLine="0"/>
      <w:jc w:val="left"/>
    </w:pPr>
    <w:rPr>
      <w:color w:val="auto"/>
      <w:sz w:val="24"/>
      <w:szCs w:val="20"/>
    </w:rPr>
  </w:style>
  <w:style w:type="paragraph" w:styleId="afffffff7">
    <w:name w:val="Normal Indent"/>
    <w:basedOn w:val="af0"/>
    <w:link w:val="afffffff8"/>
    <w:uiPriority w:val="99"/>
    <w:qFormat/>
    <w:rsid w:val="00183A85"/>
    <w:pPr>
      <w:widowControl/>
      <w:tabs>
        <w:tab w:val="left" w:pos="0"/>
      </w:tabs>
      <w:suppressAutoHyphens w:val="0"/>
      <w:overflowPunct w:val="0"/>
      <w:spacing w:line="240" w:lineRule="auto"/>
      <w:ind w:left="708" w:firstLine="0"/>
      <w:jc w:val="left"/>
    </w:pPr>
    <w:rPr>
      <w:color w:val="auto"/>
      <w:sz w:val="24"/>
      <w:szCs w:val="20"/>
    </w:rPr>
  </w:style>
  <w:style w:type="paragraph" w:styleId="afffffff9">
    <w:name w:val="Plain Text"/>
    <w:basedOn w:val="af0"/>
    <w:link w:val="afffffffa"/>
    <w:uiPriority w:val="99"/>
    <w:qFormat/>
    <w:rsid w:val="00183A85"/>
    <w:pPr>
      <w:widowControl/>
      <w:tabs>
        <w:tab w:val="left" w:pos="0"/>
      </w:tabs>
      <w:suppressAutoHyphens w:val="0"/>
      <w:autoSpaceDE/>
      <w:autoSpaceDN/>
      <w:adjustRightInd/>
      <w:spacing w:line="240" w:lineRule="auto"/>
      <w:ind w:firstLine="0"/>
      <w:jc w:val="left"/>
    </w:pPr>
    <w:rPr>
      <w:rFonts w:ascii="Courier New" w:hAnsi="Courier New"/>
      <w:color w:val="auto"/>
      <w:sz w:val="20"/>
      <w:szCs w:val="20"/>
    </w:rPr>
  </w:style>
  <w:style w:type="character" w:customStyle="1" w:styleId="afffffffa">
    <w:name w:val="Текст Знак"/>
    <w:basedOn w:val="af1"/>
    <w:link w:val="afffffff9"/>
    <w:uiPriority w:val="99"/>
    <w:qFormat/>
    <w:rsid w:val="00183A85"/>
    <w:rPr>
      <w:rFonts w:ascii="Courier New" w:hAnsi="Courier New" w:cs="Times New Roman"/>
      <w:sz w:val="20"/>
      <w:szCs w:val="20"/>
      <w:lang w:eastAsia="ru-RU"/>
    </w:rPr>
  </w:style>
  <w:style w:type="paragraph" w:customStyle="1" w:styleId="afffffffb">
    <w:name w:val="Основной жирный"/>
    <w:basedOn w:val="afffffa"/>
    <w:next w:val="afffffa"/>
    <w:link w:val="afffffffc"/>
    <w:uiPriority w:val="99"/>
    <w:qFormat/>
    <w:rsid w:val="00183A85"/>
    <w:pPr>
      <w:widowControl w:val="0"/>
      <w:overflowPunct w:val="0"/>
      <w:autoSpaceDE w:val="0"/>
      <w:autoSpaceDN w:val="0"/>
      <w:adjustRightInd w:val="0"/>
      <w:ind w:left="425" w:firstLine="425"/>
    </w:pPr>
    <w:rPr>
      <w:rFonts w:cs="Arial"/>
      <w:b/>
      <w:bCs/>
      <w:color w:val="000000"/>
    </w:rPr>
  </w:style>
  <w:style w:type="character" w:customStyle="1" w:styleId="afffffffc">
    <w:name w:val="Основной жирный Знак"/>
    <w:link w:val="afffffffb"/>
    <w:uiPriority w:val="99"/>
    <w:rsid w:val="00183A85"/>
    <w:rPr>
      <w:rFonts w:ascii="Times New Roman" w:hAnsi="Times New Roman" w:cs="Arial"/>
      <w:b/>
      <w:bCs/>
      <w:color w:val="000000"/>
      <w:sz w:val="24"/>
      <w:szCs w:val="24"/>
      <w:lang w:eastAsia="ru-RU"/>
    </w:rPr>
  </w:style>
  <w:style w:type="character" w:customStyle="1" w:styleId="afffffffd">
    <w:name w:val="Стиль полужирный"/>
    <w:uiPriority w:val="99"/>
    <w:rsid w:val="00183A85"/>
    <w:rPr>
      <w:b/>
      <w:bCs/>
      <w:strike w:val="0"/>
      <w:dstrike w:val="0"/>
      <w:u w:val="none"/>
      <w:effect w:val="none"/>
      <w:vertAlign w:val="baseline"/>
    </w:rPr>
  </w:style>
  <w:style w:type="paragraph" w:customStyle="1" w:styleId="73">
    <w:name w:val="Знак7"/>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ConsPlusNormal">
    <w:name w:val="ConsPlusNormal"/>
    <w:link w:val="ConsPlusNormal0"/>
    <w:qFormat/>
    <w:rsid w:val="00183A85"/>
    <w:pPr>
      <w:widowControl w:val="0"/>
      <w:autoSpaceDE w:val="0"/>
      <w:autoSpaceDN w:val="0"/>
      <w:adjustRightInd w:val="0"/>
      <w:spacing w:after="0" w:line="240" w:lineRule="auto"/>
      <w:ind w:firstLine="720"/>
    </w:pPr>
    <w:rPr>
      <w:rFonts w:ascii="Arial" w:hAnsi="Arial" w:cs="Arial"/>
      <w:sz w:val="20"/>
      <w:szCs w:val="20"/>
      <w:lang w:eastAsia="ru-RU"/>
    </w:rPr>
  </w:style>
  <w:style w:type="paragraph" w:styleId="afffffffe">
    <w:name w:val="Body Text First Indent"/>
    <w:basedOn w:val="afff2"/>
    <w:link w:val="affffffff"/>
    <w:uiPriority w:val="99"/>
    <w:rsid w:val="00183A85"/>
    <w:pPr>
      <w:widowControl/>
      <w:tabs>
        <w:tab w:val="left" w:pos="0"/>
      </w:tabs>
      <w:suppressAutoHyphens w:val="0"/>
      <w:autoSpaceDE/>
      <w:autoSpaceDN/>
      <w:adjustRightInd/>
      <w:spacing w:line="240" w:lineRule="auto"/>
      <w:ind w:firstLine="210"/>
      <w:jc w:val="left"/>
    </w:pPr>
    <w:rPr>
      <w:color w:val="auto"/>
      <w:sz w:val="24"/>
      <w:szCs w:val="24"/>
    </w:rPr>
  </w:style>
  <w:style w:type="character" w:customStyle="1" w:styleId="affffffff">
    <w:name w:val="Красная строка Знак"/>
    <w:basedOn w:val="afff4"/>
    <w:link w:val="afffffffe"/>
    <w:uiPriority w:val="99"/>
    <w:qFormat/>
    <w:rsid w:val="00183A85"/>
    <w:rPr>
      <w:rFonts w:ascii="Times New Roman" w:hAnsi="Times New Roman" w:cs="Times New Roman"/>
      <w:color w:val="000000"/>
      <w:sz w:val="24"/>
      <w:szCs w:val="24"/>
      <w:lang w:eastAsia="ru-RU"/>
    </w:rPr>
  </w:style>
  <w:style w:type="paragraph" w:styleId="2fa">
    <w:name w:val="Body Text First Indent 2"/>
    <w:basedOn w:val="afffffa"/>
    <w:link w:val="2fb"/>
    <w:uiPriority w:val="99"/>
    <w:qFormat/>
    <w:rsid w:val="00183A85"/>
    <w:pPr>
      <w:spacing w:before="0" w:after="120"/>
      <w:ind w:left="283" w:firstLine="210"/>
      <w:jc w:val="left"/>
    </w:pPr>
  </w:style>
  <w:style w:type="character" w:customStyle="1" w:styleId="2fb">
    <w:name w:val="Красная строка 2 Знак"/>
    <w:basedOn w:val="afffffb"/>
    <w:link w:val="2fa"/>
    <w:uiPriority w:val="99"/>
    <w:qFormat/>
    <w:rsid w:val="00183A85"/>
    <w:rPr>
      <w:rFonts w:ascii="Times New Roman" w:hAnsi="Times New Roman" w:cs="Times New Roman"/>
      <w:sz w:val="24"/>
      <w:szCs w:val="24"/>
      <w:lang w:eastAsia="ru-RU"/>
    </w:rPr>
  </w:style>
  <w:style w:type="table" w:styleId="1ff1">
    <w:name w:val="Table Simple 1"/>
    <w:basedOn w:val="af2"/>
    <w:rsid w:val="00183A85"/>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Oaaeeiuenoeeu">
    <w:name w:val="Oaaee?iue noeeu"/>
    <w:basedOn w:val="af0"/>
    <w:qFormat/>
    <w:rsid w:val="00183A85"/>
    <w:pPr>
      <w:widowControl/>
      <w:tabs>
        <w:tab w:val="left" w:pos="0"/>
      </w:tabs>
      <w:suppressAutoHyphens w:val="0"/>
      <w:overflowPunct w:val="0"/>
      <w:spacing w:line="240" w:lineRule="auto"/>
      <w:ind w:firstLine="0"/>
      <w:jc w:val="center"/>
      <w:textAlignment w:val="baseline"/>
    </w:pPr>
    <w:rPr>
      <w:color w:val="auto"/>
      <w:sz w:val="22"/>
      <w:szCs w:val="20"/>
    </w:rPr>
  </w:style>
  <w:style w:type="paragraph" w:customStyle="1" w:styleId="14">
    <w:name w:val="Список маркированный 1"/>
    <w:basedOn w:val="af0"/>
    <w:link w:val="1ff2"/>
    <w:uiPriority w:val="99"/>
    <w:qFormat/>
    <w:rsid w:val="00183A85"/>
    <w:pPr>
      <w:widowControl/>
      <w:numPr>
        <w:numId w:val="23"/>
      </w:numPr>
      <w:tabs>
        <w:tab w:val="left" w:pos="0"/>
        <w:tab w:val="left" w:pos="1134"/>
      </w:tabs>
      <w:suppressAutoHyphens w:val="0"/>
      <w:autoSpaceDE/>
      <w:autoSpaceDN/>
      <w:adjustRightInd/>
    </w:pPr>
    <w:rPr>
      <w:rFonts w:cs="Arial"/>
      <w:color w:val="auto"/>
      <w:sz w:val="24"/>
      <w:szCs w:val="24"/>
    </w:rPr>
  </w:style>
  <w:style w:type="paragraph" w:customStyle="1" w:styleId="25">
    <w:name w:val="Список маркированный 2"/>
    <w:basedOn w:val="14"/>
    <w:link w:val="2fc"/>
    <w:uiPriority w:val="99"/>
    <w:qFormat/>
    <w:rsid w:val="00183A85"/>
    <w:pPr>
      <w:numPr>
        <w:numId w:val="24"/>
      </w:numPr>
      <w:tabs>
        <w:tab w:val="clear" w:pos="1134"/>
        <w:tab w:val="num" w:pos="360"/>
        <w:tab w:val="num" w:pos="1209"/>
        <w:tab w:val="left" w:pos="1560"/>
      </w:tabs>
    </w:pPr>
  </w:style>
  <w:style w:type="character" w:customStyle="1" w:styleId="1ff2">
    <w:name w:val="Список маркированный 1 Знак"/>
    <w:link w:val="14"/>
    <w:uiPriority w:val="99"/>
    <w:rsid w:val="00183A85"/>
    <w:rPr>
      <w:rFonts w:ascii="Times New Roman" w:hAnsi="Times New Roman" w:cs="Arial"/>
      <w:sz w:val="24"/>
      <w:szCs w:val="24"/>
      <w:lang w:eastAsia="ru-RU"/>
    </w:rPr>
  </w:style>
  <w:style w:type="character" w:customStyle="1" w:styleId="2fc">
    <w:name w:val="Список маркированный 2 Знак"/>
    <w:link w:val="25"/>
    <w:uiPriority w:val="99"/>
    <w:rsid w:val="00183A85"/>
    <w:rPr>
      <w:rFonts w:ascii="Times New Roman" w:hAnsi="Times New Roman" w:cs="Arial"/>
      <w:sz w:val="24"/>
      <w:szCs w:val="24"/>
      <w:lang w:eastAsia="ru-RU"/>
    </w:rPr>
  </w:style>
  <w:style w:type="paragraph" w:customStyle="1" w:styleId="ConsPlusCell">
    <w:name w:val="ConsPlusCell"/>
    <w:uiPriority w:val="99"/>
    <w:qFormat/>
    <w:rsid w:val="00183A85"/>
    <w:pPr>
      <w:widowControl w:val="0"/>
      <w:autoSpaceDE w:val="0"/>
      <w:autoSpaceDN w:val="0"/>
      <w:adjustRightInd w:val="0"/>
      <w:spacing w:after="0" w:line="240" w:lineRule="auto"/>
    </w:pPr>
    <w:rPr>
      <w:rFonts w:ascii="Arial" w:hAnsi="Arial" w:cs="Arial"/>
      <w:sz w:val="20"/>
      <w:szCs w:val="20"/>
      <w:lang w:eastAsia="ru-RU"/>
    </w:rPr>
  </w:style>
  <w:style w:type="paragraph" w:customStyle="1" w:styleId="affffffff0">
    <w:name w:val="Письмо"/>
    <w:basedOn w:val="af0"/>
    <w:uiPriority w:val="99"/>
    <w:qFormat/>
    <w:rsid w:val="00183A85"/>
    <w:pPr>
      <w:widowControl/>
      <w:tabs>
        <w:tab w:val="left" w:pos="0"/>
      </w:tabs>
      <w:suppressAutoHyphens w:val="0"/>
      <w:autoSpaceDE/>
      <w:autoSpaceDN/>
      <w:adjustRightInd/>
      <w:spacing w:line="240" w:lineRule="auto"/>
    </w:pPr>
    <w:rPr>
      <w:color w:val="auto"/>
      <w:szCs w:val="24"/>
    </w:rPr>
  </w:style>
  <w:style w:type="paragraph" w:customStyle="1" w:styleId="1ff3">
    <w:name w:val="Знак Знак Знак1 Знак"/>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TableContents">
    <w:name w:val="Table Contents"/>
    <w:basedOn w:val="af0"/>
    <w:qFormat/>
    <w:rsid w:val="00183A85"/>
    <w:pPr>
      <w:suppressLineNumbers/>
      <w:tabs>
        <w:tab w:val="left" w:pos="0"/>
      </w:tabs>
      <w:autoSpaceDE/>
      <w:adjustRightInd/>
      <w:spacing w:line="240" w:lineRule="auto"/>
      <w:ind w:firstLine="0"/>
      <w:jc w:val="left"/>
    </w:pPr>
    <w:rPr>
      <w:rFonts w:eastAsia="Andale Sans UI" w:cs="Tahoma"/>
      <w:color w:val="auto"/>
      <w:kern w:val="3"/>
      <w:sz w:val="24"/>
      <w:szCs w:val="24"/>
      <w:lang w:val="de-DE" w:eastAsia="ja-JP" w:bidi="fa-IR"/>
    </w:rPr>
  </w:style>
  <w:style w:type="paragraph" w:customStyle="1" w:styleId="Style100">
    <w:name w:val="Style100"/>
    <w:basedOn w:val="af0"/>
    <w:uiPriority w:val="99"/>
    <w:qFormat/>
    <w:rsid w:val="00183A85"/>
    <w:pPr>
      <w:tabs>
        <w:tab w:val="left" w:pos="0"/>
      </w:tabs>
      <w:suppressAutoHyphens w:val="0"/>
      <w:spacing w:line="185" w:lineRule="exact"/>
      <w:ind w:firstLine="525"/>
    </w:pPr>
    <w:rPr>
      <w:color w:val="auto"/>
      <w:sz w:val="24"/>
      <w:szCs w:val="24"/>
    </w:rPr>
  </w:style>
  <w:style w:type="paragraph" w:customStyle="1" w:styleId="Style10">
    <w:name w:val="Style10"/>
    <w:basedOn w:val="af0"/>
    <w:uiPriority w:val="99"/>
    <w:qFormat/>
    <w:rsid w:val="00183A85"/>
    <w:pPr>
      <w:tabs>
        <w:tab w:val="left" w:pos="0"/>
      </w:tabs>
      <w:suppressAutoHyphens w:val="0"/>
      <w:spacing w:line="234" w:lineRule="exact"/>
      <w:ind w:firstLine="618"/>
    </w:pPr>
    <w:rPr>
      <w:color w:val="auto"/>
      <w:sz w:val="24"/>
      <w:szCs w:val="24"/>
    </w:rPr>
  </w:style>
  <w:style w:type="character" w:customStyle="1" w:styleId="FontStyle371">
    <w:name w:val="Font Style371"/>
    <w:rsid w:val="00183A85"/>
    <w:rPr>
      <w:rFonts w:ascii="Times New Roman" w:hAnsi="Times New Roman" w:cs="Times New Roman" w:hint="default"/>
      <w:sz w:val="20"/>
      <w:szCs w:val="20"/>
    </w:rPr>
  </w:style>
  <w:style w:type="character" w:customStyle="1" w:styleId="511">
    <w:name w:val="Заголовок 5 Знак1"/>
    <w:aliases w:val="Underline Знак1"/>
    <w:uiPriority w:val="99"/>
    <w:semiHidden/>
    <w:rsid w:val="00183A85"/>
    <w:rPr>
      <w:rFonts w:ascii="Cambria" w:eastAsia="Times New Roman" w:hAnsi="Cambria" w:cs="Times New Roman"/>
      <w:color w:val="243F60"/>
      <w:sz w:val="24"/>
      <w:szCs w:val="24"/>
      <w:lang w:eastAsia="ru-RU"/>
    </w:rPr>
  </w:style>
  <w:style w:type="character" w:customStyle="1" w:styleId="afffffff8">
    <w:name w:val="Обычный отступ Знак"/>
    <w:link w:val="afffffff7"/>
    <w:uiPriority w:val="99"/>
    <w:locked/>
    <w:rsid w:val="00183A85"/>
    <w:rPr>
      <w:rFonts w:ascii="Times New Roman" w:hAnsi="Times New Roman" w:cs="Times New Roman"/>
      <w:sz w:val="24"/>
      <w:szCs w:val="20"/>
      <w:lang w:eastAsia="ru-RU"/>
    </w:rPr>
  </w:style>
  <w:style w:type="paragraph" w:styleId="a8">
    <w:name w:val="List Bullet"/>
    <w:basedOn w:val="af0"/>
    <w:uiPriority w:val="99"/>
    <w:unhideWhenUsed/>
    <w:qFormat/>
    <w:rsid w:val="00183A85"/>
    <w:pPr>
      <w:widowControl/>
      <w:numPr>
        <w:numId w:val="25"/>
      </w:numPr>
      <w:tabs>
        <w:tab w:val="left" w:pos="0"/>
        <w:tab w:val="num" w:pos="643"/>
      </w:tabs>
      <w:suppressAutoHyphens w:val="0"/>
      <w:autoSpaceDE/>
      <w:autoSpaceDN/>
      <w:adjustRightInd/>
      <w:spacing w:line="240" w:lineRule="auto"/>
      <w:jc w:val="left"/>
    </w:pPr>
    <w:rPr>
      <w:color w:val="auto"/>
      <w:sz w:val="24"/>
      <w:szCs w:val="24"/>
    </w:rPr>
  </w:style>
  <w:style w:type="character" w:customStyle="1" w:styleId="1ff4">
    <w:name w:val="Основной текст Знак1"/>
    <w:aliases w:val="Основной текст Знак Знак Знак Знак2,Основной текст Знак Знак Знак Знак Знак1,Основной текст таблиц Знак1,в таблице Знак1,таблицы Знак1,в таблицах Знак1,Основной текст Знак Знак Знак Знак1,в таблицах Знак2,в таблицах Знак Знак"/>
    <w:uiPriority w:val="99"/>
    <w:rsid w:val="00183A85"/>
    <w:rPr>
      <w:sz w:val="24"/>
      <w:szCs w:val="24"/>
    </w:rPr>
  </w:style>
  <w:style w:type="character" w:customStyle="1" w:styleId="214">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uiPriority w:val="99"/>
    <w:rsid w:val="00183A85"/>
    <w:rPr>
      <w:sz w:val="24"/>
      <w:szCs w:val="24"/>
    </w:rPr>
  </w:style>
  <w:style w:type="paragraph" w:customStyle="1" w:styleId="215">
    <w:name w:val="Знак2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ff5">
    <w:name w:val="Знак Знак Знак1 Знак Знак Знак Знак"/>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22">
    <w:name w:val="Знак Знак Знак1 Знак2"/>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3f1">
    <w:name w:val="3"/>
    <w:basedOn w:val="a8"/>
    <w:autoRedefine/>
    <w:uiPriority w:val="99"/>
    <w:qFormat/>
    <w:rsid w:val="00183A85"/>
    <w:pPr>
      <w:numPr>
        <w:numId w:val="0"/>
      </w:numPr>
      <w:tabs>
        <w:tab w:val="left" w:pos="1260"/>
        <w:tab w:val="num" w:pos="1565"/>
      </w:tabs>
      <w:spacing w:line="288" w:lineRule="auto"/>
      <w:ind w:left="1260" w:hanging="180"/>
    </w:pPr>
    <w:rPr>
      <w:rFonts w:eastAsia="Arial Unicode MS"/>
    </w:rPr>
  </w:style>
  <w:style w:type="paragraph" w:customStyle="1" w:styleId="40">
    <w:name w:val="4"/>
    <w:basedOn w:val="af0"/>
    <w:uiPriority w:val="99"/>
    <w:qFormat/>
    <w:rsid w:val="00183A85"/>
    <w:pPr>
      <w:widowControl/>
      <w:numPr>
        <w:numId w:val="26"/>
      </w:numPr>
      <w:tabs>
        <w:tab w:val="clear" w:pos="643"/>
        <w:tab w:val="left" w:pos="0"/>
        <w:tab w:val="num" w:pos="638"/>
        <w:tab w:val="num" w:pos="1565"/>
        <w:tab w:val="left" w:pos="4678"/>
      </w:tabs>
      <w:suppressAutoHyphens w:val="0"/>
      <w:autoSpaceDE/>
      <w:autoSpaceDN/>
      <w:adjustRightInd/>
      <w:spacing w:before="120" w:after="120"/>
    </w:pPr>
    <w:rPr>
      <w:color w:val="auto"/>
      <w:sz w:val="24"/>
      <w:szCs w:val="20"/>
    </w:rPr>
  </w:style>
  <w:style w:type="paragraph" w:customStyle="1" w:styleId="ConsPlusNonformat">
    <w:name w:val="ConsPlusNonformat"/>
    <w:uiPriority w:val="99"/>
    <w:qFormat/>
    <w:rsid w:val="00183A85"/>
    <w:pPr>
      <w:autoSpaceDE w:val="0"/>
      <w:autoSpaceDN w:val="0"/>
      <w:adjustRightInd w:val="0"/>
      <w:spacing w:after="0" w:line="240" w:lineRule="auto"/>
    </w:pPr>
    <w:rPr>
      <w:rFonts w:ascii="Courier New" w:hAnsi="Courier New" w:cs="Courier New"/>
      <w:sz w:val="20"/>
      <w:szCs w:val="20"/>
      <w:lang w:eastAsia="ru-RU"/>
    </w:rPr>
  </w:style>
  <w:style w:type="paragraph" w:customStyle="1" w:styleId="4a">
    <w:name w:val="Знак4"/>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2">
    <w:name w:val="Знак Знак Знак1 Знак Знак Знак Знак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220">
    <w:name w:val="Знак22"/>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3">
    <w:name w:val="Знак1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4">
    <w:name w:val="Знак Знак Знак Знак1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1">
    <w:name w:val="Эко_№_таб"/>
    <w:basedOn w:val="af0"/>
    <w:next w:val="af0"/>
    <w:uiPriority w:val="99"/>
    <w:qFormat/>
    <w:rsid w:val="00183A85"/>
    <w:pPr>
      <w:widowControl/>
      <w:tabs>
        <w:tab w:val="left" w:pos="0"/>
      </w:tabs>
      <w:suppressAutoHyphens w:val="0"/>
      <w:autoSpaceDE/>
      <w:autoSpaceDN/>
      <w:adjustRightInd/>
      <w:spacing w:before="120" w:line="240" w:lineRule="auto"/>
      <w:jc w:val="right"/>
    </w:pPr>
    <w:rPr>
      <w:i/>
      <w:color w:val="auto"/>
      <w:sz w:val="24"/>
      <w:szCs w:val="20"/>
    </w:rPr>
  </w:style>
  <w:style w:type="paragraph" w:customStyle="1" w:styleId="1ff6">
    <w:name w:val="Заголовок 1 с Нум"/>
    <w:basedOn w:val="15"/>
    <w:uiPriority w:val="99"/>
    <w:qFormat/>
    <w:rsid w:val="00183A85"/>
    <w:pPr>
      <w:keepLines w:val="0"/>
      <w:pageBreakBefore w:val="0"/>
      <w:widowControl/>
      <w:numPr>
        <w:numId w:val="0"/>
      </w:numPr>
      <w:tabs>
        <w:tab w:val="left" w:pos="0"/>
        <w:tab w:val="left" w:pos="992"/>
      </w:tabs>
      <w:suppressAutoHyphens w:val="0"/>
      <w:autoSpaceDE/>
      <w:autoSpaceDN/>
      <w:adjustRightInd/>
      <w:spacing w:before="240" w:after="60" w:line="240" w:lineRule="auto"/>
      <w:jc w:val="left"/>
    </w:pPr>
    <w:rPr>
      <w:rFonts w:cs="Arial"/>
      <w:color w:val="auto"/>
      <w:sz w:val="24"/>
      <w:szCs w:val="32"/>
      <w:lang w:val="ru-RU" w:eastAsia="ru-RU"/>
    </w:rPr>
  </w:style>
  <w:style w:type="paragraph" w:customStyle="1" w:styleId="ConsNormal">
    <w:name w:val="ConsNormal"/>
    <w:qFormat/>
    <w:rsid w:val="00183A85"/>
    <w:pPr>
      <w:widowControl w:val="0"/>
      <w:autoSpaceDE w:val="0"/>
      <w:autoSpaceDN w:val="0"/>
      <w:adjustRightInd w:val="0"/>
      <w:spacing w:after="0" w:line="240" w:lineRule="auto"/>
      <w:ind w:firstLine="720"/>
    </w:pPr>
    <w:rPr>
      <w:rFonts w:ascii="Arial" w:hAnsi="Arial" w:cs="Arial"/>
      <w:sz w:val="20"/>
      <w:szCs w:val="20"/>
      <w:lang w:eastAsia="ru-RU"/>
    </w:rPr>
  </w:style>
  <w:style w:type="paragraph" w:customStyle="1" w:styleId="313">
    <w:name w:val="Знак3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2">
    <w:name w:val="Эко_таб"/>
    <w:basedOn w:val="af0"/>
    <w:uiPriority w:val="99"/>
    <w:qFormat/>
    <w:rsid w:val="00183A85"/>
    <w:pPr>
      <w:widowControl/>
      <w:tabs>
        <w:tab w:val="left" w:pos="0"/>
      </w:tabs>
      <w:suppressAutoHyphens w:val="0"/>
      <w:autoSpaceDE/>
      <w:autoSpaceDN/>
      <w:adjustRightInd/>
      <w:spacing w:before="120" w:after="120" w:line="240" w:lineRule="auto"/>
      <w:ind w:firstLine="0"/>
      <w:jc w:val="center"/>
    </w:pPr>
    <w:rPr>
      <w:b/>
      <w:i/>
      <w:color w:val="auto"/>
      <w:sz w:val="24"/>
      <w:szCs w:val="20"/>
    </w:rPr>
  </w:style>
  <w:style w:type="paragraph" w:customStyle="1" w:styleId="podzag">
    <w:name w:val="podzag"/>
    <w:basedOn w:val="af0"/>
    <w:uiPriority w:val="99"/>
    <w:qFormat/>
    <w:rsid w:val="00183A85"/>
    <w:pPr>
      <w:widowControl/>
      <w:tabs>
        <w:tab w:val="left" w:pos="0"/>
      </w:tabs>
      <w:suppressAutoHyphens w:val="0"/>
      <w:autoSpaceDE/>
      <w:autoSpaceDN/>
      <w:adjustRightInd/>
      <w:spacing w:before="100" w:after="100" w:line="240" w:lineRule="auto"/>
      <w:ind w:firstLine="0"/>
      <w:jc w:val="left"/>
    </w:pPr>
    <w:rPr>
      <w:rFonts w:ascii="Arial Unicode MS" w:eastAsia="Arial Unicode MS" w:hAnsi="Arial Unicode MS"/>
      <w:color w:val="auto"/>
      <w:sz w:val="24"/>
      <w:szCs w:val="20"/>
    </w:rPr>
  </w:style>
  <w:style w:type="paragraph" w:customStyle="1" w:styleId="ConsTitle">
    <w:name w:val="ConsTitle"/>
    <w:uiPriority w:val="99"/>
    <w:qFormat/>
    <w:rsid w:val="00183A85"/>
    <w:pPr>
      <w:widowControl w:val="0"/>
      <w:autoSpaceDE w:val="0"/>
      <w:autoSpaceDN w:val="0"/>
      <w:adjustRightInd w:val="0"/>
      <w:spacing w:after="0" w:line="240" w:lineRule="auto"/>
    </w:pPr>
    <w:rPr>
      <w:rFonts w:ascii="Arial" w:hAnsi="Arial" w:cs="Arial"/>
      <w:b/>
      <w:bCs/>
      <w:sz w:val="16"/>
      <w:szCs w:val="16"/>
      <w:lang w:eastAsia="ru-RU"/>
    </w:rPr>
  </w:style>
  <w:style w:type="paragraph" w:customStyle="1" w:styleId="115">
    <w:name w:val="Знак Знак Знак1 Знак1"/>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55">
    <w:name w:val="Знак5"/>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64">
    <w:name w:val="Знак6"/>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2110">
    <w:name w:val="Основной текст 211"/>
    <w:basedOn w:val="af0"/>
    <w:uiPriority w:val="99"/>
    <w:qFormat/>
    <w:rsid w:val="00183A85"/>
    <w:pPr>
      <w:widowControl/>
      <w:tabs>
        <w:tab w:val="left" w:pos="0"/>
      </w:tabs>
      <w:suppressAutoHyphens w:val="0"/>
      <w:overflowPunct w:val="0"/>
      <w:spacing w:line="240" w:lineRule="auto"/>
      <w:ind w:firstLine="0"/>
    </w:pPr>
    <w:rPr>
      <w:color w:val="auto"/>
      <w:sz w:val="24"/>
      <w:szCs w:val="20"/>
    </w:rPr>
  </w:style>
  <w:style w:type="paragraph" w:customStyle="1" w:styleId="2fd">
    <w:name w:val="Обычный2"/>
    <w:basedOn w:val="af0"/>
    <w:autoRedefine/>
    <w:uiPriority w:val="99"/>
    <w:qFormat/>
    <w:rsid w:val="00183A85"/>
    <w:pPr>
      <w:tabs>
        <w:tab w:val="left" w:pos="0"/>
        <w:tab w:val="left" w:pos="513"/>
      </w:tabs>
      <w:autoSpaceDE/>
      <w:autoSpaceDN/>
      <w:spacing w:line="240" w:lineRule="auto"/>
      <w:ind w:firstLine="720"/>
    </w:pPr>
    <w:rPr>
      <w:rFonts w:eastAsia="MS Mincho"/>
      <w:color w:val="auto"/>
      <w:sz w:val="24"/>
      <w:szCs w:val="24"/>
      <w:lang w:eastAsia="ja-JP"/>
    </w:rPr>
  </w:style>
  <w:style w:type="paragraph" w:customStyle="1" w:styleId="affffffff3">
    <w:name w:val="Содержание"/>
    <w:basedOn w:val="af0"/>
    <w:uiPriority w:val="99"/>
    <w:qFormat/>
    <w:rsid w:val="00183A85"/>
    <w:pPr>
      <w:widowControl/>
      <w:tabs>
        <w:tab w:val="left" w:pos="0"/>
        <w:tab w:val="right" w:leader="dot" w:pos="9356"/>
      </w:tabs>
      <w:suppressAutoHyphens w:val="0"/>
      <w:autoSpaceDE/>
      <w:autoSpaceDN/>
      <w:adjustRightInd/>
      <w:ind w:firstLine="0"/>
      <w:jc w:val="left"/>
    </w:pPr>
    <w:rPr>
      <w:b/>
      <w:caps/>
      <w:color w:val="auto"/>
      <w:sz w:val="24"/>
      <w:szCs w:val="20"/>
    </w:rPr>
  </w:style>
  <w:style w:type="paragraph" w:customStyle="1" w:styleId="2111">
    <w:name w:val="Основной текст с отступом 211"/>
    <w:basedOn w:val="af0"/>
    <w:uiPriority w:val="99"/>
    <w:qFormat/>
    <w:rsid w:val="00183A85"/>
    <w:pPr>
      <w:widowControl/>
      <w:tabs>
        <w:tab w:val="left" w:pos="0"/>
      </w:tabs>
      <w:suppressAutoHyphens w:val="0"/>
      <w:overflowPunct w:val="0"/>
      <w:spacing w:before="240" w:line="240" w:lineRule="auto"/>
      <w:ind w:firstLine="567"/>
    </w:pPr>
    <w:rPr>
      <w:color w:val="auto"/>
      <w:szCs w:val="20"/>
    </w:rPr>
  </w:style>
  <w:style w:type="paragraph" w:customStyle="1" w:styleId="Iacaaieaoaaeeou">
    <w:name w:val="Iacaaiea oaaeeou"/>
    <w:basedOn w:val="afff2"/>
    <w:uiPriority w:val="99"/>
    <w:qFormat/>
    <w:rsid w:val="00183A85"/>
    <w:pPr>
      <w:widowControl/>
      <w:tabs>
        <w:tab w:val="left" w:pos="0"/>
      </w:tabs>
      <w:suppressAutoHyphens w:val="0"/>
      <w:overflowPunct w:val="0"/>
      <w:spacing w:after="0" w:line="240" w:lineRule="auto"/>
      <w:ind w:left="720" w:firstLine="0"/>
      <w:jc w:val="center"/>
    </w:pPr>
    <w:rPr>
      <w:b/>
      <w:color w:val="auto"/>
      <w:sz w:val="24"/>
      <w:szCs w:val="20"/>
    </w:rPr>
  </w:style>
  <w:style w:type="paragraph" w:customStyle="1" w:styleId="100">
    <w:name w:val="Стиль Основной текст + по ширине Первая строка:  1 см После:  0 пт"/>
    <w:basedOn w:val="afff2"/>
    <w:uiPriority w:val="99"/>
    <w:qFormat/>
    <w:rsid w:val="00183A85"/>
    <w:pPr>
      <w:widowControl/>
      <w:tabs>
        <w:tab w:val="left" w:pos="0"/>
      </w:tabs>
      <w:suppressAutoHyphens w:val="0"/>
      <w:overflowPunct w:val="0"/>
      <w:spacing w:after="0"/>
      <w:ind w:firstLine="567"/>
    </w:pPr>
    <w:rPr>
      <w:color w:val="auto"/>
      <w:sz w:val="24"/>
      <w:szCs w:val="20"/>
    </w:rPr>
  </w:style>
  <w:style w:type="paragraph" w:customStyle="1" w:styleId="affffffff4">
    <w:name w:val="ВВедение"/>
    <w:basedOn w:val="af0"/>
    <w:uiPriority w:val="99"/>
    <w:qFormat/>
    <w:rsid w:val="00183A85"/>
    <w:pPr>
      <w:widowControl/>
      <w:tabs>
        <w:tab w:val="left" w:pos="0"/>
      </w:tabs>
      <w:suppressAutoHyphens w:val="0"/>
      <w:autoSpaceDE/>
      <w:autoSpaceDN/>
      <w:adjustRightInd/>
      <w:spacing w:before="120" w:after="120" w:line="240" w:lineRule="auto"/>
      <w:ind w:left="709" w:hanging="709"/>
    </w:pPr>
    <w:rPr>
      <w:b/>
      <w:bCs/>
      <w:color w:val="auto"/>
      <w:szCs w:val="20"/>
    </w:rPr>
  </w:style>
  <w:style w:type="paragraph" w:customStyle="1" w:styleId="12562">
    <w:name w:val="Стиль По ширине Первая строка:  125 см Перед:  6 пт После:  2 пт"/>
    <w:basedOn w:val="af0"/>
    <w:uiPriority w:val="99"/>
    <w:qFormat/>
    <w:rsid w:val="00183A85"/>
    <w:pPr>
      <w:widowControl/>
      <w:tabs>
        <w:tab w:val="left" w:pos="0"/>
      </w:tabs>
      <w:suppressAutoHyphens w:val="0"/>
      <w:autoSpaceDE/>
      <w:autoSpaceDN/>
      <w:adjustRightInd/>
      <w:spacing w:before="40" w:after="40" w:line="240" w:lineRule="auto"/>
    </w:pPr>
    <w:rPr>
      <w:color w:val="auto"/>
      <w:sz w:val="24"/>
      <w:szCs w:val="20"/>
    </w:rPr>
  </w:style>
  <w:style w:type="paragraph" w:customStyle="1" w:styleId="12521">
    <w:name w:val="Стиль По ширине Первая строка:  125 см После:  2 пт1"/>
    <w:basedOn w:val="af0"/>
    <w:uiPriority w:val="99"/>
    <w:qFormat/>
    <w:rsid w:val="00183A85"/>
    <w:pPr>
      <w:widowControl/>
      <w:tabs>
        <w:tab w:val="left" w:pos="0"/>
      </w:tabs>
      <w:suppressAutoHyphens w:val="0"/>
      <w:autoSpaceDE/>
      <w:autoSpaceDN/>
      <w:adjustRightInd/>
      <w:spacing w:after="40" w:line="240" w:lineRule="auto"/>
    </w:pPr>
    <w:rPr>
      <w:color w:val="auto"/>
      <w:sz w:val="24"/>
      <w:szCs w:val="20"/>
    </w:rPr>
  </w:style>
  <w:style w:type="paragraph" w:customStyle="1" w:styleId="116">
    <w:name w:val="Текст11"/>
    <w:basedOn w:val="af0"/>
    <w:uiPriority w:val="99"/>
    <w:qFormat/>
    <w:rsid w:val="00183A85"/>
    <w:pPr>
      <w:widowControl/>
      <w:tabs>
        <w:tab w:val="left" w:pos="0"/>
      </w:tabs>
      <w:suppressAutoHyphens w:val="0"/>
      <w:autoSpaceDE/>
      <w:autoSpaceDN/>
      <w:adjustRightInd/>
      <w:spacing w:line="240" w:lineRule="auto"/>
    </w:pPr>
    <w:rPr>
      <w:color w:val="auto"/>
      <w:sz w:val="24"/>
      <w:szCs w:val="20"/>
    </w:rPr>
  </w:style>
  <w:style w:type="paragraph" w:customStyle="1" w:styleId="3110">
    <w:name w:val="Основной текст с отступом 311"/>
    <w:basedOn w:val="af0"/>
    <w:uiPriority w:val="99"/>
    <w:qFormat/>
    <w:rsid w:val="00183A85"/>
    <w:pPr>
      <w:widowControl/>
      <w:tabs>
        <w:tab w:val="left" w:pos="0"/>
      </w:tabs>
      <w:suppressAutoHyphens w:val="0"/>
      <w:overflowPunct w:val="0"/>
      <w:spacing w:line="240" w:lineRule="auto"/>
      <w:ind w:firstLine="720"/>
    </w:pPr>
    <w:rPr>
      <w:rFonts w:ascii="AcademyACTT" w:hAnsi="AcademyACTT"/>
      <w:color w:val="auto"/>
      <w:szCs w:val="20"/>
      <w:lang w:val="en-US"/>
    </w:rPr>
  </w:style>
  <w:style w:type="paragraph" w:customStyle="1" w:styleId="3111">
    <w:name w:val="Основной текст 311"/>
    <w:basedOn w:val="af0"/>
    <w:uiPriority w:val="99"/>
    <w:qFormat/>
    <w:rsid w:val="00183A85"/>
    <w:pPr>
      <w:widowControl/>
      <w:tabs>
        <w:tab w:val="left" w:pos="0"/>
      </w:tabs>
      <w:suppressAutoHyphens w:val="0"/>
      <w:overflowPunct w:val="0"/>
      <w:spacing w:line="240" w:lineRule="auto"/>
      <w:ind w:firstLine="0"/>
      <w:jc w:val="center"/>
    </w:pPr>
    <w:rPr>
      <w:b/>
      <w:color w:val="auto"/>
      <w:sz w:val="24"/>
      <w:szCs w:val="20"/>
    </w:rPr>
  </w:style>
  <w:style w:type="paragraph" w:customStyle="1" w:styleId="117">
    <w:name w:val="Обычный (веб)11"/>
    <w:basedOn w:val="af0"/>
    <w:uiPriority w:val="99"/>
    <w:qFormat/>
    <w:rsid w:val="00183A85"/>
    <w:pPr>
      <w:widowControl/>
      <w:tabs>
        <w:tab w:val="left" w:pos="0"/>
      </w:tabs>
      <w:suppressAutoHyphens w:val="0"/>
      <w:overflowPunct w:val="0"/>
      <w:spacing w:before="100" w:after="100" w:line="240" w:lineRule="auto"/>
      <w:ind w:firstLine="0"/>
      <w:jc w:val="left"/>
    </w:pPr>
    <w:rPr>
      <w:sz w:val="24"/>
      <w:szCs w:val="20"/>
    </w:rPr>
  </w:style>
  <w:style w:type="paragraph" w:customStyle="1" w:styleId="1ff7">
    <w:name w:val="Знак Знак Знак1 Знак Знак Знак Знак Знак Знак Знак Знак Знак Знак"/>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ff8">
    <w:name w:val="Знак Знак Знак1 Знак Знак Знак Знак Знак Знак Знак Знак Знак Знак Знак Знак Знак Знак Знак Знак Знак Знак Знак Знак Знак Знак Знак Знак Знак"/>
    <w:basedOn w:val="af0"/>
    <w:next w:val="26"/>
    <w:autoRedefine/>
    <w:uiPriority w:val="99"/>
    <w:qFormat/>
    <w:rsid w:val="00183A85"/>
    <w:pPr>
      <w:widowControl/>
      <w:tabs>
        <w:tab w:val="left" w:pos="0"/>
      </w:tabs>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affffffff5">
    <w:name w:val="Заголовок для СТП"/>
    <w:basedOn w:val="af0"/>
    <w:uiPriority w:val="99"/>
    <w:qFormat/>
    <w:rsid w:val="00183A85"/>
    <w:pPr>
      <w:widowControl/>
      <w:tabs>
        <w:tab w:val="left" w:pos="0"/>
        <w:tab w:val="num" w:pos="1429"/>
      </w:tabs>
      <w:suppressAutoHyphens w:val="0"/>
      <w:overflowPunct w:val="0"/>
      <w:spacing w:line="240" w:lineRule="auto"/>
      <w:ind w:left="360"/>
      <w:jc w:val="left"/>
    </w:pPr>
    <w:rPr>
      <w:color w:val="auto"/>
      <w:sz w:val="20"/>
      <w:szCs w:val="20"/>
    </w:rPr>
  </w:style>
  <w:style w:type="paragraph" w:customStyle="1" w:styleId="1ff9">
    <w:name w:val="1 Знак"/>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character" w:customStyle="1" w:styleId="1111">
    <w:name w:val="1.1.1.1_ норм Знак"/>
    <w:link w:val="11110"/>
    <w:locked/>
    <w:rsid w:val="00183A85"/>
    <w:rPr>
      <w:bCs/>
      <w:sz w:val="24"/>
      <w:szCs w:val="24"/>
      <w:lang w:bidi="en-US"/>
    </w:rPr>
  </w:style>
  <w:style w:type="paragraph" w:customStyle="1" w:styleId="11110">
    <w:name w:val="1.1.1.1_ норм"/>
    <w:basedOn w:val="af0"/>
    <w:link w:val="1111"/>
    <w:autoRedefine/>
    <w:rsid w:val="00183A85"/>
    <w:pPr>
      <w:keepNext/>
      <w:widowControl/>
      <w:tabs>
        <w:tab w:val="left" w:pos="0"/>
      </w:tabs>
      <w:suppressAutoHyphens w:val="0"/>
      <w:autoSpaceDE/>
      <w:autoSpaceDN/>
      <w:adjustRightInd/>
      <w:outlineLvl w:val="3"/>
    </w:pPr>
    <w:rPr>
      <w:rFonts w:asciiTheme="minorHAnsi" w:hAnsiTheme="minorHAnsi" w:cstheme="minorBidi"/>
      <w:bCs/>
      <w:color w:val="auto"/>
      <w:sz w:val="24"/>
      <w:szCs w:val="24"/>
      <w:lang w:eastAsia="en-US" w:bidi="en-US"/>
    </w:rPr>
  </w:style>
  <w:style w:type="paragraph" w:customStyle="1" w:styleId="affffffff6">
    <w:name w:val="Îáû÷íûé"/>
    <w:uiPriority w:val="99"/>
    <w:qFormat/>
    <w:rsid w:val="00183A85"/>
    <w:pPr>
      <w:spacing w:after="0" w:line="240" w:lineRule="auto"/>
    </w:pPr>
    <w:rPr>
      <w:rFonts w:ascii="Times New Roman" w:hAnsi="Times New Roman" w:cs="Times New Roman"/>
      <w:sz w:val="24"/>
      <w:szCs w:val="20"/>
      <w:lang w:eastAsia="ru-RU"/>
    </w:rPr>
  </w:style>
  <w:style w:type="paragraph" w:customStyle="1" w:styleId="ConsNonformat">
    <w:name w:val="ConsNonformat"/>
    <w:uiPriority w:val="99"/>
    <w:qFormat/>
    <w:rsid w:val="00183A85"/>
    <w:pPr>
      <w:widowControl w:val="0"/>
      <w:autoSpaceDE w:val="0"/>
      <w:autoSpaceDN w:val="0"/>
      <w:adjustRightInd w:val="0"/>
      <w:spacing w:after="0" w:line="240" w:lineRule="auto"/>
    </w:pPr>
    <w:rPr>
      <w:rFonts w:ascii="Courier New" w:hAnsi="Courier New" w:cs="Courier New"/>
      <w:sz w:val="20"/>
      <w:szCs w:val="20"/>
      <w:lang w:eastAsia="ru-RU"/>
    </w:rPr>
  </w:style>
  <w:style w:type="paragraph" w:customStyle="1" w:styleId="BodyTextIndent21">
    <w:name w:val="Body Text Indent 21"/>
    <w:basedOn w:val="af0"/>
    <w:uiPriority w:val="99"/>
    <w:qFormat/>
    <w:rsid w:val="00183A85"/>
    <w:pPr>
      <w:widowControl/>
      <w:tabs>
        <w:tab w:val="left" w:pos="0"/>
      </w:tabs>
      <w:suppressAutoHyphens w:val="0"/>
      <w:autoSpaceDE/>
      <w:autoSpaceDN/>
      <w:adjustRightInd/>
      <w:spacing w:before="120" w:line="240" w:lineRule="auto"/>
    </w:pPr>
    <w:rPr>
      <w:color w:val="auto"/>
      <w:sz w:val="24"/>
      <w:szCs w:val="24"/>
    </w:rPr>
  </w:style>
  <w:style w:type="paragraph" w:customStyle="1" w:styleId="1ffa">
    <w:name w:val="Название1"/>
    <w:basedOn w:val="af0"/>
    <w:link w:val="affffffff7"/>
    <w:qFormat/>
    <w:rsid w:val="00183A85"/>
    <w:pPr>
      <w:widowControl/>
      <w:tabs>
        <w:tab w:val="left" w:pos="0"/>
      </w:tabs>
      <w:suppressAutoHyphens w:val="0"/>
      <w:autoSpaceDE/>
      <w:autoSpaceDN/>
      <w:adjustRightInd/>
      <w:spacing w:line="240" w:lineRule="auto"/>
      <w:ind w:firstLine="0"/>
      <w:jc w:val="center"/>
    </w:pPr>
    <w:rPr>
      <w:color w:val="auto"/>
      <w:sz w:val="24"/>
      <w:szCs w:val="20"/>
    </w:rPr>
  </w:style>
  <w:style w:type="paragraph" w:customStyle="1" w:styleId="BodyText22">
    <w:name w:val="Body Text 22"/>
    <w:basedOn w:val="af0"/>
    <w:uiPriority w:val="99"/>
    <w:qFormat/>
    <w:rsid w:val="00183A85"/>
    <w:pPr>
      <w:widowControl/>
      <w:tabs>
        <w:tab w:val="left" w:pos="0"/>
      </w:tabs>
      <w:suppressAutoHyphens w:val="0"/>
      <w:autoSpaceDE/>
      <w:autoSpaceDN/>
      <w:adjustRightInd/>
      <w:spacing w:line="240" w:lineRule="auto"/>
      <w:ind w:firstLine="1418"/>
    </w:pPr>
    <w:rPr>
      <w:color w:val="auto"/>
      <w:sz w:val="24"/>
      <w:szCs w:val="20"/>
    </w:rPr>
  </w:style>
  <w:style w:type="paragraph" w:customStyle="1" w:styleId="Char1">
    <w:name w:val="Char1"/>
    <w:basedOn w:val="af0"/>
    <w:uiPriority w:val="99"/>
    <w:qFormat/>
    <w:rsid w:val="00183A85"/>
    <w:pPr>
      <w:widowControl/>
      <w:tabs>
        <w:tab w:val="left" w:pos="0"/>
      </w:tabs>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xl127">
    <w:name w:val="xl127"/>
    <w:basedOn w:val="af0"/>
    <w:qFormat/>
    <w:rsid w:val="00183A85"/>
    <w:pPr>
      <w:widowControl/>
      <w:pBdr>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28">
    <w:name w:val="xl128"/>
    <w:basedOn w:val="af0"/>
    <w:qFormat/>
    <w:rsid w:val="00183A85"/>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29">
    <w:name w:val="xl129"/>
    <w:basedOn w:val="af0"/>
    <w:qFormat/>
    <w:rsid w:val="00183A85"/>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0">
    <w:name w:val="xl130"/>
    <w:basedOn w:val="af0"/>
    <w:qFormat/>
    <w:rsid w:val="00183A85"/>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1">
    <w:name w:val="xl131"/>
    <w:basedOn w:val="af0"/>
    <w:qFormat/>
    <w:rsid w:val="00183A85"/>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2">
    <w:name w:val="xl132"/>
    <w:basedOn w:val="af0"/>
    <w:qFormat/>
    <w:rsid w:val="00183A85"/>
    <w:pPr>
      <w:widowControl/>
      <w:pBdr>
        <w:top w:val="single" w:sz="8" w:space="0" w:color="auto"/>
        <w:left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3">
    <w:name w:val="xl133"/>
    <w:basedOn w:val="af0"/>
    <w:qFormat/>
    <w:rsid w:val="00183A85"/>
    <w:pPr>
      <w:widowControl/>
      <w:pBdr>
        <w:top w:val="single" w:sz="8"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4">
    <w:name w:val="xl134"/>
    <w:basedOn w:val="af0"/>
    <w:qFormat/>
    <w:rsid w:val="00183A85"/>
    <w:pPr>
      <w:widowControl/>
      <w:pBdr>
        <w:top w:val="single" w:sz="8" w:space="0" w:color="auto"/>
        <w:left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5">
    <w:name w:val="xl135"/>
    <w:basedOn w:val="af0"/>
    <w:qFormat/>
    <w:rsid w:val="00183A85"/>
    <w:pPr>
      <w:widowControl/>
      <w:pBdr>
        <w:top w:val="single" w:sz="8" w:space="0" w:color="auto"/>
        <w:left w:val="single" w:sz="8"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6">
    <w:name w:val="xl136"/>
    <w:basedOn w:val="af0"/>
    <w:qFormat/>
    <w:rsid w:val="00183A85"/>
    <w:pPr>
      <w:widowControl/>
      <w:pBdr>
        <w:top w:val="single" w:sz="8"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7">
    <w:name w:val="xl137"/>
    <w:basedOn w:val="af0"/>
    <w:qFormat/>
    <w:rsid w:val="00183A85"/>
    <w:pPr>
      <w:widowControl/>
      <w:pBdr>
        <w:top w:val="single" w:sz="8"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38">
    <w:name w:val="xl138"/>
    <w:basedOn w:val="af0"/>
    <w:qFormat/>
    <w:rsid w:val="00183A85"/>
    <w:pPr>
      <w:widowControl/>
      <w:pBdr>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39">
    <w:name w:val="xl139"/>
    <w:basedOn w:val="af0"/>
    <w:qFormat/>
    <w:rsid w:val="00183A85"/>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0">
    <w:name w:val="xl140"/>
    <w:basedOn w:val="af0"/>
    <w:qFormat/>
    <w:rsid w:val="00183A85"/>
    <w:pPr>
      <w:widowControl/>
      <w:pBdr>
        <w:top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1">
    <w:name w:val="xl141"/>
    <w:basedOn w:val="af0"/>
    <w:qFormat/>
    <w:rsid w:val="00183A85"/>
    <w:pPr>
      <w:widowControl/>
      <w:pBdr>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2">
    <w:name w:val="xl142"/>
    <w:basedOn w:val="af0"/>
    <w:qFormat/>
    <w:rsid w:val="00183A85"/>
    <w:pPr>
      <w:widowControl/>
      <w:pBdr>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43">
    <w:name w:val="xl143"/>
    <w:basedOn w:val="af0"/>
    <w:qFormat/>
    <w:rsid w:val="00183A85"/>
    <w:pPr>
      <w:widowControl/>
      <w:pBdr>
        <w:top w:val="single" w:sz="8"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4">
    <w:name w:val="xl144"/>
    <w:basedOn w:val="af0"/>
    <w:qFormat/>
    <w:rsid w:val="00183A85"/>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5">
    <w:name w:val="xl145"/>
    <w:basedOn w:val="af0"/>
    <w:rsid w:val="00183A85"/>
    <w:pPr>
      <w:widowControl/>
      <w:pBdr>
        <w:top w:val="single" w:sz="4"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6">
    <w:name w:val="xl146"/>
    <w:basedOn w:val="af0"/>
    <w:rsid w:val="00183A85"/>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7">
    <w:name w:val="xl147"/>
    <w:basedOn w:val="af0"/>
    <w:rsid w:val="00183A85"/>
    <w:pPr>
      <w:widowControl/>
      <w:pBdr>
        <w:top w:val="single" w:sz="4" w:space="0" w:color="auto"/>
        <w:left w:val="single" w:sz="8"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8">
    <w:name w:val="xl148"/>
    <w:basedOn w:val="af0"/>
    <w:qFormat/>
    <w:rsid w:val="00183A85"/>
    <w:pPr>
      <w:widowControl/>
      <w:pBdr>
        <w:top w:val="single" w:sz="4" w:space="0" w:color="auto"/>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49">
    <w:name w:val="xl149"/>
    <w:basedOn w:val="af0"/>
    <w:qFormat/>
    <w:rsid w:val="00183A85"/>
    <w:pPr>
      <w:widowControl/>
      <w:pBdr>
        <w:top w:val="single" w:sz="4" w:space="0" w:color="auto"/>
        <w:left w:val="single" w:sz="4"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0">
    <w:name w:val="xl150"/>
    <w:basedOn w:val="af0"/>
    <w:qFormat/>
    <w:rsid w:val="00183A85"/>
    <w:pPr>
      <w:widowControl/>
      <w:pBdr>
        <w:top w:val="single" w:sz="4" w:space="0" w:color="auto"/>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1">
    <w:name w:val="xl151"/>
    <w:basedOn w:val="af0"/>
    <w:qFormat/>
    <w:rsid w:val="00183A85"/>
    <w:pPr>
      <w:widowControl/>
      <w:pBdr>
        <w:top w:val="single" w:sz="4" w:space="0" w:color="auto"/>
        <w:left w:val="single" w:sz="4"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2">
    <w:name w:val="xl152"/>
    <w:basedOn w:val="af0"/>
    <w:rsid w:val="00183A85"/>
    <w:pPr>
      <w:widowControl/>
      <w:pBdr>
        <w:left w:val="single" w:sz="4" w:space="0" w:color="auto"/>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3">
    <w:name w:val="xl153"/>
    <w:basedOn w:val="af0"/>
    <w:rsid w:val="00183A85"/>
    <w:pPr>
      <w:widowControl/>
      <w:pBdr>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4">
    <w:name w:val="xl154"/>
    <w:basedOn w:val="af0"/>
    <w:rsid w:val="00183A85"/>
    <w:pPr>
      <w:widowControl/>
      <w:pBdr>
        <w:bottom w:val="single" w:sz="8"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55">
    <w:name w:val="xl155"/>
    <w:basedOn w:val="af0"/>
    <w:rsid w:val="00183A85"/>
    <w:pPr>
      <w:widowControl/>
      <w:pBdr>
        <w:top w:val="single" w:sz="4"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56">
    <w:name w:val="xl156"/>
    <w:basedOn w:val="af0"/>
    <w:rsid w:val="00183A85"/>
    <w:pPr>
      <w:widowControl/>
      <w:pBdr>
        <w:top w:val="single" w:sz="8"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7">
    <w:name w:val="xl157"/>
    <w:basedOn w:val="af0"/>
    <w:qFormat/>
    <w:rsid w:val="00183A85"/>
    <w:pPr>
      <w:widowControl/>
      <w:pBdr>
        <w:top w:val="single" w:sz="4" w:space="0" w:color="auto"/>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8">
    <w:name w:val="xl158"/>
    <w:basedOn w:val="af0"/>
    <w:qFormat/>
    <w:rsid w:val="00183A85"/>
    <w:pPr>
      <w:widowControl/>
      <w:pBdr>
        <w:top w:val="single" w:sz="4" w:space="0" w:color="auto"/>
        <w:left w:val="single" w:sz="8"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59">
    <w:name w:val="xl159"/>
    <w:basedOn w:val="af0"/>
    <w:qFormat/>
    <w:rsid w:val="00183A85"/>
    <w:pPr>
      <w:widowControl/>
      <w:pBdr>
        <w:top w:val="single" w:sz="8" w:space="0" w:color="auto"/>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60">
    <w:name w:val="xl160"/>
    <w:basedOn w:val="af0"/>
    <w:uiPriority w:val="99"/>
    <w:qFormat/>
    <w:rsid w:val="00183A85"/>
    <w:pPr>
      <w:widowControl/>
      <w:pBdr>
        <w:top w:val="single" w:sz="4" w:space="0" w:color="auto"/>
        <w:left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1">
    <w:name w:val="xl161"/>
    <w:basedOn w:val="af0"/>
    <w:uiPriority w:val="99"/>
    <w:qFormat/>
    <w:rsid w:val="00183A85"/>
    <w:pPr>
      <w:widowControl/>
      <w:pBdr>
        <w:left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2">
    <w:name w:val="xl162"/>
    <w:basedOn w:val="af0"/>
    <w:uiPriority w:val="99"/>
    <w:qFormat/>
    <w:rsid w:val="00183A85"/>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b/>
      <w:bCs/>
      <w:color w:val="auto"/>
      <w:sz w:val="24"/>
      <w:szCs w:val="24"/>
    </w:rPr>
  </w:style>
  <w:style w:type="paragraph" w:customStyle="1" w:styleId="xl163">
    <w:name w:val="xl163"/>
    <w:basedOn w:val="af0"/>
    <w:uiPriority w:val="99"/>
    <w:qFormat/>
    <w:rsid w:val="00183A85"/>
    <w:pPr>
      <w:widowControl/>
      <w:pBdr>
        <w:top w:val="single" w:sz="4" w:space="0" w:color="auto"/>
        <w:bottom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4">
    <w:name w:val="xl164"/>
    <w:basedOn w:val="af0"/>
    <w:uiPriority w:val="99"/>
    <w:qFormat/>
    <w:rsid w:val="00183A85"/>
    <w:pPr>
      <w:widowControl/>
      <w:pBdr>
        <w:top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5">
    <w:name w:val="xl165"/>
    <w:basedOn w:val="af0"/>
    <w:uiPriority w:val="99"/>
    <w:qFormat/>
    <w:rsid w:val="00183A85"/>
    <w:pPr>
      <w:widowControl/>
      <w:pBdr>
        <w:top w:val="single" w:sz="4"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6">
    <w:name w:val="xl166"/>
    <w:basedOn w:val="af0"/>
    <w:uiPriority w:val="99"/>
    <w:qFormat/>
    <w:rsid w:val="00183A85"/>
    <w:pPr>
      <w:widowControl/>
      <w:pBdr>
        <w:top w:val="single" w:sz="4"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7">
    <w:name w:val="xl167"/>
    <w:basedOn w:val="af0"/>
    <w:uiPriority w:val="99"/>
    <w:qFormat/>
    <w:rsid w:val="00183A85"/>
    <w:pPr>
      <w:widowControl/>
      <w:pBdr>
        <w:top w:val="single" w:sz="4"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8">
    <w:name w:val="xl168"/>
    <w:basedOn w:val="af0"/>
    <w:uiPriority w:val="99"/>
    <w:qFormat/>
    <w:rsid w:val="00183A85"/>
    <w:pPr>
      <w:widowControl/>
      <w:pBdr>
        <w:top w:val="single" w:sz="4" w:space="0" w:color="auto"/>
        <w:left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69">
    <w:name w:val="xl169"/>
    <w:basedOn w:val="af0"/>
    <w:uiPriority w:val="99"/>
    <w:qFormat/>
    <w:rsid w:val="00183A85"/>
    <w:pPr>
      <w:widowControl/>
      <w:pBdr>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0">
    <w:name w:val="xl170"/>
    <w:basedOn w:val="af0"/>
    <w:uiPriority w:val="99"/>
    <w:qFormat/>
    <w:rsid w:val="00183A85"/>
    <w:pPr>
      <w:widowControl/>
      <w:pBdr>
        <w:left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1">
    <w:name w:val="xl171"/>
    <w:basedOn w:val="af0"/>
    <w:uiPriority w:val="99"/>
    <w:qFormat/>
    <w:rsid w:val="00183A85"/>
    <w:pPr>
      <w:widowControl/>
      <w:pBdr>
        <w:lef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2">
    <w:name w:val="xl172"/>
    <w:basedOn w:val="af0"/>
    <w:uiPriority w:val="99"/>
    <w:qFormat/>
    <w:rsid w:val="00183A85"/>
    <w:pPr>
      <w:widowControl/>
      <w:pBdr>
        <w:left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3">
    <w:name w:val="xl173"/>
    <w:basedOn w:val="af0"/>
    <w:uiPriority w:val="99"/>
    <w:qFormat/>
    <w:rsid w:val="00183A85"/>
    <w:pPr>
      <w:widowControl/>
      <w:pBdr>
        <w:top w:val="single" w:sz="8" w:space="0" w:color="auto"/>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4">
    <w:name w:val="xl174"/>
    <w:basedOn w:val="af0"/>
    <w:uiPriority w:val="99"/>
    <w:qFormat/>
    <w:rsid w:val="00183A85"/>
    <w:pPr>
      <w:widowControl/>
      <w:pBdr>
        <w:left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5">
    <w:name w:val="xl175"/>
    <w:basedOn w:val="af0"/>
    <w:uiPriority w:val="99"/>
    <w:qFormat/>
    <w:rsid w:val="00183A85"/>
    <w:pPr>
      <w:widowControl/>
      <w:pBdr>
        <w:left w:val="single" w:sz="8" w:space="0" w:color="auto"/>
        <w:bottom w:val="single" w:sz="8"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6">
    <w:name w:val="xl176"/>
    <w:basedOn w:val="af0"/>
    <w:uiPriority w:val="99"/>
    <w:qFormat/>
    <w:rsid w:val="00183A85"/>
    <w:pPr>
      <w:widowControl/>
      <w:pBdr>
        <w:top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7">
    <w:name w:val="xl177"/>
    <w:basedOn w:val="af0"/>
    <w:uiPriority w:val="99"/>
    <w:qFormat/>
    <w:rsid w:val="00183A85"/>
    <w:pPr>
      <w:widowControl/>
      <w:pBdr>
        <w:top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8">
    <w:name w:val="xl178"/>
    <w:basedOn w:val="af0"/>
    <w:uiPriority w:val="99"/>
    <w:qFormat/>
    <w:rsid w:val="00183A85"/>
    <w:pPr>
      <w:widowControl/>
      <w:pBdr>
        <w:top w:val="single" w:sz="8" w:space="0" w:color="auto"/>
        <w:left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79">
    <w:name w:val="xl179"/>
    <w:basedOn w:val="af0"/>
    <w:uiPriority w:val="99"/>
    <w:qFormat/>
    <w:rsid w:val="00183A85"/>
    <w:pPr>
      <w:widowControl/>
      <w:pBdr>
        <w:top w:val="single" w:sz="8" w:space="0" w:color="auto"/>
        <w:left w:val="single" w:sz="4"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0">
    <w:name w:val="xl180"/>
    <w:basedOn w:val="af0"/>
    <w:uiPriority w:val="99"/>
    <w:qFormat/>
    <w:rsid w:val="00183A85"/>
    <w:pPr>
      <w:widowControl/>
      <w:pBdr>
        <w:top w:val="single" w:sz="8" w:space="0" w:color="auto"/>
        <w:left w:val="single" w:sz="4"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1">
    <w:name w:val="xl181"/>
    <w:basedOn w:val="af0"/>
    <w:uiPriority w:val="99"/>
    <w:qFormat/>
    <w:rsid w:val="00183A85"/>
    <w:pPr>
      <w:widowControl/>
      <w:pBdr>
        <w:top w:val="single" w:sz="8"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82">
    <w:name w:val="xl182"/>
    <w:basedOn w:val="af0"/>
    <w:uiPriority w:val="99"/>
    <w:qFormat/>
    <w:rsid w:val="00183A85"/>
    <w:pPr>
      <w:widowControl/>
      <w:pBdr>
        <w:top w:val="single" w:sz="8" w:space="0" w:color="auto"/>
        <w:bottom w:val="single" w:sz="4" w:space="0" w:color="auto"/>
        <w:right w:val="single" w:sz="8" w:space="0" w:color="auto"/>
      </w:pBdr>
      <w:tabs>
        <w:tab w:val="left" w:pos="0"/>
      </w:tabs>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xl183">
    <w:name w:val="xl183"/>
    <w:basedOn w:val="af0"/>
    <w:uiPriority w:val="99"/>
    <w:qFormat/>
    <w:rsid w:val="00183A85"/>
    <w:pPr>
      <w:widowControl/>
      <w:pBdr>
        <w:top w:val="single" w:sz="8" w:space="0" w:color="auto"/>
        <w:bottom w:val="single" w:sz="4" w:space="0" w:color="auto"/>
        <w:right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paragraph" w:customStyle="1" w:styleId="xl184">
    <w:name w:val="xl184"/>
    <w:basedOn w:val="af0"/>
    <w:uiPriority w:val="99"/>
    <w:qFormat/>
    <w:rsid w:val="00183A85"/>
    <w:pPr>
      <w:widowControl/>
      <w:pBdr>
        <w:top w:val="single" w:sz="4" w:space="0" w:color="auto"/>
        <w:bottom w:val="single" w:sz="4" w:space="0" w:color="auto"/>
      </w:pBdr>
      <w:tabs>
        <w:tab w:val="left" w:pos="0"/>
      </w:tabs>
      <w:suppressAutoHyphens w:val="0"/>
      <w:autoSpaceDE/>
      <w:autoSpaceDN/>
      <w:adjustRightInd/>
      <w:spacing w:before="100" w:beforeAutospacing="1" w:after="100" w:afterAutospacing="1" w:line="240" w:lineRule="auto"/>
      <w:ind w:firstLine="0"/>
      <w:jc w:val="center"/>
    </w:pPr>
    <w:rPr>
      <w:color w:val="auto"/>
      <w:sz w:val="24"/>
      <w:szCs w:val="24"/>
    </w:rPr>
  </w:style>
  <w:style w:type="character" w:customStyle="1" w:styleId="affffffff8">
    <w:name w:val="Список с точкой Знак"/>
    <w:link w:val="a0"/>
    <w:uiPriority w:val="99"/>
    <w:locked/>
    <w:rsid w:val="00183A85"/>
    <w:rPr>
      <w:sz w:val="24"/>
      <w:szCs w:val="24"/>
    </w:rPr>
  </w:style>
  <w:style w:type="paragraph" w:customStyle="1" w:styleId="a0">
    <w:name w:val="Список с точкой"/>
    <w:basedOn w:val="af0"/>
    <w:link w:val="affffffff8"/>
    <w:uiPriority w:val="99"/>
    <w:qFormat/>
    <w:rsid w:val="00183A85"/>
    <w:pPr>
      <w:widowControl/>
      <w:numPr>
        <w:ilvl w:val="7"/>
        <w:numId w:val="27"/>
      </w:numPr>
      <w:tabs>
        <w:tab w:val="clear" w:pos="5940"/>
        <w:tab w:val="left" w:pos="0"/>
        <w:tab w:val="num" w:pos="360"/>
        <w:tab w:val="num" w:pos="900"/>
      </w:tabs>
      <w:suppressAutoHyphens w:val="0"/>
      <w:autoSpaceDE/>
      <w:autoSpaceDN/>
      <w:adjustRightInd/>
      <w:spacing w:line="240" w:lineRule="auto"/>
    </w:pPr>
    <w:rPr>
      <w:rFonts w:asciiTheme="minorHAnsi" w:hAnsiTheme="minorHAnsi" w:cstheme="minorBidi"/>
      <w:color w:val="auto"/>
      <w:sz w:val="24"/>
      <w:szCs w:val="24"/>
      <w:lang w:eastAsia="en-US"/>
    </w:rPr>
  </w:style>
  <w:style w:type="character" w:customStyle="1" w:styleId="1ffb">
    <w:name w:val="Заголовок 1 с Нум Знак"/>
    <w:uiPriority w:val="99"/>
    <w:rsid w:val="00183A85"/>
    <w:rPr>
      <w:rFonts w:ascii="Arial" w:hAnsi="Arial" w:cs="Arial" w:hint="default"/>
      <w:b/>
      <w:bCs/>
      <w:kern w:val="32"/>
      <w:sz w:val="32"/>
      <w:szCs w:val="32"/>
      <w:lang w:val="ru-RU" w:eastAsia="ru-RU" w:bidi="ar-SA"/>
    </w:rPr>
  </w:style>
  <w:style w:type="character" w:customStyle="1" w:styleId="v121">
    <w:name w:val="v121"/>
    <w:uiPriority w:val="99"/>
    <w:rsid w:val="00183A85"/>
    <w:rPr>
      <w:rFonts w:ascii="Verdana" w:hAnsi="Verdana" w:hint="default"/>
      <w:sz w:val="18"/>
      <w:szCs w:val="18"/>
    </w:rPr>
  </w:style>
  <w:style w:type="character" w:customStyle="1" w:styleId="affffffff9">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uiPriority w:val="99"/>
    <w:rsid w:val="00183A85"/>
    <w:rPr>
      <w:rFonts w:ascii="Times New Roman" w:hAnsi="Times New Roman" w:cs="Times New Roman" w:hint="default"/>
      <w:sz w:val="24"/>
      <w:szCs w:val="24"/>
      <w:lang w:val="ru-RU" w:eastAsia="ru-RU" w:bidi="ar-SA"/>
    </w:rPr>
  </w:style>
  <w:style w:type="character" w:customStyle="1" w:styleId="200">
    <w:name w:val="Знак Знак20"/>
    <w:uiPriority w:val="99"/>
    <w:locked/>
    <w:rsid w:val="00183A85"/>
    <w:rPr>
      <w:rFonts w:ascii="Times New Roman" w:hAnsi="Times New Roman" w:cs="Times New Roman" w:hint="default"/>
      <w:b/>
      <w:bCs w:val="0"/>
      <w:sz w:val="22"/>
      <w:lang w:val="ru-RU" w:eastAsia="ru-RU" w:bidi="ar-SA"/>
    </w:rPr>
  </w:style>
  <w:style w:type="character" w:customStyle="1" w:styleId="HTML1">
    <w:name w:val="Стандартный HTML Знак1"/>
    <w:uiPriority w:val="99"/>
    <w:rsid w:val="00183A85"/>
    <w:rPr>
      <w:rFonts w:ascii="Consolas" w:hAnsi="Consolas" w:cs="Consolas" w:hint="default"/>
    </w:rPr>
  </w:style>
  <w:style w:type="character" w:customStyle="1" w:styleId="HTMLPreformattedChar1">
    <w:name w:val="HTML Preformatted Char1"/>
    <w:uiPriority w:val="99"/>
    <w:semiHidden/>
    <w:rsid w:val="00183A85"/>
    <w:rPr>
      <w:rFonts w:ascii="Courier New" w:hAnsi="Courier New" w:cs="Courier New" w:hint="default"/>
      <w:color w:val="000000"/>
      <w:sz w:val="20"/>
      <w:szCs w:val="20"/>
    </w:rPr>
  </w:style>
  <w:style w:type="character" w:customStyle="1" w:styleId="3f2">
    <w:name w:val="Знак Знак3"/>
    <w:uiPriority w:val="99"/>
    <w:locked/>
    <w:rsid w:val="00183A85"/>
    <w:rPr>
      <w:rFonts w:ascii="Times New Roman" w:hAnsi="Times New Roman" w:cs="Times New Roman" w:hint="default"/>
      <w:lang w:val="ru-RU" w:eastAsia="ru-RU" w:bidi="ar-SA"/>
    </w:rPr>
  </w:style>
  <w:style w:type="character" w:customStyle="1" w:styleId="1ffc">
    <w:name w:val="Текст примечания Знак1"/>
    <w:basedOn w:val="af1"/>
    <w:uiPriority w:val="99"/>
    <w:qFormat/>
    <w:rsid w:val="00183A85"/>
  </w:style>
  <w:style w:type="character" w:customStyle="1" w:styleId="CommentTextChar1">
    <w:name w:val="Comment Text Char1"/>
    <w:uiPriority w:val="99"/>
    <w:semiHidden/>
    <w:rsid w:val="00183A85"/>
    <w:rPr>
      <w:color w:val="000000"/>
      <w:sz w:val="20"/>
      <w:szCs w:val="20"/>
    </w:rPr>
  </w:style>
  <w:style w:type="character" w:customStyle="1" w:styleId="101">
    <w:name w:val="Знак Знак10"/>
    <w:uiPriority w:val="99"/>
    <w:locked/>
    <w:rsid w:val="00183A85"/>
    <w:rPr>
      <w:rFonts w:ascii="Times New Roman" w:hAnsi="Times New Roman" w:cs="Times New Roman" w:hint="default"/>
      <w:b/>
      <w:bCs w:val="0"/>
      <w:sz w:val="24"/>
      <w:lang w:val="ru-RU" w:eastAsia="ru-RU" w:bidi="ar-SA"/>
    </w:rPr>
  </w:style>
  <w:style w:type="character" w:customStyle="1" w:styleId="1ffd">
    <w:name w:val="Текст Знак1"/>
    <w:uiPriority w:val="99"/>
    <w:rsid w:val="00183A85"/>
    <w:rPr>
      <w:rFonts w:ascii="Consolas" w:hAnsi="Consolas" w:cs="Consolas" w:hint="default"/>
      <w:sz w:val="21"/>
      <w:szCs w:val="21"/>
    </w:rPr>
  </w:style>
  <w:style w:type="character" w:customStyle="1" w:styleId="PlainTextChar1">
    <w:name w:val="Plain Text Char1"/>
    <w:uiPriority w:val="99"/>
    <w:semiHidden/>
    <w:rsid w:val="00183A85"/>
    <w:rPr>
      <w:rFonts w:ascii="Courier New" w:hAnsi="Courier New" w:cs="Courier New" w:hint="default"/>
      <w:color w:val="000000"/>
      <w:sz w:val="20"/>
      <w:szCs w:val="20"/>
    </w:rPr>
  </w:style>
  <w:style w:type="character" w:customStyle="1" w:styleId="1ffe">
    <w:name w:val="Знак Знак1"/>
    <w:aliases w:val="Заголовок 2 Знак2,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contract Знак1,2 Знак1"/>
    <w:rsid w:val="00183A85"/>
    <w:rPr>
      <w:rFonts w:ascii="Times New Roman" w:hAnsi="Times New Roman" w:cs="Times New Roman" w:hint="default"/>
    </w:rPr>
  </w:style>
  <w:style w:type="character" w:customStyle="1" w:styleId="FootnoteTextChar">
    <w:name w:val="Footnote Text Char"/>
    <w:aliases w:val="Знак Знак Знак Char,Знак Знак Знак Знак Знак Знак Знак Знак Знак Знак Знак Знак Знак Знак Знак Знак Знак Знак Знак Знак Знак Char,Знак3 Char,Знак Char"/>
    <w:uiPriority w:val="99"/>
    <w:locked/>
    <w:rsid w:val="00183A85"/>
    <w:rPr>
      <w:rFonts w:ascii="Calibri" w:hAnsi="Calibri" w:hint="default"/>
      <w:lang w:val="ru-RU" w:eastAsia="ru-RU" w:bidi="ar-SA"/>
    </w:rPr>
  </w:style>
  <w:style w:type="character" w:customStyle="1" w:styleId="affffffffa">
    <w:name w:val="Гипертекстовая ссылка"/>
    <w:uiPriority w:val="99"/>
    <w:rsid w:val="00183A85"/>
    <w:rPr>
      <w:rFonts w:ascii="Times New Roman" w:hAnsi="Times New Roman" w:cs="Times New Roman" w:hint="default"/>
      <w:b/>
      <w:bCs/>
      <w:color w:val="008000"/>
    </w:rPr>
  </w:style>
  <w:style w:type="table" w:styleId="affffffffb">
    <w:name w:val="Table Professional"/>
    <w:basedOn w:val="af2"/>
    <w:uiPriority w:val="99"/>
    <w:unhideWhenUsed/>
    <w:rsid w:val="00183A85"/>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fe">
    <w:name w:val="Стиль таблицы2"/>
    <w:uiPriority w:val="99"/>
    <w:rsid w:val="00183A85"/>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f3">
    <w:name w:val="Стиль таблицы3"/>
    <w:uiPriority w:val="99"/>
    <w:rsid w:val="00183A85"/>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character" w:customStyle="1" w:styleId="-">
    <w:name w:val="Таблица - текст основной Знак"/>
    <w:link w:val="-0"/>
    <w:uiPriority w:val="99"/>
    <w:locked/>
    <w:rsid w:val="00183A85"/>
    <w:rPr>
      <w:rFonts w:ascii="Arial" w:hAnsi="Arial" w:cs="Arial"/>
      <w:sz w:val="24"/>
      <w:szCs w:val="24"/>
    </w:rPr>
  </w:style>
  <w:style w:type="paragraph" w:customStyle="1" w:styleId="-0">
    <w:name w:val="Таблица - текст основной"/>
    <w:basedOn w:val="afff2"/>
    <w:link w:val="-"/>
    <w:uiPriority w:val="99"/>
    <w:qFormat/>
    <w:rsid w:val="00183A85"/>
    <w:pPr>
      <w:widowControl/>
      <w:tabs>
        <w:tab w:val="left" w:pos="0"/>
      </w:tabs>
      <w:autoSpaceDE/>
      <w:autoSpaceDN/>
      <w:adjustRightInd/>
      <w:spacing w:after="0" w:line="240" w:lineRule="auto"/>
      <w:ind w:firstLine="0"/>
      <w:jc w:val="left"/>
    </w:pPr>
    <w:rPr>
      <w:rFonts w:ascii="Arial" w:hAnsi="Arial" w:cs="Arial"/>
      <w:color w:val="auto"/>
      <w:sz w:val="24"/>
      <w:szCs w:val="24"/>
      <w:lang w:eastAsia="en-US"/>
    </w:rPr>
  </w:style>
  <w:style w:type="paragraph" w:customStyle="1" w:styleId="-1">
    <w:name w:val="Таблица - шапка"/>
    <w:basedOn w:val="af0"/>
    <w:link w:val="-4"/>
    <w:uiPriority w:val="99"/>
    <w:qFormat/>
    <w:rsid w:val="00183A85"/>
    <w:pPr>
      <w:widowControl/>
      <w:tabs>
        <w:tab w:val="left" w:pos="0"/>
      </w:tabs>
      <w:autoSpaceDE/>
      <w:autoSpaceDN/>
      <w:adjustRightInd/>
      <w:spacing w:before="120" w:after="120" w:line="240" w:lineRule="auto"/>
      <w:ind w:firstLine="0"/>
      <w:jc w:val="center"/>
    </w:pPr>
    <w:rPr>
      <w:rFonts w:ascii="Arial" w:hAnsi="Arial" w:cs="Arial"/>
      <w:b/>
      <w:color w:val="auto"/>
      <w:sz w:val="20"/>
      <w:szCs w:val="20"/>
    </w:rPr>
  </w:style>
  <w:style w:type="paragraph" w:customStyle="1" w:styleId="Style309">
    <w:name w:val="Style309"/>
    <w:basedOn w:val="af0"/>
    <w:uiPriority w:val="99"/>
    <w:qFormat/>
    <w:rsid w:val="00183A85"/>
    <w:pPr>
      <w:tabs>
        <w:tab w:val="left" w:pos="0"/>
      </w:tabs>
      <w:suppressAutoHyphens w:val="0"/>
      <w:spacing w:line="202" w:lineRule="exact"/>
      <w:ind w:firstLine="2083"/>
    </w:pPr>
    <w:rPr>
      <w:color w:val="auto"/>
      <w:sz w:val="24"/>
      <w:szCs w:val="24"/>
    </w:rPr>
  </w:style>
  <w:style w:type="paragraph" w:customStyle="1" w:styleId="Style6">
    <w:name w:val="Style6"/>
    <w:basedOn w:val="af0"/>
    <w:qFormat/>
    <w:rsid w:val="00183A85"/>
    <w:pPr>
      <w:tabs>
        <w:tab w:val="left" w:pos="0"/>
      </w:tabs>
      <w:suppressAutoHyphens w:val="0"/>
      <w:spacing w:line="216" w:lineRule="exact"/>
      <w:ind w:firstLine="570"/>
    </w:pPr>
    <w:rPr>
      <w:color w:val="auto"/>
      <w:sz w:val="24"/>
      <w:szCs w:val="24"/>
    </w:rPr>
  </w:style>
  <w:style w:type="paragraph" w:customStyle="1" w:styleId="Style62">
    <w:name w:val="Style62"/>
    <w:basedOn w:val="af0"/>
    <w:uiPriority w:val="99"/>
    <w:qFormat/>
    <w:rsid w:val="00183A85"/>
    <w:pPr>
      <w:tabs>
        <w:tab w:val="left" w:pos="0"/>
      </w:tabs>
      <w:suppressAutoHyphens w:val="0"/>
      <w:spacing w:line="218" w:lineRule="exact"/>
      <w:ind w:firstLine="588"/>
    </w:pPr>
    <w:rPr>
      <w:color w:val="auto"/>
      <w:sz w:val="24"/>
      <w:szCs w:val="24"/>
    </w:rPr>
  </w:style>
  <w:style w:type="paragraph" w:customStyle="1" w:styleId="Style93">
    <w:name w:val="Style93"/>
    <w:basedOn w:val="af0"/>
    <w:uiPriority w:val="99"/>
    <w:qFormat/>
    <w:rsid w:val="00183A85"/>
    <w:pPr>
      <w:tabs>
        <w:tab w:val="left" w:pos="0"/>
      </w:tabs>
      <w:suppressAutoHyphens w:val="0"/>
      <w:spacing w:line="217" w:lineRule="exact"/>
      <w:ind w:firstLine="919"/>
    </w:pPr>
    <w:rPr>
      <w:color w:val="auto"/>
      <w:sz w:val="24"/>
      <w:szCs w:val="24"/>
    </w:rPr>
  </w:style>
  <w:style w:type="paragraph" w:customStyle="1" w:styleId="230">
    <w:name w:val="Основной текст с отступом 23"/>
    <w:basedOn w:val="af0"/>
    <w:uiPriority w:val="99"/>
    <w:qFormat/>
    <w:rsid w:val="00183A85"/>
    <w:pPr>
      <w:widowControl/>
      <w:tabs>
        <w:tab w:val="left" w:pos="0"/>
      </w:tabs>
      <w:suppressAutoHyphens w:val="0"/>
      <w:autoSpaceDE/>
      <w:autoSpaceDN/>
      <w:adjustRightInd/>
      <w:spacing w:before="240" w:line="240" w:lineRule="auto"/>
      <w:ind w:firstLine="567"/>
    </w:pPr>
    <w:rPr>
      <w:color w:val="auto"/>
      <w:szCs w:val="20"/>
    </w:rPr>
  </w:style>
  <w:style w:type="paragraph" w:customStyle="1" w:styleId="3f4">
    <w:name w:val="Обычный3"/>
    <w:uiPriority w:val="99"/>
    <w:qFormat/>
    <w:rsid w:val="00183A85"/>
    <w:pPr>
      <w:snapToGrid w:val="0"/>
      <w:spacing w:after="0" w:line="240" w:lineRule="auto"/>
    </w:pPr>
    <w:rPr>
      <w:rFonts w:ascii="Times New Roman" w:hAnsi="Times New Roman" w:cs="Times New Roman"/>
      <w:sz w:val="28"/>
      <w:szCs w:val="20"/>
      <w:lang w:eastAsia="ru-RU"/>
    </w:rPr>
  </w:style>
  <w:style w:type="paragraph" w:customStyle="1" w:styleId="221">
    <w:name w:val="Основной текст 22"/>
    <w:basedOn w:val="af0"/>
    <w:qFormat/>
    <w:rsid w:val="00183A85"/>
    <w:pPr>
      <w:widowControl/>
      <w:tabs>
        <w:tab w:val="left" w:pos="0"/>
      </w:tabs>
      <w:suppressAutoHyphens w:val="0"/>
      <w:overflowPunct w:val="0"/>
      <w:spacing w:before="120" w:line="240" w:lineRule="auto"/>
      <w:ind w:firstLine="567"/>
    </w:pPr>
    <w:rPr>
      <w:color w:val="auto"/>
      <w:sz w:val="24"/>
      <w:szCs w:val="20"/>
    </w:rPr>
  </w:style>
  <w:style w:type="paragraph" w:customStyle="1" w:styleId="2ff">
    <w:name w:val="Абзац списка2"/>
    <w:basedOn w:val="af0"/>
    <w:qFormat/>
    <w:rsid w:val="00183A85"/>
    <w:pPr>
      <w:widowControl/>
      <w:tabs>
        <w:tab w:val="left" w:pos="0"/>
      </w:tabs>
      <w:suppressAutoHyphens w:val="0"/>
      <w:autoSpaceDE/>
      <w:autoSpaceDN/>
      <w:adjustRightInd/>
      <w:spacing w:line="240" w:lineRule="auto"/>
      <w:ind w:left="720" w:firstLine="0"/>
      <w:contextualSpacing/>
      <w:jc w:val="left"/>
    </w:pPr>
    <w:rPr>
      <w:rFonts w:eastAsia="Calibri"/>
      <w:color w:val="auto"/>
      <w:sz w:val="24"/>
      <w:szCs w:val="24"/>
    </w:rPr>
  </w:style>
  <w:style w:type="numbering" w:customStyle="1" w:styleId="44">
    <w:name w:val="Стиль44"/>
    <w:rsid w:val="00183A85"/>
    <w:pPr>
      <w:numPr>
        <w:numId w:val="28"/>
      </w:numPr>
    </w:pPr>
  </w:style>
  <w:style w:type="character" w:customStyle="1" w:styleId="3f5">
    <w:name w:val="Основной текст (3)"/>
    <w:rsid w:val="00183A85"/>
    <w:rPr>
      <w:rFonts w:ascii="Times New Roman" w:eastAsia="Times New Roman" w:hAnsi="Times New Roman" w:cs="Times New Roman" w:hint="default"/>
      <w:b/>
      <w:bCs/>
      <w:i w:val="0"/>
      <w:iCs w:val="0"/>
      <w:smallCaps w:val="0"/>
      <w:strike w:val="0"/>
      <w:dstrike w:val="0"/>
      <w:color w:val="000000"/>
      <w:spacing w:val="0"/>
      <w:w w:val="100"/>
      <w:position w:val="0"/>
      <w:sz w:val="27"/>
      <w:szCs w:val="27"/>
      <w:u w:val="none"/>
      <w:effect w:val="none"/>
      <w:lang w:val="ru-RU"/>
    </w:rPr>
  </w:style>
  <w:style w:type="character" w:customStyle="1" w:styleId="4b">
    <w:name w:val="Основной текст4"/>
    <w:rsid w:val="00183A85"/>
    <w:rPr>
      <w:color w:val="000000"/>
      <w:spacing w:val="0"/>
      <w:w w:val="100"/>
      <w:position w:val="0"/>
      <w:sz w:val="27"/>
      <w:szCs w:val="27"/>
      <w:shd w:val="clear" w:color="auto" w:fill="FFFFFF"/>
      <w:lang w:val="ru-RU"/>
    </w:rPr>
  </w:style>
  <w:style w:type="character" w:customStyle="1" w:styleId="apple-style-span">
    <w:name w:val="apple-style-span"/>
    <w:basedOn w:val="af1"/>
    <w:rsid w:val="00183A85"/>
  </w:style>
  <w:style w:type="character" w:customStyle="1" w:styleId="1fff">
    <w:name w:val="Текст сноски Знак1"/>
    <w:aliases w:val="Знак Знак Знак Знак1,Знак Знак Знак Знак Знак Знак Знак Знак Знак Знак Знак Знак Знак Знак Знак Знак Знак Знак Знак Знак Знак Знак1,сноска Знак1,Знак Знак Знак Знак2"/>
    <w:basedOn w:val="af1"/>
    <w:uiPriority w:val="99"/>
    <w:rsid w:val="00183A85"/>
    <w:rPr>
      <w:sz w:val="20"/>
      <w:szCs w:val="20"/>
    </w:rPr>
  </w:style>
  <w:style w:type="character" w:customStyle="1" w:styleId="216">
    <w:name w:val="Основной текст 2 Знак1"/>
    <w:basedOn w:val="af1"/>
    <w:rsid w:val="00183A85"/>
  </w:style>
  <w:style w:type="character" w:customStyle="1" w:styleId="1fff0">
    <w:name w:val="Подпись Знак1"/>
    <w:basedOn w:val="af1"/>
    <w:semiHidden/>
    <w:rsid w:val="00183A85"/>
  </w:style>
  <w:style w:type="paragraph" w:customStyle="1" w:styleId="titabs">
    <w:name w:val="titabs"/>
    <w:basedOn w:val="af0"/>
    <w:uiPriority w:val="99"/>
    <w:qFormat/>
    <w:rsid w:val="00183A85"/>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MTypeEquation">
    <w:name w:val="MTypeEquation"/>
    <w:basedOn w:val="af0"/>
    <w:next w:val="af0"/>
    <w:qFormat/>
    <w:rsid w:val="00183A85"/>
    <w:pPr>
      <w:widowControl/>
      <w:tabs>
        <w:tab w:val="center" w:pos="4820"/>
        <w:tab w:val="right" w:pos="9639"/>
      </w:tabs>
      <w:autoSpaceDE/>
      <w:autoSpaceDN/>
      <w:adjustRightInd/>
      <w:spacing w:after="120"/>
    </w:pPr>
    <w:rPr>
      <w:color w:val="auto"/>
    </w:rPr>
  </w:style>
  <w:style w:type="paragraph" w:customStyle="1" w:styleId="affffffffc">
    <w:name w:val="подформула"/>
    <w:basedOn w:val="af0"/>
    <w:next w:val="af0"/>
    <w:qFormat/>
    <w:rsid w:val="00183A85"/>
    <w:pPr>
      <w:widowControl/>
      <w:autoSpaceDE/>
      <w:autoSpaceDN/>
      <w:adjustRightInd/>
      <w:ind w:firstLine="0"/>
    </w:pPr>
    <w:rPr>
      <w:color w:val="auto"/>
      <w:szCs w:val="20"/>
    </w:rPr>
  </w:style>
  <w:style w:type="paragraph" w:customStyle="1" w:styleId="affffffffd">
    <w:name w:val="Название_Таблицы"/>
    <w:basedOn w:val="affffff0"/>
    <w:qFormat/>
    <w:rsid w:val="00183A85"/>
    <w:pPr>
      <w:keepNext/>
      <w:tabs>
        <w:tab w:val="clear" w:pos="0"/>
      </w:tabs>
      <w:spacing w:before="0"/>
      <w:ind w:left="777" w:hanging="360"/>
      <w:jc w:val="left"/>
    </w:pPr>
  </w:style>
  <w:style w:type="paragraph" w:customStyle="1" w:styleId="1140">
    <w:name w:val="Стиль Заголовок 1 + 14 пт не полужирный По ширине Перед:  0 пт ..."/>
    <w:basedOn w:val="15"/>
    <w:uiPriority w:val="99"/>
    <w:qFormat/>
    <w:rsid w:val="00183A85"/>
    <w:pPr>
      <w:keepNext w:val="0"/>
      <w:keepLines w:val="0"/>
      <w:numPr>
        <w:numId w:val="0"/>
      </w:numPr>
      <w:tabs>
        <w:tab w:val="left" w:pos="0"/>
        <w:tab w:val="num" w:pos="851"/>
        <w:tab w:val="left" w:pos="992"/>
      </w:tabs>
      <w:autoSpaceDE/>
      <w:autoSpaceDN/>
      <w:adjustRightInd/>
      <w:spacing w:before="0"/>
      <w:ind w:firstLine="709"/>
    </w:pPr>
    <w:rPr>
      <w:bCs w:val="0"/>
      <w:caps/>
      <w:color w:val="auto"/>
      <w:sz w:val="28"/>
      <w:szCs w:val="20"/>
      <w:lang w:val="ru-RU" w:eastAsia="ru-RU"/>
    </w:rPr>
  </w:style>
  <w:style w:type="character" w:customStyle="1" w:styleId="1fff1">
    <w:name w:val="Таблица заголовок 1 Знак"/>
    <w:link w:val="1fff2"/>
    <w:locked/>
    <w:rsid w:val="00183A85"/>
    <w:rPr>
      <w:rFonts w:ascii="Tahoma" w:eastAsia="Calibri" w:hAnsi="Tahoma"/>
      <w:b/>
      <w:bCs/>
      <w:sz w:val="16"/>
      <w:szCs w:val="16"/>
    </w:rPr>
  </w:style>
  <w:style w:type="paragraph" w:customStyle="1" w:styleId="1fff2">
    <w:name w:val="Таблица заголовок 1"/>
    <w:link w:val="1fff1"/>
    <w:qFormat/>
    <w:rsid w:val="00183A85"/>
    <w:pPr>
      <w:spacing w:before="60" w:after="60" w:line="240" w:lineRule="auto"/>
      <w:ind w:left="-85" w:right="-85"/>
      <w:contextualSpacing/>
      <w:jc w:val="both"/>
    </w:pPr>
    <w:rPr>
      <w:rFonts w:ascii="Tahoma" w:eastAsia="Calibri" w:hAnsi="Tahoma"/>
      <w:b/>
      <w:bCs/>
      <w:sz w:val="16"/>
      <w:szCs w:val="16"/>
    </w:rPr>
  </w:style>
  <w:style w:type="paragraph" w:customStyle="1" w:styleId="1fff3">
    <w:name w:val="Таблица текст 1"/>
    <w:basedOn w:val="af0"/>
    <w:uiPriority w:val="99"/>
    <w:qFormat/>
    <w:rsid w:val="00183A85"/>
    <w:pPr>
      <w:widowControl/>
      <w:suppressAutoHyphens w:val="0"/>
      <w:autoSpaceDE/>
      <w:autoSpaceDN/>
      <w:adjustRightInd/>
      <w:spacing w:before="60" w:after="60" w:line="240" w:lineRule="auto"/>
      <w:ind w:left="-85" w:right="-85" w:firstLine="0"/>
      <w:contextualSpacing/>
      <w:jc w:val="center"/>
    </w:pPr>
    <w:rPr>
      <w:rFonts w:ascii="Tahoma" w:eastAsia="Calibri" w:hAnsi="Tahoma"/>
      <w:color w:val="auto"/>
      <w:sz w:val="16"/>
      <w:szCs w:val="20"/>
    </w:rPr>
  </w:style>
  <w:style w:type="paragraph" w:customStyle="1" w:styleId="102">
    <w:name w:val="Стиль Заголовок 1 + не полужирный По ширине Перед:  0 пт После: ..."/>
    <w:basedOn w:val="15"/>
    <w:uiPriority w:val="99"/>
    <w:qFormat/>
    <w:rsid w:val="00183A85"/>
    <w:pPr>
      <w:keepNext w:val="0"/>
      <w:keepLines w:val="0"/>
      <w:numPr>
        <w:numId w:val="0"/>
      </w:numPr>
      <w:tabs>
        <w:tab w:val="left" w:pos="0"/>
        <w:tab w:val="num" w:pos="851"/>
        <w:tab w:val="left" w:pos="992"/>
      </w:tabs>
      <w:autoSpaceDE/>
      <w:autoSpaceDN/>
      <w:adjustRightInd/>
      <w:spacing w:before="0"/>
      <w:ind w:firstLine="709"/>
    </w:pPr>
    <w:rPr>
      <w:bCs w:val="0"/>
      <w:caps/>
      <w:color w:val="auto"/>
      <w:sz w:val="32"/>
      <w:szCs w:val="20"/>
      <w:lang w:val="ru-RU" w:eastAsia="ru-RU"/>
    </w:rPr>
  </w:style>
  <w:style w:type="paragraph" w:customStyle="1" w:styleId="93">
    <w:name w:val="Основной текст9"/>
    <w:basedOn w:val="af0"/>
    <w:uiPriority w:val="99"/>
    <w:qFormat/>
    <w:rsid w:val="00183A85"/>
    <w:pPr>
      <w:shd w:val="clear" w:color="auto" w:fill="FFFFFF"/>
      <w:suppressAutoHyphens w:val="0"/>
      <w:autoSpaceDE/>
      <w:autoSpaceDN/>
      <w:adjustRightInd/>
      <w:spacing w:after="300" w:line="331" w:lineRule="exact"/>
      <w:ind w:hanging="1200"/>
      <w:jc w:val="left"/>
    </w:pPr>
    <w:rPr>
      <w:color w:val="auto"/>
      <w:sz w:val="27"/>
      <w:szCs w:val="27"/>
    </w:rPr>
  </w:style>
  <w:style w:type="character" w:customStyle="1" w:styleId="710">
    <w:name w:val="Заголовок 7 Знак1"/>
    <w:aliases w:val="Заголовок x.x Знак1"/>
    <w:basedOn w:val="af1"/>
    <w:semiHidden/>
    <w:rsid w:val="00183A85"/>
    <w:rPr>
      <w:rFonts w:asciiTheme="majorHAnsi" w:eastAsiaTheme="majorEastAsia" w:hAnsiTheme="majorHAnsi" w:cstheme="majorBidi"/>
      <w:i/>
      <w:iCs/>
      <w:color w:val="1F3763" w:themeColor="accent1" w:themeShade="7F"/>
      <w:sz w:val="28"/>
      <w:szCs w:val="28"/>
      <w:lang w:eastAsia="ru-RU"/>
    </w:rPr>
  </w:style>
  <w:style w:type="character" w:customStyle="1" w:styleId="810">
    <w:name w:val="Заголовок 8 Знак1"/>
    <w:basedOn w:val="af1"/>
    <w:semiHidden/>
    <w:rsid w:val="00183A85"/>
    <w:rPr>
      <w:rFonts w:asciiTheme="majorHAnsi" w:eastAsiaTheme="majorEastAsia" w:hAnsiTheme="majorHAnsi" w:cstheme="majorBidi"/>
      <w:color w:val="272727" w:themeColor="text1" w:themeTint="D8"/>
      <w:sz w:val="21"/>
      <w:szCs w:val="21"/>
      <w:lang w:eastAsia="ru-RU"/>
    </w:rPr>
  </w:style>
  <w:style w:type="character" w:customStyle="1" w:styleId="910">
    <w:name w:val="Заголовок 9 Знак1"/>
    <w:basedOn w:val="af1"/>
    <w:semiHidden/>
    <w:rsid w:val="00183A85"/>
    <w:rPr>
      <w:rFonts w:asciiTheme="majorHAnsi" w:eastAsiaTheme="majorEastAsia" w:hAnsiTheme="majorHAnsi" w:cstheme="majorBidi"/>
      <w:i/>
      <w:iCs/>
      <w:color w:val="272727" w:themeColor="text1" w:themeTint="D8"/>
      <w:sz w:val="21"/>
      <w:szCs w:val="21"/>
      <w:lang w:eastAsia="ru-RU"/>
    </w:rPr>
  </w:style>
  <w:style w:type="character" w:customStyle="1" w:styleId="1fff4">
    <w:name w:val="Верхний колонтитул Знак1"/>
    <w:aliases w:val="ВерхКолонтитул Знак1,Верхний колонтитул1 Знак1,I.L.T. Знак1"/>
    <w:basedOn w:val="af1"/>
    <w:uiPriority w:val="99"/>
    <w:rsid w:val="00183A85"/>
  </w:style>
  <w:style w:type="character" w:customStyle="1" w:styleId="1fff5">
    <w:name w:val="Нижний колонтитул Знак1"/>
    <w:basedOn w:val="af1"/>
    <w:uiPriority w:val="99"/>
    <w:rsid w:val="00183A85"/>
  </w:style>
  <w:style w:type="character" w:customStyle="1" w:styleId="1fff6">
    <w:name w:val="Схема документа Знак1"/>
    <w:basedOn w:val="af1"/>
    <w:uiPriority w:val="99"/>
    <w:semiHidden/>
    <w:rsid w:val="00183A85"/>
    <w:rPr>
      <w:rFonts w:ascii="Segoe UI" w:hAnsi="Segoe UI" w:cs="Segoe UI"/>
      <w:sz w:val="16"/>
      <w:szCs w:val="16"/>
    </w:rPr>
  </w:style>
  <w:style w:type="character" w:customStyle="1" w:styleId="1fff7">
    <w:name w:val="Тема примечания Знак1"/>
    <w:basedOn w:val="1ffc"/>
    <w:rsid w:val="00183A85"/>
    <w:rPr>
      <w:b/>
      <w:bCs/>
      <w:sz w:val="20"/>
      <w:szCs w:val="20"/>
    </w:rPr>
  </w:style>
  <w:style w:type="character" w:customStyle="1" w:styleId="1fff8">
    <w:name w:val="Заголовок Знак1"/>
    <w:basedOn w:val="af1"/>
    <w:rsid w:val="00183A85"/>
    <w:rPr>
      <w:rFonts w:asciiTheme="majorHAnsi" w:eastAsiaTheme="majorEastAsia" w:hAnsiTheme="majorHAnsi" w:cstheme="majorBidi"/>
      <w:spacing w:val="-10"/>
      <w:kern w:val="28"/>
      <w:sz w:val="56"/>
      <w:szCs w:val="56"/>
    </w:rPr>
  </w:style>
  <w:style w:type="character" w:customStyle="1" w:styleId="1fff9">
    <w:name w:val="Подзаголовок Знак1"/>
    <w:basedOn w:val="af1"/>
    <w:uiPriority w:val="11"/>
    <w:rsid w:val="00183A85"/>
    <w:rPr>
      <w:rFonts w:asciiTheme="minorHAnsi" w:eastAsiaTheme="minorEastAsia" w:hAnsiTheme="minorHAnsi" w:cstheme="minorBidi"/>
      <w:color w:val="5A5A5A" w:themeColor="text1" w:themeTint="A5"/>
      <w:spacing w:val="15"/>
      <w:sz w:val="22"/>
      <w:szCs w:val="22"/>
    </w:rPr>
  </w:style>
  <w:style w:type="character" w:customStyle="1" w:styleId="94">
    <w:name w:val="Основной текст + 9"/>
    <w:aliases w:val="5 pt,Полужирный,Основной текст (2) + Century Gothic,Основной текст (2) + 10,Интервал 0 pt,Основной текст (2) + 11,Не полужирный,Основной текст (3) + Не курсив"/>
    <w:uiPriority w:val="99"/>
    <w:rsid w:val="00183A85"/>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rPr>
  </w:style>
  <w:style w:type="character" w:customStyle="1" w:styleId="8pt0">
    <w:name w:val="Основной текст + 8 pt"/>
    <w:aliases w:val="Курсив,Основной текст (2) + 12 pt"/>
    <w:rsid w:val="00183A85"/>
    <w:rPr>
      <w:rFonts w:ascii="Times New Roman" w:eastAsia="Times New Roman" w:hAnsi="Times New Roman" w:cs="Times New Roman" w:hint="default"/>
      <w:b w:val="0"/>
      <w:bCs w:val="0"/>
      <w:i/>
      <w:iCs/>
      <w:smallCaps w:val="0"/>
      <w:strike w:val="0"/>
      <w:dstrike w:val="0"/>
      <w:color w:val="000000"/>
      <w:spacing w:val="0"/>
      <w:w w:val="100"/>
      <w:position w:val="0"/>
      <w:sz w:val="16"/>
      <w:szCs w:val="16"/>
      <w:u w:val="none"/>
      <w:effect w:val="none"/>
    </w:rPr>
  </w:style>
  <w:style w:type="character" w:customStyle="1" w:styleId="217">
    <w:name w:val="Цитата 2 Знак1"/>
    <w:basedOn w:val="af1"/>
    <w:uiPriority w:val="29"/>
    <w:rsid w:val="00183A85"/>
    <w:rPr>
      <w:i/>
      <w:iCs/>
      <w:color w:val="404040" w:themeColor="text1" w:themeTint="BF"/>
    </w:rPr>
  </w:style>
  <w:style w:type="character" w:customStyle="1" w:styleId="1fffa">
    <w:name w:val="Выделенная цитата Знак1"/>
    <w:basedOn w:val="af1"/>
    <w:uiPriority w:val="30"/>
    <w:rsid w:val="00183A85"/>
    <w:rPr>
      <w:i/>
      <w:iCs/>
      <w:color w:val="4472C4" w:themeColor="accent1"/>
    </w:rPr>
  </w:style>
  <w:style w:type="character" w:customStyle="1" w:styleId="1fffb">
    <w:name w:val="Текст концевой сноски Знак1"/>
    <w:basedOn w:val="af1"/>
    <w:semiHidden/>
    <w:rsid w:val="00183A85"/>
    <w:rPr>
      <w:sz w:val="20"/>
      <w:szCs w:val="20"/>
    </w:rPr>
  </w:style>
  <w:style w:type="character" w:customStyle="1" w:styleId="315">
    <w:name w:val="Основной текст с отступом 3 Знак1"/>
    <w:basedOn w:val="af1"/>
    <w:uiPriority w:val="99"/>
    <w:rsid w:val="00183A85"/>
    <w:rPr>
      <w:sz w:val="16"/>
      <w:szCs w:val="16"/>
    </w:rPr>
  </w:style>
  <w:style w:type="character" w:customStyle="1" w:styleId="316">
    <w:name w:val="Основной текст 3 Знак1"/>
    <w:basedOn w:val="af1"/>
    <w:uiPriority w:val="99"/>
    <w:rsid w:val="00183A85"/>
    <w:rPr>
      <w:sz w:val="16"/>
      <w:szCs w:val="16"/>
    </w:rPr>
  </w:style>
  <w:style w:type="character" w:customStyle="1" w:styleId="1fffc">
    <w:name w:val="Красная строка Знак1"/>
    <w:basedOn w:val="1ff4"/>
    <w:rsid w:val="00183A85"/>
    <w:rPr>
      <w:sz w:val="24"/>
      <w:szCs w:val="24"/>
    </w:rPr>
  </w:style>
  <w:style w:type="character" w:customStyle="1" w:styleId="219">
    <w:name w:val="Красная строка 2 Знак1"/>
    <w:basedOn w:val="1f7"/>
    <w:uiPriority w:val="99"/>
    <w:semiHidden/>
    <w:rsid w:val="00183A85"/>
    <w:rPr>
      <w:sz w:val="24"/>
      <w:szCs w:val="24"/>
    </w:rPr>
  </w:style>
  <w:style w:type="character" w:customStyle="1" w:styleId="MTEquationSection">
    <w:name w:val="MTEquationSection"/>
    <w:rsid w:val="00183A85"/>
    <w:rPr>
      <w:vanish/>
      <w:webHidden w:val="0"/>
      <w:color w:val="FF0000"/>
      <w:specVanish w:val="0"/>
    </w:rPr>
  </w:style>
  <w:style w:type="character" w:customStyle="1" w:styleId="1fffd">
    <w:name w:val="Неразрешенное упоминание1"/>
    <w:basedOn w:val="af1"/>
    <w:uiPriority w:val="99"/>
    <w:semiHidden/>
    <w:unhideWhenUsed/>
    <w:rsid w:val="00183A85"/>
    <w:rPr>
      <w:color w:val="605E5C"/>
      <w:shd w:val="clear" w:color="auto" w:fill="E1DFDD"/>
    </w:rPr>
  </w:style>
  <w:style w:type="paragraph" w:customStyle="1" w:styleId="font9">
    <w:name w:val="font9"/>
    <w:basedOn w:val="af0"/>
    <w:rsid w:val="00183A85"/>
    <w:pPr>
      <w:widowControl/>
      <w:suppressAutoHyphens w:val="0"/>
      <w:autoSpaceDE/>
      <w:autoSpaceDN/>
      <w:adjustRightInd/>
      <w:spacing w:before="100" w:beforeAutospacing="1" w:after="100" w:afterAutospacing="1" w:line="240" w:lineRule="auto"/>
      <w:ind w:firstLine="0"/>
      <w:jc w:val="left"/>
    </w:pPr>
    <w:rPr>
      <w:rFonts w:ascii="Sylfaen" w:hAnsi="Sylfaen"/>
      <w:color w:val="3C3C3C"/>
      <w:sz w:val="20"/>
      <w:szCs w:val="20"/>
    </w:rPr>
  </w:style>
  <w:style w:type="character" w:customStyle="1" w:styleId="118">
    <w:name w:val="Неразрешенное упоминание11"/>
    <w:basedOn w:val="af1"/>
    <w:uiPriority w:val="99"/>
    <w:semiHidden/>
    <w:unhideWhenUsed/>
    <w:rsid w:val="00183A85"/>
    <w:rPr>
      <w:color w:val="808080"/>
      <w:shd w:val="clear" w:color="auto" w:fill="E6E6E6"/>
    </w:rPr>
  </w:style>
  <w:style w:type="character" w:customStyle="1" w:styleId="value">
    <w:name w:val="value"/>
    <w:basedOn w:val="af1"/>
    <w:rsid w:val="00183A85"/>
  </w:style>
  <w:style w:type="paragraph" w:customStyle="1" w:styleId="4c">
    <w:name w:val="Знак Знак4 Знак Знак Знак Знак Знак Знак Знак Знак Знак"/>
    <w:basedOn w:val="af0"/>
    <w:qFormat/>
    <w:rsid w:val="00183A85"/>
    <w:pPr>
      <w:widowControl/>
      <w:tabs>
        <w:tab w:val="left" w:pos="708"/>
      </w:tabs>
      <w:suppressAutoHyphens w:val="0"/>
      <w:autoSpaceDE/>
      <w:autoSpaceDN/>
      <w:adjustRightInd/>
      <w:spacing w:before="100" w:beforeAutospacing="1" w:after="100" w:afterAutospacing="1" w:line="240" w:lineRule="auto"/>
      <w:ind w:firstLine="0"/>
      <w:jc w:val="left"/>
    </w:pPr>
    <w:rPr>
      <w:color w:val="auto"/>
      <w:sz w:val="24"/>
      <w:szCs w:val="24"/>
      <w:lang w:val="en-US" w:eastAsia="en-US"/>
    </w:rPr>
  </w:style>
  <w:style w:type="paragraph" w:styleId="affffffffe">
    <w:name w:val="table of figures"/>
    <w:basedOn w:val="af0"/>
    <w:next w:val="af0"/>
    <w:unhideWhenUsed/>
    <w:rsid w:val="00183A85"/>
    <w:pPr>
      <w:widowControl/>
      <w:suppressAutoHyphens w:val="0"/>
      <w:autoSpaceDE/>
      <w:autoSpaceDN/>
      <w:adjustRightInd/>
    </w:pPr>
    <w:rPr>
      <w:color w:val="auto"/>
    </w:rPr>
  </w:style>
  <w:style w:type="character" w:customStyle="1" w:styleId="1fffe">
    <w:name w:val="обычный 1 Знак"/>
    <w:link w:val="1ffff"/>
    <w:locked/>
    <w:rsid w:val="00183A85"/>
    <w:rPr>
      <w:color w:val="000000"/>
    </w:rPr>
  </w:style>
  <w:style w:type="paragraph" w:customStyle="1" w:styleId="1ffff">
    <w:name w:val="обычный 1"/>
    <w:basedOn w:val="affffffffe"/>
    <w:link w:val="1fffe"/>
    <w:qFormat/>
    <w:rsid w:val="00183A85"/>
    <w:pPr>
      <w:tabs>
        <w:tab w:val="left" w:pos="708"/>
      </w:tabs>
      <w:spacing w:line="240" w:lineRule="auto"/>
      <w:ind w:firstLine="680"/>
    </w:pPr>
    <w:rPr>
      <w:rFonts w:asciiTheme="minorHAnsi" w:hAnsiTheme="minorHAnsi" w:cstheme="minorBidi"/>
      <w:color w:val="000000"/>
      <w:sz w:val="22"/>
      <w:szCs w:val="22"/>
      <w:lang w:eastAsia="en-US"/>
    </w:rPr>
  </w:style>
  <w:style w:type="character" w:customStyle="1" w:styleId="afffffffff">
    <w:name w:val="Маркированный Знак"/>
    <w:link w:val="a3"/>
    <w:locked/>
    <w:rsid w:val="00183A85"/>
    <w:rPr>
      <w:szCs w:val="24"/>
    </w:rPr>
  </w:style>
  <w:style w:type="paragraph" w:customStyle="1" w:styleId="a3">
    <w:name w:val="Маркированный"/>
    <w:basedOn w:val="af0"/>
    <w:link w:val="afffffffff"/>
    <w:qFormat/>
    <w:rsid w:val="00183A85"/>
    <w:pPr>
      <w:widowControl/>
      <w:numPr>
        <w:numId w:val="29"/>
      </w:numPr>
      <w:tabs>
        <w:tab w:val="left" w:pos="113"/>
      </w:tabs>
      <w:suppressAutoHyphens w:val="0"/>
      <w:autoSpaceDE/>
      <w:autoSpaceDN/>
      <w:adjustRightInd/>
      <w:spacing w:line="240" w:lineRule="auto"/>
    </w:pPr>
    <w:rPr>
      <w:rFonts w:asciiTheme="minorHAnsi" w:hAnsiTheme="minorHAnsi" w:cstheme="minorBidi"/>
      <w:color w:val="auto"/>
      <w:sz w:val="22"/>
      <w:szCs w:val="24"/>
      <w:lang w:eastAsia="en-US"/>
    </w:rPr>
  </w:style>
  <w:style w:type="character" w:customStyle="1" w:styleId="2ff0">
    <w:name w:val="Основной текст с отступом Знак2"/>
    <w:basedOn w:val="af1"/>
    <w:semiHidden/>
    <w:rsid w:val="00183A85"/>
  </w:style>
  <w:style w:type="table" w:customStyle="1" w:styleId="TableNormal1">
    <w:name w:val="Table Normal1"/>
    <w:uiPriority w:val="2"/>
    <w:semiHidden/>
    <w:unhideWhenUsed/>
    <w:qFormat/>
    <w:rsid w:val="00183A85"/>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183A85"/>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ff0">
    <w:name w:val="Заголовок таблиц"/>
    <w:basedOn w:val="af7"/>
    <w:link w:val="afffffffff1"/>
    <w:uiPriority w:val="31"/>
    <w:qFormat/>
    <w:rsid w:val="00183A85"/>
    <w:pPr>
      <w:tabs>
        <w:tab w:val="left" w:pos="0"/>
      </w:tabs>
    </w:pPr>
  </w:style>
  <w:style w:type="paragraph" w:customStyle="1" w:styleId="afffffffff2">
    <w:name w:val="Заголовок приложения"/>
    <w:basedOn w:val="15"/>
    <w:link w:val="afffffffff3"/>
    <w:uiPriority w:val="31"/>
    <w:qFormat/>
    <w:rsid w:val="00183A85"/>
    <w:pPr>
      <w:pageBreakBefore w:val="0"/>
      <w:widowControl/>
      <w:numPr>
        <w:numId w:val="0"/>
      </w:numPr>
      <w:tabs>
        <w:tab w:val="left" w:pos="0"/>
        <w:tab w:val="left" w:pos="992"/>
      </w:tabs>
      <w:suppressAutoHyphens w:val="0"/>
      <w:autoSpaceDE/>
      <w:autoSpaceDN/>
      <w:adjustRightInd/>
      <w:spacing w:before="240" w:after="120"/>
      <w:ind w:left="709"/>
    </w:pPr>
    <w:rPr>
      <w:b w:val="0"/>
      <w:sz w:val="32"/>
    </w:rPr>
  </w:style>
  <w:style w:type="character" w:customStyle="1" w:styleId="afffffffff1">
    <w:name w:val="Заголовок таблиц Знак"/>
    <w:basedOn w:val="af8"/>
    <w:link w:val="afffffffff0"/>
    <w:uiPriority w:val="31"/>
    <w:rsid w:val="00183A85"/>
    <w:rPr>
      <w:rFonts w:ascii="Times New Roman" w:hAnsi="Times New Roman" w:cs="Times New Roman"/>
      <w:color w:val="000000"/>
      <w:sz w:val="28"/>
      <w:szCs w:val="28"/>
      <w:lang w:eastAsia="ru-RU"/>
    </w:rPr>
  </w:style>
  <w:style w:type="paragraph" w:customStyle="1" w:styleId="afffffffff4">
    <w:name w:val="Таблица приложения"/>
    <w:basedOn w:val="af7"/>
    <w:link w:val="afffffffff5"/>
    <w:uiPriority w:val="31"/>
    <w:qFormat/>
    <w:rsid w:val="00183A85"/>
    <w:pPr>
      <w:tabs>
        <w:tab w:val="left" w:pos="0"/>
      </w:tabs>
    </w:pPr>
  </w:style>
  <w:style w:type="character" w:customStyle="1" w:styleId="afffffffff3">
    <w:name w:val="Заголовок приложения Знак"/>
    <w:basedOn w:val="af1"/>
    <w:link w:val="afffffffff2"/>
    <w:uiPriority w:val="31"/>
    <w:rsid w:val="00183A85"/>
    <w:rPr>
      <w:rFonts w:ascii="Times New Roman" w:hAnsi="Times New Roman" w:cs="Times New Roman"/>
      <w:bCs/>
      <w:color w:val="000000"/>
      <w:kern w:val="32"/>
      <w:sz w:val="32"/>
      <w:szCs w:val="28"/>
      <w:lang w:val="x-none" w:eastAsia="x-none"/>
    </w:rPr>
  </w:style>
  <w:style w:type="character" w:customStyle="1" w:styleId="afffffffff5">
    <w:name w:val="Таблица приложения Знак"/>
    <w:basedOn w:val="af8"/>
    <w:link w:val="afffffffff4"/>
    <w:uiPriority w:val="31"/>
    <w:rsid w:val="00183A85"/>
    <w:rPr>
      <w:rFonts w:ascii="Times New Roman" w:hAnsi="Times New Roman" w:cs="Times New Roman"/>
      <w:color w:val="000000"/>
      <w:sz w:val="28"/>
      <w:szCs w:val="28"/>
      <w:lang w:eastAsia="ru-RU"/>
    </w:rPr>
  </w:style>
  <w:style w:type="paragraph" w:customStyle="1" w:styleId="320">
    <w:name w:val="Основной текст с отступом 32"/>
    <w:basedOn w:val="af0"/>
    <w:qFormat/>
    <w:rsid w:val="00183A85"/>
    <w:pPr>
      <w:widowControl/>
      <w:suppressAutoHyphens w:val="0"/>
      <w:autoSpaceDE/>
      <w:autoSpaceDN/>
      <w:adjustRightInd/>
      <w:spacing w:line="240" w:lineRule="auto"/>
      <w:ind w:firstLine="720"/>
    </w:pPr>
    <w:rPr>
      <w:color w:val="auto"/>
      <w:szCs w:val="20"/>
    </w:rPr>
  </w:style>
  <w:style w:type="paragraph" w:customStyle="1" w:styleId="afffffffff6">
    <w:name w:val="Основной ОК"/>
    <w:basedOn w:val="afffffa"/>
    <w:qFormat/>
    <w:rsid w:val="00183A85"/>
    <w:pPr>
      <w:tabs>
        <w:tab w:val="clear" w:pos="0"/>
      </w:tabs>
      <w:spacing w:before="0"/>
    </w:pPr>
  </w:style>
  <w:style w:type="table" w:customStyle="1" w:styleId="3f6">
    <w:name w:val="Сетка таблицы3"/>
    <w:basedOn w:val="af2"/>
    <w:next w:val="aff"/>
    <w:rsid w:val="00183A85"/>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d">
    <w:name w:val="Сетка таблицы4"/>
    <w:basedOn w:val="af2"/>
    <w:next w:val="aff"/>
    <w:rsid w:val="00183A85"/>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0">
    <w:name w:val="s_10"/>
    <w:basedOn w:val="af1"/>
    <w:rsid w:val="00183A85"/>
  </w:style>
  <w:style w:type="character" w:customStyle="1" w:styleId="bx-messenger-message">
    <w:name w:val="bx-messenger-message"/>
    <w:basedOn w:val="af1"/>
    <w:rsid w:val="00183A85"/>
  </w:style>
  <w:style w:type="character" w:customStyle="1" w:styleId="2Arial">
    <w:name w:val="Основной текст (2) + Arial"/>
    <w:aliases w:val="11 pt"/>
    <w:basedOn w:val="af1"/>
    <w:rsid w:val="00183A85"/>
    <w:rPr>
      <w:rFonts w:ascii="Arial" w:eastAsia="Arial" w:hAnsi="Arial" w:cs="Arial"/>
      <w:color w:val="000000"/>
      <w:spacing w:val="0"/>
      <w:w w:val="100"/>
      <w:position w:val="0"/>
      <w:sz w:val="22"/>
      <w:szCs w:val="22"/>
      <w:shd w:val="clear" w:color="auto" w:fill="FFFFFF"/>
      <w:lang w:val="ru-RU" w:eastAsia="ru-RU" w:bidi="ru-RU"/>
    </w:rPr>
  </w:style>
  <w:style w:type="character" w:customStyle="1" w:styleId="2ff1">
    <w:name w:val="Неразрешенное упоминание2"/>
    <w:basedOn w:val="af1"/>
    <w:uiPriority w:val="99"/>
    <w:semiHidden/>
    <w:unhideWhenUsed/>
    <w:rsid w:val="00183A85"/>
    <w:rPr>
      <w:color w:val="808080"/>
      <w:shd w:val="clear" w:color="auto" w:fill="E6E6E6"/>
    </w:rPr>
  </w:style>
  <w:style w:type="character" w:customStyle="1" w:styleId="214pt75">
    <w:name w:val="Основной текст (2) + 14 pt;Полужирный;Масштаб 75%"/>
    <w:basedOn w:val="2d"/>
    <w:rsid w:val="00183A85"/>
    <w:rPr>
      <w:rFonts w:ascii="Garamond" w:eastAsia="Garamond" w:hAnsi="Garamond" w:cs="Garamond"/>
      <w:b/>
      <w:bCs/>
      <w:i w:val="0"/>
      <w:iCs w:val="0"/>
      <w:smallCaps w:val="0"/>
      <w:strike w:val="0"/>
      <w:color w:val="000000"/>
      <w:spacing w:val="0"/>
      <w:w w:val="75"/>
      <w:position w:val="0"/>
      <w:sz w:val="28"/>
      <w:szCs w:val="28"/>
      <w:u w:val="none"/>
      <w:shd w:val="clear" w:color="auto" w:fill="FFFFFF"/>
      <w:lang w:val="ru-RU" w:eastAsia="ru-RU" w:bidi="ru-RU"/>
    </w:rPr>
  </w:style>
  <w:style w:type="character" w:customStyle="1" w:styleId="29pt">
    <w:name w:val="Основной текст (2) + 9 pt;Полужирный"/>
    <w:basedOn w:val="2d"/>
    <w:rsid w:val="00183A85"/>
    <w:rPr>
      <w:rFonts w:ascii="Garamond" w:eastAsia="Garamond" w:hAnsi="Garamond" w:cs="Garamond"/>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imesNewRoman16pt20">
    <w:name w:val="Основной текст (2) + Times New Roman;16 pt;Масштаб 20%"/>
    <w:basedOn w:val="2d"/>
    <w:rsid w:val="00183A85"/>
    <w:rPr>
      <w:rFonts w:ascii="Times New Roman" w:eastAsia="Times New Roman" w:hAnsi="Times New Roman" w:cs="Times New Roman"/>
      <w:b w:val="0"/>
      <w:bCs w:val="0"/>
      <w:i w:val="0"/>
      <w:iCs w:val="0"/>
      <w:smallCaps w:val="0"/>
      <w:strike w:val="0"/>
      <w:color w:val="000000"/>
      <w:spacing w:val="0"/>
      <w:w w:val="20"/>
      <w:position w:val="0"/>
      <w:sz w:val="32"/>
      <w:szCs w:val="32"/>
      <w:u w:val="none"/>
      <w:shd w:val="clear" w:color="auto" w:fill="FFFFFF"/>
      <w:lang w:val="en-US" w:eastAsia="en-US" w:bidi="en-US"/>
    </w:rPr>
  </w:style>
  <w:style w:type="paragraph" w:customStyle="1" w:styleId="voice">
    <w:name w:val="voice"/>
    <w:basedOn w:val="af0"/>
    <w:qFormat/>
    <w:rsid w:val="00183A85"/>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business-rating-score-view">
    <w:name w:val="business-rating-score-view"/>
    <w:basedOn w:val="af1"/>
    <w:rsid w:val="00183A85"/>
  </w:style>
  <w:style w:type="character" w:customStyle="1" w:styleId="business-reviews-count-view">
    <w:name w:val="business-reviews-count-view"/>
    <w:basedOn w:val="af1"/>
    <w:rsid w:val="00183A85"/>
  </w:style>
  <w:style w:type="paragraph" w:customStyle="1" w:styleId="afffffffff7">
    <w:name w:val="Стандарт"/>
    <w:basedOn w:val="ab"/>
    <w:link w:val="afffffffff8"/>
    <w:qFormat/>
    <w:rsid w:val="00183A85"/>
    <w:pPr>
      <w:widowControl/>
      <w:numPr>
        <w:numId w:val="0"/>
      </w:numPr>
      <w:autoSpaceDE/>
      <w:autoSpaceDN/>
      <w:adjustRightInd/>
      <w:spacing w:after="160"/>
      <w:ind w:firstLine="709"/>
    </w:pPr>
    <w:rPr>
      <w:szCs w:val="24"/>
    </w:rPr>
  </w:style>
  <w:style w:type="character" w:customStyle="1" w:styleId="afffffffff8">
    <w:name w:val="Стандарт Знак"/>
    <w:basedOn w:val="af1"/>
    <w:link w:val="afffffffff7"/>
    <w:rsid w:val="00183A85"/>
    <w:rPr>
      <w:rFonts w:ascii="Times New Roman" w:hAnsi="Times New Roman" w:cs="Times New Roman"/>
      <w:color w:val="000000"/>
      <w:sz w:val="28"/>
      <w:szCs w:val="24"/>
      <w:lang w:eastAsia="ru-RU"/>
    </w:rPr>
  </w:style>
  <w:style w:type="paragraph" w:customStyle="1" w:styleId="ConsPlusDocList">
    <w:name w:val="ConsPlusDocList"/>
    <w:rsid w:val="00183A85"/>
    <w:pPr>
      <w:widowControl w:val="0"/>
      <w:autoSpaceDE w:val="0"/>
      <w:autoSpaceDN w:val="0"/>
      <w:spacing w:after="0" w:line="240" w:lineRule="auto"/>
    </w:pPr>
    <w:rPr>
      <w:rFonts w:ascii="Courier New" w:hAnsi="Courier New" w:cs="Courier New"/>
      <w:sz w:val="20"/>
      <w:szCs w:val="20"/>
      <w:lang w:eastAsia="ru-RU"/>
    </w:rPr>
  </w:style>
  <w:style w:type="paragraph" w:customStyle="1" w:styleId="S1">
    <w:name w:val="S_Маркированный"/>
    <w:basedOn w:val="a8"/>
    <w:link w:val="S11"/>
    <w:autoRedefine/>
    <w:qFormat/>
    <w:rsid w:val="00183A85"/>
    <w:pPr>
      <w:numPr>
        <w:numId w:val="0"/>
      </w:numPr>
      <w:tabs>
        <w:tab w:val="clear" w:pos="0"/>
        <w:tab w:val="center" w:pos="-284"/>
        <w:tab w:val="left" w:pos="993"/>
        <w:tab w:val="num" w:pos="1565"/>
      </w:tabs>
      <w:autoSpaceDE w:val="0"/>
      <w:autoSpaceDN w:val="0"/>
      <w:adjustRightInd w:val="0"/>
      <w:spacing w:line="360" w:lineRule="auto"/>
      <w:ind w:firstLine="709"/>
      <w:jc w:val="both"/>
    </w:pPr>
  </w:style>
  <w:style w:type="character" w:customStyle="1" w:styleId="S11">
    <w:name w:val="S_Маркированный Знак1"/>
    <w:basedOn w:val="af1"/>
    <w:link w:val="S1"/>
    <w:rsid w:val="00183A85"/>
    <w:rPr>
      <w:rFonts w:ascii="Times New Roman" w:hAnsi="Times New Roman" w:cs="Times New Roman"/>
      <w:sz w:val="24"/>
      <w:szCs w:val="24"/>
      <w:lang w:eastAsia="ru-RU"/>
    </w:rPr>
  </w:style>
  <w:style w:type="paragraph" w:customStyle="1" w:styleId="justifyleft">
    <w:name w:val="justifyleft"/>
    <w:basedOn w:val="af0"/>
    <w:qFormat/>
    <w:rsid w:val="00183A85"/>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3f7">
    <w:name w:val="Основной текст с отступом Знак3"/>
    <w:basedOn w:val="af1"/>
    <w:semiHidden/>
    <w:rsid w:val="00183A85"/>
    <w:rPr>
      <w:sz w:val="28"/>
      <w:szCs w:val="28"/>
    </w:rPr>
  </w:style>
  <w:style w:type="character" w:customStyle="1" w:styleId="link">
    <w:name w:val="link"/>
    <w:basedOn w:val="af1"/>
    <w:rsid w:val="00183A85"/>
  </w:style>
  <w:style w:type="paragraph" w:customStyle="1" w:styleId="afffffffff9">
    <w:name w:val="основной"/>
    <w:basedOn w:val="af0"/>
    <w:link w:val="afffffffffa"/>
    <w:uiPriority w:val="31"/>
    <w:qFormat/>
    <w:rsid w:val="00183A85"/>
    <w:pPr>
      <w:widowControl/>
      <w:tabs>
        <w:tab w:val="left" w:pos="0"/>
        <w:tab w:val="left" w:pos="5103"/>
      </w:tabs>
      <w:suppressAutoHyphens w:val="0"/>
      <w:autoSpaceDE/>
      <w:autoSpaceDN/>
      <w:adjustRightInd/>
    </w:pPr>
    <w:rPr>
      <w:rFonts w:eastAsiaTheme="minorHAnsi"/>
      <w:color w:val="auto"/>
    </w:rPr>
  </w:style>
  <w:style w:type="character" w:customStyle="1" w:styleId="afffffffffa">
    <w:name w:val="основной Знак"/>
    <w:basedOn w:val="af1"/>
    <w:link w:val="afffffffff9"/>
    <w:uiPriority w:val="31"/>
    <w:rsid w:val="00183A85"/>
    <w:rPr>
      <w:rFonts w:ascii="Times New Roman" w:eastAsiaTheme="minorHAnsi" w:hAnsi="Times New Roman" w:cs="Times New Roman"/>
      <w:sz w:val="28"/>
      <w:szCs w:val="28"/>
      <w:lang w:eastAsia="ru-RU"/>
    </w:rPr>
  </w:style>
  <w:style w:type="character" w:customStyle="1" w:styleId="normaltextrun">
    <w:name w:val="normaltextrun"/>
    <w:basedOn w:val="af1"/>
    <w:rsid w:val="00183A85"/>
  </w:style>
  <w:style w:type="character" w:customStyle="1" w:styleId="eop">
    <w:name w:val="eop"/>
    <w:basedOn w:val="af1"/>
    <w:rsid w:val="00183A85"/>
  </w:style>
  <w:style w:type="character" w:customStyle="1" w:styleId="3f8">
    <w:name w:val="Неразрешенное упоминание3"/>
    <w:basedOn w:val="af1"/>
    <w:uiPriority w:val="99"/>
    <w:semiHidden/>
    <w:unhideWhenUsed/>
    <w:rsid w:val="00183A85"/>
    <w:rPr>
      <w:color w:val="605E5C"/>
      <w:shd w:val="clear" w:color="auto" w:fill="E1DFDD"/>
    </w:rPr>
  </w:style>
  <w:style w:type="paragraph" w:customStyle="1" w:styleId="2ff2">
    <w:name w:val="Знак Знак2 Знак Знак"/>
    <w:basedOn w:val="af0"/>
    <w:qFormat/>
    <w:rsid w:val="00183A85"/>
    <w:pPr>
      <w:widowControl/>
      <w:suppressAutoHyphens w:val="0"/>
      <w:autoSpaceDE/>
      <w:autoSpaceDN/>
      <w:adjustRightInd/>
      <w:spacing w:after="160" w:line="240" w:lineRule="exact"/>
      <w:ind w:firstLine="0"/>
      <w:jc w:val="left"/>
    </w:pPr>
    <w:rPr>
      <w:rFonts w:ascii="Verdana" w:hAnsi="Verdana"/>
      <w:color w:val="auto"/>
      <w:sz w:val="20"/>
      <w:szCs w:val="20"/>
      <w:lang w:val="en-US" w:eastAsia="en-US"/>
    </w:rPr>
  </w:style>
  <w:style w:type="table" w:customStyle="1" w:styleId="TableNormal3">
    <w:name w:val="Table Normal3"/>
    <w:uiPriority w:val="2"/>
    <w:semiHidden/>
    <w:unhideWhenUsed/>
    <w:qFormat/>
    <w:rsid w:val="00183A85"/>
    <w:pPr>
      <w:widowControl w:val="0"/>
      <w:spacing w:after="0" w:line="240" w:lineRule="auto"/>
    </w:pPr>
    <w:rPr>
      <w:rFonts w:eastAsiaTheme="minorHAnsi"/>
      <w:lang w:val="en-US"/>
    </w:rPr>
    <w:tblPr>
      <w:tblInd w:w="0" w:type="dxa"/>
      <w:tblCellMar>
        <w:top w:w="0" w:type="dxa"/>
        <w:left w:w="0" w:type="dxa"/>
        <w:bottom w:w="0" w:type="dxa"/>
        <w:right w:w="0" w:type="dxa"/>
      </w:tblCellMar>
    </w:tblPr>
  </w:style>
  <w:style w:type="paragraph" w:customStyle="1" w:styleId="11">
    <w:name w:val="Список Нум.1"/>
    <w:basedOn w:val="af0"/>
    <w:qFormat/>
    <w:rsid w:val="00183A85"/>
    <w:pPr>
      <w:widowControl/>
      <w:numPr>
        <w:numId w:val="30"/>
      </w:numPr>
      <w:suppressAutoHyphens w:val="0"/>
      <w:autoSpaceDE/>
      <w:autoSpaceDN/>
      <w:adjustRightInd/>
      <w:jc w:val="left"/>
    </w:pPr>
    <w:rPr>
      <w:rFonts w:ascii="Arial" w:hAnsi="Arial"/>
      <w:color w:val="auto"/>
      <w:sz w:val="22"/>
      <w:szCs w:val="24"/>
    </w:rPr>
  </w:style>
  <w:style w:type="paragraph" w:customStyle="1" w:styleId="22">
    <w:name w:val="Список Нум.2"/>
    <w:basedOn w:val="af0"/>
    <w:qFormat/>
    <w:rsid w:val="00183A85"/>
    <w:pPr>
      <w:widowControl/>
      <w:numPr>
        <w:ilvl w:val="1"/>
        <w:numId w:val="30"/>
      </w:numPr>
      <w:suppressAutoHyphens w:val="0"/>
      <w:autoSpaceDE/>
      <w:autoSpaceDN/>
      <w:adjustRightInd/>
      <w:jc w:val="left"/>
    </w:pPr>
    <w:rPr>
      <w:rFonts w:ascii="Arial" w:hAnsi="Arial"/>
      <w:color w:val="auto"/>
      <w:sz w:val="22"/>
      <w:szCs w:val="24"/>
    </w:rPr>
  </w:style>
  <w:style w:type="paragraph" w:customStyle="1" w:styleId="33">
    <w:name w:val="Список Нум.3"/>
    <w:basedOn w:val="af0"/>
    <w:qFormat/>
    <w:rsid w:val="00183A85"/>
    <w:pPr>
      <w:widowControl/>
      <w:numPr>
        <w:ilvl w:val="2"/>
        <w:numId w:val="30"/>
      </w:numPr>
      <w:suppressAutoHyphens w:val="0"/>
      <w:autoSpaceDE/>
      <w:autoSpaceDN/>
      <w:adjustRightInd/>
    </w:pPr>
    <w:rPr>
      <w:rFonts w:ascii="Arial" w:hAnsi="Arial"/>
      <w:color w:val="auto"/>
      <w:sz w:val="22"/>
      <w:szCs w:val="24"/>
    </w:rPr>
  </w:style>
  <w:style w:type="paragraph" w:customStyle="1" w:styleId="42">
    <w:name w:val="Список Нум.4"/>
    <w:basedOn w:val="af0"/>
    <w:qFormat/>
    <w:rsid w:val="00183A85"/>
    <w:pPr>
      <w:widowControl/>
      <w:numPr>
        <w:ilvl w:val="3"/>
        <w:numId w:val="30"/>
      </w:numPr>
      <w:suppressAutoHyphens w:val="0"/>
      <w:autoSpaceDE/>
      <w:autoSpaceDN/>
      <w:adjustRightInd/>
    </w:pPr>
    <w:rPr>
      <w:rFonts w:ascii="Arial" w:hAnsi="Arial"/>
      <w:color w:val="auto"/>
      <w:sz w:val="22"/>
      <w:szCs w:val="24"/>
    </w:rPr>
  </w:style>
  <w:style w:type="paragraph" w:customStyle="1" w:styleId="5">
    <w:name w:val="Список Нум.5"/>
    <w:basedOn w:val="af0"/>
    <w:qFormat/>
    <w:rsid w:val="00183A85"/>
    <w:pPr>
      <w:widowControl/>
      <w:numPr>
        <w:ilvl w:val="4"/>
        <w:numId w:val="30"/>
      </w:numPr>
      <w:suppressAutoHyphens w:val="0"/>
      <w:autoSpaceDE/>
      <w:autoSpaceDN/>
      <w:adjustRightInd/>
    </w:pPr>
    <w:rPr>
      <w:rFonts w:ascii="Arial" w:hAnsi="Arial"/>
      <w:color w:val="auto"/>
      <w:sz w:val="22"/>
      <w:szCs w:val="24"/>
    </w:rPr>
  </w:style>
  <w:style w:type="paragraph" w:customStyle="1" w:styleId="6">
    <w:name w:val="Список Нум.6"/>
    <w:basedOn w:val="af0"/>
    <w:qFormat/>
    <w:rsid w:val="00183A85"/>
    <w:pPr>
      <w:widowControl/>
      <w:numPr>
        <w:ilvl w:val="5"/>
        <w:numId w:val="30"/>
      </w:numPr>
      <w:suppressAutoHyphens w:val="0"/>
      <w:autoSpaceDE/>
      <w:autoSpaceDN/>
      <w:adjustRightInd/>
    </w:pPr>
    <w:rPr>
      <w:rFonts w:ascii="Arial" w:hAnsi="Arial"/>
      <w:color w:val="auto"/>
      <w:sz w:val="22"/>
      <w:szCs w:val="24"/>
    </w:rPr>
  </w:style>
  <w:style w:type="paragraph" w:customStyle="1" w:styleId="7">
    <w:name w:val="Список Нум.7"/>
    <w:basedOn w:val="af0"/>
    <w:qFormat/>
    <w:rsid w:val="00183A85"/>
    <w:pPr>
      <w:widowControl/>
      <w:numPr>
        <w:ilvl w:val="6"/>
        <w:numId w:val="30"/>
      </w:numPr>
      <w:suppressAutoHyphens w:val="0"/>
      <w:autoSpaceDE/>
      <w:autoSpaceDN/>
      <w:adjustRightInd/>
    </w:pPr>
    <w:rPr>
      <w:rFonts w:ascii="Arial" w:hAnsi="Arial"/>
      <w:color w:val="auto"/>
      <w:sz w:val="22"/>
      <w:szCs w:val="24"/>
    </w:rPr>
  </w:style>
  <w:style w:type="paragraph" w:customStyle="1" w:styleId="81">
    <w:name w:val="Список Нум.8"/>
    <w:basedOn w:val="af0"/>
    <w:qFormat/>
    <w:rsid w:val="00183A85"/>
    <w:pPr>
      <w:widowControl/>
      <w:numPr>
        <w:ilvl w:val="7"/>
        <w:numId w:val="30"/>
      </w:numPr>
      <w:suppressAutoHyphens w:val="0"/>
      <w:autoSpaceDE/>
      <w:autoSpaceDN/>
      <w:adjustRightInd/>
    </w:pPr>
    <w:rPr>
      <w:rFonts w:ascii="Arial" w:hAnsi="Arial"/>
      <w:color w:val="auto"/>
      <w:sz w:val="22"/>
      <w:szCs w:val="24"/>
    </w:rPr>
  </w:style>
  <w:style w:type="paragraph" w:customStyle="1" w:styleId="9">
    <w:name w:val="Список Нум.9"/>
    <w:basedOn w:val="af0"/>
    <w:qFormat/>
    <w:rsid w:val="00183A85"/>
    <w:pPr>
      <w:widowControl/>
      <w:numPr>
        <w:ilvl w:val="8"/>
        <w:numId w:val="30"/>
      </w:numPr>
      <w:suppressAutoHyphens w:val="0"/>
      <w:autoSpaceDE/>
      <w:autoSpaceDN/>
      <w:adjustRightInd/>
    </w:pPr>
    <w:rPr>
      <w:rFonts w:ascii="Arial" w:hAnsi="Arial"/>
      <w:color w:val="auto"/>
      <w:sz w:val="22"/>
      <w:szCs w:val="24"/>
    </w:rPr>
  </w:style>
  <w:style w:type="character" w:customStyle="1" w:styleId="afffffffffb">
    <w:name w:val="Символ сноски"/>
    <w:qFormat/>
    <w:rsid w:val="00183A85"/>
    <w:rPr>
      <w:vertAlign w:val="superscript"/>
    </w:rPr>
  </w:style>
  <w:style w:type="character" w:customStyle="1" w:styleId="affffffff7">
    <w:name w:val="Название Знак"/>
    <w:link w:val="1ffa"/>
    <w:qFormat/>
    <w:locked/>
    <w:rsid w:val="00183A85"/>
    <w:rPr>
      <w:rFonts w:ascii="Times New Roman" w:hAnsi="Times New Roman" w:cs="Times New Roman"/>
      <w:sz w:val="24"/>
      <w:szCs w:val="20"/>
      <w:lang w:eastAsia="ru-RU"/>
    </w:rPr>
  </w:style>
  <w:style w:type="character" w:customStyle="1" w:styleId="ConsPlusNormal0">
    <w:name w:val="ConsPlusNormal Знак"/>
    <w:link w:val="ConsPlusNormal"/>
    <w:qFormat/>
    <w:locked/>
    <w:rsid w:val="00183A85"/>
    <w:rPr>
      <w:rFonts w:ascii="Arial" w:hAnsi="Arial" w:cs="Arial"/>
      <w:sz w:val="20"/>
      <w:szCs w:val="20"/>
      <w:lang w:eastAsia="ru-RU"/>
    </w:rPr>
  </w:style>
  <w:style w:type="paragraph" w:customStyle="1" w:styleId="afffffffffc">
    <w:name w:val="Комментарий"/>
    <w:basedOn w:val="af0"/>
    <w:next w:val="af0"/>
    <w:uiPriority w:val="99"/>
    <w:rsid w:val="00183A85"/>
    <w:pPr>
      <w:widowControl/>
      <w:suppressAutoHyphens w:val="0"/>
      <w:spacing w:before="75" w:line="240" w:lineRule="auto"/>
      <w:ind w:left="170" w:firstLine="0"/>
    </w:pPr>
    <w:rPr>
      <w:rFonts w:ascii="Arial" w:hAnsi="Arial" w:cs="Arial"/>
      <w:color w:val="353842"/>
      <w:sz w:val="24"/>
      <w:szCs w:val="24"/>
      <w:shd w:val="clear" w:color="auto" w:fill="F0F0F0"/>
    </w:rPr>
  </w:style>
  <w:style w:type="paragraph" w:customStyle="1" w:styleId="afffffffffd">
    <w:name w:val="Информация об изменениях документа"/>
    <w:basedOn w:val="afffffffffc"/>
    <w:next w:val="af0"/>
    <w:uiPriority w:val="99"/>
    <w:rsid w:val="00183A85"/>
    <w:rPr>
      <w:i/>
      <w:iCs/>
    </w:rPr>
  </w:style>
  <w:style w:type="paragraph" w:customStyle="1" w:styleId="afffffffffe">
    <w:name w:val="Заголовок статьи"/>
    <w:basedOn w:val="af0"/>
    <w:next w:val="af0"/>
    <w:uiPriority w:val="99"/>
    <w:rsid w:val="00183A85"/>
    <w:pPr>
      <w:widowControl/>
      <w:suppressAutoHyphens w:val="0"/>
      <w:spacing w:line="240" w:lineRule="auto"/>
      <w:ind w:left="1612" w:hanging="892"/>
    </w:pPr>
    <w:rPr>
      <w:rFonts w:ascii="Arial" w:hAnsi="Arial" w:cs="Arial"/>
      <w:color w:val="auto"/>
      <w:sz w:val="24"/>
      <w:szCs w:val="24"/>
    </w:rPr>
  </w:style>
  <w:style w:type="paragraph" w:customStyle="1" w:styleId="1ffff0">
    <w:name w:val="Основной текст с отступом1"/>
    <w:basedOn w:val="af0"/>
    <w:uiPriority w:val="99"/>
    <w:rsid w:val="00183A85"/>
    <w:pPr>
      <w:widowControl/>
      <w:suppressAutoHyphens w:val="0"/>
      <w:autoSpaceDE/>
      <w:autoSpaceDN/>
      <w:adjustRightInd/>
      <w:spacing w:before="60" w:line="240" w:lineRule="auto"/>
      <w:ind w:firstLine="851"/>
    </w:pPr>
    <w:rPr>
      <w:color w:val="auto"/>
      <w:sz w:val="24"/>
      <w:szCs w:val="24"/>
    </w:rPr>
  </w:style>
  <w:style w:type="paragraph" w:customStyle="1" w:styleId="2ff3">
    <w:name w:val="заголовок 2"/>
    <w:basedOn w:val="af0"/>
    <w:next w:val="af0"/>
    <w:rsid w:val="00183A85"/>
    <w:pPr>
      <w:keepNext/>
      <w:widowControl/>
      <w:suppressAutoHyphens w:val="0"/>
      <w:autoSpaceDE/>
      <w:autoSpaceDN/>
      <w:adjustRightInd/>
      <w:spacing w:line="240" w:lineRule="auto"/>
      <w:ind w:firstLine="426"/>
    </w:pPr>
    <w:rPr>
      <w:color w:val="auto"/>
      <w:sz w:val="24"/>
      <w:szCs w:val="20"/>
    </w:rPr>
  </w:style>
  <w:style w:type="paragraph" w:styleId="56">
    <w:name w:val="List Bullet 5"/>
    <w:basedOn w:val="af0"/>
    <w:autoRedefine/>
    <w:qFormat/>
    <w:rsid w:val="00183A85"/>
    <w:pPr>
      <w:widowControl/>
      <w:tabs>
        <w:tab w:val="num" w:pos="1492"/>
      </w:tabs>
      <w:suppressAutoHyphens w:val="0"/>
      <w:autoSpaceDE/>
      <w:autoSpaceDN/>
      <w:adjustRightInd/>
      <w:spacing w:after="60" w:line="240" w:lineRule="auto"/>
      <w:ind w:left="1492" w:hanging="360"/>
    </w:pPr>
    <w:rPr>
      <w:color w:val="auto"/>
      <w:sz w:val="24"/>
      <w:szCs w:val="20"/>
    </w:rPr>
  </w:style>
  <w:style w:type="paragraph" w:styleId="affffffffff">
    <w:name w:val="List Number"/>
    <w:basedOn w:val="af0"/>
    <w:uiPriority w:val="99"/>
    <w:qFormat/>
    <w:rsid w:val="00183A85"/>
    <w:pPr>
      <w:widowControl/>
      <w:tabs>
        <w:tab w:val="num" w:pos="360"/>
      </w:tabs>
      <w:suppressAutoHyphens w:val="0"/>
      <w:autoSpaceDE/>
      <w:autoSpaceDN/>
      <w:adjustRightInd/>
      <w:spacing w:after="60" w:line="240" w:lineRule="auto"/>
      <w:ind w:left="360" w:hanging="360"/>
    </w:pPr>
    <w:rPr>
      <w:color w:val="auto"/>
      <w:sz w:val="24"/>
      <w:szCs w:val="20"/>
    </w:rPr>
  </w:style>
  <w:style w:type="paragraph" w:styleId="3f9">
    <w:name w:val="List Number 3"/>
    <w:basedOn w:val="af0"/>
    <w:qFormat/>
    <w:rsid w:val="00183A85"/>
    <w:pPr>
      <w:widowControl/>
      <w:tabs>
        <w:tab w:val="num" w:pos="926"/>
      </w:tabs>
      <w:suppressAutoHyphens w:val="0"/>
      <w:autoSpaceDE/>
      <w:autoSpaceDN/>
      <w:adjustRightInd/>
      <w:spacing w:after="60" w:line="240" w:lineRule="auto"/>
      <w:ind w:left="926" w:hanging="360"/>
    </w:pPr>
    <w:rPr>
      <w:color w:val="auto"/>
      <w:sz w:val="24"/>
      <w:szCs w:val="20"/>
    </w:rPr>
  </w:style>
  <w:style w:type="paragraph" w:styleId="4e">
    <w:name w:val="List Number 4"/>
    <w:basedOn w:val="af0"/>
    <w:qFormat/>
    <w:rsid w:val="00183A85"/>
    <w:pPr>
      <w:widowControl/>
      <w:tabs>
        <w:tab w:val="num" w:pos="1209"/>
      </w:tabs>
      <w:suppressAutoHyphens w:val="0"/>
      <w:autoSpaceDE/>
      <w:autoSpaceDN/>
      <w:adjustRightInd/>
      <w:spacing w:after="60" w:line="240" w:lineRule="auto"/>
      <w:ind w:left="1209" w:hanging="360"/>
    </w:pPr>
    <w:rPr>
      <w:color w:val="auto"/>
      <w:sz w:val="24"/>
      <w:szCs w:val="20"/>
    </w:rPr>
  </w:style>
  <w:style w:type="paragraph" w:styleId="affffffffff0">
    <w:name w:val="Note Heading"/>
    <w:basedOn w:val="af0"/>
    <w:next w:val="af0"/>
    <w:link w:val="affffffffff1"/>
    <w:qFormat/>
    <w:rsid w:val="00183A85"/>
    <w:pPr>
      <w:widowControl/>
      <w:suppressAutoHyphens w:val="0"/>
      <w:autoSpaceDE/>
      <w:autoSpaceDN/>
      <w:adjustRightInd/>
      <w:spacing w:after="60" w:line="240" w:lineRule="auto"/>
      <w:ind w:firstLine="0"/>
    </w:pPr>
    <w:rPr>
      <w:color w:val="auto"/>
      <w:sz w:val="24"/>
      <w:szCs w:val="24"/>
    </w:rPr>
  </w:style>
  <w:style w:type="character" w:customStyle="1" w:styleId="affffffffff1">
    <w:name w:val="Заголовок записки Знак"/>
    <w:basedOn w:val="af1"/>
    <w:link w:val="affffffffff0"/>
    <w:qFormat/>
    <w:rsid w:val="00183A85"/>
    <w:rPr>
      <w:rFonts w:ascii="Times New Roman" w:hAnsi="Times New Roman" w:cs="Times New Roman"/>
      <w:sz w:val="24"/>
      <w:szCs w:val="24"/>
      <w:lang w:eastAsia="ru-RU"/>
    </w:rPr>
  </w:style>
  <w:style w:type="paragraph" w:customStyle="1" w:styleId="affffffffff2">
    <w:name w:val="Таблица шапка"/>
    <w:basedOn w:val="af0"/>
    <w:uiPriority w:val="99"/>
    <w:rsid w:val="00183A85"/>
    <w:pPr>
      <w:keepNext/>
      <w:widowControl/>
      <w:suppressAutoHyphens w:val="0"/>
      <w:autoSpaceDE/>
      <w:autoSpaceDN/>
      <w:adjustRightInd/>
      <w:spacing w:before="40" w:after="40" w:line="240" w:lineRule="auto"/>
      <w:ind w:left="57" w:right="57" w:firstLine="0"/>
    </w:pPr>
    <w:rPr>
      <w:color w:val="auto"/>
      <w:sz w:val="18"/>
      <w:szCs w:val="18"/>
    </w:rPr>
  </w:style>
  <w:style w:type="paragraph" w:customStyle="1" w:styleId="affffffffff3">
    <w:name w:val="Таблица текст"/>
    <w:basedOn w:val="af0"/>
    <w:uiPriority w:val="99"/>
    <w:rsid w:val="00183A85"/>
    <w:pPr>
      <w:widowControl/>
      <w:suppressAutoHyphens w:val="0"/>
      <w:autoSpaceDE/>
      <w:autoSpaceDN/>
      <w:adjustRightInd/>
      <w:spacing w:before="40" w:after="40" w:line="240" w:lineRule="auto"/>
      <w:ind w:left="57" w:right="57" w:firstLine="0"/>
    </w:pPr>
    <w:rPr>
      <w:color w:val="auto"/>
      <w:sz w:val="22"/>
      <w:szCs w:val="22"/>
    </w:rPr>
  </w:style>
  <w:style w:type="paragraph" w:customStyle="1" w:styleId="affffffffff4">
    <w:name w:val="пункт"/>
    <w:basedOn w:val="af0"/>
    <w:uiPriority w:val="99"/>
    <w:rsid w:val="00183A85"/>
    <w:pPr>
      <w:widowControl/>
      <w:tabs>
        <w:tab w:val="num" w:pos="1135"/>
      </w:tabs>
      <w:suppressAutoHyphens w:val="0"/>
      <w:autoSpaceDE/>
      <w:autoSpaceDN/>
      <w:adjustRightInd/>
      <w:spacing w:before="60" w:after="60" w:line="240" w:lineRule="auto"/>
      <w:ind w:left="-283" w:firstLine="567"/>
    </w:pPr>
    <w:rPr>
      <w:color w:val="auto"/>
      <w:sz w:val="24"/>
      <w:szCs w:val="24"/>
    </w:rPr>
  </w:style>
  <w:style w:type="paragraph" w:customStyle="1" w:styleId="231">
    <w:name w:val="Знак Знак23 Знак Знак Знак"/>
    <w:basedOn w:val="af0"/>
    <w:uiPriority w:val="99"/>
    <w:rsid w:val="00183A85"/>
    <w:pPr>
      <w:widowControl/>
      <w:suppressAutoHyphens w:val="0"/>
      <w:autoSpaceDE/>
      <w:autoSpaceDN/>
      <w:adjustRightInd/>
      <w:spacing w:after="160" w:line="240" w:lineRule="exact"/>
      <w:ind w:firstLine="0"/>
    </w:pPr>
    <w:rPr>
      <w:color w:val="auto"/>
      <w:sz w:val="20"/>
      <w:szCs w:val="20"/>
      <w:lang w:eastAsia="zh-CN"/>
    </w:rPr>
  </w:style>
  <w:style w:type="paragraph" w:customStyle="1" w:styleId="232">
    <w:name w:val="Знак Знак23 Знак Знак Знак Знак"/>
    <w:basedOn w:val="af0"/>
    <w:uiPriority w:val="99"/>
    <w:rsid w:val="00183A85"/>
    <w:pPr>
      <w:widowControl/>
      <w:suppressAutoHyphens w:val="0"/>
      <w:autoSpaceDE/>
      <w:autoSpaceDN/>
      <w:adjustRightInd/>
      <w:spacing w:after="160" w:line="240" w:lineRule="exact"/>
      <w:ind w:firstLine="0"/>
    </w:pPr>
    <w:rPr>
      <w:color w:val="auto"/>
      <w:sz w:val="20"/>
      <w:szCs w:val="20"/>
      <w:lang w:eastAsia="zh-CN"/>
    </w:rPr>
  </w:style>
  <w:style w:type="paragraph" w:customStyle="1" w:styleId="affffffffff5">
    <w:name w:val="Знак Знак Знак Знак Знак Знак Знак"/>
    <w:basedOn w:val="af0"/>
    <w:uiPriority w:val="99"/>
    <w:rsid w:val="00183A85"/>
    <w:pPr>
      <w:widowControl/>
      <w:suppressAutoHyphens w:val="0"/>
      <w:autoSpaceDE/>
      <w:autoSpaceDN/>
      <w:adjustRightInd/>
      <w:spacing w:after="160" w:line="240" w:lineRule="exact"/>
      <w:ind w:firstLine="0"/>
    </w:pPr>
    <w:rPr>
      <w:color w:val="auto"/>
      <w:sz w:val="20"/>
      <w:szCs w:val="20"/>
      <w:lang w:eastAsia="zh-CN"/>
    </w:rPr>
  </w:style>
  <w:style w:type="paragraph" w:customStyle="1" w:styleId="1ffff1">
    <w:name w:val="Список многоуровневый 1"/>
    <w:basedOn w:val="af0"/>
    <w:uiPriority w:val="99"/>
    <w:rsid w:val="00183A85"/>
    <w:pPr>
      <w:widowControl/>
      <w:tabs>
        <w:tab w:val="num" w:pos="432"/>
      </w:tabs>
      <w:suppressAutoHyphens w:val="0"/>
      <w:autoSpaceDE/>
      <w:autoSpaceDN/>
      <w:adjustRightInd/>
      <w:spacing w:after="60" w:line="240" w:lineRule="auto"/>
      <w:ind w:left="431" w:hanging="431"/>
    </w:pPr>
    <w:rPr>
      <w:color w:val="auto"/>
      <w:sz w:val="24"/>
      <w:szCs w:val="24"/>
    </w:rPr>
  </w:style>
  <w:style w:type="paragraph" w:customStyle="1" w:styleId="2310">
    <w:name w:val="Знак Знак23 Знак Знак Знак Знак1"/>
    <w:basedOn w:val="af0"/>
    <w:autoRedefine/>
    <w:uiPriority w:val="99"/>
    <w:rsid w:val="00183A85"/>
    <w:pPr>
      <w:widowControl/>
      <w:suppressAutoHyphens w:val="0"/>
      <w:autoSpaceDE/>
      <w:autoSpaceDN/>
      <w:adjustRightInd/>
      <w:spacing w:before="60" w:after="60" w:line="240" w:lineRule="auto"/>
      <w:ind w:firstLine="0"/>
    </w:pPr>
    <w:rPr>
      <w:color w:val="auto"/>
      <w:sz w:val="20"/>
      <w:szCs w:val="20"/>
      <w:lang w:eastAsia="zh-CN"/>
    </w:rPr>
  </w:style>
  <w:style w:type="character" w:customStyle="1" w:styleId="H2">
    <w:name w:val="H2 Знак Знак"/>
    <w:uiPriority w:val="99"/>
    <w:locked/>
    <w:rsid w:val="00183A85"/>
    <w:rPr>
      <w:rFonts w:cs="Times New Roman"/>
      <w:b/>
      <w:bCs/>
      <w:sz w:val="30"/>
      <w:szCs w:val="30"/>
      <w:lang w:val="ru-RU" w:eastAsia="ru-RU" w:bidi="ar-SA"/>
    </w:rPr>
  </w:style>
  <w:style w:type="character" w:customStyle="1" w:styleId="290">
    <w:name w:val="Знак Знак29"/>
    <w:locked/>
    <w:rsid w:val="00183A85"/>
    <w:rPr>
      <w:rFonts w:ascii="Cambria" w:hAnsi="Cambria" w:cs="Times New Roman"/>
      <w:b/>
      <w:bCs/>
      <w:sz w:val="26"/>
      <w:szCs w:val="26"/>
      <w:lang w:val="ru-RU" w:eastAsia="en-US" w:bidi="ar-SA"/>
    </w:rPr>
  </w:style>
  <w:style w:type="character" w:customStyle="1" w:styleId="280">
    <w:name w:val="Знак Знак28"/>
    <w:uiPriority w:val="99"/>
    <w:locked/>
    <w:rsid w:val="00183A85"/>
    <w:rPr>
      <w:rFonts w:ascii="Arial" w:hAnsi="Arial" w:cs="Arial"/>
      <w:sz w:val="24"/>
      <w:szCs w:val="24"/>
      <w:lang w:val="ru-RU" w:eastAsia="ru-RU" w:bidi="ar-SA"/>
    </w:rPr>
  </w:style>
  <w:style w:type="character" w:customStyle="1" w:styleId="270">
    <w:name w:val="Знак Знак27"/>
    <w:uiPriority w:val="99"/>
    <w:locked/>
    <w:rsid w:val="00183A85"/>
    <w:rPr>
      <w:rFonts w:cs="Times New Roman"/>
      <w:sz w:val="22"/>
      <w:szCs w:val="22"/>
      <w:lang w:val="ru-RU" w:eastAsia="ru-RU" w:bidi="ar-SA"/>
    </w:rPr>
  </w:style>
  <w:style w:type="character" w:customStyle="1" w:styleId="260">
    <w:name w:val="Знак Знак26"/>
    <w:uiPriority w:val="99"/>
    <w:locked/>
    <w:rsid w:val="00183A85"/>
    <w:rPr>
      <w:rFonts w:cs="Times New Roman"/>
      <w:i/>
      <w:iCs/>
      <w:sz w:val="22"/>
      <w:szCs w:val="22"/>
      <w:lang w:val="ru-RU" w:eastAsia="ru-RU" w:bidi="ar-SA"/>
    </w:rPr>
  </w:style>
  <w:style w:type="character" w:customStyle="1" w:styleId="250">
    <w:name w:val="Знак Знак25"/>
    <w:uiPriority w:val="99"/>
    <w:locked/>
    <w:rsid w:val="00183A85"/>
    <w:rPr>
      <w:rFonts w:ascii="Arial" w:hAnsi="Arial" w:cs="Arial"/>
      <w:lang w:val="ru-RU" w:eastAsia="ru-RU" w:bidi="ar-SA"/>
    </w:rPr>
  </w:style>
  <w:style w:type="character" w:customStyle="1" w:styleId="240">
    <w:name w:val="Знак Знак24"/>
    <w:uiPriority w:val="99"/>
    <w:locked/>
    <w:rsid w:val="00183A85"/>
    <w:rPr>
      <w:rFonts w:ascii="Arial" w:hAnsi="Arial" w:cs="Arial"/>
      <w:i/>
      <w:iCs/>
      <w:lang w:val="ru-RU" w:eastAsia="ru-RU" w:bidi="ar-SA"/>
    </w:rPr>
  </w:style>
  <w:style w:type="character" w:customStyle="1" w:styleId="233">
    <w:name w:val="Знак Знак23"/>
    <w:uiPriority w:val="99"/>
    <w:locked/>
    <w:rsid w:val="00183A85"/>
    <w:rPr>
      <w:rFonts w:ascii="Arial" w:hAnsi="Arial" w:cs="Arial"/>
      <w:b/>
      <w:bCs/>
      <w:i/>
      <w:iCs/>
      <w:sz w:val="18"/>
      <w:szCs w:val="18"/>
      <w:lang w:val="ru-RU" w:eastAsia="ru-RU" w:bidi="ar-SA"/>
    </w:rPr>
  </w:style>
  <w:style w:type="paragraph" w:styleId="HTML2">
    <w:name w:val="HTML Address"/>
    <w:basedOn w:val="af0"/>
    <w:link w:val="HTML3"/>
    <w:qFormat/>
    <w:rsid w:val="00183A85"/>
    <w:pPr>
      <w:widowControl/>
      <w:suppressAutoHyphens w:val="0"/>
      <w:autoSpaceDE/>
      <w:autoSpaceDN/>
      <w:adjustRightInd/>
      <w:spacing w:after="60" w:line="240" w:lineRule="auto"/>
      <w:ind w:firstLine="0"/>
    </w:pPr>
    <w:rPr>
      <w:i/>
      <w:iCs/>
      <w:color w:val="auto"/>
      <w:sz w:val="24"/>
      <w:szCs w:val="24"/>
    </w:rPr>
  </w:style>
  <w:style w:type="character" w:customStyle="1" w:styleId="HTML3">
    <w:name w:val="Адрес HTML Знак"/>
    <w:basedOn w:val="af1"/>
    <w:link w:val="HTML2"/>
    <w:qFormat/>
    <w:rsid w:val="00183A85"/>
    <w:rPr>
      <w:rFonts w:ascii="Times New Roman" w:hAnsi="Times New Roman" w:cs="Times New Roman"/>
      <w:i/>
      <w:iCs/>
      <w:sz w:val="24"/>
      <w:szCs w:val="24"/>
      <w:lang w:eastAsia="ru-RU"/>
    </w:rPr>
  </w:style>
  <w:style w:type="paragraph" w:styleId="affffffffff6">
    <w:name w:val="envelope address"/>
    <w:basedOn w:val="af0"/>
    <w:rsid w:val="00183A85"/>
    <w:pPr>
      <w:framePr w:w="7920" w:h="1980" w:hSpace="180" w:wrap="auto" w:hAnchor="page" w:xAlign="center" w:yAlign="bottom"/>
      <w:widowControl/>
      <w:suppressAutoHyphens w:val="0"/>
      <w:autoSpaceDE/>
      <w:autoSpaceDN/>
      <w:adjustRightInd/>
      <w:spacing w:after="60" w:line="240" w:lineRule="auto"/>
      <w:ind w:left="2880" w:firstLine="0"/>
    </w:pPr>
    <w:rPr>
      <w:rFonts w:ascii="Arial" w:hAnsi="Arial" w:cs="Arial"/>
      <w:color w:val="auto"/>
      <w:sz w:val="24"/>
      <w:szCs w:val="24"/>
    </w:rPr>
  </w:style>
  <w:style w:type="paragraph" w:styleId="2ff4">
    <w:name w:val="envelope return"/>
    <w:basedOn w:val="af0"/>
    <w:rsid w:val="00183A85"/>
    <w:pPr>
      <w:widowControl/>
      <w:suppressAutoHyphens w:val="0"/>
      <w:autoSpaceDE/>
      <w:autoSpaceDN/>
      <w:adjustRightInd/>
      <w:spacing w:after="60" w:line="240" w:lineRule="auto"/>
      <w:ind w:firstLine="0"/>
    </w:pPr>
    <w:rPr>
      <w:rFonts w:ascii="Arial" w:hAnsi="Arial" w:cs="Arial"/>
      <w:color w:val="auto"/>
      <w:sz w:val="20"/>
      <w:szCs w:val="20"/>
    </w:rPr>
  </w:style>
  <w:style w:type="paragraph" w:styleId="57">
    <w:name w:val="List 5"/>
    <w:basedOn w:val="af0"/>
    <w:rsid w:val="00183A85"/>
    <w:pPr>
      <w:widowControl/>
      <w:suppressAutoHyphens w:val="0"/>
      <w:autoSpaceDE/>
      <w:autoSpaceDN/>
      <w:adjustRightInd/>
      <w:spacing w:after="60" w:line="240" w:lineRule="auto"/>
      <w:ind w:left="1415" w:hanging="283"/>
    </w:pPr>
    <w:rPr>
      <w:color w:val="auto"/>
      <w:sz w:val="24"/>
      <w:szCs w:val="24"/>
    </w:rPr>
  </w:style>
  <w:style w:type="paragraph" w:styleId="58">
    <w:name w:val="List Number 5"/>
    <w:basedOn w:val="af0"/>
    <w:qFormat/>
    <w:rsid w:val="00183A85"/>
    <w:pPr>
      <w:widowControl/>
      <w:tabs>
        <w:tab w:val="num" w:pos="1492"/>
      </w:tabs>
      <w:suppressAutoHyphens w:val="0"/>
      <w:autoSpaceDE/>
      <w:autoSpaceDN/>
      <w:adjustRightInd/>
      <w:spacing w:after="60" w:line="240" w:lineRule="auto"/>
      <w:ind w:left="1492" w:hanging="360"/>
    </w:pPr>
    <w:rPr>
      <w:color w:val="auto"/>
      <w:sz w:val="24"/>
      <w:szCs w:val="24"/>
    </w:rPr>
  </w:style>
  <w:style w:type="character" w:customStyle="1" w:styleId="170">
    <w:name w:val="Знак Знак17"/>
    <w:locked/>
    <w:rsid w:val="00183A85"/>
    <w:rPr>
      <w:rFonts w:ascii="Cambria" w:hAnsi="Cambria" w:cs="Times New Roman"/>
      <w:b/>
      <w:bCs/>
      <w:kern w:val="28"/>
      <w:sz w:val="32"/>
      <w:szCs w:val="32"/>
      <w:lang w:bidi="ar-SA"/>
    </w:rPr>
  </w:style>
  <w:style w:type="paragraph" w:styleId="affffffffff7">
    <w:name w:val="Closing"/>
    <w:basedOn w:val="af0"/>
    <w:link w:val="affffffffff8"/>
    <w:qFormat/>
    <w:rsid w:val="00183A85"/>
    <w:pPr>
      <w:widowControl/>
      <w:suppressAutoHyphens w:val="0"/>
      <w:autoSpaceDE/>
      <w:autoSpaceDN/>
      <w:adjustRightInd/>
      <w:spacing w:after="60" w:line="240" w:lineRule="auto"/>
      <w:ind w:left="4252" w:firstLine="0"/>
    </w:pPr>
    <w:rPr>
      <w:color w:val="auto"/>
      <w:sz w:val="24"/>
      <w:szCs w:val="24"/>
    </w:rPr>
  </w:style>
  <w:style w:type="character" w:customStyle="1" w:styleId="affffffffff8">
    <w:name w:val="Прощание Знак"/>
    <w:basedOn w:val="af1"/>
    <w:link w:val="affffffffff7"/>
    <w:qFormat/>
    <w:rsid w:val="00183A85"/>
    <w:rPr>
      <w:rFonts w:ascii="Times New Roman" w:hAnsi="Times New Roman" w:cs="Times New Roman"/>
      <w:sz w:val="24"/>
      <w:szCs w:val="24"/>
      <w:lang w:eastAsia="ru-RU"/>
    </w:rPr>
  </w:style>
  <w:style w:type="paragraph" w:styleId="4f">
    <w:name w:val="List Continue 4"/>
    <w:basedOn w:val="af0"/>
    <w:qFormat/>
    <w:rsid w:val="00183A85"/>
    <w:pPr>
      <w:widowControl/>
      <w:suppressAutoHyphens w:val="0"/>
      <w:autoSpaceDE/>
      <w:autoSpaceDN/>
      <w:adjustRightInd/>
      <w:spacing w:after="120" w:line="240" w:lineRule="auto"/>
      <w:ind w:left="1132" w:firstLine="0"/>
    </w:pPr>
    <w:rPr>
      <w:color w:val="auto"/>
      <w:sz w:val="24"/>
      <w:szCs w:val="24"/>
    </w:rPr>
  </w:style>
  <w:style w:type="paragraph" w:styleId="59">
    <w:name w:val="List Continue 5"/>
    <w:basedOn w:val="af0"/>
    <w:qFormat/>
    <w:rsid w:val="00183A85"/>
    <w:pPr>
      <w:widowControl/>
      <w:suppressAutoHyphens w:val="0"/>
      <w:autoSpaceDE/>
      <w:autoSpaceDN/>
      <w:adjustRightInd/>
      <w:spacing w:after="120" w:line="240" w:lineRule="auto"/>
      <w:ind w:left="1415" w:firstLine="0"/>
    </w:pPr>
    <w:rPr>
      <w:color w:val="auto"/>
      <w:sz w:val="24"/>
      <w:szCs w:val="24"/>
    </w:rPr>
  </w:style>
  <w:style w:type="paragraph" w:styleId="affffffffff9">
    <w:name w:val="Message Header"/>
    <w:basedOn w:val="af0"/>
    <w:link w:val="affffffffffa"/>
    <w:uiPriority w:val="99"/>
    <w:qFormat/>
    <w:rsid w:val="00183A85"/>
    <w:pPr>
      <w:widowControl/>
      <w:pBdr>
        <w:top w:val="single" w:sz="6" w:space="1" w:color="auto"/>
        <w:left w:val="single" w:sz="6" w:space="1" w:color="auto"/>
        <w:bottom w:val="single" w:sz="6" w:space="1" w:color="auto"/>
        <w:right w:val="single" w:sz="6" w:space="1" w:color="auto"/>
      </w:pBdr>
      <w:shd w:val="pct20" w:color="auto" w:fill="auto"/>
      <w:suppressAutoHyphens w:val="0"/>
      <w:autoSpaceDE/>
      <w:autoSpaceDN/>
      <w:adjustRightInd/>
      <w:spacing w:after="60" w:line="240" w:lineRule="auto"/>
      <w:ind w:left="1134" w:hanging="1134"/>
    </w:pPr>
    <w:rPr>
      <w:rFonts w:ascii="Arial" w:hAnsi="Arial"/>
      <w:color w:val="auto"/>
      <w:sz w:val="24"/>
      <w:szCs w:val="24"/>
      <w:shd w:val="pct20" w:color="auto" w:fill="auto"/>
    </w:rPr>
  </w:style>
  <w:style w:type="character" w:customStyle="1" w:styleId="affffffffffa">
    <w:name w:val="Шапка Знак"/>
    <w:basedOn w:val="af1"/>
    <w:link w:val="affffffffff9"/>
    <w:uiPriority w:val="99"/>
    <w:qFormat/>
    <w:rsid w:val="00183A85"/>
    <w:rPr>
      <w:rFonts w:ascii="Arial" w:hAnsi="Arial" w:cs="Times New Roman"/>
      <w:sz w:val="24"/>
      <w:szCs w:val="24"/>
      <w:shd w:val="pct20" w:color="auto" w:fill="auto"/>
      <w:lang w:eastAsia="ru-RU"/>
    </w:rPr>
  </w:style>
  <w:style w:type="character" w:customStyle="1" w:styleId="119">
    <w:name w:val="Знак Знак11"/>
    <w:locked/>
    <w:rsid w:val="00183A85"/>
    <w:rPr>
      <w:rFonts w:ascii="Arial" w:hAnsi="Arial" w:cs="Times New Roman"/>
      <w:sz w:val="24"/>
      <w:szCs w:val="24"/>
      <w:lang w:eastAsia="ru-RU" w:bidi="ar-SA"/>
    </w:rPr>
  </w:style>
  <w:style w:type="paragraph" w:styleId="affffffffffb">
    <w:name w:val="Salutation"/>
    <w:basedOn w:val="af0"/>
    <w:next w:val="af0"/>
    <w:link w:val="affffffffffc"/>
    <w:qFormat/>
    <w:rsid w:val="00183A85"/>
    <w:pPr>
      <w:widowControl/>
      <w:suppressAutoHyphens w:val="0"/>
      <w:autoSpaceDE/>
      <w:autoSpaceDN/>
      <w:adjustRightInd/>
      <w:spacing w:after="60" w:line="240" w:lineRule="auto"/>
      <w:ind w:firstLine="0"/>
    </w:pPr>
    <w:rPr>
      <w:color w:val="auto"/>
      <w:sz w:val="24"/>
      <w:szCs w:val="24"/>
    </w:rPr>
  </w:style>
  <w:style w:type="character" w:customStyle="1" w:styleId="affffffffffc">
    <w:name w:val="Приветствие Знак"/>
    <w:basedOn w:val="af1"/>
    <w:link w:val="affffffffffb"/>
    <w:qFormat/>
    <w:rsid w:val="00183A85"/>
    <w:rPr>
      <w:rFonts w:ascii="Times New Roman" w:hAnsi="Times New Roman" w:cs="Times New Roman"/>
      <w:sz w:val="24"/>
      <w:szCs w:val="24"/>
      <w:lang w:eastAsia="ru-RU"/>
    </w:rPr>
  </w:style>
  <w:style w:type="character" w:customStyle="1" w:styleId="95">
    <w:name w:val="Знак Знак9"/>
    <w:locked/>
    <w:rsid w:val="00183A85"/>
    <w:rPr>
      <w:rFonts w:cs="Times New Roman"/>
      <w:sz w:val="24"/>
      <w:szCs w:val="24"/>
      <w:lang w:eastAsia="ru-RU" w:bidi="ar-SA"/>
    </w:rPr>
  </w:style>
  <w:style w:type="paragraph" w:styleId="affffffffffd">
    <w:name w:val="Date"/>
    <w:basedOn w:val="af0"/>
    <w:next w:val="af0"/>
    <w:link w:val="affffffffffe"/>
    <w:qFormat/>
    <w:rsid w:val="00183A85"/>
    <w:pPr>
      <w:widowControl/>
      <w:suppressAutoHyphens w:val="0"/>
      <w:autoSpaceDE/>
      <w:autoSpaceDN/>
      <w:adjustRightInd/>
      <w:spacing w:after="60" w:line="240" w:lineRule="auto"/>
      <w:ind w:firstLine="0"/>
    </w:pPr>
    <w:rPr>
      <w:color w:val="auto"/>
      <w:sz w:val="24"/>
      <w:szCs w:val="24"/>
    </w:rPr>
  </w:style>
  <w:style w:type="character" w:customStyle="1" w:styleId="affffffffffe">
    <w:name w:val="Дата Знак"/>
    <w:basedOn w:val="af1"/>
    <w:link w:val="affffffffffd"/>
    <w:qFormat/>
    <w:rsid w:val="00183A85"/>
    <w:rPr>
      <w:rFonts w:ascii="Times New Roman" w:hAnsi="Times New Roman" w:cs="Times New Roman"/>
      <w:sz w:val="24"/>
      <w:szCs w:val="24"/>
      <w:lang w:eastAsia="ru-RU"/>
    </w:rPr>
  </w:style>
  <w:style w:type="character" w:customStyle="1" w:styleId="5a">
    <w:name w:val="Знак Знак5"/>
    <w:locked/>
    <w:rsid w:val="00183A85"/>
    <w:rPr>
      <w:rFonts w:cs="Times New Roman"/>
      <w:sz w:val="24"/>
      <w:szCs w:val="24"/>
      <w:lang w:eastAsia="ru-RU" w:bidi="ar-SA"/>
    </w:rPr>
  </w:style>
  <w:style w:type="paragraph" w:styleId="afffffffffff">
    <w:name w:val="E-mail Signature"/>
    <w:basedOn w:val="af0"/>
    <w:link w:val="afffffffffff0"/>
    <w:qFormat/>
    <w:rsid w:val="00183A85"/>
    <w:pPr>
      <w:widowControl/>
      <w:suppressAutoHyphens w:val="0"/>
      <w:autoSpaceDE/>
      <w:autoSpaceDN/>
      <w:adjustRightInd/>
      <w:spacing w:after="60" w:line="240" w:lineRule="auto"/>
      <w:ind w:firstLine="0"/>
    </w:pPr>
    <w:rPr>
      <w:color w:val="auto"/>
      <w:sz w:val="24"/>
      <w:szCs w:val="24"/>
    </w:rPr>
  </w:style>
  <w:style w:type="character" w:customStyle="1" w:styleId="afffffffffff0">
    <w:name w:val="Электронная подпись Знак"/>
    <w:basedOn w:val="af1"/>
    <w:link w:val="afffffffffff"/>
    <w:qFormat/>
    <w:rsid w:val="00183A85"/>
    <w:rPr>
      <w:rFonts w:ascii="Times New Roman" w:hAnsi="Times New Roman" w:cs="Times New Roman"/>
      <w:sz w:val="24"/>
      <w:szCs w:val="24"/>
      <w:lang w:eastAsia="ru-RU"/>
    </w:rPr>
  </w:style>
  <w:style w:type="paragraph" w:customStyle="1" w:styleId="1CharChar">
    <w:name w:val="1 Знак Char Знак Char Знак"/>
    <w:basedOn w:val="af0"/>
    <w:uiPriority w:val="99"/>
    <w:rsid w:val="00183A85"/>
    <w:pPr>
      <w:widowControl/>
      <w:suppressAutoHyphens w:val="0"/>
      <w:autoSpaceDE/>
      <w:autoSpaceDN/>
      <w:adjustRightInd/>
      <w:spacing w:after="160" w:line="240" w:lineRule="exact"/>
      <w:ind w:firstLine="0"/>
    </w:pPr>
    <w:rPr>
      <w:color w:val="auto"/>
      <w:sz w:val="20"/>
      <w:szCs w:val="20"/>
      <w:lang w:eastAsia="zh-CN"/>
    </w:rPr>
  </w:style>
  <w:style w:type="paragraph" w:customStyle="1" w:styleId="afffffffffff1">
    <w:name w:val="Знак Знак Знак Знак Знак Знак"/>
    <w:basedOn w:val="af0"/>
    <w:uiPriority w:val="99"/>
    <w:rsid w:val="00183A85"/>
    <w:pPr>
      <w:widowControl/>
      <w:suppressAutoHyphens w:val="0"/>
      <w:autoSpaceDE/>
      <w:autoSpaceDN/>
      <w:adjustRightInd/>
      <w:spacing w:after="160" w:line="240" w:lineRule="exact"/>
      <w:ind w:firstLine="0"/>
    </w:pPr>
    <w:rPr>
      <w:color w:val="auto"/>
      <w:sz w:val="20"/>
      <w:szCs w:val="20"/>
      <w:lang w:eastAsia="zh-CN"/>
    </w:rPr>
  </w:style>
  <w:style w:type="paragraph" w:customStyle="1" w:styleId="ListParagraph1">
    <w:name w:val="List Paragraph1"/>
    <w:basedOn w:val="af0"/>
    <w:uiPriority w:val="99"/>
    <w:rsid w:val="00183A85"/>
    <w:pPr>
      <w:widowControl/>
      <w:suppressAutoHyphens w:val="0"/>
      <w:autoSpaceDE/>
      <w:autoSpaceDN/>
      <w:adjustRightInd/>
      <w:spacing w:line="240" w:lineRule="auto"/>
      <w:ind w:left="720" w:firstLine="0"/>
      <w:contextualSpacing/>
    </w:pPr>
    <w:rPr>
      <w:color w:val="auto"/>
      <w:sz w:val="24"/>
    </w:rPr>
  </w:style>
  <w:style w:type="character" w:customStyle="1" w:styleId="DeltaViewInsertion">
    <w:name w:val="DeltaView Insertion"/>
    <w:uiPriority w:val="99"/>
    <w:rsid w:val="00183A85"/>
    <w:rPr>
      <w:color w:val="0000FF"/>
      <w:spacing w:val="0"/>
      <w:u w:val="double"/>
    </w:rPr>
  </w:style>
  <w:style w:type="paragraph" w:customStyle="1" w:styleId="NoSpacing1">
    <w:name w:val="No Spacing1"/>
    <w:uiPriority w:val="99"/>
    <w:qFormat/>
    <w:rsid w:val="00183A85"/>
    <w:pPr>
      <w:spacing w:after="0" w:line="240" w:lineRule="auto"/>
    </w:pPr>
    <w:rPr>
      <w:rFonts w:ascii="Times New Roman" w:hAnsi="Times New Roman" w:cs="Times New Roman"/>
      <w:sz w:val="24"/>
      <w:szCs w:val="24"/>
      <w:lang w:eastAsia="ru-RU"/>
    </w:rPr>
  </w:style>
  <w:style w:type="paragraph" w:customStyle="1" w:styleId="afffffffffff2">
    <w:name w:val="Дефис"/>
    <w:basedOn w:val="ListParagraph1"/>
    <w:link w:val="afffffffffff3"/>
    <w:uiPriority w:val="99"/>
    <w:rsid w:val="00183A85"/>
    <w:pPr>
      <w:ind w:hanging="360"/>
    </w:pPr>
    <w:rPr>
      <w:szCs w:val="24"/>
      <w:lang w:val="en-US"/>
    </w:rPr>
  </w:style>
  <w:style w:type="character" w:customStyle="1" w:styleId="afffffffffff3">
    <w:name w:val="Дефис Знак"/>
    <w:link w:val="afffffffffff2"/>
    <w:uiPriority w:val="99"/>
    <w:locked/>
    <w:rsid w:val="00183A85"/>
    <w:rPr>
      <w:rFonts w:ascii="Times New Roman" w:hAnsi="Times New Roman" w:cs="Times New Roman"/>
      <w:sz w:val="24"/>
      <w:szCs w:val="24"/>
      <w:lang w:val="en-US" w:eastAsia="ru-RU"/>
    </w:rPr>
  </w:style>
  <w:style w:type="paragraph" w:customStyle="1" w:styleId="01">
    <w:name w:val="Стиль полужирный По центру После:  0 пт"/>
    <w:basedOn w:val="af0"/>
    <w:uiPriority w:val="99"/>
    <w:rsid w:val="00183A85"/>
    <w:pPr>
      <w:widowControl/>
      <w:suppressAutoHyphens w:val="0"/>
      <w:autoSpaceDE/>
      <w:autoSpaceDN/>
      <w:adjustRightInd/>
      <w:spacing w:line="240" w:lineRule="auto"/>
      <w:ind w:firstLine="0"/>
      <w:jc w:val="center"/>
    </w:pPr>
    <w:rPr>
      <w:bCs/>
      <w:color w:val="auto"/>
      <w:szCs w:val="20"/>
    </w:rPr>
  </w:style>
  <w:style w:type="paragraph" w:customStyle="1" w:styleId="24">
    <w:name w:val="Стиль Заголовок 2"/>
    <w:aliases w:val="H2 + По ширине Слева:  032 см Первая строка:  ..."/>
    <w:basedOn w:val="26"/>
    <w:uiPriority w:val="99"/>
    <w:rsid w:val="00183A85"/>
    <w:pPr>
      <w:widowControl/>
      <w:numPr>
        <w:numId w:val="31"/>
      </w:numPr>
      <w:tabs>
        <w:tab w:val="clear" w:pos="992"/>
      </w:tabs>
      <w:spacing w:before="0"/>
      <w:jc w:val="center"/>
    </w:pPr>
    <w:rPr>
      <w:i/>
      <w:iCs w:val="0"/>
      <w:szCs w:val="20"/>
    </w:rPr>
  </w:style>
  <w:style w:type="character" w:customStyle="1" w:styleId="4f0">
    <w:name w:val="Знак Знак4"/>
    <w:rsid w:val="00183A85"/>
    <w:rPr>
      <w:sz w:val="24"/>
      <w:lang w:val="ru-RU" w:eastAsia="ru-RU"/>
    </w:rPr>
  </w:style>
  <w:style w:type="character" w:customStyle="1" w:styleId="2ff5">
    <w:name w:val="Знак Знак2"/>
    <w:rsid w:val="00183A85"/>
    <w:rPr>
      <w:b/>
    </w:rPr>
  </w:style>
  <w:style w:type="paragraph" w:customStyle="1" w:styleId="1ffff2">
    <w:name w:val="Стиль Заголовок 1 + не полужирный"/>
    <w:basedOn w:val="15"/>
    <w:uiPriority w:val="99"/>
    <w:rsid w:val="00183A85"/>
    <w:pPr>
      <w:widowControl/>
      <w:numPr>
        <w:numId w:val="0"/>
      </w:numPr>
      <w:tabs>
        <w:tab w:val="left" w:pos="0"/>
        <w:tab w:val="num" w:pos="360"/>
      </w:tabs>
      <w:ind w:hanging="360"/>
      <w:jc w:val="center"/>
    </w:pPr>
    <w:rPr>
      <w:rFonts w:cs="Arial"/>
      <w:b w:val="0"/>
      <w:sz w:val="28"/>
      <w:szCs w:val="32"/>
      <w:lang w:val="ru-RU" w:eastAsia="ru-RU"/>
    </w:rPr>
  </w:style>
  <w:style w:type="character" w:customStyle="1" w:styleId="2311">
    <w:name w:val="Знак Знак231"/>
    <w:uiPriority w:val="99"/>
    <w:locked/>
    <w:rsid w:val="00183A85"/>
    <w:rPr>
      <w:rFonts w:cs="Times New Roman"/>
      <w:sz w:val="24"/>
    </w:rPr>
  </w:style>
  <w:style w:type="character" w:customStyle="1" w:styleId="222">
    <w:name w:val="Знак Знак22"/>
    <w:locked/>
    <w:rsid w:val="00183A85"/>
    <w:rPr>
      <w:rFonts w:cs="Times New Roman"/>
      <w:sz w:val="24"/>
    </w:rPr>
  </w:style>
  <w:style w:type="character" w:customStyle="1" w:styleId="190">
    <w:name w:val="Знак Знак19"/>
    <w:uiPriority w:val="99"/>
    <w:locked/>
    <w:rsid w:val="00183A85"/>
    <w:rPr>
      <w:rFonts w:cs="Times New Roman"/>
      <w:i/>
      <w:iCs/>
      <w:sz w:val="24"/>
      <w:szCs w:val="24"/>
    </w:rPr>
  </w:style>
  <w:style w:type="character" w:customStyle="1" w:styleId="180">
    <w:name w:val="Знак Знак18"/>
    <w:locked/>
    <w:rsid w:val="00183A85"/>
    <w:rPr>
      <w:rFonts w:ascii="Courier New" w:hAnsi="Courier New" w:cs="Times New Roman"/>
    </w:rPr>
  </w:style>
  <w:style w:type="character" w:customStyle="1" w:styleId="171">
    <w:name w:val="Знак Знак171"/>
    <w:uiPriority w:val="99"/>
    <w:locked/>
    <w:rsid w:val="00183A85"/>
    <w:rPr>
      <w:rFonts w:ascii="Cambria" w:hAnsi="Cambria" w:cs="Times New Roman"/>
      <w:b/>
      <w:bCs/>
      <w:kern w:val="28"/>
      <w:sz w:val="32"/>
      <w:szCs w:val="32"/>
    </w:rPr>
  </w:style>
  <w:style w:type="character" w:customStyle="1" w:styleId="160">
    <w:name w:val="Знак Знак16"/>
    <w:uiPriority w:val="99"/>
    <w:locked/>
    <w:rsid w:val="00183A85"/>
    <w:rPr>
      <w:rFonts w:cs="Times New Roman"/>
      <w:sz w:val="24"/>
      <w:szCs w:val="24"/>
    </w:rPr>
  </w:style>
  <w:style w:type="character" w:customStyle="1" w:styleId="150">
    <w:name w:val="Знак Знак15"/>
    <w:uiPriority w:val="99"/>
    <w:locked/>
    <w:rsid w:val="00183A85"/>
    <w:rPr>
      <w:rFonts w:cs="Times New Roman"/>
      <w:sz w:val="24"/>
      <w:szCs w:val="24"/>
    </w:rPr>
  </w:style>
  <w:style w:type="character" w:customStyle="1" w:styleId="141">
    <w:name w:val="Знак Знак14"/>
    <w:uiPriority w:val="99"/>
    <w:locked/>
    <w:rsid w:val="00183A85"/>
    <w:rPr>
      <w:rFonts w:ascii="Arial" w:hAnsi="Arial" w:cs="Times New Roman"/>
      <w:sz w:val="24"/>
      <w:szCs w:val="24"/>
      <w:shd w:val="pct20" w:color="auto" w:fill="auto"/>
    </w:rPr>
  </w:style>
  <w:style w:type="character" w:customStyle="1" w:styleId="130">
    <w:name w:val="Знак Знак13"/>
    <w:uiPriority w:val="99"/>
    <w:locked/>
    <w:rsid w:val="00183A85"/>
    <w:rPr>
      <w:rFonts w:cs="Times New Roman"/>
      <w:sz w:val="24"/>
      <w:szCs w:val="24"/>
    </w:rPr>
  </w:style>
  <w:style w:type="character" w:customStyle="1" w:styleId="124">
    <w:name w:val="Знак Знак12"/>
    <w:locked/>
    <w:rsid w:val="00183A85"/>
    <w:rPr>
      <w:rFonts w:cs="Times New Roman"/>
      <w:sz w:val="24"/>
      <w:szCs w:val="24"/>
    </w:rPr>
  </w:style>
  <w:style w:type="character" w:customStyle="1" w:styleId="1110">
    <w:name w:val="Знак Знак111"/>
    <w:uiPriority w:val="99"/>
    <w:locked/>
    <w:rsid w:val="00183A85"/>
  </w:style>
  <w:style w:type="character" w:customStyle="1" w:styleId="911">
    <w:name w:val="Знак Знак91"/>
    <w:uiPriority w:val="99"/>
    <w:locked/>
    <w:rsid w:val="00183A85"/>
    <w:rPr>
      <w:rFonts w:ascii="Courier New" w:hAnsi="Courier New" w:cs="Times New Roman"/>
    </w:rPr>
  </w:style>
  <w:style w:type="character" w:customStyle="1" w:styleId="85">
    <w:name w:val="Знак Знак8"/>
    <w:locked/>
    <w:rsid w:val="00183A85"/>
    <w:rPr>
      <w:rFonts w:cs="Times New Roman"/>
      <w:sz w:val="24"/>
      <w:szCs w:val="24"/>
    </w:rPr>
  </w:style>
  <w:style w:type="character" w:customStyle="1" w:styleId="74">
    <w:name w:val="Знак Знак7"/>
    <w:locked/>
    <w:rsid w:val="00183A85"/>
    <w:rPr>
      <w:rFonts w:cs="Times New Roman"/>
    </w:rPr>
  </w:style>
  <w:style w:type="character" w:customStyle="1" w:styleId="65">
    <w:name w:val="Знак Знак6"/>
    <w:locked/>
    <w:rsid w:val="00183A85"/>
    <w:rPr>
      <w:rFonts w:cs="Times New Roman"/>
      <w:b/>
      <w:bCs/>
    </w:rPr>
  </w:style>
  <w:style w:type="character" w:customStyle="1" w:styleId="512">
    <w:name w:val="Знак Знак51"/>
    <w:uiPriority w:val="99"/>
    <w:locked/>
    <w:rsid w:val="00183A85"/>
    <w:rPr>
      <w:rFonts w:cs="Times New Roman"/>
    </w:rPr>
  </w:style>
  <w:style w:type="character" w:customStyle="1" w:styleId="300">
    <w:name w:val="Знак Знак30"/>
    <w:uiPriority w:val="99"/>
    <w:locked/>
    <w:rsid w:val="00183A85"/>
    <w:rPr>
      <w:rFonts w:ascii="Tahoma" w:hAnsi="Tahoma" w:cs="Tahoma"/>
      <w:sz w:val="16"/>
      <w:szCs w:val="16"/>
    </w:rPr>
  </w:style>
  <w:style w:type="character" w:customStyle="1" w:styleId="241">
    <w:name w:val="Знак Знак241"/>
    <w:uiPriority w:val="99"/>
    <w:rsid w:val="00183A85"/>
    <w:rPr>
      <w:rFonts w:cs="Times New Roman"/>
      <w:b/>
      <w:sz w:val="28"/>
      <w:lang w:val="ru-RU" w:eastAsia="ru-RU" w:bidi="ar-SA"/>
    </w:rPr>
  </w:style>
  <w:style w:type="character" w:customStyle="1" w:styleId="411">
    <w:name w:val="Знак Знак41"/>
    <w:uiPriority w:val="99"/>
    <w:rsid w:val="00183A85"/>
    <w:rPr>
      <w:sz w:val="24"/>
      <w:lang w:val="ru-RU" w:eastAsia="ru-RU"/>
    </w:rPr>
  </w:style>
  <w:style w:type="character" w:customStyle="1" w:styleId="317">
    <w:name w:val="Знак Знак31"/>
    <w:uiPriority w:val="99"/>
    <w:rsid w:val="00183A85"/>
    <w:rPr>
      <w:rFonts w:cs="Times New Roman"/>
    </w:rPr>
  </w:style>
  <w:style w:type="character" w:customStyle="1" w:styleId="2100">
    <w:name w:val="Знак Знак210"/>
    <w:uiPriority w:val="99"/>
    <w:rsid w:val="00183A85"/>
    <w:rPr>
      <w:b/>
    </w:rPr>
  </w:style>
  <w:style w:type="character" w:customStyle="1" w:styleId="1100">
    <w:name w:val="Знак Знак110"/>
    <w:uiPriority w:val="99"/>
    <w:rsid w:val="00183A85"/>
    <w:rPr>
      <w:rFonts w:ascii="Tahoma" w:hAnsi="Tahoma"/>
      <w:sz w:val="16"/>
    </w:rPr>
  </w:style>
  <w:style w:type="character" w:customStyle="1" w:styleId="21a">
    <w:name w:val="Знак Знак21"/>
    <w:uiPriority w:val="99"/>
    <w:rsid w:val="00183A85"/>
    <w:rPr>
      <w:rFonts w:cs="Times New Roman"/>
      <w:noProof/>
      <w:sz w:val="24"/>
      <w:lang w:val="ru-RU" w:eastAsia="ru-RU" w:bidi="ar-SA"/>
    </w:rPr>
  </w:style>
  <w:style w:type="paragraph" w:customStyle="1" w:styleId="75">
    <w:name w:val="Основной текст7"/>
    <w:basedOn w:val="af0"/>
    <w:rsid w:val="00183A85"/>
    <w:pPr>
      <w:widowControl/>
      <w:shd w:val="clear" w:color="auto" w:fill="FFFFFF"/>
      <w:suppressAutoHyphens w:val="0"/>
      <w:autoSpaceDE/>
      <w:autoSpaceDN/>
      <w:adjustRightInd/>
      <w:spacing w:before="6660" w:line="254" w:lineRule="exact"/>
      <w:ind w:firstLine="0"/>
      <w:jc w:val="center"/>
    </w:pPr>
    <w:rPr>
      <w:rFonts w:asciiTheme="minorHAnsi" w:eastAsiaTheme="minorHAnsi" w:hAnsiTheme="minorHAnsi" w:cstheme="minorBidi"/>
      <w:color w:val="auto"/>
      <w:sz w:val="21"/>
      <w:szCs w:val="21"/>
      <w:lang w:eastAsia="en-US"/>
    </w:rPr>
  </w:style>
  <w:style w:type="character" w:customStyle="1" w:styleId="5b">
    <w:name w:val="Основной текст5"/>
    <w:rsid w:val="00183A85"/>
  </w:style>
  <w:style w:type="paragraph" w:customStyle="1" w:styleId="3fa">
    <w:name w:val="Стиль3 Знак Знак"/>
    <w:basedOn w:val="2f6"/>
    <w:rsid w:val="00183A85"/>
    <w:pPr>
      <w:widowControl w:val="0"/>
      <w:tabs>
        <w:tab w:val="clear" w:pos="0"/>
        <w:tab w:val="num" w:pos="360"/>
      </w:tabs>
      <w:overflowPunct/>
      <w:autoSpaceDE/>
      <w:autoSpaceDN/>
      <w:ind w:left="283" w:firstLine="0"/>
    </w:pPr>
    <w:rPr>
      <w:szCs w:val="20"/>
    </w:rPr>
  </w:style>
  <w:style w:type="character" w:customStyle="1" w:styleId="u">
    <w:name w:val="u"/>
    <w:rsid w:val="00183A85"/>
  </w:style>
  <w:style w:type="character" w:customStyle="1" w:styleId="1ffff3">
    <w:name w:val="Заголовок №1_"/>
    <w:link w:val="1ffff4"/>
    <w:locked/>
    <w:rsid w:val="00183A85"/>
    <w:rPr>
      <w:sz w:val="51"/>
      <w:szCs w:val="51"/>
      <w:shd w:val="clear" w:color="auto" w:fill="FFFFFF"/>
    </w:rPr>
  </w:style>
  <w:style w:type="paragraph" w:customStyle="1" w:styleId="1ffff4">
    <w:name w:val="Заголовок №1"/>
    <w:basedOn w:val="af0"/>
    <w:link w:val="1ffff3"/>
    <w:rsid w:val="00183A85"/>
    <w:pPr>
      <w:widowControl/>
      <w:shd w:val="clear" w:color="auto" w:fill="FFFFFF"/>
      <w:suppressAutoHyphens w:val="0"/>
      <w:autoSpaceDE/>
      <w:autoSpaceDN/>
      <w:adjustRightInd/>
      <w:spacing w:before="3720" w:after="240" w:line="240" w:lineRule="atLeast"/>
      <w:ind w:firstLine="0"/>
      <w:jc w:val="center"/>
      <w:outlineLvl w:val="0"/>
    </w:pPr>
    <w:rPr>
      <w:rFonts w:asciiTheme="minorHAnsi" w:hAnsiTheme="minorHAnsi" w:cstheme="minorBidi"/>
      <w:color w:val="auto"/>
      <w:sz w:val="51"/>
      <w:szCs w:val="51"/>
      <w:lang w:eastAsia="en-US"/>
    </w:rPr>
  </w:style>
  <w:style w:type="character" w:customStyle="1" w:styleId="3fb">
    <w:name w:val="Основной текст (3)_"/>
    <w:uiPriority w:val="99"/>
    <w:locked/>
    <w:rsid w:val="00183A85"/>
    <w:rPr>
      <w:sz w:val="27"/>
      <w:szCs w:val="27"/>
      <w:shd w:val="clear" w:color="auto" w:fill="FFFFFF"/>
    </w:rPr>
  </w:style>
  <w:style w:type="character" w:customStyle="1" w:styleId="iceouttxtviewinfo">
    <w:name w:val="iceouttxt viewinfo"/>
    <w:rsid w:val="00183A85"/>
    <w:rPr>
      <w:rFonts w:cs="Times New Roman"/>
    </w:rPr>
  </w:style>
  <w:style w:type="character" w:customStyle="1" w:styleId="Heading3Char">
    <w:name w:val="Heading 3 Char"/>
    <w:aliases w:val="h3 Char,Gliederung3 Char Char,Gliederung3 Char1,H3 Char,Çàãîëîâîê 3 Char,Заголовок 3_Устав Char,_уровень_3 Char,Map Char,Level 3 Topic Heading Char,H31 Char,Minor Char,H32 Char,H33 Char,H34 Char,H35 Char,H36 Char,H37 Char,H38 Char"/>
    <w:uiPriority w:val="99"/>
    <w:locked/>
    <w:rsid w:val="00183A85"/>
    <w:rPr>
      <w:rFonts w:ascii="Arial" w:hAnsi="Arial" w:cs="Arial"/>
      <w:b/>
      <w:bCs/>
      <w:sz w:val="24"/>
      <w:szCs w:val="24"/>
      <w:lang w:val="ru-RU" w:eastAsia="ru-RU"/>
    </w:rPr>
  </w:style>
  <w:style w:type="paragraph" w:customStyle="1" w:styleId="afffffffffff4">
    <w:name w:val="Правая колонка"/>
    <w:basedOn w:val="af0"/>
    <w:rsid w:val="00183A85"/>
    <w:pPr>
      <w:suppressAutoHyphens w:val="0"/>
      <w:spacing w:line="240" w:lineRule="auto"/>
      <w:ind w:firstLine="0"/>
    </w:pPr>
    <w:rPr>
      <w:color w:val="auto"/>
      <w:sz w:val="24"/>
      <w:szCs w:val="24"/>
    </w:rPr>
  </w:style>
  <w:style w:type="paragraph" w:customStyle="1" w:styleId="2ff6">
    <w:name w:val="2 Уровень"/>
    <w:basedOn w:val="af0"/>
    <w:rsid w:val="00183A85"/>
    <w:pPr>
      <w:suppressAutoHyphens w:val="0"/>
      <w:spacing w:line="240" w:lineRule="auto"/>
      <w:ind w:left="793" w:hanging="113"/>
    </w:pPr>
    <w:rPr>
      <w:color w:val="auto"/>
      <w:sz w:val="24"/>
      <w:szCs w:val="24"/>
    </w:rPr>
  </w:style>
  <w:style w:type="character" w:customStyle="1" w:styleId="FontStyle14">
    <w:name w:val="Font Style14"/>
    <w:rsid w:val="00183A85"/>
    <w:rPr>
      <w:rFonts w:ascii="Times New Roman" w:hAnsi="Times New Roman" w:cs="Times New Roman"/>
      <w:sz w:val="22"/>
      <w:szCs w:val="22"/>
    </w:rPr>
  </w:style>
  <w:style w:type="character" w:customStyle="1" w:styleId="ng-binding">
    <w:name w:val="ng-binding"/>
    <w:basedOn w:val="af1"/>
    <w:rsid w:val="00183A85"/>
  </w:style>
  <w:style w:type="paragraph" w:customStyle="1" w:styleId="xl185">
    <w:name w:val="xl185"/>
    <w:basedOn w:val="af0"/>
    <w:qFormat/>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86">
    <w:name w:val="xl186"/>
    <w:basedOn w:val="af0"/>
    <w:rsid w:val="00183A85"/>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87">
    <w:name w:val="xl187"/>
    <w:basedOn w:val="af0"/>
    <w:rsid w:val="00183A85"/>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88">
    <w:name w:val="xl188"/>
    <w:basedOn w:val="af0"/>
    <w:rsid w:val="00183A85"/>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89">
    <w:name w:val="xl189"/>
    <w:basedOn w:val="af0"/>
    <w:rsid w:val="00183A85"/>
    <w:pPr>
      <w:widowControl/>
      <w:pBdr>
        <w:left w:val="single" w:sz="4" w:space="0" w:color="000000"/>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190">
    <w:name w:val="xl190"/>
    <w:basedOn w:val="af0"/>
    <w:rsid w:val="00183A85"/>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91">
    <w:name w:val="xl191"/>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92">
    <w:name w:val="xl192"/>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3">
    <w:name w:val="xl193"/>
    <w:basedOn w:val="af0"/>
    <w:rsid w:val="00183A85"/>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194">
    <w:name w:val="xl194"/>
    <w:basedOn w:val="af0"/>
    <w:rsid w:val="00183A85"/>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5">
    <w:name w:val="xl195"/>
    <w:basedOn w:val="af0"/>
    <w:rsid w:val="00183A85"/>
    <w:pPr>
      <w:widowControl/>
      <w:pBdr>
        <w:top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6">
    <w:name w:val="xl196"/>
    <w:basedOn w:val="af0"/>
    <w:rsid w:val="00183A85"/>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7">
    <w:name w:val="xl197"/>
    <w:basedOn w:val="af0"/>
    <w:rsid w:val="00183A85"/>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8">
    <w:name w:val="xl198"/>
    <w:basedOn w:val="af0"/>
    <w:rsid w:val="00183A85"/>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9">
    <w:name w:val="xl199"/>
    <w:basedOn w:val="af0"/>
    <w:rsid w:val="00183A85"/>
    <w:pPr>
      <w:widowControl/>
      <w:pBdr>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0">
    <w:name w:val="xl200"/>
    <w:basedOn w:val="af0"/>
    <w:rsid w:val="00183A85"/>
    <w:pPr>
      <w:widowControl/>
      <w:pBdr>
        <w:top w:val="single" w:sz="4" w:space="0" w:color="auto"/>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1">
    <w:name w:val="xl201"/>
    <w:basedOn w:val="af0"/>
    <w:rsid w:val="00183A85"/>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2">
    <w:name w:val="xl202"/>
    <w:basedOn w:val="af0"/>
    <w:rsid w:val="00183A85"/>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3">
    <w:name w:val="xl203"/>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4">
    <w:name w:val="xl204"/>
    <w:basedOn w:val="af0"/>
    <w:rsid w:val="00183A85"/>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5">
    <w:name w:val="xl205"/>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6">
    <w:name w:val="xl206"/>
    <w:basedOn w:val="af0"/>
    <w:rsid w:val="00183A85"/>
    <w:pPr>
      <w:widowControl/>
      <w:pBdr>
        <w:top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7">
    <w:name w:val="xl207"/>
    <w:basedOn w:val="af0"/>
    <w:rsid w:val="00183A85"/>
    <w:pPr>
      <w:widowControl/>
      <w:pBdr>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8">
    <w:name w:val="xl208"/>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9">
    <w:name w:val="xl209"/>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0">
    <w:name w:val="xl210"/>
    <w:basedOn w:val="af0"/>
    <w:rsid w:val="00183A85"/>
    <w:pPr>
      <w:widowControl/>
      <w:pBdr>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1">
    <w:name w:val="xl211"/>
    <w:basedOn w:val="af0"/>
    <w:rsid w:val="00183A85"/>
    <w:pPr>
      <w:widowControl/>
      <w:pBdr>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2">
    <w:name w:val="xl212"/>
    <w:basedOn w:val="af0"/>
    <w:rsid w:val="00183A85"/>
    <w:pPr>
      <w:widowControl/>
      <w:pBdr>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3">
    <w:name w:val="xl213"/>
    <w:basedOn w:val="af0"/>
    <w:rsid w:val="00183A85"/>
    <w:pPr>
      <w:widowControl/>
      <w:pBdr>
        <w:left w:val="single" w:sz="4" w:space="0" w:color="000000"/>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4">
    <w:name w:val="xl214"/>
    <w:basedOn w:val="af0"/>
    <w:rsid w:val="00183A85"/>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5">
    <w:name w:val="xl215"/>
    <w:basedOn w:val="af0"/>
    <w:rsid w:val="00183A85"/>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6">
    <w:name w:val="xl216"/>
    <w:basedOn w:val="af0"/>
    <w:rsid w:val="00183A85"/>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7">
    <w:name w:val="xl217"/>
    <w:basedOn w:val="af0"/>
    <w:rsid w:val="00183A85"/>
    <w:pPr>
      <w:widowControl/>
      <w:pBdr>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8">
    <w:name w:val="xl218"/>
    <w:basedOn w:val="af0"/>
    <w:rsid w:val="00183A85"/>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9">
    <w:name w:val="xl219"/>
    <w:basedOn w:val="af0"/>
    <w:rsid w:val="00183A85"/>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0">
    <w:name w:val="xl220"/>
    <w:basedOn w:val="af0"/>
    <w:rsid w:val="00183A85"/>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1">
    <w:name w:val="xl221"/>
    <w:basedOn w:val="af0"/>
    <w:rsid w:val="00183A85"/>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2">
    <w:name w:val="xl222"/>
    <w:basedOn w:val="af0"/>
    <w:rsid w:val="00183A85"/>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3">
    <w:name w:val="xl223"/>
    <w:basedOn w:val="af0"/>
    <w:rsid w:val="00183A85"/>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4">
    <w:name w:val="xl224"/>
    <w:basedOn w:val="af0"/>
    <w:rsid w:val="00183A85"/>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25">
    <w:name w:val="xl225"/>
    <w:basedOn w:val="af0"/>
    <w:rsid w:val="00183A85"/>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26">
    <w:name w:val="xl226"/>
    <w:basedOn w:val="af0"/>
    <w:rsid w:val="00183A85"/>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
    <w:name w:val="xl227"/>
    <w:basedOn w:val="af0"/>
    <w:rsid w:val="00183A85"/>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8">
    <w:name w:val="xl228"/>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9">
    <w:name w:val="xl229"/>
    <w:basedOn w:val="af0"/>
    <w:rsid w:val="00183A85"/>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0">
    <w:name w:val="xl230"/>
    <w:basedOn w:val="af0"/>
    <w:rsid w:val="00183A85"/>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
    <w:name w:val="xl231"/>
    <w:basedOn w:val="af0"/>
    <w:rsid w:val="00183A85"/>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2">
    <w:name w:val="xl232"/>
    <w:basedOn w:val="af0"/>
    <w:rsid w:val="00183A85"/>
    <w:pPr>
      <w:widowControl/>
      <w:pBdr>
        <w:left w:val="single" w:sz="4" w:space="0" w:color="auto"/>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3">
    <w:name w:val="xl233"/>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4">
    <w:name w:val="xl234"/>
    <w:basedOn w:val="af0"/>
    <w:rsid w:val="00183A85"/>
    <w:pPr>
      <w:widowControl/>
      <w:pBdr>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35">
    <w:name w:val="xl235"/>
    <w:basedOn w:val="af0"/>
    <w:rsid w:val="00183A85"/>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6">
    <w:name w:val="xl236"/>
    <w:basedOn w:val="af0"/>
    <w:rsid w:val="00183A85"/>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7">
    <w:name w:val="xl237"/>
    <w:basedOn w:val="af0"/>
    <w:rsid w:val="00183A85"/>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8">
    <w:name w:val="xl238"/>
    <w:basedOn w:val="af0"/>
    <w:rsid w:val="00183A85"/>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9">
    <w:name w:val="xl239"/>
    <w:basedOn w:val="af0"/>
    <w:rsid w:val="00183A85"/>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40">
    <w:name w:val="xl240"/>
    <w:basedOn w:val="af0"/>
    <w:rsid w:val="00183A85"/>
    <w:pPr>
      <w:widowControl/>
      <w:pBdr>
        <w:top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1">
    <w:name w:val="xl241"/>
    <w:basedOn w:val="af0"/>
    <w:rsid w:val="00183A85"/>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2">
    <w:name w:val="xl242"/>
    <w:basedOn w:val="af0"/>
    <w:rsid w:val="00183A85"/>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3">
    <w:name w:val="xl243"/>
    <w:basedOn w:val="af0"/>
    <w:rsid w:val="00183A85"/>
    <w:pPr>
      <w:widowControl/>
      <w:pBdr>
        <w:top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4">
    <w:name w:val="xl244"/>
    <w:basedOn w:val="af0"/>
    <w:rsid w:val="00183A85"/>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5">
    <w:name w:val="xl245"/>
    <w:basedOn w:val="af0"/>
    <w:rsid w:val="00183A85"/>
    <w:pPr>
      <w:widowControl/>
      <w:pBdr>
        <w:top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6">
    <w:name w:val="xl246"/>
    <w:basedOn w:val="af0"/>
    <w:rsid w:val="00183A85"/>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7">
    <w:name w:val="xl247"/>
    <w:basedOn w:val="af0"/>
    <w:rsid w:val="00183A85"/>
    <w:pPr>
      <w:widowControl/>
      <w:pBdr>
        <w:top w:val="single" w:sz="4" w:space="0" w:color="auto"/>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8">
    <w:name w:val="xl248"/>
    <w:basedOn w:val="af0"/>
    <w:rsid w:val="00183A85"/>
    <w:pPr>
      <w:widowControl/>
      <w:pBdr>
        <w:left w:val="single" w:sz="4" w:space="0" w:color="000000"/>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9">
    <w:name w:val="xl249"/>
    <w:basedOn w:val="af0"/>
    <w:rsid w:val="00183A85"/>
    <w:pPr>
      <w:widowControl/>
      <w:pBdr>
        <w:top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0">
    <w:name w:val="xl250"/>
    <w:basedOn w:val="af0"/>
    <w:rsid w:val="00183A85"/>
    <w:pPr>
      <w:widowControl/>
      <w:pBdr>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1">
    <w:name w:val="xl251"/>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2">
    <w:name w:val="xl252"/>
    <w:basedOn w:val="af0"/>
    <w:rsid w:val="00183A85"/>
    <w:pPr>
      <w:widowControl/>
      <w:pBdr>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3">
    <w:name w:val="xl253"/>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4">
    <w:name w:val="xl254"/>
    <w:basedOn w:val="af0"/>
    <w:rsid w:val="00183A85"/>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55">
    <w:name w:val="xl255"/>
    <w:basedOn w:val="af0"/>
    <w:rsid w:val="00183A85"/>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6">
    <w:name w:val="xl256"/>
    <w:basedOn w:val="af0"/>
    <w:rsid w:val="00183A85"/>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7">
    <w:name w:val="xl257"/>
    <w:basedOn w:val="af0"/>
    <w:rsid w:val="00183A85"/>
    <w:pPr>
      <w:widowControl/>
      <w:pBdr>
        <w:top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8">
    <w:name w:val="xl258"/>
    <w:basedOn w:val="af0"/>
    <w:rsid w:val="00183A85"/>
    <w:pPr>
      <w:widowControl/>
      <w:pBdr>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9">
    <w:name w:val="xl259"/>
    <w:basedOn w:val="af0"/>
    <w:rsid w:val="00183A85"/>
    <w:pPr>
      <w:widowControl/>
      <w:pBdr>
        <w:top w:val="single" w:sz="4" w:space="0" w:color="000000"/>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0">
    <w:name w:val="xl260"/>
    <w:basedOn w:val="af0"/>
    <w:rsid w:val="00183A85"/>
    <w:pPr>
      <w:widowControl/>
      <w:pBdr>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1">
    <w:name w:val="xl261"/>
    <w:basedOn w:val="af0"/>
    <w:rsid w:val="00183A85"/>
    <w:pPr>
      <w:widowControl/>
      <w:pBdr>
        <w:top w:val="single" w:sz="4" w:space="0" w:color="000000"/>
        <w:lef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2">
    <w:name w:val="xl262"/>
    <w:basedOn w:val="af0"/>
    <w:rsid w:val="00183A85"/>
    <w:pPr>
      <w:widowControl/>
      <w:pBdr>
        <w:left w:val="single" w:sz="4" w:space="0" w:color="000000"/>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3">
    <w:name w:val="xl263"/>
    <w:basedOn w:val="af0"/>
    <w:rsid w:val="00183A85"/>
    <w:pPr>
      <w:widowControl/>
      <w:pBdr>
        <w:top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4">
    <w:name w:val="xl264"/>
    <w:basedOn w:val="af0"/>
    <w:rsid w:val="00183A85"/>
    <w:pPr>
      <w:widowControl/>
      <w:pBdr>
        <w:left w:val="single" w:sz="4" w:space="0" w:color="000000"/>
        <w:bottom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5">
    <w:name w:val="xl265"/>
    <w:basedOn w:val="af0"/>
    <w:rsid w:val="00183A85"/>
    <w:pPr>
      <w:widowControl/>
      <w:pBdr>
        <w:top w:val="single" w:sz="4" w:space="0" w:color="auto"/>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6">
    <w:name w:val="xl266"/>
    <w:basedOn w:val="af0"/>
    <w:rsid w:val="00183A85"/>
    <w:pPr>
      <w:widowControl/>
      <w:pBdr>
        <w:left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7">
    <w:name w:val="xl267"/>
    <w:basedOn w:val="af0"/>
    <w:rsid w:val="00183A85"/>
    <w:pPr>
      <w:widowControl/>
      <w:pBdr>
        <w:top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8">
    <w:name w:val="xl268"/>
    <w:basedOn w:val="af0"/>
    <w:rsid w:val="00183A85"/>
    <w:pPr>
      <w:widowControl/>
      <w:pBdr>
        <w:left w:val="single" w:sz="4" w:space="0" w:color="000000"/>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69">
    <w:name w:val="xl269"/>
    <w:basedOn w:val="af0"/>
    <w:rsid w:val="00183A85"/>
    <w:pPr>
      <w:widowControl/>
      <w:pBdr>
        <w:top w:val="single" w:sz="4" w:space="0" w:color="000000"/>
        <w:left w:val="single" w:sz="4" w:space="0" w:color="000000"/>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0">
    <w:name w:val="xl270"/>
    <w:basedOn w:val="af0"/>
    <w:rsid w:val="00183A85"/>
    <w:pPr>
      <w:widowControl/>
      <w:pBdr>
        <w:left w:val="single" w:sz="4" w:space="0" w:color="000000"/>
        <w:bottom w:val="single" w:sz="4" w:space="0" w:color="auto"/>
        <w:right w:val="single" w:sz="4" w:space="0" w:color="000000"/>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1">
    <w:name w:val="xl271"/>
    <w:basedOn w:val="af0"/>
    <w:rsid w:val="00183A85"/>
    <w:pPr>
      <w:widowControl/>
      <w:pBdr>
        <w:top w:val="single" w:sz="4" w:space="0" w:color="000000"/>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2">
    <w:name w:val="xl272"/>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3">
    <w:name w:val="xl273"/>
    <w:basedOn w:val="af0"/>
    <w:rsid w:val="00183A85"/>
    <w:pPr>
      <w:widowControl/>
      <w:pBdr>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4">
    <w:name w:val="xl274"/>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5">
    <w:name w:val="xl275"/>
    <w:basedOn w:val="af0"/>
    <w:rsid w:val="00183A85"/>
    <w:pPr>
      <w:widowControl/>
      <w:pBdr>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6">
    <w:name w:val="xl276"/>
    <w:basedOn w:val="af0"/>
    <w:rsid w:val="00183A85"/>
    <w:pPr>
      <w:widowControl/>
      <w:pBdr>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77">
    <w:name w:val="xl277"/>
    <w:basedOn w:val="af0"/>
    <w:rsid w:val="00183A85"/>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8">
    <w:name w:val="xl278"/>
    <w:basedOn w:val="af0"/>
    <w:rsid w:val="00183A85"/>
    <w:pPr>
      <w:widowControl/>
      <w:pBdr>
        <w:left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79">
    <w:name w:val="xl279"/>
    <w:basedOn w:val="af0"/>
    <w:rsid w:val="00183A85"/>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0">
    <w:name w:val="xl280"/>
    <w:basedOn w:val="af0"/>
    <w:rsid w:val="00183A85"/>
    <w:pPr>
      <w:widowControl/>
      <w:pBdr>
        <w:top w:val="single" w:sz="4" w:space="0" w:color="000000"/>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1">
    <w:name w:val="xl281"/>
    <w:basedOn w:val="af0"/>
    <w:rsid w:val="00183A85"/>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2">
    <w:name w:val="xl282"/>
    <w:basedOn w:val="af0"/>
    <w:rsid w:val="00183A85"/>
    <w:pPr>
      <w:widowControl/>
      <w:pBdr>
        <w:top w:val="single" w:sz="4" w:space="0" w:color="505050"/>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3">
    <w:name w:val="xl283"/>
    <w:basedOn w:val="af0"/>
    <w:rsid w:val="00183A85"/>
    <w:pPr>
      <w:widowControl/>
      <w:pBdr>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4">
    <w:name w:val="xl284"/>
    <w:basedOn w:val="af0"/>
    <w:rsid w:val="00183A85"/>
    <w:pPr>
      <w:widowControl/>
      <w:pBdr>
        <w:left w:val="single" w:sz="4" w:space="0" w:color="505050"/>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5">
    <w:name w:val="xl285"/>
    <w:basedOn w:val="af0"/>
    <w:rsid w:val="00183A85"/>
    <w:pPr>
      <w:widowControl/>
      <w:pBdr>
        <w:left w:val="single" w:sz="4" w:space="0" w:color="505050"/>
        <w:righ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6">
    <w:name w:val="xl286"/>
    <w:basedOn w:val="af0"/>
    <w:rsid w:val="00183A85"/>
    <w:pPr>
      <w:widowControl/>
      <w:pBdr>
        <w:left w:val="single" w:sz="4" w:space="0" w:color="505050"/>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87">
    <w:name w:val="xl287"/>
    <w:basedOn w:val="af0"/>
    <w:rsid w:val="00183A85"/>
    <w:pPr>
      <w:widowControl/>
      <w:pBdr>
        <w:top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8">
    <w:name w:val="xl288"/>
    <w:basedOn w:val="af0"/>
    <w:rsid w:val="00183A85"/>
    <w:pPr>
      <w:widowControl/>
      <w:pBdr>
        <w:bottom w:val="single" w:sz="4" w:space="0" w:color="505050"/>
        <w:right w:val="single" w:sz="4" w:space="0" w:color="50505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9">
    <w:name w:val="xl289"/>
    <w:basedOn w:val="af0"/>
    <w:rsid w:val="00183A85"/>
    <w:pPr>
      <w:widowControl/>
      <w:pBdr>
        <w:top w:val="single" w:sz="4" w:space="0" w:color="505050"/>
        <w:lef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0">
    <w:name w:val="xl290"/>
    <w:basedOn w:val="af0"/>
    <w:rsid w:val="00183A85"/>
    <w:pPr>
      <w:widowControl/>
      <w:pBdr>
        <w:left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1">
    <w:name w:val="xl291"/>
    <w:basedOn w:val="af0"/>
    <w:rsid w:val="00183A85"/>
    <w:pPr>
      <w:widowControl/>
      <w:pBdr>
        <w:left w:val="single" w:sz="4" w:space="0" w:color="505050"/>
        <w:bottom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2">
    <w:name w:val="xl292"/>
    <w:basedOn w:val="af0"/>
    <w:rsid w:val="00183A85"/>
    <w:pPr>
      <w:widowControl/>
      <w:pBdr>
        <w:bottom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3">
    <w:name w:val="xl293"/>
    <w:basedOn w:val="af0"/>
    <w:rsid w:val="00183A85"/>
    <w:pPr>
      <w:widowControl/>
      <w:pBdr>
        <w:top w:val="single" w:sz="4" w:space="0" w:color="50505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4">
    <w:name w:val="xl294"/>
    <w:basedOn w:val="af0"/>
    <w:rsid w:val="00183A85"/>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5">
    <w:name w:val="xl295"/>
    <w:basedOn w:val="af0"/>
    <w:rsid w:val="00183A85"/>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96">
    <w:name w:val="xl296"/>
    <w:basedOn w:val="af0"/>
    <w:rsid w:val="00183A85"/>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297">
    <w:name w:val="xl297"/>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8">
    <w:name w:val="xl298"/>
    <w:basedOn w:val="af0"/>
    <w:rsid w:val="00183A85"/>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9">
    <w:name w:val="xl299"/>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0">
    <w:name w:val="xl300"/>
    <w:basedOn w:val="af0"/>
    <w:rsid w:val="00183A85"/>
    <w:pPr>
      <w:widowControl/>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1">
    <w:name w:val="xl301"/>
    <w:basedOn w:val="af0"/>
    <w:rsid w:val="00183A85"/>
    <w:pPr>
      <w:widowControl/>
      <w:pBdr>
        <w:top w:val="single" w:sz="4" w:space="0" w:color="000000"/>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2">
    <w:name w:val="xl302"/>
    <w:basedOn w:val="af0"/>
    <w:rsid w:val="00183A85"/>
    <w:pPr>
      <w:widowControl/>
      <w:pBdr>
        <w:top w:val="single" w:sz="4" w:space="0" w:color="auto"/>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3">
    <w:name w:val="xl303"/>
    <w:basedOn w:val="af0"/>
    <w:rsid w:val="00183A85"/>
    <w:pPr>
      <w:widowControl/>
      <w:pBdr>
        <w:left w:val="single" w:sz="4" w:space="0" w:color="auto"/>
        <w:bottom w:val="single" w:sz="4" w:space="0" w:color="000000"/>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4">
    <w:name w:val="xl304"/>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5">
    <w:name w:val="xl305"/>
    <w:basedOn w:val="af0"/>
    <w:rsid w:val="00183A85"/>
    <w:pPr>
      <w:widowControl/>
      <w:pBdr>
        <w:left w:val="single" w:sz="4" w:space="0" w:color="auto"/>
        <w:bottom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6">
    <w:name w:val="xl306"/>
    <w:basedOn w:val="af0"/>
    <w:rsid w:val="00183A85"/>
    <w:pPr>
      <w:widowControl/>
      <w:pBdr>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07">
    <w:name w:val="xl307"/>
    <w:basedOn w:val="af0"/>
    <w:rsid w:val="00183A85"/>
    <w:pPr>
      <w:widowControl/>
      <w:pBdr>
        <w:top w:val="single" w:sz="4" w:space="0" w:color="000000"/>
        <w:left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8">
    <w:name w:val="xl308"/>
    <w:basedOn w:val="af0"/>
    <w:rsid w:val="00183A85"/>
    <w:pPr>
      <w:widowControl/>
      <w:pBdr>
        <w:left w:val="single" w:sz="4" w:space="0" w:color="000000"/>
        <w:bottom w:val="single" w:sz="4" w:space="0" w:color="000000"/>
        <w:right w:val="single" w:sz="4" w:space="0" w:color="000000"/>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9">
    <w:name w:val="xl309"/>
    <w:basedOn w:val="af0"/>
    <w:rsid w:val="00183A85"/>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10">
    <w:name w:val="xl310"/>
    <w:basedOn w:val="af0"/>
    <w:rsid w:val="00183A85"/>
    <w:pPr>
      <w:widowControl/>
      <w:pBdr>
        <w:top w:val="single" w:sz="4" w:space="0" w:color="auto"/>
        <w:left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1">
    <w:name w:val="xl311"/>
    <w:basedOn w:val="af0"/>
    <w:rsid w:val="00183A85"/>
    <w:pPr>
      <w:widowControl/>
      <w:pBdr>
        <w:left w:val="single" w:sz="4" w:space="0" w:color="auto"/>
        <w:bottom w:val="single" w:sz="4" w:space="0" w:color="auto"/>
        <w:right w:val="single" w:sz="4" w:space="0" w:color="000000"/>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2">
    <w:name w:val="xl312"/>
    <w:basedOn w:val="af0"/>
    <w:rsid w:val="00183A85"/>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pPr>
    <w:rPr>
      <w:color w:val="auto"/>
      <w:sz w:val="20"/>
      <w:szCs w:val="20"/>
    </w:rPr>
  </w:style>
  <w:style w:type="paragraph" w:customStyle="1" w:styleId="xl313">
    <w:name w:val="xl313"/>
    <w:basedOn w:val="af0"/>
    <w:rsid w:val="00183A85"/>
    <w:pPr>
      <w:widowControl/>
      <w:pBdr>
        <w:top w:val="single" w:sz="4" w:space="0" w:color="000000"/>
        <w:left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4">
    <w:name w:val="xl314"/>
    <w:basedOn w:val="af0"/>
    <w:rsid w:val="00183A85"/>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5">
    <w:name w:val="xl315"/>
    <w:basedOn w:val="af0"/>
    <w:rsid w:val="00183A85"/>
    <w:pPr>
      <w:widowControl/>
      <w:pBdr>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16">
    <w:name w:val="xl316"/>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7">
    <w:name w:val="xl317"/>
    <w:basedOn w:val="af0"/>
    <w:rsid w:val="00183A85"/>
    <w:pPr>
      <w:widowControl/>
      <w:pBdr>
        <w:top w:val="single" w:sz="4" w:space="0" w:color="auto"/>
        <w:left w:val="single" w:sz="4" w:space="0" w:color="auto"/>
        <w:bottom w:val="single" w:sz="4" w:space="0" w:color="auto"/>
      </w:pBdr>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318">
    <w:name w:val="xl318"/>
    <w:basedOn w:val="af0"/>
    <w:rsid w:val="00183A85"/>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19">
    <w:name w:val="xl319"/>
    <w:basedOn w:val="af0"/>
    <w:rsid w:val="00183A85"/>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0">
    <w:name w:val="xl320"/>
    <w:basedOn w:val="af0"/>
    <w:rsid w:val="00183A85"/>
    <w:pPr>
      <w:widowControl/>
      <w:pBdr>
        <w:top w:val="single" w:sz="4" w:space="0" w:color="auto"/>
        <w:left w:val="single" w:sz="4" w:space="0" w:color="auto"/>
        <w:bottom w:val="single" w:sz="4" w:space="0" w:color="auto"/>
        <w:right w:val="single" w:sz="4" w:space="0" w:color="auto"/>
      </w:pBdr>
      <w:suppressAutoHyphens w:val="0"/>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321">
    <w:name w:val="xl321"/>
    <w:basedOn w:val="af0"/>
    <w:rsid w:val="00183A85"/>
    <w:pPr>
      <w:widowControl/>
      <w:pBdr>
        <w:top w:val="single" w:sz="4" w:space="0" w:color="auto"/>
        <w:lef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2">
    <w:name w:val="xl322"/>
    <w:basedOn w:val="af0"/>
    <w:rsid w:val="00183A85"/>
    <w:pPr>
      <w:widowControl/>
      <w:pBdr>
        <w:left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3">
    <w:name w:val="xl323"/>
    <w:basedOn w:val="af0"/>
    <w:rsid w:val="00183A85"/>
    <w:pPr>
      <w:widowControl/>
      <w:pBdr>
        <w:left w:val="single" w:sz="4" w:space="0" w:color="auto"/>
        <w:bottom w:val="single" w:sz="4" w:space="0" w:color="auto"/>
      </w:pBdr>
      <w:suppressAutoHyphens w:val="0"/>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324">
    <w:name w:val="xl324"/>
    <w:basedOn w:val="af0"/>
    <w:rsid w:val="00183A85"/>
    <w:pPr>
      <w:widowControl/>
      <w:pBdr>
        <w:top w:val="single" w:sz="4" w:space="0" w:color="auto"/>
        <w:left w:val="single" w:sz="4" w:space="0" w:color="auto"/>
        <w:bottom w:val="single" w:sz="4" w:space="0" w:color="auto"/>
        <w:right w:val="single" w:sz="4" w:space="0" w:color="auto"/>
      </w:pBdr>
      <w:shd w:val="clear" w:color="FFFFFF" w:fill="FFFFFF"/>
      <w:suppressAutoHyphens w:val="0"/>
      <w:autoSpaceDE/>
      <w:autoSpaceDN/>
      <w:adjustRightInd/>
      <w:spacing w:before="100" w:beforeAutospacing="1" w:after="100" w:afterAutospacing="1" w:line="240" w:lineRule="auto"/>
      <w:ind w:firstLine="0"/>
      <w:jc w:val="center"/>
      <w:textAlignment w:val="center"/>
    </w:pPr>
    <w:rPr>
      <w:color w:val="auto"/>
      <w:sz w:val="20"/>
      <w:szCs w:val="20"/>
    </w:rPr>
  </w:style>
  <w:style w:type="table" w:customStyle="1" w:styleId="TableNormal4">
    <w:name w:val="Table Normal4"/>
    <w:uiPriority w:val="2"/>
    <w:semiHidden/>
    <w:unhideWhenUsed/>
    <w:qFormat/>
    <w:rsid w:val="00183A85"/>
    <w:pPr>
      <w:widowControl w:val="0"/>
      <w:spacing w:after="0" w:line="240" w:lineRule="auto"/>
    </w:pPr>
    <w:rPr>
      <w:rFonts w:eastAsiaTheme="minorHAnsi"/>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183A85"/>
    <w:pPr>
      <w:widowControl w:val="0"/>
      <w:spacing w:after="0" w:line="240" w:lineRule="auto"/>
    </w:pPr>
    <w:rPr>
      <w:rFonts w:eastAsiaTheme="minorHAnsi"/>
      <w:lang w:val="en-US"/>
    </w:rPr>
    <w:tblPr>
      <w:tblInd w:w="0" w:type="dxa"/>
      <w:tblCellMar>
        <w:top w:w="0" w:type="dxa"/>
        <w:left w:w="0" w:type="dxa"/>
        <w:bottom w:w="0" w:type="dxa"/>
        <w:right w:w="0" w:type="dxa"/>
      </w:tblCellMar>
    </w:tblPr>
  </w:style>
  <w:style w:type="character" w:customStyle="1" w:styleId="4f1">
    <w:name w:val="Неразрешенное упоминание4"/>
    <w:basedOn w:val="af1"/>
    <w:uiPriority w:val="99"/>
    <w:semiHidden/>
    <w:unhideWhenUsed/>
    <w:rsid w:val="00183A85"/>
    <w:rPr>
      <w:color w:val="605E5C"/>
      <w:shd w:val="clear" w:color="auto" w:fill="E1DFDD"/>
    </w:rPr>
  </w:style>
  <w:style w:type="numbering" w:customStyle="1" w:styleId="1ffff5">
    <w:name w:val="Нет списка1"/>
    <w:next w:val="af3"/>
    <w:uiPriority w:val="99"/>
    <w:semiHidden/>
    <w:unhideWhenUsed/>
    <w:rsid w:val="00183A85"/>
  </w:style>
  <w:style w:type="character" w:customStyle="1" w:styleId="afffffffffff5">
    <w:name w:val="Другое_"/>
    <w:basedOn w:val="af1"/>
    <w:link w:val="afffffffffff6"/>
    <w:rsid w:val="00183A85"/>
    <w:rPr>
      <w:sz w:val="28"/>
      <w:szCs w:val="28"/>
    </w:rPr>
  </w:style>
  <w:style w:type="paragraph" w:customStyle="1" w:styleId="afffffffffff6">
    <w:name w:val="Другое"/>
    <w:basedOn w:val="af0"/>
    <w:link w:val="afffffffffff5"/>
    <w:rsid w:val="00183A85"/>
    <w:pPr>
      <w:suppressAutoHyphens w:val="0"/>
      <w:autoSpaceDE/>
      <w:autoSpaceDN/>
      <w:adjustRightInd/>
      <w:spacing w:line="271" w:lineRule="auto"/>
      <w:ind w:firstLine="400"/>
      <w:jc w:val="left"/>
    </w:pPr>
    <w:rPr>
      <w:rFonts w:asciiTheme="minorHAnsi" w:hAnsiTheme="minorHAnsi" w:cstheme="minorBidi"/>
      <w:color w:val="auto"/>
      <w:lang w:eastAsia="en-US"/>
    </w:rPr>
  </w:style>
  <w:style w:type="table" w:customStyle="1" w:styleId="125">
    <w:name w:val="Сетка таблицы12"/>
    <w:basedOn w:val="af2"/>
    <w:next w:val="aff"/>
    <w:rsid w:val="006D2A81"/>
    <w:pPr>
      <w:spacing w:after="0" w:line="240" w:lineRule="auto"/>
    </w:pPr>
    <w:rPr>
      <w:rFonts w:ascii="Calibri"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7">
    <w:name w:val="# ОСНОВНОЙ ТЕКСТ ТАБЛИЦЫ"/>
    <w:basedOn w:val="af0"/>
    <w:rsid w:val="0016577D"/>
    <w:pPr>
      <w:suppressAutoHyphens w:val="0"/>
      <w:overflowPunct w:val="0"/>
      <w:spacing w:line="240" w:lineRule="auto"/>
      <w:ind w:firstLine="0"/>
      <w:jc w:val="center"/>
    </w:pPr>
    <w:rPr>
      <w:rFonts w:ascii="Calibri" w:hAnsi="Calibri"/>
      <w:color w:val="auto"/>
      <w:sz w:val="20"/>
      <w:szCs w:val="24"/>
    </w:rPr>
  </w:style>
  <w:style w:type="character" w:customStyle="1" w:styleId="searchresult">
    <w:name w:val="search_result"/>
    <w:basedOn w:val="af1"/>
    <w:rsid w:val="00503DC2"/>
  </w:style>
  <w:style w:type="paragraph" w:customStyle="1" w:styleId="1ffff6">
    <w:name w:val="1_таблица"/>
    <w:basedOn w:val="af0"/>
    <w:link w:val="1ffff7"/>
    <w:rsid w:val="00503DC2"/>
    <w:pPr>
      <w:widowControl/>
      <w:suppressAutoHyphens w:val="0"/>
      <w:autoSpaceDE/>
      <w:autoSpaceDN/>
      <w:adjustRightInd/>
      <w:spacing w:line="240" w:lineRule="auto"/>
      <w:ind w:firstLine="0"/>
      <w:jc w:val="left"/>
    </w:pPr>
    <w:rPr>
      <w:rFonts w:eastAsiaTheme="minorHAnsi"/>
      <w:color w:val="auto"/>
      <w:sz w:val="20"/>
      <w:szCs w:val="20"/>
      <w:lang w:eastAsia="en-US"/>
    </w:rPr>
  </w:style>
  <w:style w:type="character" w:customStyle="1" w:styleId="1ffff7">
    <w:name w:val="1_таблица Знак"/>
    <w:basedOn w:val="af1"/>
    <w:link w:val="1ffff6"/>
    <w:rsid w:val="00503DC2"/>
    <w:rPr>
      <w:rFonts w:ascii="Times New Roman" w:eastAsiaTheme="minorHAnsi" w:hAnsi="Times New Roman" w:cs="Times New Roman"/>
      <w:sz w:val="20"/>
      <w:szCs w:val="20"/>
    </w:rPr>
  </w:style>
  <w:style w:type="table" w:customStyle="1" w:styleId="TableGridReport10">
    <w:name w:val="Table Grid Report10"/>
    <w:basedOn w:val="af2"/>
    <w:next w:val="aff"/>
    <w:rsid w:val="00B17E4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7321">
    <w:name w:val="ГОСТ 7.32 (б/отступа)"/>
    <w:basedOn w:val="732"/>
    <w:qFormat/>
    <w:rsid w:val="00C717EA"/>
    <w:pPr>
      <w:widowControl/>
      <w:suppressAutoHyphens w:val="0"/>
      <w:ind w:firstLine="0"/>
      <w:jc w:val="center"/>
    </w:pPr>
    <w:rPr>
      <w:rFonts w:eastAsiaTheme="minorHAnsi"/>
      <w:color w:val="auto"/>
      <w:sz w:val="24"/>
    </w:rPr>
  </w:style>
  <w:style w:type="table" w:customStyle="1" w:styleId="TableGridReport13">
    <w:name w:val="Table Grid Report13"/>
    <w:basedOn w:val="af2"/>
    <w:next w:val="aff"/>
    <w:uiPriority w:val="59"/>
    <w:rsid w:val="005A1CC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8">
    <w:name w:val="Содержимое таблицы"/>
    <w:basedOn w:val="af0"/>
    <w:qFormat/>
    <w:rsid w:val="003946C2"/>
    <w:pPr>
      <w:widowControl/>
      <w:suppressLineNumbers/>
      <w:autoSpaceDE/>
      <w:autoSpaceDN/>
      <w:adjustRightInd/>
      <w:spacing w:line="240" w:lineRule="auto"/>
      <w:ind w:firstLine="0"/>
      <w:jc w:val="left"/>
    </w:pPr>
    <w:rPr>
      <w:color w:val="auto"/>
      <w:sz w:val="24"/>
      <w:szCs w:val="24"/>
      <w:lang w:eastAsia="ar-SA"/>
    </w:rPr>
  </w:style>
  <w:style w:type="character" w:customStyle="1" w:styleId="3fc">
    <w:name w:val="Заголовок №3_"/>
    <w:link w:val="3fd"/>
    <w:rsid w:val="003946C2"/>
    <w:rPr>
      <w:shd w:val="clear" w:color="auto" w:fill="FFFFFF"/>
    </w:rPr>
  </w:style>
  <w:style w:type="character" w:customStyle="1" w:styleId="1a">
    <w:name w:val="Оглавление 1 Знак"/>
    <w:link w:val="19"/>
    <w:uiPriority w:val="39"/>
    <w:rsid w:val="003946C2"/>
    <w:rPr>
      <w:rFonts w:ascii="Times New Roman" w:hAnsi="Times New Roman" w:cs="Times New Roman"/>
      <w:bCs/>
      <w:noProof/>
      <w:color w:val="000000" w:themeColor="text1"/>
      <w:sz w:val="28"/>
      <w:szCs w:val="20"/>
      <w:lang w:eastAsia="ru-RU"/>
    </w:rPr>
  </w:style>
  <w:style w:type="character" w:customStyle="1" w:styleId="3fe">
    <w:name w:val="Оглавление (3)_"/>
    <w:link w:val="3ff"/>
    <w:rsid w:val="003946C2"/>
    <w:rPr>
      <w:shd w:val="clear" w:color="auto" w:fill="FFFFFF"/>
    </w:rPr>
  </w:style>
  <w:style w:type="character" w:customStyle="1" w:styleId="76">
    <w:name w:val="Основной текст (7)"/>
    <w:rsid w:val="003946C2"/>
    <w:rPr>
      <w:rFonts w:ascii="Corbel" w:eastAsia="Corbel" w:hAnsi="Corbel" w:cs="Corbel"/>
      <w:b w:val="0"/>
      <w:bCs w:val="0"/>
      <w:i w:val="0"/>
      <w:iCs w:val="0"/>
      <w:smallCaps w:val="0"/>
      <w:strike w:val="0"/>
      <w:color w:val="000000"/>
      <w:spacing w:val="-10"/>
      <w:w w:val="100"/>
      <w:position w:val="0"/>
      <w:sz w:val="11"/>
      <w:szCs w:val="11"/>
      <w:u w:val="none"/>
      <w:lang w:val="en-US" w:eastAsia="en-US" w:bidi="en-US"/>
    </w:rPr>
  </w:style>
  <w:style w:type="paragraph" w:customStyle="1" w:styleId="3fd">
    <w:name w:val="Заголовок №3"/>
    <w:basedOn w:val="af0"/>
    <w:link w:val="3fc"/>
    <w:qFormat/>
    <w:rsid w:val="003946C2"/>
    <w:pPr>
      <w:shd w:val="clear" w:color="auto" w:fill="FFFFFF"/>
      <w:suppressAutoHyphens w:val="0"/>
      <w:autoSpaceDE/>
      <w:autoSpaceDN/>
      <w:adjustRightInd/>
      <w:spacing w:after="720" w:line="0" w:lineRule="atLeast"/>
      <w:ind w:firstLine="0"/>
      <w:jc w:val="center"/>
      <w:outlineLvl w:val="2"/>
    </w:pPr>
    <w:rPr>
      <w:rFonts w:asciiTheme="minorHAnsi" w:hAnsiTheme="minorHAnsi" w:cstheme="minorBidi"/>
      <w:color w:val="auto"/>
      <w:sz w:val="22"/>
      <w:szCs w:val="22"/>
      <w:lang w:eastAsia="en-US"/>
    </w:rPr>
  </w:style>
  <w:style w:type="paragraph" w:customStyle="1" w:styleId="3ff">
    <w:name w:val="Оглавление (3)"/>
    <w:basedOn w:val="af0"/>
    <w:link w:val="3fe"/>
    <w:qFormat/>
    <w:rsid w:val="003946C2"/>
    <w:pPr>
      <w:shd w:val="clear" w:color="auto" w:fill="FFFFFF"/>
      <w:suppressAutoHyphens w:val="0"/>
      <w:autoSpaceDE/>
      <w:autoSpaceDN/>
      <w:adjustRightInd/>
      <w:spacing w:before="300" w:line="485" w:lineRule="exact"/>
      <w:ind w:firstLine="0"/>
    </w:pPr>
    <w:rPr>
      <w:rFonts w:asciiTheme="minorHAnsi" w:hAnsiTheme="minorHAnsi" w:cstheme="minorBidi"/>
      <w:color w:val="auto"/>
      <w:sz w:val="22"/>
      <w:szCs w:val="22"/>
      <w:lang w:eastAsia="en-US"/>
    </w:rPr>
  </w:style>
  <w:style w:type="character" w:customStyle="1" w:styleId="3Exact">
    <w:name w:val="Подпись к картинке (3) Exact"/>
    <w:link w:val="3ff0"/>
    <w:rsid w:val="003946C2"/>
    <w:rPr>
      <w:shd w:val="clear" w:color="auto" w:fill="FFFFFF"/>
    </w:rPr>
  </w:style>
  <w:style w:type="paragraph" w:customStyle="1" w:styleId="3ff0">
    <w:name w:val="Подпись к картинке (3)"/>
    <w:basedOn w:val="af0"/>
    <w:link w:val="3Exact"/>
    <w:qFormat/>
    <w:rsid w:val="003946C2"/>
    <w:pPr>
      <w:shd w:val="clear" w:color="auto" w:fill="FFFFFF"/>
      <w:suppressAutoHyphens w:val="0"/>
      <w:autoSpaceDE/>
      <w:autoSpaceDN/>
      <w:adjustRightInd/>
      <w:spacing w:line="0" w:lineRule="atLeast"/>
      <w:ind w:firstLine="0"/>
      <w:jc w:val="left"/>
    </w:pPr>
    <w:rPr>
      <w:rFonts w:asciiTheme="minorHAnsi" w:hAnsiTheme="minorHAnsi" w:cstheme="minorBidi"/>
      <w:color w:val="auto"/>
      <w:sz w:val="22"/>
      <w:szCs w:val="22"/>
      <w:lang w:eastAsia="en-US"/>
    </w:rPr>
  </w:style>
  <w:style w:type="character" w:customStyle="1" w:styleId="2ff7">
    <w:name w:val="Заголовок №2_"/>
    <w:link w:val="2ff8"/>
    <w:rsid w:val="003946C2"/>
    <w:rPr>
      <w:sz w:val="30"/>
      <w:szCs w:val="30"/>
      <w:shd w:val="clear" w:color="auto" w:fill="FFFFFF"/>
    </w:rPr>
  </w:style>
  <w:style w:type="paragraph" w:customStyle="1" w:styleId="2ff8">
    <w:name w:val="Заголовок №2"/>
    <w:basedOn w:val="af0"/>
    <w:link w:val="2ff7"/>
    <w:rsid w:val="003946C2"/>
    <w:pPr>
      <w:shd w:val="clear" w:color="auto" w:fill="FFFFFF"/>
      <w:suppressAutoHyphens w:val="0"/>
      <w:autoSpaceDE/>
      <w:autoSpaceDN/>
      <w:adjustRightInd/>
      <w:spacing w:before="660" w:line="552" w:lineRule="exact"/>
      <w:ind w:firstLine="780"/>
      <w:jc w:val="left"/>
      <w:outlineLvl w:val="1"/>
    </w:pPr>
    <w:rPr>
      <w:rFonts w:asciiTheme="minorHAnsi" w:hAnsiTheme="minorHAnsi" w:cstheme="minorBidi"/>
      <w:color w:val="auto"/>
      <w:sz w:val="30"/>
      <w:szCs w:val="30"/>
      <w:lang w:eastAsia="en-US"/>
    </w:rPr>
  </w:style>
  <w:style w:type="character" w:customStyle="1" w:styleId="mw-headline">
    <w:name w:val="mw-headline"/>
    <w:uiPriority w:val="99"/>
    <w:rsid w:val="003946C2"/>
  </w:style>
  <w:style w:type="character" w:customStyle="1" w:styleId="mw-editsection">
    <w:name w:val="mw-editsection"/>
    <w:rsid w:val="003946C2"/>
  </w:style>
  <w:style w:type="character" w:customStyle="1" w:styleId="mw-editsection-bracket">
    <w:name w:val="mw-editsection-bracket"/>
    <w:rsid w:val="003946C2"/>
  </w:style>
  <w:style w:type="character" w:customStyle="1" w:styleId="mw-editsection-divider">
    <w:name w:val="mw-editsection-divider"/>
    <w:rsid w:val="003946C2"/>
  </w:style>
  <w:style w:type="character" w:customStyle="1" w:styleId="4f2">
    <w:name w:val="Основной текст (4)_"/>
    <w:rsid w:val="003946C2"/>
    <w:rPr>
      <w:rFonts w:ascii="Times New Roman" w:eastAsia="Times New Roman" w:hAnsi="Times New Roman" w:cs="Times New Roman"/>
      <w:b/>
      <w:bCs/>
      <w:i w:val="0"/>
      <w:iCs w:val="0"/>
      <w:smallCaps w:val="0"/>
      <w:strike w:val="0"/>
      <w:sz w:val="40"/>
      <w:szCs w:val="40"/>
      <w:u w:val="none"/>
    </w:rPr>
  </w:style>
  <w:style w:type="character" w:customStyle="1" w:styleId="4f3">
    <w:name w:val="Основной текст (4)"/>
    <w:rsid w:val="003946C2"/>
    <w:rPr>
      <w:rFonts w:ascii="Times New Roman" w:eastAsia="Times New Roman" w:hAnsi="Times New Roman" w:cs="Times New Roman"/>
      <w:b/>
      <w:bCs/>
      <w:i w:val="0"/>
      <w:iCs w:val="0"/>
      <w:smallCaps w:val="0"/>
      <w:strike w:val="0"/>
      <w:color w:val="000000"/>
      <w:spacing w:val="0"/>
      <w:w w:val="100"/>
      <w:position w:val="0"/>
      <w:sz w:val="40"/>
      <w:szCs w:val="40"/>
      <w:u w:val="single"/>
      <w:lang w:val="ru-RU" w:eastAsia="ru-RU" w:bidi="ru-RU"/>
    </w:rPr>
  </w:style>
  <w:style w:type="paragraph" w:customStyle="1" w:styleId="-5">
    <w:name w:val="Таблица - Текст основной"/>
    <w:basedOn w:val="af0"/>
    <w:link w:val="-6"/>
    <w:uiPriority w:val="99"/>
    <w:qFormat/>
    <w:rsid w:val="003946C2"/>
    <w:pPr>
      <w:widowControl/>
      <w:autoSpaceDE/>
      <w:autoSpaceDN/>
      <w:adjustRightInd/>
      <w:spacing w:before="20" w:after="20" w:line="240" w:lineRule="auto"/>
      <w:ind w:firstLine="0"/>
      <w:jc w:val="left"/>
    </w:pPr>
    <w:rPr>
      <w:rFonts w:ascii="Arial" w:hAnsi="Arial"/>
      <w:color w:val="auto"/>
      <w:sz w:val="20"/>
      <w:szCs w:val="20"/>
    </w:rPr>
  </w:style>
  <w:style w:type="character" w:customStyle="1" w:styleId="-6">
    <w:name w:val="Таблица - Текст основной Знак"/>
    <w:link w:val="-5"/>
    <w:uiPriority w:val="99"/>
    <w:rsid w:val="003946C2"/>
    <w:rPr>
      <w:rFonts w:ascii="Arial" w:hAnsi="Arial" w:cs="Times New Roman"/>
      <w:sz w:val="20"/>
      <w:szCs w:val="20"/>
      <w:lang w:eastAsia="ru-RU"/>
    </w:rPr>
  </w:style>
  <w:style w:type="paragraph" w:customStyle="1" w:styleId="-9">
    <w:name w:val="Таблица - Числа (выравнены по точке)"/>
    <w:basedOn w:val="-5"/>
    <w:qFormat/>
    <w:rsid w:val="003946C2"/>
    <w:pPr>
      <w:tabs>
        <w:tab w:val="decimal" w:pos="1134"/>
      </w:tabs>
    </w:pPr>
  </w:style>
  <w:style w:type="paragraph" w:customStyle="1" w:styleId="50">
    <w:name w:val="Стиль5"/>
    <w:basedOn w:val="26"/>
    <w:link w:val="5c"/>
    <w:qFormat/>
    <w:rsid w:val="003946C2"/>
    <w:pPr>
      <w:keepLines w:val="0"/>
      <w:widowControl/>
      <w:numPr>
        <w:ilvl w:val="0"/>
        <w:numId w:val="39"/>
      </w:numPr>
      <w:tabs>
        <w:tab w:val="clear" w:pos="992"/>
        <w:tab w:val="left" w:pos="1276"/>
      </w:tabs>
      <w:suppressAutoHyphens w:val="0"/>
      <w:autoSpaceDE/>
      <w:autoSpaceDN/>
      <w:adjustRightInd/>
      <w:spacing w:before="0" w:after="0" w:line="240" w:lineRule="auto"/>
      <w:ind w:left="0" w:firstLine="709"/>
    </w:pPr>
    <w:rPr>
      <w:rFonts w:cs="Times New Roman"/>
      <w:color w:val="auto"/>
      <w:sz w:val="24"/>
      <w:szCs w:val="32"/>
    </w:rPr>
  </w:style>
  <w:style w:type="character" w:customStyle="1" w:styleId="5c">
    <w:name w:val="Стиль5 Знак"/>
    <w:link w:val="50"/>
    <w:rsid w:val="003946C2"/>
    <w:rPr>
      <w:rFonts w:ascii="Times New Roman" w:hAnsi="Times New Roman" w:cs="Times New Roman"/>
      <w:b/>
      <w:bCs/>
      <w:iCs/>
      <w:sz w:val="24"/>
      <w:szCs w:val="32"/>
      <w:lang w:eastAsia="ru-RU"/>
    </w:rPr>
  </w:style>
  <w:style w:type="paragraph" w:customStyle="1" w:styleId="60">
    <w:name w:val="Стиль6"/>
    <w:basedOn w:val="15"/>
    <w:link w:val="66"/>
    <w:qFormat/>
    <w:rsid w:val="003946C2"/>
    <w:pPr>
      <w:pageBreakBefore w:val="0"/>
      <w:numPr>
        <w:numId w:val="40"/>
      </w:numPr>
      <w:suppressAutoHyphens w:val="0"/>
      <w:autoSpaceDE/>
      <w:autoSpaceDN/>
      <w:adjustRightInd/>
      <w:spacing w:before="200" w:after="60" w:line="240" w:lineRule="auto"/>
      <w:ind w:left="0" w:firstLine="709"/>
    </w:pPr>
    <w:rPr>
      <w:rFonts w:cs="Arial"/>
      <w:color w:val="auto"/>
      <w:kern w:val="0"/>
      <w:sz w:val="24"/>
      <w:szCs w:val="24"/>
      <w:lang w:val="ru-RU" w:eastAsia="ru-RU" w:bidi="ru-RU"/>
    </w:rPr>
  </w:style>
  <w:style w:type="character" w:customStyle="1" w:styleId="66">
    <w:name w:val="Стиль6 Знак"/>
    <w:link w:val="60"/>
    <w:rsid w:val="003946C2"/>
    <w:rPr>
      <w:rFonts w:ascii="Times New Roman" w:hAnsi="Times New Roman" w:cs="Arial"/>
      <w:b/>
      <w:bCs/>
      <w:sz w:val="24"/>
      <w:szCs w:val="24"/>
      <w:lang w:eastAsia="ru-RU" w:bidi="ru-RU"/>
    </w:rPr>
  </w:style>
  <w:style w:type="character" w:customStyle="1" w:styleId="1ffff8">
    <w:name w:val="Знак сноски1"/>
    <w:rsid w:val="003946C2"/>
    <w:rPr>
      <w:vertAlign w:val="superscript"/>
    </w:rPr>
  </w:style>
  <w:style w:type="character" w:customStyle="1" w:styleId="Exact">
    <w:name w:val="Подпись к картинке Exact"/>
    <w:rsid w:val="003946C2"/>
    <w:rPr>
      <w:b w:val="0"/>
      <w:bCs w:val="0"/>
      <w:i w:val="0"/>
      <w:iCs w:val="0"/>
      <w:smallCaps w:val="0"/>
      <w:strike w:val="0"/>
      <w:sz w:val="28"/>
      <w:szCs w:val="28"/>
      <w:u w:val="none"/>
    </w:rPr>
  </w:style>
  <w:style w:type="character" w:customStyle="1" w:styleId="afffffffffff9">
    <w:name w:val="Подпись к картинке_"/>
    <w:link w:val="afffffffffffa"/>
    <w:rsid w:val="003946C2"/>
    <w:rPr>
      <w:sz w:val="28"/>
      <w:szCs w:val="28"/>
      <w:shd w:val="clear" w:color="auto" w:fill="FFFFFF"/>
    </w:rPr>
  </w:style>
  <w:style w:type="paragraph" w:customStyle="1" w:styleId="afffffffffffa">
    <w:name w:val="Подпись к картинке"/>
    <w:basedOn w:val="af0"/>
    <w:link w:val="afffffffffff9"/>
    <w:qFormat/>
    <w:rsid w:val="003946C2"/>
    <w:pPr>
      <w:shd w:val="clear" w:color="auto" w:fill="FFFFFF"/>
      <w:suppressAutoHyphens w:val="0"/>
      <w:autoSpaceDE/>
      <w:autoSpaceDN/>
      <w:adjustRightInd/>
      <w:spacing w:line="0" w:lineRule="atLeast"/>
      <w:ind w:firstLine="0"/>
      <w:jc w:val="left"/>
    </w:pPr>
    <w:rPr>
      <w:rFonts w:asciiTheme="minorHAnsi" w:hAnsiTheme="minorHAnsi" w:cstheme="minorBidi"/>
      <w:color w:val="auto"/>
      <w:lang w:eastAsia="en-US"/>
    </w:rPr>
  </w:style>
  <w:style w:type="character" w:customStyle="1" w:styleId="2Exact">
    <w:name w:val="Подпись к таблице (2) Exact"/>
    <w:link w:val="2ff9"/>
    <w:rsid w:val="003946C2"/>
    <w:rPr>
      <w:shd w:val="clear" w:color="auto" w:fill="FFFFFF"/>
    </w:rPr>
  </w:style>
  <w:style w:type="paragraph" w:customStyle="1" w:styleId="2ff9">
    <w:name w:val="Подпись к таблице (2)"/>
    <w:basedOn w:val="af0"/>
    <w:link w:val="2Exact"/>
    <w:qFormat/>
    <w:rsid w:val="003946C2"/>
    <w:pPr>
      <w:shd w:val="clear" w:color="auto" w:fill="FFFFFF"/>
      <w:suppressAutoHyphens w:val="0"/>
      <w:autoSpaceDE/>
      <w:autoSpaceDN/>
      <w:adjustRightInd/>
      <w:spacing w:after="240" w:line="0" w:lineRule="atLeast"/>
      <w:ind w:firstLine="0"/>
      <w:jc w:val="left"/>
    </w:pPr>
    <w:rPr>
      <w:rFonts w:asciiTheme="minorHAnsi" w:hAnsiTheme="minorHAnsi" w:cstheme="minorBidi"/>
      <w:color w:val="auto"/>
      <w:sz w:val="22"/>
      <w:szCs w:val="22"/>
      <w:lang w:eastAsia="en-US"/>
    </w:rPr>
  </w:style>
  <w:style w:type="character" w:customStyle="1" w:styleId="WW8Num16z3">
    <w:name w:val="WW8Num16z3"/>
    <w:rsid w:val="003946C2"/>
    <w:rPr>
      <w:rFonts w:ascii="Symbol" w:hAnsi="Symbol"/>
    </w:rPr>
  </w:style>
  <w:style w:type="paragraph" w:customStyle="1" w:styleId="font10">
    <w:name w:val="font10"/>
    <w:basedOn w:val="af0"/>
    <w:rsid w:val="003946C2"/>
    <w:pPr>
      <w:widowControl/>
      <w:suppressAutoHyphens w:val="0"/>
      <w:autoSpaceDE/>
      <w:autoSpaceDN/>
      <w:adjustRightInd/>
      <w:spacing w:before="100" w:beforeAutospacing="1" w:after="100" w:afterAutospacing="1" w:line="240" w:lineRule="auto"/>
      <w:ind w:firstLine="0"/>
      <w:jc w:val="left"/>
    </w:pPr>
    <w:rPr>
      <w:rFonts w:ascii="Times New Roman CYR" w:hAnsi="Times New Roman CYR"/>
      <w:i/>
      <w:iCs/>
      <w:color w:val="auto"/>
      <w:sz w:val="20"/>
      <w:szCs w:val="20"/>
    </w:rPr>
  </w:style>
  <w:style w:type="paragraph" w:customStyle="1" w:styleId="font11">
    <w:name w:val="font11"/>
    <w:basedOn w:val="af0"/>
    <w:qFormat/>
    <w:rsid w:val="003946C2"/>
    <w:pPr>
      <w:widowControl/>
      <w:suppressAutoHyphens w:val="0"/>
      <w:autoSpaceDE/>
      <w:autoSpaceDN/>
      <w:adjustRightInd/>
      <w:spacing w:before="100" w:beforeAutospacing="1" w:after="100" w:afterAutospacing="1" w:line="240" w:lineRule="auto"/>
      <w:ind w:firstLine="0"/>
      <w:jc w:val="left"/>
    </w:pPr>
    <w:rPr>
      <w:rFonts w:ascii="Times New Roman CYR" w:hAnsi="Times New Roman CYR"/>
      <w:b/>
      <w:bCs/>
      <w:i/>
      <w:iCs/>
      <w:color w:val="auto"/>
      <w:sz w:val="20"/>
      <w:szCs w:val="20"/>
      <w:u w:val="single"/>
    </w:rPr>
  </w:style>
  <w:style w:type="paragraph" w:customStyle="1" w:styleId="font12">
    <w:name w:val="font12"/>
    <w:basedOn w:val="af0"/>
    <w:qFormat/>
    <w:rsid w:val="003946C2"/>
    <w:pPr>
      <w:widowControl/>
      <w:suppressAutoHyphens w:val="0"/>
      <w:autoSpaceDE/>
      <w:autoSpaceDN/>
      <w:adjustRightInd/>
      <w:spacing w:before="100" w:beforeAutospacing="1" w:after="100" w:afterAutospacing="1" w:line="240" w:lineRule="auto"/>
      <w:ind w:firstLine="0"/>
      <w:jc w:val="left"/>
    </w:pPr>
    <w:rPr>
      <w:rFonts w:ascii="Times New Roman CYR" w:hAnsi="Times New Roman CYR"/>
      <w:b/>
      <w:bCs/>
      <w:color w:val="auto"/>
      <w:sz w:val="20"/>
      <w:szCs w:val="20"/>
      <w:u w:val="single"/>
    </w:rPr>
  </w:style>
  <w:style w:type="character" w:customStyle="1" w:styleId="WW8Num36z0">
    <w:name w:val="WW8Num36z0"/>
    <w:qFormat/>
    <w:rsid w:val="003946C2"/>
    <w:rPr>
      <w:rFonts w:ascii="Wingdings" w:hAnsi="Wingdings"/>
    </w:rPr>
  </w:style>
  <w:style w:type="character" w:customStyle="1" w:styleId="afffffffffffb">
    <w:name w:val="Основной текст + Не полужирный"/>
    <w:basedOn w:val="af1"/>
    <w:rsid w:val="003946C2"/>
    <w:rPr>
      <w:rFonts w:ascii="Times New Roman" w:eastAsia="Times New Roman" w:hAnsi="Times New Roman" w:cs="Times New Roman"/>
      <w:b/>
      <w:bCs/>
      <w:i w:val="0"/>
      <w:iCs w:val="0"/>
      <w:smallCaps w:val="0"/>
      <w:strike w:val="0"/>
      <w:color w:val="000000"/>
      <w:spacing w:val="0"/>
      <w:w w:val="100"/>
      <w:position w:val="0"/>
      <w:sz w:val="24"/>
      <w:szCs w:val="24"/>
      <w:u w:val="none"/>
      <w:lang w:val="ru-RU"/>
    </w:rPr>
  </w:style>
  <w:style w:type="character" w:customStyle="1" w:styleId="145pt">
    <w:name w:val="Основной текст + 14;5 pt;Не полужирный"/>
    <w:basedOn w:val="af1"/>
    <w:rsid w:val="003946C2"/>
    <w:rPr>
      <w:rFonts w:ascii="Times New Roman" w:eastAsia="Times New Roman" w:hAnsi="Times New Roman" w:cs="Times New Roman"/>
      <w:b/>
      <w:bCs/>
      <w:i w:val="0"/>
      <w:iCs w:val="0"/>
      <w:smallCaps w:val="0"/>
      <w:strike w:val="0"/>
      <w:color w:val="000000"/>
      <w:spacing w:val="0"/>
      <w:w w:val="100"/>
      <w:position w:val="0"/>
      <w:sz w:val="29"/>
      <w:szCs w:val="29"/>
      <w:u w:val="none"/>
      <w:lang w:val="ru-RU"/>
    </w:rPr>
  </w:style>
  <w:style w:type="table" w:customStyle="1" w:styleId="TableGridReport1">
    <w:name w:val="Table Grid Report1"/>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
    <w:name w:val="Обычный (веб) Знак1"/>
    <w:aliases w:val="Обычный (Web) Знак,Обычный (Web) Знак1 Знак,Обычный (Web) Знак Знак Знак, Знак2 Знак,Обычный (Web)1 Знак1,Обычный (Web)1 Знак Знак,Обычный (веб) Знак Знак"/>
    <w:link w:val="afffff9"/>
    <w:uiPriority w:val="99"/>
    <w:locked/>
    <w:rsid w:val="003946C2"/>
    <w:rPr>
      <w:rFonts w:ascii="Times New Roman" w:hAnsi="Times New Roman" w:cs="Times New Roman"/>
      <w:sz w:val="24"/>
      <w:szCs w:val="24"/>
      <w:lang w:eastAsia="ru-RU"/>
    </w:rPr>
  </w:style>
  <w:style w:type="paragraph" w:customStyle="1" w:styleId="732-">
    <w:name w:val="ГОСТ 7.32-З"/>
    <w:basedOn w:val="15"/>
    <w:qFormat/>
    <w:rsid w:val="003946C2"/>
    <w:pPr>
      <w:pageBreakBefore w:val="0"/>
      <w:widowControl/>
      <w:numPr>
        <w:numId w:val="0"/>
      </w:numPr>
      <w:suppressAutoHyphens w:val="0"/>
      <w:autoSpaceDE/>
      <w:autoSpaceDN/>
      <w:adjustRightInd/>
      <w:spacing w:before="0" w:after="0"/>
      <w:ind w:firstLine="567"/>
    </w:pPr>
    <w:rPr>
      <w:rFonts w:eastAsiaTheme="majorEastAsia" w:cstheme="majorBidi"/>
      <w:b w:val="0"/>
      <w:color w:val="auto"/>
      <w:kern w:val="0"/>
      <w:sz w:val="28"/>
      <w:szCs w:val="32"/>
      <w:lang w:val="ru-RU" w:eastAsia="en-US"/>
    </w:rPr>
  </w:style>
  <w:style w:type="table" w:customStyle="1" w:styleId="TableNormal">
    <w:name w:val="Table Normal"/>
    <w:uiPriority w:val="2"/>
    <w:semiHidden/>
    <w:unhideWhenUsed/>
    <w:qFormat/>
    <w:rsid w:val="003946C2"/>
    <w:pPr>
      <w:widowControl w:val="0"/>
      <w:autoSpaceDE w:val="0"/>
      <w:autoSpaceDN w:val="0"/>
      <w:spacing w:after="0" w:line="240" w:lineRule="auto"/>
    </w:pPr>
    <w:rPr>
      <w:rFonts w:eastAsiaTheme="minorHAnsi"/>
      <w:lang w:val="en-US"/>
    </w:rPr>
    <w:tblPr>
      <w:tblInd w:w="0" w:type="dxa"/>
      <w:tblCellMar>
        <w:top w:w="0" w:type="dxa"/>
        <w:left w:w="0" w:type="dxa"/>
        <w:bottom w:w="0" w:type="dxa"/>
        <w:right w:w="0" w:type="dxa"/>
      </w:tblCellMar>
    </w:tblPr>
  </w:style>
  <w:style w:type="character" w:customStyle="1" w:styleId="223">
    <w:name w:val="Основной текст с отступом 2 Знак2"/>
    <w:aliases w:val="Основной текст с отступом 2 Знак1 Знак,Знак1 Знак1 Знак,Основной текст с отступом 2 Знак Знак Знак,Знак1 Знак Знак Знак,Знак1 Знак2 Знак,Основной текст с отступом 2 Знак Знак1 Знак1"/>
    <w:basedOn w:val="af1"/>
    <w:locked/>
    <w:rsid w:val="003946C2"/>
    <w:rPr>
      <w:sz w:val="24"/>
      <w:szCs w:val="24"/>
    </w:rPr>
  </w:style>
  <w:style w:type="character" w:customStyle="1" w:styleId="2ffa">
    <w:name w:val="Текст выноски Знак2"/>
    <w:basedOn w:val="af1"/>
    <w:locked/>
    <w:rsid w:val="003946C2"/>
    <w:rPr>
      <w:rFonts w:ascii="Tahoma" w:hAnsi="Tahoma" w:cs="Tahoma"/>
      <w:sz w:val="16"/>
      <w:szCs w:val="16"/>
    </w:rPr>
  </w:style>
  <w:style w:type="paragraph" w:customStyle="1" w:styleId="1ffff9">
    <w:name w:val="Без интервала1"/>
    <w:qFormat/>
    <w:rsid w:val="003946C2"/>
    <w:pPr>
      <w:autoSpaceDN w:val="0"/>
      <w:spacing w:after="0" w:line="240" w:lineRule="auto"/>
    </w:pPr>
    <w:rPr>
      <w:rFonts w:ascii="Calibri" w:hAnsi="Calibri" w:cs="Times New Roman"/>
      <w:lang w:eastAsia="ru-RU"/>
    </w:rPr>
  </w:style>
  <w:style w:type="paragraph" w:customStyle="1" w:styleId="afffffffffffc">
    <w:name w:val="Цифры"/>
    <w:basedOn w:val="aff6"/>
    <w:uiPriority w:val="99"/>
    <w:qFormat/>
    <w:rsid w:val="003946C2"/>
    <w:pPr>
      <w:widowControl w:val="0"/>
      <w:autoSpaceDN w:val="0"/>
      <w:spacing w:line="196" w:lineRule="auto"/>
      <w:ind w:left="113" w:right="113"/>
      <w:jc w:val="right"/>
    </w:pPr>
    <w:rPr>
      <w:rFonts w:ascii="NTHelvetica/Cyrillic" w:hAnsi="NTHelvetica/Cyrillic"/>
      <w:smallCaps/>
      <w:sz w:val="16"/>
      <w:szCs w:val="22"/>
    </w:rPr>
  </w:style>
  <w:style w:type="paragraph" w:customStyle="1" w:styleId="1ffffa">
    <w:name w:val="Знак Знак Знак1 Знак Знак Знак Знак Знак Знак Знак"/>
    <w:basedOn w:val="af0"/>
    <w:next w:val="26"/>
    <w:autoRedefine/>
    <w:uiPriority w:val="99"/>
    <w:qFormat/>
    <w:rsid w:val="003946C2"/>
    <w:pPr>
      <w:widowControl/>
      <w:suppressAutoHyphens w:val="0"/>
      <w:autoSpaceDE/>
      <w:adjustRightInd/>
      <w:spacing w:after="160" w:line="240" w:lineRule="exact"/>
      <w:ind w:firstLine="0"/>
      <w:jc w:val="right"/>
    </w:pPr>
    <w:rPr>
      <w:noProof/>
      <w:color w:val="auto"/>
      <w:sz w:val="24"/>
      <w:szCs w:val="24"/>
      <w:lang w:val="en-US" w:eastAsia="en-US"/>
    </w:rPr>
  </w:style>
  <w:style w:type="paragraph" w:customStyle="1" w:styleId="-a">
    <w:name w:val="Таблица - Шапка"/>
    <w:basedOn w:val="af0"/>
    <w:link w:val="-b"/>
    <w:uiPriority w:val="99"/>
    <w:qFormat/>
    <w:rsid w:val="003946C2"/>
    <w:pPr>
      <w:widowControl/>
      <w:suppressAutoHyphens w:val="0"/>
      <w:autoSpaceDE/>
      <w:adjustRightInd/>
      <w:spacing w:line="240" w:lineRule="auto"/>
      <w:ind w:firstLine="0"/>
      <w:jc w:val="center"/>
    </w:pPr>
    <w:rPr>
      <w:rFonts w:ascii="Arial" w:hAnsi="Arial" w:cs="Arial"/>
      <w:b/>
      <w:bCs/>
      <w:color w:val="auto"/>
      <w:sz w:val="18"/>
      <w:szCs w:val="20"/>
    </w:rPr>
  </w:style>
  <w:style w:type="paragraph" w:customStyle="1" w:styleId="-c">
    <w:name w:val="Таблица - Числа справа"/>
    <w:basedOn w:val="-5"/>
    <w:uiPriority w:val="99"/>
    <w:qFormat/>
    <w:rsid w:val="003946C2"/>
    <w:pPr>
      <w:widowControl w:val="0"/>
      <w:suppressAutoHyphens w:val="0"/>
      <w:autoSpaceDN w:val="0"/>
      <w:spacing w:before="0" w:after="0"/>
      <w:jc w:val="right"/>
    </w:pPr>
    <w:rPr>
      <w:rFonts w:cs="Arial"/>
      <w:sz w:val="18"/>
    </w:rPr>
  </w:style>
  <w:style w:type="paragraph" w:customStyle="1" w:styleId="-d">
    <w:name w:val="Таблица - Текст центр"/>
    <w:basedOn w:val="-5"/>
    <w:uiPriority w:val="99"/>
    <w:qFormat/>
    <w:rsid w:val="003946C2"/>
    <w:pPr>
      <w:widowControl w:val="0"/>
      <w:suppressAutoHyphens w:val="0"/>
      <w:autoSpaceDN w:val="0"/>
      <w:spacing w:before="0" w:after="0"/>
      <w:jc w:val="center"/>
    </w:pPr>
    <w:rPr>
      <w:rFonts w:cs="Arial"/>
      <w:sz w:val="18"/>
    </w:rPr>
  </w:style>
  <w:style w:type="paragraph" w:customStyle="1" w:styleId="-20">
    <w:name w:val="Таблица - Числа справа2"/>
    <w:basedOn w:val="-c"/>
    <w:uiPriority w:val="99"/>
    <w:qFormat/>
    <w:rsid w:val="003946C2"/>
    <w:pPr>
      <w:ind w:right="113"/>
    </w:pPr>
  </w:style>
  <w:style w:type="paragraph" w:customStyle="1" w:styleId="1ffffb">
    <w:name w:val="Знак Знак Знак Знак Знак Знак1 Знак"/>
    <w:basedOn w:val="af0"/>
    <w:uiPriority w:val="99"/>
    <w:qFormat/>
    <w:rsid w:val="003946C2"/>
    <w:pPr>
      <w:widowControl/>
      <w:suppressAutoHyphens w:val="0"/>
      <w:autoSpaceDE/>
      <w:adjustRightInd/>
      <w:spacing w:before="100" w:beforeAutospacing="1" w:after="100" w:afterAutospacing="1" w:line="240" w:lineRule="auto"/>
      <w:ind w:firstLine="0"/>
      <w:jc w:val="left"/>
    </w:pPr>
    <w:rPr>
      <w:rFonts w:ascii="Tahoma" w:hAnsi="Tahoma"/>
      <w:color w:val="auto"/>
      <w:sz w:val="20"/>
      <w:szCs w:val="20"/>
      <w:lang w:val="en-US" w:eastAsia="en-US"/>
    </w:rPr>
  </w:style>
  <w:style w:type="character" w:customStyle="1" w:styleId="afffffffffffd">
    <w:name w:val="Р_Список с тире Знак Знак"/>
    <w:basedOn w:val="af1"/>
    <w:link w:val="a"/>
    <w:uiPriority w:val="99"/>
    <w:locked/>
    <w:rsid w:val="003946C2"/>
    <w:rPr>
      <w:sz w:val="24"/>
      <w:szCs w:val="24"/>
    </w:rPr>
  </w:style>
  <w:style w:type="paragraph" w:customStyle="1" w:styleId="a">
    <w:name w:val="Р_Список с тире"/>
    <w:next w:val="af0"/>
    <w:link w:val="afffffffffffd"/>
    <w:uiPriority w:val="99"/>
    <w:qFormat/>
    <w:rsid w:val="003946C2"/>
    <w:pPr>
      <w:numPr>
        <w:numId w:val="41"/>
      </w:numPr>
      <w:tabs>
        <w:tab w:val="num" w:pos="1200"/>
      </w:tabs>
      <w:autoSpaceDN w:val="0"/>
      <w:spacing w:after="0" w:line="360" w:lineRule="auto"/>
      <w:ind w:left="1200" w:hanging="480"/>
    </w:pPr>
    <w:rPr>
      <w:sz w:val="24"/>
      <w:szCs w:val="24"/>
    </w:rPr>
  </w:style>
  <w:style w:type="character" w:customStyle="1" w:styleId="afffffffffffe">
    <w:name w:val="Р_Основной текст Знак"/>
    <w:basedOn w:val="af1"/>
    <w:link w:val="affffffffffff"/>
    <w:uiPriority w:val="99"/>
    <w:locked/>
    <w:rsid w:val="003946C2"/>
    <w:rPr>
      <w:sz w:val="24"/>
      <w:szCs w:val="24"/>
    </w:rPr>
  </w:style>
  <w:style w:type="paragraph" w:customStyle="1" w:styleId="affffffffffff">
    <w:name w:val="Р_Основной текст"/>
    <w:link w:val="afffffffffffe"/>
    <w:uiPriority w:val="99"/>
    <w:qFormat/>
    <w:rsid w:val="003946C2"/>
    <w:pPr>
      <w:autoSpaceDN w:val="0"/>
      <w:spacing w:after="0" w:line="360" w:lineRule="auto"/>
      <w:ind w:firstLine="720"/>
      <w:jc w:val="both"/>
    </w:pPr>
    <w:rPr>
      <w:sz w:val="24"/>
      <w:szCs w:val="24"/>
    </w:rPr>
  </w:style>
  <w:style w:type="paragraph" w:customStyle="1" w:styleId="2ffb">
    <w:name w:val="Знак Знак Знак2 Знак"/>
    <w:basedOn w:val="af0"/>
    <w:next w:val="26"/>
    <w:autoRedefine/>
    <w:uiPriority w:val="99"/>
    <w:qFormat/>
    <w:rsid w:val="003946C2"/>
    <w:pPr>
      <w:widowControl/>
      <w:suppressAutoHyphens w:val="0"/>
      <w:autoSpaceDE/>
      <w:adjustRightInd/>
      <w:spacing w:after="160" w:line="240" w:lineRule="exact"/>
      <w:ind w:firstLine="0"/>
      <w:jc w:val="right"/>
    </w:pPr>
    <w:rPr>
      <w:noProof/>
      <w:color w:val="auto"/>
      <w:sz w:val="24"/>
      <w:szCs w:val="24"/>
      <w:lang w:val="en-US" w:eastAsia="en-US"/>
    </w:rPr>
  </w:style>
  <w:style w:type="paragraph" w:customStyle="1" w:styleId="3ff1">
    <w:name w:val="заг 3"/>
    <w:basedOn w:val="34"/>
    <w:uiPriority w:val="99"/>
    <w:qFormat/>
    <w:rsid w:val="003946C2"/>
    <w:pPr>
      <w:keepLines w:val="0"/>
      <w:widowControl/>
      <w:numPr>
        <w:ilvl w:val="0"/>
        <w:numId w:val="0"/>
      </w:numPr>
      <w:tabs>
        <w:tab w:val="clear" w:pos="0"/>
      </w:tabs>
      <w:suppressAutoHyphens w:val="0"/>
      <w:autoSpaceDE/>
      <w:adjustRightInd/>
      <w:spacing w:before="0" w:after="0" w:line="240" w:lineRule="auto"/>
      <w:jc w:val="center"/>
    </w:pPr>
    <w:rPr>
      <w:rFonts w:cs="Times New Roman"/>
      <w:b/>
      <w:bCs w:val="0"/>
      <w:color w:val="auto"/>
      <w:sz w:val="24"/>
      <w:szCs w:val="20"/>
    </w:rPr>
  </w:style>
  <w:style w:type="character" w:customStyle="1" w:styleId="-e">
    <w:name w:val="Таблица - текст выделенный Знак"/>
    <w:basedOn w:val="af1"/>
    <w:link w:val="-f"/>
    <w:uiPriority w:val="99"/>
    <w:locked/>
    <w:rsid w:val="003946C2"/>
    <w:rPr>
      <w:rFonts w:ascii="Arial" w:hAnsi="Arial" w:cs="Arial"/>
      <w:b/>
    </w:rPr>
  </w:style>
  <w:style w:type="paragraph" w:customStyle="1" w:styleId="-f">
    <w:name w:val="Таблица - текст выделенный"/>
    <w:basedOn w:val="afff2"/>
    <w:link w:val="-e"/>
    <w:uiPriority w:val="99"/>
    <w:qFormat/>
    <w:rsid w:val="003946C2"/>
    <w:pPr>
      <w:widowControl/>
      <w:autoSpaceDE/>
      <w:adjustRightInd/>
      <w:spacing w:before="40" w:after="40" w:line="240" w:lineRule="auto"/>
      <w:ind w:firstLine="0"/>
    </w:pPr>
    <w:rPr>
      <w:rFonts w:ascii="Arial" w:hAnsi="Arial" w:cs="Arial"/>
      <w:b/>
      <w:color w:val="auto"/>
      <w:sz w:val="22"/>
      <w:szCs w:val="22"/>
      <w:lang w:eastAsia="en-US"/>
    </w:rPr>
  </w:style>
  <w:style w:type="character" w:customStyle="1" w:styleId="1ffffc">
    <w:name w:val="Название Знак1"/>
    <w:basedOn w:val="af1"/>
    <w:rsid w:val="003946C2"/>
    <w:rPr>
      <w:rFonts w:asciiTheme="majorHAnsi" w:eastAsiaTheme="majorEastAsia" w:hAnsiTheme="majorHAnsi" w:cstheme="majorBidi"/>
      <w:color w:val="323E4F" w:themeColor="text2" w:themeShade="BF"/>
      <w:spacing w:val="5"/>
      <w:kern w:val="28"/>
      <w:sz w:val="52"/>
      <w:szCs w:val="52"/>
    </w:rPr>
  </w:style>
  <w:style w:type="character" w:customStyle="1" w:styleId="1ffffd">
    <w:name w:val="Шапка Знак1"/>
    <w:basedOn w:val="af1"/>
    <w:semiHidden/>
    <w:rsid w:val="003946C2"/>
    <w:rPr>
      <w:rFonts w:asciiTheme="majorHAnsi" w:eastAsiaTheme="majorEastAsia" w:hAnsiTheme="majorHAnsi" w:cstheme="majorBidi"/>
      <w:sz w:val="24"/>
      <w:szCs w:val="24"/>
      <w:shd w:val="pct20" w:color="auto" w:fill="auto"/>
    </w:rPr>
  </w:style>
  <w:style w:type="character" w:customStyle="1" w:styleId="BodyTextIndentChar">
    <w:name w:val="Body Text Indent Char"/>
    <w:basedOn w:val="af1"/>
    <w:uiPriority w:val="99"/>
    <w:locked/>
    <w:rsid w:val="003946C2"/>
    <w:rPr>
      <w:rFonts w:ascii="Times New Roman" w:hAnsi="Times New Roman" w:cs="Times New Roman" w:hint="default"/>
      <w:sz w:val="24"/>
      <w:lang w:val="ru-RU" w:eastAsia="ru-RU" w:bidi="ar-SA"/>
    </w:rPr>
  </w:style>
  <w:style w:type="character" w:customStyle="1" w:styleId="text">
    <w:name w:val="text"/>
    <w:basedOn w:val="af1"/>
    <w:uiPriority w:val="99"/>
    <w:rsid w:val="003946C2"/>
    <w:rPr>
      <w:rFonts w:ascii="Times New Roman" w:hAnsi="Times New Roman" w:cs="Times New Roman" w:hint="default"/>
    </w:rPr>
  </w:style>
  <w:style w:type="table" w:styleId="4f4">
    <w:name w:val="Table Classic 4"/>
    <w:basedOn w:val="af2"/>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21">
    <w:name w:val="Стиль21"/>
    <w:rsid w:val="003946C2"/>
    <w:pPr>
      <w:numPr>
        <w:numId w:val="42"/>
      </w:numPr>
    </w:pPr>
  </w:style>
  <w:style w:type="character" w:customStyle="1" w:styleId="2ffc">
    <w:name w:val="Обычный (веб) Знак2"/>
    <w:aliases w:val="Обычный (Web)1 Знак2,Обычный (веб) Знак Знак1,Обычный (Web)1 Знак Знак1"/>
    <w:basedOn w:val="af1"/>
    <w:semiHidden/>
    <w:locked/>
    <w:rsid w:val="003946C2"/>
    <w:rPr>
      <w:rFonts w:ascii="Tahoma" w:hAnsi="Tahoma" w:cs="Tahoma"/>
      <w:sz w:val="16"/>
      <w:szCs w:val="16"/>
    </w:rPr>
  </w:style>
  <w:style w:type="paragraph" w:customStyle="1" w:styleId="1TimesNewRoman12">
    <w:name w:val="Стиль Заголовок 1 + Times New Roman После:  12 пт"/>
    <w:basedOn w:val="15"/>
    <w:qFormat/>
    <w:rsid w:val="003946C2"/>
    <w:pPr>
      <w:keepLines w:val="0"/>
      <w:pageBreakBefore w:val="0"/>
      <w:widowControl/>
      <w:numPr>
        <w:numId w:val="0"/>
      </w:numPr>
      <w:suppressAutoHyphens w:val="0"/>
      <w:autoSpaceDE/>
      <w:autoSpaceDN/>
      <w:adjustRightInd/>
      <w:spacing w:before="240" w:after="240" w:line="240" w:lineRule="auto"/>
      <w:jc w:val="left"/>
    </w:pPr>
    <w:rPr>
      <w:color w:val="auto"/>
      <w:sz w:val="32"/>
      <w:szCs w:val="20"/>
      <w:lang w:val="ru-RU" w:eastAsia="ru-RU"/>
    </w:rPr>
  </w:style>
  <w:style w:type="paragraph" w:customStyle="1" w:styleId="NormalWeb1">
    <w:name w:val="Normal (Web)1"/>
    <w:basedOn w:val="af0"/>
    <w:qFormat/>
    <w:rsid w:val="003946C2"/>
    <w:pPr>
      <w:widowControl/>
      <w:suppressAutoHyphens w:val="0"/>
      <w:overflowPunct w:val="0"/>
      <w:spacing w:before="100" w:after="100" w:line="240" w:lineRule="auto"/>
      <w:ind w:firstLine="0"/>
      <w:jc w:val="left"/>
    </w:pPr>
    <w:rPr>
      <w:sz w:val="24"/>
      <w:szCs w:val="20"/>
    </w:rPr>
  </w:style>
  <w:style w:type="paragraph" w:customStyle="1" w:styleId="BodyText31">
    <w:name w:val="Body Text 31"/>
    <w:basedOn w:val="af0"/>
    <w:uiPriority w:val="99"/>
    <w:qFormat/>
    <w:rsid w:val="003946C2"/>
    <w:pPr>
      <w:widowControl/>
      <w:suppressAutoHyphens w:val="0"/>
      <w:overflowPunct w:val="0"/>
      <w:spacing w:line="240" w:lineRule="auto"/>
      <w:ind w:firstLine="0"/>
      <w:jc w:val="center"/>
    </w:pPr>
    <w:rPr>
      <w:b/>
      <w:color w:val="auto"/>
      <w:sz w:val="24"/>
      <w:szCs w:val="20"/>
    </w:rPr>
  </w:style>
  <w:style w:type="paragraph" w:customStyle="1" w:styleId="PlainText1">
    <w:name w:val="Plain Text1"/>
    <w:basedOn w:val="af0"/>
    <w:uiPriority w:val="99"/>
    <w:qFormat/>
    <w:rsid w:val="003946C2"/>
    <w:pPr>
      <w:widowControl/>
      <w:suppressAutoHyphens w:val="0"/>
      <w:autoSpaceDE/>
      <w:autoSpaceDN/>
      <w:adjustRightInd/>
      <w:spacing w:line="240" w:lineRule="auto"/>
    </w:pPr>
    <w:rPr>
      <w:color w:val="auto"/>
      <w:sz w:val="24"/>
      <w:szCs w:val="20"/>
    </w:rPr>
  </w:style>
  <w:style w:type="paragraph" w:customStyle="1" w:styleId="BodyTextIndent31">
    <w:name w:val="Body Text Indent 31"/>
    <w:basedOn w:val="af0"/>
    <w:uiPriority w:val="99"/>
    <w:qFormat/>
    <w:rsid w:val="003946C2"/>
    <w:pPr>
      <w:widowControl/>
      <w:suppressAutoHyphens w:val="0"/>
      <w:autoSpaceDE/>
      <w:autoSpaceDN/>
      <w:adjustRightInd/>
      <w:spacing w:line="240" w:lineRule="auto"/>
      <w:ind w:left="855" w:firstLine="0"/>
    </w:pPr>
    <w:rPr>
      <w:color w:val="auto"/>
      <w:szCs w:val="20"/>
    </w:rPr>
  </w:style>
  <w:style w:type="paragraph" w:customStyle="1" w:styleId="BodyTextIndent211">
    <w:name w:val="Body Text Indent 211"/>
    <w:basedOn w:val="af0"/>
    <w:uiPriority w:val="99"/>
    <w:qFormat/>
    <w:rsid w:val="003946C2"/>
    <w:pPr>
      <w:widowControl/>
      <w:suppressAutoHyphens w:val="0"/>
      <w:autoSpaceDE/>
      <w:autoSpaceDN/>
      <w:adjustRightInd/>
      <w:spacing w:before="120" w:line="240" w:lineRule="auto"/>
    </w:pPr>
    <w:rPr>
      <w:color w:val="auto"/>
      <w:sz w:val="24"/>
      <w:szCs w:val="20"/>
    </w:rPr>
  </w:style>
  <w:style w:type="paragraph" w:customStyle="1" w:styleId="BodyText211">
    <w:name w:val="Body Text 211"/>
    <w:basedOn w:val="af0"/>
    <w:uiPriority w:val="99"/>
    <w:qFormat/>
    <w:rsid w:val="003946C2"/>
    <w:pPr>
      <w:widowControl/>
      <w:suppressAutoHyphens w:val="0"/>
      <w:adjustRightInd/>
      <w:spacing w:before="120" w:line="240" w:lineRule="auto"/>
    </w:pPr>
    <w:rPr>
      <w:color w:val="auto"/>
    </w:rPr>
  </w:style>
  <w:style w:type="paragraph" w:customStyle="1" w:styleId="i40">
    <w:name w:val="i40"/>
    <w:basedOn w:val="af0"/>
    <w:qFormat/>
    <w:rsid w:val="003946C2"/>
    <w:pPr>
      <w:widowControl/>
      <w:suppressAutoHyphens w:val="0"/>
      <w:autoSpaceDE/>
      <w:autoSpaceDN/>
      <w:adjustRightInd/>
      <w:spacing w:line="240" w:lineRule="auto"/>
      <w:ind w:firstLine="461"/>
    </w:pPr>
    <w:rPr>
      <w:color w:val="auto"/>
      <w:sz w:val="24"/>
      <w:szCs w:val="24"/>
    </w:rPr>
  </w:style>
  <w:style w:type="paragraph" w:customStyle="1" w:styleId="affffffffffff0">
    <w:name w:val="Подзаголовок для СТП"/>
    <w:basedOn w:val="af0"/>
    <w:uiPriority w:val="99"/>
    <w:qFormat/>
    <w:rsid w:val="003946C2"/>
    <w:pPr>
      <w:widowControl/>
      <w:suppressAutoHyphens w:val="0"/>
      <w:autoSpaceDE/>
      <w:autoSpaceDN/>
      <w:adjustRightInd/>
      <w:spacing w:before="240" w:after="240" w:line="240" w:lineRule="auto"/>
    </w:pPr>
    <w:rPr>
      <w:b/>
      <w:bCs/>
      <w:caps/>
      <w:color w:val="auto"/>
      <w:sz w:val="26"/>
      <w:szCs w:val="20"/>
    </w:rPr>
  </w:style>
  <w:style w:type="paragraph" w:customStyle="1" w:styleId="1252">
    <w:name w:val="Стиль По ширине Первая строка:  125 см После:  2 пт"/>
    <w:basedOn w:val="af0"/>
    <w:uiPriority w:val="99"/>
    <w:qFormat/>
    <w:rsid w:val="003946C2"/>
    <w:pPr>
      <w:widowControl/>
      <w:suppressAutoHyphens w:val="0"/>
      <w:autoSpaceDE/>
      <w:autoSpaceDN/>
      <w:adjustRightInd/>
      <w:spacing w:after="40" w:line="240" w:lineRule="auto"/>
      <w:ind w:firstLine="720"/>
    </w:pPr>
    <w:rPr>
      <w:color w:val="auto"/>
      <w:sz w:val="24"/>
      <w:szCs w:val="20"/>
    </w:rPr>
  </w:style>
  <w:style w:type="paragraph" w:customStyle="1" w:styleId="affffffffffff1">
    <w:name w:val="Стиль Стиль полужирный По центру + По ширине"/>
    <w:basedOn w:val="af0"/>
    <w:uiPriority w:val="99"/>
    <w:qFormat/>
    <w:rsid w:val="003946C2"/>
    <w:pPr>
      <w:widowControl/>
      <w:suppressAutoHyphens w:val="0"/>
      <w:autoSpaceDE/>
      <w:autoSpaceDN/>
      <w:adjustRightInd/>
      <w:spacing w:before="240" w:after="240" w:line="240" w:lineRule="auto"/>
    </w:pPr>
    <w:rPr>
      <w:b/>
      <w:bCs/>
      <w:color w:val="auto"/>
      <w:sz w:val="24"/>
      <w:szCs w:val="20"/>
    </w:rPr>
  </w:style>
  <w:style w:type="paragraph" w:customStyle="1" w:styleId="affffffffffff2">
    <w:name w:val="Текст обычный"/>
    <w:basedOn w:val="af0"/>
    <w:uiPriority w:val="99"/>
    <w:qFormat/>
    <w:rsid w:val="003946C2"/>
    <w:pPr>
      <w:widowControl/>
      <w:suppressAutoHyphens w:val="0"/>
      <w:autoSpaceDE/>
      <w:autoSpaceDN/>
      <w:adjustRightInd/>
      <w:spacing w:before="40" w:after="40" w:line="240" w:lineRule="auto"/>
    </w:pPr>
    <w:rPr>
      <w:color w:val="auto"/>
      <w:sz w:val="24"/>
      <w:szCs w:val="24"/>
    </w:rPr>
  </w:style>
  <w:style w:type="paragraph" w:customStyle="1" w:styleId="12pt125">
    <w:name w:val="Стиль 12 pt полужирный по центру Первая строка:  125 см Перед:..."/>
    <w:basedOn w:val="af0"/>
    <w:uiPriority w:val="99"/>
    <w:qFormat/>
    <w:rsid w:val="003946C2"/>
    <w:pPr>
      <w:keepNext/>
      <w:keepLines/>
      <w:widowControl/>
      <w:suppressAutoHyphens w:val="0"/>
      <w:autoSpaceDE/>
      <w:autoSpaceDN/>
      <w:adjustRightInd/>
      <w:spacing w:before="120" w:after="120" w:line="240" w:lineRule="auto"/>
      <w:jc w:val="center"/>
    </w:pPr>
    <w:rPr>
      <w:b/>
      <w:bCs/>
      <w:color w:val="auto"/>
      <w:sz w:val="24"/>
      <w:szCs w:val="20"/>
    </w:rPr>
  </w:style>
  <w:style w:type="paragraph" w:customStyle="1" w:styleId="Normal1">
    <w:name w:val="Normal1"/>
    <w:uiPriority w:val="99"/>
    <w:qFormat/>
    <w:rsid w:val="003946C2"/>
    <w:pPr>
      <w:spacing w:after="0" w:line="240" w:lineRule="auto"/>
    </w:pPr>
    <w:rPr>
      <w:rFonts w:ascii="Times New Roman" w:hAnsi="Times New Roman" w:cs="Times New Roman"/>
      <w:sz w:val="28"/>
      <w:szCs w:val="20"/>
      <w:lang w:eastAsia="ru-RU"/>
    </w:rPr>
  </w:style>
  <w:style w:type="paragraph" w:customStyle="1" w:styleId="affffffffffff3">
    <w:name w:val="Основно Знак Знак"/>
    <w:basedOn w:val="af0"/>
    <w:uiPriority w:val="99"/>
    <w:qFormat/>
    <w:rsid w:val="003946C2"/>
    <w:pPr>
      <w:suppressAutoHyphens w:val="0"/>
      <w:autoSpaceDE/>
      <w:autoSpaceDN/>
      <w:adjustRightInd/>
      <w:spacing w:before="120" w:line="336" w:lineRule="auto"/>
      <w:ind w:firstLine="720"/>
    </w:pPr>
    <w:rPr>
      <w:color w:val="auto"/>
      <w:sz w:val="24"/>
      <w:szCs w:val="24"/>
    </w:rPr>
  </w:style>
  <w:style w:type="paragraph" w:customStyle="1" w:styleId="justify1">
    <w:name w:val="justify1"/>
    <w:basedOn w:val="af0"/>
    <w:uiPriority w:val="99"/>
    <w:qFormat/>
    <w:rsid w:val="003946C2"/>
    <w:pPr>
      <w:widowControl/>
      <w:suppressAutoHyphens w:val="0"/>
      <w:autoSpaceDE/>
      <w:autoSpaceDN/>
      <w:adjustRightInd/>
      <w:spacing w:before="100" w:beforeAutospacing="1" w:after="100" w:afterAutospacing="1"/>
    </w:pPr>
    <w:rPr>
      <w:rFonts w:ascii="Arial Unicode MS" w:eastAsia="Arial Unicode MS" w:hAnsi="Arial Unicode MS" w:cs="Arial Unicode MS"/>
      <w:sz w:val="24"/>
      <w:szCs w:val="24"/>
    </w:rPr>
  </w:style>
  <w:style w:type="paragraph" w:customStyle="1" w:styleId="affffffffffff4">
    <w:name w:val="основной с отступом"/>
    <w:basedOn w:val="afff2"/>
    <w:uiPriority w:val="99"/>
    <w:qFormat/>
    <w:rsid w:val="003946C2"/>
    <w:pPr>
      <w:widowControl/>
      <w:tabs>
        <w:tab w:val="left" w:pos="540"/>
        <w:tab w:val="num" w:pos="851"/>
      </w:tabs>
      <w:suppressAutoHyphens w:val="0"/>
      <w:autoSpaceDE/>
      <w:autoSpaceDN/>
      <w:adjustRightInd/>
      <w:spacing w:after="0" w:line="288" w:lineRule="auto"/>
      <w:ind w:firstLine="0"/>
    </w:pPr>
    <w:rPr>
      <w:color w:val="auto"/>
      <w:sz w:val="24"/>
      <w:szCs w:val="24"/>
    </w:rPr>
  </w:style>
  <w:style w:type="paragraph" w:customStyle="1" w:styleId="affffffffffff5">
    <w:name w:val="Стиль"/>
    <w:uiPriority w:val="99"/>
    <w:qFormat/>
    <w:rsid w:val="003946C2"/>
    <w:pPr>
      <w:widowControl w:val="0"/>
      <w:autoSpaceDE w:val="0"/>
      <w:autoSpaceDN w:val="0"/>
      <w:spacing w:after="0" w:line="240" w:lineRule="auto"/>
      <w:ind w:firstLine="720"/>
      <w:jc w:val="both"/>
    </w:pPr>
    <w:rPr>
      <w:rFonts w:ascii="Times New Roman" w:hAnsi="Times New Roman" w:cs="Times New Roman"/>
      <w:sz w:val="24"/>
      <w:szCs w:val="24"/>
      <w:lang w:val="en-US" w:eastAsia="ru-RU"/>
    </w:rPr>
  </w:style>
  <w:style w:type="paragraph" w:customStyle="1" w:styleId="affffffffffff6">
    <w:name w:val="Название статьи"/>
    <w:basedOn w:val="2f1"/>
    <w:uiPriority w:val="99"/>
    <w:qFormat/>
    <w:rsid w:val="003946C2"/>
    <w:pPr>
      <w:widowControl w:val="0"/>
      <w:tabs>
        <w:tab w:val="clear" w:pos="0"/>
        <w:tab w:val="left" w:pos="576"/>
        <w:tab w:val="left" w:pos="720"/>
        <w:tab w:val="left" w:pos="3744"/>
      </w:tabs>
      <w:suppressAutoHyphens w:val="0"/>
      <w:spacing w:after="0" w:line="240" w:lineRule="auto"/>
      <w:ind w:firstLine="709"/>
      <w:jc w:val="center"/>
    </w:pPr>
    <w:rPr>
      <w:sz w:val="20"/>
      <w:szCs w:val="20"/>
      <w:u w:val="single"/>
    </w:rPr>
  </w:style>
  <w:style w:type="paragraph" w:customStyle="1" w:styleId="1ffffe">
    <w:name w:val="табличный заголовок 1"/>
    <w:basedOn w:val="af0"/>
    <w:uiPriority w:val="99"/>
    <w:qFormat/>
    <w:rsid w:val="003946C2"/>
    <w:pPr>
      <w:widowControl/>
      <w:suppressAutoHyphens w:val="0"/>
      <w:autoSpaceDE/>
      <w:autoSpaceDN/>
      <w:adjustRightInd/>
      <w:spacing w:line="240" w:lineRule="auto"/>
    </w:pPr>
    <w:rPr>
      <w:color w:val="auto"/>
      <w:sz w:val="24"/>
      <w:szCs w:val="20"/>
    </w:rPr>
  </w:style>
  <w:style w:type="paragraph" w:customStyle="1" w:styleId="affffffffffff7">
    <w:name w:val="Нумерованные заголовки"/>
    <w:basedOn w:val="affffffffff"/>
    <w:next w:val="af0"/>
    <w:uiPriority w:val="99"/>
    <w:qFormat/>
    <w:rsid w:val="003946C2"/>
    <w:pPr>
      <w:spacing w:after="0"/>
      <w:ind w:firstLine="360"/>
    </w:pPr>
    <w:rPr>
      <w:i/>
      <w:szCs w:val="24"/>
    </w:rPr>
  </w:style>
  <w:style w:type="paragraph" w:customStyle="1" w:styleId="affffffffffff8">
    <w:name w:val="Основно"/>
    <w:basedOn w:val="af0"/>
    <w:uiPriority w:val="99"/>
    <w:qFormat/>
    <w:rsid w:val="003946C2"/>
    <w:pPr>
      <w:suppressAutoHyphens w:val="0"/>
      <w:autoSpaceDE/>
      <w:autoSpaceDN/>
      <w:adjustRightInd/>
      <w:spacing w:before="120" w:line="336" w:lineRule="auto"/>
      <w:ind w:firstLine="720"/>
    </w:pPr>
    <w:rPr>
      <w:color w:val="auto"/>
      <w:sz w:val="24"/>
      <w:szCs w:val="24"/>
    </w:rPr>
  </w:style>
  <w:style w:type="paragraph" w:customStyle="1" w:styleId="affffffffffff9">
    <w:name w:val="Основно Знак"/>
    <w:basedOn w:val="af0"/>
    <w:uiPriority w:val="99"/>
    <w:qFormat/>
    <w:rsid w:val="003946C2"/>
    <w:pPr>
      <w:suppressAutoHyphens w:val="0"/>
      <w:autoSpaceDE/>
      <w:autoSpaceDN/>
      <w:adjustRightInd/>
      <w:snapToGrid w:val="0"/>
      <w:spacing w:before="120" w:line="336" w:lineRule="auto"/>
      <w:ind w:firstLine="720"/>
    </w:pPr>
    <w:rPr>
      <w:color w:val="auto"/>
      <w:sz w:val="24"/>
      <w:szCs w:val="24"/>
    </w:rPr>
  </w:style>
  <w:style w:type="paragraph" w:customStyle="1" w:styleId="3TimesNewRoman12">
    <w:name w:val="Стиль Заголовок 3 + Times New Roman 12 пт не полужирный По ширин..."/>
    <w:basedOn w:val="34"/>
    <w:uiPriority w:val="99"/>
    <w:qFormat/>
    <w:rsid w:val="003946C2"/>
    <w:pPr>
      <w:keepLines w:val="0"/>
      <w:widowControl/>
      <w:numPr>
        <w:ilvl w:val="0"/>
        <w:numId w:val="0"/>
      </w:numPr>
      <w:tabs>
        <w:tab w:val="clear" w:pos="0"/>
        <w:tab w:val="num" w:pos="1440"/>
      </w:tabs>
      <w:suppressAutoHyphens w:val="0"/>
      <w:autoSpaceDE/>
      <w:autoSpaceDN/>
      <w:adjustRightInd/>
      <w:spacing w:before="0" w:after="0" w:line="240" w:lineRule="auto"/>
      <w:ind w:left="1224" w:firstLine="567"/>
    </w:pPr>
    <w:rPr>
      <w:rFonts w:cs="Times New Roman"/>
      <w:b/>
      <w:bCs w:val="0"/>
      <w:iCs/>
      <w:color w:val="auto"/>
      <w:sz w:val="24"/>
      <w:szCs w:val="20"/>
    </w:rPr>
  </w:style>
  <w:style w:type="paragraph" w:customStyle="1" w:styleId="234">
    <w:name w:val="Основной текст 23"/>
    <w:basedOn w:val="af0"/>
    <w:qFormat/>
    <w:rsid w:val="003946C2"/>
    <w:pPr>
      <w:widowControl/>
      <w:suppressAutoHyphens w:val="0"/>
      <w:overflowPunct w:val="0"/>
      <w:spacing w:line="240" w:lineRule="auto"/>
      <w:ind w:firstLine="0"/>
    </w:pPr>
    <w:rPr>
      <w:color w:val="auto"/>
      <w:sz w:val="24"/>
      <w:szCs w:val="20"/>
    </w:rPr>
  </w:style>
  <w:style w:type="paragraph" w:customStyle="1" w:styleId="1fffff">
    <w:name w:val="1 Знак Знак Знак Знак Знак Знак Знак Знак Знак Знак Знак Знак Знак"/>
    <w:basedOn w:val="af0"/>
    <w:uiPriority w:val="99"/>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4f5">
    <w:name w:val="Обычный4"/>
    <w:qFormat/>
    <w:rsid w:val="003946C2"/>
    <w:pPr>
      <w:spacing w:after="0" w:line="240" w:lineRule="auto"/>
    </w:pPr>
    <w:rPr>
      <w:rFonts w:ascii="Times New Roman" w:eastAsia="PMingLiU" w:hAnsi="Times New Roman" w:cs="Times New Roman"/>
      <w:sz w:val="24"/>
      <w:szCs w:val="20"/>
      <w:lang w:eastAsia="zh-TW"/>
    </w:rPr>
  </w:style>
  <w:style w:type="paragraph" w:customStyle="1" w:styleId="affffffffffffa">
    <w:name w:val="Моноширинный"/>
    <w:basedOn w:val="af0"/>
    <w:next w:val="af0"/>
    <w:rsid w:val="003946C2"/>
    <w:pPr>
      <w:suppressAutoHyphens w:val="0"/>
      <w:spacing w:line="240" w:lineRule="auto"/>
      <w:ind w:firstLine="0"/>
    </w:pPr>
    <w:rPr>
      <w:rFonts w:ascii="Courier New" w:hAnsi="Courier New" w:cs="Courier New"/>
      <w:color w:val="auto"/>
      <w:sz w:val="24"/>
      <w:szCs w:val="24"/>
    </w:rPr>
  </w:style>
  <w:style w:type="paragraph" w:customStyle="1" w:styleId="affffffffffffb">
    <w:name w:val="ОВОС Шер Основой текст"/>
    <w:basedOn w:val="afffffa"/>
    <w:uiPriority w:val="99"/>
    <w:qFormat/>
    <w:rsid w:val="003946C2"/>
    <w:pPr>
      <w:tabs>
        <w:tab w:val="clear" w:pos="0"/>
      </w:tabs>
      <w:spacing w:before="0" w:line="360" w:lineRule="auto"/>
      <w:ind w:left="709" w:firstLine="567"/>
    </w:pPr>
    <w:rPr>
      <w:szCs w:val="20"/>
    </w:rPr>
  </w:style>
  <w:style w:type="paragraph" w:customStyle="1" w:styleId="Heading">
    <w:name w:val="Heading"/>
    <w:rsid w:val="003946C2"/>
    <w:pPr>
      <w:widowControl w:val="0"/>
      <w:autoSpaceDE w:val="0"/>
      <w:autoSpaceDN w:val="0"/>
      <w:adjustRightInd w:val="0"/>
      <w:spacing w:after="0" w:line="240" w:lineRule="auto"/>
    </w:pPr>
    <w:rPr>
      <w:rFonts w:ascii="Arial" w:eastAsia="Calibri" w:hAnsi="Arial" w:cs="Arial"/>
      <w:b/>
      <w:bCs/>
      <w:lang w:eastAsia="ru-RU"/>
    </w:rPr>
  </w:style>
  <w:style w:type="character" w:customStyle="1" w:styleId="312pt">
    <w:name w:val="Заголовок 3 + 12 pt Знак"/>
    <w:basedOn w:val="af1"/>
    <w:link w:val="312pt0"/>
    <w:locked/>
    <w:rsid w:val="003946C2"/>
    <w:rPr>
      <w:rFonts w:ascii="Arial" w:hAnsi="Arial" w:cs="Arial"/>
      <w:b/>
      <w:bCs/>
      <w:sz w:val="24"/>
      <w:szCs w:val="26"/>
    </w:rPr>
  </w:style>
  <w:style w:type="paragraph" w:customStyle="1" w:styleId="312pt0">
    <w:name w:val="Заголовок 3 + 12 pt"/>
    <w:basedOn w:val="34"/>
    <w:next w:val="af0"/>
    <w:link w:val="312pt"/>
    <w:autoRedefine/>
    <w:qFormat/>
    <w:rsid w:val="003946C2"/>
    <w:pPr>
      <w:keepLines w:val="0"/>
      <w:widowControl/>
      <w:numPr>
        <w:ilvl w:val="0"/>
        <w:numId w:val="0"/>
      </w:numPr>
      <w:tabs>
        <w:tab w:val="clear" w:pos="0"/>
      </w:tabs>
      <w:suppressAutoHyphens w:val="0"/>
      <w:autoSpaceDE/>
      <w:autoSpaceDN/>
      <w:adjustRightInd/>
      <w:spacing w:before="120" w:line="240" w:lineRule="auto"/>
      <w:ind w:left="170"/>
      <w:jc w:val="center"/>
    </w:pPr>
    <w:rPr>
      <w:rFonts w:ascii="Arial" w:hAnsi="Arial"/>
      <w:b/>
      <w:color w:val="auto"/>
      <w:sz w:val="24"/>
      <w:lang w:eastAsia="en-US"/>
    </w:rPr>
  </w:style>
  <w:style w:type="paragraph" w:customStyle="1" w:styleId="2ffd">
    <w:name w:val="Текст2"/>
    <w:basedOn w:val="af0"/>
    <w:rsid w:val="003946C2"/>
    <w:pPr>
      <w:widowControl/>
      <w:suppressAutoHyphens w:val="0"/>
      <w:autoSpaceDE/>
      <w:autoSpaceDN/>
      <w:adjustRightInd/>
      <w:spacing w:line="240" w:lineRule="auto"/>
    </w:pPr>
    <w:rPr>
      <w:color w:val="auto"/>
      <w:sz w:val="24"/>
      <w:szCs w:val="20"/>
    </w:rPr>
  </w:style>
  <w:style w:type="paragraph" w:customStyle="1" w:styleId="321">
    <w:name w:val="Основной текст 32"/>
    <w:basedOn w:val="af0"/>
    <w:qFormat/>
    <w:rsid w:val="003946C2"/>
    <w:pPr>
      <w:widowControl/>
      <w:suppressAutoHyphens w:val="0"/>
      <w:overflowPunct w:val="0"/>
      <w:spacing w:line="240" w:lineRule="auto"/>
      <w:ind w:firstLine="0"/>
      <w:jc w:val="center"/>
    </w:pPr>
    <w:rPr>
      <w:b/>
      <w:color w:val="auto"/>
      <w:sz w:val="24"/>
      <w:szCs w:val="20"/>
    </w:rPr>
  </w:style>
  <w:style w:type="paragraph" w:customStyle="1" w:styleId="1fffff0">
    <w:name w:val="1 Знак Знак Знак Знак Знак Знак Знак Знак Знак Знак"/>
    <w:basedOn w:val="af0"/>
    <w:uiPriority w:val="99"/>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1Arial">
    <w:name w:val="Заголовок 1+Arial"/>
    <w:aliases w:val="по центру"/>
    <w:basedOn w:val="afffffa"/>
    <w:uiPriority w:val="99"/>
    <w:qFormat/>
    <w:rsid w:val="003946C2"/>
    <w:pPr>
      <w:tabs>
        <w:tab w:val="clear" w:pos="0"/>
      </w:tabs>
      <w:overflowPunct w:val="0"/>
      <w:autoSpaceDE w:val="0"/>
      <w:autoSpaceDN w:val="0"/>
      <w:adjustRightInd w:val="0"/>
      <w:spacing w:before="0" w:line="288" w:lineRule="auto"/>
      <w:ind w:left="357" w:hanging="357"/>
      <w:jc w:val="center"/>
    </w:pPr>
    <w:rPr>
      <w:rFonts w:ascii="Arial" w:hAnsi="Arial" w:cs="Arial"/>
      <w:szCs w:val="20"/>
    </w:rPr>
  </w:style>
  <w:style w:type="paragraph" w:customStyle="1" w:styleId="2ffe">
    <w:name w:val="Без интервала2"/>
    <w:rsid w:val="003946C2"/>
    <w:pPr>
      <w:spacing w:after="0" w:line="240" w:lineRule="auto"/>
    </w:pPr>
    <w:rPr>
      <w:rFonts w:ascii="Calibri" w:hAnsi="Calibri" w:cs="Times New Roman"/>
      <w:lang w:eastAsia="ru-RU"/>
    </w:rPr>
  </w:style>
  <w:style w:type="paragraph" w:customStyle="1" w:styleId="11a">
    <w:name w:val="Знак Знак Знак1 Знак Знак Знак Знак Знак Знак Знак Знак Знак Знак1"/>
    <w:basedOn w:val="af0"/>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151">
    <w:name w:val="Шанпар1.5"/>
    <w:basedOn w:val="af0"/>
    <w:uiPriority w:val="99"/>
    <w:qFormat/>
    <w:rsid w:val="003946C2"/>
    <w:pPr>
      <w:widowControl/>
      <w:suppressAutoHyphens w:val="0"/>
      <w:autoSpaceDE/>
      <w:autoSpaceDN/>
      <w:adjustRightInd/>
      <w:spacing w:before="120"/>
      <w:ind w:firstLine="720"/>
    </w:pPr>
    <w:rPr>
      <w:color w:val="auto"/>
      <w:sz w:val="24"/>
      <w:szCs w:val="20"/>
    </w:rPr>
  </w:style>
  <w:style w:type="paragraph" w:customStyle="1" w:styleId="affffffffffffc">
    <w:name w:val="Обычный для таблицы"/>
    <w:basedOn w:val="af0"/>
    <w:uiPriority w:val="99"/>
    <w:qFormat/>
    <w:rsid w:val="003946C2"/>
    <w:pPr>
      <w:widowControl/>
      <w:suppressAutoHyphens w:val="0"/>
      <w:autoSpaceDE/>
      <w:autoSpaceDN/>
      <w:adjustRightInd/>
      <w:spacing w:before="120" w:after="120" w:line="240" w:lineRule="auto"/>
      <w:ind w:firstLine="0"/>
      <w:jc w:val="center"/>
    </w:pPr>
    <w:rPr>
      <w:color w:val="auto"/>
      <w:sz w:val="24"/>
      <w:szCs w:val="24"/>
    </w:rPr>
  </w:style>
  <w:style w:type="paragraph" w:customStyle="1" w:styleId="solo11">
    <w:name w:val="solo11"/>
    <w:basedOn w:val="af0"/>
    <w:uiPriority w:val="99"/>
    <w:qFormat/>
    <w:rsid w:val="003946C2"/>
    <w:pPr>
      <w:widowControl/>
      <w:suppressAutoHyphens w:val="0"/>
      <w:overflowPunct w:val="0"/>
      <w:spacing w:line="240" w:lineRule="atLeast"/>
      <w:ind w:firstLine="720"/>
    </w:pPr>
    <w:rPr>
      <w:rFonts w:ascii="Times New Roman CYR" w:hAnsi="Times New Roman CYR"/>
      <w:color w:val="auto"/>
      <w:sz w:val="24"/>
      <w:szCs w:val="20"/>
    </w:rPr>
  </w:style>
  <w:style w:type="paragraph" w:customStyle="1" w:styleId="BodyTextIndent1">
    <w:name w:val="Body Text Indent1"/>
    <w:basedOn w:val="af0"/>
    <w:uiPriority w:val="99"/>
    <w:semiHidden/>
    <w:qFormat/>
    <w:rsid w:val="003946C2"/>
    <w:pPr>
      <w:widowControl/>
      <w:suppressAutoHyphens w:val="0"/>
      <w:autoSpaceDE/>
      <w:autoSpaceDN/>
      <w:adjustRightInd/>
      <w:spacing w:line="240" w:lineRule="auto"/>
      <w:ind w:firstLine="567"/>
    </w:pPr>
    <w:rPr>
      <w:color w:val="auto"/>
      <w:sz w:val="24"/>
      <w:szCs w:val="20"/>
    </w:rPr>
  </w:style>
  <w:style w:type="paragraph" w:customStyle="1" w:styleId="txt">
    <w:name w:val="txt"/>
    <w:basedOn w:val="af0"/>
    <w:qFormat/>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BodyTextIndent22">
    <w:name w:val="Body Text Indent 22"/>
    <w:basedOn w:val="af0"/>
    <w:uiPriority w:val="99"/>
    <w:qFormat/>
    <w:rsid w:val="003946C2"/>
    <w:pPr>
      <w:suppressAutoHyphens w:val="0"/>
      <w:autoSpaceDE/>
      <w:autoSpaceDN/>
      <w:adjustRightInd/>
      <w:ind w:firstLine="720"/>
      <w:jc w:val="left"/>
    </w:pPr>
    <w:rPr>
      <w:color w:val="auto"/>
      <w:sz w:val="24"/>
      <w:szCs w:val="20"/>
    </w:rPr>
  </w:style>
  <w:style w:type="character" w:customStyle="1" w:styleId="1fffff1">
    <w:name w:val="Список нумерованный 1. Знак"/>
    <w:basedOn w:val="af1"/>
    <w:link w:val="13"/>
    <w:locked/>
    <w:rsid w:val="003946C2"/>
    <w:rPr>
      <w:rFonts w:cs="Arial"/>
      <w:sz w:val="24"/>
      <w:szCs w:val="24"/>
    </w:rPr>
  </w:style>
  <w:style w:type="paragraph" w:customStyle="1" w:styleId="13">
    <w:name w:val="Список нумерованный 1."/>
    <w:basedOn w:val="af0"/>
    <w:link w:val="1fffff1"/>
    <w:qFormat/>
    <w:rsid w:val="003946C2"/>
    <w:pPr>
      <w:widowControl/>
      <w:numPr>
        <w:numId w:val="47"/>
      </w:numPr>
      <w:tabs>
        <w:tab w:val="left" w:pos="397"/>
      </w:tabs>
      <w:suppressAutoHyphens w:val="0"/>
      <w:autoSpaceDE/>
      <w:autoSpaceDN/>
      <w:adjustRightInd/>
      <w:ind w:left="0" w:firstLine="0"/>
    </w:pPr>
    <w:rPr>
      <w:rFonts w:asciiTheme="minorHAnsi" w:hAnsiTheme="minorHAnsi" w:cs="Arial"/>
      <w:color w:val="auto"/>
      <w:sz w:val="24"/>
      <w:szCs w:val="24"/>
      <w:lang w:eastAsia="en-US"/>
    </w:rPr>
  </w:style>
  <w:style w:type="paragraph" w:customStyle="1" w:styleId="106">
    <w:name w:val="Стиль Название + не полужирный По ширине Первая строка:  1.06 см..."/>
    <w:basedOn w:val="afff5"/>
    <w:qFormat/>
    <w:rsid w:val="003946C2"/>
    <w:pPr>
      <w:widowControl/>
      <w:suppressAutoHyphens w:val="0"/>
      <w:autoSpaceDE/>
      <w:autoSpaceDN/>
      <w:adjustRightInd/>
      <w:ind w:firstLine="600"/>
      <w:contextualSpacing w:val="0"/>
    </w:pPr>
    <w:rPr>
      <w:rFonts w:ascii="Times New Roman" w:eastAsia="Times New Roman" w:hAnsi="Times New Roman" w:cs="Times New Roman"/>
      <w:b/>
      <w:bCs/>
      <w:spacing w:val="0"/>
      <w:kern w:val="0"/>
      <w:sz w:val="28"/>
      <w:szCs w:val="20"/>
    </w:rPr>
  </w:style>
  <w:style w:type="paragraph" w:customStyle="1" w:styleId="141061">
    <w:name w:val="Стиль 14 пт По ширине Первая строка:  1.06 см Междустр.интервал:...1"/>
    <w:basedOn w:val="af0"/>
    <w:qFormat/>
    <w:rsid w:val="003946C2"/>
    <w:pPr>
      <w:widowControl/>
      <w:shd w:val="clear" w:color="auto" w:fill="FFFFFF"/>
      <w:suppressAutoHyphens w:val="0"/>
      <w:autoSpaceDE/>
      <w:autoSpaceDN/>
      <w:adjustRightInd/>
      <w:spacing w:line="240" w:lineRule="auto"/>
      <w:ind w:firstLine="600"/>
    </w:pPr>
    <w:rPr>
      <w:color w:val="auto"/>
      <w:szCs w:val="20"/>
    </w:rPr>
  </w:style>
  <w:style w:type="character" w:customStyle="1" w:styleId="affffffffffffd">
    <w:name w:val="Стиль Название + не полужирный Знак"/>
    <w:basedOn w:val="af1"/>
    <w:link w:val="affffffffffffe"/>
    <w:locked/>
    <w:rsid w:val="003946C2"/>
    <w:rPr>
      <w:sz w:val="28"/>
    </w:rPr>
  </w:style>
  <w:style w:type="paragraph" w:customStyle="1" w:styleId="affffffffffffe">
    <w:name w:val="Стиль Название + не полужирный"/>
    <w:basedOn w:val="afff5"/>
    <w:link w:val="affffffffffffd"/>
    <w:qFormat/>
    <w:rsid w:val="003946C2"/>
    <w:pPr>
      <w:widowControl/>
      <w:suppressAutoHyphens w:val="0"/>
      <w:autoSpaceDE/>
      <w:autoSpaceDN/>
      <w:adjustRightInd/>
      <w:ind w:firstLine="0"/>
      <w:contextualSpacing w:val="0"/>
      <w:jc w:val="center"/>
    </w:pPr>
    <w:rPr>
      <w:rFonts w:asciiTheme="minorHAnsi" w:eastAsia="Times New Roman" w:hAnsiTheme="minorHAnsi" w:cstheme="minorBidi"/>
      <w:spacing w:val="0"/>
      <w:kern w:val="0"/>
      <w:sz w:val="28"/>
      <w:szCs w:val="22"/>
      <w:lang w:eastAsia="en-US"/>
    </w:rPr>
  </w:style>
  <w:style w:type="paragraph" w:customStyle="1" w:styleId="14106005">
    <w:name w:val="Стиль 14 пт По ширине Первая строка:  1.06 см Справа:  0.05 см ..."/>
    <w:basedOn w:val="af0"/>
    <w:qFormat/>
    <w:rsid w:val="003946C2"/>
    <w:pPr>
      <w:widowControl/>
      <w:suppressAutoHyphens w:val="0"/>
      <w:autoSpaceDE/>
      <w:autoSpaceDN/>
      <w:adjustRightInd/>
      <w:spacing w:line="240" w:lineRule="auto"/>
      <w:ind w:right="27" w:firstLine="600"/>
    </w:pPr>
    <w:rPr>
      <w:color w:val="auto"/>
      <w:szCs w:val="20"/>
    </w:rPr>
  </w:style>
  <w:style w:type="paragraph" w:customStyle="1" w:styleId="Style2">
    <w:name w:val="Style2"/>
    <w:basedOn w:val="af0"/>
    <w:qFormat/>
    <w:rsid w:val="003946C2"/>
    <w:pPr>
      <w:suppressAutoHyphens w:val="0"/>
      <w:spacing w:line="329" w:lineRule="exact"/>
      <w:ind w:firstLine="0"/>
      <w:jc w:val="center"/>
    </w:pPr>
    <w:rPr>
      <w:color w:val="auto"/>
      <w:sz w:val="24"/>
      <w:szCs w:val="24"/>
    </w:rPr>
  </w:style>
  <w:style w:type="paragraph" w:customStyle="1" w:styleId="Style3">
    <w:name w:val="Style3"/>
    <w:basedOn w:val="af0"/>
    <w:qFormat/>
    <w:rsid w:val="003946C2"/>
    <w:pPr>
      <w:suppressAutoHyphens w:val="0"/>
      <w:spacing w:line="326" w:lineRule="exact"/>
      <w:ind w:firstLine="0"/>
    </w:pPr>
    <w:rPr>
      <w:color w:val="auto"/>
      <w:sz w:val="24"/>
      <w:szCs w:val="24"/>
    </w:rPr>
  </w:style>
  <w:style w:type="paragraph" w:customStyle="1" w:styleId="1fffff2">
    <w:name w:val="Основной текст1"/>
    <w:basedOn w:val="af0"/>
    <w:qFormat/>
    <w:rsid w:val="003946C2"/>
    <w:pPr>
      <w:widowControl/>
      <w:suppressAutoHyphens w:val="0"/>
      <w:autoSpaceDE/>
      <w:autoSpaceDN/>
      <w:adjustRightInd/>
      <w:snapToGrid w:val="0"/>
      <w:ind w:firstLine="0"/>
      <w:jc w:val="center"/>
    </w:pPr>
    <w:rPr>
      <w:b/>
      <w:color w:val="auto"/>
      <w:sz w:val="24"/>
      <w:szCs w:val="20"/>
    </w:rPr>
  </w:style>
  <w:style w:type="paragraph" w:customStyle="1" w:styleId="1fffff3">
    <w:name w:val="Знак Знак Знак1 Знак Знак Знак Знак Знак Знак Знак Знак Знак Знак Знак Знак Знак"/>
    <w:basedOn w:val="af0"/>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21b">
    <w:name w:val="Знак Знак Знак2 Знак1"/>
    <w:basedOn w:val="af0"/>
    <w:next w:val="26"/>
    <w:autoRedefine/>
    <w:uiPriority w:val="99"/>
    <w:qFormat/>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fffff4">
    <w:name w:val="1 Знак Знак Знак Знак"/>
    <w:basedOn w:val="af0"/>
    <w:uiPriority w:val="99"/>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Iniiaiieoaenonionooiii2">
    <w:name w:val="Iniiaiie oaeno n ionooiii 2"/>
    <w:basedOn w:val="af0"/>
    <w:qFormat/>
    <w:rsid w:val="003946C2"/>
    <w:pPr>
      <w:suppressAutoHyphens w:val="0"/>
      <w:autoSpaceDE/>
      <w:autoSpaceDN/>
      <w:adjustRightInd/>
      <w:snapToGrid w:val="0"/>
      <w:spacing w:line="240" w:lineRule="auto"/>
      <w:ind w:right="170"/>
    </w:pPr>
    <w:rPr>
      <w:color w:val="auto"/>
      <w:sz w:val="24"/>
      <w:szCs w:val="24"/>
    </w:rPr>
  </w:style>
  <w:style w:type="paragraph" w:customStyle="1" w:styleId="21c">
    <w:name w:val="Список 21"/>
    <w:basedOn w:val="af0"/>
    <w:uiPriority w:val="99"/>
    <w:qFormat/>
    <w:rsid w:val="003946C2"/>
    <w:pPr>
      <w:widowControl/>
      <w:autoSpaceDE/>
      <w:autoSpaceDN/>
      <w:adjustRightInd/>
      <w:spacing w:line="240" w:lineRule="auto"/>
      <w:ind w:left="566" w:hanging="283"/>
      <w:jc w:val="left"/>
    </w:pPr>
    <w:rPr>
      <w:color w:val="auto"/>
      <w:sz w:val="24"/>
      <w:szCs w:val="24"/>
      <w:lang w:eastAsia="ar-SA"/>
    </w:rPr>
  </w:style>
  <w:style w:type="paragraph" w:customStyle="1" w:styleId="MARY2">
    <w:name w:val="MARY заголовок 2"/>
    <w:basedOn w:val="26"/>
    <w:semiHidden/>
    <w:qFormat/>
    <w:rsid w:val="003946C2"/>
    <w:pPr>
      <w:keepLines w:val="0"/>
      <w:widowControl/>
      <w:numPr>
        <w:ilvl w:val="0"/>
        <w:numId w:val="0"/>
      </w:numPr>
      <w:tabs>
        <w:tab w:val="clear" w:pos="992"/>
      </w:tabs>
      <w:suppressAutoHyphens w:val="0"/>
      <w:adjustRightInd/>
      <w:spacing w:before="240" w:after="240" w:line="240" w:lineRule="auto"/>
      <w:ind w:left="567"/>
    </w:pPr>
    <w:rPr>
      <w:rFonts w:cs="Times New Roman"/>
      <w:bCs w:val="0"/>
      <w:iCs w:val="0"/>
      <w:color w:val="auto"/>
      <w:sz w:val="26"/>
      <w:szCs w:val="20"/>
      <w:lang w:eastAsia="en-US"/>
    </w:rPr>
  </w:style>
  <w:style w:type="paragraph" w:customStyle="1" w:styleId="afffffffffffff">
    <w:name w:val="Основной абзац"/>
    <w:basedOn w:val="af0"/>
    <w:qFormat/>
    <w:rsid w:val="003946C2"/>
    <w:pPr>
      <w:widowControl/>
      <w:suppressAutoHyphens w:val="0"/>
      <w:autoSpaceDE/>
      <w:autoSpaceDN/>
      <w:adjustRightInd/>
      <w:ind w:firstLine="567"/>
    </w:pPr>
    <w:rPr>
      <w:color w:val="auto"/>
      <w:sz w:val="24"/>
      <w:szCs w:val="20"/>
    </w:rPr>
  </w:style>
  <w:style w:type="paragraph" w:customStyle="1" w:styleId="afffffffffffff0">
    <w:name w:val="# ОСНОВНОЙ ТЕКСТ"/>
    <w:basedOn w:val="af0"/>
    <w:rsid w:val="003946C2"/>
    <w:pPr>
      <w:suppressAutoHyphens w:val="0"/>
      <w:overflowPunct w:val="0"/>
      <w:spacing w:before="60" w:after="60" w:line="288" w:lineRule="auto"/>
    </w:pPr>
    <w:rPr>
      <w:rFonts w:ascii="Calibri" w:hAnsi="Calibri"/>
      <w:color w:val="auto"/>
      <w:sz w:val="24"/>
      <w:szCs w:val="24"/>
    </w:rPr>
  </w:style>
  <w:style w:type="character" w:styleId="afffffffffffff1">
    <w:name w:val="line number"/>
    <w:basedOn w:val="af1"/>
    <w:uiPriority w:val="99"/>
    <w:semiHidden/>
    <w:unhideWhenUsed/>
    <w:rsid w:val="003946C2"/>
    <w:rPr>
      <w:rFonts w:ascii="Times New Roman" w:hAnsi="Times New Roman" w:cs="Times New Roman" w:hint="default"/>
    </w:rPr>
  </w:style>
  <w:style w:type="character" w:customStyle="1" w:styleId="afffffffffffff2">
    <w:name w:val="Основно Знак Знак Знак"/>
    <w:basedOn w:val="af1"/>
    <w:uiPriority w:val="99"/>
    <w:rsid w:val="003946C2"/>
    <w:rPr>
      <w:rFonts w:ascii="Times New Roman" w:hAnsi="Times New Roman" w:cs="Times New Roman" w:hint="default"/>
      <w:snapToGrid w:val="0"/>
      <w:sz w:val="24"/>
      <w:szCs w:val="24"/>
      <w:lang w:val="ru-RU" w:eastAsia="ru-RU" w:bidi="ar-SA"/>
    </w:rPr>
  </w:style>
  <w:style w:type="character" w:customStyle="1" w:styleId="c1">
    <w:name w:val="c1"/>
    <w:basedOn w:val="af1"/>
    <w:uiPriority w:val="99"/>
    <w:rsid w:val="003946C2"/>
    <w:rPr>
      <w:rFonts w:ascii="Times New Roman" w:hAnsi="Times New Roman" w:cs="Times New Roman" w:hint="default"/>
      <w:color w:val="0000FF"/>
    </w:rPr>
  </w:style>
  <w:style w:type="character" w:customStyle="1" w:styleId="c3">
    <w:name w:val="c3"/>
    <w:basedOn w:val="af1"/>
    <w:uiPriority w:val="99"/>
    <w:rsid w:val="003946C2"/>
    <w:rPr>
      <w:rFonts w:ascii="Times New Roman" w:hAnsi="Times New Roman" w:cs="Times New Roman" w:hint="default"/>
      <w:color w:val="800080"/>
    </w:rPr>
  </w:style>
  <w:style w:type="character" w:customStyle="1" w:styleId="grame">
    <w:name w:val="grame"/>
    <w:basedOn w:val="af1"/>
    <w:rsid w:val="003946C2"/>
  </w:style>
  <w:style w:type="character" w:customStyle="1" w:styleId="spelle">
    <w:name w:val="spelle"/>
    <w:basedOn w:val="af1"/>
    <w:rsid w:val="003946C2"/>
  </w:style>
  <w:style w:type="character" w:customStyle="1" w:styleId="afffffffffffff3">
    <w:name w:val="Найденные слова"/>
    <w:basedOn w:val="af1"/>
    <w:rsid w:val="003946C2"/>
    <w:rPr>
      <w:b/>
      <w:bCs/>
      <w:color w:val="000080"/>
    </w:rPr>
  </w:style>
  <w:style w:type="character" w:customStyle="1" w:styleId="103">
    <w:name w:val="Сноска 10"/>
    <w:qFormat/>
    <w:rsid w:val="003946C2"/>
    <w:rPr>
      <w:rFonts w:ascii="Times New Roman" w:hAnsi="Times New Roman" w:cs="Times New Roman" w:hint="default"/>
      <w:vertAlign w:val="superscript"/>
    </w:rPr>
  </w:style>
  <w:style w:type="character" w:customStyle="1" w:styleId="NormalIndentChar">
    <w:name w:val="Normal Indent Char"/>
    <w:basedOn w:val="af1"/>
    <w:uiPriority w:val="99"/>
    <w:locked/>
    <w:rsid w:val="003946C2"/>
    <w:rPr>
      <w:rFonts w:ascii="Times New Roman" w:eastAsia="Times New Roman" w:hAnsi="Times New Roman" w:cs="Times New Roman" w:hint="default"/>
      <w:sz w:val="20"/>
      <w:szCs w:val="20"/>
      <w:lang w:eastAsia="ru-RU"/>
    </w:rPr>
  </w:style>
  <w:style w:type="character" w:customStyle="1" w:styleId="CaptionChar">
    <w:name w:val="Caption Char"/>
    <w:aliases w:val="Номер объекта Char"/>
    <w:basedOn w:val="af1"/>
    <w:uiPriority w:val="99"/>
    <w:locked/>
    <w:rsid w:val="003946C2"/>
    <w:rPr>
      <w:rFonts w:ascii="Times New Roman" w:eastAsia="Times New Roman" w:hAnsi="Times New Roman" w:cs="Times New Roman" w:hint="default"/>
      <w:sz w:val="20"/>
      <w:szCs w:val="20"/>
      <w:lang w:val="en-US" w:eastAsia="ru-RU"/>
    </w:rPr>
  </w:style>
  <w:style w:type="character" w:customStyle="1" w:styleId="afffffffffffff4">
    <w:name w:val="ПодЗаголовок Знак Знак Знак"/>
    <w:basedOn w:val="af1"/>
    <w:rsid w:val="003946C2"/>
    <w:rPr>
      <w:sz w:val="28"/>
      <w:lang w:val="ru-RU" w:eastAsia="ru-RU" w:bidi="ar-SA"/>
    </w:rPr>
  </w:style>
  <w:style w:type="character" w:customStyle="1" w:styleId="BodyTextIndentChar1">
    <w:name w:val="Body Text Indent Char1"/>
    <w:uiPriority w:val="99"/>
    <w:locked/>
    <w:rsid w:val="003946C2"/>
    <w:rPr>
      <w:sz w:val="24"/>
      <w:lang w:eastAsia="ru-RU"/>
    </w:rPr>
  </w:style>
  <w:style w:type="character" w:customStyle="1" w:styleId="txt1201">
    <w:name w:val="txt_1201"/>
    <w:basedOn w:val="af1"/>
    <w:uiPriority w:val="99"/>
    <w:rsid w:val="003946C2"/>
    <w:rPr>
      <w:sz w:val="29"/>
      <w:szCs w:val="29"/>
    </w:rPr>
  </w:style>
  <w:style w:type="character" w:customStyle="1" w:styleId="gdeobj">
    <w:name w:val="gdeobj"/>
    <w:basedOn w:val="af1"/>
    <w:uiPriority w:val="99"/>
    <w:rsid w:val="003946C2"/>
  </w:style>
  <w:style w:type="character" w:customStyle="1" w:styleId="pmbu">
    <w:name w:val="pmbu"/>
    <w:basedOn w:val="af1"/>
    <w:uiPriority w:val="99"/>
    <w:rsid w:val="003946C2"/>
  </w:style>
  <w:style w:type="character" w:customStyle="1" w:styleId="142">
    <w:name w:val="Стиль 14 пт полужирный"/>
    <w:basedOn w:val="af1"/>
    <w:rsid w:val="003946C2"/>
    <w:rPr>
      <w:b/>
      <w:bCs/>
      <w:sz w:val="28"/>
    </w:rPr>
  </w:style>
  <w:style w:type="character" w:customStyle="1" w:styleId="144">
    <w:name w:val="Стиль 14 пт"/>
    <w:basedOn w:val="af1"/>
    <w:rsid w:val="003946C2"/>
    <w:rPr>
      <w:rFonts w:ascii="Times New Roman" w:hAnsi="Times New Roman" w:cs="Times New Roman" w:hint="default"/>
      <w:sz w:val="28"/>
    </w:rPr>
  </w:style>
  <w:style w:type="character" w:customStyle="1" w:styleId="FontStyle11">
    <w:name w:val="Font Style11"/>
    <w:basedOn w:val="af1"/>
    <w:rsid w:val="003946C2"/>
    <w:rPr>
      <w:rFonts w:ascii="Times New Roman" w:hAnsi="Times New Roman" w:cs="Times New Roman" w:hint="default"/>
      <w:b/>
      <w:bCs/>
      <w:sz w:val="24"/>
      <w:szCs w:val="24"/>
    </w:rPr>
  </w:style>
  <w:style w:type="character" w:customStyle="1" w:styleId="FontStyle13">
    <w:name w:val="Font Style13"/>
    <w:basedOn w:val="af1"/>
    <w:rsid w:val="003946C2"/>
    <w:rPr>
      <w:rFonts w:ascii="MS Reference Sans Serif" w:hAnsi="MS Reference Sans Serif" w:cs="MS Reference Sans Serif" w:hint="default"/>
      <w:b/>
      <w:bCs/>
      <w:spacing w:val="-20"/>
      <w:sz w:val="16"/>
      <w:szCs w:val="16"/>
    </w:rPr>
  </w:style>
  <w:style w:type="character" w:customStyle="1" w:styleId="181">
    <w:name w:val="Знак Знак181"/>
    <w:basedOn w:val="af1"/>
    <w:locked/>
    <w:rsid w:val="003946C2"/>
    <w:rPr>
      <w:rFonts w:ascii="Times New Roman" w:hAnsi="Times New Roman" w:cs="Times New Roman" w:hint="default"/>
      <w:sz w:val="24"/>
      <w:lang w:val="ru-RU" w:eastAsia="ru-RU" w:bidi="ar-SA"/>
    </w:rPr>
  </w:style>
  <w:style w:type="character" w:customStyle="1" w:styleId="811">
    <w:name w:val="Знак Знак81"/>
    <w:basedOn w:val="af1"/>
    <w:locked/>
    <w:rsid w:val="003946C2"/>
    <w:rPr>
      <w:b/>
      <w:bCs/>
      <w:i/>
      <w:iCs/>
      <w:sz w:val="24"/>
      <w:szCs w:val="24"/>
      <w:lang w:val="ru-RU" w:eastAsia="ru-RU" w:bidi="ar-SA"/>
    </w:rPr>
  </w:style>
  <w:style w:type="character" w:customStyle="1" w:styleId="711">
    <w:name w:val="Знак Знак71"/>
    <w:basedOn w:val="af1"/>
    <w:locked/>
    <w:rsid w:val="003946C2"/>
    <w:rPr>
      <w:b/>
      <w:bCs w:val="0"/>
      <w:sz w:val="22"/>
      <w:szCs w:val="22"/>
      <w:lang w:val="ru-RU" w:eastAsia="ru-RU" w:bidi="ar-SA"/>
    </w:rPr>
  </w:style>
  <w:style w:type="character" w:customStyle="1" w:styleId="610">
    <w:name w:val="Знак Знак61"/>
    <w:basedOn w:val="af1"/>
    <w:locked/>
    <w:rsid w:val="003946C2"/>
    <w:rPr>
      <w:b/>
      <w:bCs w:val="0"/>
      <w:sz w:val="24"/>
      <w:szCs w:val="24"/>
      <w:u w:val="single"/>
      <w:lang w:val="ru-RU" w:eastAsia="ru-RU" w:bidi="ar-SA"/>
    </w:rPr>
  </w:style>
  <w:style w:type="character" w:customStyle="1" w:styleId="2fff">
    <w:name w:val="Основной текст Знак2"/>
    <w:aliases w:val="Основной текст Знак Знак Знак Знак3,Основной текст Знак Знак Знак Знак Знак2"/>
    <w:basedOn w:val="af1"/>
    <w:rsid w:val="003946C2"/>
    <w:rPr>
      <w:sz w:val="24"/>
      <w:szCs w:val="24"/>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Body Text Indent 2 Char3"/>
    <w:basedOn w:val="af1"/>
    <w:uiPriority w:val="99"/>
    <w:locked/>
    <w:rsid w:val="003946C2"/>
    <w:rPr>
      <w:sz w:val="24"/>
      <w:szCs w:val="24"/>
      <w:lang w:val="ru-RU" w:eastAsia="ru-RU" w:bidi="ar-SA"/>
    </w:rPr>
  </w:style>
  <w:style w:type="table" w:customStyle="1" w:styleId="5d">
    <w:name w:val="Сетка таблицы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b">
    <w:name w:val="Сетка таблицы11"/>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Стиль многоуровневый 14 пт полужирный"/>
    <w:rsid w:val="003946C2"/>
  </w:style>
  <w:style w:type="numbering" w:customStyle="1" w:styleId="ArticleSection">
    <w:name w:val="Article / Section"/>
    <w:rsid w:val="003946C2"/>
  </w:style>
  <w:style w:type="paragraph" w:customStyle="1" w:styleId="vbmainwindow">
    <w:name w:val="vbmainwindow"/>
    <w:basedOn w:val="af0"/>
    <w:qFormat/>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affffffd">
    <w:name w:val="Основной Знак"/>
    <w:link w:val="affffffc"/>
    <w:uiPriority w:val="99"/>
    <w:rsid w:val="003946C2"/>
    <w:rPr>
      <w:rFonts w:ascii="Times New Roman" w:hAnsi="Times New Roman" w:cs="Times New Roman"/>
      <w:sz w:val="24"/>
      <w:szCs w:val="24"/>
      <w:lang w:eastAsia="ru-RU"/>
    </w:rPr>
  </w:style>
  <w:style w:type="paragraph" w:customStyle="1" w:styleId="-f0">
    <w:name w:val="Таблица - Текст с отступом слева"/>
    <w:basedOn w:val="af0"/>
    <w:link w:val="-f1"/>
    <w:qFormat/>
    <w:rsid w:val="003946C2"/>
    <w:pPr>
      <w:widowControl/>
      <w:autoSpaceDE/>
      <w:autoSpaceDN/>
      <w:adjustRightInd/>
      <w:spacing w:line="240" w:lineRule="auto"/>
      <w:ind w:left="340" w:firstLine="0"/>
      <w:jc w:val="left"/>
    </w:pPr>
    <w:rPr>
      <w:rFonts w:ascii="Arial" w:hAnsi="Arial" w:cs="Arial"/>
      <w:color w:val="auto"/>
      <w:sz w:val="20"/>
      <w:szCs w:val="20"/>
    </w:rPr>
  </w:style>
  <w:style w:type="character" w:customStyle="1" w:styleId="-f1">
    <w:name w:val="Таблица - Текст с отступом слева Знак"/>
    <w:link w:val="-f0"/>
    <w:rsid w:val="003946C2"/>
    <w:rPr>
      <w:rFonts w:ascii="Arial" w:hAnsi="Arial" w:cs="Arial"/>
      <w:sz w:val="20"/>
      <w:szCs w:val="20"/>
      <w:lang w:eastAsia="ru-RU"/>
    </w:rPr>
  </w:style>
  <w:style w:type="paragraph" w:customStyle="1" w:styleId="afffffffffffff5">
    <w:name w:val="для содержания"/>
    <w:basedOn w:val="af0"/>
    <w:uiPriority w:val="99"/>
    <w:qFormat/>
    <w:rsid w:val="003946C2"/>
    <w:pPr>
      <w:widowControl/>
      <w:suppressAutoHyphens w:val="0"/>
      <w:overflowPunct w:val="0"/>
      <w:spacing w:before="40" w:after="20" w:line="240" w:lineRule="auto"/>
      <w:ind w:firstLine="0"/>
    </w:pPr>
    <w:rPr>
      <w:color w:val="auto"/>
      <w:sz w:val="24"/>
      <w:szCs w:val="20"/>
    </w:rPr>
  </w:style>
  <w:style w:type="character" w:customStyle="1" w:styleId="1232">
    <w:name w:val="Список нумерованный 1)2)3) Знак Знак"/>
    <w:link w:val="1231"/>
    <w:uiPriority w:val="99"/>
    <w:locked/>
    <w:rsid w:val="003946C2"/>
    <w:rPr>
      <w:sz w:val="24"/>
      <w:szCs w:val="24"/>
    </w:rPr>
  </w:style>
  <w:style w:type="paragraph" w:customStyle="1" w:styleId="1231">
    <w:name w:val="Список нумерованный 1)2)3)"/>
    <w:link w:val="1232"/>
    <w:uiPriority w:val="99"/>
    <w:qFormat/>
    <w:rsid w:val="003946C2"/>
    <w:pPr>
      <w:numPr>
        <w:numId w:val="49"/>
      </w:numPr>
      <w:spacing w:after="0" w:line="360" w:lineRule="auto"/>
      <w:jc w:val="both"/>
    </w:pPr>
    <w:rPr>
      <w:sz w:val="24"/>
      <w:szCs w:val="24"/>
    </w:rPr>
  </w:style>
  <w:style w:type="character" w:customStyle="1" w:styleId="-50">
    <w:name w:val="Структура-Уровень 5 Знак"/>
    <w:link w:val="-51"/>
    <w:locked/>
    <w:rsid w:val="003946C2"/>
    <w:rPr>
      <w:i/>
      <w:sz w:val="24"/>
      <w:szCs w:val="24"/>
    </w:rPr>
  </w:style>
  <w:style w:type="paragraph" w:customStyle="1" w:styleId="-51">
    <w:name w:val="Структура-Уровень 5"/>
    <w:basedOn w:val="af0"/>
    <w:link w:val="-50"/>
    <w:qFormat/>
    <w:rsid w:val="003946C2"/>
    <w:pPr>
      <w:widowControl/>
      <w:autoSpaceDE/>
      <w:autoSpaceDN/>
      <w:adjustRightInd/>
      <w:spacing w:before="240"/>
      <w:ind w:firstLine="720"/>
      <w:jc w:val="left"/>
      <w:outlineLvl w:val="4"/>
    </w:pPr>
    <w:rPr>
      <w:rFonts w:asciiTheme="minorHAnsi" w:hAnsiTheme="minorHAnsi" w:cstheme="minorBidi"/>
      <w:i/>
      <w:color w:val="auto"/>
      <w:sz w:val="24"/>
      <w:szCs w:val="24"/>
      <w:lang w:eastAsia="en-US"/>
    </w:rPr>
  </w:style>
  <w:style w:type="paragraph" w:customStyle="1" w:styleId="-90">
    <w:name w:val="Таблица - Текст основной 9пт"/>
    <w:basedOn w:val="af0"/>
    <w:uiPriority w:val="99"/>
    <w:qFormat/>
    <w:rsid w:val="003946C2"/>
    <w:pPr>
      <w:suppressAutoHyphens w:val="0"/>
      <w:autoSpaceDE/>
      <w:autoSpaceDN/>
      <w:adjustRightInd/>
      <w:spacing w:line="240" w:lineRule="auto"/>
      <w:ind w:firstLine="0"/>
      <w:jc w:val="left"/>
    </w:pPr>
    <w:rPr>
      <w:rFonts w:ascii="Arial" w:hAnsi="Arial" w:cs="Arial"/>
      <w:color w:val="auto"/>
      <w:sz w:val="18"/>
      <w:szCs w:val="20"/>
    </w:rPr>
  </w:style>
  <w:style w:type="paragraph" w:customStyle="1" w:styleId="123">
    <w:name w:val="ТЗ_Список нумерованный 1.2.3."/>
    <w:basedOn w:val="af0"/>
    <w:uiPriority w:val="99"/>
    <w:qFormat/>
    <w:rsid w:val="003946C2"/>
    <w:pPr>
      <w:widowControl/>
      <w:numPr>
        <w:numId w:val="50"/>
      </w:numPr>
      <w:tabs>
        <w:tab w:val="left" w:pos="573"/>
      </w:tabs>
      <w:suppressAutoHyphens w:val="0"/>
      <w:autoSpaceDE/>
      <w:autoSpaceDN/>
      <w:adjustRightInd/>
      <w:spacing w:before="120" w:line="240" w:lineRule="auto"/>
      <w:ind w:left="7" w:firstLine="283"/>
      <w:jc w:val="left"/>
    </w:pPr>
    <w:rPr>
      <w:color w:val="auto"/>
      <w:sz w:val="24"/>
      <w:szCs w:val="20"/>
    </w:rPr>
  </w:style>
  <w:style w:type="paragraph" w:customStyle="1" w:styleId="afffffffffffff6">
    <w:name w:val="ТЗ_Список (маркеры в тексте)"/>
    <w:basedOn w:val="af0"/>
    <w:qFormat/>
    <w:rsid w:val="003946C2"/>
    <w:pPr>
      <w:widowControl/>
      <w:shd w:val="clear" w:color="auto" w:fill="FFFFFF"/>
      <w:suppressAutoHyphens w:val="0"/>
      <w:spacing w:line="240" w:lineRule="auto"/>
      <w:ind w:left="771" w:hanging="198"/>
      <w:jc w:val="left"/>
    </w:pPr>
    <w:rPr>
      <w:sz w:val="24"/>
      <w:szCs w:val="24"/>
    </w:rPr>
  </w:style>
  <w:style w:type="paragraph" w:customStyle="1" w:styleId="1fffff5">
    <w:name w:val="ТЗ_Основной 1"/>
    <w:basedOn w:val="af0"/>
    <w:qFormat/>
    <w:rsid w:val="003946C2"/>
    <w:pPr>
      <w:widowControl/>
      <w:autoSpaceDE/>
      <w:autoSpaceDN/>
      <w:adjustRightInd/>
      <w:spacing w:line="240" w:lineRule="auto"/>
      <w:ind w:firstLine="350"/>
      <w:jc w:val="left"/>
    </w:pPr>
    <w:rPr>
      <w:color w:val="auto"/>
      <w:sz w:val="24"/>
      <w:szCs w:val="24"/>
    </w:rPr>
  </w:style>
  <w:style w:type="paragraph" w:customStyle="1" w:styleId="s12">
    <w:name w:val="s_1"/>
    <w:basedOn w:val="af0"/>
    <w:qFormat/>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00">
    <w:name w:val="Заголовок 0 Знак"/>
    <w:link w:val="0"/>
    <w:uiPriority w:val="99"/>
    <w:locked/>
    <w:rsid w:val="003946C2"/>
    <w:rPr>
      <w:rFonts w:ascii="Times New Roman" w:hAnsi="Times New Roman" w:cs="Times New Roman"/>
      <w:b/>
      <w:bCs/>
      <w:sz w:val="28"/>
      <w:szCs w:val="28"/>
      <w:lang w:eastAsia="ru-RU"/>
    </w:rPr>
  </w:style>
  <w:style w:type="character" w:customStyle="1" w:styleId="1fffff6">
    <w:name w:val="Верхний колонтитул 1 Знак"/>
    <w:basedOn w:val="af1"/>
    <w:link w:val="1fffff7"/>
    <w:uiPriority w:val="99"/>
    <w:locked/>
    <w:rsid w:val="003946C2"/>
    <w:rPr>
      <w:i/>
      <w:sz w:val="14"/>
      <w:szCs w:val="18"/>
    </w:rPr>
  </w:style>
  <w:style w:type="paragraph" w:customStyle="1" w:styleId="1fffff7">
    <w:name w:val="Верхний колонтитул 1"/>
    <w:basedOn w:val="af0"/>
    <w:link w:val="1fffff6"/>
    <w:autoRedefine/>
    <w:uiPriority w:val="99"/>
    <w:qFormat/>
    <w:rsid w:val="003946C2"/>
    <w:pPr>
      <w:widowControl/>
      <w:autoSpaceDE/>
      <w:autoSpaceDN/>
      <w:adjustRightInd/>
      <w:spacing w:line="240" w:lineRule="auto"/>
      <w:ind w:firstLine="0"/>
      <w:jc w:val="center"/>
    </w:pPr>
    <w:rPr>
      <w:rFonts w:asciiTheme="minorHAnsi" w:hAnsiTheme="minorHAnsi" w:cstheme="minorBidi"/>
      <w:i/>
      <w:color w:val="auto"/>
      <w:sz w:val="14"/>
      <w:szCs w:val="18"/>
      <w:lang w:eastAsia="en-US"/>
    </w:rPr>
  </w:style>
  <w:style w:type="paragraph" w:customStyle="1" w:styleId="-10">
    <w:name w:val="Таблица - Заголовок 1"/>
    <w:basedOn w:val="af0"/>
    <w:qFormat/>
    <w:rsid w:val="003946C2"/>
    <w:pPr>
      <w:keepNext/>
      <w:widowControl/>
      <w:suppressAutoHyphens w:val="0"/>
      <w:overflowPunct w:val="0"/>
      <w:spacing w:line="240" w:lineRule="auto"/>
      <w:ind w:firstLine="0"/>
      <w:jc w:val="left"/>
    </w:pPr>
    <w:rPr>
      <w:rFonts w:ascii="Arial" w:hAnsi="Arial" w:cs="Arial"/>
      <w:b/>
      <w:caps/>
      <w:color w:val="auto"/>
      <w:sz w:val="20"/>
      <w:szCs w:val="22"/>
    </w:rPr>
  </w:style>
  <w:style w:type="paragraph" w:customStyle="1" w:styleId="-21">
    <w:name w:val="Таблица - Заголовок 2"/>
    <w:basedOn w:val="af0"/>
    <w:qFormat/>
    <w:rsid w:val="003946C2"/>
    <w:pPr>
      <w:keepNext/>
      <w:widowControl/>
      <w:suppressAutoHyphens w:val="0"/>
      <w:overflowPunct w:val="0"/>
      <w:spacing w:line="240" w:lineRule="auto"/>
      <w:ind w:firstLine="0"/>
      <w:jc w:val="left"/>
    </w:pPr>
    <w:rPr>
      <w:rFonts w:ascii="Arial" w:hAnsi="Arial" w:cs="Arial"/>
      <w:b/>
      <w:i/>
      <w:color w:val="auto"/>
      <w:sz w:val="20"/>
      <w:szCs w:val="20"/>
    </w:rPr>
  </w:style>
  <w:style w:type="paragraph" w:customStyle="1" w:styleId="-30">
    <w:name w:val="Таблица - Заголовок 3"/>
    <w:basedOn w:val="-21"/>
    <w:uiPriority w:val="99"/>
    <w:qFormat/>
    <w:rsid w:val="003946C2"/>
    <w:rPr>
      <w:b w:val="0"/>
    </w:rPr>
  </w:style>
  <w:style w:type="paragraph" w:customStyle="1" w:styleId="-12">
    <w:name w:val="Таблица -  Текст 1"/>
    <w:basedOn w:val="af0"/>
    <w:qFormat/>
    <w:rsid w:val="003946C2"/>
    <w:pPr>
      <w:widowControl/>
      <w:suppressAutoHyphens w:val="0"/>
      <w:overflowPunct w:val="0"/>
      <w:spacing w:line="240" w:lineRule="auto"/>
      <w:ind w:firstLine="0"/>
      <w:jc w:val="left"/>
    </w:pPr>
    <w:rPr>
      <w:rFonts w:ascii="Arial" w:hAnsi="Arial" w:cs="Arial"/>
      <w:color w:val="auto"/>
      <w:sz w:val="18"/>
      <w:szCs w:val="20"/>
    </w:rPr>
  </w:style>
  <w:style w:type="paragraph" w:customStyle="1" w:styleId="-22">
    <w:name w:val="Таблица -  Текст 2"/>
    <w:basedOn w:val="af0"/>
    <w:qFormat/>
    <w:rsid w:val="003946C2"/>
    <w:pPr>
      <w:widowControl/>
      <w:suppressAutoHyphens w:val="0"/>
      <w:overflowPunct w:val="0"/>
      <w:spacing w:line="240" w:lineRule="auto"/>
      <w:ind w:left="340" w:firstLine="0"/>
      <w:jc w:val="left"/>
    </w:pPr>
    <w:rPr>
      <w:rFonts w:ascii="Arial" w:hAnsi="Arial" w:cs="Arial"/>
      <w:color w:val="auto"/>
      <w:sz w:val="18"/>
      <w:szCs w:val="20"/>
    </w:rPr>
  </w:style>
  <w:style w:type="character" w:customStyle="1" w:styleId="-13">
    <w:name w:val="Приложение - Заголовок 1 Знак"/>
    <w:basedOn w:val="af1"/>
    <w:link w:val="-14"/>
    <w:locked/>
    <w:rsid w:val="003946C2"/>
    <w:rPr>
      <w:rFonts w:ascii="Arial" w:hAnsi="Arial" w:cs="Arial"/>
      <w:b/>
      <w:bCs/>
      <w:kern w:val="32"/>
      <w:sz w:val="28"/>
      <w:szCs w:val="32"/>
    </w:rPr>
  </w:style>
  <w:style w:type="paragraph" w:customStyle="1" w:styleId="-14">
    <w:name w:val="Приложение - Заголовок 1"/>
    <w:basedOn w:val="af0"/>
    <w:link w:val="-13"/>
    <w:qFormat/>
    <w:rsid w:val="003946C2"/>
    <w:pPr>
      <w:keepNext/>
      <w:pageBreakBefore/>
      <w:widowControl/>
      <w:suppressAutoHyphens w:val="0"/>
      <w:autoSpaceDE/>
      <w:autoSpaceDN/>
      <w:adjustRightInd/>
      <w:spacing w:before="120" w:after="240" w:line="240" w:lineRule="auto"/>
      <w:ind w:firstLine="0"/>
      <w:jc w:val="left"/>
      <w:outlineLvl w:val="0"/>
    </w:pPr>
    <w:rPr>
      <w:rFonts w:ascii="Arial" w:hAnsi="Arial" w:cs="Arial"/>
      <w:b/>
      <w:bCs/>
      <w:color w:val="auto"/>
      <w:kern w:val="32"/>
      <w:szCs w:val="32"/>
      <w:lang w:eastAsia="en-US"/>
    </w:rPr>
  </w:style>
  <w:style w:type="paragraph" w:customStyle="1" w:styleId="All1">
    <w:name w:val="All Заголовок 1"/>
    <w:basedOn w:val="af0"/>
    <w:next w:val="afff2"/>
    <w:uiPriority w:val="99"/>
    <w:qFormat/>
    <w:locked/>
    <w:rsid w:val="003946C2"/>
    <w:pPr>
      <w:pageBreakBefore/>
      <w:widowControl/>
      <w:tabs>
        <w:tab w:val="num" w:pos="360"/>
      </w:tabs>
      <w:suppressAutoHyphens w:val="0"/>
      <w:autoSpaceDE/>
      <w:autoSpaceDN/>
      <w:adjustRightInd/>
      <w:spacing w:after="120" w:line="240" w:lineRule="auto"/>
      <w:ind w:left="1134" w:hanging="425"/>
      <w:jc w:val="left"/>
      <w:outlineLvl w:val="0"/>
    </w:pPr>
    <w:rPr>
      <w:rFonts w:ascii="Arial" w:hAnsi="Arial"/>
      <w:b/>
      <w:color w:val="auto"/>
      <w:szCs w:val="24"/>
    </w:rPr>
  </w:style>
  <w:style w:type="paragraph" w:customStyle="1" w:styleId="afffffffffffff7">
    <w:name w:val="Презентация_Название"/>
    <w:basedOn w:val="afff5"/>
    <w:uiPriority w:val="99"/>
    <w:rsid w:val="003946C2"/>
    <w:pPr>
      <w:widowControl/>
      <w:suppressAutoHyphens w:val="0"/>
      <w:autoSpaceDE/>
      <w:autoSpaceDN/>
      <w:adjustRightInd/>
      <w:spacing w:before="2400" w:after="100" w:afterAutospacing="1"/>
      <w:ind w:firstLine="0"/>
      <w:contextualSpacing w:val="0"/>
      <w:jc w:val="center"/>
    </w:pPr>
    <w:rPr>
      <w:rFonts w:ascii="Verdana" w:eastAsia="Times New Roman" w:hAnsi="Verdana" w:cs="Times New Roman"/>
      <w:bCs/>
      <w:color w:val="2F5496" w:themeColor="accent1" w:themeShade="BF"/>
      <w:spacing w:val="0"/>
      <w:kern w:val="0"/>
      <w:sz w:val="96"/>
      <w:szCs w:val="24"/>
      <w:u w:val="single"/>
    </w:rPr>
  </w:style>
  <w:style w:type="paragraph" w:customStyle="1" w:styleId="afffffffffffff8">
    <w:name w:val="Презентация_Таблица_Шапка"/>
    <w:basedOn w:val="af0"/>
    <w:uiPriority w:val="99"/>
    <w:qFormat/>
    <w:rsid w:val="003946C2"/>
    <w:pPr>
      <w:widowControl/>
      <w:suppressAutoHyphens w:val="0"/>
      <w:autoSpaceDE/>
      <w:autoSpaceDN/>
      <w:adjustRightInd/>
      <w:spacing w:line="240" w:lineRule="auto"/>
      <w:ind w:firstLine="0"/>
      <w:jc w:val="center"/>
    </w:pPr>
    <w:rPr>
      <w:rFonts w:ascii="Arial" w:hAnsi="Arial"/>
      <w:b/>
      <w:bCs/>
      <w:color w:val="auto"/>
      <w:sz w:val="24"/>
      <w:szCs w:val="20"/>
    </w:rPr>
  </w:style>
  <w:style w:type="character" w:customStyle="1" w:styleId="afffffffffffff9">
    <w:name w:val="Презентация_Верхний_Колонтитул Знак"/>
    <w:basedOn w:val="af1"/>
    <w:link w:val="afffffffffffffa"/>
    <w:locked/>
    <w:rsid w:val="003946C2"/>
    <w:rPr>
      <w:rFonts w:ascii="Verdana" w:hAnsi="Verdana" w:cs="Arial"/>
      <w:b/>
      <w:caps/>
      <w:color w:val="2F5496" w:themeColor="accent1" w:themeShade="BF"/>
      <w:sz w:val="24"/>
      <w:lang w:val="en-US"/>
    </w:rPr>
  </w:style>
  <w:style w:type="paragraph" w:customStyle="1" w:styleId="afffffffffffffa">
    <w:name w:val="Презентация_Верхний_Колонтитул"/>
    <w:basedOn w:val="af0"/>
    <w:link w:val="afffffffffffff9"/>
    <w:qFormat/>
    <w:rsid w:val="003946C2"/>
    <w:pPr>
      <w:pageBreakBefore/>
      <w:widowControl/>
      <w:suppressAutoHyphens w:val="0"/>
      <w:autoSpaceDE/>
      <w:autoSpaceDN/>
      <w:adjustRightInd/>
      <w:spacing w:after="60" w:line="240" w:lineRule="auto"/>
      <w:ind w:firstLine="0"/>
      <w:jc w:val="center"/>
    </w:pPr>
    <w:rPr>
      <w:rFonts w:ascii="Verdana" w:hAnsi="Verdana" w:cs="Arial"/>
      <w:b/>
      <w:caps/>
      <w:color w:val="2F5496" w:themeColor="accent1" w:themeShade="BF"/>
      <w:sz w:val="24"/>
      <w:szCs w:val="22"/>
      <w:lang w:val="en-US" w:eastAsia="en-US"/>
    </w:rPr>
  </w:style>
  <w:style w:type="character" w:customStyle="1" w:styleId="1fffff8">
    <w:name w:val="Презентация_Заголовок_1 Знак"/>
    <w:basedOn w:val="afffffffffffff9"/>
    <w:link w:val="1fffff9"/>
    <w:locked/>
    <w:rsid w:val="003946C2"/>
    <w:rPr>
      <w:rFonts w:ascii="Verdana" w:hAnsi="Verdana" w:cs="Arial"/>
      <w:b/>
      <w:caps/>
      <w:color w:val="2F5496" w:themeColor="accent1" w:themeShade="BF"/>
      <w:sz w:val="32"/>
      <w:szCs w:val="56"/>
      <w:lang w:val="en-US"/>
    </w:rPr>
  </w:style>
  <w:style w:type="paragraph" w:customStyle="1" w:styleId="1fffff9">
    <w:name w:val="Презентация_Заголовок_1"/>
    <w:basedOn w:val="af0"/>
    <w:link w:val="1fffff8"/>
    <w:qFormat/>
    <w:rsid w:val="003946C2"/>
    <w:pPr>
      <w:widowControl/>
      <w:suppressAutoHyphens w:val="0"/>
      <w:autoSpaceDE/>
      <w:autoSpaceDN/>
      <w:adjustRightInd/>
      <w:spacing w:before="120" w:after="120" w:line="240" w:lineRule="auto"/>
      <w:ind w:firstLine="0"/>
      <w:jc w:val="center"/>
    </w:pPr>
    <w:rPr>
      <w:rFonts w:ascii="Verdana" w:hAnsi="Verdana" w:cs="Arial"/>
      <w:b/>
      <w:caps/>
      <w:color w:val="2F5496" w:themeColor="accent1" w:themeShade="BF"/>
      <w:sz w:val="32"/>
      <w:szCs w:val="56"/>
      <w:lang w:val="en-US" w:eastAsia="en-US"/>
    </w:rPr>
  </w:style>
  <w:style w:type="character" w:customStyle="1" w:styleId="afffffffffffffb">
    <w:name w:val="Презентация_Таблица_Основной Знак"/>
    <w:basedOn w:val="af1"/>
    <w:link w:val="afffffffffffffc"/>
    <w:locked/>
    <w:rsid w:val="003946C2"/>
    <w:rPr>
      <w:rFonts w:ascii="Arial" w:hAnsi="Arial" w:cs="Arial"/>
      <w:sz w:val="24"/>
      <w:szCs w:val="24"/>
    </w:rPr>
  </w:style>
  <w:style w:type="paragraph" w:customStyle="1" w:styleId="afffffffffffffc">
    <w:name w:val="Презентация_Таблица_Основной"/>
    <w:basedOn w:val="af0"/>
    <w:link w:val="afffffffffffffb"/>
    <w:qFormat/>
    <w:rsid w:val="003946C2"/>
    <w:pPr>
      <w:widowControl/>
      <w:suppressAutoHyphens w:val="0"/>
      <w:autoSpaceDE/>
      <w:autoSpaceDN/>
      <w:adjustRightInd/>
      <w:spacing w:line="240" w:lineRule="auto"/>
      <w:ind w:firstLine="0"/>
      <w:jc w:val="left"/>
    </w:pPr>
    <w:rPr>
      <w:rFonts w:ascii="Arial" w:hAnsi="Arial" w:cs="Arial"/>
      <w:color w:val="auto"/>
      <w:sz w:val="24"/>
      <w:szCs w:val="24"/>
      <w:lang w:eastAsia="en-US"/>
    </w:rPr>
  </w:style>
  <w:style w:type="paragraph" w:customStyle="1" w:styleId="1fffffa">
    <w:name w:val="Презентация.Заголовок 1"/>
    <w:basedOn w:val="af0"/>
    <w:uiPriority w:val="99"/>
    <w:qFormat/>
    <w:rsid w:val="003946C2"/>
    <w:pPr>
      <w:widowControl/>
      <w:suppressAutoHyphens w:val="0"/>
      <w:overflowPunct w:val="0"/>
      <w:spacing w:after="120" w:line="240" w:lineRule="auto"/>
      <w:ind w:firstLine="0"/>
      <w:jc w:val="center"/>
    </w:pPr>
    <w:rPr>
      <w:rFonts w:ascii="Verdana" w:hAnsi="Verdana" w:cs="Arial"/>
      <w:b/>
      <w:caps/>
      <w:color w:val="2F5496" w:themeColor="accent1" w:themeShade="BF"/>
      <w:sz w:val="32"/>
    </w:rPr>
  </w:style>
  <w:style w:type="character" w:customStyle="1" w:styleId="1fffffb">
    <w:name w:val="Р_Оглавление 1 Знак"/>
    <w:basedOn w:val="af1"/>
    <w:link w:val="1fffffc"/>
    <w:locked/>
    <w:rsid w:val="003946C2"/>
    <w:rPr>
      <w:b/>
      <w:noProof/>
      <w:sz w:val="24"/>
      <w:szCs w:val="24"/>
    </w:rPr>
  </w:style>
  <w:style w:type="paragraph" w:customStyle="1" w:styleId="1fffffc">
    <w:name w:val="Р_Оглавление 1"/>
    <w:basedOn w:val="afff2"/>
    <w:link w:val="1fffffb"/>
    <w:qFormat/>
    <w:rsid w:val="003946C2"/>
    <w:pPr>
      <w:widowControl/>
      <w:tabs>
        <w:tab w:val="left" w:pos="426"/>
        <w:tab w:val="right" w:leader="dot" w:pos="9639"/>
      </w:tabs>
      <w:autoSpaceDE/>
      <w:autoSpaceDN/>
      <w:adjustRightInd/>
      <w:spacing w:after="0" w:line="312" w:lineRule="auto"/>
      <w:ind w:left="426" w:hanging="426"/>
      <w:jc w:val="left"/>
    </w:pPr>
    <w:rPr>
      <w:rFonts w:asciiTheme="minorHAnsi" w:hAnsiTheme="minorHAnsi" w:cstheme="minorBidi"/>
      <w:b/>
      <w:noProof/>
      <w:color w:val="auto"/>
      <w:sz w:val="24"/>
      <w:szCs w:val="24"/>
      <w:lang w:eastAsia="en-US"/>
    </w:rPr>
  </w:style>
  <w:style w:type="character" w:customStyle="1" w:styleId="2fff0">
    <w:name w:val="Р_Оглавление 2 Знак"/>
    <w:basedOn w:val="af1"/>
    <w:link w:val="2fff1"/>
    <w:locked/>
    <w:rsid w:val="003946C2"/>
    <w:rPr>
      <w:noProof/>
      <w:sz w:val="24"/>
      <w:szCs w:val="24"/>
    </w:rPr>
  </w:style>
  <w:style w:type="paragraph" w:customStyle="1" w:styleId="2fff1">
    <w:name w:val="Р_Оглавление 2"/>
    <w:basedOn w:val="afff2"/>
    <w:link w:val="2fff0"/>
    <w:qFormat/>
    <w:rsid w:val="003946C2"/>
    <w:pPr>
      <w:widowControl/>
      <w:tabs>
        <w:tab w:val="left" w:pos="993"/>
        <w:tab w:val="right" w:leader="dot" w:pos="9639"/>
      </w:tabs>
      <w:autoSpaceDE/>
      <w:autoSpaceDN/>
      <w:adjustRightInd/>
      <w:spacing w:after="0" w:line="312" w:lineRule="auto"/>
      <w:ind w:left="993" w:hanging="567"/>
    </w:pPr>
    <w:rPr>
      <w:rFonts w:asciiTheme="minorHAnsi" w:hAnsiTheme="minorHAnsi" w:cstheme="minorBidi"/>
      <w:noProof/>
      <w:color w:val="auto"/>
      <w:sz w:val="24"/>
      <w:szCs w:val="24"/>
      <w:lang w:eastAsia="en-US"/>
    </w:rPr>
  </w:style>
  <w:style w:type="paragraph" w:customStyle="1" w:styleId="-91">
    <w:name w:val="Таблица - Текст центр 9пт"/>
    <w:basedOn w:val="-d"/>
    <w:qFormat/>
    <w:rsid w:val="003946C2"/>
    <w:pPr>
      <w:autoSpaceDN/>
    </w:pPr>
  </w:style>
  <w:style w:type="paragraph" w:customStyle="1" w:styleId="-23">
    <w:name w:val="Таблица - Числа справа 2"/>
    <w:basedOn w:val="-c"/>
    <w:uiPriority w:val="99"/>
    <w:qFormat/>
    <w:rsid w:val="003946C2"/>
    <w:pPr>
      <w:autoSpaceDN/>
      <w:ind w:right="113"/>
    </w:pPr>
  </w:style>
  <w:style w:type="character" w:customStyle="1" w:styleId="2fff2">
    <w:name w:val="Приложение 2 Подзаголовок Знак"/>
    <w:basedOn w:val="af1"/>
    <w:link w:val="2fff3"/>
    <w:locked/>
    <w:rsid w:val="003946C2"/>
    <w:rPr>
      <w:b/>
      <w:noProof/>
      <w:snapToGrid w:val="0"/>
      <w:sz w:val="24"/>
    </w:rPr>
  </w:style>
  <w:style w:type="paragraph" w:customStyle="1" w:styleId="2fff3">
    <w:name w:val="Приложение 2 Подзаголовок"/>
    <w:basedOn w:val="afffa"/>
    <w:link w:val="2fff2"/>
    <w:qFormat/>
    <w:rsid w:val="003946C2"/>
    <w:pPr>
      <w:keepNext/>
      <w:widowControl w:val="0"/>
      <w:snapToGrid w:val="0"/>
      <w:spacing w:before="240"/>
      <w:jc w:val="left"/>
    </w:pPr>
    <w:rPr>
      <w:rFonts w:cstheme="minorBidi"/>
      <w:bCs w:val="0"/>
      <w:noProof/>
      <w:snapToGrid w:val="0"/>
      <w:szCs w:val="22"/>
      <w:lang w:eastAsia="en-US"/>
    </w:rPr>
  </w:style>
  <w:style w:type="character" w:customStyle="1" w:styleId="-24">
    <w:name w:val="Таблица - Текст с отступом слева 2 Знак"/>
    <w:basedOn w:val="af1"/>
    <w:link w:val="-25"/>
    <w:locked/>
    <w:rsid w:val="003946C2"/>
    <w:rPr>
      <w:sz w:val="24"/>
      <w:szCs w:val="24"/>
    </w:rPr>
  </w:style>
  <w:style w:type="paragraph" w:customStyle="1" w:styleId="-25">
    <w:name w:val="Таблица - Текст с отступом слева 2"/>
    <w:basedOn w:val="af0"/>
    <w:link w:val="-24"/>
    <w:qFormat/>
    <w:rsid w:val="003946C2"/>
    <w:pPr>
      <w:widowControl/>
      <w:suppressAutoHyphens w:val="0"/>
      <w:autoSpaceDE/>
      <w:autoSpaceDN/>
      <w:adjustRightInd/>
      <w:spacing w:line="240" w:lineRule="auto"/>
      <w:ind w:left="708" w:firstLine="0"/>
      <w:jc w:val="left"/>
    </w:pPr>
    <w:rPr>
      <w:rFonts w:asciiTheme="minorHAnsi" w:hAnsiTheme="minorHAnsi" w:cstheme="minorBidi"/>
      <w:color w:val="auto"/>
      <w:sz w:val="24"/>
      <w:szCs w:val="24"/>
      <w:lang w:eastAsia="en-US"/>
    </w:rPr>
  </w:style>
  <w:style w:type="character" w:customStyle="1" w:styleId="-f2">
    <w:name w:val="Приложение - Подзаголовок Знак"/>
    <w:basedOn w:val="af1"/>
    <w:link w:val="-f3"/>
    <w:locked/>
    <w:rsid w:val="003946C2"/>
    <w:rPr>
      <w:rFonts w:ascii="Arial" w:hAnsi="Arial"/>
      <w:b/>
      <w:sz w:val="24"/>
      <w:szCs w:val="24"/>
    </w:rPr>
  </w:style>
  <w:style w:type="paragraph" w:customStyle="1" w:styleId="-f3">
    <w:name w:val="Приложение - Подзаголовок"/>
    <w:basedOn w:val="af0"/>
    <w:link w:val="-f2"/>
    <w:qFormat/>
    <w:rsid w:val="003946C2"/>
    <w:pPr>
      <w:widowControl/>
      <w:suppressAutoHyphens w:val="0"/>
      <w:autoSpaceDE/>
      <w:autoSpaceDN/>
      <w:adjustRightInd/>
      <w:spacing w:before="240" w:after="120" w:line="240" w:lineRule="auto"/>
      <w:ind w:firstLine="0"/>
      <w:jc w:val="left"/>
    </w:pPr>
    <w:rPr>
      <w:rFonts w:ascii="Arial" w:hAnsi="Arial" w:cstheme="minorBidi"/>
      <w:b/>
      <w:color w:val="auto"/>
      <w:sz w:val="24"/>
      <w:szCs w:val="24"/>
      <w:lang w:eastAsia="en-US"/>
    </w:rPr>
  </w:style>
  <w:style w:type="paragraph" w:customStyle="1" w:styleId="-15">
    <w:name w:val="Таблица - Текст 1"/>
    <w:basedOn w:val="af0"/>
    <w:qFormat/>
    <w:rsid w:val="003946C2"/>
    <w:pPr>
      <w:widowControl/>
      <w:suppressAutoHyphens w:val="0"/>
      <w:overflowPunct w:val="0"/>
      <w:spacing w:line="240" w:lineRule="auto"/>
      <w:ind w:firstLine="0"/>
      <w:jc w:val="left"/>
    </w:pPr>
    <w:rPr>
      <w:rFonts w:ascii="Arial" w:hAnsi="Arial" w:cs="Arial"/>
      <w:color w:val="auto"/>
      <w:sz w:val="18"/>
      <w:szCs w:val="20"/>
    </w:rPr>
  </w:style>
  <w:style w:type="paragraph" w:customStyle="1" w:styleId="-26">
    <w:name w:val="Таблица - Текст 2"/>
    <w:basedOn w:val="af0"/>
    <w:qFormat/>
    <w:rsid w:val="003946C2"/>
    <w:pPr>
      <w:widowControl/>
      <w:suppressAutoHyphens w:val="0"/>
      <w:overflowPunct w:val="0"/>
      <w:spacing w:line="240" w:lineRule="auto"/>
      <w:ind w:left="284" w:firstLine="0"/>
      <w:jc w:val="left"/>
    </w:pPr>
    <w:rPr>
      <w:rFonts w:ascii="Arial" w:hAnsi="Arial" w:cs="Arial"/>
      <w:color w:val="auto"/>
      <w:sz w:val="18"/>
      <w:szCs w:val="20"/>
    </w:rPr>
  </w:style>
  <w:style w:type="paragraph" w:customStyle="1" w:styleId="-f4">
    <w:name w:val="Таблица - ЗаголовокРаздела"/>
    <w:basedOn w:val="af0"/>
    <w:qFormat/>
    <w:rsid w:val="003946C2"/>
    <w:pPr>
      <w:keepNext/>
      <w:widowControl/>
      <w:suppressAutoHyphens w:val="0"/>
      <w:overflowPunct w:val="0"/>
      <w:spacing w:line="240" w:lineRule="auto"/>
      <w:ind w:firstLine="0"/>
      <w:jc w:val="left"/>
    </w:pPr>
    <w:rPr>
      <w:rFonts w:ascii="Arial" w:hAnsi="Arial" w:cs="Arial"/>
      <w:b/>
      <w:caps/>
      <w:color w:val="auto"/>
      <w:sz w:val="20"/>
      <w:szCs w:val="22"/>
    </w:rPr>
  </w:style>
  <w:style w:type="paragraph" w:customStyle="1" w:styleId="-31">
    <w:name w:val="Таблица - Текст 3"/>
    <w:basedOn w:val="af0"/>
    <w:qFormat/>
    <w:rsid w:val="003946C2"/>
    <w:pPr>
      <w:widowControl/>
      <w:suppressAutoHyphens w:val="0"/>
      <w:overflowPunct w:val="0"/>
      <w:spacing w:line="240" w:lineRule="auto"/>
      <w:ind w:left="567" w:firstLine="0"/>
      <w:jc w:val="left"/>
    </w:pPr>
    <w:rPr>
      <w:rFonts w:ascii="Arial" w:hAnsi="Arial" w:cs="Arial"/>
      <w:color w:val="auto"/>
      <w:sz w:val="18"/>
      <w:szCs w:val="20"/>
    </w:rPr>
  </w:style>
  <w:style w:type="paragraph" w:customStyle="1" w:styleId="-f5">
    <w:name w:val="Таблица - Числа выравнены на точку"/>
    <w:basedOn w:val="-5"/>
    <w:uiPriority w:val="99"/>
    <w:qFormat/>
    <w:rsid w:val="003946C2"/>
    <w:pPr>
      <w:tabs>
        <w:tab w:val="decimal" w:pos="1134"/>
      </w:tabs>
      <w:overflowPunct w:val="0"/>
      <w:autoSpaceDE w:val="0"/>
      <w:autoSpaceDN w:val="0"/>
      <w:adjustRightInd w:val="0"/>
    </w:pPr>
    <w:rPr>
      <w:rFonts w:cs="Arial"/>
    </w:rPr>
  </w:style>
  <w:style w:type="paragraph" w:customStyle="1" w:styleId="-120">
    <w:name w:val="Таблица - Числа выравнены на точку 12пт"/>
    <w:basedOn w:val="-f5"/>
    <w:uiPriority w:val="99"/>
    <w:qFormat/>
    <w:rsid w:val="003946C2"/>
    <w:rPr>
      <w:color w:val="2F5496" w:themeColor="accent1" w:themeShade="BF"/>
      <w:sz w:val="24"/>
      <w:szCs w:val="24"/>
      <w:lang w:eastAsia="en-US"/>
    </w:rPr>
  </w:style>
  <w:style w:type="character" w:customStyle="1" w:styleId="docaccesstitle">
    <w:name w:val="docaccess_title"/>
    <w:basedOn w:val="af1"/>
    <w:rsid w:val="003946C2"/>
  </w:style>
  <w:style w:type="character" w:customStyle="1" w:styleId="322">
    <w:name w:val="Заголовок 3 Знак2"/>
    <w:basedOn w:val="af1"/>
    <w:semiHidden/>
    <w:rsid w:val="003946C2"/>
    <w:rPr>
      <w:rFonts w:asciiTheme="majorHAnsi" w:eastAsiaTheme="majorEastAsia" w:hAnsiTheme="majorHAnsi" w:cstheme="majorBidi" w:hint="default"/>
      <w:b/>
      <w:bCs/>
      <w:color w:val="4472C4" w:themeColor="accent1"/>
      <w:sz w:val="24"/>
      <w:szCs w:val="24"/>
    </w:rPr>
  </w:style>
  <w:style w:type="paragraph" w:customStyle="1" w:styleId="afffffffffffffd">
    <w:name w:val="Презентация_Этап_Работы"/>
    <w:basedOn w:val="af0"/>
    <w:link w:val="afffffffffffffe"/>
    <w:qFormat/>
    <w:rsid w:val="003946C2"/>
    <w:pPr>
      <w:widowControl/>
      <w:suppressAutoHyphens w:val="0"/>
      <w:autoSpaceDE/>
      <w:autoSpaceDN/>
      <w:adjustRightInd/>
      <w:spacing w:line="240" w:lineRule="auto"/>
      <w:ind w:firstLine="0"/>
      <w:jc w:val="left"/>
    </w:pPr>
    <w:rPr>
      <w:rFonts w:ascii="Verdana" w:hAnsi="Verdana" w:cs="Arial"/>
      <w:color w:val="2F5496" w:themeColor="accent1" w:themeShade="BF"/>
      <w:sz w:val="24"/>
      <w:szCs w:val="24"/>
      <w:lang w:val="en-US"/>
    </w:rPr>
  </w:style>
  <w:style w:type="character" w:customStyle="1" w:styleId="afffffffffffffe">
    <w:name w:val="Презентация_Этап_Работы Знак"/>
    <w:basedOn w:val="1fffff8"/>
    <w:link w:val="afffffffffffffd"/>
    <w:locked/>
    <w:rsid w:val="003946C2"/>
    <w:rPr>
      <w:rFonts w:ascii="Verdana" w:hAnsi="Verdana" w:cs="Arial"/>
      <w:b w:val="0"/>
      <w:caps w:val="0"/>
      <w:color w:val="2F5496" w:themeColor="accent1" w:themeShade="BF"/>
      <w:sz w:val="24"/>
      <w:szCs w:val="24"/>
      <w:lang w:val="en-US" w:eastAsia="ru-RU"/>
    </w:rPr>
  </w:style>
  <w:style w:type="table" w:customStyle="1" w:styleId="-110">
    <w:name w:val="Светлая заливка - Акцент 11"/>
    <w:basedOn w:val="af2"/>
    <w:uiPriority w:val="60"/>
    <w:rsid w:val="003946C2"/>
    <w:pPr>
      <w:spacing w:after="0" w:line="240" w:lineRule="auto"/>
    </w:pPr>
    <w:rPr>
      <w:rFonts w:ascii="Calibri" w:hAnsi="Calibri" w:cs="Times New Roman"/>
      <w:color w:val="2F5496" w:themeColor="accent1" w:themeShade="BF"/>
      <w:sz w:val="20"/>
      <w:szCs w:val="20"/>
    </w:rPr>
    <w:tblPr>
      <w:tblStyleRowBandSize w:val="1"/>
      <w:tblStyleColBandSize w:val="1"/>
      <w:tblBorders>
        <w:top w:val="single" w:sz="8" w:space="0" w:color="4472C4" w:themeColor="accent1"/>
        <w:bottom w:val="single" w:sz="8" w:space="0" w:color="4472C4" w:themeColor="accent1"/>
      </w:tblBorders>
    </w:tblPr>
    <w:tblStylePr w:type="firstRow">
      <w:pPr>
        <w:spacing w:beforeLines="0" w:beforeAutospacing="0" w:afterLines="0" w:afterAutospacing="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customStyle="1" w:styleId="3ff2">
    <w:name w:val="Знак Знак3 Знак Знак Знак Знак"/>
    <w:basedOn w:val="af0"/>
    <w:next w:val="26"/>
    <w:autoRedefine/>
    <w:qFormat/>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character" w:customStyle="1" w:styleId="-b">
    <w:name w:val="Таблица - Шапка Знак"/>
    <w:link w:val="-a"/>
    <w:uiPriority w:val="99"/>
    <w:rsid w:val="003946C2"/>
    <w:rPr>
      <w:rFonts w:ascii="Arial" w:hAnsi="Arial" w:cs="Arial"/>
      <w:b/>
      <w:bCs/>
      <w:sz w:val="18"/>
      <w:szCs w:val="20"/>
      <w:lang w:eastAsia="ru-RU"/>
    </w:rPr>
  </w:style>
  <w:style w:type="paragraph" w:customStyle="1" w:styleId="-TR9">
    <w:name w:val="Таблица - TR9 центр"/>
    <w:basedOn w:val="af0"/>
    <w:qFormat/>
    <w:rsid w:val="003946C2"/>
    <w:pPr>
      <w:suppressAutoHyphens w:val="0"/>
      <w:spacing w:line="240" w:lineRule="auto"/>
      <w:ind w:firstLine="0"/>
      <w:jc w:val="center"/>
    </w:pPr>
    <w:rPr>
      <w:color w:val="auto"/>
      <w:sz w:val="18"/>
      <w:szCs w:val="20"/>
    </w:rPr>
  </w:style>
  <w:style w:type="paragraph" w:customStyle="1" w:styleId="-TR90">
    <w:name w:val="Таблица - TR9 слева"/>
    <w:basedOn w:val="af0"/>
    <w:qFormat/>
    <w:rsid w:val="003946C2"/>
    <w:pPr>
      <w:suppressAutoHyphens w:val="0"/>
      <w:spacing w:line="240" w:lineRule="auto"/>
      <w:ind w:firstLine="0"/>
      <w:jc w:val="left"/>
    </w:pPr>
    <w:rPr>
      <w:sz w:val="18"/>
      <w:szCs w:val="20"/>
    </w:rPr>
  </w:style>
  <w:style w:type="paragraph" w:customStyle="1" w:styleId="242">
    <w:name w:val="Основной текст с отступом 24"/>
    <w:basedOn w:val="af0"/>
    <w:qFormat/>
    <w:rsid w:val="003946C2"/>
    <w:pPr>
      <w:widowControl/>
      <w:suppressAutoHyphens w:val="0"/>
      <w:overflowPunct w:val="0"/>
      <w:spacing w:before="120" w:line="240" w:lineRule="auto"/>
    </w:pPr>
    <w:rPr>
      <w:color w:val="auto"/>
      <w:sz w:val="24"/>
      <w:szCs w:val="20"/>
    </w:rPr>
  </w:style>
  <w:style w:type="paragraph" w:customStyle="1" w:styleId="23">
    <w:name w:val="ТЗ_Список_Маркированный 2"/>
    <w:basedOn w:val="12"/>
    <w:qFormat/>
    <w:rsid w:val="003946C2"/>
    <w:pPr>
      <w:numPr>
        <w:ilvl w:val="1"/>
      </w:numPr>
      <w:ind w:left="1081"/>
    </w:pPr>
  </w:style>
  <w:style w:type="paragraph" w:customStyle="1" w:styleId="12">
    <w:name w:val="ТЗ_Список маркированный 1"/>
    <w:basedOn w:val="af0"/>
    <w:qFormat/>
    <w:rsid w:val="003946C2"/>
    <w:pPr>
      <w:widowControl/>
      <w:numPr>
        <w:numId w:val="51"/>
      </w:numPr>
      <w:shd w:val="clear" w:color="auto" w:fill="FFFFFF"/>
      <w:suppressAutoHyphens w:val="0"/>
      <w:spacing w:line="240" w:lineRule="auto"/>
      <w:ind w:left="715" w:hanging="283"/>
      <w:jc w:val="left"/>
    </w:pPr>
    <w:rPr>
      <w:sz w:val="24"/>
      <w:szCs w:val="24"/>
    </w:rPr>
  </w:style>
  <w:style w:type="paragraph" w:customStyle="1" w:styleId="affffffffffffff">
    <w:name w:val="Формула"/>
    <w:basedOn w:val="affffffc"/>
    <w:link w:val="affffffffffffff0"/>
    <w:qFormat/>
    <w:rsid w:val="003946C2"/>
    <w:pPr>
      <w:tabs>
        <w:tab w:val="clear" w:pos="0"/>
        <w:tab w:val="left" w:pos="4926"/>
      </w:tabs>
      <w:spacing w:before="240" w:after="120" w:line="240" w:lineRule="auto"/>
      <w:ind w:firstLine="0"/>
      <w:jc w:val="center"/>
    </w:pPr>
    <w:rPr>
      <w:i/>
    </w:rPr>
  </w:style>
  <w:style w:type="paragraph" w:customStyle="1" w:styleId="affffffffffffff1">
    <w:name w:val="Формула_параметры"/>
    <w:basedOn w:val="affd"/>
    <w:link w:val="affffffffffffff2"/>
    <w:qFormat/>
    <w:rsid w:val="003946C2"/>
    <w:pPr>
      <w:widowControl/>
      <w:tabs>
        <w:tab w:val="right" w:pos="1560"/>
        <w:tab w:val="left" w:pos="1701"/>
        <w:tab w:val="left" w:pos="1985"/>
      </w:tabs>
      <w:suppressAutoHyphens w:val="0"/>
      <w:autoSpaceDE/>
      <w:autoSpaceDN/>
      <w:adjustRightInd/>
      <w:spacing w:line="288" w:lineRule="auto"/>
      <w:ind w:left="709" w:firstLine="0"/>
      <w:jc w:val="left"/>
    </w:pPr>
    <w:rPr>
      <w:sz w:val="24"/>
      <w:szCs w:val="24"/>
    </w:rPr>
  </w:style>
  <w:style w:type="character" w:customStyle="1" w:styleId="affffffffffffff0">
    <w:name w:val="Формула Знак"/>
    <w:basedOn w:val="affffffd"/>
    <w:link w:val="affffffffffffff"/>
    <w:rsid w:val="003946C2"/>
    <w:rPr>
      <w:rFonts w:ascii="Times New Roman" w:hAnsi="Times New Roman" w:cs="Times New Roman"/>
      <w:i/>
      <w:sz w:val="24"/>
      <w:szCs w:val="24"/>
      <w:lang w:eastAsia="ru-RU"/>
    </w:rPr>
  </w:style>
  <w:style w:type="character" w:customStyle="1" w:styleId="affffffffffffff2">
    <w:name w:val="Формула_параметры Знак"/>
    <w:basedOn w:val="affe"/>
    <w:link w:val="affffffffffffff1"/>
    <w:rsid w:val="003946C2"/>
    <w:rPr>
      <w:rFonts w:ascii="Times New Roman" w:hAnsi="Times New Roman" w:cs="Times New Roman"/>
      <w:color w:val="000000"/>
      <w:sz w:val="24"/>
      <w:szCs w:val="24"/>
      <w:lang w:eastAsia="ru-RU"/>
    </w:rPr>
  </w:style>
  <w:style w:type="paragraph" w:customStyle="1" w:styleId="-f6">
    <w:name w:val="Таблица - Шапка слева"/>
    <w:basedOn w:val="-a"/>
    <w:qFormat/>
    <w:rsid w:val="003946C2"/>
    <w:pPr>
      <w:keepNext/>
      <w:overflowPunct w:val="0"/>
      <w:autoSpaceDE w:val="0"/>
      <w:adjustRightInd w:val="0"/>
      <w:jc w:val="left"/>
    </w:pPr>
    <w:rPr>
      <w:bCs w:val="0"/>
      <w:sz w:val="20"/>
    </w:rPr>
  </w:style>
  <w:style w:type="paragraph" w:customStyle="1" w:styleId="headertext">
    <w:name w:val="headertext"/>
    <w:basedOn w:val="af0"/>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paragraph" w:customStyle="1" w:styleId="243">
    <w:name w:val="Основной текст 24"/>
    <w:basedOn w:val="af0"/>
    <w:qFormat/>
    <w:rsid w:val="003946C2"/>
    <w:pPr>
      <w:widowControl/>
      <w:suppressAutoHyphens w:val="0"/>
      <w:overflowPunct w:val="0"/>
      <w:spacing w:before="120" w:line="240" w:lineRule="auto"/>
      <w:textAlignment w:val="baseline"/>
    </w:pPr>
    <w:rPr>
      <w:color w:val="auto"/>
      <w:szCs w:val="20"/>
    </w:rPr>
  </w:style>
  <w:style w:type="paragraph" w:customStyle="1" w:styleId="251">
    <w:name w:val="Основной текст с отступом 25"/>
    <w:basedOn w:val="af0"/>
    <w:qFormat/>
    <w:rsid w:val="003946C2"/>
    <w:pPr>
      <w:widowControl/>
      <w:suppressAutoHyphens w:val="0"/>
      <w:overflowPunct w:val="0"/>
      <w:spacing w:before="240" w:line="240" w:lineRule="auto"/>
      <w:ind w:firstLine="567"/>
      <w:textAlignment w:val="baseline"/>
    </w:pPr>
    <w:rPr>
      <w:color w:val="auto"/>
      <w:szCs w:val="20"/>
    </w:rPr>
  </w:style>
  <w:style w:type="paragraph" w:customStyle="1" w:styleId="3ff3">
    <w:name w:val="Текст3"/>
    <w:basedOn w:val="af0"/>
    <w:qFormat/>
    <w:rsid w:val="003946C2"/>
    <w:pPr>
      <w:widowControl/>
      <w:suppressAutoHyphens w:val="0"/>
      <w:autoSpaceDE/>
      <w:autoSpaceDN/>
      <w:adjustRightInd/>
      <w:spacing w:line="240" w:lineRule="auto"/>
    </w:pPr>
    <w:rPr>
      <w:color w:val="auto"/>
      <w:sz w:val="24"/>
      <w:szCs w:val="20"/>
    </w:rPr>
  </w:style>
  <w:style w:type="paragraph" w:customStyle="1" w:styleId="331">
    <w:name w:val="Основной текст 33"/>
    <w:basedOn w:val="af0"/>
    <w:qFormat/>
    <w:rsid w:val="003946C2"/>
    <w:pPr>
      <w:widowControl/>
      <w:suppressAutoHyphens w:val="0"/>
      <w:autoSpaceDE/>
      <w:autoSpaceDN/>
      <w:adjustRightInd/>
      <w:spacing w:line="240" w:lineRule="auto"/>
      <w:ind w:firstLine="0"/>
      <w:jc w:val="center"/>
    </w:pPr>
    <w:rPr>
      <w:color w:val="auto"/>
      <w:sz w:val="20"/>
      <w:szCs w:val="20"/>
    </w:rPr>
  </w:style>
  <w:style w:type="paragraph" w:customStyle="1" w:styleId="5e">
    <w:name w:val="Обычный5"/>
    <w:qFormat/>
    <w:rsid w:val="003946C2"/>
    <w:pPr>
      <w:spacing w:after="0" w:line="240" w:lineRule="auto"/>
    </w:pPr>
    <w:rPr>
      <w:rFonts w:ascii="Times New Roman" w:hAnsi="Times New Roman" w:cs="Times New Roman"/>
      <w:sz w:val="20"/>
      <w:szCs w:val="20"/>
      <w:lang w:eastAsia="ru-RU"/>
    </w:rPr>
  </w:style>
  <w:style w:type="character" w:customStyle="1" w:styleId="CharChar">
    <w:name w:val="Основной текст Знак Знак Знак Знак Char Char"/>
    <w:uiPriority w:val="99"/>
    <w:rsid w:val="003946C2"/>
    <w:rPr>
      <w:sz w:val="24"/>
      <w:lang w:val="ru-RU" w:eastAsia="ru-RU" w:bidi="ar-SA"/>
    </w:rPr>
  </w:style>
  <w:style w:type="character" w:customStyle="1" w:styleId="212pt10">
    <w:name w:val="Заголовок 2 + 12 pt Знак Знак Знак1"/>
    <w:uiPriority w:val="99"/>
    <w:rsid w:val="003946C2"/>
    <w:rPr>
      <w:b/>
      <w:bCs/>
      <w:sz w:val="24"/>
      <w:lang w:val="ru-RU" w:eastAsia="ru-RU" w:bidi="ar-SA"/>
    </w:rPr>
  </w:style>
  <w:style w:type="character" w:customStyle="1" w:styleId="CharChar0">
    <w:name w:val="Основной текст Знак Знак Знак Char Char"/>
    <w:uiPriority w:val="99"/>
    <w:rsid w:val="003946C2"/>
    <w:rPr>
      <w:sz w:val="24"/>
      <w:lang w:val="ru-RU" w:eastAsia="ru-RU" w:bidi="ar-SA"/>
    </w:rPr>
  </w:style>
  <w:style w:type="table" w:customStyle="1" w:styleId="Calendar3">
    <w:name w:val="Calendar 3"/>
    <w:basedOn w:val="af2"/>
    <w:uiPriority w:val="99"/>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character" w:customStyle="1" w:styleId="1fffffd">
    <w:name w:val="Знак Знак Знак Знак Знак Знак Знак Знак Знак Знак Знак Знак Знак Знак Знак Знак Знак Знак Знак Знак Знак Знак Знак1"/>
    <w:locked/>
    <w:rsid w:val="003946C2"/>
    <w:rPr>
      <w:rFonts w:ascii="Arial" w:hAnsi="Arial" w:cs="Arial"/>
      <w:b/>
      <w:bCs/>
      <w:sz w:val="26"/>
      <w:szCs w:val="26"/>
      <w:lang w:val="ru-RU" w:eastAsia="ru-RU" w:bidi="ar-SA"/>
    </w:rPr>
  </w:style>
  <w:style w:type="paragraph" w:customStyle="1" w:styleId="2fff4">
    <w:name w:val="Обычный (веб)2"/>
    <w:basedOn w:val="af0"/>
    <w:qFormat/>
    <w:rsid w:val="003946C2"/>
    <w:pPr>
      <w:widowControl/>
      <w:suppressAutoHyphens w:val="0"/>
      <w:overflowPunct w:val="0"/>
      <w:spacing w:before="100" w:after="100" w:line="240" w:lineRule="auto"/>
      <w:ind w:firstLine="0"/>
      <w:jc w:val="left"/>
    </w:pPr>
    <w:rPr>
      <w:sz w:val="24"/>
      <w:szCs w:val="20"/>
    </w:rPr>
  </w:style>
  <w:style w:type="paragraph" w:styleId="2fff5">
    <w:name w:val="index 2"/>
    <w:basedOn w:val="af0"/>
    <w:next w:val="af0"/>
    <w:autoRedefine/>
    <w:uiPriority w:val="99"/>
    <w:rsid w:val="003946C2"/>
    <w:pPr>
      <w:suppressAutoHyphens w:val="0"/>
      <w:spacing w:line="240" w:lineRule="auto"/>
      <w:ind w:left="400" w:hanging="200"/>
      <w:jc w:val="left"/>
    </w:pPr>
    <w:rPr>
      <w:color w:val="auto"/>
      <w:sz w:val="20"/>
      <w:szCs w:val="20"/>
    </w:rPr>
  </w:style>
  <w:style w:type="paragraph" w:customStyle="1" w:styleId="msonormalcxspmiddle">
    <w:name w:val="msonormalcxspmiddle"/>
    <w:basedOn w:val="af0"/>
    <w:qFormat/>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affffffffffffff3">
    <w:name w:val="Знак Знак Знак Знак Знак Знак Знак Знак Знак Знак Знак Знак Знак Знак Знак Знак Знак Знак Знак Знак Знак Знак Знак"/>
    <w:locked/>
    <w:rsid w:val="003946C2"/>
    <w:rPr>
      <w:rFonts w:ascii="Arial" w:hAnsi="Arial" w:cs="Arial"/>
      <w:b/>
      <w:bCs/>
      <w:sz w:val="26"/>
      <w:szCs w:val="26"/>
      <w:lang w:val="ru-RU" w:eastAsia="ru-RU" w:bidi="ar-SA"/>
    </w:rPr>
  </w:style>
  <w:style w:type="paragraph" w:customStyle="1" w:styleId="5f">
    <w:name w:val="Знак Знак Знак5"/>
    <w:basedOn w:val="af0"/>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s="Tahoma"/>
      <w:color w:val="auto"/>
      <w:sz w:val="20"/>
      <w:szCs w:val="20"/>
      <w:lang w:val="en-US" w:eastAsia="en-US"/>
    </w:rPr>
  </w:style>
  <w:style w:type="paragraph" w:customStyle="1" w:styleId="affffffffffffff4">
    <w:name w:val="Внутри таблицы"/>
    <w:basedOn w:val="af0"/>
    <w:link w:val="affffffffffffff5"/>
    <w:qFormat/>
    <w:rsid w:val="003946C2"/>
    <w:pPr>
      <w:widowControl/>
      <w:suppressAutoHyphens w:val="0"/>
      <w:autoSpaceDE/>
      <w:autoSpaceDN/>
      <w:adjustRightInd/>
      <w:spacing w:line="240" w:lineRule="auto"/>
      <w:ind w:firstLine="0"/>
    </w:pPr>
    <w:rPr>
      <w:sz w:val="24"/>
      <w:szCs w:val="24"/>
    </w:rPr>
  </w:style>
  <w:style w:type="character" w:customStyle="1" w:styleId="affffffffffffff5">
    <w:name w:val="Внутри таблицы Знак"/>
    <w:basedOn w:val="af1"/>
    <w:link w:val="affffffffffffff4"/>
    <w:rsid w:val="003946C2"/>
    <w:rPr>
      <w:rFonts w:ascii="Times New Roman" w:hAnsi="Times New Roman" w:cs="Times New Roman"/>
      <w:color w:val="000000"/>
      <w:sz w:val="24"/>
      <w:szCs w:val="24"/>
      <w:lang w:eastAsia="ru-RU"/>
    </w:rPr>
  </w:style>
  <w:style w:type="character" w:customStyle="1" w:styleId="style4">
    <w:name w:val="style4"/>
    <w:basedOn w:val="af1"/>
    <w:rsid w:val="003946C2"/>
  </w:style>
  <w:style w:type="paragraph" w:customStyle="1" w:styleId="0505">
    <w:name w:val="Стиль Основной текст + полужирный Слева:  05 см Справа:  05 см..."/>
    <w:basedOn w:val="afff2"/>
    <w:qFormat/>
    <w:rsid w:val="003946C2"/>
    <w:pPr>
      <w:shd w:val="clear" w:color="auto" w:fill="FFFFFF"/>
      <w:suppressAutoHyphens w:val="0"/>
      <w:spacing w:before="120" w:line="240" w:lineRule="auto"/>
      <w:ind w:left="284" w:right="285" w:firstLine="0"/>
      <w:jc w:val="center"/>
    </w:pPr>
    <w:rPr>
      <w:b/>
      <w:bCs/>
      <w:sz w:val="24"/>
      <w:szCs w:val="20"/>
    </w:rPr>
  </w:style>
  <w:style w:type="character" w:customStyle="1" w:styleId="FontStyle369">
    <w:name w:val="Font Style369"/>
    <w:basedOn w:val="af1"/>
    <w:rsid w:val="003946C2"/>
    <w:rPr>
      <w:rFonts w:ascii="Times New Roman" w:hAnsi="Times New Roman" w:cs="Times New Roman"/>
      <w:b/>
      <w:bCs/>
      <w:spacing w:val="-10"/>
      <w:sz w:val="22"/>
      <w:szCs w:val="22"/>
    </w:rPr>
  </w:style>
  <w:style w:type="paragraph" w:customStyle="1" w:styleId="affffffffffffff6">
    <w:name w:val="ТЗ_Том_Название"/>
    <w:basedOn w:val="af0"/>
    <w:qFormat/>
    <w:rsid w:val="003946C2"/>
    <w:pPr>
      <w:keepNext/>
      <w:widowControl/>
      <w:tabs>
        <w:tab w:val="left" w:pos="912"/>
      </w:tabs>
      <w:autoSpaceDE/>
      <w:autoSpaceDN/>
      <w:adjustRightInd/>
      <w:spacing w:before="120" w:after="60" w:line="240" w:lineRule="auto"/>
      <w:ind w:left="386" w:firstLine="0"/>
      <w:jc w:val="left"/>
    </w:pPr>
    <w:rPr>
      <w:b/>
      <w:i/>
      <w:color w:val="auto"/>
      <w:sz w:val="24"/>
      <w:szCs w:val="24"/>
    </w:rPr>
  </w:style>
  <w:style w:type="paragraph" w:customStyle="1" w:styleId="Level1">
    <w:name w:val="##Level1"/>
    <w:basedOn w:val="afff5"/>
    <w:rsid w:val="003946C2"/>
    <w:pPr>
      <w:widowControl/>
      <w:suppressAutoHyphens w:val="0"/>
      <w:autoSpaceDE/>
      <w:autoSpaceDN/>
      <w:adjustRightInd/>
      <w:spacing w:after="240"/>
      <w:ind w:right="-79" w:firstLine="0"/>
      <w:contextualSpacing w:val="0"/>
      <w:jc w:val="center"/>
      <w:outlineLvl w:val="0"/>
    </w:pPr>
    <w:rPr>
      <w:rFonts w:cs="Times New Roman"/>
      <w:b/>
      <w:bCs/>
      <w:spacing w:val="0"/>
      <w:sz w:val="26"/>
      <w:szCs w:val="26"/>
    </w:rPr>
  </w:style>
  <w:style w:type="paragraph" w:customStyle="1" w:styleId="Osnovnoy">
    <w:name w:val="##Osnovnoy"/>
    <w:basedOn w:val="afff5"/>
    <w:rsid w:val="003946C2"/>
    <w:pPr>
      <w:widowControl/>
      <w:suppressAutoHyphens w:val="0"/>
      <w:autoSpaceDE/>
      <w:autoSpaceDN/>
      <w:adjustRightInd/>
      <w:ind w:right="-79" w:firstLine="720"/>
      <w:contextualSpacing w:val="0"/>
    </w:pPr>
    <w:rPr>
      <w:rFonts w:ascii="Times New Roman" w:hAnsi="Times New Roman" w:cs="Times New Roman"/>
      <w:bCs/>
      <w:spacing w:val="0"/>
      <w:sz w:val="24"/>
      <w:szCs w:val="32"/>
    </w:rPr>
  </w:style>
  <w:style w:type="paragraph" w:customStyle="1" w:styleId="Level2">
    <w:name w:val="##Level2"/>
    <w:basedOn w:val="afff2"/>
    <w:rsid w:val="003946C2"/>
    <w:pPr>
      <w:widowControl/>
      <w:autoSpaceDE/>
      <w:autoSpaceDN/>
      <w:adjustRightInd/>
      <w:spacing w:before="240" w:after="240" w:line="240" w:lineRule="auto"/>
      <w:jc w:val="center"/>
      <w:outlineLvl w:val="1"/>
    </w:pPr>
    <w:rPr>
      <w:rFonts w:asciiTheme="majorHAnsi" w:hAnsiTheme="majorHAnsi"/>
      <w:b/>
      <w:color w:val="auto"/>
      <w:sz w:val="24"/>
      <w:szCs w:val="24"/>
    </w:rPr>
  </w:style>
  <w:style w:type="paragraph" w:customStyle="1" w:styleId="Normal">
    <w:name w:val="[Normal]"/>
    <w:uiPriority w:val="99"/>
    <w:qFormat/>
    <w:rsid w:val="003946C2"/>
    <w:pPr>
      <w:widowControl w:val="0"/>
      <w:autoSpaceDE w:val="0"/>
      <w:autoSpaceDN w:val="0"/>
      <w:adjustRightInd w:val="0"/>
      <w:spacing w:after="0" w:line="240" w:lineRule="auto"/>
    </w:pPr>
    <w:rPr>
      <w:rFonts w:ascii="Arial" w:hAnsi="Arial" w:cs="Arial"/>
      <w:sz w:val="24"/>
      <w:szCs w:val="24"/>
      <w:lang w:eastAsia="ru-RU"/>
    </w:rPr>
  </w:style>
  <w:style w:type="character" w:customStyle="1" w:styleId="editsection">
    <w:name w:val="editsection"/>
    <w:basedOn w:val="af1"/>
    <w:uiPriority w:val="99"/>
    <w:rsid w:val="003946C2"/>
    <w:rPr>
      <w:rFonts w:cs="Times New Roman"/>
    </w:rPr>
  </w:style>
  <w:style w:type="paragraph" w:customStyle="1" w:styleId="Char11">
    <w:name w:val="Char11"/>
    <w:basedOn w:val="af0"/>
    <w:uiPriority w:val="99"/>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1fffffe">
    <w:name w:val="1 Знак Знак Знак"/>
    <w:basedOn w:val="af0"/>
    <w:uiPriority w:val="99"/>
    <w:qFormat/>
    <w:rsid w:val="003946C2"/>
    <w:pPr>
      <w:widowControl/>
      <w:suppressAutoHyphens w:val="0"/>
      <w:autoSpaceDE/>
      <w:autoSpaceDN/>
      <w:adjustRightInd/>
      <w:spacing w:before="100" w:beforeAutospacing="1" w:after="100" w:afterAutospacing="1" w:line="240" w:lineRule="auto"/>
      <w:ind w:firstLine="0"/>
      <w:jc w:val="left"/>
    </w:pPr>
    <w:rPr>
      <w:rFonts w:ascii="Tahoma" w:hAnsi="Tahoma"/>
      <w:color w:val="auto"/>
      <w:sz w:val="20"/>
      <w:szCs w:val="20"/>
      <w:lang w:val="en-US" w:eastAsia="en-US"/>
    </w:rPr>
  </w:style>
  <w:style w:type="paragraph" w:customStyle="1" w:styleId="11c">
    <w:name w:val="Обычный11"/>
    <w:uiPriority w:val="99"/>
    <w:qFormat/>
    <w:rsid w:val="003946C2"/>
    <w:pPr>
      <w:spacing w:after="0" w:line="240" w:lineRule="auto"/>
    </w:pPr>
    <w:rPr>
      <w:rFonts w:ascii="Times New Roman" w:hAnsi="Times New Roman" w:cs="Times New Roman"/>
      <w:sz w:val="20"/>
      <w:szCs w:val="20"/>
      <w:lang w:eastAsia="ru-RU"/>
    </w:rPr>
  </w:style>
  <w:style w:type="character" w:customStyle="1" w:styleId="1f6">
    <w:name w:val="Основной текст 1 Знак"/>
    <w:link w:val="1f5"/>
    <w:uiPriority w:val="99"/>
    <w:locked/>
    <w:rsid w:val="003946C2"/>
    <w:rPr>
      <w:rFonts w:ascii="Times New Roman" w:hAnsi="Times New Roman" w:cs="Times New Roman"/>
      <w:sz w:val="24"/>
      <w:szCs w:val="24"/>
      <w:lang w:eastAsia="ru-RU"/>
    </w:rPr>
  </w:style>
  <w:style w:type="paragraph" w:customStyle="1" w:styleId="000">
    <w:name w:val="Стиль Заголовок 0 + Первая строка:  0 см"/>
    <w:basedOn w:val="0"/>
    <w:uiPriority w:val="99"/>
    <w:qFormat/>
    <w:rsid w:val="003946C2"/>
    <w:pPr>
      <w:pageBreakBefore/>
      <w:tabs>
        <w:tab w:val="clear" w:pos="0"/>
        <w:tab w:val="clear" w:pos="992"/>
      </w:tabs>
      <w:spacing w:before="3600" w:after="240"/>
      <w:outlineLvl w:val="9"/>
    </w:pPr>
    <w:rPr>
      <w:bCs w:val="0"/>
      <w:caps/>
      <w:kern w:val="32"/>
      <w:sz w:val="24"/>
      <w:szCs w:val="20"/>
    </w:rPr>
  </w:style>
  <w:style w:type="paragraph" w:customStyle="1" w:styleId="-f7">
    <w:name w:val="Таблица - Раздел"/>
    <w:basedOn w:val="-a"/>
    <w:uiPriority w:val="99"/>
    <w:qFormat/>
    <w:rsid w:val="003946C2"/>
    <w:pPr>
      <w:autoSpaceDN/>
    </w:pPr>
    <w:rPr>
      <w:sz w:val="24"/>
      <w:szCs w:val="24"/>
    </w:rPr>
  </w:style>
  <w:style w:type="paragraph" w:customStyle="1" w:styleId="126">
    <w:name w:val="Сноска 12"/>
    <w:basedOn w:val="1f5"/>
    <w:uiPriority w:val="99"/>
    <w:qFormat/>
    <w:rsid w:val="003946C2"/>
    <w:pPr>
      <w:tabs>
        <w:tab w:val="clear" w:pos="0"/>
      </w:tabs>
    </w:pPr>
    <w:rPr>
      <w:bCs/>
    </w:rPr>
  </w:style>
  <w:style w:type="paragraph" w:customStyle="1" w:styleId="0woNewPage">
    <w:name w:val="Заголовок 0 w/o NewPage"/>
    <w:link w:val="0woNewPage0"/>
    <w:uiPriority w:val="99"/>
    <w:qFormat/>
    <w:rsid w:val="003946C2"/>
    <w:pPr>
      <w:spacing w:before="600" w:after="240" w:line="240" w:lineRule="auto"/>
      <w:jc w:val="center"/>
    </w:pPr>
    <w:rPr>
      <w:rFonts w:ascii="Times New Roman" w:hAnsi="Times New Roman" w:cs="Times New Roman"/>
      <w:b/>
      <w:bCs/>
      <w:caps/>
      <w:kern w:val="32"/>
      <w:sz w:val="24"/>
      <w:szCs w:val="28"/>
      <w:lang w:eastAsia="ru-RU"/>
    </w:rPr>
  </w:style>
  <w:style w:type="character" w:customStyle="1" w:styleId="0woNewPage0">
    <w:name w:val="Заголовок 0 w/o NewPage Знак"/>
    <w:link w:val="0woNewPage"/>
    <w:uiPriority w:val="99"/>
    <w:locked/>
    <w:rsid w:val="003946C2"/>
    <w:rPr>
      <w:rFonts w:ascii="Times New Roman" w:hAnsi="Times New Roman" w:cs="Times New Roman"/>
      <w:b/>
      <w:bCs/>
      <w:caps/>
      <w:kern w:val="32"/>
      <w:sz w:val="24"/>
      <w:szCs w:val="28"/>
      <w:lang w:eastAsia="ru-RU"/>
    </w:rPr>
  </w:style>
  <w:style w:type="paragraph" w:customStyle="1" w:styleId="affffffffffffff7">
    <w:name w:val="Утверждение"/>
    <w:basedOn w:val="af0"/>
    <w:link w:val="affffffffffffff8"/>
    <w:uiPriority w:val="99"/>
    <w:qFormat/>
    <w:rsid w:val="003946C2"/>
    <w:pPr>
      <w:widowControl/>
      <w:suppressAutoHyphens w:val="0"/>
      <w:autoSpaceDE/>
      <w:autoSpaceDN/>
      <w:adjustRightInd/>
      <w:spacing w:line="240" w:lineRule="auto"/>
      <w:ind w:left="6237" w:firstLine="0"/>
      <w:jc w:val="center"/>
    </w:pPr>
    <w:rPr>
      <w:color w:val="auto"/>
      <w:sz w:val="20"/>
      <w:szCs w:val="20"/>
    </w:rPr>
  </w:style>
  <w:style w:type="character" w:customStyle="1" w:styleId="affffffffffffff8">
    <w:name w:val="Утверждение Знак"/>
    <w:basedOn w:val="af1"/>
    <w:link w:val="affffffffffffff7"/>
    <w:uiPriority w:val="99"/>
    <w:locked/>
    <w:rsid w:val="003946C2"/>
    <w:rPr>
      <w:rFonts w:ascii="Times New Roman" w:hAnsi="Times New Roman" w:cs="Times New Roman"/>
      <w:sz w:val="20"/>
      <w:szCs w:val="20"/>
      <w:lang w:eastAsia="ru-RU"/>
    </w:rPr>
  </w:style>
  <w:style w:type="paragraph" w:customStyle="1" w:styleId="-40">
    <w:name w:val="Стиль Таблица - Числа справа 4"/>
    <w:basedOn w:val="-c"/>
    <w:uiPriority w:val="99"/>
    <w:qFormat/>
    <w:rsid w:val="003946C2"/>
    <w:pPr>
      <w:autoSpaceDN/>
      <w:ind w:right="227"/>
    </w:pPr>
    <w:rPr>
      <w:rFonts w:cs="Times New Roman"/>
    </w:rPr>
  </w:style>
  <w:style w:type="paragraph" w:customStyle="1" w:styleId="-41">
    <w:name w:val="Таблица - Числа справа4"/>
    <w:basedOn w:val="-c"/>
    <w:uiPriority w:val="99"/>
    <w:qFormat/>
    <w:rsid w:val="003946C2"/>
    <w:pPr>
      <w:autoSpaceDN/>
      <w:ind w:right="227"/>
    </w:pPr>
  </w:style>
  <w:style w:type="paragraph" w:customStyle="1" w:styleId="-04">
    <w:name w:val="Стиль Таблица - Числа справа 04"/>
    <w:basedOn w:val="-c"/>
    <w:uiPriority w:val="99"/>
    <w:qFormat/>
    <w:rsid w:val="003946C2"/>
    <w:pPr>
      <w:autoSpaceDN/>
      <w:ind w:right="227"/>
    </w:pPr>
    <w:rPr>
      <w:rFonts w:cs="Times New Roman"/>
    </w:rPr>
  </w:style>
  <w:style w:type="paragraph" w:customStyle="1" w:styleId="16">
    <w:name w:val="Список нумерованный 1"/>
    <w:basedOn w:val="af0"/>
    <w:link w:val="1ffffff"/>
    <w:uiPriority w:val="99"/>
    <w:qFormat/>
    <w:rsid w:val="003946C2"/>
    <w:pPr>
      <w:widowControl/>
      <w:numPr>
        <w:numId w:val="54"/>
      </w:numPr>
      <w:tabs>
        <w:tab w:val="clear" w:pos="1135"/>
        <w:tab w:val="num" w:pos="360"/>
      </w:tabs>
      <w:suppressAutoHyphens w:val="0"/>
      <w:autoSpaceDE/>
      <w:autoSpaceDN/>
      <w:adjustRightInd/>
      <w:ind w:left="0" w:firstLine="709"/>
    </w:pPr>
    <w:rPr>
      <w:color w:val="auto"/>
      <w:sz w:val="24"/>
      <w:szCs w:val="24"/>
    </w:rPr>
  </w:style>
  <w:style w:type="paragraph" w:customStyle="1" w:styleId="-f8">
    <w:name w:val="Таблица - числа справа Ж"/>
    <w:basedOn w:val="af0"/>
    <w:uiPriority w:val="99"/>
    <w:qFormat/>
    <w:rsid w:val="003946C2"/>
    <w:pPr>
      <w:widowControl/>
      <w:suppressAutoHyphens w:val="0"/>
      <w:autoSpaceDE/>
      <w:autoSpaceDN/>
      <w:adjustRightInd/>
      <w:spacing w:line="240" w:lineRule="auto"/>
      <w:ind w:firstLine="0"/>
      <w:jc w:val="right"/>
    </w:pPr>
    <w:rPr>
      <w:rFonts w:ascii="Arial" w:hAnsi="Arial"/>
      <w:b/>
      <w:bCs/>
      <w:sz w:val="18"/>
      <w:szCs w:val="20"/>
    </w:rPr>
  </w:style>
  <w:style w:type="character" w:customStyle="1" w:styleId="1ffffff">
    <w:name w:val="Список нумерованный 1 Знак"/>
    <w:basedOn w:val="1ff2"/>
    <w:link w:val="16"/>
    <w:uiPriority w:val="99"/>
    <w:locked/>
    <w:rsid w:val="003946C2"/>
    <w:rPr>
      <w:rFonts w:ascii="Times New Roman" w:hAnsi="Times New Roman" w:cs="Times New Roman"/>
      <w:sz w:val="24"/>
      <w:szCs w:val="24"/>
      <w:lang w:eastAsia="ru-RU"/>
    </w:rPr>
  </w:style>
  <w:style w:type="paragraph" w:customStyle="1" w:styleId="affffffffffffff9">
    <w:name w:val="Мой обычный"/>
    <w:basedOn w:val="ab"/>
    <w:uiPriority w:val="99"/>
    <w:qFormat/>
    <w:rsid w:val="003946C2"/>
    <w:pPr>
      <w:widowControl/>
      <w:numPr>
        <w:numId w:val="0"/>
      </w:numPr>
      <w:suppressAutoHyphens w:val="0"/>
      <w:autoSpaceDE/>
      <w:autoSpaceDN/>
      <w:adjustRightInd/>
      <w:spacing w:after="120" w:line="300" w:lineRule="auto"/>
      <w:jc w:val="left"/>
    </w:pPr>
    <w:rPr>
      <w:color w:val="auto"/>
      <w:sz w:val="24"/>
      <w:szCs w:val="24"/>
      <w:lang w:eastAsia="en-US"/>
    </w:rPr>
  </w:style>
  <w:style w:type="paragraph" w:customStyle="1" w:styleId="-f9">
    <w:name w:val="Примечание - Заголовок"/>
    <w:basedOn w:val="affffffc"/>
    <w:link w:val="-fa"/>
    <w:uiPriority w:val="99"/>
    <w:qFormat/>
    <w:rsid w:val="003946C2"/>
    <w:pPr>
      <w:tabs>
        <w:tab w:val="clear" w:pos="0"/>
      </w:tabs>
      <w:suppressAutoHyphens/>
      <w:autoSpaceDE w:val="0"/>
      <w:autoSpaceDN w:val="0"/>
      <w:adjustRightInd w:val="0"/>
      <w:spacing w:before="240"/>
      <w:ind w:firstLine="709"/>
      <w:contextualSpacing/>
    </w:pPr>
    <w:rPr>
      <w:rFonts w:cs="TimesET"/>
      <w:i/>
      <w:iCs/>
      <w:color w:val="000000"/>
    </w:rPr>
  </w:style>
  <w:style w:type="character" w:customStyle="1" w:styleId="-fa">
    <w:name w:val="Примечание - Заголовок Знак"/>
    <w:basedOn w:val="affffffd"/>
    <w:link w:val="-f9"/>
    <w:uiPriority w:val="99"/>
    <w:locked/>
    <w:rsid w:val="003946C2"/>
    <w:rPr>
      <w:rFonts w:ascii="Times New Roman" w:hAnsi="Times New Roman" w:cs="TimesET"/>
      <w:i/>
      <w:iCs/>
      <w:color w:val="000000"/>
      <w:sz w:val="24"/>
      <w:szCs w:val="24"/>
      <w:lang w:eastAsia="ru-RU"/>
    </w:rPr>
  </w:style>
  <w:style w:type="paragraph" w:customStyle="1" w:styleId="-fb">
    <w:name w:val="Примечание - Текст"/>
    <w:basedOn w:val="af0"/>
    <w:link w:val="-fc"/>
    <w:uiPriority w:val="99"/>
    <w:qFormat/>
    <w:rsid w:val="003946C2"/>
    <w:pPr>
      <w:widowControl/>
      <w:autoSpaceDE/>
      <w:autoSpaceDN/>
      <w:adjustRightInd/>
      <w:spacing w:line="240" w:lineRule="auto"/>
      <w:ind w:left="709" w:firstLine="0"/>
    </w:pPr>
    <w:rPr>
      <w:rFonts w:ascii="Arial" w:hAnsi="Arial" w:cs="Arial"/>
      <w:color w:val="auto"/>
      <w:sz w:val="18"/>
      <w:szCs w:val="18"/>
    </w:rPr>
  </w:style>
  <w:style w:type="character" w:customStyle="1" w:styleId="-fc">
    <w:name w:val="Примечание - Текст Знак"/>
    <w:basedOn w:val="af1"/>
    <w:link w:val="-fb"/>
    <w:uiPriority w:val="99"/>
    <w:locked/>
    <w:rsid w:val="003946C2"/>
    <w:rPr>
      <w:rFonts w:ascii="Arial" w:hAnsi="Arial" w:cs="Arial"/>
      <w:sz w:val="18"/>
      <w:szCs w:val="18"/>
      <w:lang w:eastAsia="ru-RU"/>
    </w:rPr>
  </w:style>
  <w:style w:type="paragraph" w:customStyle="1" w:styleId="affffffffffffffa">
    <w:name w:val="Стиль Заголовок оглавления + По центру"/>
    <w:basedOn w:val="afff9"/>
    <w:uiPriority w:val="99"/>
    <w:qFormat/>
    <w:rsid w:val="003946C2"/>
    <w:pPr>
      <w:spacing w:before="480" w:line="276" w:lineRule="auto"/>
      <w:jc w:val="center"/>
    </w:pPr>
    <w:rPr>
      <w:rFonts w:ascii="Arial" w:eastAsia="Times New Roman" w:hAnsi="Arial" w:cs="Times New Roman"/>
      <w:b/>
      <w:bCs/>
      <w:color w:val="auto"/>
      <w:sz w:val="28"/>
      <w:szCs w:val="20"/>
    </w:rPr>
  </w:style>
  <w:style w:type="paragraph" w:customStyle="1" w:styleId="1ffffff0">
    <w:name w:val="Нижний колонтитул 1"/>
    <w:basedOn w:val="afd"/>
    <w:link w:val="1ffffff1"/>
    <w:uiPriority w:val="99"/>
    <w:qFormat/>
    <w:rsid w:val="003946C2"/>
    <w:pPr>
      <w:widowControl/>
      <w:suppressAutoHyphens w:val="0"/>
      <w:autoSpaceDE/>
      <w:autoSpaceDN/>
      <w:adjustRightInd/>
      <w:ind w:firstLine="0"/>
      <w:jc w:val="right"/>
    </w:pPr>
    <w:rPr>
      <w:sz w:val="20"/>
      <w:szCs w:val="20"/>
    </w:rPr>
  </w:style>
  <w:style w:type="character" w:customStyle="1" w:styleId="1ffffff1">
    <w:name w:val="Нижний колонтитул 1 Знак"/>
    <w:basedOn w:val="afe"/>
    <w:link w:val="1ffffff0"/>
    <w:uiPriority w:val="99"/>
    <w:locked/>
    <w:rsid w:val="003946C2"/>
    <w:rPr>
      <w:rFonts w:ascii="Times New Roman" w:hAnsi="Times New Roman" w:cs="Times New Roman"/>
      <w:color w:val="000000"/>
      <w:sz w:val="20"/>
      <w:szCs w:val="20"/>
      <w:lang w:eastAsia="ru-RU"/>
    </w:rPr>
  </w:style>
  <w:style w:type="numbering" w:customStyle="1" w:styleId="1230">
    <w:name w:val="Список нумерованный 1.2.3."/>
    <w:rsid w:val="003946C2"/>
    <w:pPr>
      <w:numPr>
        <w:numId w:val="52"/>
      </w:numPr>
    </w:pPr>
  </w:style>
  <w:style w:type="numbering" w:customStyle="1" w:styleId="affffffffffffffb">
    <w:name w:val="Список нумерованный"/>
    <w:rsid w:val="003946C2"/>
  </w:style>
  <w:style w:type="paragraph" w:customStyle="1" w:styleId="Level10">
    <w:name w:val="##Level 1"/>
    <w:basedOn w:val="afff5"/>
    <w:rsid w:val="003946C2"/>
    <w:pPr>
      <w:widowControl/>
      <w:suppressAutoHyphens w:val="0"/>
      <w:autoSpaceDE/>
      <w:autoSpaceDN/>
      <w:adjustRightInd/>
      <w:spacing w:after="240"/>
      <w:ind w:right="-79" w:firstLine="0"/>
      <w:contextualSpacing w:val="0"/>
      <w:jc w:val="center"/>
      <w:outlineLvl w:val="0"/>
    </w:pPr>
    <w:rPr>
      <w:rFonts w:cs="Times New Roman"/>
      <w:b/>
      <w:bCs/>
      <w:spacing w:val="0"/>
      <w:sz w:val="28"/>
      <w:szCs w:val="28"/>
    </w:rPr>
  </w:style>
  <w:style w:type="character" w:customStyle="1" w:styleId="UnresolvedMention1">
    <w:name w:val="Unresolved Mention1"/>
    <w:basedOn w:val="af1"/>
    <w:uiPriority w:val="99"/>
    <w:semiHidden/>
    <w:unhideWhenUsed/>
    <w:rsid w:val="003946C2"/>
    <w:rPr>
      <w:color w:val="605E5C"/>
      <w:shd w:val="clear" w:color="auto" w:fill="E1DFDD"/>
    </w:rPr>
  </w:style>
  <w:style w:type="character" w:customStyle="1" w:styleId="text17blue">
    <w:name w:val="text17_blue"/>
    <w:basedOn w:val="af1"/>
    <w:rsid w:val="003946C2"/>
  </w:style>
  <w:style w:type="character" w:customStyle="1" w:styleId="bx-messenger-content-item-like">
    <w:name w:val="bx-messenger-content-item-like"/>
    <w:basedOn w:val="af1"/>
    <w:rsid w:val="003946C2"/>
  </w:style>
  <w:style w:type="character" w:customStyle="1" w:styleId="bx-messenger-content-like-button">
    <w:name w:val="bx-messenger-content-like-button"/>
    <w:basedOn w:val="af1"/>
    <w:rsid w:val="003946C2"/>
  </w:style>
  <w:style w:type="character" w:customStyle="1" w:styleId="bx-messenger-content-item-date">
    <w:name w:val="bx-messenger-content-item-date"/>
    <w:basedOn w:val="af1"/>
    <w:rsid w:val="003946C2"/>
  </w:style>
  <w:style w:type="character" w:customStyle="1" w:styleId="2TimesNewRoman9pt">
    <w:name w:val="Основной текст (2) + Times New Roman;9 pt"/>
    <w:basedOn w:val="af1"/>
    <w:rsid w:val="003946C2"/>
    <w:rPr>
      <w:rFonts w:ascii="Times New Roman CYR" w:eastAsia="Times New Roman CYR" w:hAnsi="Times New Roman CYR" w:cs="Times New Roman CYR"/>
      <w:b w:val="0"/>
      <w:bCs w:val="0"/>
      <w:i w:val="0"/>
      <w:iCs w:val="0"/>
      <w:smallCaps w:val="0"/>
      <w:strike w:val="0"/>
      <w:color w:val="000000"/>
      <w:spacing w:val="0"/>
      <w:w w:val="100"/>
      <w:position w:val="0"/>
      <w:sz w:val="18"/>
      <w:szCs w:val="18"/>
      <w:u w:val="none"/>
      <w:lang w:val="ru-RU" w:eastAsia="ru-RU" w:bidi="ru-RU"/>
    </w:rPr>
  </w:style>
  <w:style w:type="character" w:customStyle="1" w:styleId="2TimesNewRoman85pt">
    <w:name w:val="Основной текст (2) + Times New Roman;8;5 pt;Полужирный"/>
    <w:basedOn w:val="af1"/>
    <w:rsid w:val="003946C2"/>
    <w:rPr>
      <w:rFonts w:ascii="Times New Roman CYR" w:eastAsia="Times New Roman CYR" w:hAnsi="Times New Roman CYR" w:cs="Times New Roman CYR"/>
      <w:b/>
      <w:bCs/>
      <w:i w:val="0"/>
      <w:iCs w:val="0"/>
      <w:smallCaps w:val="0"/>
      <w:strike w:val="0"/>
      <w:color w:val="000000"/>
      <w:spacing w:val="0"/>
      <w:w w:val="100"/>
      <w:position w:val="0"/>
      <w:sz w:val="17"/>
      <w:szCs w:val="17"/>
      <w:u w:val="none"/>
      <w:lang w:val="ru-RU" w:eastAsia="ru-RU" w:bidi="ru-RU"/>
    </w:rPr>
  </w:style>
  <w:style w:type="character" w:customStyle="1" w:styleId="2TimesNewRoman10pt1pt">
    <w:name w:val="Основной текст (2) + Times New Roman;10 pt;Полужирный;Интервал 1 pt"/>
    <w:basedOn w:val="2d"/>
    <w:rsid w:val="003946C2"/>
    <w:rPr>
      <w:rFonts w:ascii="Times New Roman CYR" w:eastAsia="Times New Roman CYR" w:hAnsi="Times New Roman CYR" w:cs="Times New Roman CYR"/>
      <w:b/>
      <w:bCs/>
      <w:i w:val="0"/>
      <w:iCs w:val="0"/>
      <w:smallCaps w:val="0"/>
      <w:strike w:val="0"/>
      <w:color w:val="000000"/>
      <w:spacing w:val="20"/>
      <w:w w:val="100"/>
      <w:position w:val="0"/>
      <w:sz w:val="20"/>
      <w:szCs w:val="20"/>
      <w:u w:val="none"/>
      <w:shd w:val="clear" w:color="auto" w:fill="FFFFFF"/>
      <w:lang w:val="ru-RU" w:eastAsia="ru-RU" w:bidi="ru-RU"/>
    </w:rPr>
  </w:style>
  <w:style w:type="paragraph" w:styleId="affffffffffffffc">
    <w:name w:val="toa heading"/>
    <w:basedOn w:val="af0"/>
    <w:next w:val="af0"/>
    <w:rsid w:val="003946C2"/>
    <w:pPr>
      <w:widowControl/>
      <w:suppressAutoHyphens w:val="0"/>
      <w:autoSpaceDE/>
      <w:autoSpaceDN/>
      <w:adjustRightInd/>
      <w:spacing w:before="120" w:line="240" w:lineRule="auto"/>
      <w:ind w:firstLine="0"/>
      <w:jc w:val="left"/>
    </w:pPr>
    <w:rPr>
      <w:rFonts w:asciiTheme="majorHAnsi" w:eastAsiaTheme="majorEastAsia" w:hAnsiTheme="majorHAnsi" w:cstheme="majorBidi"/>
      <w:b/>
      <w:bCs/>
      <w:color w:val="auto"/>
      <w:sz w:val="24"/>
      <w:szCs w:val="24"/>
    </w:rPr>
  </w:style>
  <w:style w:type="paragraph" w:styleId="affffffffffffffd">
    <w:name w:val="Bibliography"/>
    <w:basedOn w:val="af0"/>
    <w:next w:val="af0"/>
    <w:uiPriority w:val="37"/>
    <w:semiHidden/>
    <w:unhideWhenUsed/>
    <w:rsid w:val="003946C2"/>
    <w:pPr>
      <w:widowControl/>
      <w:suppressAutoHyphens w:val="0"/>
      <w:autoSpaceDE/>
      <w:autoSpaceDN/>
      <w:adjustRightInd/>
      <w:spacing w:line="240" w:lineRule="auto"/>
      <w:ind w:firstLine="0"/>
      <w:jc w:val="left"/>
    </w:pPr>
    <w:rPr>
      <w:color w:val="auto"/>
      <w:sz w:val="24"/>
      <w:szCs w:val="24"/>
    </w:rPr>
  </w:style>
  <w:style w:type="paragraph" w:styleId="affffffffffffffe">
    <w:name w:val="table of authorities"/>
    <w:basedOn w:val="af0"/>
    <w:next w:val="af0"/>
    <w:rsid w:val="003946C2"/>
    <w:pPr>
      <w:widowControl/>
      <w:suppressAutoHyphens w:val="0"/>
      <w:autoSpaceDE/>
      <w:autoSpaceDN/>
      <w:adjustRightInd/>
      <w:spacing w:line="240" w:lineRule="auto"/>
      <w:ind w:left="280" w:hanging="280"/>
      <w:jc w:val="left"/>
    </w:pPr>
    <w:rPr>
      <w:color w:val="auto"/>
      <w:sz w:val="24"/>
      <w:szCs w:val="24"/>
    </w:rPr>
  </w:style>
  <w:style w:type="paragraph" w:styleId="afffffffffffffff">
    <w:name w:val="macro"/>
    <w:link w:val="afffffffffffffff0"/>
    <w:rsid w:val="003946C2"/>
    <w:pPr>
      <w:widowControl w:val="0"/>
      <w:tabs>
        <w:tab w:val="left" w:pos="480"/>
        <w:tab w:val="left" w:pos="960"/>
        <w:tab w:val="left" w:pos="1440"/>
        <w:tab w:val="left" w:pos="1920"/>
        <w:tab w:val="left" w:pos="2400"/>
        <w:tab w:val="left" w:pos="2880"/>
        <w:tab w:val="left" w:pos="3360"/>
        <w:tab w:val="left" w:pos="3840"/>
        <w:tab w:val="left" w:pos="4320"/>
      </w:tabs>
      <w:suppressAutoHyphens/>
      <w:autoSpaceDE w:val="0"/>
      <w:autoSpaceDN w:val="0"/>
      <w:adjustRightInd w:val="0"/>
      <w:spacing w:after="0" w:line="360" w:lineRule="auto"/>
      <w:ind w:firstLine="709"/>
      <w:jc w:val="both"/>
    </w:pPr>
    <w:rPr>
      <w:rFonts w:ascii="Verdana" w:eastAsia="Times New Roman CYR" w:hAnsi="Verdana" w:cs="Times New Roman CYR"/>
      <w:color w:val="000000"/>
      <w:sz w:val="20"/>
      <w:szCs w:val="20"/>
      <w:lang w:eastAsia="ru-RU"/>
    </w:rPr>
  </w:style>
  <w:style w:type="character" w:customStyle="1" w:styleId="afffffffffffffff0">
    <w:name w:val="Текст макроса Знак"/>
    <w:basedOn w:val="af1"/>
    <w:link w:val="afffffffffffffff"/>
    <w:rsid w:val="003946C2"/>
    <w:rPr>
      <w:rFonts w:ascii="Verdana" w:eastAsia="Times New Roman CYR" w:hAnsi="Verdana" w:cs="Times New Roman CYR"/>
      <w:color w:val="000000"/>
      <w:sz w:val="20"/>
      <w:szCs w:val="20"/>
      <w:lang w:eastAsia="ru-RU"/>
    </w:rPr>
  </w:style>
  <w:style w:type="paragraph" w:styleId="1ffffff2">
    <w:name w:val="index 1"/>
    <w:basedOn w:val="af0"/>
    <w:next w:val="af0"/>
    <w:autoRedefine/>
    <w:qFormat/>
    <w:rsid w:val="003946C2"/>
    <w:pPr>
      <w:widowControl/>
      <w:suppressAutoHyphens w:val="0"/>
      <w:autoSpaceDE/>
      <w:autoSpaceDN/>
      <w:adjustRightInd/>
      <w:spacing w:line="240" w:lineRule="auto"/>
      <w:ind w:left="280" w:hanging="280"/>
      <w:jc w:val="left"/>
    </w:pPr>
    <w:rPr>
      <w:color w:val="auto"/>
      <w:sz w:val="24"/>
      <w:szCs w:val="24"/>
    </w:rPr>
  </w:style>
  <w:style w:type="paragraph" w:styleId="afffffffffffffff1">
    <w:name w:val="index heading"/>
    <w:basedOn w:val="af0"/>
    <w:next w:val="1ffffff2"/>
    <w:qFormat/>
    <w:rsid w:val="003946C2"/>
    <w:pPr>
      <w:widowControl/>
      <w:suppressAutoHyphens w:val="0"/>
      <w:autoSpaceDE/>
      <w:autoSpaceDN/>
      <w:adjustRightInd/>
      <w:spacing w:line="240" w:lineRule="auto"/>
      <w:ind w:firstLine="0"/>
      <w:jc w:val="left"/>
    </w:pPr>
    <w:rPr>
      <w:rFonts w:asciiTheme="majorHAnsi" w:eastAsiaTheme="majorEastAsia" w:hAnsiTheme="majorHAnsi" w:cstheme="majorBidi"/>
      <w:b/>
      <w:bCs/>
      <w:color w:val="auto"/>
      <w:sz w:val="24"/>
      <w:szCs w:val="24"/>
    </w:rPr>
  </w:style>
  <w:style w:type="paragraph" w:styleId="3ff4">
    <w:name w:val="index 3"/>
    <w:basedOn w:val="af0"/>
    <w:next w:val="af0"/>
    <w:autoRedefine/>
    <w:rsid w:val="003946C2"/>
    <w:pPr>
      <w:widowControl/>
      <w:suppressAutoHyphens w:val="0"/>
      <w:autoSpaceDE/>
      <w:autoSpaceDN/>
      <w:adjustRightInd/>
      <w:spacing w:line="240" w:lineRule="auto"/>
      <w:ind w:left="840" w:hanging="280"/>
      <w:jc w:val="left"/>
    </w:pPr>
    <w:rPr>
      <w:color w:val="auto"/>
      <w:sz w:val="24"/>
      <w:szCs w:val="24"/>
    </w:rPr>
  </w:style>
  <w:style w:type="paragraph" w:styleId="4f6">
    <w:name w:val="index 4"/>
    <w:basedOn w:val="af0"/>
    <w:next w:val="af0"/>
    <w:autoRedefine/>
    <w:rsid w:val="003946C2"/>
    <w:pPr>
      <w:widowControl/>
      <w:suppressAutoHyphens w:val="0"/>
      <w:autoSpaceDE/>
      <w:autoSpaceDN/>
      <w:adjustRightInd/>
      <w:spacing w:line="240" w:lineRule="auto"/>
      <w:ind w:left="1120" w:hanging="280"/>
      <w:jc w:val="left"/>
    </w:pPr>
    <w:rPr>
      <w:color w:val="auto"/>
      <w:sz w:val="24"/>
      <w:szCs w:val="24"/>
    </w:rPr>
  </w:style>
  <w:style w:type="paragraph" w:styleId="5f0">
    <w:name w:val="index 5"/>
    <w:basedOn w:val="af0"/>
    <w:next w:val="af0"/>
    <w:autoRedefine/>
    <w:rsid w:val="003946C2"/>
    <w:pPr>
      <w:widowControl/>
      <w:suppressAutoHyphens w:val="0"/>
      <w:autoSpaceDE/>
      <w:autoSpaceDN/>
      <w:adjustRightInd/>
      <w:spacing w:line="240" w:lineRule="auto"/>
      <w:ind w:left="1400" w:hanging="280"/>
      <w:jc w:val="left"/>
    </w:pPr>
    <w:rPr>
      <w:color w:val="auto"/>
      <w:sz w:val="24"/>
      <w:szCs w:val="24"/>
    </w:rPr>
  </w:style>
  <w:style w:type="paragraph" w:styleId="67">
    <w:name w:val="index 6"/>
    <w:basedOn w:val="af0"/>
    <w:next w:val="af0"/>
    <w:autoRedefine/>
    <w:rsid w:val="003946C2"/>
    <w:pPr>
      <w:widowControl/>
      <w:suppressAutoHyphens w:val="0"/>
      <w:autoSpaceDE/>
      <w:autoSpaceDN/>
      <w:adjustRightInd/>
      <w:spacing w:line="240" w:lineRule="auto"/>
      <w:ind w:left="1680" w:hanging="280"/>
      <w:jc w:val="left"/>
    </w:pPr>
    <w:rPr>
      <w:color w:val="auto"/>
      <w:sz w:val="24"/>
      <w:szCs w:val="24"/>
    </w:rPr>
  </w:style>
  <w:style w:type="paragraph" w:styleId="77">
    <w:name w:val="index 7"/>
    <w:basedOn w:val="af0"/>
    <w:next w:val="af0"/>
    <w:autoRedefine/>
    <w:rsid w:val="003946C2"/>
    <w:pPr>
      <w:widowControl/>
      <w:suppressAutoHyphens w:val="0"/>
      <w:autoSpaceDE/>
      <w:autoSpaceDN/>
      <w:adjustRightInd/>
      <w:spacing w:line="240" w:lineRule="auto"/>
      <w:ind w:left="1960" w:hanging="280"/>
      <w:jc w:val="left"/>
    </w:pPr>
    <w:rPr>
      <w:color w:val="auto"/>
      <w:sz w:val="24"/>
      <w:szCs w:val="24"/>
    </w:rPr>
  </w:style>
  <w:style w:type="paragraph" w:styleId="86">
    <w:name w:val="index 8"/>
    <w:basedOn w:val="af0"/>
    <w:next w:val="af0"/>
    <w:autoRedefine/>
    <w:rsid w:val="003946C2"/>
    <w:pPr>
      <w:widowControl/>
      <w:suppressAutoHyphens w:val="0"/>
      <w:autoSpaceDE/>
      <w:autoSpaceDN/>
      <w:adjustRightInd/>
      <w:spacing w:line="240" w:lineRule="auto"/>
      <w:ind w:left="2240" w:hanging="280"/>
      <w:jc w:val="left"/>
    </w:pPr>
    <w:rPr>
      <w:color w:val="auto"/>
      <w:sz w:val="24"/>
      <w:szCs w:val="24"/>
    </w:rPr>
  </w:style>
  <w:style w:type="paragraph" w:styleId="96">
    <w:name w:val="index 9"/>
    <w:basedOn w:val="af0"/>
    <w:next w:val="af0"/>
    <w:autoRedefine/>
    <w:rsid w:val="003946C2"/>
    <w:pPr>
      <w:widowControl/>
      <w:suppressAutoHyphens w:val="0"/>
      <w:autoSpaceDE/>
      <w:autoSpaceDN/>
      <w:adjustRightInd/>
      <w:spacing w:line="240" w:lineRule="auto"/>
      <w:ind w:left="2520" w:hanging="280"/>
      <w:jc w:val="left"/>
    </w:pPr>
    <w:rPr>
      <w:color w:val="auto"/>
      <w:sz w:val="24"/>
      <w:szCs w:val="24"/>
    </w:rPr>
  </w:style>
  <w:style w:type="numbering" w:customStyle="1" w:styleId="31">
    <w:name w:val="Стиль маркированный3"/>
    <w:basedOn w:val="af3"/>
    <w:rsid w:val="003946C2"/>
    <w:pPr>
      <w:numPr>
        <w:numId w:val="57"/>
      </w:numPr>
    </w:pPr>
  </w:style>
  <w:style w:type="paragraph" w:customStyle="1" w:styleId="10">
    <w:name w:val="Маркированный_1"/>
    <w:basedOn w:val="af0"/>
    <w:semiHidden/>
    <w:qFormat/>
    <w:rsid w:val="003946C2"/>
    <w:pPr>
      <w:widowControl/>
      <w:numPr>
        <w:ilvl w:val="1"/>
        <w:numId w:val="58"/>
      </w:numPr>
      <w:tabs>
        <w:tab w:val="clear" w:pos="2160"/>
        <w:tab w:val="num" w:pos="360"/>
        <w:tab w:val="left" w:pos="900"/>
      </w:tabs>
      <w:suppressAutoHyphens w:val="0"/>
      <w:autoSpaceDE/>
      <w:autoSpaceDN/>
      <w:adjustRightInd/>
      <w:spacing w:line="240" w:lineRule="auto"/>
      <w:ind w:left="0" w:firstLine="709"/>
      <w:jc w:val="left"/>
    </w:pPr>
    <w:rPr>
      <w:color w:val="auto"/>
      <w:sz w:val="24"/>
      <w:szCs w:val="24"/>
    </w:rPr>
  </w:style>
  <w:style w:type="paragraph" w:customStyle="1" w:styleId="afffffffffffffff2">
    <w:name w:val="Заголовок к тексту"/>
    <w:basedOn w:val="af0"/>
    <w:next w:val="afff2"/>
    <w:qFormat/>
    <w:rsid w:val="003946C2"/>
    <w:pPr>
      <w:widowControl/>
      <w:suppressAutoHyphens w:val="0"/>
      <w:autoSpaceDE/>
      <w:autoSpaceDN/>
      <w:adjustRightInd/>
      <w:spacing w:after="480" w:line="240" w:lineRule="exact"/>
      <w:ind w:firstLine="0"/>
      <w:jc w:val="left"/>
    </w:pPr>
    <w:rPr>
      <w:b/>
      <w:color w:val="auto"/>
      <w:sz w:val="24"/>
      <w:szCs w:val="20"/>
    </w:rPr>
  </w:style>
  <w:style w:type="character" w:customStyle="1" w:styleId="29pt0">
    <w:name w:val="Основной текст (2) + 9 pt"/>
    <w:basedOn w:val="2d"/>
    <w:rsid w:val="003946C2"/>
    <w:rPr>
      <w:color w:val="000000"/>
      <w:spacing w:val="0"/>
      <w:w w:val="100"/>
      <w:position w:val="0"/>
      <w:sz w:val="18"/>
      <w:szCs w:val="18"/>
      <w:shd w:val="clear" w:color="auto" w:fill="FFFFFF"/>
      <w:lang w:val="ru-RU" w:eastAsia="ru-RU" w:bidi="ru-RU"/>
    </w:rPr>
  </w:style>
  <w:style w:type="character" w:customStyle="1" w:styleId="2105pt0pt">
    <w:name w:val="Основной текст (2) + 10;5 pt;Курсив;Интервал 0 pt"/>
    <w:basedOn w:val="2d"/>
    <w:rsid w:val="003946C2"/>
    <w:rPr>
      <w:rFonts w:ascii="Times New Roman CYR" w:eastAsia="Times New Roman CYR" w:hAnsi="Times New Roman CYR" w:cs="Times New Roman CYR"/>
      <w:b w:val="0"/>
      <w:bCs w:val="0"/>
      <w:i/>
      <w:iCs/>
      <w:smallCaps w:val="0"/>
      <w:strike w:val="0"/>
      <w:color w:val="000000"/>
      <w:spacing w:val="-10"/>
      <w:w w:val="100"/>
      <w:position w:val="0"/>
      <w:sz w:val="21"/>
      <w:szCs w:val="21"/>
      <w:u w:val="none"/>
      <w:shd w:val="clear" w:color="auto" w:fill="FFFFFF"/>
      <w:lang w:val="en-US" w:eastAsia="en-US" w:bidi="en-US"/>
    </w:rPr>
  </w:style>
  <w:style w:type="character" w:customStyle="1" w:styleId="af9">
    <w:name w:val="Перечисление с числами Знак"/>
    <w:basedOn w:val="af1"/>
    <w:link w:val="a2"/>
    <w:locked/>
    <w:rsid w:val="003946C2"/>
    <w:rPr>
      <w:rFonts w:ascii="Times New Roman" w:hAnsi="Times New Roman" w:cs="Times New Roman"/>
      <w:sz w:val="28"/>
      <w:szCs w:val="28"/>
      <w:lang w:eastAsia="ru-RU"/>
    </w:rPr>
  </w:style>
  <w:style w:type="table" w:customStyle="1" w:styleId="TableGridLight1">
    <w:name w:val="Table Grid Light1"/>
    <w:basedOn w:val="af2"/>
    <w:uiPriority w:val="59"/>
    <w:rsid w:val="003946C2"/>
    <w:pPr>
      <w:spacing w:after="0" w:line="240" w:lineRule="auto"/>
    </w:pPr>
    <w:rPr>
      <w:rFonts w:eastAsiaTheme="minorHAnsi"/>
      <w:sz w:val="24"/>
      <w:szCs w:val="24"/>
      <w:lang w:val="en-AU"/>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d">
    <w:name w:val="Таблица простая 11"/>
    <w:basedOn w:val="af2"/>
    <w:uiPriority w:val="59"/>
    <w:rsid w:val="003946C2"/>
    <w:pPr>
      <w:spacing w:after="0" w:line="240" w:lineRule="auto"/>
    </w:pPr>
    <w:rPr>
      <w:rFonts w:eastAsiaTheme="minorHAnsi"/>
      <w:sz w:val="24"/>
      <w:szCs w:val="24"/>
      <w:lang w:val="en-AU"/>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customStyle="1" w:styleId="21d">
    <w:name w:val="Таблица простая 21"/>
    <w:basedOn w:val="af2"/>
    <w:uiPriority w:val="59"/>
    <w:rsid w:val="003946C2"/>
    <w:pPr>
      <w:spacing w:after="0" w:line="240" w:lineRule="auto"/>
    </w:pPr>
    <w:rPr>
      <w:rFonts w:eastAsiaTheme="minorHAnsi"/>
      <w:sz w:val="24"/>
      <w:szCs w:val="24"/>
      <w:lang w:val="en-AU"/>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8">
    <w:name w:val="Таблица простая 3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420">
    <w:name w:val="Таблица простая 42"/>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520">
    <w:name w:val="Таблица простая 52"/>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121">
    <w:name w:val="Таблица-сетка 1 светлая2"/>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31">
    <w:name w:val="Grid Table 1 Light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1">
    <w:name w:val="Grid Table 1 Light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1">
    <w:name w:val="Grid Table 1 Light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1">
    <w:name w:val="Grid Table 1 Light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210">
    <w:name w:val="Таблица-сетка 2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2-Accent11">
    <w:name w:val="Grid Table 2 - Accent 1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2-Accent21">
    <w:name w:val="Grid Table 2 - Accent 2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2-Accent31">
    <w:name w:val="Grid Table 2 - Accent 3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2-Accent41">
    <w:name w:val="Grid Table 2 - Accent 4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2-Accent51">
    <w:name w:val="Grid Table 2 - Accent 5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2-Accent61">
    <w:name w:val="Grid Table 2 - Accent 6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310">
    <w:name w:val="Таблица-сетка 3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3-Accent11">
    <w:name w:val="Grid Table 3 - Accent 1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3-Accent21">
    <w:name w:val="Grid Table 3 - Accent 2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3-Accent31">
    <w:name w:val="Grid Table 3 - Accent 3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3-Accent41">
    <w:name w:val="Grid Table 3 - Accent 4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3-Accent51">
    <w:name w:val="Grid Table 3 - Accent 5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3-Accent61">
    <w:name w:val="Grid Table 3 - Accent 6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410">
    <w:name w:val="Таблица-сетка 4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4-Accent11">
    <w:name w:val="Grid Table 4 - Accent 1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auto"/>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auto"/>
      </w:tcPr>
    </w:tblStylePr>
    <w:tblStylePr w:type="band1Horz">
      <w:rPr>
        <w:rFonts w:ascii="Arial" w:hAnsi="Arial"/>
        <w:color w:val="404040"/>
        <w:sz w:val="22"/>
      </w:rPr>
      <w:tblPr/>
      <w:tcPr>
        <w:shd w:val="clear" w:color="DAE3F3" w:themeColor="accent1" w:themeTint="32" w:fill="auto"/>
      </w:tcPr>
    </w:tblStylePr>
  </w:style>
  <w:style w:type="table" w:customStyle="1" w:styleId="GridTable4-Accent21">
    <w:name w:val="Grid Table 4 - Accent 2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auto"/>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4-Accent31">
    <w:name w:val="Grid Table 4 - Accent 3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uto"/>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4-Accent41">
    <w:name w:val="Grid Table 4 - Accent 4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auto"/>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4-Accent51">
    <w:name w:val="Grid Table 4 - Accent 5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auto"/>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4-Accent61">
    <w:name w:val="Grid Table 4 - Accent 61"/>
    <w:basedOn w:val="af2"/>
    <w:uiPriority w:val="59"/>
    <w:rsid w:val="003946C2"/>
    <w:pPr>
      <w:spacing w:after="0" w:line="240" w:lineRule="auto"/>
    </w:pPr>
    <w:rPr>
      <w:rFonts w:eastAsiaTheme="minorHAnsi"/>
      <w:sz w:val="24"/>
      <w:szCs w:val="24"/>
      <w:lang w:val="en-AU"/>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auto"/>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customStyle="1" w:styleId="-510">
    <w:name w:val="Таблица-сетка 5 темная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GridTable5Dark-Accent1">
    <w:name w:val="Grid Table 5 Dark- Accent 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auto"/>
    </w:tblPr>
    <w:tblStylePr w:type="firstRow">
      <w:rPr>
        <w:rFonts w:ascii="Arial" w:hAnsi="Arial"/>
        <w:b/>
        <w:color w:val="FFFFFF"/>
        <w:sz w:val="22"/>
      </w:rPr>
      <w:tblPr/>
      <w:tcPr>
        <w:shd w:val="clear" w:color="4472C4" w:themeColor="accent1" w:fill="auto"/>
      </w:tcPr>
    </w:tblStylePr>
    <w:tblStylePr w:type="lastRow">
      <w:rPr>
        <w:rFonts w:ascii="Arial" w:hAnsi="Arial"/>
        <w:b/>
        <w:color w:val="FFFFFF"/>
        <w:sz w:val="22"/>
      </w:rPr>
      <w:tblPr/>
      <w:tcPr>
        <w:tcBorders>
          <w:top w:val="single" w:sz="4" w:space="0" w:color="FFFFFF" w:themeColor="light1"/>
        </w:tcBorders>
        <w:shd w:val="clear" w:color="4472C4" w:themeColor="accent1" w:fill="auto"/>
      </w:tcPr>
    </w:tblStylePr>
    <w:tblStylePr w:type="firstCol">
      <w:rPr>
        <w:rFonts w:ascii="Arial" w:hAnsi="Arial"/>
        <w:b/>
        <w:color w:val="FFFFFF"/>
        <w:sz w:val="22"/>
      </w:rPr>
      <w:tblPr/>
      <w:tcPr>
        <w:shd w:val="clear" w:color="4472C4" w:themeColor="accent1" w:fill="auto"/>
      </w:tcPr>
    </w:tblStylePr>
    <w:tblStylePr w:type="lastCol">
      <w:rPr>
        <w:rFonts w:ascii="Arial" w:hAnsi="Arial"/>
        <w:b/>
        <w:color w:val="FFFFFF"/>
        <w:sz w:val="22"/>
      </w:rPr>
      <w:tblPr/>
      <w:tcPr>
        <w:shd w:val="clear" w:color="4472C4" w:themeColor="accent1" w:fill="auto"/>
      </w:tcPr>
    </w:tblStylePr>
    <w:tblStylePr w:type="band1Vert">
      <w:tblPr/>
      <w:tcPr>
        <w:shd w:val="clear" w:color="A9BEE4" w:themeColor="accent1" w:themeTint="75" w:fill="auto"/>
      </w:tcPr>
    </w:tblStylePr>
    <w:tblStylePr w:type="band1Horz">
      <w:tblPr/>
      <w:tcPr>
        <w:shd w:val="clear" w:color="A9BEE4" w:themeColor="accent1" w:themeTint="75" w:fill="auto"/>
      </w:tcPr>
    </w:tblStylePr>
  </w:style>
  <w:style w:type="table" w:customStyle="1" w:styleId="GridTable5Dark-Accent21">
    <w:name w:val="Grid Table 5 Dark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auto"/>
    </w:tblPr>
    <w:tblStylePr w:type="firstRow">
      <w:rPr>
        <w:rFonts w:ascii="Arial" w:hAnsi="Arial"/>
        <w:b/>
        <w:color w:val="FFFFFF"/>
        <w:sz w:val="22"/>
      </w:rPr>
      <w:tblPr/>
      <w:tcPr>
        <w:shd w:val="clear" w:color="ED7D31" w:themeColor="accent2" w:fill="auto"/>
      </w:tcPr>
    </w:tblStylePr>
    <w:tblStylePr w:type="lastRow">
      <w:rPr>
        <w:rFonts w:ascii="Arial" w:hAnsi="Arial"/>
        <w:b/>
        <w:color w:val="FFFFFF"/>
        <w:sz w:val="22"/>
      </w:rPr>
      <w:tblPr/>
      <w:tcPr>
        <w:tcBorders>
          <w:top w:val="single" w:sz="4" w:space="0" w:color="FFFFFF" w:themeColor="light1"/>
        </w:tcBorders>
        <w:shd w:val="clear" w:color="ED7D31" w:themeColor="accent2" w:fill="auto"/>
      </w:tcPr>
    </w:tblStylePr>
    <w:tblStylePr w:type="firstCol">
      <w:rPr>
        <w:rFonts w:ascii="Arial" w:hAnsi="Arial"/>
        <w:b/>
        <w:color w:val="FFFFFF"/>
        <w:sz w:val="22"/>
      </w:rPr>
      <w:tblPr/>
      <w:tcPr>
        <w:shd w:val="clear" w:color="ED7D31" w:themeColor="accent2" w:fill="auto"/>
      </w:tcPr>
    </w:tblStylePr>
    <w:tblStylePr w:type="lastCol">
      <w:rPr>
        <w:rFonts w:ascii="Arial" w:hAnsi="Arial"/>
        <w:b/>
        <w:color w:val="FFFFFF"/>
        <w:sz w:val="22"/>
      </w:rPr>
      <w:tblPr/>
      <w:tcPr>
        <w:shd w:val="clear" w:color="ED7D31" w:themeColor="accent2" w:fill="auto"/>
      </w:tcPr>
    </w:tblStylePr>
    <w:tblStylePr w:type="band1Vert">
      <w:tblPr/>
      <w:tcPr>
        <w:shd w:val="clear" w:color="F6C3A0" w:themeColor="accent2" w:themeTint="75" w:fill="auto"/>
      </w:tcPr>
    </w:tblStylePr>
    <w:tblStylePr w:type="band1Horz">
      <w:tblPr/>
      <w:tcPr>
        <w:shd w:val="clear" w:color="F6C3A0" w:themeColor="accent2" w:themeTint="75" w:fill="auto"/>
      </w:tcPr>
    </w:tblStylePr>
  </w:style>
  <w:style w:type="table" w:customStyle="1" w:styleId="GridTable5Dark-Accent31">
    <w:name w:val="Grid Table 5 Dark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auto"/>
    </w:tblPr>
    <w:tblStylePr w:type="firstRow">
      <w:rPr>
        <w:rFonts w:ascii="Arial" w:hAnsi="Arial"/>
        <w:b/>
        <w:color w:val="FFFFFF"/>
        <w:sz w:val="22"/>
      </w:rPr>
      <w:tblPr/>
      <w:tcPr>
        <w:shd w:val="clear" w:color="A5A5A5" w:themeColor="accent3" w:fill="auto"/>
      </w:tcPr>
    </w:tblStylePr>
    <w:tblStylePr w:type="lastRow">
      <w:rPr>
        <w:rFonts w:ascii="Arial" w:hAnsi="Arial"/>
        <w:b/>
        <w:color w:val="FFFFFF"/>
        <w:sz w:val="22"/>
      </w:rPr>
      <w:tblPr/>
      <w:tcPr>
        <w:tcBorders>
          <w:top w:val="single" w:sz="4" w:space="0" w:color="FFFFFF" w:themeColor="light1"/>
        </w:tcBorders>
        <w:shd w:val="clear" w:color="A5A5A5" w:themeColor="accent3" w:fill="auto"/>
      </w:tcPr>
    </w:tblStylePr>
    <w:tblStylePr w:type="firstCol">
      <w:rPr>
        <w:rFonts w:ascii="Arial" w:hAnsi="Arial"/>
        <w:b/>
        <w:color w:val="FFFFFF"/>
        <w:sz w:val="22"/>
      </w:rPr>
      <w:tblPr/>
      <w:tcPr>
        <w:shd w:val="clear" w:color="A5A5A5" w:themeColor="accent3" w:fill="auto"/>
      </w:tcPr>
    </w:tblStylePr>
    <w:tblStylePr w:type="lastCol">
      <w:rPr>
        <w:rFonts w:ascii="Arial" w:hAnsi="Arial"/>
        <w:b/>
        <w:color w:val="FFFFFF"/>
        <w:sz w:val="22"/>
      </w:rPr>
      <w:tblPr/>
      <w:tcPr>
        <w:shd w:val="clear" w:color="A5A5A5" w:themeColor="accent3" w:fill="auto"/>
      </w:tcPr>
    </w:tblStylePr>
    <w:tblStylePr w:type="band1Vert">
      <w:tblPr/>
      <w:tcPr>
        <w:shd w:val="clear" w:color="D5D5D5" w:themeColor="accent3" w:themeTint="75" w:fill="auto"/>
      </w:tcPr>
    </w:tblStylePr>
    <w:tblStylePr w:type="band1Horz">
      <w:tblPr/>
      <w:tcPr>
        <w:shd w:val="clear" w:color="D5D5D5" w:themeColor="accent3" w:themeTint="75" w:fill="auto"/>
      </w:tcPr>
    </w:tblStylePr>
  </w:style>
  <w:style w:type="table" w:customStyle="1" w:styleId="GridTable5Dark-Accent4">
    <w:name w:val="Grid Table 5 Dark- Accent 4"/>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auto"/>
    </w:tblPr>
    <w:tblStylePr w:type="firstRow">
      <w:rPr>
        <w:rFonts w:ascii="Arial" w:hAnsi="Arial"/>
        <w:b/>
        <w:color w:val="FFFFFF"/>
        <w:sz w:val="22"/>
      </w:rPr>
      <w:tblPr/>
      <w:tcPr>
        <w:shd w:val="clear" w:color="FFC000" w:themeColor="accent4" w:fill="auto"/>
      </w:tcPr>
    </w:tblStylePr>
    <w:tblStylePr w:type="lastRow">
      <w:rPr>
        <w:rFonts w:ascii="Arial" w:hAnsi="Arial"/>
        <w:b/>
        <w:color w:val="FFFFFF"/>
        <w:sz w:val="22"/>
      </w:rPr>
      <w:tblPr/>
      <w:tcPr>
        <w:tcBorders>
          <w:top w:val="single" w:sz="4" w:space="0" w:color="FFFFFF" w:themeColor="light1"/>
        </w:tcBorders>
        <w:shd w:val="clear" w:color="FFC000" w:themeColor="accent4" w:fill="auto"/>
      </w:tcPr>
    </w:tblStylePr>
    <w:tblStylePr w:type="firstCol">
      <w:rPr>
        <w:rFonts w:ascii="Arial" w:hAnsi="Arial"/>
        <w:b/>
        <w:color w:val="FFFFFF"/>
        <w:sz w:val="22"/>
      </w:rPr>
      <w:tblPr/>
      <w:tcPr>
        <w:shd w:val="clear" w:color="FFC000" w:themeColor="accent4" w:fill="auto"/>
      </w:tcPr>
    </w:tblStylePr>
    <w:tblStylePr w:type="lastCol">
      <w:rPr>
        <w:rFonts w:ascii="Arial" w:hAnsi="Arial"/>
        <w:b/>
        <w:color w:val="FFFFFF"/>
        <w:sz w:val="22"/>
      </w:rPr>
      <w:tblPr/>
      <w:tcPr>
        <w:shd w:val="clear" w:color="FFC000" w:themeColor="accent4" w:fill="auto"/>
      </w:tcPr>
    </w:tblStylePr>
    <w:tblStylePr w:type="band1Vert">
      <w:tblPr/>
      <w:tcPr>
        <w:shd w:val="clear" w:color="FFE28A" w:themeColor="accent4" w:themeTint="75" w:fill="auto"/>
      </w:tcPr>
    </w:tblStylePr>
    <w:tblStylePr w:type="band1Horz">
      <w:tblPr/>
      <w:tcPr>
        <w:shd w:val="clear" w:color="FFE28A" w:themeColor="accent4" w:themeTint="75" w:fill="auto"/>
      </w:tcPr>
    </w:tblStylePr>
  </w:style>
  <w:style w:type="table" w:customStyle="1" w:styleId="GridTable5Dark-Accent51">
    <w:name w:val="Grid Table 5 Dark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auto"/>
    </w:tblPr>
    <w:tblStylePr w:type="firstRow">
      <w:rPr>
        <w:rFonts w:ascii="Arial" w:hAnsi="Arial"/>
        <w:b/>
        <w:color w:val="FFFFFF"/>
        <w:sz w:val="22"/>
      </w:rPr>
      <w:tblPr/>
      <w:tcPr>
        <w:shd w:val="clear" w:color="5B9BD5" w:themeColor="accent5" w:fill="auto"/>
      </w:tcPr>
    </w:tblStylePr>
    <w:tblStylePr w:type="lastRow">
      <w:rPr>
        <w:rFonts w:ascii="Arial" w:hAnsi="Arial"/>
        <w:b/>
        <w:color w:val="FFFFFF"/>
        <w:sz w:val="22"/>
      </w:rPr>
      <w:tblPr/>
      <w:tcPr>
        <w:tcBorders>
          <w:top w:val="single" w:sz="4" w:space="0" w:color="FFFFFF" w:themeColor="light1"/>
        </w:tcBorders>
        <w:shd w:val="clear" w:color="5B9BD5" w:themeColor="accent5" w:fill="auto"/>
      </w:tcPr>
    </w:tblStylePr>
    <w:tblStylePr w:type="firstCol">
      <w:rPr>
        <w:rFonts w:ascii="Arial" w:hAnsi="Arial"/>
        <w:b/>
        <w:color w:val="FFFFFF"/>
        <w:sz w:val="22"/>
      </w:rPr>
      <w:tblPr/>
      <w:tcPr>
        <w:shd w:val="clear" w:color="5B9BD5" w:themeColor="accent5" w:fill="auto"/>
      </w:tcPr>
    </w:tblStylePr>
    <w:tblStylePr w:type="lastCol">
      <w:rPr>
        <w:rFonts w:ascii="Arial" w:hAnsi="Arial"/>
        <w:b/>
        <w:color w:val="FFFFFF"/>
        <w:sz w:val="22"/>
      </w:rPr>
      <w:tblPr/>
      <w:tcPr>
        <w:shd w:val="clear" w:color="5B9BD5" w:themeColor="accent5" w:fill="auto"/>
      </w:tcPr>
    </w:tblStylePr>
    <w:tblStylePr w:type="band1Vert">
      <w:tblPr/>
      <w:tcPr>
        <w:shd w:val="clear" w:color="B3D0EB" w:themeColor="accent5" w:themeTint="75" w:fill="auto"/>
      </w:tcPr>
    </w:tblStylePr>
    <w:tblStylePr w:type="band1Horz">
      <w:tblPr/>
      <w:tcPr>
        <w:shd w:val="clear" w:color="B3D0EB" w:themeColor="accent5" w:themeTint="75" w:fill="auto"/>
      </w:tcPr>
    </w:tblStylePr>
  </w:style>
  <w:style w:type="table" w:customStyle="1" w:styleId="GridTable5Dark-Accent61">
    <w:name w:val="Grid Table 5 Dark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auto"/>
    </w:tblPr>
    <w:tblStylePr w:type="firstRow">
      <w:rPr>
        <w:rFonts w:ascii="Arial" w:hAnsi="Arial"/>
        <w:b/>
        <w:color w:val="FFFFFF"/>
        <w:sz w:val="22"/>
      </w:rPr>
      <w:tblPr/>
      <w:tcPr>
        <w:shd w:val="clear" w:color="70AD47" w:themeColor="accent6" w:fill="auto"/>
      </w:tcPr>
    </w:tblStylePr>
    <w:tblStylePr w:type="lastRow">
      <w:rPr>
        <w:rFonts w:ascii="Arial" w:hAnsi="Arial"/>
        <w:b/>
        <w:color w:val="FFFFFF"/>
        <w:sz w:val="22"/>
      </w:rPr>
      <w:tblPr/>
      <w:tcPr>
        <w:tcBorders>
          <w:top w:val="single" w:sz="4" w:space="0" w:color="FFFFFF" w:themeColor="light1"/>
        </w:tcBorders>
        <w:shd w:val="clear" w:color="70AD47" w:themeColor="accent6" w:fill="auto"/>
      </w:tcPr>
    </w:tblStylePr>
    <w:tblStylePr w:type="firstCol">
      <w:rPr>
        <w:rFonts w:ascii="Arial" w:hAnsi="Arial"/>
        <w:b/>
        <w:color w:val="FFFFFF"/>
        <w:sz w:val="22"/>
      </w:rPr>
      <w:tblPr/>
      <w:tcPr>
        <w:shd w:val="clear" w:color="70AD47" w:themeColor="accent6" w:fill="auto"/>
      </w:tcPr>
    </w:tblStylePr>
    <w:tblStylePr w:type="lastCol">
      <w:rPr>
        <w:rFonts w:ascii="Arial" w:hAnsi="Arial"/>
        <w:b/>
        <w:color w:val="FFFFFF"/>
        <w:sz w:val="22"/>
      </w:rPr>
      <w:tblPr/>
      <w:tcPr>
        <w:shd w:val="clear" w:color="70AD47" w:themeColor="accent6" w:fill="auto"/>
      </w:tcPr>
    </w:tblStylePr>
    <w:tblStylePr w:type="band1Vert">
      <w:tblPr/>
      <w:tcPr>
        <w:shd w:val="clear" w:color="BCDBA8" w:themeColor="accent6" w:themeTint="75" w:fill="auto"/>
      </w:tcPr>
    </w:tblStylePr>
    <w:tblStylePr w:type="band1Horz">
      <w:tblPr/>
      <w:tcPr>
        <w:shd w:val="clear" w:color="BCDBA8" w:themeColor="accent6" w:themeTint="75" w:fill="auto"/>
      </w:tcPr>
    </w:tblStylePr>
  </w:style>
  <w:style w:type="table" w:customStyle="1" w:styleId="-61">
    <w:name w:val="Таблица-сетка 6 цветная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71">
    <w:name w:val="Таблица-сетка 7 цветная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112">
    <w:name w:val="Список-таблица 1 светлая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ListTable1Light-Accent11">
    <w:name w:val="List Table 1 Light - Accent 1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auto"/>
      </w:tcPr>
    </w:tblStylePr>
    <w:tblStylePr w:type="band1Horz">
      <w:tblPr/>
      <w:tcPr>
        <w:shd w:val="clear" w:color="CFDBF0" w:themeColor="accent1" w:themeTint="40" w:fill="auto"/>
      </w:tcPr>
    </w:tblStylePr>
  </w:style>
  <w:style w:type="table" w:customStyle="1" w:styleId="ListTable1Light-Accent21">
    <w:name w:val="List Table 1 Light - Accent 2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auto"/>
      </w:tcPr>
    </w:tblStylePr>
    <w:tblStylePr w:type="band1Horz">
      <w:tblPr/>
      <w:tcPr>
        <w:shd w:val="clear" w:color="FADECB" w:themeColor="accent2" w:themeTint="40" w:fill="auto"/>
      </w:tcPr>
    </w:tblStylePr>
  </w:style>
  <w:style w:type="table" w:customStyle="1" w:styleId="ListTable1Light-Accent31">
    <w:name w:val="List Table 1 Light - Accent 3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auto"/>
      </w:tcPr>
    </w:tblStylePr>
    <w:tblStylePr w:type="band1Horz">
      <w:tblPr/>
      <w:tcPr>
        <w:shd w:val="clear" w:color="E8E8E8" w:themeColor="accent3" w:themeTint="40" w:fill="auto"/>
      </w:tcPr>
    </w:tblStylePr>
  </w:style>
  <w:style w:type="table" w:customStyle="1" w:styleId="ListTable1Light-Accent41">
    <w:name w:val="List Table 1 Light - Accent 4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auto"/>
      </w:tcPr>
    </w:tblStylePr>
    <w:tblStylePr w:type="band1Horz">
      <w:tblPr/>
      <w:tcPr>
        <w:shd w:val="clear" w:color="FFEFBF" w:themeColor="accent4" w:themeTint="40" w:fill="auto"/>
      </w:tcPr>
    </w:tblStylePr>
  </w:style>
  <w:style w:type="table" w:customStyle="1" w:styleId="ListTable1Light-Accent51">
    <w:name w:val="List Table 1 Light - Accent 5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auto"/>
      </w:tcPr>
    </w:tblStylePr>
    <w:tblStylePr w:type="band1Horz">
      <w:tblPr/>
      <w:tcPr>
        <w:shd w:val="clear" w:color="D5E5F4" w:themeColor="accent5" w:themeTint="40" w:fill="auto"/>
      </w:tcPr>
    </w:tblStylePr>
  </w:style>
  <w:style w:type="table" w:customStyle="1" w:styleId="ListTable1Light-Accent61">
    <w:name w:val="List Table 1 Light - Accent 61"/>
    <w:basedOn w:val="af2"/>
    <w:uiPriority w:val="99"/>
    <w:rsid w:val="003946C2"/>
    <w:pPr>
      <w:spacing w:after="0" w:line="240" w:lineRule="auto"/>
    </w:pPr>
    <w:rPr>
      <w:rFonts w:eastAsiaTheme="minorHAnsi"/>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auto"/>
      </w:tcPr>
    </w:tblStylePr>
    <w:tblStylePr w:type="band1Horz">
      <w:tblPr/>
      <w:tcPr>
        <w:shd w:val="clear" w:color="DAEBCF" w:themeColor="accent6" w:themeTint="40" w:fill="auto"/>
      </w:tcPr>
    </w:tblStylePr>
  </w:style>
  <w:style w:type="table" w:customStyle="1" w:styleId="-211">
    <w:name w:val="Список-таблица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2-Accent11">
    <w:name w:val="List Table 2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2-Accent21">
    <w:name w:val="List Table 2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2-Accent31">
    <w:name w:val="List Table 2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2-Accent41">
    <w:name w:val="List Table 2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2-Accent51">
    <w:name w:val="List Table 2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2-Accent61">
    <w:name w:val="List Table 2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311">
    <w:name w:val="Список-таблица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1">
    <w:name w:val="List Table 3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1">
    <w:name w:val="List Table 3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1">
    <w:name w:val="List Table 3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1">
    <w:name w:val="List Table 3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1">
    <w:name w:val="List Table 3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411">
    <w:name w:val="Список-таблица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4-Accent11">
    <w:name w:val="List Table 4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4-Accent21">
    <w:name w:val="List Table 4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4-Accent31">
    <w:name w:val="List Table 4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4-Accent41">
    <w:name w:val="List Table 4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4-Accent51">
    <w:name w:val="List Table 4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4-Accent61">
    <w:name w:val="List Table 4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customStyle="1" w:styleId="-511">
    <w:name w:val="Список-таблица 5 темная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ListTable5Dark-Accent11">
    <w:name w:val="List Table 5 Dark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auto"/>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auto"/>
      </w:tcPr>
    </w:tblStylePr>
    <w:tblStylePr w:type="band2Horz">
      <w:tblPr/>
      <w:tcPr>
        <w:tcBorders>
          <w:top w:val="single" w:sz="4" w:space="0" w:color="FFFFFF" w:themeColor="light1"/>
          <w:bottom w:val="single" w:sz="4" w:space="0" w:color="FFFFFF" w:themeColor="light1"/>
        </w:tcBorders>
        <w:shd w:val="clear" w:color="4472C4" w:themeColor="accent1" w:fill="auto"/>
      </w:tcPr>
    </w:tblStylePr>
  </w:style>
  <w:style w:type="table" w:customStyle="1" w:styleId="ListTable5Dark-Accent21">
    <w:name w:val="List Table 5 Dark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auto"/>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auto"/>
      </w:tcPr>
    </w:tblStylePr>
    <w:tblStylePr w:type="band2Horz">
      <w:tblPr/>
      <w:tcPr>
        <w:tcBorders>
          <w:top w:val="single" w:sz="4" w:space="0" w:color="FFFFFF" w:themeColor="light1"/>
          <w:bottom w:val="single" w:sz="4" w:space="0" w:color="FFFFFF" w:themeColor="light1"/>
        </w:tcBorders>
        <w:shd w:val="clear" w:color="F4B184" w:themeColor="accent2" w:themeTint="97" w:fill="auto"/>
      </w:tcPr>
    </w:tblStylePr>
  </w:style>
  <w:style w:type="table" w:customStyle="1" w:styleId="ListTable5Dark-Accent31">
    <w:name w:val="List Table 5 Dark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auto"/>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auto"/>
      </w:tcPr>
    </w:tblStylePr>
    <w:tblStylePr w:type="band2Horz">
      <w:tblPr/>
      <w:tcPr>
        <w:tcBorders>
          <w:top w:val="single" w:sz="4" w:space="0" w:color="FFFFFF" w:themeColor="light1"/>
          <w:bottom w:val="single" w:sz="4" w:space="0" w:color="FFFFFF" w:themeColor="light1"/>
        </w:tcBorders>
        <w:shd w:val="clear" w:color="C9C9C9" w:themeColor="accent3" w:themeTint="98" w:fill="auto"/>
      </w:tcPr>
    </w:tblStylePr>
  </w:style>
  <w:style w:type="table" w:customStyle="1" w:styleId="ListTable5Dark-Accent41">
    <w:name w:val="List Table 5 Dark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auto"/>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auto"/>
      </w:tcPr>
    </w:tblStylePr>
    <w:tblStylePr w:type="band2Horz">
      <w:tblPr/>
      <w:tcPr>
        <w:tcBorders>
          <w:top w:val="single" w:sz="4" w:space="0" w:color="FFFFFF" w:themeColor="light1"/>
          <w:bottom w:val="single" w:sz="4" w:space="0" w:color="FFFFFF" w:themeColor="light1"/>
        </w:tcBorders>
        <w:shd w:val="clear" w:color="FFD865" w:themeColor="accent4" w:themeTint="9A" w:fill="auto"/>
      </w:tcPr>
    </w:tblStylePr>
  </w:style>
  <w:style w:type="table" w:customStyle="1" w:styleId="ListTable5Dark-Accent51">
    <w:name w:val="List Table 5 Dark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auto"/>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auto"/>
      </w:tcPr>
    </w:tblStylePr>
    <w:tblStylePr w:type="band2Horz">
      <w:tblPr/>
      <w:tcPr>
        <w:tcBorders>
          <w:top w:val="single" w:sz="4" w:space="0" w:color="FFFFFF" w:themeColor="light1"/>
          <w:bottom w:val="single" w:sz="4" w:space="0" w:color="FFFFFF" w:themeColor="light1"/>
        </w:tcBorders>
        <w:shd w:val="clear" w:color="9BC2E5" w:themeColor="accent5" w:themeTint="9A" w:fill="auto"/>
      </w:tcPr>
    </w:tblStylePr>
  </w:style>
  <w:style w:type="table" w:customStyle="1" w:styleId="ListTable5Dark-Accent61">
    <w:name w:val="List Table 5 Dark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uto"/>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uto"/>
      </w:tcPr>
    </w:tblStylePr>
    <w:tblStylePr w:type="band2Horz">
      <w:tblPr/>
      <w:tcPr>
        <w:tcBorders>
          <w:top w:val="single" w:sz="4" w:space="0" w:color="FFFFFF" w:themeColor="light1"/>
          <w:bottom w:val="single" w:sz="4" w:space="0" w:color="FFFFFF" w:themeColor="light1"/>
        </w:tcBorders>
        <w:shd w:val="clear" w:color="A9D08E" w:themeColor="accent6" w:themeTint="98" w:fill="auto"/>
      </w:tcPr>
    </w:tblStylePr>
  </w:style>
  <w:style w:type="table" w:customStyle="1" w:styleId="-610">
    <w:name w:val="Список-таблица 6 цветная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710">
    <w:name w:val="Список-таблица 7 цветная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table" w:customStyle="1" w:styleId="Lined-Accent">
    <w:name w:val="Lined - Accent"/>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Lined-Accent1">
    <w:name w:val="Lined - Accent 1"/>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Lined-Accent2">
    <w:name w:val="Lined - Accent 2"/>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Lined-Accent3">
    <w:name w:val="Lined - Accent 3"/>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Lined-Accent4">
    <w:name w:val="Lined - Accent 4"/>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Lined-Accent5">
    <w:name w:val="Lined - Accent 5"/>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Lined-Accent6">
    <w:name w:val="Lined - Accent 6"/>
    <w:basedOn w:val="af2"/>
    <w:uiPriority w:val="99"/>
    <w:rsid w:val="003946C2"/>
    <w:pPr>
      <w:spacing w:after="0" w:line="240" w:lineRule="auto"/>
    </w:pPr>
    <w:rPr>
      <w:rFonts w:eastAsiaTheme="minorHAnsi"/>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Lined-Accent">
    <w:name w:val="Bordered &amp; Lined - Accent"/>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BorderedLined-Accent1">
    <w:name w:val="Bordered &amp; Lined - Accent 1"/>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BorderedLined-Accent2">
    <w:name w:val="Bordered &amp; Lined - Accent 2"/>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BorderedLined-Accent3">
    <w:name w:val="Bordered &amp; Lined - Accent 3"/>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BorderedLined-Accent4">
    <w:name w:val="Bordered &amp; Lined - Accent 4"/>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BorderedLined-Accent5">
    <w:name w:val="Bordered &amp; Lined - Accent 5"/>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BorderedLined-Accent6">
    <w:name w:val="Bordered &amp; Lined - Accent 6"/>
    <w:basedOn w:val="af2"/>
    <w:uiPriority w:val="99"/>
    <w:rsid w:val="003946C2"/>
    <w:pPr>
      <w:spacing w:after="0" w:line="240" w:lineRule="auto"/>
    </w:pPr>
    <w:rPr>
      <w:rFonts w:eastAsiaTheme="minorHAnsi"/>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
    <w:name w:val="Bordered"/>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GridTable1Light-Accent21">
    <w:name w:val="Grid Table 1 Light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6Colorful-Accent11">
    <w:name w:val="Grid Table 6 Colorful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6Colorful-Accent21">
    <w:name w:val="Grid Table 6 Colorful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6Colorful-Accent31">
    <w:name w:val="Grid Table 6 Colorful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6Colorful-Accent41">
    <w:name w:val="Grid Table 6 Colorful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6Colorful-Accent51">
    <w:name w:val="Grid Table 6 Colorful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6Colorful-Accent61">
    <w:name w:val="Grid Table 6 Colorful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auto"/>
      </w:tcPr>
    </w:tblStylePr>
    <w:tblStylePr w:type="band1Horz">
      <w:rPr>
        <w:rFonts w:ascii="Arial" w:hAnsi="Arial"/>
        <w:color w:val="245A8D" w:themeColor="accent5" w:themeShade="95"/>
        <w:sz w:val="22"/>
      </w:rPr>
      <w:tblPr/>
      <w:tcPr>
        <w:shd w:val="clear" w:color="E1EFD8" w:themeColor="accent6" w:themeTint="34" w:fill="auto"/>
      </w:tcPr>
    </w:tblStylePr>
    <w:tblStylePr w:type="band2Horz">
      <w:rPr>
        <w:rFonts w:ascii="Arial" w:hAnsi="Arial"/>
        <w:color w:val="245A8D" w:themeColor="accent5" w:themeShade="95"/>
        <w:sz w:val="22"/>
      </w:rPr>
    </w:tblStylePr>
  </w:style>
  <w:style w:type="table" w:customStyle="1" w:styleId="GridTable7Colorful-Accent11">
    <w:name w:val="Grid Table 7 Colorful - Accent 1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0" w:space="0" w:color="auto"/>
          <w:left w:val="none" w:sz="0" w:space="0" w:color="auto"/>
          <w:bottom w:val="single" w:sz="4" w:space="0" w:color="A0B7E1" w:themeColor="accent1" w:themeTint="80"/>
          <w:right w:val="none" w:sz="0" w:space="0" w:color="auto"/>
        </w:tcBorders>
        <w:shd w:val="clear" w:color="FFFFFF" w:themeColor="light1" w:fill="auto"/>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0B7E1" w:themeColor="accent1" w:themeTint="80" w:themeShade="95"/>
        <w:sz w:val="22"/>
      </w:rPr>
      <w:tblPr/>
      <w:tcPr>
        <w:tcBorders>
          <w:top w:val="none" w:sz="0" w:space="0" w:color="auto"/>
          <w:left w:val="none" w:sz="0" w:space="0" w:color="auto"/>
          <w:bottom w:val="none" w:sz="0" w:space="0" w:color="auto"/>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0" w:space="0" w:color="auto"/>
          <w:left w:val="single" w:sz="4" w:space="0" w:color="A0B7E1" w:themeColor="accent1" w:themeTint="80"/>
          <w:bottom w:val="none" w:sz="0" w:space="0" w:color="auto"/>
          <w:right w:val="none" w:sz="0" w:space="0" w:color="auto"/>
        </w:tcBorders>
        <w:shd w:val="clear" w:color="FFFFFF" w:fill="auto"/>
      </w:tc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7Colorful-Accent21">
    <w:name w:val="Grid Table 7 Colorful - Accent 2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7Colorful-Accent31">
    <w:name w:val="Grid Table 7 Colorful - Accent 3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auto"/>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7Colorful-Accent41">
    <w:name w:val="Grid Table 7 Colorful - Accent 4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7Colorful-Accent51">
    <w:name w:val="Grid Table 7 Colorful - Accent 5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0" w:space="0" w:color="auto"/>
          <w:left w:val="none" w:sz="0" w:space="0" w:color="auto"/>
          <w:bottom w:val="single" w:sz="4" w:space="0" w:color="A2C6E7" w:themeColor="accent5" w:themeTint="90"/>
          <w:right w:val="none" w:sz="0" w:space="0" w:color="auto"/>
        </w:tcBorders>
        <w:shd w:val="clear" w:color="FFFFFF" w:themeColor="light1" w:fill="auto"/>
      </w:tcPr>
    </w:tblStylePr>
    <w:tblStylePr w:type="lastRow">
      <w:rPr>
        <w:rFonts w:ascii="Arial" w:hAnsi="Arial"/>
        <w:b/>
        <w:color w:val="245A8D" w:themeColor="accent5" w:themeShade="95"/>
        <w:sz w:val="22"/>
      </w:rPr>
      <w:tblPr/>
      <w:tcPr>
        <w:tcBorders>
          <w:top w:val="single" w:sz="4" w:space="0" w:color="A2C6E7" w:themeColor="accent5"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45A8D" w:themeColor="accent5" w:themeShade="95"/>
        <w:sz w:val="22"/>
      </w:rPr>
      <w:tblPr/>
      <w:tcPr>
        <w:tcBorders>
          <w:top w:val="none" w:sz="0" w:space="0" w:color="auto"/>
          <w:left w:val="none" w:sz="0" w:space="0" w:color="auto"/>
          <w:bottom w:val="none" w:sz="0" w:space="0" w:color="auto"/>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0" w:space="0" w:color="auto"/>
          <w:left w:val="single" w:sz="4" w:space="0" w:color="A2C6E7" w:themeColor="accent5" w:themeTint="90"/>
          <w:bottom w:val="none" w:sz="0" w:space="0" w:color="auto"/>
          <w:right w:val="none" w:sz="0" w:space="0" w:color="auto"/>
        </w:tcBorders>
        <w:shd w:val="clear" w:color="FFFFFF" w:fill="auto"/>
      </w:tc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7Colorful-Accent61">
    <w:name w:val="Grid Table 7 Colorful - Accent 61"/>
    <w:basedOn w:val="af2"/>
    <w:uiPriority w:val="99"/>
    <w:rsid w:val="003946C2"/>
    <w:pPr>
      <w:spacing w:after="0" w:line="240" w:lineRule="auto"/>
    </w:pPr>
    <w:rPr>
      <w:rFonts w:eastAsiaTheme="minorHAnsi"/>
      <w:sz w:val="24"/>
      <w:szCs w:val="24"/>
      <w:lang w:val="en-AU"/>
    </w:r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auto"/>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auto"/>
      </w:tcPr>
    </w:tblStylePr>
    <w:tblStylePr w:type="band1Horz">
      <w:rPr>
        <w:rFonts w:ascii="Arial" w:hAnsi="Arial"/>
        <w:color w:val="416429" w:themeColor="accent6" w:themeShade="95"/>
        <w:sz w:val="22"/>
      </w:rPr>
      <w:tblPr/>
      <w:tcPr>
        <w:shd w:val="clear" w:color="E1EFD8" w:themeColor="accent6" w:themeTint="34" w:fill="auto"/>
      </w:tcPr>
    </w:tblStylePr>
    <w:tblStylePr w:type="band2Horz">
      <w:rPr>
        <w:rFonts w:ascii="Arial" w:hAnsi="Arial"/>
        <w:color w:val="416429" w:themeColor="accent6" w:themeShade="95"/>
        <w:sz w:val="22"/>
      </w:rPr>
    </w:tblStylePr>
  </w:style>
  <w:style w:type="table" w:customStyle="1" w:styleId="ListTable6Colorful-Accent11">
    <w:name w:val="List Table 6 Colorful - Accent 1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6Colorful-Accent21">
    <w:name w:val="List Table 6 Colorful - Accent 2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6Colorful-Accent31">
    <w:name w:val="List Table 6 Colorful - Accent 3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6Colorful-Accent41">
    <w:name w:val="List Table 6 Colorful - Accent 4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6Colorful-Accent51">
    <w:name w:val="List Table 6 Colorful - Accent 5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6Colorful-Accent61">
    <w:name w:val="List Table 6 Colorful - Accent 61"/>
    <w:basedOn w:val="af2"/>
    <w:uiPriority w:val="99"/>
    <w:rsid w:val="003946C2"/>
    <w:pPr>
      <w:spacing w:after="0" w:line="240" w:lineRule="auto"/>
    </w:pPr>
    <w:rPr>
      <w:rFonts w:eastAsiaTheme="minorHAnsi"/>
      <w:sz w:val="24"/>
      <w:szCs w:val="24"/>
      <w:lang w:val="en-AU"/>
    </w:r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stTable7Colorful-Accent11">
    <w:name w:val="List Table 7 Colorful - Accent 1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0" w:space="0" w:color="auto"/>
          <w:left w:val="none" w:sz="0" w:space="0" w:color="auto"/>
          <w:bottom w:val="single" w:sz="4" w:space="0" w:color="4472C4" w:themeColor="accent1"/>
          <w:right w:val="none" w:sz="0" w:space="0" w:color="auto"/>
        </w:tcBorders>
        <w:shd w:val="clear" w:color="FFFFFF" w:themeColor="light1" w:fill="auto"/>
      </w:tcPr>
    </w:tblStylePr>
    <w:tblStylePr w:type="lastRow">
      <w:rPr>
        <w:rFonts w:ascii="Arial" w:hAnsi="Arial"/>
        <w:i/>
        <w:color w:val="254175" w:themeColor="accent1" w:themeShade="95"/>
        <w:sz w:val="22"/>
      </w:rPr>
      <w:tblPr/>
      <w:tcPr>
        <w:tcBorders>
          <w:top w:val="single" w:sz="4" w:space="0" w:color="4472C4" w:themeColor="accent1"/>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54175" w:themeColor="accent1" w:themeShade="95"/>
        <w:sz w:val="22"/>
      </w:rPr>
      <w:tblPr/>
      <w:tcPr>
        <w:tcBorders>
          <w:top w:val="none" w:sz="0" w:space="0" w:color="auto"/>
          <w:left w:val="none" w:sz="0" w:space="0" w:color="auto"/>
          <w:bottom w:val="none" w:sz="0" w:space="0" w:color="auto"/>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0" w:space="0" w:color="auto"/>
          <w:left w:val="single" w:sz="4" w:space="0" w:color="4472C4" w:themeColor="accent1"/>
          <w:bottom w:val="none" w:sz="0" w:space="0" w:color="auto"/>
          <w:right w:val="none" w:sz="0" w:space="0" w:color="auto"/>
        </w:tcBorders>
        <w:shd w:val="clear" w:color="FFFFFF" w:fill="auto"/>
      </w:tc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7Colorful-Accent21">
    <w:name w:val="List Table 7 Colorful - Accent 2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auto"/>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7Colorful-Accent31">
    <w:name w:val="List Table 7 Colorful - Accent 3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auto"/>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7Colorful-Accent41">
    <w:name w:val="List Table 7 Colorful - Accent 4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auto"/>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7Colorful-Accent51">
    <w:name w:val="List Table 7 Colorful - Accent 5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0" w:space="0" w:color="auto"/>
          <w:left w:val="none" w:sz="0" w:space="0" w:color="auto"/>
          <w:bottom w:val="single" w:sz="4" w:space="0" w:color="9BC2E5" w:themeColor="accent5" w:themeTint="9A"/>
          <w:right w:val="none" w:sz="0" w:space="0" w:color="auto"/>
        </w:tcBorders>
        <w:shd w:val="clear" w:color="FFFFFF" w:themeColor="light1" w:fill="auto"/>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9BC2E5" w:themeColor="accent5" w:themeTint="9A" w:themeShade="95"/>
        <w:sz w:val="22"/>
      </w:rPr>
      <w:tblPr/>
      <w:tcPr>
        <w:tcBorders>
          <w:top w:val="none" w:sz="0" w:space="0" w:color="auto"/>
          <w:left w:val="none" w:sz="0" w:space="0" w:color="auto"/>
          <w:bottom w:val="none" w:sz="0" w:space="0" w:color="auto"/>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0" w:space="0" w:color="auto"/>
          <w:left w:val="single" w:sz="4" w:space="0" w:color="9BC2E5" w:themeColor="accent5" w:themeTint="9A"/>
          <w:bottom w:val="none" w:sz="0" w:space="0" w:color="auto"/>
          <w:right w:val="none" w:sz="0" w:space="0" w:color="auto"/>
        </w:tcBorders>
        <w:shd w:val="clear" w:color="FFFFFF" w:fill="auto"/>
      </w:tc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7Colorful-Accent61">
    <w:name w:val="List Table 7 Colorful - Accent 61"/>
    <w:basedOn w:val="af2"/>
    <w:uiPriority w:val="99"/>
    <w:rsid w:val="003946C2"/>
    <w:pPr>
      <w:spacing w:after="0" w:line="240" w:lineRule="auto"/>
    </w:pPr>
    <w:rPr>
      <w:rFonts w:eastAsiaTheme="minorHAnsi"/>
      <w:sz w:val="24"/>
      <w:szCs w:val="24"/>
      <w:lang w:val="en-AU"/>
    </w:r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auto"/>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paragraph" w:customStyle="1" w:styleId="docdata">
    <w:name w:val="docdata"/>
    <w:aliases w:val="docy,v5,9334,bqiaagaaeyqcaaagiaiaaamzfaaabssiaaaaaaaaaaaaaaaaaaaaaaaaaaaaaaaaaaaaaaaaaaaaaaaaaaaaaaaaaaaaaaaaaaaaaaaaaaaaaaaaaaaaaaaaaaaaaaaaaaaaaaaaaaaaaaaaaaaaaaaaaaaaaaaaaaaaaaaaaaaaaaaaaaaaaaaaaaaaaaaaaaaaaaaaaaaaaaaaaaaaaaaaaaaaaaaaaaaaaaaa"/>
    <w:basedOn w:val="af0"/>
    <w:qFormat/>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buttontext">
    <w:name w:val="button__text"/>
    <w:basedOn w:val="af1"/>
    <w:rsid w:val="003946C2"/>
  </w:style>
  <w:style w:type="character" w:customStyle="1" w:styleId="7320">
    <w:name w:val="ГОСТ 7.32 Знак"/>
    <w:link w:val="732"/>
    <w:locked/>
    <w:rsid w:val="003946C2"/>
    <w:rPr>
      <w:rFonts w:ascii="Times New Roman" w:eastAsia="Calibri" w:hAnsi="Times New Roman" w:cs="Times New Roman"/>
      <w:color w:val="000000" w:themeColor="text1"/>
      <w:sz w:val="28"/>
      <w:szCs w:val="28"/>
    </w:rPr>
  </w:style>
  <w:style w:type="paragraph" w:customStyle="1" w:styleId="afffffffffffffff3">
    <w:name w:val="Заглавие"/>
    <w:basedOn w:val="af0"/>
    <w:rsid w:val="003946C2"/>
    <w:pPr>
      <w:widowControl/>
      <w:suppressLineNumbers/>
      <w:suppressAutoHyphens w:val="0"/>
      <w:autoSpaceDE/>
      <w:autoSpaceDN/>
      <w:adjustRightInd/>
      <w:spacing w:before="120" w:after="120" w:line="240" w:lineRule="auto"/>
      <w:ind w:firstLine="0"/>
      <w:jc w:val="left"/>
    </w:pPr>
    <w:rPr>
      <w:rFonts w:ascii="Calibri" w:hAnsi="Calibri" w:cs="FreeSans"/>
      <w:i/>
      <w:iCs/>
      <w:color w:val="00000A"/>
      <w:sz w:val="24"/>
      <w:szCs w:val="24"/>
      <w:lang w:val="en-US" w:eastAsia="zh-CN" w:bidi="en-US"/>
    </w:rPr>
  </w:style>
  <w:style w:type="paragraph" w:customStyle="1" w:styleId="afffffffffffffff4">
    <w:name w:val="А. часть_раздела"/>
    <w:basedOn w:val="26"/>
    <w:qFormat/>
    <w:rsid w:val="003946C2"/>
    <w:pPr>
      <w:keepLines w:val="0"/>
      <w:widowControl/>
      <w:numPr>
        <w:ilvl w:val="0"/>
        <w:numId w:val="0"/>
      </w:numPr>
      <w:tabs>
        <w:tab w:val="clear" w:pos="992"/>
      </w:tabs>
      <w:suppressAutoHyphens w:val="0"/>
      <w:autoSpaceDE/>
      <w:autoSpaceDN/>
      <w:adjustRightInd/>
      <w:spacing w:before="0" w:after="60" w:line="240" w:lineRule="auto"/>
      <w:jc w:val="center"/>
    </w:pPr>
    <w:rPr>
      <w:rFonts w:cs="Times New Roman"/>
      <w:b w:val="0"/>
      <w:i/>
      <w:sz w:val="28"/>
      <w:szCs w:val="28"/>
      <w:lang w:eastAsia="zh-CN"/>
    </w:rPr>
  </w:style>
  <w:style w:type="paragraph" w:customStyle="1" w:styleId="afffffffffffffff5">
    <w:name w:val="Íîðìàëüíûé"/>
    <w:rsid w:val="003946C2"/>
    <w:pPr>
      <w:spacing w:after="200" w:line="276" w:lineRule="auto"/>
    </w:pPr>
    <w:rPr>
      <w:rFonts w:ascii="Courier" w:hAnsi="Courier" w:cs="Courier"/>
      <w:color w:val="00000A"/>
      <w:sz w:val="24"/>
      <w:lang w:val="en-GB" w:eastAsia="zh-CN"/>
    </w:rPr>
  </w:style>
  <w:style w:type="paragraph" w:customStyle="1" w:styleId="Style7">
    <w:name w:val="Style7"/>
    <w:basedOn w:val="af0"/>
    <w:qFormat/>
    <w:rsid w:val="003946C2"/>
    <w:pPr>
      <w:suppressAutoHyphens w:val="0"/>
      <w:autoSpaceDE/>
      <w:autoSpaceDN/>
      <w:adjustRightInd/>
      <w:spacing w:line="218" w:lineRule="exact"/>
      <w:ind w:firstLine="0"/>
      <w:jc w:val="left"/>
    </w:pPr>
    <w:rPr>
      <w:rFonts w:eastAsia="Calibri"/>
      <w:color w:val="00000A"/>
      <w:sz w:val="24"/>
      <w:szCs w:val="24"/>
      <w:lang w:eastAsia="zh-CN"/>
    </w:rPr>
  </w:style>
  <w:style w:type="paragraph" w:customStyle="1" w:styleId="3ff5">
    <w:name w:val="Раздел 3"/>
    <w:basedOn w:val="af0"/>
    <w:qFormat/>
    <w:rsid w:val="003946C2"/>
    <w:pPr>
      <w:widowControl/>
      <w:tabs>
        <w:tab w:val="left" w:pos="360"/>
      </w:tabs>
      <w:suppressAutoHyphens w:val="0"/>
      <w:autoSpaceDE/>
      <w:autoSpaceDN/>
      <w:adjustRightInd/>
      <w:spacing w:before="120" w:after="120" w:line="240" w:lineRule="auto"/>
      <w:ind w:left="360" w:hanging="360"/>
      <w:jc w:val="center"/>
    </w:pPr>
    <w:rPr>
      <w:b/>
      <w:color w:val="00000A"/>
      <w:sz w:val="24"/>
      <w:szCs w:val="20"/>
      <w:lang w:eastAsia="zh-CN"/>
    </w:rPr>
  </w:style>
  <w:style w:type="paragraph" w:customStyle="1" w:styleId="afffffffffffffff6">
    <w:name w:val="Условия контракта"/>
    <w:basedOn w:val="af0"/>
    <w:qFormat/>
    <w:rsid w:val="003946C2"/>
    <w:pPr>
      <w:widowControl/>
      <w:tabs>
        <w:tab w:val="left" w:pos="567"/>
      </w:tabs>
      <w:suppressAutoHyphens w:val="0"/>
      <w:autoSpaceDE/>
      <w:autoSpaceDN/>
      <w:adjustRightInd/>
      <w:spacing w:before="240" w:after="120" w:line="240" w:lineRule="auto"/>
      <w:ind w:left="567" w:hanging="567"/>
      <w:jc w:val="left"/>
    </w:pPr>
    <w:rPr>
      <w:b/>
      <w:color w:val="00000A"/>
      <w:sz w:val="24"/>
      <w:szCs w:val="20"/>
      <w:lang w:eastAsia="zh-CN"/>
    </w:rPr>
  </w:style>
  <w:style w:type="paragraph" w:customStyle="1" w:styleId="afffffffffffffff7">
    <w:name w:val="Сноска"/>
    <w:basedOn w:val="af0"/>
    <w:qFormat/>
    <w:rsid w:val="003946C2"/>
    <w:pPr>
      <w:widowControl/>
      <w:suppressAutoHyphens w:val="0"/>
      <w:autoSpaceDE/>
      <w:autoSpaceDN/>
      <w:adjustRightInd/>
      <w:spacing w:after="60" w:line="240" w:lineRule="auto"/>
      <w:ind w:firstLine="0"/>
      <w:jc w:val="left"/>
    </w:pPr>
    <w:rPr>
      <w:color w:val="00000A"/>
      <w:sz w:val="20"/>
      <w:szCs w:val="20"/>
      <w:lang w:eastAsia="zh-CN"/>
    </w:rPr>
  </w:style>
  <w:style w:type="paragraph" w:customStyle="1" w:styleId="afffffffffffffff8">
    <w:name w:val="Получатель"/>
    <w:basedOn w:val="af0"/>
    <w:qFormat/>
    <w:rsid w:val="003946C2"/>
    <w:pPr>
      <w:widowControl/>
      <w:suppressAutoHyphens w:val="0"/>
      <w:autoSpaceDE/>
      <w:autoSpaceDN/>
      <w:adjustRightInd/>
      <w:spacing w:after="60" w:line="240" w:lineRule="auto"/>
      <w:ind w:left="2880" w:firstLine="0"/>
      <w:jc w:val="left"/>
    </w:pPr>
    <w:rPr>
      <w:rFonts w:ascii="Arial" w:hAnsi="Arial" w:cs="Arial"/>
      <w:color w:val="00000A"/>
      <w:sz w:val="24"/>
      <w:szCs w:val="24"/>
      <w:lang w:eastAsia="zh-CN"/>
    </w:rPr>
  </w:style>
  <w:style w:type="paragraph" w:customStyle="1" w:styleId="afffffffffffffff9">
    <w:name w:val="Отправитель"/>
    <w:basedOn w:val="af0"/>
    <w:qFormat/>
    <w:rsid w:val="003946C2"/>
    <w:pPr>
      <w:widowControl/>
      <w:suppressAutoHyphens w:val="0"/>
      <w:autoSpaceDE/>
      <w:autoSpaceDN/>
      <w:adjustRightInd/>
      <w:spacing w:after="60" w:line="240" w:lineRule="auto"/>
      <w:ind w:firstLine="0"/>
      <w:jc w:val="left"/>
    </w:pPr>
    <w:rPr>
      <w:rFonts w:ascii="Arial" w:hAnsi="Arial" w:cs="Arial"/>
      <w:color w:val="00000A"/>
      <w:sz w:val="20"/>
      <w:szCs w:val="20"/>
      <w:lang w:eastAsia="zh-CN"/>
    </w:rPr>
  </w:style>
  <w:style w:type="paragraph" w:customStyle="1" w:styleId="2-1">
    <w:name w:val="содержание2-1"/>
    <w:basedOn w:val="34"/>
    <w:qFormat/>
    <w:rsid w:val="003946C2"/>
    <w:pPr>
      <w:keepLines w:val="0"/>
      <w:widowControl/>
      <w:numPr>
        <w:ilvl w:val="0"/>
        <w:numId w:val="0"/>
      </w:numPr>
      <w:tabs>
        <w:tab w:val="clear" w:pos="0"/>
        <w:tab w:val="left" w:pos="7525"/>
      </w:tabs>
      <w:suppressAutoHyphens w:val="0"/>
      <w:autoSpaceDE/>
      <w:autoSpaceDN/>
      <w:adjustRightInd/>
      <w:spacing w:after="60" w:line="240" w:lineRule="auto"/>
      <w:ind w:left="7525" w:hanging="720"/>
      <w:jc w:val="left"/>
    </w:pPr>
    <w:rPr>
      <w:rFonts w:ascii="Arial" w:hAnsi="Arial"/>
      <w:b/>
      <w:bCs w:val="0"/>
      <w:color w:val="00000A"/>
      <w:sz w:val="24"/>
      <w:szCs w:val="20"/>
      <w:lang w:eastAsia="zh-CN"/>
    </w:rPr>
  </w:style>
  <w:style w:type="paragraph" w:customStyle="1" w:styleId="21e">
    <w:name w:val="Заголовок 2.1"/>
    <w:basedOn w:val="15"/>
    <w:qFormat/>
    <w:rsid w:val="003946C2"/>
    <w:pPr>
      <w:pageBreakBefore w:val="0"/>
      <w:numPr>
        <w:numId w:val="0"/>
      </w:numPr>
      <w:suppressLineNumbers/>
      <w:autoSpaceDE/>
      <w:autoSpaceDN/>
      <w:adjustRightInd/>
      <w:spacing w:before="240" w:after="60" w:line="240" w:lineRule="auto"/>
      <w:jc w:val="center"/>
    </w:pPr>
    <w:rPr>
      <w:bCs w:val="0"/>
      <w:caps/>
      <w:color w:val="00000A"/>
      <w:kern w:val="0"/>
      <w:szCs w:val="24"/>
      <w:lang w:val="ru-RU" w:eastAsia="zh-CN"/>
    </w:rPr>
  </w:style>
  <w:style w:type="paragraph" w:customStyle="1" w:styleId="2-11">
    <w:name w:val="содержание2-11"/>
    <w:basedOn w:val="af0"/>
    <w:qFormat/>
    <w:rsid w:val="003946C2"/>
    <w:pPr>
      <w:widowControl/>
      <w:suppressAutoHyphens w:val="0"/>
      <w:autoSpaceDE/>
      <w:autoSpaceDN/>
      <w:adjustRightInd/>
      <w:spacing w:after="60" w:line="240" w:lineRule="auto"/>
      <w:ind w:firstLine="0"/>
      <w:jc w:val="left"/>
    </w:pPr>
    <w:rPr>
      <w:color w:val="00000A"/>
      <w:sz w:val="24"/>
      <w:szCs w:val="24"/>
      <w:lang w:eastAsia="zh-CN"/>
    </w:rPr>
  </w:style>
  <w:style w:type="paragraph" w:customStyle="1" w:styleId="afffffffffffffffa">
    <w:name w:val="Таблица заголовок"/>
    <w:basedOn w:val="af0"/>
    <w:qFormat/>
    <w:rsid w:val="003946C2"/>
    <w:pPr>
      <w:widowControl/>
      <w:suppressAutoHyphens w:val="0"/>
      <w:autoSpaceDE/>
      <w:autoSpaceDN/>
      <w:adjustRightInd/>
      <w:spacing w:before="120" w:after="120" w:line="240" w:lineRule="auto"/>
      <w:ind w:firstLine="0"/>
      <w:jc w:val="right"/>
    </w:pPr>
    <w:rPr>
      <w:b/>
      <w:color w:val="00000A"/>
      <w:sz w:val="24"/>
      <w:szCs w:val="24"/>
      <w:lang w:eastAsia="zh-CN"/>
    </w:rPr>
  </w:style>
  <w:style w:type="paragraph" w:customStyle="1" w:styleId="afffffffffffffffb">
    <w:name w:val="текст таблицы"/>
    <w:basedOn w:val="af0"/>
    <w:qFormat/>
    <w:rsid w:val="003946C2"/>
    <w:pPr>
      <w:widowControl/>
      <w:suppressAutoHyphens w:val="0"/>
      <w:autoSpaceDE/>
      <w:autoSpaceDN/>
      <w:adjustRightInd/>
      <w:spacing w:before="120" w:line="240" w:lineRule="auto"/>
      <w:ind w:firstLine="0"/>
      <w:jc w:val="left"/>
    </w:pPr>
    <w:rPr>
      <w:color w:val="00000A"/>
      <w:sz w:val="24"/>
      <w:szCs w:val="24"/>
      <w:lang w:eastAsia="zh-CN"/>
    </w:rPr>
  </w:style>
  <w:style w:type="paragraph" w:customStyle="1" w:styleId="afffffffffffffffc">
    <w:name w:val="a"/>
    <w:basedOn w:val="af0"/>
    <w:rsid w:val="003946C2"/>
    <w:pPr>
      <w:widowControl/>
      <w:suppressAutoHyphens w:val="0"/>
      <w:autoSpaceDE/>
      <w:autoSpaceDN/>
      <w:adjustRightInd/>
      <w:snapToGrid w:val="0"/>
      <w:spacing w:line="240" w:lineRule="auto"/>
      <w:ind w:left="1134" w:hanging="567"/>
      <w:jc w:val="left"/>
    </w:pPr>
    <w:rPr>
      <w:color w:val="00000A"/>
      <w:sz w:val="24"/>
      <w:szCs w:val="24"/>
      <w:lang w:eastAsia="zh-CN"/>
    </w:rPr>
  </w:style>
  <w:style w:type="paragraph" w:customStyle="1" w:styleId="afffffffffffffffd">
    <w:name w:val="Словарная статья"/>
    <w:basedOn w:val="af0"/>
    <w:qFormat/>
    <w:rsid w:val="003946C2"/>
    <w:pPr>
      <w:widowControl/>
      <w:suppressAutoHyphens w:val="0"/>
      <w:autoSpaceDE/>
      <w:autoSpaceDN/>
      <w:adjustRightInd/>
      <w:spacing w:line="240" w:lineRule="auto"/>
      <w:ind w:right="118" w:firstLine="0"/>
      <w:jc w:val="left"/>
    </w:pPr>
    <w:rPr>
      <w:rFonts w:ascii="Arial" w:hAnsi="Arial" w:cs="Arial"/>
      <w:color w:val="00000A"/>
      <w:sz w:val="20"/>
      <w:szCs w:val="20"/>
      <w:lang w:eastAsia="zh-CN"/>
    </w:rPr>
  </w:style>
  <w:style w:type="paragraph" w:customStyle="1" w:styleId="afffffffffffffffe">
    <w:name w:val="Комментарий пользователя"/>
    <w:basedOn w:val="af0"/>
    <w:qFormat/>
    <w:rsid w:val="003946C2"/>
    <w:pPr>
      <w:widowControl/>
      <w:suppressAutoHyphens w:val="0"/>
      <w:autoSpaceDE/>
      <w:autoSpaceDN/>
      <w:adjustRightInd/>
      <w:spacing w:line="240" w:lineRule="auto"/>
      <w:ind w:left="170" w:firstLine="0"/>
      <w:jc w:val="left"/>
    </w:pPr>
    <w:rPr>
      <w:rFonts w:ascii="Arial" w:hAnsi="Arial" w:cs="Arial"/>
      <w:i/>
      <w:iCs/>
      <w:color w:val="000080"/>
      <w:sz w:val="20"/>
      <w:szCs w:val="20"/>
      <w:lang w:eastAsia="zh-CN"/>
    </w:rPr>
  </w:style>
  <w:style w:type="paragraph" w:customStyle="1" w:styleId="Preformatted">
    <w:name w:val="Preformatted"/>
    <w:basedOn w:val="af0"/>
    <w:qFormat/>
    <w:rsid w:val="003946C2"/>
    <w:pPr>
      <w:tabs>
        <w:tab w:val="left" w:pos="0"/>
        <w:tab w:val="left" w:pos="959"/>
        <w:tab w:val="left" w:pos="1918"/>
        <w:tab w:val="left" w:pos="2877"/>
        <w:tab w:val="left" w:pos="3836"/>
        <w:tab w:val="left" w:pos="4795"/>
        <w:tab w:val="left" w:pos="5754"/>
        <w:tab w:val="left" w:pos="6713"/>
        <w:tab w:val="left" w:pos="7672"/>
        <w:tab w:val="left" w:pos="8631"/>
      </w:tabs>
      <w:suppressAutoHyphens w:val="0"/>
      <w:autoSpaceDE/>
      <w:autoSpaceDN/>
      <w:adjustRightInd/>
      <w:spacing w:line="240" w:lineRule="auto"/>
      <w:ind w:firstLine="0"/>
      <w:jc w:val="left"/>
    </w:pPr>
    <w:rPr>
      <w:sz w:val="18"/>
      <w:szCs w:val="20"/>
      <w:lang w:eastAsia="zh-CN"/>
    </w:rPr>
  </w:style>
  <w:style w:type="paragraph" w:customStyle="1" w:styleId="style38">
    <w:name w:val="style38"/>
    <w:basedOn w:val="af0"/>
    <w:qFormat/>
    <w:rsid w:val="003946C2"/>
    <w:pPr>
      <w:widowControl/>
      <w:suppressAutoHyphens w:val="0"/>
      <w:autoSpaceDE/>
      <w:autoSpaceDN/>
      <w:adjustRightInd/>
      <w:spacing w:before="280" w:after="280" w:line="240" w:lineRule="auto"/>
      <w:ind w:firstLine="0"/>
      <w:jc w:val="left"/>
    </w:pPr>
    <w:rPr>
      <w:rFonts w:ascii="Arial" w:hAnsi="Arial" w:cs="Arial"/>
      <w:sz w:val="18"/>
      <w:szCs w:val="18"/>
      <w:lang w:eastAsia="zh-CN"/>
    </w:rPr>
  </w:style>
  <w:style w:type="paragraph" w:customStyle="1" w:styleId="Char">
    <w:name w:val="Char Знак Знак Знак Знак Знак Знак Знак Знак Знак Знак Знак Знак Знак Знак Знак Знак"/>
    <w:basedOn w:val="af0"/>
    <w:rsid w:val="003946C2"/>
    <w:pPr>
      <w:suppressAutoHyphens w:val="0"/>
      <w:autoSpaceDE/>
      <w:autoSpaceDN/>
      <w:adjustRightInd/>
      <w:spacing w:after="160" w:line="240" w:lineRule="exact"/>
      <w:ind w:firstLine="0"/>
      <w:jc w:val="right"/>
    </w:pPr>
    <w:rPr>
      <w:color w:val="00000A"/>
      <w:sz w:val="20"/>
      <w:szCs w:val="20"/>
      <w:lang w:val="en-GB" w:eastAsia="zh-CN"/>
    </w:rPr>
  </w:style>
  <w:style w:type="paragraph" w:customStyle="1" w:styleId="affffffffffffffff">
    <w:name w:val="Знак Знак Знак Знак Знак Знак Знак Знак Знак Знак"/>
    <w:basedOn w:val="af0"/>
    <w:qFormat/>
    <w:rsid w:val="003946C2"/>
    <w:pPr>
      <w:widowControl/>
      <w:suppressAutoHyphens w:val="0"/>
      <w:autoSpaceDE/>
      <w:autoSpaceDN/>
      <w:adjustRightInd/>
      <w:spacing w:after="160" w:line="240" w:lineRule="exact"/>
      <w:ind w:firstLine="0"/>
      <w:jc w:val="left"/>
    </w:pPr>
    <w:rPr>
      <w:rFonts w:ascii="Verdana" w:hAnsi="Verdana" w:cs="Verdana"/>
      <w:color w:val="00000A"/>
      <w:sz w:val="20"/>
      <w:szCs w:val="20"/>
      <w:lang w:val="en-US" w:eastAsia="zh-CN"/>
    </w:rPr>
  </w:style>
  <w:style w:type="paragraph" w:customStyle="1" w:styleId="ConsCell">
    <w:name w:val="ConsCell"/>
    <w:rsid w:val="003946C2"/>
    <w:pPr>
      <w:tabs>
        <w:tab w:val="left" w:pos="2160"/>
      </w:tabs>
      <w:spacing w:after="0" w:line="240" w:lineRule="auto"/>
      <w:ind w:left="2160" w:right="19772" w:hanging="360"/>
    </w:pPr>
    <w:rPr>
      <w:rFonts w:ascii="Arial" w:hAnsi="Arial" w:cs="Arial"/>
      <w:color w:val="00000A"/>
      <w:sz w:val="24"/>
      <w:szCs w:val="20"/>
      <w:lang w:eastAsia="zh-CN"/>
    </w:rPr>
  </w:style>
  <w:style w:type="paragraph" w:customStyle="1" w:styleId="rusnum2">
    <w:name w:val="rus_num2"/>
    <w:basedOn w:val="af0"/>
    <w:qFormat/>
    <w:rsid w:val="003946C2"/>
    <w:pPr>
      <w:widowControl/>
      <w:tabs>
        <w:tab w:val="left" w:pos="792"/>
      </w:tabs>
      <w:suppressAutoHyphens w:val="0"/>
      <w:autoSpaceDE/>
      <w:autoSpaceDN/>
      <w:adjustRightInd/>
      <w:spacing w:before="130" w:after="130" w:line="260" w:lineRule="exact"/>
      <w:ind w:left="792" w:hanging="432"/>
      <w:jc w:val="left"/>
    </w:pPr>
    <w:rPr>
      <w:color w:val="00000A"/>
      <w:sz w:val="20"/>
      <w:szCs w:val="20"/>
      <w:lang w:eastAsia="zh-CN"/>
    </w:rPr>
  </w:style>
  <w:style w:type="paragraph" w:customStyle="1" w:styleId="rusnum3">
    <w:name w:val="rus_num3"/>
    <w:basedOn w:val="rusnum2"/>
    <w:qFormat/>
    <w:rsid w:val="003946C2"/>
  </w:style>
  <w:style w:type="paragraph" w:customStyle="1" w:styleId="russubtitle">
    <w:name w:val="rus_subtitle"/>
    <w:basedOn w:val="af0"/>
    <w:qFormat/>
    <w:rsid w:val="003946C2"/>
    <w:pPr>
      <w:keepNext/>
      <w:widowControl/>
      <w:tabs>
        <w:tab w:val="left" w:pos="360"/>
        <w:tab w:val="left" w:pos="564"/>
      </w:tabs>
      <w:suppressAutoHyphens w:val="0"/>
      <w:autoSpaceDE/>
      <w:autoSpaceDN/>
      <w:adjustRightInd/>
      <w:spacing w:before="260" w:line="260" w:lineRule="atLeast"/>
      <w:ind w:left="360" w:hanging="360"/>
      <w:jc w:val="left"/>
    </w:pPr>
    <w:rPr>
      <w:b/>
      <w:color w:val="00000A"/>
      <w:sz w:val="24"/>
      <w:szCs w:val="24"/>
      <w:lang w:eastAsia="zh-CN"/>
    </w:rPr>
  </w:style>
  <w:style w:type="paragraph" w:customStyle="1" w:styleId="CharCharCarCarCharCharCarCarCharCharCarCarCharChar">
    <w:name w:val="Char Char Car Car Char Char Car Car Char Char Car Car Char Char"/>
    <w:basedOn w:val="af0"/>
    <w:rsid w:val="003946C2"/>
    <w:pPr>
      <w:widowControl/>
      <w:suppressAutoHyphens w:val="0"/>
      <w:autoSpaceDE/>
      <w:autoSpaceDN/>
      <w:adjustRightInd/>
      <w:spacing w:after="160" w:line="240" w:lineRule="exact"/>
      <w:ind w:firstLine="0"/>
      <w:jc w:val="left"/>
    </w:pPr>
    <w:rPr>
      <w:color w:val="00000A"/>
      <w:sz w:val="20"/>
      <w:szCs w:val="20"/>
    </w:rPr>
  </w:style>
  <w:style w:type="paragraph" w:customStyle="1" w:styleId="affffffffffffffff0">
    <w:name w:val="Записка"/>
    <w:basedOn w:val="af0"/>
    <w:qFormat/>
    <w:rsid w:val="003946C2"/>
    <w:pPr>
      <w:widowControl/>
      <w:suppressAutoHyphens w:val="0"/>
      <w:autoSpaceDE/>
      <w:autoSpaceDN/>
      <w:adjustRightInd/>
      <w:spacing w:line="240" w:lineRule="auto"/>
      <w:ind w:firstLine="0"/>
      <w:jc w:val="left"/>
    </w:pPr>
    <w:rPr>
      <w:color w:val="00000A"/>
      <w:sz w:val="24"/>
      <w:szCs w:val="20"/>
      <w:lang w:eastAsia="zh-CN"/>
    </w:rPr>
  </w:style>
  <w:style w:type="paragraph" w:customStyle="1" w:styleId="1ffffff3">
    <w:name w:val="Заголовок оглавления1"/>
    <w:basedOn w:val="15"/>
    <w:qFormat/>
    <w:rsid w:val="003946C2"/>
    <w:pPr>
      <w:pageBreakBefore w:val="0"/>
      <w:widowControl/>
      <w:numPr>
        <w:numId w:val="0"/>
      </w:numPr>
      <w:suppressAutoHyphens w:val="0"/>
      <w:autoSpaceDE/>
      <w:autoSpaceDN/>
      <w:adjustRightInd/>
      <w:spacing w:after="0" w:line="276" w:lineRule="auto"/>
      <w:jc w:val="left"/>
    </w:pPr>
    <w:rPr>
      <w:rFonts w:ascii="Cambria" w:hAnsi="Cambria" w:cs="Cambria"/>
      <w:color w:val="365F91"/>
      <w:kern w:val="0"/>
      <w:sz w:val="28"/>
      <w:szCs w:val="24"/>
      <w:lang w:val="ru-RU" w:eastAsia="zh-CN"/>
    </w:rPr>
  </w:style>
  <w:style w:type="paragraph" w:customStyle="1" w:styleId="WW-">
    <w:name w:val="WW-Заголовок"/>
    <w:basedOn w:val="af0"/>
    <w:qFormat/>
    <w:rsid w:val="003946C2"/>
    <w:pPr>
      <w:keepNext/>
      <w:widowControl/>
      <w:autoSpaceDE/>
      <w:autoSpaceDN/>
      <w:adjustRightInd/>
      <w:spacing w:before="240" w:after="120" w:line="240" w:lineRule="auto"/>
      <w:ind w:firstLine="0"/>
      <w:jc w:val="left"/>
    </w:pPr>
    <w:rPr>
      <w:rFonts w:ascii="Liberation Sans;Arial Unicode M" w:eastAsia="DejaVu Sans;MS Mincho" w:hAnsi="Liberation Sans;Arial Unicode M" w:cs="DejaVu Sans;MS Mincho"/>
      <w:color w:val="00000A"/>
      <w:sz w:val="24"/>
      <w:szCs w:val="24"/>
      <w:lang w:eastAsia="zh-CN"/>
    </w:rPr>
  </w:style>
  <w:style w:type="paragraph" w:customStyle="1" w:styleId="1ffffff4">
    <w:name w:val="Указатель1"/>
    <w:basedOn w:val="af0"/>
    <w:qFormat/>
    <w:rsid w:val="003946C2"/>
    <w:pPr>
      <w:widowControl/>
      <w:suppressLineNumbers/>
      <w:autoSpaceDE/>
      <w:autoSpaceDN/>
      <w:adjustRightInd/>
      <w:spacing w:line="240" w:lineRule="auto"/>
      <w:ind w:firstLine="0"/>
      <w:jc w:val="left"/>
    </w:pPr>
    <w:rPr>
      <w:color w:val="00000A"/>
      <w:sz w:val="24"/>
      <w:szCs w:val="24"/>
      <w:lang w:eastAsia="zh-CN"/>
    </w:rPr>
  </w:style>
  <w:style w:type="paragraph" w:customStyle="1" w:styleId="1ffffff5">
    <w:name w:val="Схема документа1"/>
    <w:basedOn w:val="af0"/>
    <w:qFormat/>
    <w:rsid w:val="003946C2"/>
    <w:pPr>
      <w:widowControl/>
      <w:autoSpaceDE/>
      <w:autoSpaceDN/>
      <w:adjustRightInd/>
      <w:spacing w:line="240" w:lineRule="auto"/>
      <w:ind w:firstLine="0"/>
      <w:jc w:val="left"/>
    </w:pPr>
    <w:rPr>
      <w:rFonts w:ascii="Tahoma" w:hAnsi="Tahoma" w:cs="Tahoma"/>
      <w:color w:val="00000A"/>
      <w:sz w:val="24"/>
      <w:szCs w:val="24"/>
      <w:lang w:eastAsia="zh-CN"/>
    </w:rPr>
  </w:style>
  <w:style w:type="paragraph" w:customStyle="1" w:styleId="02">
    <w:name w:val="Обычный + уплотненный на  0"/>
    <w:basedOn w:val="af0"/>
    <w:qFormat/>
    <w:rsid w:val="003946C2"/>
    <w:pPr>
      <w:widowControl/>
      <w:tabs>
        <w:tab w:val="left" w:pos="1502"/>
      </w:tabs>
      <w:autoSpaceDE/>
      <w:autoSpaceDN/>
      <w:adjustRightInd/>
      <w:spacing w:line="280" w:lineRule="exact"/>
      <w:ind w:firstLine="720"/>
      <w:jc w:val="left"/>
    </w:pPr>
    <w:rPr>
      <w:color w:val="00000A"/>
      <w:sz w:val="24"/>
      <w:szCs w:val="24"/>
      <w:lang w:eastAsia="zh-CN"/>
    </w:rPr>
  </w:style>
  <w:style w:type="paragraph" w:customStyle="1" w:styleId="1ffffff6">
    <w:name w:val="Цитата1"/>
    <w:basedOn w:val="af0"/>
    <w:rsid w:val="003946C2"/>
    <w:pPr>
      <w:widowControl/>
      <w:autoSpaceDE/>
      <w:autoSpaceDN/>
      <w:adjustRightInd/>
      <w:spacing w:line="317" w:lineRule="exact"/>
      <w:ind w:left="1077" w:right="1100" w:firstLine="0"/>
      <w:jc w:val="center"/>
    </w:pPr>
    <w:rPr>
      <w:b/>
      <w:bCs/>
      <w:sz w:val="24"/>
      <w:szCs w:val="24"/>
      <w:lang w:eastAsia="zh-CN"/>
    </w:rPr>
  </w:style>
  <w:style w:type="paragraph" w:customStyle="1" w:styleId="WW-0">
    <w:name w:val="WW- Знак Знак Знак Знак Знак Знак"/>
    <w:basedOn w:val="af0"/>
    <w:qFormat/>
    <w:rsid w:val="003946C2"/>
    <w:pPr>
      <w:widowControl/>
      <w:autoSpaceDE/>
      <w:autoSpaceDN/>
      <w:adjustRightInd/>
      <w:spacing w:before="280" w:after="280" w:line="240" w:lineRule="auto"/>
      <w:ind w:firstLine="0"/>
      <w:jc w:val="left"/>
    </w:pPr>
    <w:rPr>
      <w:rFonts w:ascii="Tahoma" w:hAnsi="Tahoma" w:cs="Tahoma"/>
      <w:color w:val="00000A"/>
      <w:sz w:val="20"/>
      <w:szCs w:val="20"/>
      <w:lang w:val="en-US" w:eastAsia="zh-CN"/>
    </w:rPr>
  </w:style>
  <w:style w:type="paragraph" w:customStyle="1" w:styleId="1ffffff7">
    <w:name w:val="Знак Знак Знак Знак Знак Знак Знак Знак Знак Знак1"/>
    <w:basedOn w:val="af0"/>
    <w:qFormat/>
    <w:rsid w:val="003946C2"/>
    <w:pPr>
      <w:widowControl/>
      <w:autoSpaceDE/>
      <w:autoSpaceDN/>
      <w:adjustRightInd/>
      <w:spacing w:before="280" w:after="280" w:line="240" w:lineRule="auto"/>
      <w:ind w:firstLine="0"/>
      <w:jc w:val="left"/>
    </w:pPr>
    <w:rPr>
      <w:rFonts w:ascii="Tahoma" w:hAnsi="Tahoma" w:cs="Tahoma"/>
      <w:color w:val="00000A"/>
      <w:sz w:val="20"/>
      <w:szCs w:val="20"/>
      <w:lang w:val="en-US" w:eastAsia="zh-CN"/>
    </w:rPr>
  </w:style>
  <w:style w:type="paragraph" w:customStyle="1" w:styleId="11e">
    <w:name w:val="Знак Знак1 Знак1"/>
    <w:basedOn w:val="af0"/>
    <w:qFormat/>
    <w:rsid w:val="003946C2"/>
    <w:pPr>
      <w:widowControl/>
      <w:autoSpaceDE/>
      <w:autoSpaceDN/>
      <w:adjustRightInd/>
      <w:spacing w:before="280" w:after="280" w:line="240" w:lineRule="auto"/>
      <w:ind w:firstLine="0"/>
      <w:jc w:val="left"/>
    </w:pPr>
    <w:rPr>
      <w:rFonts w:ascii="Tahoma" w:hAnsi="Tahoma" w:cs="Tahoma"/>
      <w:color w:val="00000A"/>
      <w:sz w:val="20"/>
      <w:szCs w:val="20"/>
      <w:lang w:val="en-US" w:eastAsia="zh-CN"/>
    </w:rPr>
  </w:style>
  <w:style w:type="paragraph" w:customStyle="1" w:styleId="affffffffffffffff1">
    <w:name w:val="Содержимое врезки"/>
    <w:basedOn w:val="afff2"/>
    <w:qFormat/>
    <w:rsid w:val="003946C2"/>
    <w:pPr>
      <w:autoSpaceDE/>
      <w:autoSpaceDN/>
      <w:adjustRightInd/>
      <w:spacing w:after="0" w:line="317" w:lineRule="exact"/>
      <w:ind w:right="43" w:firstLine="0"/>
      <w:jc w:val="left"/>
    </w:pPr>
    <w:rPr>
      <w:lang w:eastAsia="zh-CN"/>
    </w:rPr>
  </w:style>
  <w:style w:type="paragraph" w:customStyle="1" w:styleId="2fff6">
    <w:name w:val="Знак Знак Знак Знак Знак Знак2"/>
    <w:basedOn w:val="af0"/>
    <w:qFormat/>
    <w:rsid w:val="003946C2"/>
    <w:pPr>
      <w:widowControl/>
      <w:suppressAutoHyphens w:val="0"/>
      <w:autoSpaceDE/>
      <w:autoSpaceDN/>
      <w:adjustRightInd/>
      <w:spacing w:before="280" w:after="280" w:line="240" w:lineRule="auto"/>
      <w:ind w:firstLine="0"/>
      <w:jc w:val="left"/>
    </w:pPr>
    <w:rPr>
      <w:rFonts w:ascii="Tahoma" w:hAnsi="Tahoma" w:cs="Tahoma"/>
      <w:color w:val="00000A"/>
      <w:sz w:val="20"/>
      <w:szCs w:val="20"/>
      <w:lang w:val="en-US" w:eastAsia="zh-CN"/>
    </w:rPr>
  </w:style>
  <w:style w:type="paragraph" w:customStyle="1" w:styleId="Style9">
    <w:name w:val="Style9"/>
    <w:basedOn w:val="af0"/>
    <w:qFormat/>
    <w:rsid w:val="003946C2"/>
    <w:pPr>
      <w:suppressAutoHyphens w:val="0"/>
      <w:autoSpaceDE/>
      <w:autoSpaceDN/>
      <w:adjustRightInd/>
      <w:spacing w:line="226" w:lineRule="exact"/>
      <w:ind w:firstLine="0"/>
      <w:jc w:val="left"/>
    </w:pPr>
    <w:rPr>
      <w:rFonts w:eastAsia="Calibri"/>
      <w:color w:val="00000A"/>
      <w:sz w:val="24"/>
      <w:szCs w:val="24"/>
      <w:lang w:eastAsia="zh-CN"/>
    </w:rPr>
  </w:style>
  <w:style w:type="character" w:customStyle="1" w:styleId="210pt">
    <w:name w:val="Основной текст (2) + 10 pt"/>
    <w:basedOn w:val="af1"/>
    <w:rsid w:val="003946C2"/>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ru-RU" w:eastAsia="ru-RU" w:bidi="ru-RU"/>
    </w:rPr>
  </w:style>
  <w:style w:type="character" w:customStyle="1" w:styleId="WW8Num1z0">
    <w:name w:val="WW8Num1z0"/>
    <w:qFormat/>
    <w:rsid w:val="003946C2"/>
    <w:rPr>
      <w:rFonts w:ascii="Times New Roman" w:hAnsi="Times New Roman" w:cs="Times New Roman" w:hint="default"/>
    </w:rPr>
  </w:style>
  <w:style w:type="character" w:customStyle="1" w:styleId="WW8Num1z1">
    <w:name w:val="WW8Num1z1"/>
    <w:qFormat/>
    <w:rsid w:val="003946C2"/>
    <w:rPr>
      <w:rFonts w:ascii="Times New Roman" w:hAnsi="Times New Roman" w:cs="Times New Roman" w:hint="default"/>
    </w:rPr>
  </w:style>
  <w:style w:type="character" w:customStyle="1" w:styleId="WW8Num2z0">
    <w:name w:val="WW8Num2z0"/>
    <w:qFormat/>
    <w:rsid w:val="003946C2"/>
    <w:rPr>
      <w:rFonts w:ascii="Times New Roman" w:hAnsi="Times New Roman" w:cs="Times New Roman" w:hint="default"/>
    </w:rPr>
  </w:style>
  <w:style w:type="character" w:customStyle="1" w:styleId="WW8Num2z1">
    <w:name w:val="WW8Num2z1"/>
    <w:qFormat/>
    <w:rsid w:val="003946C2"/>
    <w:rPr>
      <w:rFonts w:ascii="Courier New" w:hAnsi="Courier New" w:cs="Courier New" w:hint="default"/>
    </w:rPr>
  </w:style>
  <w:style w:type="character" w:customStyle="1" w:styleId="WW8Num2z2">
    <w:name w:val="WW8Num2z2"/>
    <w:qFormat/>
    <w:rsid w:val="003946C2"/>
    <w:rPr>
      <w:rFonts w:ascii="Wingdings" w:hAnsi="Wingdings" w:cs="Wingdings" w:hint="default"/>
    </w:rPr>
  </w:style>
  <w:style w:type="character" w:customStyle="1" w:styleId="WW8Num2z3">
    <w:name w:val="WW8Num2z3"/>
    <w:qFormat/>
    <w:rsid w:val="003946C2"/>
    <w:rPr>
      <w:rFonts w:ascii="Symbol" w:hAnsi="Symbol" w:cs="Symbol" w:hint="default"/>
    </w:rPr>
  </w:style>
  <w:style w:type="character" w:customStyle="1" w:styleId="WW8Num3z0">
    <w:name w:val="WW8Num3z0"/>
    <w:qFormat/>
    <w:rsid w:val="003946C2"/>
    <w:rPr>
      <w:rFonts w:ascii="Times New Roman" w:hAnsi="Times New Roman" w:cs="Times New Roman" w:hint="default"/>
    </w:rPr>
  </w:style>
  <w:style w:type="character" w:customStyle="1" w:styleId="WW8Num3z1">
    <w:name w:val="WW8Num3z1"/>
    <w:qFormat/>
    <w:rsid w:val="003946C2"/>
    <w:rPr>
      <w:rFonts w:ascii="Times New Roman" w:hAnsi="Times New Roman" w:cs="Times New Roman" w:hint="default"/>
    </w:rPr>
  </w:style>
  <w:style w:type="character" w:customStyle="1" w:styleId="WW8Num4z0">
    <w:name w:val="WW8Num4z0"/>
    <w:qFormat/>
    <w:rsid w:val="003946C2"/>
    <w:rPr>
      <w:rFonts w:ascii="Times New Roman" w:hAnsi="Times New Roman" w:cs="Times New Roman" w:hint="default"/>
    </w:rPr>
  </w:style>
  <w:style w:type="character" w:customStyle="1" w:styleId="WW8Num5z0">
    <w:name w:val="WW8Num5z0"/>
    <w:qFormat/>
    <w:rsid w:val="003946C2"/>
    <w:rPr>
      <w:rFonts w:ascii="Symbol" w:hAnsi="Symbol" w:cs="Symbol" w:hint="default"/>
    </w:rPr>
  </w:style>
  <w:style w:type="character" w:customStyle="1" w:styleId="WW8Num5z1">
    <w:name w:val="WW8Num5z1"/>
    <w:qFormat/>
    <w:rsid w:val="003946C2"/>
    <w:rPr>
      <w:rFonts w:ascii="Courier New" w:hAnsi="Courier New" w:cs="Courier New" w:hint="default"/>
    </w:rPr>
  </w:style>
  <w:style w:type="character" w:customStyle="1" w:styleId="WW8Num5z2">
    <w:name w:val="WW8Num5z2"/>
    <w:qFormat/>
    <w:rsid w:val="003946C2"/>
    <w:rPr>
      <w:rFonts w:ascii="Wingdings" w:hAnsi="Wingdings" w:cs="Wingdings" w:hint="default"/>
    </w:rPr>
  </w:style>
  <w:style w:type="character" w:customStyle="1" w:styleId="WW8Num6z0">
    <w:name w:val="WW8Num6z0"/>
    <w:qFormat/>
    <w:rsid w:val="003946C2"/>
    <w:rPr>
      <w:rFonts w:ascii="Times New Roman" w:hAnsi="Times New Roman" w:cs="Times New Roman" w:hint="default"/>
      <w:b/>
      <w:bCs/>
      <w:lang w:val="ru-RU" w:eastAsia="ru-RU"/>
    </w:rPr>
  </w:style>
  <w:style w:type="character" w:customStyle="1" w:styleId="WW8Num6z1">
    <w:name w:val="WW8Num6z1"/>
    <w:qFormat/>
    <w:rsid w:val="003946C2"/>
  </w:style>
  <w:style w:type="character" w:customStyle="1" w:styleId="WW8Num6z2">
    <w:name w:val="WW8Num6z2"/>
    <w:qFormat/>
    <w:rsid w:val="003946C2"/>
  </w:style>
  <w:style w:type="character" w:customStyle="1" w:styleId="WW8Num6z3">
    <w:name w:val="WW8Num6z3"/>
    <w:qFormat/>
    <w:rsid w:val="003946C2"/>
  </w:style>
  <w:style w:type="character" w:customStyle="1" w:styleId="WW8Num6z4">
    <w:name w:val="WW8Num6z4"/>
    <w:qFormat/>
    <w:rsid w:val="003946C2"/>
  </w:style>
  <w:style w:type="character" w:customStyle="1" w:styleId="WW8Num6z5">
    <w:name w:val="WW8Num6z5"/>
    <w:qFormat/>
    <w:rsid w:val="003946C2"/>
  </w:style>
  <w:style w:type="character" w:customStyle="1" w:styleId="WW8Num6z6">
    <w:name w:val="WW8Num6z6"/>
    <w:qFormat/>
    <w:rsid w:val="003946C2"/>
  </w:style>
  <w:style w:type="character" w:customStyle="1" w:styleId="WW8Num6z7">
    <w:name w:val="WW8Num6z7"/>
    <w:qFormat/>
    <w:rsid w:val="003946C2"/>
  </w:style>
  <w:style w:type="character" w:customStyle="1" w:styleId="WW8Num6z8">
    <w:name w:val="WW8Num6z8"/>
    <w:qFormat/>
    <w:rsid w:val="003946C2"/>
  </w:style>
  <w:style w:type="character" w:customStyle="1" w:styleId="WW8Num7z0">
    <w:name w:val="WW8Num7z0"/>
    <w:rsid w:val="003946C2"/>
    <w:rPr>
      <w:rFonts w:ascii="Wingdings" w:hAnsi="Wingdings" w:cs="Wingdings" w:hint="default"/>
      <w:color w:val="000000"/>
    </w:rPr>
  </w:style>
  <w:style w:type="character" w:customStyle="1" w:styleId="WW8Num7z1">
    <w:name w:val="WW8Num7z1"/>
    <w:qFormat/>
    <w:rsid w:val="003946C2"/>
    <w:rPr>
      <w:rFonts w:ascii="Courier New" w:hAnsi="Courier New" w:cs="Courier New" w:hint="default"/>
    </w:rPr>
  </w:style>
  <w:style w:type="character" w:customStyle="1" w:styleId="WW8Num7z2">
    <w:name w:val="WW8Num7z2"/>
    <w:rsid w:val="003946C2"/>
    <w:rPr>
      <w:rFonts w:ascii="Wingdings" w:hAnsi="Wingdings" w:cs="Wingdings" w:hint="default"/>
    </w:rPr>
  </w:style>
  <w:style w:type="character" w:customStyle="1" w:styleId="WW8Num7z3">
    <w:name w:val="WW8Num7z3"/>
    <w:qFormat/>
    <w:rsid w:val="003946C2"/>
    <w:rPr>
      <w:rFonts w:ascii="Symbol" w:hAnsi="Symbol" w:cs="Symbol" w:hint="default"/>
    </w:rPr>
  </w:style>
  <w:style w:type="character" w:customStyle="1" w:styleId="WW8Num8z0">
    <w:name w:val="WW8Num8z0"/>
    <w:qFormat/>
    <w:rsid w:val="003946C2"/>
    <w:rPr>
      <w:rFonts w:ascii="Symbol" w:hAnsi="Symbol" w:cs="Symbol" w:hint="default"/>
    </w:rPr>
  </w:style>
  <w:style w:type="character" w:customStyle="1" w:styleId="WW8Num8z1">
    <w:name w:val="WW8Num8z1"/>
    <w:qFormat/>
    <w:rsid w:val="003946C2"/>
    <w:rPr>
      <w:rFonts w:ascii="Courier New" w:hAnsi="Courier New" w:cs="Courier New" w:hint="default"/>
    </w:rPr>
  </w:style>
  <w:style w:type="character" w:customStyle="1" w:styleId="WW8Num8z5">
    <w:name w:val="WW8Num8z5"/>
    <w:qFormat/>
    <w:rsid w:val="003946C2"/>
    <w:rPr>
      <w:rFonts w:ascii="Wingdings" w:hAnsi="Wingdings" w:cs="Wingdings" w:hint="default"/>
    </w:rPr>
  </w:style>
  <w:style w:type="character" w:customStyle="1" w:styleId="WW8Num9z0">
    <w:name w:val="WW8Num9z0"/>
    <w:qFormat/>
    <w:rsid w:val="003946C2"/>
  </w:style>
  <w:style w:type="character" w:customStyle="1" w:styleId="WW8Num9z1">
    <w:name w:val="WW8Num9z1"/>
    <w:qFormat/>
    <w:rsid w:val="003946C2"/>
  </w:style>
  <w:style w:type="character" w:customStyle="1" w:styleId="WW8Num9z2">
    <w:name w:val="WW8Num9z2"/>
    <w:qFormat/>
    <w:rsid w:val="003946C2"/>
  </w:style>
  <w:style w:type="character" w:customStyle="1" w:styleId="WW8Num9z3">
    <w:name w:val="WW8Num9z3"/>
    <w:qFormat/>
    <w:rsid w:val="003946C2"/>
  </w:style>
  <w:style w:type="character" w:customStyle="1" w:styleId="WW8Num9z4">
    <w:name w:val="WW8Num9z4"/>
    <w:qFormat/>
    <w:rsid w:val="003946C2"/>
  </w:style>
  <w:style w:type="character" w:customStyle="1" w:styleId="WW8Num9z5">
    <w:name w:val="WW8Num9z5"/>
    <w:qFormat/>
    <w:rsid w:val="003946C2"/>
  </w:style>
  <w:style w:type="character" w:customStyle="1" w:styleId="WW8Num9z6">
    <w:name w:val="WW8Num9z6"/>
    <w:qFormat/>
    <w:rsid w:val="003946C2"/>
  </w:style>
  <w:style w:type="character" w:customStyle="1" w:styleId="WW8Num9z7">
    <w:name w:val="WW8Num9z7"/>
    <w:qFormat/>
    <w:rsid w:val="003946C2"/>
  </w:style>
  <w:style w:type="character" w:customStyle="1" w:styleId="WW8Num9z8">
    <w:name w:val="WW8Num9z8"/>
    <w:qFormat/>
    <w:rsid w:val="003946C2"/>
  </w:style>
  <w:style w:type="character" w:customStyle="1" w:styleId="WW8Num10z0">
    <w:name w:val="WW8Num10z0"/>
    <w:qFormat/>
    <w:rsid w:val="003946C2"/>
    <w:rPr>
      <w:rFonts w:ascii="Times New Roman" w:hAnsi="Times New Roman" w:cs="Times New Roman" w:hint="default"/>
    </w:rPr>
  </w:style>
  <w:style w:type="character" w:customStyle="1" w:styleId="WW8Num11z0">
    <w:name w:val="WW8Num11z0"/>
    <w:qFormat/>
    <w:rsid w:val="003946C2"/>
    <w:rPr>
      <w:rFonts w:ascii="Times New Roman" w:eastAsia="Times New Roman" w:hAnsi="Times New Roman" w:cs="Times New Roman" w:hint="default"/>
      <w:sz w:val="28"/>
      <w:szCs w:val="28"/>
    </w:rPr>
  </w:style>
  <w:style w:type="character" w:customStyle="1" w:styleId="WW8Num11z1">
    <w:name w:val="WW8Num11z1"/>
    <w:qFormat/>
    <w:rsid w:val="003946C2"/>
    <w:rPr>
      <w:rFonts w:ascii="Courier New" w:hAnsi="Courier New" w:cs="Courier New" w:hint="default"/>
    </w:rPr>
  </w:style>
  <w:style w:type="character" w:customStyle="1" w:styleId="WW8Num11z2">
    <w:name w:val="WW8Num11z2"/>
    <w:qFormat/>
    <w:rsid w:val="003946C2"/>
    <w:rPr>
      <w:rFonts w:ascii="Wingdings" w:hAnsi="Wingdings" w:cs="Wingdings" w:hint="default"/>
    </w:rPr>
  </w:style>
  <w:style w:type="character" w:customStyle="1" w:styleId="WW8Num11z3">
    <w:name w:val="WW8Num11z3"/>
    <w:qFormat/>
    <w:rsid w:val="003946C2"/>
    <w:rPr>
      <w:rFonts w:ascii="Symbol" w:hAnsi="Symbol" w:cs="Symbol" w:hint="default"/>
    </w:rPr>
  </w:style>
  <w:style w:type="character" w:customStyle="1" w:styleId="WW8Num12z0">
    <w:name w:val="WW8Num12z0"/>
    <w:qFormat/>
    <w:rsid w:val="003946C2"/>
    <w:rPr>
      <w:rFonts w:ascii="Symbol" w:hAnsi="Symbol" w:cs="Symbol" w:hint="default"/>
    </w:rPr>
  </w:style>
  <w:style w:type="character" w:customStyle="1" w:styleId="WW8Num12z1">
    <w:name w:val="WW8Num12z1"/>
    <w:qFormat/>
    <w:rsid w:val="003946C2"/>
    <w:rPr>
      <w:rFonts w:ascii="Courier New" w:hAnsi="Courier New" w:cs="Courier New" w:hint="default"/>
    </w:rPr>
  </w:style>
  <w:style w:type="character" w:customStyle="1" w:styleId="WW8Num12z5">
    <w:name w:val="WW8Num12z5"/>
    <w:qFormat/>
    <w:rsid w:val="003946C2"/>
    <w:rPr>
      <w:rFonts w:ascii="Wingdings" w:hAnsi="Wingdings" w:cs="Wingdings" w:hint="default"/>
    </w:rPr>
  </w:style>
  <w:style w:type="character" w:customStyle="1" w:styleId="WW8Num13z0">
    <w:name w:val="WW8Num13z0"/>
    <w:qFormat/>
    <w:rsid w:val="003946C2"/>
  </w:style>
  <w:style w:type="character" w:customStyle="1" w:styleId="WW8Num14z0">
    <w:name w:val="WW8Num14z0"/>
    <w:qFormat/>
    <w:rsid w:val="003946C2"/>
    <w:rPr>
      <w:rFonts w:ascii="Symbol" w:hAnsi="Symbol" w:cs="Symbol" w:hint="default"/>
    </w:rPr>
  </w:style>
  <w:style w:type="character" w:customStyle="1" w:styleId="WW8Num14z1">
    <w:name w:val="WW8Num14z1"/>
    <w:qFormat/>
    <w:rsid w:val="003946C2"/>
    <w:rPr>
      <w:rFonts w:ascii="Courier New" w:hAnsi="Courier New" w:cs="Courier New" w:hint="default"/>
    </w:rPr>
  </w:style>
  <w:style w:type="character" w:customStyle="1" w:styleId="WW8Num14z2">
    <w:name w:val="WW8Num14z2"/>
    <w:qFormat/>
    <w:rsid w:val="003946C2"/>
    <w:rPr>
      <w:rFonts w:ascii="Wingdings" w:hAnsi="Wingdings" w:cs="Wingdings" w:hint="default"/>
    </w:rPr>
  </w:style>
  <w:style w:type="character" w:customStyle="1" w:styleId="WW8Num15z0">
    <w:name w:val="WW8Num15z0"/>
    <w:qFormat/>
    <w:rsid w:val="003946C2"/>
    <w:rPr>
      <w:rFonts w:ascii="Times New Roman" w:hAnsi="Times New Roman" w:cs="Times New Roman" w:hint="default"/>
    </w:rPr>
  </w:style>
  <w:style w:type="character" w:customStyle="1" w:styleId="WW8Num16z0">
    <w:name w:val="WW8Num16z0"/>
    <w:qFormat/>
    <w:rsid w:val="003946C2"/>
    <w:rPr>
      <w:rFonts w:ascii="Times New Roman" w:hAnsi="Times New Roman" w:cs="Times New Roman" w:hint="default"/>
    </w:rPr>
  </w:style>
  <w:style w:type="character" w:customStyle="1" w:styleId="WW8Num17z0">
    <w:name w:val="WW8Num17z0"/>
    <w:qFormat/>
    <w:rsid w:val="003946C2"/>
    <w:rPr>
      <w:rFonts w:ascii="Symbol" w:hAnsi="Symbol" w:cs="Symbol" w:hint="default"/>
    </w:rPr>
  </w:style>
  <w:style w:type="character" w:customStyle="1" w:styleId="WW8Num17z1">
    <w:name w:val="WW8Num17z1"/>
    <w:qFormat/>
    <w:rsid w:val="003946C2"/>
    <w:rPr>
      <w:rFonts w:ascii="Courier New" w:hAnsi="Courier New" w:cs="Courier New" w:hint="default"/>
    </w:rPr>
  </w:style>
  <w:style w:type="character" w:customStyle="1" w:styleId="WW8Num17z2">
    <w:name w:val="WW8Num17z2"/>
    <w:qFormat/>
    <w:rsid w:val="003946C2"/>
    <w:rPr>
      <w:rFonts w:ascii="Wingdings" w:hAnsi="Wingdings" w:cs="Wingdings" w:hint="default"/>
    </w:rPr>
  </w:style>
  <w:style w:type="character" w:customStyle="1" w:styleId="WW8Num18z0">
    <w:name w:val="WW8Num18z0"/>
    <w:qFormat/>
    <w:rsid w:val="003946C2"/>
    <w:rPr>
      <w:rFonts w:ascii="Times New Roman" w:hAnsi="Times New Roman" w:cs="Times New Roman" w:hint="default"/>
    </w:rPr>
  </w:style>
  <w:style w:type="character" w:customStyle="1" w:styleId="WW8Num18z1">
    <w:name w:val="WW8Num18z1"/>
    <w:qFormat/>
    <w:rsid w:val="003946C2"/>
    <w:rPr>
      <w:rFonts w:ascii="Times New Roman" w:hAnsi="Times New Roman" w:cs="Times New Roman" w:hint="default"/>
    </w:rPr>
  </w:style>
  <w:style w:type="character" w:customStyle="1" w:styleId="WW8Num19z0">
    <w:name w:val="WW8Num19z0"/>
    <w:qFormat/>
    <w:rsid w:val="003946C2"/>
    <w:rPr>
      <w:rFonts w:ascii="Courier New" w:hAnsi="Courier New" w:cs="Courier New" w:hint="default"/>
    </w:rPr>
  </w:style>
  <w:style w:type="character" w:customStyle="1" w:styleId="WW8Num19z1">
    <w:name w:val="WW8Num19z1"/>
    <w:qFormat/>
    <w:rsid w:val="003946C2"/>
    <w:rPr>
      <w:rFonts w:ascii="Symbol" w:hAnsi="Symbol" w:cs="Symbol" w:hint="default"/>
    </w:rPr>
  </w:style>
  <w:style w:type="character" w:customStyle="1" w:styleId="WW8Num19z2">
    <w:name w:val="WW8Num19z2"/>
    <w:qFormat/>
    <w:rsid w:val="003946C2"/>
    <w:rPr>
      <w:rFonts w:ascii="Wingdings" w:hAnsi="Wingdings" w:cs="Wingdings" w:hint="default"/>
    </w:rPr>
  </w:style>
  <w:style w:type="character" w:customStyle="1" w:styleId="WW8Num20z0">
    <w:name w:val="WW8Num20z0"/>
    <w:qFormat/>
    <w:rsid w:val="003946C2"/>
  </w:style>
  <w:style w:type="character" w:customStyle="1" w:styleId="WW8Num21z0">
    <w:name w:val="WW8Num21z0"/>
    <w:qFormat/>
    <w:rsid w:val="003946C2"/>
    <w:rPr>
      <w:rFonts w:ascii="Times New Roman" w:hAnsi="Times New Roman" w:cs="Times New Roman" w:hint="default"/>
    </w:rPr>
  </w:style>
  <w:style w:type="character" w:customStyle="1" w:styleId="WW8Num22z0">
    <w:name w:val="WW8Num22z0"/>
    <w:qFormat/>
    <w:rsid w:val="003946C2"/>
    <w:rPr>
      <w:rFonts w:ascii="Times New Roman" w:hAnsi="Times New Roman" w:cs="Times New Roman" w:hint="default"/>
    </w:rPr>
  </w:style>
  <w:style w:type="character" w:customStyle="1" w:styleId="WW8Num23z0">
    <w:name w:val="WW8Num23z0"/>
    <w:qFormat/>
    <w:rsid w:val="003946C2"/>
    <w:rPr>
      <w:rFonts w:ascii="Times New Roman" w:hAnsi="Times New Roman" w:cs="Times New Roman" w:hint="default"/>
    </w:rPr>
  </w:style>
  <w:style w:type="character" w:customStyle="1" w:styleId="WW8Num23z2">
    <w:name w:val="WW8Num23z2"/>
    <w:qFormat/>
    <w:rsid w:val="003946C2"/>
    <w:rPr>
      <w:rFonts w:ascii="Symbol" w:hAnsi="Symbol" w:cs="Symbol" w:hint="default"/>
    </w:rPr>
  </w:style>
  <w:style w:type="character" w:customStyle="1" w:styleId="WW8Num24z0">
    <w:name w:val="WW8Num24z0"/>
    <w:qFormat/>
    <w:rsid w:val="003946C2"/>
  </w:style>
  <w:style w:type="character" w:customStyle="1" w:styleId="WW8Num24z1">
    <w:name w:val="WW8Num24z1"/>
    <w:qFormat/>
    <w:rsid w:val="003946C2"/>
  </w:style>
  <w:style w:type="character" w:customStyle="1" w:styleId="WW8Num24z2">
    <w:name w:val="WW8Num24z2"/>
    <w:qFormat/>
    <w:rsid w:val="003946C2"/>
  </w:style>
  <w:style w:type="character" w:customStyle="1" w:styleId="WW8Num24z3">
    <w:name w:val="WW8Num24z3"/>
    <w:qFormat/>
    <w:rsid w:val="003946C2"/>
  </w:style>
  <w:style w:type="character" w:customStyle="1" w:styleId="WW8Num24z4">
    <w:name w:val="WW8Num24z4"/>
    <w:qFormat/>
    <w:rsid w:val="003946C2"/>
  </w:style>
  <w:style w:type="character" w:customStyle="1" w:styleId="WW8Num24z5">
    <w:name w:val="WW8Num24z5"/>
    <w:qFormat/>
    <w:rsid w:val="003946C2"/>
  </w:style>
  <w:style w:type="character" w:customStyle="1" w:styleId="WW8Num24z6">
    <w:name w:val="WW8Num24z6"/>
    <w:qFormat/>
    <w:rsid w:val="003946C2"/>
  </w:style>
  <w:style w:type="character" w:customStyle="1" w:styleId="WW8Num24z7">
    <w:name w:val="WW8Num24z7"/>
    <w:qFormat/>
    <w:rsid w:val="003946C2"/>
  </w:style>
  <w:style w:type="character" w:customStyle="1" w:styleId="WW8Num24z8">
    <w:name w:val="WW8Num24z8"/>
    <w:qFormat/>
    <w:rsid w:val="003946C2"/>
  </w:style>
  <w:style w:type="character" w:customStyle="1" w:styleId="WW8Num25z0">
    <w:name w:val="WW8Num25z0"/>
    <w:qFormat/>
    <w:rsid w:val="003946C2"/>
    <w:rPr>
      <w:rFonts w:ascii="Times New Roman" w:hAnsi="Times New Roman" w:cs="Times New Roman" w:hint="default"/>
    </w:rPr>
  </w:style>
  <w:style w:type="character" w:customStyle="1" w:styleId="WW8Num26z0">
    <w:name w:val="WW8Num26z0"/>
    <w:qFormat/>
    <w:rsid w:val="003946C2"/>
    <w:rPr>
      <w:rFonts w:ascii="Times New Roman" w:hAnsi="Times New Roman" w:cs="Times New Roman" w:hint="default"/>
    </w:rPr>
  </w:style>
  <w:style w:type="character" w:customStyle="1" w:styleId="WW8Num26z4">
    <w:name w:val="WW8Num26z4"/>
    <w:qFormat/>
    <w:rsid w:val="003946C2"/>
    <w:rPr>
      <w:rFonts w:ascii="Times New Roman" w:hAnsi="Times New Roman" w:cs="Times New Roman" w:hint="default"/>
      <w:color w:val="FF0000"/>
    </w:rPr>
  </w:style>
  <w:style w:type="character" w:customStyle="1" w:styleId="WW8Num27z0">
    <w:name w:val="WW8Num27z0"/>
    <w:qFormat/>
    <w:rsid w:val="003946C2"/>
    <w:rPr>
      <w:rFonts w:ascii="Times New Roman" w:hAnsi="Times New Roman" w:cs="Times New Roman" w:hint="default"/>
      <w:lang w:val="ru-RU" w:eastAsia="ru-RU"/>
    </w:rPr>
  </w:style>
  <w:style w:type="character" w:customStyle="1" w:styleId="WW8Num28z0">
    <w:name w:val="WW8Num28z0"/>
    <w:qFormat/>
    <w:rsid w:val="003946C2"/>
  </w:style>
  <w:style w:type="character" w:customStyle="1" w:styleId="WW8Num29z0">
    <w:name w:val="WW8Num29z0"/>
    <w:qFormat/>
    <w:rsid w:val="003946C2"/>
  </w:style>
  <w:style w:type="character" w:customStyle="1" w:styleId="WW8Num29z1">
    <w:name w:val="WW8Num29z1"/>
    <w:qFormat/>
    <w:rsid w:val="003946C2"/>
    <w:rPr>
      <w:rFonts w:ascii="Times New Roman" w:hAnsi="Times New Roman" w:cs="Times New Roman" w:hint="default"/>
      <w:b w:val="0"/>
      <w:bCs w:val="0"/>
      <w:sz w:val="28"/>
      <w:szCs w:val="28"/>
      <w:lang w:val="ru-RU"/>
    </w:rPr>
  </w:style>
  <w:style w:type="character" w:customStyle="1" w:styleId="WW8Num30z0">
    <w:name w:val="WW8Num30z0"/>
    <w:qFormat/>
    <w:rsid w:val="003946C2"/>
    <w:rPr>
      <w:rFonts w:ascii="Symbol" w:hAnsi="Symbol" w:cs="Symbol" w:hint="default"/>
    </w:rPr>
  </w:style>
  <w:style w:type="character" w:customStyle="1" w:styleId="WW8Num30z1">
    <w:name w:val="WW8Num30z1"/>
    <w:qFormat/>
    <w:rsid w:val="003946C2"/>
    <w:rPr>
      <w:rFonts w:ascii="Courier New" w:hAnsi="Courier New" w:cs="Courier New" w:hint="default"/>
    </w:rPr>
  </w:style>
  <w:style w:type="character" w:customStyle="1" w:styleId="WW8Num30z2">
    <w:name w:val="WW8Num30z2"/>
    <w:qFormat/>
    <w:rsid w:val="003946C2"/>
    <w:rPr>
      <w:rFonts w:ascii="Wingdings" w:hAnsi="Wingdings" w:cs="Wingdings" w:hint="default"/>
    </w:rPr>
  </w:style>
  <w:style w:type="character" w:customStyle="1" w:styleId="WW8Num31z0">
    <w:name w:val="WW8Num31z0"/>
    <w:qFormat/>
    <w:rsid w:val="003946C2"/>
    <w:rPr>
      <w:rFonts w:ascii="Symbol" w:hAnsi="Symbol" w:cs="Symbol" w:hint="default"/>
    </w:rPr>
  </w:style>
  <w:style w:type="character" w:customStyle="1" w:styleId="WW8Num31z1">
    <w:name w:val="WW8Num31z1"/>
    <w:qFormat/>
    <w:rsid w:val="003946C2"/>
    <w:rPr>
      <w:rFonts w:ascii="Courier New" w:hAnsi="Courier New" w:cs="Courier New" w:hint="default"/>
    </w:rPr>
  </w:style>
  <w:style w:type="character" w:customStyle="1" w:styleId="WW8Num31z2">
    <w:name w:val="WW8Num31z2"/>
    <w:qFormat/>
    <w:rsid w:val="003946C2"/>
    <w:rPr>
      <w:rFonts w:ascii="Wingdings" w:hAnsi="Wingdings" w:cs="Wingdings" w:hint="default"/>
    </w:rPr>
  </w:style>
  <w:style w:type="character" w:customStyle="1" w:styleId="WW8Num32z0">
    <w:name w:val="WW8Num32z0"/>
    <w:qFormat/>
    <w:rsid w:val="003946C2"/>
    <w:rPr>
      <w:rFonts w:ascii="Times New Roman" w:hAnsi="Times New Roman" w:cs="Times New Roman" w:hint="default"/>
      <w:b w:val="0"/>
      <w:bCs w:val="0"/>
    </w:rPr>
  </w:style>
  <w:style w:type="character" w:customStyle="1" w:styleId="WW8Num32z1">
    <w:name w:val="WW8Num32z1"/>
    <w:qFormat/>
    <w:rsid w:val="003946C2"/>
    <w:rPr>
      <w:rFonts w:ascii="Times New Roman" w:eastAsia="Times New Roman" w:hAnsi="Times New Roman" w:cs="Times New Roman" w:hint="default"/>
      <w:color w:val="000000"/>
    </w:rPr>
  </w:style>
  <w:style w:type="character" w:customStyle="1" w:styleId="WW8Num32z2">
    <w:name w:val="WW8Num32z2"/>
    <w:qFormat/>
    <w:rsid w:val="003946C2"/>
    <w:rPr>
      <w:rFonts w:ascii="Times New Roman" w:hAnsi="Times New Roman" w:cs="Times New Roman" w:hint="default"/>
    </w:rPr>
  </w:style>
  <w:style w:type="character" w:customStyle="1" w:styleId="WW8Num33z0">
    <w:name w:val="WW8Num33z0"/>
    <w:qFormat/>
    <w:rsid w:val="003946C2"/>
    <w:rPr>
      <w:rFonts w:ascii="Wingdings" w:hAnsi="Wingdings" w:cs="Wingdings" w:hint="default"/>
    </w:rPr>
  </w:style>
  <w:style w:type="character" w:customStyle="1" w:styleId="WW8Num33z1">
    <w:name w:val="WW8Num33z1"/>
    <w:qFormat/>
    <w:rsid w:val="003946C2"/>
    <w:rPr>
      <w:rFonts w:ascii="Courier New" w:hAnsi="Courier New" w:cs="Courier New" w:hint="default"/>
    </w:rPr>
  </w:style>
  <w:style w:type="character" w:customStyle="1" w:styleId="WW8Num33z3">
    <w:name w:val="WW8Num33z3"/>
    <w:qFormat/>
    <w:rsid w:val="003946C2"/>
    <w:rPr>
      <w:rFonts w:ascii="Symbol" w:hAnsi="Symbol" w:cs="Symbol" w:hint="default"/>
    </w:rPr>
  </w:style>
  <w:style w:type="character" w:customStyle="1" w:styleId="WW8Num34z0">
    <w:name w:val="WW8Num34z0"/>
    <w:qFormat/>
    <w:rsid w:val="003946C2"/>
    <w:rPr>
      <w:rFonts w:ascii="Times New Roman" w:hAnsi="Times New Roman" w:cs="Times New Roman" w:hint="default"/>
    </w:rPr>
  </w:style>
  <w:style w:type="character" w:customStyle="1" w:styleId="WW8Num35z0">
    <w:name w:val="WW8Num35z0"/>
    <w:qFormat/>
    <w:rsid w:val="003946C2"/>
    <w:rPr>
      <w:rFonts w:ascii="Times New Roman" w:eastAsia="Times New Roman" w:hAnsi="Times New Roman" w:cs="Times New Roman" w:hint="default"/>
      <w:sz w:val="28"/>
      <w:szCs w:val="28"/>
      <w:lang w:val="ru-RU"/>
    </w:rPr>
  </w:style>
  <w:style w:type="character" w:customStyle="1" w:styleId="WW8Num35z1">
    <w:name w:val="WW8Num35z1"/>
    <w:qFormat/>
    <w:rsid w:val="003946C2"/>
    <w:rPr>
      <w:rFonts w:ascii="Courier New" w:hAnsi="Courier New" w:cs="Courier New" w:hint="default"/>
    </w:rPr>
  </w:style>
  <w:style w:type="character" w:customStyle="1" w:styleId="WW8Num35z2">
    <w:name w:val="WW8Num35z2"/>
    <w:qFormat/>
    <w:rsid w:val="003946C2"/>
    <w:rPr>
      <w:rFonts w:ascii="Wingdings" w:hAnsi="Wingdings" w:cs="Wingdings" w:hint="default"/>
    </w:rPr>
  </w:style>
  <w:style w:type="character" w:customStyle="1" w:styleId="WW8Num35z3">
    <w:name w:val="WW8Num35z3"/>
    <w:qFormat/>
    <w:rsid w:val="003946C2"/>
    <w:rPr>
      <w:rFonts w:ascii="Symbol" w:hAnsi="Symbol" w:cs="Symbol" w:hint="default"/>
    </w:rPr>
  </w:style>
  <w:style w:type="character" w:customStyle="1" w:styleId="WW8Num36z1">
    <w:name w:val="WW8Num36z1"/>
    <w:qFormat/>
    <w:rsid w:val="003946C2"/>
    <w:rPr>
      <w:rFonts w:ascii="Courier New" w:hAnsi="Courier New" w:cs="Courier New" w:hint="default"/>
    </w:rPr>
  </w:style>
  <w:style w:type="character" w:customStyle="1" w:styleId="WW8Num36z2">
    <w:name w:val="WW8Num36z2"/>
    <w:qFormat/>
    <w:rsid w:val="003946C2"/>
    <w:rPr>
      <w:rFonts w:ascii="Wingdings" w:hAnsi="Wingdings" w:cs="Wingdings" w:hint="default"/>
    </w:rPr>
  </w:style>
  <w:style w:type="character" w:customStyle="1" w:styleId="WW8Num37z0">
    <w:name w:val="WW8Num37z0"/>
    <w:qFormat/>
    <w:rsid w:val="003946C2"/>
    <w:rPr>
      <w:rFonts w:ascii="Times New Roman" w:hAnsi="Times New Roman" w:cs="Times New Roman" w:hint="default"/>
      <w:sz w:val="40"/>
      <w:szCs w:val="40"/>
    </w:rPr>
  </w:style>
  <w:style w:type="character" w:customStyle="1" w:styleId="WW8Num37z1">
    <w:name w:val="WW8Num37z1"/>
    <w:qFormat/>
    <w:rsid w:val="003946C2"/>
    <w:rPr>
      <w:rFonts w:ascii="Times New Roman" w:hAnsi="Times New Roman" w:cs="Times New Roman" w:hint="default"/>
    </w:rPr>
  </w:style>
  <w:style w:type="character" w:customStyle="1" w:styleId="WW8Num38z0">
    <w:name w:val="WW8Num38z0"/>
    <w:qFormat/>
    <w:rsid w:val="003946C2"/>
    <w:rPr>
      <w:rFonts w:ascii="Symbol" w:hAnsi="Symbol" w:cs="Symbol" w:hint="default"/>
    </w:rPr>
  </w:style>
  <w:style w:type="character" w:customStyle="1" w:styleId="WW8Num38z1">
    <w:name w:val="WW8Num38z1"/>
    <w:qFormat/>
    <w:rsid w:val="003946C2"/>
    <w:rPr>
      <w:rFonts w:ascii="Courier New" w:hAnsi="Courier New" w:cs="Courier New" w:hint="default"/>
    </w:rPr>
  </w:style>
  <w:style w:type="character" w:customStyle="1" w:styleId="WW8Num38z2">
    <w:name w:val="WW8Num38z2"/>
    <w:qFormat/>
    <w:rsid w:val="003946C2"/>
    <w:rPr>
      <w:rFonts w:ascii="Wingdings" w:hAnsi="Wingdings" w:cs="Wingdings" w:hint="default"/>
    </w:rPr>
  </w:style>
  <w:style w:type="character" w:customStyle="1" w:styleId="WW8Num39z0">
    <w:name w:val="WW8Num39z0"/>
    <w:qFormat/>
    <w:rsid w:val="003946C2"/>
    <w:rPr>
      <w:rFonts w:ascii="Symbol" w:hAnsi="Symbol" w:cs="Symbol" w:hint="default"/>
    </w:rPr>
  </w:style>
  <w:style w:type="character" w:customStyle="1" w:styleId="WW8Num39z1">
    <w:name w:val="WW8Num39z1"/>
    <w:qFormat/>
    <w:rsid w:val="003946C2"/>
    <w:rPr>
      <w:rFonts w:ascii="Courier New" w:hAnsi="Courier New" w:cs="Courier New" w:hint="default"/>
    </w:rPr>
  </w:style>
  <w:style w:type="character" w:customStyle="1" w:styleId="WW8Num39z2">
    <w:name w:val="WW8Num39z2"/>
    <w:qFormat/>
    <w:rsid w:val="003946C2"/>
    <w:rPr>
      <w:rFonts w:ascii="Wingdings" w:hAnsi="Wingdings" w:cs="Wingdings" w:hint="default"/>
    </w:rPr>
  </w:style>
  <w:style w:type="character" w:customStyle="1" w:styleId="WW8Num40z0">
    <w:name w:val="WW8Num40z0"/>
    <w:qFormat/>
    <w:rsid w:val="003946C2"/>
    <w:rPr>
      <w:rFonts w:ascii="Times New Roman" w:hAnsi="Times New Roman" w:cs="Times New Roman" w:hint="default"/>
    </w:rPr>
  </w:style>
  <w:style w:type="character" w:customStyle="1" w:styleId="WW8Num41z0">
    <w:name w:val="WW8Num41z0"/>
    <w:qFormat/>
    <w:rsid w:val="003946C2"/>
    <w:rPr>
      <w:rFonts w:ascii="Times New Roman" w:hAnsi="Times New Roman" w:cs="Times New Roman" w:hint="default"/>
    </w:rPr>
  </w:style>
  <w:style w:type="character" w:customStyle="1" w:styleId="WW8Num42z0">
    <w:name w:val="WW8Num42z0"/>
    <w:qFormat/>
    <w:rsid w:val="003946C2"/>
    <w:rPr>
      <w:rFonts w:ascii="Symbol" w:hAnsi="Symbol" w:cs="Symbol" w:hint="default"/>
    </w:rPr>
  </w:style>
  <w:style w:type="character" w:customStyle="1" w:styleId="WW8Num42z1">
    <w:name w:val="WW8Num42z1"/>
    <w:qFormat/>
    <w:rsid w:val="003946C2"/>
    <w:rPr>
      <w:rFonts w:ascii="Courier New" w:hAnsi="Courier New" w:cs="Courier New" w:hint="default"/>
    </w:rPr>
  </w:style>
  <w:style w:type="character" w:customStyle="1" w:styleId="WW8Num42z2">
    <w:name w:val="WW8Num42z2"/>
    <w:qFormat/>
    <w:rsid w:val="003946C2"/>
    <w:rPr>
      <w:rFonts w:ascii="Wingdings" w:hAnsi="Wingdings" w:cs="Wingdings" w:hint="default"/>
    </w:rPr>
  </w:style>
  <w:style w:type="character" w:customStyle="1" w:styleId="WW8Num43z0">
    <w:name w:val="WW8Num43z0"/>
    <w:qFormat/>
    <w:rsid w:val="003946C2"/>
    <w:rPr>
      <w:rFonts w:ascii="Times New Roman" w:hAnsi="Times New Roman" w:cs="Times New Roman" w:hint="default"/>
    </w:rPr>
  </w:style>
  <w:style w:type="character" w:customStyle="1" w:styleId="affffffffffffffff2">
    <w:name w:val="Выделение жирным"/>
    <w:rsid w:val="003946C2"/>
    <w:rPr>
      <w:b/>
      <w:bCs/>
    </w:rPr>
  </w:style>
  <w:style w:type="character" w:customStyle="1" w:styleId="-fd">
    <w:name w:val="Интернет-ссылка"/>
    <w:rsid w:val="003946C2"/>
    <w:rPr>
      <w:rFonts w:ascii="Times New Roman" w:hAnsi="Times New Roman" w:cs="Times New Roman" w:hint="default"/>
      <w:color w:val="0000FF"/>
      <w:u w:val="single"/>
    </w:rPr>
  </w:style>
  <w:style w:type="character" w:customStyle="1" w:styleId="affffffffffffffff3">
    <w:name w:val="Нумерация строк"/>
    <w:rsid w:val="003946C2"/>
    <w:rPr>
      <w:rFonts w:ascii="Times New Roman" w:hAnsi="Times New Roman" w:cs="Times New Roman" w:hint="default"/>
    </w:rPr>
  </w:style>
  <w:style w:type="character" w:customStyle="1" w:styleId="affffffffffffffff4">
    <w:name w:val="Посещённая гиперссылка"/>
    <w:rsid w:val="003946C2"/>
    <w:rPr>
      <w:rFonts w:ascii="Times New Roman" w:hAnsi="Times New Roman" w:cs="Times New Roman" w:hint="default"/>
      <w:color w:val="800080"/>
      <w:u w:val="single"/>
    </w:rPr>
  </w:style>
  <w:style w:type="character" w:customStyle="1" w:styleId="3ff6">
    <w:name w:val="Стиль3 Знак"/>
    <w:qFormat/>
    <w:rsid w:val="003946C2"/>
    <w:rPr>
      <w:rFonts w:ascii="Times New Roman" w:hAnsi="Times New Roman" w:cs="Times New Roman" w:hint="default"/>
      <w:sz w:val="24"/>
      <w:lang w:val="ru-RU" w:bidi="ar-SA"/>
    </w:rPr>
  </w:style>
  <w:style w:type="character" w:customStyle="1" w:styleId="style551">
    <w:name w:val="style551"/>
    <w:qFormat/>
    <w:rsid w:val="003946C2"/>
    <w:rPr>
      <w:rFonts w:ascii="Arial" w:hAnsi="Arial" w:cs="Arial" w:hint="default"/>
      <w:b/>
      <w:bCs w:val="0"/>
      <w:color w:val="000000"/>
      <w:sz w:val="18"/>
    </w:rPr>
  </w:style>
  <w:style w:type="character" w:customStyle="1" w:styleId="style381">
    <w:name w:val="style381"/>
    <w:qFormat/>
    <w:rsid w:val="003946C2"/>
    <w:rPr>
      <w:rFonts w:ascii="Arial" w:hAnsi="Arial" w:cs="Arial" w:hint="default"/>
      <w:color w:val="000000"/>
      <w:sz w:val="18"/>
    </w:rPr>
  </w:style>
  <w:style w:type="character" w:customStyle="1" w:styleId="whitebold">
    <w:name w:val="white bold"/>
    <w:qFormat/>
    <w:rsid w:val="003946C2"/>
    <w:rPr>
      <w:rFonts w:ascii="Times New Roman" w:hAnsi="Times New Roman" w:cs="Times New Roman" w:hint="default"/>
    </w:rPr>
  </w:style>
  <w:style w:type="character" w:customStyle="1" w:styleId="Verdana">
    <w:name w:val="Обычный + Verdana Знак"/>
    <w:qFormat/>
    <w:rsid w:val="003946C2"/>
    <w:rPr>
      <w:rFonts w:ascii="Verdana" w:hAnsi="Verdana" w:cs="Verdana" w:hint="default"/>
      <w:lang w:val="ru-RU"/>
    </w:rPr>
  </w:style>
  <w:style w:type="character" w:customStyle="1" w:styleId="WW8Num16z1">
    <w:name w:val="WW8Num16z1"/>
    <w:qFormat/>
    <w:rsid w:val="003946C2"/>
    <w:rPr>
      <w:rFonts w:ascii="Courier New" w:hAnsi="Courier New" w:cs="Courier New" w:hint="default"/>
    </w:rPr>
  </w:style>
  <w:style w:type="character" w:customStyle="1" w:styleId="Absatz-Standardschriftart">
    <w:name w:val="Absatz-Standardschriftart"/>
    <w:rsid w:val="003946C2"/>
  </w:style>
  <w:style w:type="character" w:customStyle="1" w:styleId="WW-Absatz-Standardschriftart">
    <w:name w:val="WW-Absatz-Standardschriftart"/>
    <w:qFormat/>
    <w:rsid w:val="003946C2"/>
  </w:style>
  <w:style w:type="character" w:customStyle="1" w:styleId="WW-Absatz-Standardschriftart1">
    <w:name w:val="WW-Absatz-Standardschriftart1"/>
    <w:qFormat/>
    <w:rsid w:val="003946C2"/>
  </w:style>
  <w:style w:type="character" w:customStyle="1" w:styleId="WW-Absatz-Standardschriftart11">
    <w:name w:val="WW-Absatz-Standardschriftart11"/>
    <w:qFormat/>
    <w:rsid w:val="003946C2"/>
  </w:style>
  <w:style w:type="character" w:customStyle="1" w:styleId="WW-Absatz-Standardschriftart111">
    <w:name w:val="WW-Absatz-Standardschriftart111"/>
    <w:qFormat/>
    <w:rsid w:val="003946C2"/>
  </w:style>
  <w:style w:type="character" w:customStyle="1" w:styleId="WW-Absatz-Standardschriftart1111">
    <w:name w:val="WW-Absatz-Standardschriftart1111"/>
    <w:qFormat/>
    <w:rsid w:val="003946C2"/>
  </w:style>
  <w:style w:type="character" w:customStyle="1" w:styleId="WW-Absatz-Standardschriftart11111">
    <w:name w:val="WW-Absatz-Standardschriftart11111"/>
    <w:qFormat/>
    <w:rsid w:val="003946C2"/>
  </w:style>
  <w:style w:type="character" w:customStyle="1" w:styleId="WW-Absatz-Standardschriftart111111">
    <w:name w:val="WW-Absatz-Standardschriftart111111"/>
    <w:qFormat/>
    <w:rsid w:val="003946C2"/>
  </w:style>
  <w:style w:type="character" w:customStyle="1" w:styleId="WW-Absatz-Standardschriftart1111111">
    <w:name w:val="WW-Absatz-Standardschriftart1111111"/>
    <w:qFormat/>
    <w:rsid w:val="003946C2"/>
  </w:style>
  <w:style w:type="character" w:customStyle="1" w:styleId="WW-Absatz-Standardschriftart11111111">
    <w:name w:val="WW-Absatz-Standardschriftart11111111"/>
    <w:qFormat/>
    <w:rsid w:val="003946C2"/>
  </w:style>
  <w:style w:type="character" w:customStyle="1" w:styleId="WW8Num10z1">
    <w:name w:val="WW8Num10z1"/>
    <w:qFormat/>
    <w:rsid w:val="003946C2"/>
    <w:rPr>
      <w:rFonts w:ascii="Times New Roman" w:hAnsi="Times New Roman" w:cs="Times New Roman" w:hint="default"/>
    </w:rPr>
  </w:style>
  <w:style w:type="character" w:customStyle="1" w:styleId="WW-Absatz-Standardschriftart111111111">
    <w:name w:val="WW-Absatz-Standardschriftart111111111"/>
    <w:qFormat/>
    <w:rsid w:val="003946C2"/>
  </w:style>
  <w:style w:type="character" w:customStyle="1" w:styleId="WW8Num3z2">
    <w:name w:val="WW8Num3z2"/>
    <w:qFormat/>
    <w:rsid w:val="003946C2"/>
    <w:rPr>
      <w:rFonts w:ascii="Wingdings" w:hAnsi="Wingdings" w:cs="Wingdings" w:hint="default"/>
    </w:rPr>
  </w:style>
  <w:style w:type="character" w:customStyle="1" w:styleId="WW8Num4z1">
    <w:name w:val="WW8Num4z1"/>
    <w:qFormat/>
    <w:rsid w:val="003946C2"/>
    <w:rPr>
      <w:rFonts w:ascii="Courier New" w:hAnsi="Courier New" w:cs="Courier New" w:hint="default"/>
    </w:rPr>
  </w:style>
  <w:style w:type="character" w:customStyle="1" w:styleId="WW8Num4z2">
    <w:name w:val="WW8Num4z2"/>
    <w:qFormat/>
    <w:rsid w:val="003946C2"/>
    <w:rPr>
      <w:rFonts w:ascii="Wingdings" w:hAnsi="Wingdings" w:cs="Wingdings" w:hint="default"/>
    </w:rPr>
  </w:style>
  <w:style w:type="character" w:customStyle="1" w:styleId="WW8Num12z2">
    <w:name w:val="WW8Num12z2"/>
    <w:qFormat/>
    <w:rsid w:val="003946C2"/>
    <w:rPr>
      <w:rFonts w:ascii="Wingdings" w:hAnsi="Wingdings" w:cs="Wingdings" w:hint="default"/>
    </w:rPr>
  </w:style>
  <w:style w:type="character" w:customStyle="1" w:styleId="WW8Num12z3">
    <w:name w:val="WW8Num12z3"/>
    <w:qFormat/>
    <w:rsid w:val="003946C2"/>
    <w:rPr>
      <w:rFonts w:ascii="Symbol" w:hAnsi="Symbol" w:cs="Symbol" w:hint="default"/>
    </w:rPr>
  </w:style>
  <w:style w:type="character" w:customStyle="1" w:styleId="WW8Num13z1">
    <w:name w:val="WW8Num13z1"/>
    <w:qFormat/>
    <w:rsid w:val="003946C2"/>
    <w:rPr>
      <w:rFonts w:ascii="Courier New" w:hAnsi="Courier New" w:cs="Courier New" w:hint="default"/>
    </w:rPr>
  </w:style>
  <w:style w:type="character" w:customStyle="1" w:styleId="WW8Num13z2">
    <w:name w:val="WW8Num13z2"/>
    <w:qFormat/>
    <w:rsid w:val="003946C2"/>
    <w:rPr>
      <w:rFonts w:ascii="Wingdings" w:hAnsi="Wingdings" w:cs="Wingdings" w:hint="default"/>
    </w:rPr>
  </w:style>
  <w:style w:type="character" w:customStyle="1" w:styleId="WW8Num15z1">
    <w:name w:val="WW8Num15z1"/>
    <w:qFormat/>
    <w:rsid w:val="003946C2"/>
    <w:rPr>
      <w:rFonts w:ascii="Courier New" w:hAnsi="Courier New" w:cs="Courier New" w:hint="default"/>
    </w:rPr>
  </w:style>
  <w:style w:type="character" w:customStyle="1" w:styleId="WW8Num15z2">
    <w:name w:val="WW8Num15z2"/>
    <w:qFormat/>
    <w:rsid w:val="003946C2"/>
    <w:rPr>
      <w:rFonts w:ascii="Wingdings" w:hAnsi="Wingdings" w:cs="Wingdings" w:hint="default"/>
    </w:rPr>
  </w:style>
  <w:style w:type="character" w:customStyle="1" w:styleId="WW8Num18z2">
    <w:name w:val="WW8Num18z2"/>
    <w:qFormat/>
    <w:rsid w:val="003946C2"/>
    <w:rPr>
      <w:rFonts w:ascii="Wingdings" w:hAnsi="Wingdings" w:cs="Wingdings" w:hint="default"/>
    </w:rPr>
  </w:style>
  <w:style w:type="character" w:customStyle="1" w:styleId="WW8Num21z1">
    <w:name w:val="WW8Num21z1"/>
    <w:qFormat/>
    <w:rsid w:val="003946C2"/>
    <w:rPr>
      <w:rFonts w:ascii="Times New Roman" w:hAnsi="Times New Roman" w:cs="Times New Roman" w:hint="default"/>
    </w:rPr>
  </w:style>
  <w:style w:type="character" w:customStyle="1" w:styleId="1ffffff8">
    <w:name w:val="Основной шрифт абзаца1"/>
    <w:qFormat/>
    <w:rsid w:val="003946C2"/>
  </w:style>
  <w:style w:type="character" w:customStyle="1" w:styleId="affffffffffffffff5">
    <w:name w:val="Символ нумерации"/>
    <w:qFormat/>
    <w:rsid w:val="003946C2"/>
  </w:style>
  <w:style w:type="character" w:customStyle="1" w:styleId="affffffffffffffff6">
    <w:name w:val="Маркеры списка"/>
    <w:qFormat/>
    <w:rsid w:val="003946C2"/>
    <w:rPr>
      <w:rFonts w:ascii="OpenSymbol;Arial Unicode MS" w:eastAsia="OpenSymbol;Arial Unicode MS" w:hAnsi="OpenSymbol;Arial Unicode MS" w:cs="OpenSymbol;Arial Unicode MS" w:hint="default"/>
    </w:rPr>
  </w:style>
  <w:style w:type="character" w:customStyle="1" w:styleId="WW8Num20z1">
    <w:name w:val="WW8Num20z1"/>
    <w:qFormat/>
    <w:rsid w:val="003946C2"/>
    <w:rPr>
      <w:rFonts w:ascii="Courier New" w:hAnsi="Courier New" w:cs="Courier New" w:hint="default"/>
    </w:rPr>
  </w:style>
  <w:style w:type="character" w:customStyle="1" w:styleId="WW8Num20z2">
    <w:name w:val="WW8Num20z2"/>
    <w:qFormat/>
    <w:rsid w:val="003946C2"/>
    <w:rPr>
      <w:rFonts w:ascii="Wingdings" w:hAnsi="Wingdings" w:cs="Wingdings" w:hint="default"/>
    </w:rPr>
  </w:style>
  <w:style w:type="character" w:customStyle="1" w:styleId="WW8Num20z3">
    <w:name w:val="WW8Num20z3"/>
    <w:qFormat/>
    <w:rsid w:val="003946C2"/>
    <w:rPr>
      <w:rFonts w:ascii="Symbol" w:hAnsi="Symbol" w:cs="Symbol" w:hint="default"/>
    </w:rPr>
  </w:style>
  <w:style w:type="character" w:customStyle="1" w:styleId="WW8Num21z2">
    <w:name w:val="WW8Num21z2"/>
    <w:qFormat/>
    <w:rsid w:val="003946C2"/>
    <w:rPr>
      <w:rFonts w:ascii="Wingdings" w:hAnsi="Wingdings" w:cs="Wingdings" w:hint="default"/>
    </w:rPr>
  </w:style>
  <w:style w:type="character" w:customStyle="1" w:styleId="WW8Num21z3">
    <w:name w:val="WW8Num21z3"/>
    <w:qFormat/>
    <w:rsid w:val="003946C2"/>
    <w:rPr>
      <w:rFonts w:ascii="Symbol" w:hAnsi="Symbol" w:cs="Symbol" w:hint="default"/>
    </w:rPr>
  </w:style>
  <w:style w:type="character" w:customStyle="1" w:styleId="affffffffffffffff7">
    <w:name w:val="Заголовок А"/>
    <w:qFormat/>
    <w:rsid w:val="003946C2"/>
    <w:rPr>
      <w:rFonts w:ascii="Arial Narrow" w:hAnsi="Arial Narrow" w:cs="Times New Roman" w:hint="default"/>
      <w:b/>
      <w:bCs w:val="0"/>
      <w:sz w:val="32"/>
    </w:rPr>
  </w:style>
  <w:style w:type="character" w:customStyle="1" w:styleId="FontStyle15">
    <w:name w:val="Font Style15"/>
    <w:rsid w:val="003946C2"/>
    <w:rPr>
      <w:rFonts w:ascii="Times New Roman" w:hAnsi="Times New Roman" w:cs="Times New Roman" w:hint="default"/>
      <w:sz w:val="16"/>
      <w:szCs w:val="16"/>
    </w:rPr>
  </w:style>
  <w:style w:type="character" w:customStyle="1" w:styleId="ListLabel1">
    <w:name w:val="ListLabel 1"/>
    <w:qFormat/>
    <w:rsid w:val="003946C2"/>
    <w:rPr>
      <w:rFonts w:ascii="Times New Roman" w:hAnsi="Times New Roman" w:cs="Times New Roman" w:hint="default"/>
      <w:b/>
      <w:bCs/>
      <w:lang w:val="ru-RU" w:eastAsia="ru-RU"/>
    </w:rPr>
  </w:style>
  <w:style w:type="character" w:customStyle="1" w:styleId="ListLabel2">
    <w:name w:val="ListLabel 2"/>
    <w:qFormat/>
    <w:rsid w:val="003946C2"/>
    <w:rPr>
      <w:rFonts w:ascii="Times New Roman" w:hAnsi="Times New Roman" w:cs="Times New Roman" w:hint="default"/>
    </w:rPr>
  </w:style>
  <w:style w:type="character" w:customStyle="1" w:styleId="ListLabel3">
    <w:name w:val="ListLabel 3"/>
    <w:qFormat/>
    <w:rsid w:val="003946C2"/>
    <w:rPr>
      <w:rFonts w:ascii="Times New Roman" w:hAnsi="Times New Roman" w:cs="Times New Roman" w:hint="default"/>
      <w:b/>
      <w:bCs w:val="0"/>
      <w:lang w:val="ru-RU" w:eastAsia="ru-RU"/>
    </w:rPr>
  </w:style>
  <w:style w:type="character" w:customStyle="1" w:styleId="ListLabel4">
    <w:name w:val="ListLabel 4"/>
    <w:qFormat/>
    <w:rsid w:val="003946C2"/>
    <w:rPr>
      <w:rFonts w:ascii="Times New Roman" w:hAnsi="Times New Roman" w:cs="Times New Roman" w:hint="default"/>
      <w:sz w:val="40"/>
      <w:szCs w:val="40"/>
    </w:rPr>
  </w:style>
  <w:style w:type="character" w:customStyle="1" w:styleId="ListLabel19">
    <w:name w:val="ListLabel 19"/>
    <w:qFormat/>
    <w:rsid w:val="003946C2"/>
    <w:rPr>
      <w:rFonts w:ascii="Times New Roman" w:hAnsi="Times New Roman" w:cs="Times New Roman" w:hint="default"/>
      <w:b/>
      <w:bCs w:val="0"/>
      <w:sz w:val="24"/>
    </w:rPr>
  </w:style>
  <w:style w:type="character" w:customStyle="1" w:styleId="affffffffffffffff8">
    <w:name w:val="Цветовое выделение для Текст"/>
    <w:qFormat/>
    <w:rsid w:val="003946C2"/>
    <w:rPr>
      <w:sz w:val="26"/>
    </w:rPr>
  </w:style>
  <w:style w:type="character" w:customStyle="1" w:styleId="ListLabel20">
    <w:name w:val="ListLabel 20"/>
    <w:qFormat/>
    <w:rsid w:val="003946C2"/>
    <w:rPr>
      <w:b/>
      <w:bCs w:val="0"/>
      <w:sz w:val="24"/>
    </w:rPr>
  </w:style>
  <w:style w:type="character" w:customStyle="1" w:styleId="ListLabel21">
    <w:name w:val="ListLabel 21"/>
    <w:qFormat/>
    <w:rsid w:val="003946C2"/>
    <w:rPr>
      <w:b/>
      <w:bCs w:val="0"/>
      <w:sz w:val="24"/>
    </w:rPr>
  </w:style>
  <w:style w:type="character" w:customStyle="1" w:styleId="ListLabel22">
    <w:name w:val="ListLabel 22"/>
    <w:qFormat/>
    <w:rsid w:val="003946C2"/>
    <w:rPr>
      <w:rFonts w:ascii="Times New Roman" w:hAnsi="Times New Roman" w:cs="Times New Roman" w:hint="default"/>
      <w:b/>
      <w:bCs w:val="0"/>
      <w:sz w:val="24"/>
    </w:rPr>
  </w:style>
  <w:style w:type="character" w:customStyle="1" w:styleId="ListLabel23">
    <w:name w:val="ListLabel 23"/>
    <w:qFormat/>
    <w:rsid w:val="003946C2"/>
    <w:rPr>
      <w:b/>
      <w:bCs w:val="0"/>
      <w:sz w:val="24"/>
    </w:rPr>
  </w:style>
  <w:style w:type="character" w:customStyle="1" w:styleId="ListLabel24">
    <w:name w:val="ListLabel 24"/>
    <w:qFormat/>
    <w:rsid w:val="003946C2"/>
    <w:rPr>
      <w:rFonts w:ascii="Courier New" w:hAnsi="Courier New" w:cs="Courier New" w:hint="default"/>
    </w:rPr>
  </w:style>
  <w:style w:type="character" w:customStyle="1" w:styleId="1ffffff9">
    <w:name w:val="Дата Знак1"/>
    <w:basedOn w:val="af1"/>
    <w:semiHidden/>
    <w:locked/>
    <w:rsid w:val="003946C2"/>
    <w:rPr>
      <w:rFonts w:ascii="Times New Roman" w:eastAsia="Times New Roman" w:hAnsi="Times New Roman" w:cs="Times New Roman"/>
      <w:color w:val="00000A"/>
      <w:sz w:val="24"/>
      <w:lang w:eastAsia="zh-CN"/>
    </w:rPr>
  </w:style>
  <w:style w:type="character" w:customStyle="1" w:styleId="HTML10">
    <w:name w:val="Адрес HTML Знак1"/>
    <w:basedOn w:val="af1"/>
    <w:semiHidden/>
    <w:locked/>
    <w:rsid w:val="003946C2"/>
    <w:rPr>
      <w:rFonts w:ascii="Times New Roman" w:eastAsia="Times New Roman" w:hAnsi="Times New Roman" w:cs="Times New Roman"/>
      <w:i/>
      <w:iCs/>
      <w:color w:val="00000A"/>
      <w:sz w:val="24"/>
      <w:szCs w:val="24"/>
      <w:lang w:eastAsia="zh-CN"/>
    </w:rPr>
  </w:style>
  <w:style w:type="character" w:customStyle="1" w:styleId="1ffffffa">
    <w:name w:val="Заголовок записки Знак1"/>
    <w:basedOn w:val="af1"/>
    <w:semiHidden/>
    <w:locked/>
    <w:rsid w:val="003946C2"/>
    <w:rPr>
      <w:rFonts w:ascii="Times New Roman" w:eastAsia="Times New Roman" w:hAnsi="Times New Roman" w:cs="Times New Roman"/>
      <w:color w:val="00000A"/>
      <w:sz w:val="24"/>
      <w:szCs w:val="24"/>
      <w:lang w:eastAsia="zh-CN"/>
    </w:rPr>
  </w:style>
  <w:style w:type="character" w:customStyle="1" w:styleId="1ffffffb">
    <w:name w:val="Приветствие Знак1"/>
    <w:basedOn w:val="af1"/>
    <w:semiHidden/>
    <w:locked/>
    <w:rsid w:val="003946C2"/>
    <w:rPr>
      <w:rFonts w:ascii="Times New Roman" w:eastAsia="Times New Roman" w:hAnsi="Times New Roman" w:cs="Times New Roman"/>
      <w:color w:val="00000A"/>
      <w:sz w:val="24"/>
      <w:szCs w:val="24"/>
      <w:lang w:eastAsia="zh-CN"/>
    </w:rPr>
  </w:style>
  <w:style w:type="character" w:customStyle="1" w:styleId="1ffffffc">
    <w:name w:val="Прощание Знак1"/>
    <w:basedOn w:val="af1"/>
    <w:semiHidden/>
    <w:locked/>
    <w:rsid w:val="003946C2"/>
    <w:rPr>
      <w:rFonts w:ascii="Times New Roman" w:eastAsia="Times New Roman" w:hAnsi="Times New Roman" w:cs="Times New Roman"/>
      <w:color w:val="00000A"/>
      <w:sz w:val="24"/>
      <w:szCs w:val="24"/>
      <w:lang w:eastAsia="zh-CN"/>
    </w:rPr>
  </w:style>
  <w:style w:type="character" w:customStyle="1" w:styleId="1ffffffd">
    <w:name w:val="Электронная подпись Знак1"/>
    <w:basedOn w:val="af1"/>
    <w:semiHidden/>
    <w:locked/>
    <w:rsid w:val="003946C2"/>
    <w:rPr>
      <w:rFonts w:ascii="Times New Roman" w:eastAsia="Times New Roman" w:hAnsi="Times New Roman" w:cs="Times New Roman"/>
      <w:color w:val="00000A"/>
      <w:sz w:val="24"/>
      <w:szCs w:val="24"/>
      <w:lang w:eastAsia="zh-CN"/>
    </w:rPr>
  </w:style>
  <w:style w:type="character" w:customStyle="1" w:styleId="2fff7">
    <w:name w:val="Текст примечания Знак2"/>
    <w:basedOn w:val="af1"/>
    <w:rsid w:val="003946C2"/>
    <w:rPr>
      <w:rFonts w:ascii="Calibri" w:eastAsia="Times New Roman" w:hAnsi="Calibri" w:cs="Times New Roman" w:hint="default"/>
      <w:color w:val="00000A"/>
      <w:sz w:val="20"/>
      <w:szCs w:val="20"/>
      <w:lang w:eastAsia="zh-CN"/>
    </w:rPr>
  </w:style>
  <w:style w:type="character" w:customStyle="1" w:styleId="2fff8">
    <w:name w:val="Основной текст + Полужирный2"/>
    <w:rsid w:val="003946C2"/>
    <w:rPr>
      <w:rFonts w:ascii="Times New Roman" w:hAnsi="Times New Roman" w:cs="Times New Roman" w:hint="default"/>
      <w:b/>
      <w:bCs w:val="0"/>
      <w:strike w:val="0"/>
      <w:dstrike w:val="0"/>
      <w:color w:val="000000"/>
      <w:spacing w:val="0"/>
      <w:w w:val="100"/>
      <w:position w:val="0"/>
      <w:sz w:val="24"/>
      <w:u w:val="none"/>
      <w:effect w:val="none"/>
      <w:shd w:val="clear" w:color="auto" w:fill="FFFFFF"/>
      <w:vertAlign w:val="baseline"/>
      <w:lang w:val="ru-RU"/>
    </w:rPr>
  </w:style>
  <w:style w:type="paragraph" w:customStyle="1" w:styleId="footnotedescription">
    <w:name w:val="footnote description"/>
    <w:next w:val="af0"/>
    <w:link w:val="footnotedescriptionChar"/>
    <w:hidden/>
    <w:qFormat/>
    <w:rsid w:val="003946C2"/>
    <w:pPr>
      <w:spacing w:after="0" w:line="285" w:lineRule="auto"/>
      <w:ind w:left="144"/>
    </w:pPr>
    <w:rPr>
      <w:rFonts w:ascii="Times New Roman" w:hAnsi="Times New Roman" w:cs="Times New Roman"/>
      <w:color w:val="000000"/>
      <w:sz w:val="20"/>
      <w:lang w:val="en-US"/>
    </w:rPr>
  </w:style>
  <w:style w:type="character" w:customStyle="1" w:styleId="footnotedescriptionChar">
    <w:name w:val="footnote description Char"/>
    <w:link w:val="footnotedescription"/>
    <w:rsid w:val="003946C2"/>
    <w:rPr>
      <w:rFonts w:ascii="Times New Roman" w:hAnsi="Times New Roman" w:cs="Times New Roman"/>
      <w:color w:val="000000"/>
      <w:sz w:val="20"/>
      <w:lang w:val="en-US"/>
    </w:rPr>
  </w:style>
  <w:style w:type="character" w:customStyle="1" w:styleId="footnotemark">
    <w:name w:val="footnote mark"/>
    <w:hidden/>
    <w:rsid w:val="003946C2"/>
    <w:rPr>
      <w:rFonts w:ascii="Times New Roman" w:eastAsia="Times New Roman" w:hAnsi="Times New Roman" w:cs="Times New Roman"/>
      <w:color w:val="000000"/>
      <w:sz w:val="20"/>
      <w:vertAlign w:val="superscript"/>
    </w:rPr>
  </w:style>
  <w:style w:type="character" w:customStyle="1" w:styleId="fc-gray">
    <w:name w:val="fc-gray"/>
    <w:basedOn w:val="af1"/>
    <w:rsid w:val="003946C2"/>
  </w:style>
  <w:style w:type="table" w:customStyle="1" w:styleId="TableGridReport2">
    <w:name w:val="Table Grid Report2"/>
    <w:basedOn w:val="af2"/>
    <w:next w:val="aff"/>
    <w:uiPriority w:val="39"/>
    <w:rsid w:val="003946C2"/>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12">
    <w:name w:val="Заголовок 4 Знак1"/>
    <w:aliases w:val="Подпункт Знак1"/>
    <w:basedOn w:val="af1"/>
    <w:rsid w:val="003946C2"/>
    <w:rPr>
      <w:rFonts w:asciiTheme="majorHAnsi" w:eastAsiaTheme="majorEastAsia" w:hAnsiTheme="majorHAnsi" w:cstheme="majorBidi"/>
      <w:i/>
      <w:iCs/>
      <w:color w:val="2F5496" w:themeColor="accent1" w:themeShade="BF"/>
      <w:sz w:val="24"/>
      <w:szCs w:val="24"/>
      <w:lang w:eastAsia="ar-SA"/>
    </w:rPr>
  </w:style>
  <w:style w:type="character" w:customStyle="1" w:styleId="2TimesNewRoman0">
    <w:name w:val="Основной текст (2) + Times New Roman"/>
    <w:aliases w:val="16 pt,Масштаб 20%,8,10 pt,Интервал 1 pt"/>
    <w:basedOn w:val="af1"/>
    <w:rsid w:val="003946C2"/>
    <w:rPr>
      <w:rFonts w:ascii="Times New Roman CYR" w:eastAsia="Times New Roman CYR" w:hAnsi="Times New Roman CYR" w:cs="Times New Roman CYR" w:hint="default"/>
      <w:b w:val="0"/>
      <w:bCs w:val="0"/>
      <w:i w:val="0"/>
      <w:iCs w:val="0"/>
      <w:smallCaps w:val="0"/>
      <w:strike w:val="0"/>
      <w:dstrike w:val="0"/>
      <w:color w:val="000000"/>
      <w:spacing w:val="0"/>
      <w:w w:val="100"/>
      <w:position w:val="0"/>
      <w:sz w:val="18"/>
      <w:szCs w:val="18"/>
      <w:u w:val="none"/>
      <w:effect w:val="none"/>
      <w:lang w:val="ru-RU" w:eastAsia="ru-RU" w:bidi="ru-RU"/>
    </w:rPr>
  </w:style>
  <w:style w:type="character" w:customStyle="1" w:styleId="1ffffffe">
    <w:name w:val="Текст макроса Знак1"/>
    <w:basedOn w:val="af1"/>
    <w:semiHidden/>
    <w:rsid w:val="003946C2"/>
    <w:rPr>
      <w:rFonts w:ascii="Consolas" w:hAnsi="Consolas"/>
      <w:lang w:eastAsia="ar-SA"/>
    </w:rPr>
  </w:style>
  <w:style w:type="character" w:customStyle="1" w:styleId="332">
    <w:name w:val="Заголовок 3 Знак3"/>
    <w:basedOn w:val="af1"/>
    <w:rsid w:val="003946C2"/>
    <w:rPr>
      <w:rFonts w:asciiTheme="majorHAnsi" w:eastAsiaTheme="majorEastAsia" w:hAnsiTheme="majorHAnsi" w:cstheme="majorBidi"/>
      <w:color w:val="1F3763" w:themeColor="accent1" w:themeShade="7F"/>
      <w:sz w:val="24"/>
      <w:szCs w:val="24"/>
      <w:lang w:eastAsia="ar-SA"/>
    </w:rPr>
  </w:style>
  <w:style w:type="table" w:customStyle="1" w:styleId="68">
    <w:name w:val="Сетка таблицы6"/>
    <w:basedOn w:val="af2"/>
    <w:next w:val="aff"/>
    <w:uiPriority w:val="39"/>
    <w:rsid w:val="003946C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0">
    <w:name w:val="Сетка таблицы121"/>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етка таблицы14"/>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9">
    <w:name w:val="Нет списка2"/>
    <w:next w:val="af3"/>
    <w:uiPriority w:val="99"/>
    <w:semiHidden/>
    <w:unhideWhenUsed/>
    <w:rsid w:val="003946C2"/>
  </w:style>
  <w:style w:type="table" w:customStyle="1" w:styleId="TableGridReport4">
    <w:name w:val="Table Grid Report4"/>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3">
    <w:name w:val="Классическая таблица 41"/>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
    <w:name w:val="Столбцы таблицы 11"/>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3">
    <w:name w:val="Столбцы таблицы 51"/>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9">
    <w:name w:val="Объемная таблица 31"/>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ff">
    <w:name w:val="Современная таблица1"/>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ff0">
    <w:name w:val="Изысканная таблица1"/>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0">
    <w:name w:val="Изящная таблица 11"/>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1">
    <w:name w:val="Стиль таблицы11"/>
    <w:basedOn w:val="aff"/>
    <w:uiPriority w:val="99"/>
    <w:rsid w:val="003946C2"/>
    <w:tblPr/>
  </w:style>
  <w:style w:type="table" w:customStyle="1" w:styleId="172">
    <w:name w:val="Сетка таблицы1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
    <w:name w:val="Сетка таблицы21"/>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a">
    <w:name w:val="Сетка таблицы31"/>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етка таблицы41"/>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b">
    <w:name w:val="Стиль31"/>
    <w:rsid w:val="003946C2"/>
  </w:style>
  <w:style w:type="numbering" w:customStyle="1" w:styleId="2112">
    <w:name w:val="Стиль211"/>
    <w:rsid w:val="003946C2"/>
  </w:style>
  <w:style w:type="numbering" w:customStyle="1" w:styleId="415">
    <w:name w:val="Стиль41"/>
    <w:rsid w:val="003946C2"/>
  </w:style>
  <w:style w:type="numbering" w:customStyle="1" w:styleId="1fffffff1">
    <w:name w:val="Статья / Раздел1"/>
    <w:basedOn w:val="af3"/>
    <w:next w:val="ad"/>
    <w:unhideWhenUsed/>
    <w:rsid w:val="003946C2"/>
  </w:style>
  <w:style w:type="table" w:customStyle="1" w:styleId="11f2">
    <w:name w:val="Простая таблица 11"/>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fffffff2">
    <w:name w:val="Стандартная таблица1"/>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1f0">
    <w:name w:val="Стиль таблицы21"/>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1c">
    <w:name w:val="Стиль таблицы31"/>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14">
    <w:name w:val="Сетка таблицы51"/>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0">
    <w:name w:val="Стиль многоуровневый 14 пт полужирный1"/>
    <w:rsid w:val="003946C2"/>
  </w:style>
  <w:style w:type="numbering" w:customStyle="1" w:styleId="ArticleSection1">
    <w:name w:val="Article / Section1"/>
    <w:rsid w:val="003946C2"/>
  </w:style>
  <w:style w:type="table" w:customStyle="1" w:styleId="-1110">
    <w:name w:val="Светлая заливка - Акцент 111"/>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1">
    <w:name w:val="Calendar 31"/>
    <w:basedOn w:val="af2"/>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1f3">
    <w:name w:val="Нет списка11"/>
    <w:next w:val="af3"/>
    <w:uiPriority w:val="99"/>
    <w:semiHidden/>
    <w:unhideWhenUsed/>
    <w:rsid w:val="003946C2"/>
  </w:style>
  <w:style w:type="numbering" w:customStyle="1" w:styleId="12310">
    <w:name w:val="Список нумерованный 1.2.3.1"/>
    <w:rsid w:val="003946C2"/>
  </w:style>
  <w:style w:type="numbering" w:customStyle="1" w:styleId="1fffffff3">
    <w:name w:val="Список нумерованный1"/>
    <w:rsid w:val="003946C2"/>
  </w:style>
  <w:style w:type="table" w:customStyle="1" w:styleId="1113">
    <w:name w:val="Средний список 111"/>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Таблица-сетка 1 светлая11"/>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10">
    <w:name w:val="Таблица простая 411"/>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10">
    <w:name w:val="Таблица простая 511"/>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10">
    <w:name w:val="Таблица-сетка 1 светлая — акцент 111"/>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1">
    <w:name w:val="Стиль441"/>
    <w:rsid w:val="003946C2"/>
  </w:style>
  <w:style w:type="table" w:customStyle="1" w:styleId="TableNormal11">
    <w:name w:val="Table Normal11"/>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1d">
    <w:name w:val="Стиль маркированный31"/>
    <w:basedOn w:val="af3"/>
    <w:rsid w:val="003946C2"/>
  </w:style>
  <w:style w:type="table" w:customStyle="1" w:styleId="TableGridLight11">
    <w:name w:val="Table Grid Light11"/>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14">
    <w:name w:val="Таблица простая 111"/>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13">
    <w:name w:val="Таблица простая 211"/>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12">
    <w:name w:val="Таблица простая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1">
    <w:name w:val="Таблица простая 42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1">
    <w:name w:val="Таблица простая 52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10">
    <w:name w:val="Таблица-сетка 1 светлая2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1">
    <w:name w:val="Grid Table 1 Light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1">
    <w:name w:val="Grid Table 1 Light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1">
    <w:name w:val="Grid Table 1 Light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1">
    <w:name w:val="Grid Table 1 Light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1">
    <w:name w:val="Grid Table 1 Light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10">
    <w:name w:val="Таблица-сетка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1">
    <w:name w:val="Grid Table 2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1">
    <w:name w:val="Grid Table 2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1">
    <w:name w:val="Grid Table 2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1">
    <w:name w:val="Grid Table 2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1">
    <w:name w:val="Grid Table 2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1">
    <w:name w:val="Grid Table 2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10">
    <w:name w:val="Таблица-сетка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1">
    <w:name w:val="Grid Table 3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1">
    <w:name w:val="Grid Table 3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1">
    <w:name w:val="Grid Table 3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1">
    <w:name w:val="Grid Table 3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1">
    <w:name w:val="Grid Table 3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1">
    <w:name w:val="Grid Table 3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10">
    <w:name w:val="Таблица-сетка 4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1">
    <w:name w:val="Grid Table 4 - Accent 1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1">
    <w:name w:val="Grid Table 4 - Accent 2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1">
    <w:name w:val="Grid Table 4 - Accent 3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1">
    <w:name w:val="Grid Table 4 - Accent 4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1">
    <w:name w:val="Grid Table 4 - Accent 5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1">
    <w:name w:val="Grid Table 4 - Accent 611"/>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10">
    <w:name w:val="Таблица-сетка 5 тем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1">
    <w:name w:val="Grid Table 5 Dark- Accent 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1">
    <w:name w:val="Grid Table 5 Dark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1">
    <w:name w:val="Grid Table 5 Dark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1">
    <w:name w:val="Grid Table 5 Dark- Accent 4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1">
    <w:name w:val="Grid Table 5 Dark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1">
    <w:name w:val="Grid Table 5 Dark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1">
    <w:name w:val="Таблица-сетка 6 цвет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10">
    <w:name w:val="Таблица-сетка 7 цвет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12">
    <w:name w:val="Список-таблица 1 светл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1">
    <w:name w:val="List Table 1 Light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1">
    <w:name w:val="List Table 1 Light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1">
    <w:name w:val="List Table 1 Light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1">
    <w:name w:val="List Table 1 Light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1">
    <w:name w:val="List Table 1 Light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1">
    <w:name w:val="List Table 1 Light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11">
    <w:name w:val="Список-таблица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1">
    <w:name w:val="List Table 2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1">
    <w:name w:val="List Table 2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1">
    <w:name w:val="List Table 2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1">
    <w:name w:val="List Table 2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1">
    <w:name w:val="List Table 2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1">
    <w:name w:val="List Table 2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11">
    <w:name w:val="Список-таблица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1">
    <w:name w:val="List Table 3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1">
    <w:name w:val="List Table 3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1">
    <w:name w:val="List Table 3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1">
    <w:name w:val="List Table 3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1">
    <w:name w:val="List Table 3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1">
    <w:name w:val="List Table 3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11">
    <w:name w:val="Список-таблица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1">
    <w:name w:val="List Table 4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1">
    <w:name w:val="List Table 4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1">
    <w:name w:val="List Table 4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1">
    <w:name w:val="List Table 4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1">
    <w:name w:val="List Table 4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1">
    <w:name w:val="List Table 4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11">
    <w:name w:val="Список-таблица 5 тем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1">
    <w:name w:val="List Table 5 Dark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1">
    <w:name w:val="List Table 5 Dark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1">
    <w:name w:val="List Table 5 Dark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1">
    <w:name w:val="List Table 5 Dark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1">
    <w:name w:val="List Table 5 Dark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1">
    <w:name w:val="List Table 5 Dark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10">
    <w:name w:val="Список-таблица 6 цвет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11">
    <w:name w:val="Список-таблица 7 цветная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10">
    <w:name w:val="Lined - Accent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1">
    <w:name w:val="Lined - Accent 1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1">
    <w:name w:val="Lined - Accent 2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1">
    <w:name w:val="Lined - Accent 3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1">
    <w:name w:val="Lined - Accent 4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1">
    <w:name w:val="Lined - Accent 5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1">
    <w:name w:val="Lined - Accent 6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10">
    <w:name w:val="Bordered &amp; Lined - Accent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1">
    <w:name w:val="Bordered &amp; Lined - Accent 1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1">
    <w:name w:val="Bordered &amp; Lined - Accent 2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1">
    <w:name w:val="Bordered &amp; Lined - Accent 3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1">
    <w:name w:val="Bordered &amp; Lined - Accent 4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1">
    <w:name w:val="Bordered &amp; Lined - Accent 5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1">
    <w:name w:val="Bordered &amp; Lined - Accent 61"/>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1">
    <w:name w:val="Bordered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1">
    <w:name w:val="Bordered - Accent 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1">
    <w:name w:val="Bordered - Accent 2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1">
    <w:name w:val="Bordered - Accent 3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1">
    <w:name w:val="Bordered - Accent 4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1">
    <w:name w:val="Bordered - Accent 5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1">
    <w:name w:val="Bordered - Accent 6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1">
    <w:name w:val="Grid Table 1 Light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1">
    <w:name w:val="Grid Table 6 Colorful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1">
    <w:name w:val="Grid Table 6 Colorful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1">
    <w:name w:val="Grid Table 6 Colorful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1">
    <w:name w:val="Grid Table 6 Colorful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1">
    <w:name w:val="Grid Table 6 Colorful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1">
    <w:name w:val="Grid Table 6 Colorful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1">
    <w:name w:val="Grid Table 7 Colorful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1">
    <w:name w:val="Grid Table 7 Colorful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1">
    <w:name w:val="Grid Table 7 Colorful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1">
    <w:name w:val="Grid Table 7 Colorful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1">
    <w:name w:val="Grid Table 7 Colorful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1">
    <w:name w:val="Grid Table 7 Colorful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1">
    <w:name w:val="List Table 6 Colorful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1">
    <w:name w:val="List Table 6 Colorful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1">
    <w:name w:val="List Table 6 Colorful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1">
    <w:name w:val="List Table 6 Colorful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1">
    <w:name w:val="List Table 6 Colorful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1">
    <w:name w:val="List Table 6 Colorful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1">
    <w:name w:val="List Table 7 Colorful - Accent 1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1">
    <w:name w:val="List Table 7 Colorful - Accent 2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1">
    <w:name w:val="List Table 7 Colorful - Accent 3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1">
    <w:name w:val="List Table 7 Colorful - Accent 4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1">
    <w:name w:val="List Table 7 Colorful - Accent 5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1">
    <w:name w:val="List Table 7 Colorful - Accent 611"/>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20">
    <w:name w:val="Сетка таблицы122"/>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1">
    <w:name w:val="Table Grid Report11"/>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1">
    <w:name w:val="Сетка таблицы61"/>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1">
    <w:name w:val="Нет списка21"/>
    <w:next w:val="af3"/>
    <w:uiPriority w:val="99"/>
    <w:semiHidden/>
    <w:unhideWhenUsed/>
    <w:rsid w:val="003946C2"/>
  </w:style>
  <w:style w:type="numbering" w:customStyle="1" w:styleId="3ff7">
    <w:name w:val="Нет списка3"/>
    <w:next w:val="af3"/>
    <w:uiPriority w:val="99"/>
    <w:semiHidden/>
    <w:unhideWhenUsed/>
    <w:rsid w:val="003946C2"/>
  </w:style>
  <w:style w:type="table" w:customStyle="1" w:styleId="TableGridReport5">
    <w:name w:val="Table Grid Report5"/>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2">
    <w:name w:val="Классическая таблица 42"/>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7">
    <w:name w:val="Столбцы таблицы 12"/>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2">
    <w:name w:val="Столбцы таблицы 52"/>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0">
    <w:name w:val="Таблица-список 22"/>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3">
    <w:name w:val="Объемная таблица 32"/>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a">
    <w:name w:val="Современная таблица2"/>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b">
    <w:name w:val="Изысканная таблица2"/>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8">
    <w:name w:val="Изящная таблица 12"/>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9">
    <w:name w:val="Стиль таблицы12"/>
    <w:basedOn w:val="aff"/>
    <w:uiPriority w:val="99"/>
    <w:rsid w:val="003946C2"/>
    <w:tblPr/>
  </w:style>
  <w:style w:type="table" w:customStyle="1" w:styleId="182">
    <w:name w:val="Сетка таблицы18"/>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Сетка таблицы42"/>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
    <w:name w:val="Стиль32"/>
    <w:rsid w:val="003946C2"/>
  </w:style>
  <w:style w:type="numbering" w:customStyle="1" w:styleId="2120">
    <w:name w:val="Стиль212"/>
    <w:rsid w:val="003946C2"/>
  </w:style>
  <w:style w:type="numbering" w:customStyle="1" w:styleId="424">
    <w:name w:val="Стиль42"/>
    <w:rsid w:val="003946C2"/>
  </w:style>
  <w:style w:type="numbering" w:customStyle="1" w:styleId="2fffc">
    <w:name w:val="Статья / Раздел2"/>
    <w:basedOn w:val="af3"/>
    <w:next w:val="ad"/>
    <w:unhideWhenUsed/>
    <w:rsid w:val="003946C2"/>
  </w:style>
  <w:style w:type="table" w:customStyle="1" w:styleId="12a">
    <w:name w:val="Простая таблица 12"/>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fffd">
    <w:name w:val="Стандартная таблица2"/>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25">
    <w:name w:val="Стиль таблицы22"/>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26">
    <w:name w:val="Стиль таблицы32"/>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23">
    <w:name w:val="Сетка таблицы52"/>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Стиль многоуровневый 14 пт полужирный2"/>
    <w:rsid w:val="003946C2"/>
  </w:style>
  <w:style w:type="numbering" w:customStyle="1" w:styleId="ArticleSection2">
    <w:name w:val="Article / Section2"/>
    <w:rsid w:val="003946C2"/>
  </w:style>
  <w:style w:type="table" w:customStyle="1" w:styleId="-1120">
    <w:name w:val="Светлая заливка - Акцент 112"/>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2">
    <w:name w:val="Calendar 32"/>
    <w:basedOn w:val="af2"/>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2b">
    <w:name w:val="Нет списка12"/>
    <w:next w:val="af3"/>
    <w:uiPriority w:val="99"/>
    <w:semiHidden/>
    <w:unhideWhenUsed/>
    <w:rsid w:val="003946C2"/>
  </w:style>
  <w:style w:type="numbering" w:customStyle="1" w:styleId="12320">
    <w:name w:val="Список нумерованный 1.2.3.2"/>
    <w:rsid w:val="003946C2"/>
  </w:style>
  <w:style w:type="numbering" w:customStyle="1" w:styleId="2fffe">
    <w:name w:val="Список нумерованный2"/>
    <w:rsid w:val="003946C2"/>
  </w:style>
  <w:style w:type="table" w:customStyle="1" w:styleId="1121">
    <w:name w:val="Средний список 112"/>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
    <w:name w:val="Таблица-сетка 1 светлая12"/>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20">
    <w:name w:val="Таблица простая 412"/>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20">
    <w:name w:val="Таблица простая 512"/>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20">
    <w:name w:val="Таблица-сетка 1 светлая — акцент 112"/>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2">
    <w:name w:val="Стиль442"/>
    <w:rsid w:val="003946C2"/>
  </w:style>
  <w:style w:type="table" w:customStyle="1" w:styleId="TableNormal12">
    <w:name w:val="Table Normal12"/>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27">
    <w:name w:val="Стиль маркированный32"/>
    <w:basedOn w:val="af3"/>
    <w:rsid w:val="003946C2"/>
  </w:style>
  <w:style w:type="table" w:customStyle="1" w:styleId="TableGridLight12">
    <w:name w:val="Table Grid Light12"/>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22">
    <w:name w:val="Таблица простая 112"/>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21">
    <w:name w:val="Таблица простая 212"/>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20">
    <w:name w:val="Таблица простая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20">
    <w:name w:val="Таблица простая 42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20">
    <w:name w:val="Таблица простая 52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2">
    <w:name w:val="Таблица-сетка 1 светлая2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2">
    <w:name w:val="Grid Table 1 Light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2">
    <w:name w:val="Grid Table 1 Light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2">
    <w:name w:val="Grid Table 1 Light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2">
    <w:name w:val="Grid Table 1 Light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2">
    <w:name w:val="Grid Table 1 Light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20">
    <w:name w:val="Таблица-сетка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2">
    <w:name w:val="Grid Table 2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2">
    <w:name w:val="Grid Table 2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2">
    <w:name w:val="Grid Table 2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2">
    <w:name w:val="Grid Table 2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2">
    <w:name w:val="Grid Table 2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2">
    <w:name w:val="Grid Table 2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20">
    <w:name w:val="Таблица-сетка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2">
    <w:name w:val="Grid Table 3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2">
    <w:name w:val="Grid Table 3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2">
    <w:name w:val="Grid Table 3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2">
    <w:name w:val="Grid Table 3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2">
    <w:name w:val="Grid Table 3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2">
    <w:name w:val="Grid Table 3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2">
    <w:name w:val="Таблица-сетка 4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2">
    <w:name w:val="Grid Table 4 - Accent 1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2">
    <w:name w:val="Grid Table 4 - Accent 2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2">
    <w:name w:val="Grid Table 4 - Accent 3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2">
    <w:name w:val="Grid Table 4 - Accent 4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2">
    <w:name w:val="Grid Table 4 - Accent 5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2">
    <w:name w:val="Grid Table 4 - Accent 612"/>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2">
    <w:name w:val="Таблица-сетка 5 тем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2">
    <w:name w:val="Grid Table 5 Dark- Accent 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2">
    <w:name w:val="Grid Table 5 Dark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2">
    <w:name w:val="Grid Table 5 Dark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2">
    <w:name w:val="Grid Table 5 Dark- Accent 4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2">
    <w:name w:val="Grid Table 5 Dark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2">
    <w:name w:val="Grid Table 5 Dark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2">
    <w:name w:val="Таблица-сетка 6 цвет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2">
    <w:name w:val="Таблица-сетка 7 цвет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22">
    <w:name w:val="Список-таблица 1 светл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2">
    <w:name w:val="List Table 1 Light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2">
    <w:name w:val="List Table 1 Light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2">
    <w:name w:val="List Table 1 Light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2">
    <w:name w:val="List Table 1 Light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2">
    <w:name w:val="List Table 1 Light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2">
    <w:name w:val="List Table 1 Light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21">
    <w:name w:val="Список-таблица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2">
    <w:name w:val="List Table 2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2">
    <w:name w:val="List Table 2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2">
    <w:name w:val="List Table 2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2">
    <w:name w:val="List Table 2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2">
    <w:name w:val="List Table 2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2">
    <w:name w:val="List Table 2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21">
    <w:name w:val="Список-таблица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2">
    <w:name w:val="List Table 3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2">
    <w:name w:val="List Table 3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2">
    <w:name w:val="List Table 3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2">
    <w:name w:val="List Table 3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2">
    <w:name w:val="List Table 3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2">
    <w:name w:val="List Table 3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20">
    <w:name w:val="Список-таблица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2">
    <w:name w:val="List Table 4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2">
    <w:name w:val="List Table 4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2">
    <w:name w:val="List Table 4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2">
    <w:name w:val="List Table 4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2">
    <w:name w:val="List Table 4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2">
    <w:name w:val="List Table 4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20">
    <w:name w:val="Список-таблица 5 тем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2">
    <w:name w:val="List Table 5 Dark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2">
    <w:name w:val="List Table 5 Dark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2">
    <w:name w:val="List Table 5 Dark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2">
    <w:name w:val="List Table 5 Dark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2">
    <w:name w:val="List Table 5 Dark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2">
    <w:name w:val="List Table 5 Dark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20">
    <w:name w:val="Список-таблица 6 цвет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20">
    <w:name w:val="Список-таблица 7 цветная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20">
    <w:name w:val="Lined - Accent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2">
    <w:name w:val="Lined - Accent 1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2">
    <w:name w:val="Lined - Accent 2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2">
    <w:name w:val="Lined - Accent 3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2">
    <w:name w:val="Lined - Accent 4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2">
    <w:name w:val="Lined - Accent 5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2">
    <w:name w:val="Lined - Accent 6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20">
    <w:name w:val="Bordered &amp; Lined - Accent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2">
    <w:name w:val="Bordered &amp; Lined - Accent 1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2">
    <w:name w:val="Bordered &amp; Lined - Accent 2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2">
    <w:name w:val="Bordered &amp; Lined - Accent 3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2">
    <w:name w:val="Bordered &amp; Lined - Accent 4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2">
    <w:name w:val="Bordered &amp; Lined - Accent 5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2">
    <w:name w:val="Bordered &amp; Lined - Accent 62"/>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2">
    <w:name w:val="Bordered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2">
    <w:name w:val="Bordered - Accent 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2">
    <w:name w:val="Bordered - Accent 2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2">
    <w:name w:val="Bordered - Accent 3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2">
    <w:name w:val="Bordered - Accent 4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2">
    <w:name w:val="Bordered - Accent 5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2">
    <w:name w:val="Bordered - Accent 6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2">
    <w:name w:val="Grid Table 1 Light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2">
    <w:name w:val="Grid Table 6 Colorful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2">
    <w:name w:val="Grid Table 6 Colorful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2">
    <w:name w:val="Grid Table 6 Colorful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2">
    <w:name w:val="Grid Table 6 Colorful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2">
    <w:name w:val="Grid Table 6 Colorful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2">
    <w:name w:val="Grid Table 6 Colorful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2">
    <w:name w:val="Grid Table 7 Colorful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2">
    <w:name w:val="Grid Table 7 Colorful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2">
    <w:name w:val="Grid Table 7 Colorful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2">
    <w:name w:val="Grid Table 7 Colorful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2">
    <w:name w:val="Grid Table 7 Colorful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2">
    <w:name w:val="Grid Table 7 Colorful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2">
    <w:name w:val="List Table 6 Colorful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2">
    <w:name w:val="List Table 6 Colorful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2">
    <w:name w:val="List Table 6 Colorful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2">
    <w:name w:val="List Table 6 Colorful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2">
    <w:name w:val="List Table 6 Colorful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2">
    <w:name w:val="List Table 6 Colorful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2">
    <w:name w:val="List Table 7 Colorful - Accent 1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2">
    <w:name w:val="List Table 7 Colorful - Accent 2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2">
    <w:name w:val="List Table 7 Colorful - Accent 3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2">
    <w:name w:val="List Table 7 Colorful - Accent 4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2">
    <w:name w:val="List Table 7 Colorful - Accent 5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2">
    <w:name w:val="List Table 7 Colorful - Accent 612"/>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33">
    <w:name w:val="Сетка таблицы123"/>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2">
    <w:name w:val="Table Grid Report12"/>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0">
    <w:name w:val="Сетка таблицы62"/>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
    <w:name w:val="Нет списка22"/>
    <w:next w:val="af3"/>
    <w:uiPriority w:val="99"/>
    <w:semiHidden/>
    <w:unhideWhenUsed/>
    <w:rsid w:val="003946C2"/>
  </w:style>
  <w:style w:type="numbering" w:customStyle="1" w:styleId="4f7">
    <w:name w:val="Нет списка4"/>
    <w:next w:val="af3"/>
    <w:uiPriority w:val="99"/>
    <w:semiHidden/>
    <w:unhideWhenUsed/>
    <w:rsid w:val="003946C2"/>
  </w:style>
  <w:style w:type="table" w:customStyle="1" w:styleId="TableGridReport6">
    <w:name w:val="Table Grid Report6"/>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6">
    <w:name w:val="Table Normal6"/>
    <w:uiPriority w:val="2"/>
    <w:semiHidden/>
    <w:unhideWhenUsed/>
    <w:qFormat/>
    <w:rsid w:val="003946C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30">
    <w:name w:val="Классическая таблица 43"/>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2">
    <w:name w:val="Столбцы таблицы 13"/>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0">
    <w:name w:val="Таблица-список 23"/>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3">
    <w:name w:val="Объемная таблица 33"/>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8">
    <w:name w:val="Современная таблица3"/>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9">
    <w:name w:val="Изысканная таблица3"/>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3">
    <w:name w:val="Изящная таблица 13"/>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4">
    <w:name w:val="Стиль таблицы13"/>
    <w:basedOn w:val="aff"/>
    <w:uiPriority w:val="99"/>
    <w:rsid w:val="003946C2"/>
    <w:tblPr/>
  </w:style>
  <w:style w:type="table" w:customStyle="1" w:styleId="191">
    <w:name w:val="Сетка таблицы19"/>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етка таблицы23"/>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
    <w:name w:val="Сетка таблицы33"/>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
    <w:basedOn w:val="af2"/>
    <w:uiPriority w:val="3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5">
    <w:name w:val="Стиль33"/>
    <w:rsid w:val="003946C2"/>
  </w:style>
  <w:style w:type="numbering" w:customStyle="1" w:styleId="213">
    <w:name w:val="Стиль213"/>
    <w:rsid w:val="003946C2"/>
    <w:pPr>
      <w:numPr>
        <w:numId w:val="46"/>
      </w:numPr>
    </w:pPr>
  </w:style>
  <w:style w:type="numbering" w:customStyle="1" w:styleId="43">
    <w:name w:val="Стиль43"/>
    <w:rsid w:val="003946C2"/>
    <w:pPr>
      <w:numPr>
        <w:numId w:val="67"/>
      </w:numPr>
    </w:pPr>
  </w:style>
  <w:style w:type="numbering" w:customStyle="1" w:styleId="32">
    <w:name w:val="Статья / Раздел3"/>
    <w:basedOn w:val="af3"/>
    <w:next w:val="ad"/>
    <w:unhideWhenUsed/>
    <w:rsid w:val="003946C2"/>
    <w:pPr>
      <w:numPr>
        <w:numId w:val="48"/>
      </w:numPr>
    </w:pPr>
  </w:style>
  <w:style w:type="table" w:customStyle="1" w:styleId="135">
    <w:name w:val="Простая таблица 13"/>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3ffa">
    <w:name w:val="Стандартная таблица3"/>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36">
    <w:name w:val="Стиль таблицы23"/>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36">
    <w:name w:val="Стиль таблицы33"/>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31">
    <w:name w:val="Сетка таблицы53"/>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
    <w:name w:val="Стиль многоуровневый 14 пт полужирный3"/>
    <w:rsid w:val="003946C2"/>
    <w:pPr>
      <w:numPr>
        <w:numId w:val="32"/>
      </w:numPr>
    </w:pPr>
  </w:style>
  <w:style w:type="numbering" w:customStyle="1" w:styleId="ArticleSection3">
    <w:name w:val="Article / Section3"/>
    <w:rsid w:val="003946C2"/>
    <w:pPr>
      <w:numPr>
        <w:numId w:val="56"/>
      </w:numPr>
    </w:pPr>
  </w:style>
  <w:style w:type="table" w:customStyle="1" w:styleId="-113">
    <w:name w:val="Светлая заливка - Акцент 113"/>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3">
    <w:name w:val="Calendar 33"/>
    <w:basedOn w:val="af2"/>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36">
    <w:name w:val="Нет списка13"/>
    <w:next w:val="af3"/>
    <w:uiPriority w:val="99"/>
    <w:semiHidden/>
    <w:unhideWhenUsed/>
    <w:rsid w:val="003946C2"/>
  </w:style>
  <w:style w:type="numbering" w:customStyle="1" w:styleId="12330">
    <w:name w:val="Список нумерованный 1.2.3.3"/>
    <w:rsid w:val="003946C2"/>
  </w:style>
  <w:style w:type="numbering" w:customStyle="1" w:styleId="3">
    <w:name w:val="Список нумерованный3"/>
    <w:rsid w:val="003946C2"/>
    <w:pPr>
      <w:numPr>
        <w:numId w:val="55"/>
      </w:numPr>
    </w:pPr>
  </w:style>
  <w:style w:type="table" w:customStyle="1" w:styleId="1131">
    <w:name w:val="Средний список 113"/>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0">
    <w:name w:val="Таблица-сетка 1 светлая13"/>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30">
    <w:name w:val="Таблица простая 413"/>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30">
    <w:name w:val="Таблица простая 513"/>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3">
    <w:name w:val="Таблица-сетка 1 светлая — акцент 113"/>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3">
    <w:name w:val="Стиль443"/>
    <w:rsid w:val="003946C2"/>
    <w:pPr>
      <w:numPr>
        <w:numId w:val="65"/>
      </w:numPr>
    </w:pPr>
  </w:style>
  <w:style w:type="table" w:customStyle="1" w:styleId="TableNormal13">
    <w:name w:val="Table Normal13"/>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30">
    <w:name w:val="Стиль маркированный33"/>
    <w:basedOn w:val="af3"/>
    <w:rsid w:val="003946C2"/>
    <w:pPr>
      <w:numPr>
        <w:numId w:val="59"/>
      </w:numPr>
    </w:pPr>
  </w:style>
  <w:style w:type="table" w:customStyle="1" w:styleId="TableGridLight13">
    <w:name w:val="Table Grid Light13"/>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32">
    <w:name w:val="Таблица простая 113"/>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30">
    <w:name w:val="Таблица простая 213"/>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30">
    <w:name w:val="Таблица простая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30">
    <w:name w:val="Таблица простая 42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30">
    <w:name w:val="Таблица простая 52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3">
    <w:name w:val="Таблица-сетка 1 светлая2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3">
    <w:name w:val="Grid Table 1 Light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3">
    <w:name w:val="Grid Table 1 Light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3">
    <w:name w:val="Grid Table 1 Light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3">
    <w:name w:val="Grid Table 1 Light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3">
    <w:name w:val="Grid Table 1 Light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3">
    <w:name w:val="Таблица-сетка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3">
    <w:name w:val="Grid Table 2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3">
    <w:name w:val="Grid Table 2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3">
    <w:name w:val="Grid Table 2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3">
    <w:name w:val="Grid Table 2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3">
    <w:name w:val="Grid Table 2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3">
    <w:name w:val="Grid Table 2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3">
    <w:name w:val="Таблица-сетка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3">
    <w:name w:val="Grid Table 3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3">
    <w:name w:val="Grid Table 3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3">
    <w:name w:val="Grid Table 3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3">
    <w:name w:val="Grid Table 3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3">
    <w:name w:val="Grid Table 3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3">
    <w:name w:val="Grid Table 3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3">
    <w:name w:val="Таблица-сетка 4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3">
    <w:name w:val="Grid Table 4 - Accent 1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3">
    <w:name w:val="Grid Table 4 - Accent 2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3">
    <w:name w:val="Grid Table 4 - Accent 3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3">
    <w:name w:val="Grid Table 4 - Accent 4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3">
    <w:name w:val="Grid Table 4 - Accent 5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3">
    <w:name w:val="Grid Table 4 - Accent 613"/>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3">
    <w:name w:val="Таблица-сетка 5 тем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3">
    <w:name w:val="Grid Table 5 Dark- Accent 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3">
    <w:name w:val="Grid Table 5 Dark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3">
    <w:name w:val="Grid Table 5 Dark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3">
    <w:name w:val="Grid Table 5 Dark- Accent 4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3">
    <w:name w:val="Grid Table 5 Dark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3">
    <w:name w:val="Grid Table 5 Dark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3">
    <w:name w:val="Таблица-сетка 6 цвет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3">
    <w:name w:val="Таблица-сетка 7 цвет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31">
    <w:name w:val="Список-таблица 1 светл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3">
    <w:name w:val="List Table 1 Light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3">
    <w:name w:val="List Table 1 Light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3">
    <w:name w:val="List Table 1 Light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3">
    <w:name w:val="List Table 1 Light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3">
    <w:name w:val="List Table 1 Light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3">
    <w:name w:val="List Table 1 Light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30">
    <w:name w:val="Список-таблица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3">
    <w:name w:val="List Table 2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3">
    <w:name w:val="List Table 2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3">
    <w:name w:val="List Table 2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3">
    <w:name w:val="List Table 2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3">
    <w:name w:val="List Table 2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3">
    <w:name w:val="List Table 2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30">
    <w:name w:val="Список-таблица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3">
    <w:name w:val="List Table 3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3">
    <w:name w:val="List Table 3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3">
    <w:name w:val="List Table 3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3">
    <w:name w:val="List Table 3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3">
    <w:name w:val="List Table 3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3">
    <w:name w:val="List Table 3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30">
    <w:name w:val="Список-таблица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3">
    <w:name w:val="List Table 4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3">
    <w:name w:val="List Table 4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3">
    <w:name w:val="List Table 4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3">
    <w:name w:val="List Table 4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3">
    <w:name w:val="List Table 4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3">
    <w:name w:val="List Table 4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30">
    <w:name w:val="Список-таблица 5 тем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3">
    <w:name w:val="List Table 5 Dark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3">
    <w:name w:val="List Table 5 Dark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3">
    <w:name w:val="List Table 5 Dark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3">
    <w:name w:val="List Table 5 Dark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3">
    <w:name w:val="List Table 5 Dark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3">
    <w:name w:val="List Table 5 Dark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30">
    <w:name w:val="Список-таблица 6 цвет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30">
    <w:name w:val="Список-таблица 7 цветная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30">
    <w:name w:val="Lined - Accent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3">
    <w:name w:val="Lined - Accent 1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3">
    <w:name w:val="Lined - Accent 2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3">
    <w:name w:val="Lined - Accent 3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3">
    <w:name w:val="Lined - Accent 4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3">
    <w:name w:val="Lined - Accent 5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3">
    <w:name w:val="Lined - Accent 6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30">
    <w:name w:val="Bordered &amp; Lined - Accent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3">
    <w:name w:val="Bordered &amp; Lined - Accent 1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3">
    <w:name w:val="Bordered &amp; Lined - Accent 2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3">
    <w:name w:val="Bordered &amp; Lined - Accent 3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3">
    <w:name w:val="Bordered &amp; Lined - Accent 4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3">
    <w:name w:val="Bordered &amp; Lined - Accent 5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3">
    <w:name w:val="Bordered &amp; Lined - Accent 63"/>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3">
    <w:name w:val="Bordered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3">
    <w:name w:val="Bordered - Accent 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3">
    <w:name w:val="Bordered - Accent 2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3">
    <w:name w:val="Bordered - Accent 3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3">
    <w:name w:val="Bordered - Accent 4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3">
    <w:name w:val="Bordered - Accent 5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3">
    <w:name w:val="Bordered - Accent 6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3">
    <w:name w:val="Grid Table 1 Light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3">
    <w:name w:val="Grid Table 6 Colorful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3">
    <w:name w:val="Grid Table 6 Colorful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3">
    <w:name w:val="Grid Table 6 Colorful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3">
    <w:name w:val="Grid Table 6 Colorful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3">
    <w:name w:val="Grid Table 6 Colorful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3">
    <w:name w:val="Grid Table 6 Colorful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3">
    <w:name w:val="Grid Table 7 Colorful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3">
    <w:name w:val="Grid Table 7 Colorful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3">
    <w:name w:val="Grid Table 7 Colorful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3">
    <w:name w:val="Grid Table 7 Colorful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3">
    <w:name w:val="Grid Table 7 Colorful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3">
    <w:name w:val="Grid Table 7 Colorful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3">
    <w:name w:val="List Table 6 Colorful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3">
    <w:name w:val="List Table 6 Colorful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3">
    <w:name w:val="List Table 6 Colorful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3">
    <w:name w:val="List Table 6 Colorful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3">
    <w:name w:val="List Table 6 Colorful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3">
    <w:name w:val="List Table 6 Colorful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3">
    <w:name w:val="List Table 7 Colorful - Accent 1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3">
    <w:name w:val="List Table 7 Colorful - Accent 2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3">
    <w:name w:val="List Table 7 Colorful - Accent 3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3">
    <w:name w:val="List Table 7 Colorful - Accent 4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3">
    <w:name w:val="List Table 7 Colorful - Accent 5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3">
    <w:name w:val="List Table 7 Colorful - Accent 613"/>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40">
    <w:name w:val="Сетка таблицы124"/>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630">
    <w:name w:val="Сетка таблицы63"/>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7">
    <w:name w:val="Нет списка23"/>
    <w:next w:val="af3"/>
    <w:uiPriority w:val="99"/>
    <w:semiHidden/>
    <w:unhideWhenUsed/>
    <w:rsid w:val="003946C2"/>
  </w:style>
  <w:style w:type="table" w:customStyle="1" w:styleId="TableGridReport7">
    <w:name w:val="Table Grid Report7"/>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1">
    <w:name w:val="Сетка таблицы110"/>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50">
    <w:name w:val="Сетка таблицы11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f1">
    <w:name w:val="Нет списка5"/>
    <w:next w:val="af3"/>
    <w:uiPriority w:val="99"/>
    <w:semiHidden/>
    <w:unhideWhenUsed/>
    <w:rsid w:val="003946C2"/>
  </w:style>
  <w:style w:type="numbering" w:customStyle="1" w:styleId="69">
    <w:name w:val="Нет списка6"/>
    <w:next w:val="af3"/>
    <w:uiPriority w:val="99"/>
    <w:semiHidden/>
    <w:unhideWhenUsed/>
    <w:rsid w:val="003946C2"/>
  </w:style>
  <w:style w:type="table" w:customStyle="1" w:styleId="TableGridReport9">
    <w:name w:val="Table Grid Report9"/>
    <w:basedOn w:val="af2"/>
    <w:next w:val="aff"/>
    <w:uiPriority w:val="3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60">
    <w:name w:val="Сетка таблицы116"/>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0">
    <w:name w:val="Стиль34"/>
    <w:rsid w:val="003946C2"/>
  </w:style>
  <w:style w:type="numbering" w:customStyle="1" w:styleId="2140">
    <w:name w:val="Стиль214"/>
    <w:rsid w:val="003946C2"/>
  </w:style>
  <w:style w:type="numbering" w:customStyle="1" w:styleId="450">
    <w:name w:val="Стиль45"/>
    <w:rsid w:val="003946C2"/>
  </w:style>
  <w:style w:type="numbering" w:customStyle="1" w:styleId="4f8">
    <w:name w:val="Статья / Раздел4"/>
    <w:basedOn w:val="af3"/>
    <w:next w:val="ad"/>
    <w:unhideWhenUsed/>
    <w:rsid w:val="003946C2"/>
  </w:style>
  <w:style w:type="numbering" w:customStyle="1" w:styleId="1440">
    <w:name w:val="Стиль многоуровневый 14 пт полужирный4"/>
    <w:rsid w:val="003946C2"/>
  </w:style>
  <w:style w:type="numbering" w:customStyle="1" w:styleId="ArticleSection4">
    <w:name w:val="Article / Section4"/>
    <w:rsid w:val="003946C2"/>
  </w:style>
  <w:style w:type="numbering" w:customStyle="1" w:styleId="147">
    <w:name w:val="Нет списка14"/>
    <w:next w:val="af3"/>
    <w:uiPriority w:val="99"/>
    <w:semiHidden/>
    <w:unhideWhenUsed/>
    <w:rsid w:val="003946C2"/>
  </w:style>
  <w:style w:type="numbering" w:customStyle="1" w:styleId="1234">
    <w:name w:val="Список нумерованный 1.2.3.4"/>
    <w:rsid w:val="003946C2"/>
  </w:style>
  <w:style w:type="numbering" w:customStyle="1" w:styleId="4f9">
    <w:name w:val="Список нумерованный4"/>
    <w:rsid w:val="003946C2"/>
  </w:style>
  <w:style w:type="table" w:customStyle="1" w:styleId="1142">
    <w:name w:val="Средний список 114"/>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44">
    <w:name w:val="Стиль444"/>
    <w:rsid w:val="003946C2"/>
  </w:style>
  <w:style w:type="numbering" w:customStyle="1" w:styleId="341">
    <w:name w:val="Стиль маркированный34"/>
    <w:basedOn w:val="af3"/>
    <w:rsid w:val="003946C2"/>
  </w:style>
  <w:style w:type="numbering" w:customStyle="1" w:styleId="245">
    <w:name w:val="Нет списка24"/>
    <w:next w:val="af3"/>
    <w:uiPriority w:val="99"/>
    <w:semiHidden/>
    <w:unhideWhenUsed/>
    <w:rsid w:val="003946C2"/>
  </w:style>
  <w:style w:type="table" w:customStyle="1" w:styleId="1170">
    <w:name w:val="Сетка таблицы11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ff4">
    <w:name w:val="Стандарт Знак1"/>
    <w:rsid w:val="003946C2"/>
    <w:rPr>
      <w:snapToGrid w:val="0"/>
      <w:sz w:val="28"/>
    </w:rPr>
  </w:style>
  <w:style w:type="character" w:customStyle="1" w:styleId="2105pt">
    <w:name w:val="Основной текст (2) + 10;5 pt;Полужирный"/>
    <w:rsid w:val="003946C2"/>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paragraph" w:customStyle="1" w:styleId="1fffffff5">
    <w:name w:val="Название_Таблицы1"/>
    <w:basedOn w:val="af0"/>
    <w:next w:val="affffffffd"/>
    <w:rsid w:val="003946C2"/>
    <w:pPr>
      <w:keepNext/>
      <w:widowControl/>
      <w:autoSpaceDE/>
      <w:autoSpaceDN/>
      <w:adjustRightInd/>
      <w:spacing w:before="120"/>
      <w:ind w:firstLine="0"/>
      <w:jc w:val="left"/>
    </w:pPr>
    <w:rPr>
      <w:b/>
      <w:color w:val="auto"/>
    </w:rPr>
  </w:style>
  <w:style w:type="character" w:customStyle="1" w:styleId="affffffffffffffff9">
    <w:name w:val="Подпись к таблице_"/>
    <w:link w:val="affffffffffffffffa"/>
    <w:rsid w:val="003946C2"/>
    <w:rPr>
      <w:b/>
      <w:bCs/>
      <w:shd w:val="clear" w:color="auto" w:fill="FFFFFF"/>
    </w:rPr>
  </w:style>
  <w:style w:type="character" w:customStyle="1" w:styleId="2115pt">
    <w:name w:val="Основной текст (2) + 11;5 pt;Не полужирный"/>
    <w:rsid w:val="003946C2"/>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affffffffffffffffa">
    <w:name w:val="Подпись к таблице"/>
    <w:basedOn w:val="af0"/>
    <w:link w:val="affffffffffffffff9"/>
    <w:rsid w:val="003946C2"/>
    <w:pPr>
      <w:shd w:val="clear" w:color="auto" w:fill="FFFFFF"/>
      <w:suppressAutoHyphens w:val="0"/>
      <w:autoSpaceDE/>
      <w:autoSpaceDN/>
      <w:adjustRightInd/>
      <w:spacing w:line="0" w:lineRule="atLeast"/>
      <w:ind w:firstLine="0"/>
      <w:jc w:val="left"/>
    </w:pPr>
    <w:rPr>
      <w:rFonts w:asciiTheme="minorHAnsi" w:hAnsiTheme="minorHAnsi" w:cstheme="minorBidi"/>
      <w:b/>
      <w:bCs/>
      <w:color w:val="auto"/>
      <w:sz w:val="22"/>
      <w:szCs w:val="22"/>
      <w:lang w:eastAsia="en-US"/>
    </w:rPr>
  </w:style>
  <w:style w:type="character" w:customStyle="1" w:styleId="2115pt0">
    <w:name w:val="Основной текст (2) + 11;5 pt"/>
    <w:rsid w:val="003946C2"/>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7pt1pt">
    <w:name w:val="Основной текст (2) + 7 pt;Курсив;Интервал 1 pt"/>
    <w:rsid w:val="003946C2"/>
    <w:rPr>
      <w:rFonts w:ascii="Times New Roman" w:eastAsia="Times New Roman" w:hAnsi="Times New Roman" w:cs="Times New Roman"/>
      <w:b w:val="0"/>
      <w:bCs w:val="0"/>
      <w:i/>
      <w:iCs/>
      <w:smallCaps w:val="0"/>
      <w:strike w:val="0"/>
      <w:color w:val="000000"/>
      <w:spacing w:val="20"/>
      <w:w w:val="100"/>
      <w:position w:val="0"/>
      <w:sz w:val="14"/>
      <w:szCs w:val="14"/>
      <w:u w:val="none"/>
      <w:shd w:val="clear" w:color="auto" w:fill="FFFFFF"/>
      <w:lang w:val="en-US" w:eastAsia="en-US" w:bidi="en-US"/>
    </w:rPr>
  </w:style>
  <w:style w:type="character" w:customStyle="1" w:styleId="2Exact0">
    <w:name w:val="Основной текст (2) Exact"/>
    <w:rsid w:val="003946C2"/>
    <w:rPr>
      <w:rFonts w:ascii="Times New Roman" w:eastAsia="Times New Roman" w:hAnsi="Times New Roman" w:cs="Times New Roman"/>
      <w:b w:val="0"/>
      <w:bCs w:val="0"/>
      <w:i w:val="0"/>
      <w:iCs w:val="0"/>
      <w:smallCaps w:val="0"/>
      <w:strike w:val="0"/>
      <w:sz w:val="22"/>
      <w:szCs w:val="22"/>
      <w:u w:val="none"/>
    </w:rPr>
  </w:style>
  <w:style w:type="character" w:customStyle="1" w:styleId="1Exact">
    <w:name w:val="Заголовок №1 Exact"/>
    <w:rsid w:val="003946C2"/>
    <w:rPr>
      <w:rFonts w:ascii="Gulim" w:eastAsia="Gulim" w:hAnsi="Gulim" w:cs="Gulim"/>
      <w:shd w:val="clear" w:color="auto" w:fill="FFFFFF"/>
    </w:rPr>
  </w:style>
  <w:style w:type="character" w:customStyle="1" w:styleId="5Exact">
    <w:name w:val="Основной текст (5) Exact"/>
    <w:link w:val="5f2"/>
    <w:rsid w:val="003946C2"/>
    <w:rPr>
      <w:sz w:val="8"/>
      <w:szCs w:val="8"/>
      <w:shd w:val="clear" w:color="auto" w:fill="FFFFFF"/>
    </w:rPr>
  </w:style>
  <w:style w:type="paragraph" w:customStyle="1" w:styleId="5f2">
    <w:name w:val="Основной текст (5)"/>
    <w:basedOn w:val="af0"/>
    <w:link w:val="5Exact"/>
    <w:rsid w:val="003946C2"/>
    <w:pPr>
      <w:shd w:val="clear" w:color="auto" w:fill="FFFFFF"/>
      <w:suppressAutoHyphens w:val="0"/>
      <w:autoSpaceDE/>
      <w:autoSpaceDN/>
      <w:adjustRightInd/>
      <w:spacing w:line="0" w:lineRule="atLeast"/>
      <w:ind w:firstLine="0"/>
      <w:jc w:val="left"/>
    </w:pPr>
    <w:rPr>
      <w:rFonts w:asciiTheme="minorHAnsi" w:hAnsiTheme="minorHAnsi" w:cstheme="minorBidi"/>
      <w:color w:val="auto"/>
      <w:sz w:val="8"/>
      <w:szCs w:val="8"/>
      <w:lang w:eastAsia="en-US"/>
    </w:rPr>
  </w:style>
  <w:style w:type="character" w:customStyle="1" w:styleId="213pt">
    <w:name w:val="Основной текст (2) + 13 pt"/>
    <w:rsid w:val="003946C2"/>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11pt">
    <w:name w:val="Основной текст (2) + 11 pt;Полужирный"/>
    <w:rsid w:val="003946C2"/>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affffffffffffffffb">
    <w:name w:val="Знак Знак Знак Знак Знак Знак Знак Знак"/>
    <w:basedOn w:val="af0"/>
    <w:rsid w:val="003946C2"/>
    <w:pPr>
      <w:widowControl/>
      <w:suppressAutoHyphens w:val="0"/>
      <w:autoSpaceDE/>
      <w:autoSpaceDN/>
      <w:adjustRightInd/>
      <w:spacing w:after="160" w:line="240" w:lineRule="exact"/>
      <w:ind w:firstLine="0"/>
      <w:jc w:val="left"/>
    </w:pPr>
    <w:rPr>
      <w:rFonts w:ascii="Verdana" w:hAnsi="Verdana" w:cs="Verdana"/>
      <w:color w:val="auto"/>
      <w:sz w:val="20"/>
      <w:szCs w:val="20"/>
      <w:lang w:val="en-US" w:eastAsia="en-US"/>
    </w:rPr>
  </w:style>
  <w:style w:type="character" w:customStyle="1" w:styleId="st">
    <w:name w:val="st"/>
    <w:rsid w:val="003946C2"/>
  </w:style>
  <w:style w:type="character" w:customStyle="1" w:styleId="TitleChar">
    <w:name w:val="Title Char"/>
    <w:aliases w:val="Знак Знак Char,Знак5 Char,Название таб Знак Знак Знак1 Знак1 Char,Название Знак Знак1 Знак1 Char,Название таб Знак Знак Знак Знак1 Знак1 Char,Название таб Знак Знак1 Знак1 Знак1 Char,Название таб Знак Знак2 Знак1 Char,Таблица № Char"/>
    <w:uiPriority w:val="10"/>
    <w:rsid w:val="003946C2"/>
    <w:rPr>
      <w:rFonts w:ascii="Cambria" w:eastAsia="Times New Roman" w:hAnsi="Cambria" w:cs="Times New Roman"/>
      <w:b/>
      <w:bCs/>
      <w:kern w:val="28"/>
      <w:sz w:val="32"/>
      <w:szCs w:val="32"/>
    </w:rPr>
  </w:style>
  <w:style w:type="character" w:customStyle="1" w:styleId="TitleChar3">
    <w:name w:val="Title Char3"/>
    <w:aliases w:val="Знак Знак Char3,Знак Char1,Название таб Знак Знак Знак1 Знак1 Char2,Название Знак Знак1 Знак1 Char2,Название таб Знак Знак Знак Знак1 Знак1 Char2,Название таб Знак Знак1 Знак1 Знак1 Char2,Название таб Знак Знак2 Знак1 Char2,Таблица № Char2"/>
    <w:uiPriority w:val="99"/>
    <w:locked/>
    <w:rsid w:val="003946C2"/>
    <w:rPr>
      <w:b/>
      <w:bCs/>
      <w:color w:val="000000"/>
      <w:sz w:val="24"/>
      <w:szCs w:val="24"/>
      <w:lang w:val="ru-RU" w:eastAsia="ru-RU"/>
    </w:rPr>
  </w:style>
  <w:style w:type="character" w:customStyle="1" w:styleId="FooterChar">
    <w:name w:val="Footer Char"/>
    <w:uiPriority w:val="99"/>
    <w:locked/>
    <w:rsid w:val="003946C2"/>
    <w:rPr>
      <w:rFonts w:ascii="Times New Roman" w:hAnsi="Times New Roman" w:cs="Times New Roman"/>
      <w:sz w:val="24"/>
      <w:szCs w:val="24"/>
      <w:lang w:eastAsia="ru-RU"/>
    </w:rPr>
  </w:style>
  <w:style w:type="character" w:customStyle="1" w:styleId="BodyTextChar">
    <w:name w:val="Body Text Char"/>
    <w:aliases w:val="Основной текст Знак Знак Знак Char,Основной текст Знак Знак Знак Знак Char,Основной текст таблиц Char,в таблице Char,таблицы Char,в таблицах Char"/>
    <w:uiPriority w:val="99"/>
    <w:locked/>
    <w:rsid w:val="003946C2"/>
    <w:rPr>
      <w:rFonts w:ascii="Arial" w:hAnsi="Arial" w:cs="Arial"/>
      <w:snapToGrid w:val="0"/>
      <w:sz w:val="24"/>
      <w:szCs w:val="24"/>
      <w:lang w:val="ru-RU" w:eastAsia="ru-RU"/>
    </w:rPr>
  </w:style>
  <w:style w:type="paragraph" w:customStyle="1" w:styleId="affffffffffffffffc">
    <w:name w:val="_Основной"/>
    <w:basedOn w:val="af0"/>
    <w:link w:val="affffffffffffffffd"/>
    <w:rsid w:val="003946C2"/>
    <w:pPr>
      <w:suppressAutoHyphens w:val="0"/>
      <w:spacing w:line="336" w:lineRule="auto"/>
    </w:pPr>
    <w:rPr>
      <w:rFonts w:ascii="Arial" w:hAnsi="Arial"/>
      <w:color w:val="auto"/>
      <w:sz w:val="24"/>
      <w:szCs w:val="24"/>
      <w:lang w:eastAsia="ko-KR"/>
    </w:rPr>
  </w:style>
  <w:style w:type="character" w:customStyle="1" w:styleId="affffffffffffffffd">
    <w:name w:val="_Основной Знак"/>
    <w:link w:val="affffffffffffffffc"/>
    <w:locked/>
    <w:rsid w:val="003946C2"/>
    <w:rPr>
      <w:rFonts w:ascii="Arial" w:hAnsi="Arial" w:cs="Times New Roman"/>
      <w:sz w:val="24"/>
      <w:szCs w:val="24"/>
      <w:lang w:eastAsia="ko-KR"/>
    </w:rPr>
  </w:style>
  <w:style w:type="character" w:customStyle="1" w:styleId="z-converterresult">
    <w:name w:val="z-converter__result"/>
    <w:uiPriority w:val="99"/>
    <w:rsid w:val="003946C2"/>
  </w:style>
  <w:style w:type="character" w:customStyle="1" w:styleId="BodyText3Char">
    <w:name w:val="Body Text 3 Char"/>
    <w:uiPriority w:val="99"/>
    <w:locked/>
    <w:rsid w:val="003946C2"/>
    <w:rPr>
      <w:rFonts w:ascii="Times New Roman" w:hAnsi="Times New Roman" w:cs="Times New Roman"/>
      <w:sz w:val="28"/>
      <w:szCs w:val="28"/>
      <w:lang w:eastAsia="ru-RU"/>
    </w:rPr>
  </w:style>
  <w:style w:type="paragraph" w:customStyle="1" w:styleId="246">
    <w:name w:val="Знак24"/>
    <w:basedOn w:val="af0"/>
    <w:next w:val="26"/>
    <w:autoRedefine/>
    <w:uiPriority w:val="99"/>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2c">
    <w:name w:val="Знак12"/>
    <w:basedOn w:val="af0"/>
    <w:next w:val="26"/>
    <w:autoRedefine/>
    <w:uiPriority w:val="99"/>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2d">
    <w:name w:val="Текст12"/>
    <w:basedOn w:val="af0"/>
    <w:uiPriority w:val="99"/>
    <w:rsid w:val="003946C2"/>
    <w:pPr>
      <w:widowControl/>
      <w:suppressAutoHyphens w:val="0"/>
      <w:autoSpaceDE/>
      <w:autoSpaceDN/>
      <w:adjustRightInd/>
      <w:spacing w:line="240" w:lineRule="auto"/>
    </w:pPr>
    <w:rPr>
      <w:color w:val="auto"/>
      <w:sz w:val="24"/>
      <w:szCs w:val="24"/>
    </w:rPr>
  </w:style>
  <w:style w:type="paragraph" w:customStyle="1" w:styleId="11f4">
    <w:name w:val="1 Знак Знак Знак1"/>
    <w:basedOn w:val="af0"/>
    <w:uiPriority w:val="99"/>
    <w:rsid w:val="003946C2"/>
    <w:pPr>
      <w:widowControl/>
      <w:suppressAutoHyphens w:val="0"/>
      <w:autoSpaceDE/>
      <w:autoSpaceDN/>
      <w:adjustRightInd/>
      <w:spacing w:before="100" w:beforeAutospacing="1" w:after="100" w:afterAutospacing="1" w:line="240" w:lineRule="auto"/>
      <w:ind w:firstLine="0"/>
      <w:jc w:val="left"/>
    </w:pPr>
    <w:rPr>
      <w:rFonts w:ascii="Tahoma" w:hAnsi="Tahoma" w:cs="Tahoma"/>
      <w:color w:val="auto"/>
      <w:sz w:val="20"/>
      <w:szCs w:val="20"/>
      <w:lang w:val="en-US" w:eastAsia="en-US"/>
    </w:rPr>
  </w:style>
  <w:style w:type="paragraph" w:customStyle="1" w:styleId="1fffffff6">
    <w:name w:val="1 Знак Знак Знак Знак Знак Знак Знак Знак Знак"/>
    <w:basedOn w:val="af0"/>
    <w:uiPriority w:val="99"/>
    <w:rsid w:val="003946C2"/>
    <w:pPr>
      <w:widowControl/>
      <w:suppressAutoHyphens w:val="0"/>
      <w:autoSpaceDE/>
      <w:autoSpaceDN/>
      <w:adjustRightInd/>
      <w:spacing w:before="100" w:beforeAutospacing="1" w:after="100" w:afterAutospacing="1" w:line="240" w:lineRule="auto"/>
      <w:ind w:firstLine="0"/>
      <w:jc w:val="left"/>
    </w:pPr>
    <w:rPr>
      <w:rFonts w:ascii="Tahoma" w:hAnsi="Tahoma" w:cs="Tahoma"/>
      <w:color w:val="auto"/>
      <w:sz w:val="20"/>
      <w:szCs w:val="20"/>
      <w:lang w:val="en-US" w:eastAsia="en-US"/>
    </w:rPr>
  </w:style>
  <w:style w:type="character" w:customStyle="1" w:styleId="Heading2Char1">
    <w:name w:val="Heading 2 Char1"/>
    <w:aliases w:val="H2 Char2,h2 Char2"/>
    <w:uiPriority w:val="99"/>
    <w:locked/>
    <w:rsid w:val="003946C2"/>
    <w:rPr>
      <w:rFonts w:ascii="Arial" w:hAnsi="Arial" w:cs="Arial"/>
      <w:b/>
      <w:bCs/>
      <w:i/>
      <w:iCs/>
      <w:sz w:val="28"/>
      <w:szCs w:val="28"/>
      <w:lang w:eastAsia="ru-RU"/>
    </w:rPr>
  </w:style>
  <w:style w:type="character" w:customStyle="1" w:styleId="BodyTextChar1">
    <w:name w:val="Body Text Char1"/>
    <w:aliases w:val="Основной текст Знак Знак Знак Char1,Основной текст Знак Знак Знак Знак Char1"/>
    <w:uiPriority w:val="99"/>
    <w:locked/>
    <w:rsid w:val="003946C2"/>
    <w:rPr>
      <w:rFonts w:ascii="Times New Roman" w:hAnsi="Times New Roman" w:cs="Times New Roman"/>
      <w:sz w:val="24"/>
      <w:szCs w:val="24"/>
      <w:lang w:eastAsia="ru-RU"/>
    </w:rPr>
  </w:style>
  <w:style w:type="character" w:customStyle="1" w:styleId="BodyTextIndent2Char1">
    <w:name w:val="Body Text Indent 2 Char1"/>
    <w:aliases w:val="Основной текст с отступом 2 Знак Знак Знак Char2,Основной текст с отступом 2 Знак Знак Char1,Основной текст с отступом 2 Знак Знак Знак Знак Знак Знак Char2,Основной текст с отступом 2 Знак Знак Знак Знак Знак Char1"/>
    <w:uiPriority w:val="99"/>
    <w:locked/>
    <w:rsid w:val="003946C2"/>
    <w:rPr>
      <w:rFonts w:ascii="Times New Roman" w:hAnsi="Times New Roman" w:cs="Times New Roman"/>
      <w:sz w:val="24"/>
      <w:szCs w:val="24"/>
      <w:lang w:eastAsia="ru-RU"/>
    </w:rPr>
  </w:style>
  <w:style w:type="character" w:customStyle="1" w:styleId="TitleChar1">
    <w:name w:val="Title Char1"/>
    <w:aliases w:val="Знак Знак Char1"/>
    <w:uiPriority w:val="99"/>
    <w:locked/>
    <w:rsid w:val="003946C2"/>
    <w:rPr>
      <w:rFonts w:ascii="Times New Roman" w:hAnsi="Times New Roman" w:cs="Times New Roman"/>
      <w:b/>
      <w:bCs/>
      <w:sz w:val="20"/>
      <w:szCs w:val="20"/>
      <w:lang w:eastAsia="ru-RU"/>
    </w:rPr>
  </w:style>
  <w:style w:type="paragraph" w:customStyle="1" w:styleId="238">
    <w:name w:val="Знак23"/>
    <w:basedOn w:val="af0"/>
    <w:next w:val="26"/>
    <w:autoRedefine/>
    <w:uiPriority w:val="99"/>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1f5">
    <w:name w:val="Знак Знак Знак1 Знак Знак Знак Знак Знак Знак Знак1"/>
    <w:basedOn w:val="af0"/>
    <w:next w:val="26"/>
    <w:autoRedefine/>
    <w:uiPriority w:val="99"/>
    <w:rsid w:val="003946C2"/>
    <w:pPr>
      <w:widowControl/>
      <w:suppressAutoHyphens w:val="0"/>
      <w:autoSpaceDE/>
      <w:autoSpaceDN/>
      <w:adjustRightInd/>
      <w:spacing w:after="160" w:line="240" w:lineRule="exact"/>
      <w:ind w:firstLine="0"/>
      <w:jc w:val="right"/>
    </w:pPr>
    <w:rPr>
      <w:noProof/>
      <w:color w:val="auto"/>
      <w:sz w:val="24"/>
      <w:szCs w:val="24"/>
      <w:lang w:val="en-US" w:eastAsia="en-US"/>
    </w:rPr>
  </w:style>
  <w:style w:type="paragraph" w:customStyle="1" w:styleId="1CharChar0">
    <w:name w:val="Знак Знак1 Char Char"/>
    <w:basedOn w:val="af0"/>
    <w:uiPriority w:val="99"/>
    <w:rsid w:val="003946C2"/>
    <w:pPr>
      <w:tabs>
        <w:tab w:val="num" w:pos="360"/>
      </w:tabs>
      <w:suppressAutoHyphens w:val="0"/>
      <w:autoSpaceDE/>
      <w:autoSpaceDN/>
      <w:adjustRightInd/>
      <w:spacing w:after="160" w:line="240" w:lineRule="exact"/>
      <w:ind w:firstLine="0"/>
      <w:jc w:val="left"/>
    </w:pPr>
    <w:rPr>
      <w:rFonts w:ascii="Verdana" w:hAnsi="Verdana" w:cs="Verdana"/>
      <w:color w:val="auto"/>
      <w:sz w:val="20"/>
      <w:szCs w:val="20"/>
      <w:lang w:val="en-US" w:eastAsia="en-US"/>
    </w:rPr>
  </w:style>
  <w:style w:type="character" w:customStyle="1" w:styleId="WW-Absatz-Standardschriftart111111111111">
    <w:name w:val="WW-Absatz-Standardschriftart111111111111"/>
    <w:uiPriority w:val="99"/>
    <w:rsid w:val="003946C2"/>
  </w:style>
  <w:style w:type="character" w:customStyle="1" w:styleId="WW-Absatz-Standardschriftart11111111111">
    <w:name w:val="WW-Absatz-Standardschriftart11111111111"/>
    <w:uiPriority w:val="99"/>
    <w:rsid w:val="003946C2"/>
  </w:style>
  <w:style w:type="paragraph" w:customStyle="1" w:styleId="caaieiaie1">
    <w:name w:val="caaieiaie 1"/>
    <w:basedOn w:val="af0"/>
    <w:next w:val="af0"/>
    <w:uiPriority w:val="99"/>
    <w:rsid w:val="003946C2"/>
    <w:pPr>
      <w:keepNext/>
      <w:widowControl/>
      <w:suppressAutoHyphens w:val="0"/>
      <w:overflowPunct w:val="0"/>
      <w:spacing w:line="240" w:lineRule="auto"/>
      <w:ind w:firstLine="720"/>
      <w:jc w:val="center"/>
      <w:textAlignment w:val="baseline"/>
    </w:pPr>
    <w:rPr>
      <w:b/>
      <w:bCs/>
      <w:color w:val="auto"/>
      <w:sz w:val="24"/>
      <w:szCs w:val="24"/>
    </w:rPr>
  </w:style>
  <w:style w:type="paragraph" w:customStyle="1" w:styleId="affffffffffffffffe">
    <w:name w:val="города и районы"/>
    <w:basedOn w:val="af0"/>
    <w:uiPriority w:val="99"/>
    <w:rsid w:val="003946C2"/>
    <w:pPr>
      <w:suppressAutoHyphens w:val="0"/>
      <w:autoSpaceDE/>
      <w:autoSpaceDN/>
      <w:adjustRightInd/>
      <w:spacing w:line="199" w:lineRule="auto"/>
      <w:ind w:left="284" w:right="-113" w:firstLine="0"/>
      <w:jc w:val="left"/>
    </w:pPr>
    <w:rPr>
      <w:rFonts w:ascii="NTHelvetica/Cyrillic" w:hAnsi="NTHelvetica/Cyrillic" w:cs="NTHelvetica/Cyrillic"/>
      <w:i/>
      <w:iCs/>
      <w:smallCaps/>
      <w:color w:val="auto"/>
      <w:sz w:val="16"/>
      <w:szCs w:val="16"/>
    </w:rPr>
  </w:style>
  <w:style w:type="paragraph" w:customStyle="1" w:styleId="ae">
    <w:name w:val="_Маркированный"/>
    <w:basedOn w:val="af0"/>
    <w:link w:val="afffffffffffffffff"/>
    <w:uiPriority w:val="99"/>
    <w:rsid w:val="003946C2"/>
    <w:pPr>
      <w:widowControl/>
      <w:numPr>
        <w:numId w:val="62"/>
      </w:numPr>
      <w:suppressAutoHyphens w:val="0"/>
      <w:autoSpaceDE/>
      <w:autoSpaceDN/>
      <w:adjustRightInd/>
      <w:ind w:left="0" w:right="-2" w:firstLine="709"/>
    </w:pPr>
    <w:rPr>
      <w:rFonts w:ascii="Arial" w:hAnsi="Arial"/>
      <w:color w:val="auto"/>
      <w:sz w:val="24"/>
      <w:szCs w:val="24"/>
      <w:lang w:eastAsia="ko-KR"/>
    </w:rPr>
  </w:style>
  <w:style w:type="character" w:customStyle="1" w:styleId="afffffffffffffffff">
    <w:name w:val="_Маркированный Знак"/>
    <w:link w:val="ae"/>
    <w:uiPriority w:val="99"/>
    <w:locked/>
    <w:rsid w:val="003946C2"/>
    <w:rPr>
      <w:rFonts w:ascii="Arial" w:hAnsi="Arial" w:cs="Times New Roman"/>
      <w:sz w:val="24"/>
      <w:szCs w:val="24"/>
      <w:lang w:eastAsia="ko-KR"/>
    </w:rPr>
  </w:style>
  <w:style w:type="paragraph" w:customStyle="1" w:styleId="11f6">
    <w:name w:val="Знак Знак Знак1 Знак Знак Знак Знак Знак Знак1 Знак"/>
    <w:basedOn w:val="af0"/>
    <w:uiPriority w:val="99"/>
    <w:rsid w:val="003946C2"/>
    <w:pPr>
      <w:widowControl/>
      <w:suppressAutoHyphens w:val="0"/>
      <w:autoSpaceDE/>
      <w:autoSpaceDN/>
      <w:adjustRightInd/>
      <w:spacing w:before="100" w:beforeAutospacing="1" w:after="100" w:afterAutospacing="1" w:line="240" w:lineRule="auto"/>
      <w:ind w:firstLine="0"/>
      <w:jc w:val="left"/>
    </w:pPr>
    <w:rPr>
      <w:rFonts w:ascii="Tahoma" w:hAnsi="Tahoma" w:cs="Tahoma"/>
      <w:color w:val="auto"/>
      <w:sz w:val="20"/>
      <w:szCs w:val="20"/>
      <w:lang w:val="en-US" w:eastAsia="en-US"/>
    </w:rPr>
  </w:style>
  <w:style w:type="character" w:customStyle="1" w:styleId="11f7">
    <w:name w:val="Знак Знак Знак11"/>
    <w:uiPriority w:val="99"/>
    <w:rsid w:val="003946C2"/>
    <w:rPr>
      <w:sz w:val="28"/>
      <w:szCs w:val="28"/>
      <w:lang w:val="ru-RU" w:eastAsia="ru-RU"/>
    </w:rPr>
  </w:style>
  <w:style w:type="paragraph" w:customStyle="1" w:styleId="Arial121">
    <w:name w:val="Arial 12 1инт"/>
    <w:basedOn w:val="af0"/>
    <w:uiPriority w:val="99"/>
    <w:rsid w:val="003946C2"/>
    <w:pPr>
      <w:tabs>
        <w:tab w:val="left" w:pos="851"/>
      </w:tabs>
      <w:autoSpaceDN/>
      <w:adjustRightInd/>
      <w:spacing w:line="240" w:lineRule="auto"/>
      <w:ind w:firstLine="567"/>
    </w:pPr>
    <w:rPr>
      <w:rFonts w:ascii="Arial" w:hAnsi="Arial" w:cs="Arial"/>
      <w:color w:val="auto"/>
      <w:sz w:val="24"/>
      <w:szCs w:val="24"/>
      <w:lang w:eastAsia="ar-SA"/>
    </w:rPr>
  </w:style>
  <w:style w:type="paragraph" w:customStyle="1" w:styleId="4fa">
    <w:name w:val="Заг4"/>
    <w:basedOn w:val="3ff1"/>
    <w:uiPriority w:val="99"/>
    <w:rsid w:val="003946C2"/>
    <w:pPr>
      <w:autoSpaceDN/>
      <w:outlineLvl w:val="3"/>
    </w:pPr>
    <w:rPr>
      <w:bCs/>
      <w:szCs w:val="24"/>
    </w:rPr>
  </w:style>
  <w:style w:type="paragraph" w:customStyle="1" w:styleId="3ffb">
    <w:name w:val="о 3"/>
    <w:basedOn w:val="af0"/>
    <w:uiPriority w:val="99"/>
    <w:rsid w:val="003946C2"/>
    <w:pPr>
      <w:keepNext/>
      <w:suppressAutoHyphens w:val="0"/>
      <w:autoSpaceDE/>
      <w:autoSpaceDN/>
      <w:adjustRightInd/>
      <w:spacing w:line="240" w:lineRule="auto"/>
      <w:ind w:left="737" w:firstLine="0"/>
      <w:jc w:val="center"/>
    </w:pPr>
    <w:rPr>
      <w:color w:val="auto"/>
      <w:sz w:val="24"/>
      <w:szCs w:val="24"/>
    </w:rPr>
  </w:style>
  <w:style w:type="numbering" w:styleId="1ai">
    <w:name w:val="Outline List 1"/>
    <w:basedOn w:val="af3"/>
    <w:uiPriority w:val="99"/>
    <w:unhideWhenUsed/>
    <w:rsid w:val="003946C2"/>
    <w:pPr>
      <w:numPr>
        <w:numId w:val="61"/>
      </w:numPr>
    </w:pPr>
  </w:style>
  <w:style w:type="character" w:customStyle="1" w:styleId="3ffc">
    <w:name w:val="Основной текст (3) + Не полужирный"/>
    <w:aliases w:val="Не курсив,Интервал 0 pt3"/>
    <w:uiPriority w:val="99"/>
    <w:rsid w:val="003946C2"/>
    <w:rPr>
      <w:b/>
      <w:bCs/>
      <w:i/>
      <w:iCs/>
      <w:spacing w:val="4"/>
      <w:sz w:val="21"/>
      <w:szCs w:val="21"/>
      <w:shd w:val="clear" w:color="auto" w:fill="FFFFFF"/>
    </w:rPr>
  </w:style>
  <w:style w:type="character" w:customStyle="1" w:styleId="citation">
    <w:name w:val="citation"/>
    <w:rsid w:val="003946C2"/>
  </w:style>
  <w:style w:type="paragraph" w:customStyle="1" w:styleId="87">
    <w:name w:val="Таблица+8пт"/>
    <w:basedOn w:val="aff6"/>
    <w:rsid w:val="003946C2"/>
    <w:pPr>
      <w:jc w:val="left"/>
    </w:pPr>
    <w:rPr>
      <w:sz w:val="16"/>
    </w:rPr>
  </w:style>
  <w:style w:type="character" w:customStyle="1" w:styleId="afffffffffffffffff0">
    <w:name w:val="список нумерованный главный Знак"/>
    <w:link w:val="afffffffffffffffff1"/>
    <w:locked/>
    <w:rsid w:val="003946C2"/>
    <w:rPr>
      <w:sz w:val="24"/>
      <w:szCs w:val="24"/>
    </w:rPr>
  </w:style>
  <w:style w:type="paragraph" w:customStyle="1" w:styleId="afffffffffffffffff1">
    <w:name w:val="список нумерованный главный"/>
    <w:basedOn w:val="af0"/>
    <w:link w:val="afffffffffffffffff0"/>
    <w:rsid w:val="003946C2"/>
    <w:pPr>
      <w:widowControl/>
      <w:tabs>
        <w:tab w:val="left" w:pos="357"/>
      </w:tabs>
      <w:autoSpaceDE/>
      <w:autoSpaceDN/>
      <w:adjustRightInd/>
      <w:ind w:firstLine="0"/>
    </w:pPr>
    <w:rPr>
      <w:rFonts w:asciiTheme="minorHAnsi" w:hAnsiTheme="minorHAnsi" w:cstheme="minorBidi"/>
      <w:color w:val="auto"/>
      <w:sz w:val="24"/>
      <w:szCs w:val="24"/>
      <w:lang w:eastAsia="en-US"/>
    </w:rPr>
  </w:style>
  <w:style w:type="paragraph" w:customStyle="1" w:styleId="291">
    <w:name w:val="Основной текст (2) + 9"/>
    <w:basedOn w:val="af0"/>
    <w:rsid w:val="003946C2"/>
    <w:pPr>
      <w:widowControl/>
      <w:suppressAutoHyphens w:val="0"/>
      <w:autoSpaceDE/>
      <w:autoSpaceDN/>
      <w:adjustRightInd/>
      <w:spacing w:after="120" w:line="240" w:lineRule="exact"/>
      <w:ind w:firstLine="0"/>
      <w:jc w:val="center"/>
    </w:pPr>
    <w:rPr>
      <w:rFonts w:ascii="Calibri" w:eastAsia="Calibri" w:hAnsi="Calibri"/>
      <w:color w:val="auto"/>
      <w:sz w:val="22"/>
      <w:szCs w:val="22"/>
      <w:lang w:eastAsia="en-US"/>
    </w:rPr>
  </w:style>
  <w:style w:type="character" w:customStyle="1" w:styleId="2FranklinGothicHeavy65pt">
    <w:name w:val="Основной текст (2) + Franklin Gothic Heavy;6;5 pt"/>
    <w:rsid w:val="003946C2"/>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FranklinGothicHeavy55pt0pt">
    <w:name w:val="Основной текст (2) + Franklin Gothic Heavy;5;5 pt;Интервал 0 pt"/>
    <w:rsid w:val="003946C2"/>
    <w:rPr>
      <w:rFonts w:ascii="Franklin Gothic Heavy" w:eastAsia="Franklin Gothic Heavy" w:hAnsi="Franklin Gothic Heavy" w:cs="Franklin Gothic Heavy"/>
      <w:b w:val="0"/>
      <w:bCs w:val="0"/>
      <w:i w:val="0"/>
      <w:iCs w:val="0"/>
      <w:smallCaps w:val="0"/>
      <w:strike w:val="0"/>
      <w:color w:val="000000"/>
      <w:spacing w:val="10"/>
      <w:w w:val="100"/>
      <w:position w:val="0"/>
      <w:sz w:val="11"/>
      <w:szCs w:val="11"/>
      <w:u w:val="none"/>
      <w:shd w:val="clear" w:color="auto" w:fill="FFFFFF"/>
      <w:lang w:val="ru-RU" w:eastAsia="ru-RU" w:bidi="ru-RU"/>
    </w:rPr>
  </w:style>
  <w:style w:type="character" w:customStyle="1" w:styleId="2TimesNewRoman12pt">
    <w:name w:val="Основной текст (2) + Times New Roman;12 pt"/>
    <w:rsid w:val="003946C2"/>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g-nowrap">
    <w:name w:val="g-nowrap"/>
    <w:rsid w:val="003946C2"/>
  </w:style>
  <w:style w:type="character" w:customStyle="1" w:styleId="b-timetablestations">
    <w:name w:val="b-timetable__stations"/>
    <w:rsid w:val="003946C2"/>
  </w:style>
  <w:style w:type="character" w:customStyle="1" w:styleId="emailactive1">
    <w:name w:val="emailactive1"/>
    <w:rsid w:val="003946C2"/>
    <w:rPr>
      <w:rFonts w:ascii="Verdana" w:hAnsi="Verdana" w:hint="default"/>
      <w:i w:val="0"/>
      <w:iCs w:val="0"/>
      <w:strike w:val="0"/>
      <w:dstrike w:val="0"/>
      <w:color w:val="CC0000"/>
      <w:sz w:val="24"/>
      <w:szCs w:val="24"/>
      <w:u w:val="none"/>
      <w:effect w:val="none"/>
    </w:rPr>
  </w:style>
  <w:style w:type="paragraph" w:customStyle="1" w:styleId="message">
    <w:name w:val="message"/>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toolbar">
    <w:name w:val="toolba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mment-link">
    <w:name w:val="comment-link"/>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eadmore-link">
    <w:name w:val="readmore-link"/>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mments-form-message-error">
    <w:name w:val="comments-form-message-error"/>
    <w:basedOn w:val="af0"/>
    <w:rsid w:val="003946C2"/>
    <w:pPr>
      <w:widowControl/>
      <w:shd w:val="clear" w:color="auto" w:fill="FFD86F"/>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mments-form-message-info">
    <w:name w:val="comments-form-message-info"/>
    <w:basedOn w:val="af0"/>
    <w:rsid w:val="003946C2"/>
    <w:pPr>
      <w:widowControl/>
      <w:shd w:val="clear" w:color="auto" w:fill="DFEEFF"/>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box">
    <w:name w:val="rbox"/>
    <w:basedOn w:val="af0"/>
    <w:rsid w:val="003946C2"/>
    <w:pPr>
      <w:widowControl/>
      <w:suppressAutoHyphens w:val="0"/>
      <w:autoSpaceDE/>
      <w:autoSpaceDN/>
      <w:adjustRightInd/>
      <w:spacing w:line="240" w:lineRule="auto"/>
      <w:ind w:firstLine="0"/>
      <w:jc w:val="left"/>
    </w:pPr>
    <w:rPr>
      <w:color w:val="666666"/>
      <w:sz w:val="24"/>
      <w:szCs w:val="24"/>
    </w:rPr>
  </w:style>
  <w:style w:type="paragraph" w:customStyle="1" w:styleId="rboxt">
    <w:name w:val="rbox_t"/>
    <w:basedOn w:val="af0"/>
    <w:rsid w:val="003946C2"/>
    <w:pPr>
      <w:widowControl/>
      <w:pBdr>
        <w:top w:val="single" w:sz="2" w:space="0" w:color="CCCCCC"/>
      </w:pBdr>
      <w:shd w:val="clear" w:color="auto" w:fill="FFFFFF"/>
      <w:suppressAutoHyphens w:val="0"/>
      <w:autoSpaceDE/>
      <w:autoSpaceDN/>
      <w:adjustRightInd/>
      <w:spacing w:line="240" w:lineRule="auto"/>
      <w:ind w:firstLine="0"/>
      <w:jc w:val="left"/>
    </w:pPr>
    <w:rPr>
      <w:color w:val="666666"/>
      <w:sz w:val="24"/>
      <w:szCs w:val="24"/>
    </w:rPr>
  </w:style>
  <w:style w:type="paragraph" w:customStyle="1" w:styleId="rboxtl">
    <w:name w:val="rbox_tl"/>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boxtr">
    <w:name w:val="rbox_t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boxm">
    <w:name w:val="rbox_m"/>
    <w:basedOn w:val="af0"/>
    <w:rsid w:val="003946C2"/>
    <w:pPr>
      <w:widowControl/>
      <w:pBdr>
        <w:left w:val="single" w:sz="2" w:space="3" w:color="CCCCCC"/>
        <w:right w:val="single" w:sz="2" w:space="3" w:color="CCCCCC"/>
      </w:pBdr>
      <w:shd w:val="clear" w:color="auto" w:fill="FFFFFF"/>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boxb">
    <w:name w:val="rbox_b"/>
    <w:basedOn w:val="af0"/>
    <w:rsid w:val="003946C2"/>
    <w:pPr>
      <w:widowControl/>
      <w:pBdr>
        <w:bottom w:val="single" w:sz="2" w:space="0" w:color="CCCCCC"/>
      </w:pBdr>
      <w:shd w:val="clear" w:color="auto" w:fill="FFFFFF"/>
      <w:suppressAutoHyphens w:val="0"/>
      <w:autoSpaceDE/>
      <w:autoSpaceDN/>
      <w:adjustRightInd/>
      <w:spacing w:after="100" w:afterAutospacing="1" w:line="80" w:lineRule="atLeast"/>
      <w:ind w:firstLine="0"/>
      <w:jc w:val="left"/>
    </w:pPr>
    <w:rPr>
      <w:color w:val="666666"/>
      <w:sz w:val="24"/>
      <w:szCs w:val="24"/>
    </w:rPr>
  </w:style>
  <w:style w:type="paragraph" w:customStyle="1" w:styleId="rboxbl">
    <w:name w:val="rbox_bl"/>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rboxbr">
    <w:name w:val="rbox_b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mods">
    <w:name w:val="mods"/>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users">
    <w:name w:val="users"/>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button">
    <w:name w:val="button"/>
    <w:basedOn w:val="af0"/>
    <w:rsid w:val="003946C2"/>
    <w:pPr>
      <w:widowControl/>
      <w:pBdr>
        <w:top w:val="double" w:sz="2" w:space="0" w:color="5F8E00"/>
        <w:left w:val="double" w:sz="2" w:space="0" w:color="5F8E00"/>
        <w:bottom w:val="double" w:sz="2" w:space="0" w:color="5F8E00"/>
        <w:right w:val="double" w:sz="2" w:space="0" w:color="5F8E00"/>
      </w:pBdr>
      <w:shd w:val="clear" w:color="auto" w:fill="9AC601"/>
      <w:suppressAutoHyphens w:val="0"/>
      <w:autoSpaceDE/>
      <w:autoSpaceDN/>
      <w:adjustRightInd/>
      <w:spacing w:before="100" w:beforeAutospacing="1" w:after="100" w:afterAutospacing="1" w:line="240" w:lineRule="auto"/>
      <w:ind w:firstLine="0"/>
      <w:jc w:val="left"/>
    </w:pPr>
    <w:rPr>
      <w:rFonts w:ascii="Arial" w:hAnsi="Arial" w:cs="Arial"/>
      <w:b/>
      <w:bCs/>
      <w:color w:val="FFFFFF"/>
      <w:sz w:val="8"/>
      <w:szCs w:val="8"/>
    </w:rPr>
  </w:style>
  <w:style w:type="paragraph" w:customStyle="1" w:styleId="inputbox">
    <w:name w:val="inputbox"/>
    <w:basedOn w:val="af0"/>
    <w:rsid w:val="003946C2"/>
    <w:pPr>
      <w:widowControl/>
      <w:pBdr>
        <w:top w:val="single" w:sz="2" w:space="0" w:color="5F8E00"/>
        <w:left w:val="single" w:sz="2" w:space="0" w:color="5F8E00"/>
        <w:bottom w:val="single" w:sz="2" w:space="0" w:color="5F8E00"/>
        <w:right w:val="single" w:sz="2" w:space="0" w:color="5F8E00"/>
      </w:pBdr>
      <w:shd w:val="clear" w:color="auto" w:fill="FFFFFF"/>
      <w:suppressAutoHyphens w:val="0"/>
      <w:autoSpaceDE/>
      <w:autoSpaceDN/>
      <w:adjustRightInd/>
      <w:spacing w:before="100" w:beforeAutospacing="1" w:after="100" w:afterAutospacing="1" w:line="240" w:lineRule="auto"/>
      <w:ind w:firstLine="0"/>
      <w:jc w:val="left"/>
    </w:pPr>
    <w:rPr>
      <w:rFonts w:ascii="Verdana" w:hAnsi="Verdana"/>
      <w:color w:val="666666"/>
      <w:sz w:val="7"/>
      <w:szCs w:val="7"/>
    </w:rPr>
  </w:style>
  <w:style w:type="paragraph" w:customStyle="1" w:styleId="backbutton">
    <w:name w:val="back_button"/>
    <w:basedOn w:val="af0"/>
    <w:rsid w:val="003946C2"/>
    <w:pPr>
      <w:widowControl/>
      <w:pBdr>
        <w:top w:val="double" w:sz="2" w:space="2" w:color="D8E7AB"/>
        <w:left w:val="double" w:sz="2" w:space="2" w:color="D8E7AB"/>
        <w:bottom w:val="double" w:sz="2" w:space="2" w:color="D8E7AB"/>
        <w:right w:val="double" w:sz="2" w:space="2" w:color="D8E7AB"/>
      </w:pBdr>
      <w:suppressAutoHyphens w:val="0"/>
      <w:autoSpaceDE/>
      <w:autoSpaceDN/>
      <w:adjustRightInd/>
      <w:spacing w:before="67" w:after="20" w:line="240" w:lineRule="auto"/>
      <w:ind w:firstLine="0"/>
      <w:jc w:val="center"/>
    </w:pPr>
    <w:rPr>
      <w:b/>
      <w:bCs/>
      <w:color w:val="666666"/>
      <w:sz w:val="24"/>
      <w:szCs w:val="24"/>
    </w:rPr>
  </w:style>
  <w:style w:type="paragraph" w:customStyle="1" w:styleId="pathway">
    <w:name w:val="pathway"/>
    <w:basedOn w:val="af0"/>
    <w:rsid w:val="003946C2"/>
    <w:pPr>
      <w:widowControl/>
      <w:suppressAutoHyphens w:val="0"/>
      <w:autoSpaceDE/>
      <w:autoSpaceDN/>
      <w:adjustRightInd/>
      <w:spacing w:before="100" w:beforeAutospacing="1" w:after="100" w:afterAutospacing="1" w:line="240" w:lineRule="auto"/>
      <w:ind w:firstLine="0"/>
      <w:jc w:val="left"/>
    </w:pPr>
    <w:rPr>
      <w:color w:val="2E4600"/>
      <w:sz w:val="7"/>
      <w:szCs w:val="7"/>
    </w:rPr>
  </w:style>
  <w:style w:type="paragraph" w:customStyle="1" w:styleId="contentpaneopen">
    <w:name w:val="contentpaneopen"/>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ntentheading">
    <w:name w:val="contentheading"/>
    <w:basedOn w:val="af0"/>
    <w:rsid w:val="003946C2"/>
    <w:pPr>
      <w:widowControl/>
      <w:suppressAutoHyphens w:val="0"/>
      <w:autoSpaceDE/>
      <w:autoSpaceDN/>
      <w:adjustRightInd/>
      <w:spacing w:before="100" w:beforeAutospacing="1" w:after="100" w:afterAutospacing="1" w:line="201" w:lineRule="atLeast"/>
      <w:ind w:firstLine="0"/>
      <w:jc w:val="left"/>
    </w:pPr>
    <w:rPr>
      <w:rFonts w:ascii="Georgia" w:hAnsi="Georgia"/>
      <w:b/>
      <w:bCs/>
      <w:caps/>
      <w:color w:val="558201"/>
      <w:sz w:val="7"/>
      <w:szCs w:val="7"/>
    </w:rPr>
  </w:style>
  <w:style w:type="paragraph" w:customStyle="1" w:styleId="articleseperator">
    <w:name w:val="article_seperato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small">
    <w:name w:val="small"/>
    <w:basedOn w:val="af0"/>
    <w:rsid w:val="003946C2"/>
    <w:pPr>
      <w:widowControl/>
      <w:suppressAutoHyphens w:val="0"/>
      <w:autoSpaceDE/>
      <w:autoSpaceDN/>
      <w:adjustRightInd/>
      <w:spacing w:before="100" w:beforeAutospacing="1" w:after="100" w:afterAutospacing="1" w:line="240" w:lineRule="auto"/>
      <w:ind w:firstLine="0"/>
      <w:jc w:val="left"/>
    </w:pPr>
    <w:rPr>
      <w:color w:val="BDD33D"/>
      <w:sz w:val="7"/>
      <w:szCs w:val="7"/>
    </w:rPr>
  </w:style>
  <w:style w:type="paragraph" w:customStyle="1" w:styleId="createdate">
    <w:name w:val="createdate"/>
    <w:basedOn w:val="af0"/>
    <w:rsid w:val="003946C2"/>
    <w:pPr>
      <w:widowControl/>
      <w:suppressAutoHyphens w:val="0"/>
      <w:autoSpaceDE/>
      <w:autoSpaceDN/>
      <w:adjustRightInd/>
      <w:spacing w:before="100" w:beforeAutospacing="1" w:after="100" w:afterAutospacing="1" w:line="240" w:lineRule="auto"/>
      <w:ind w:firstLine="0"/>
      <w:jc w:val="left"/>
    </w:pPr>
    <w:rPr>
      <w:color w:val="BDD33D"/>
      <w:sz w:val="7"/>
      <w:szCs w:val="7"/>
    </w:rPr>
  </w:style>
  <w:style w:type="paragraph" w:customStyle="1" w:styleId="modifydate">
    <w:name w:val="modifydate"/>
    <w:basedOn w:val="af0"/>
    <w:rsid w:val="003946C2"/>
    <w:pPr>
      <w:widowControl/>
      <w:suppressAutoHyphens w:val="0"/>
      <w:autoSpaceDE/>
      <w:autoSpaceDN/>
      <w:adjustRightInd/>
      <w:spacing w:before="100" w:beforeAutospacing="1" w:after="100" w:afterAutospacing="1" w:line="240" w:lineRule="auto"/>
      <w:ind w:firstLine="0"/>
      <w:jc w:val="left"/>
    </w:pPr>
    <w:rPr>
      <w:color w:val="BDD33D"/>
      <w:sz w:val="7"/>
      <w:szCs w:val="7"/>
    </w:rPr>
  </w:style>
  <w:style w:type="paragraph" w:customStyle="1" w:styleId="smalldark">
    <w:name w:val="smalldark"/>
    <w:basedOn w:val="af0"/>
    <w:rsid w:val="003946C2"/>
    <w:pPr>
      <w:widowControl/>
      <w:suppressAutoHyphens w:val="0"/>
      <w:autoSpaceDE/>
      <w:autoSpaceDN/>
      <w:adjustRightInd/>
      <w:spacing w:before="100" w:beforeAutospacing="1" w:after="100" w:afterAutospacing="1" w:line="240" w:lineRule="auto"/>
      <w:ind w:firstLine="0"/>
      <w:jc w:val="left"/>
    </w:pPr>
    <w:rPr>
      <w:color w:val="333333"/>
      <w:sz w:val="7"/>
      <w:szCs w:val="7"/>
    </w:rPr>
  </w:style>
  <w:style w:type="paragraph" w:customStyle="1" w:styleId="readon">
    <w:name w:val="readon"/>
    <w:basedOn w:val="af0"/>
    <w:rsid w:val="003946C2"/>
    <w:pPr>
      <w:widowControl/>
      <w:suppressAutoHyphens w:val="0"/>
      <w:autoSpaceDE/>
      <w:autoSpaceDN/>
      <w:adjustRightInd/>
      <w:spacing w:before="100" w:beforeAutospacing="1" w:after="100" w:afterAutospacing="1" w:line="240" w:lineRule="auto"/>
      <w:ind w:firstLine="0"/>
      <w:jc w:val="left"/>
    </w:pPr>
    <w:rPr>
      <w:b/>
      <w:bCs/>
      <w:color w:val="666666"/>
      <w:sz w:val="7"/>
      <w:szCs w:val="7"/>
    </w:rPr>
  </w:style>
  <w:style w:type="paragraph" w:customStyle="1" w:styleId="componentheading">
    <w:name w:val="componentheading"/>
    <w:basedOn w:val="af0"/>
    <w:rsid w:val="003946C2"/>
    <w:pPr>
      <w:widowControl/>
      <w:suppressAutoHyphens w:val="0"/>
      <w:autoSpaceDE/>
      <w:autoSpaceDN/>
      <w:adjustRightInd/>
      <w:spacing w:before="27" w:after="27" w:line="240" w:lineRule="auto"/>
      <w:ind w:firstLine="0"/>
      <w:jc w:val="left"/>
    </w:pPr>
    <w:rPr>
      <w:rFonts w:ascii="Georgia" w:hAnsi="Georgia"/>
      <w:b/>
      <w:bCs/>
      <w:color w:val="3D5C01"/>
      <w:sz w:val="13"/>
      <w:szCs w:val="13"/>
    </w:rPr>
  </w:style>
  <w:style w:type="paragraph" w:customStyle="1" w:styleId="category">
    <w:name w:val="category"/>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8"/>
      <w:szCs w:val="8"/>
    </w:rPr>
  </w:style>
  <w:style w:type="paragraph" w:customStyle="1" w:styleId="contentdescription">
    <w:name w:val="contentdescription"/>
    <w:basedOn w:val="af0"/>
    <w:rsid w:val="003946C2"/>
    <w:pPr>
      <w:widowControl/>
      <w:suppressAutoHyphens w:val="0"/>
      <w:autoSpaceDE/>
      <w:autoSpaceDN/>
      <w:adjustRightInd/>
      <w:spacing w:before="100" w:beforeAutospacing="1" w:after="100" w:afterAutospacing="1" w:line="240" w:lineRule="auto"/>
      <w:ind w:firstLine="0"/>
      <w:jc w:val="left"/>
    </w:pPr>
    <w:rPr>
      <w:color w:val="999999"/>
      <w:sz w:val="7"/>
      <w:szCs w:val="7"/>
    </w:rPr>
  </w:style>
  <w:style w:type="paragraph" w:customStyle="1" w:styleId="pagenavcounter">
    <w:name w:val="pagenavcounter"/>
    <w:basedOn w:val="af0"/>
    <w:rsid w:val="003946C2"/>
    <w:pPr>
      <w:widowControl/>
      <w:suppressAutoHyphens w:val="0"/>
      <w:autoSpaceDE/>
      <w:autoSpaceDN/>
      <w:adjustRightInd/>
      <w:spacing w:before="100" w:beforeAutospacing="1" w:after="100" w:afterAutospacing="1" w:line="240" w:lineRule="auto"/>
      <w:ind w:firstLine="0"/>
      <w:jc w:val="left"/>
    </w:pPr>
    <w:rPr>
      <w:color w:val="996600"/>
      <w:sz w:val="7"/>
      <w:szCs w:val="7"/>
    </w:rPr>
  </w:style>
  <w:style w:type="paragraph" w:customStyle="1" w:styleId="mini-chattitle">
    <w:name w:val="mini-chat__title"/>
    <w:basedOn w:val="af0"/>
    <w:rsid w:val="003946C2"/>
    <w:pPr>
      <w:widowControl/>
      <w:suppressAutoHyphens w:val="0"/>
      <w:autoSpaceDE/>
      <w:autoSpaceDN/>
      <w:adjustRightInd/>
      <w:spacing w:before="100" w:beforeAutospacing="1" w:after="100" w:afterAutospacing="1" w:line="147" w:lineRule="atLeast"/>
      <w:ind w:firstLine="0"/>
      <w:jc w:val="left"/>
    </w:pPr>
    <w:rPr>
      <w:rFonts w:ascii="Georgia" w:hAnsi="Georgia"/>
      <w:b/>
      <w:bCs/>
      <w:caps/>
      <w:color w:val="FFFFFF"/>
      <w:sz w:val="11"/>
      <w:szCs w:val="11"/>
    </w:rPr>
  </w:style>
  <w:style w:type="paragraph" w:customStyle="1" w:styleId="sectiontableheader">
    <w:name w:val="sectiontableheader"/>
    <w:basedOn w:val="af0"/>
    <w:rsid w:val="003946C2"/>
    <w:pPr>
      <w:widowControl/>
      <w:pBdr>
        <w:top w:val="double" w:sz="2" w:space="2" w:color="5F8E00"/>
        <w:bottom w:val="double" w:sz="2" w:space="2" w:color="5F8E00"/>
      </w:pBdr>
      <w:shd w:val="clear" w:color="auto" w:fill="9AC601"/>
      <w:suppressAutoHyphens w:val="0"/>
      <w:autoSpaceDE/>
      <w:autoSpaceDN/>
      <w:adjustRightInd/>
      <w:spacing w:before="100" w:beforeAutospacing="1" w:after="100" w:afterAutospacing="1" w:line="240" w:lineRule="auto"/>
      <w:ind w:firstLine="0"/>
      <w:jc w:val="left"/>
    </w:pPr>
    <w:rPr>
      <w:b/>
      <w:bCs/>
      <w:color w:val="FFFFFF"/>
      <w:sz w:val="24"/>
      <w:szCs w:val="24"/>
    </w:rPr>
  </w:style>
  <w:style w:type="paragraph" w:customStyle="1" w:styleId="sectiontableentry1">
    <w:name w:val="sectiontableentry1"/>
    <w:basedOn w:val="af0"/>
    <w:rsid w:val="003946C2"/>
    <w:pPr>
      <w:widowControl/>
      <w:shd w:val="clear" w:color="auto" w:fill="F2F7E1"/>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sectiontableentry2">
    <w:name w:val="sectiontableentry2"/>
    <w:basedOn w:val="af0"/>
    <w:rsid w:val="003946C2"/>
    <w:pPr>
      <w:widowControl/>
      <w:shd w:val="clear" w:color="auto" w:fill="E1ECC1"/>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pollstableborder">
    <w:name w:val="pollstableborder"/>
    <w:basedOn w:val="af0"/>
    <w:rsid w:val="003946C2"/>
    <w:pPr>
      <w:widowControl/>
      <w:pBdr>
        <w:top w:val="single" w:sz="2" w:space="0" w:color="9AC601"/>
        <w:left w:val="single" w:sz="2" w:space="0" w:color="9AC601"/>
        <w:bottom w:val="single" w:sz="2" w:space="0" w:color="9AC601"/>
        <w:right w:val="single" w:sz="2" w:space="0" w:color="9AC601"/>
      </w:pBdr>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highlight">
    <w:name w:val="highlight"/>
    <w:basedOn w:val="af0"/>
    <w:rsid w:val="003946C2"/>
    <w:pPr>
      <w:widowControl/>
      <w:shd w:val="clear" w:color="auto" w:fill="F2F7E1"/>
      <w:suppressAutoHyphens w:val="0"/>
      <w:autoSpaceDE/>
      <w:autoSpaceDN/>
      <w:adjustRightInd/>
      <w:spacing w:before="100" w:beforeAutospacing="1" w:after="100" w:afterAutospacing="1" w:line="240" w:lineRule="auto"/>
      <w:ind w:firstLine="0"/>
      <w:jc w:val="left"/>
    </w:pPr>
    <w:rPr>
      <w:color w:val="669900"/>
      <w:sz w:val="24"/>
      <w:szCs w:val="24"/>
    </w:rPr>
  </w:style>
  <w:style w:type="paragraph" w:customStyle="1" w:styleId="mosimagecaption">
    <w:name w:val="mosimage_caption"/>
    <w:basedOn w:val="af0"/>
    <w:rsid w:val="003946C2"/>
    <w:pPr>
      <w:widowControl/>
      <w:pBdr>
        <w:top w:val="single" w:sz="2" w:space="0" w:color="9AC601"/>
        <w:left w:val="single" w:sz="2" w:space="0" w:color="9AC601"/>
        <w:bottom w:val="single" w:sz="2" w:space="0" w:color="9AC601"/>
        <w:right w:val="single" w:sz="2" w:space="0" w:color="9AC601"/>
      </w:pBdr>
      <w:suppressAutoHyphens w:val="0"/>
      <w:autoSpaceDE/>
      <w:autoSpaceDN/>
      <w:adjustRightInd/>
      <w:spacing w:before="100" w:beforeAutospacing="1" w:after="100" w:afterAutospacing="1" w:line="240" w:lineRule="auto"/>
      <w:ind w:firstLine="0"/>
      <w:jc w:val="left"/>
    </w:pPr>
    <w:rPr>
      <w:color w:val="999999"/>
      <w:sz w:val="7"/>
      <w:szCs w:val="7"/>
    </w:rPr>
  </w:style>
  <w:style w:type="paragraph" w:customStyle="1" w:styleId="clear">
    <w:name w:val="clea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busy">
    <w:name w:val="busy"/>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mment-box">
    <w:name w:val="comment-box"/>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mment-avatar">
    <w:name w:val="comment-avata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avatar-indent">
    <w:name w:val="avatar-indent"/>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even">
    <w:name w:val="even"/>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odd">
    <w:name w:val="odd"/>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unter">
    <w:name w:val="counter"/>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counterpanel">
    <w:name w:val="counterpanel"/>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grippie">
    <w:name w:val="grippie"/>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btn">
    <w:name w:val="btn"/>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smilespanel">
    <w:name w:val="smilespanel"/>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character" w:customStyle="1" w:styleId="vote-poor">
    <w:name w:val="vote-poor"/>
    <w:rsid w:val="003946C2"/>
    <w:rPr>
      <w:rFonts w:ascii="Verdana" w:hAnsi="Verdana" w:hint="default"/>
      <w:b/>
      <w:bCs/>
      <w:sz w:val="24"/>
      <w:szCs w:val="24"/>
    </w:rPr>
  </w:style>
  <w:style w:type="character" w:customStyle="1" w:styleId="vote-none">
    <w:name w:val="vote-none"/>
    <w:rsid w:val="003946C2"/>
    <w:rPr>
      <w:rFonts w:ascii="Verdana" w:hAnsi="Verdana" w:hint="default"/>
      <w:b/>
      <w:bCs/>
      <w:sz w:val="24"/>
      <w:szCs w:val="24"/>
    </w:rPr>
  </w:style>
  <w:style w:type="character" w:customStyle="1" w:styleId="comment-author">
    <w:name w:val="comment-author"/>
    <w:rsid w:val="003946C2"/>
  </w:style>
  <w:style w:type="character" w:customStyle="1" w:styleId="comment-date">
    <w:name w:val="comment-date"/>
    <w:rsid w:val="003946C2"/>
  </w:style>
  <w:style w:type="character" w:customStyle="1" w:styleId="comment-body">
    <w:name w:val="comment-body"/>
    <w:rsid w:val="003946C2"/>
  </w:style>
  <w:style w:type="character" w:customStyle="1" w:styleId="21f2">
    <w:name w:val="Цитата 21"/>
    <w:rsid w:val="003946C2"/>
  </w:style>
  <w:style w:type="character" w:customStyle="1" w:styleId="hidden">
    <w:name w:val="hidden"/>
    <w:rsid w:val="003946C2"/>
  </w:style>
  <w:style w:type="character" w:customStyle="1" w:styleId="comments-buttons">
    <w:name w:val="comments-buttons"/>
    <w:rsid w:val="003946C2"/>
  </w:style>
  <w:style w:type="character" w:customStyle="1" w:styleId="email">
    <w:name w:val="email"/>
    <w:rsid w:val="003946C2"/>
  </w:style>
  <w:style w:type="character" w:customStyle="1" w:styleId="emailactive">
    <w:name w:val="emailactive"/>
    <w:rsid w:val="003946C2"/>
  </w:style>
  <w:style w:type="character" w:customStyle="1" w:styleId="captcha">
    <w:name w:val="captcha"/>
    <w:rsid w:val="003946C2"/>
  </w:style>
  <w:style w:type="character" w:customStyle="1" w:styleId="comments-vote">
    <w:name w:val="comments-vote"/>
    <w:rsid w:val="003946C2"/>
  </w:style>
  <w:style w:type="character" w:customStyle="1" w:styleId="vote-good">
    <w:name w:val="vote-good"/>
    <w:rsid w:val="003946C2"/>
  </w:style>
  <w:style w:type="character" w:customStyle="1" w:styleId="bbcode">
    <w:name w:val="bbcode"/>
    <w:rsid w:val="003946C2"/>
  </w:style>
  <w:style w:type="character" w:customStyle="1" w:styleId="page">
    <w:name w:val="page"/>
    <w:rsid w:val="003946C2"/>
  </w:style>
  <w:style w:type="character" w:customStyle="1" w:styleId="hoverpage">
    <w:name w:val="hoverpage"/>
    <w:rsid w:val="003946C2"/>
  </w:style>
  <w:style w:type="character" w:customStyle="1" w:styleId="activepage">
    <w:name w:val="activepage"/>
    <w:rsid w:val="003946C2"/>
  </w:style>
  <w:style w:type="paragraph" w:customStyle="1" w:styleId="clear1">
    <w:name w:val="clear1"/>
    <w:basedOn w:val="af0"/>
    <w:rsid w:val="003946C2"/>
    <w:pPr>
      <w:widowControl/>
      <w:suppressAutoHyphens w:val="0"/>
      <w:autoSpaceDE/>
      <w:autoSpaceDN/>
      <w:adjustRightInd/>
      <w:spacing w:before="100" w:beforeAutospacing="1" w:after="100" w:afterAutospacing="1" w:line="240" w:lineRule="auto"/>
      <w:ind w:firstLine="0"/>
      <w:jc w:val="left"/>
    </w:pPr>
    <w:rPr>
      <w:rFonts w:ascii="Arial" w:hAnsi="Arial" w:cs="Arial"/>
      <w:color w:val="666666"/>
      <w:sz w:val="8"/>
      <w:szCs w:val="8"/>
    </w:rPr>
  </w:style>
  <w:style w:type="paragraph" w:customStyle="1" w:styleId="busy1">
    <w:name w:val="busy1"/>
    <w:basedOn w:val="af0"/>
    <w:rsid w:val="003946C2"/>
    <w:pPr>
      <w:widowControl/>
      <w:suppressAutoHyphens w:val="0"/>
      <w:autoSpaceDE/>
      <w:autoSpaceDN/>
      <w:adjustRightInd/>
      <w:spacing w:before="20" w:after="20" w:line="240" w:lineRule="auto"/>
      <w:ind w:firstLine="0"/>
      <w:jc w:val="left"/>
    </w:pPr>
    <w:rPr>
      <w:rFonts w:ascii="Arial" w:hAnsi="Arial" w:cs="Arial"/>
      <w:vanish/>
      <w:color w:val="666666"/>
      <w:sz w:val="8"/>
      <w:szCs w:val="8"/>
    </w:rPr>
  </w:style>
  <w:style w:type="paragraph" w:customStyle="1" w:styleId="message1">
    <w:name w:val="message1"/>
    <w:basedOn w:val="af0"/>
    <w:rsid w:val="003946C2"/>
    <w:pPr>
      <w:widowControl/>
      <w:pBdr>
        <w:top w:val="single" w:sz="2" w:space="2" w:color="D2DADB"/>
      </w:pBdr>
      <w:suppressAutoHyphens w:val="0"/>
      <w:autoSpaceDE/>
      <w:autoSpaceDN/>
      <w:adjustRightInd/>
      <w:spacing w:before="100" w:beforeAutospacing="1" w:after="100" w:afterAutospacing="1" w:line="240" w:lineRule="auto"/>
      <w:ind w:firstLine="0"/>
      <w:jc w:val="center"/>
    </w:pPr>
    <w:rPr>
      <w:rFonts w:ascii="Arial" w:hAnsi="Arial" w:cs="Arial"/>
      <w:color w:val="777777"/>
      <w:sz w:val="8"/>
      <w:szCs w:val="8"/>
    </w:rPr>
  </w:style>
  <w:style w:type="paragraph" w:customStyle="1" w:styleId="comment-box1">
    <w:name w:val="comment-box1"/>
    <w:basedOn w:val="af0"/>
    <w:rsid w:val="003946C2"/>
    <w:pPr>
      <w:widowControl/>
      <w:suppressAutoHyphens w:val="0"/>
      <w:autoSpaceDE/>
      <w:autoSpaceDN/>
      <w:adjustRightInd/>
      <w:spacing w:line="240" w:lineRule="auto"/>
      <w:ind w:firstLine="0"/>
      <w:jc w:val="left"/>
    </w:pPr>
    <w:rPr>
      <w:rFonts w:ascii="Verdana" w:hAnsi="Verdana" w:cs="Arial"/>
      <w:color w:val="999999"/>
      <w:sz w:val="24"/>
      <w:szCs w:val="24"/>
    </w:rPr>
  </w:style>
  <w:style w:type="paragraph" w:customStyle="1" w:styleId="comment-avatar1">
    <w:name w:val="comment-avatar1"/>
    <w:basedOn w:val="af0"/>
    <w:rsid w:val="003946C2"/>
    <w:pPr>
      <w:widowControl/>
      <w:suppressAutoHyphens w:val="0"/>
      <w:autoSpaceDE/>
      <w:autoSpaceDN/>
      <w:adjustRightInd/>
      <w:spacing w:line="240" w:lineRule="auto"/>
      <w:ind w:firstLine="0"/>
      <w:jc w:val="left"/>
    </w:pPr>
    <w:rPr>
      <w:rFonts w:ascii="Verdana" w:hAnsi="Verdana" w:cs="Arial"/>
      <w:color w:val="666666"/>
      <w:sz w:val="24"/>
      <w:szCs w:val="24"/>
    </w:rPr>
  </w:style>
  <w:style w:type="paragraph" w:customStyle="1" w:styleId="avatar-indent1">
    <w:name w:val="avatar-indent1"/>
    <w:basedOn w:val="af0"/>
    <w:rsid w:val="003946C2"/>
    <w:pPr>
      <w:widowControl/>
      <w:suppressAutoHyphens w:val="0"/>
      <w:autoSpaceDE/>
      <w:autoSpaceDN/>
      <w:adjustRightInd/>
      <w:spacing w:before="33" w:after="33" w:line="240" w:lineRule="auto"/>
      <w:ind w:right="33" w:firstLine="0"/>
      <w:jc w:val="left"/>
    </w:pPr>
    <w:rPr>
      <w:rFonts w:ascii="Verdana" w:hAnsi="Verdana" w:cs="Arial"/>
      <w:color w:val="666666"/>
      <w:sz w:val="24"/>
      <w:szCs w:val="24"/>
    </w:rPr>
  </w:style>
  <w:style w:type="character" w:customStyle="1" w:styleId="comment-author1">
    <w:name w:val="comment-author1"/>
    <w:rsid w:val="003946C2"/>
    <w:rPr>
      <w:rFonts w:ascii="Verdana" w:hAnsi="Verdana" w:hint="default"/>
      <w:b/>
      <w:bCs/>
      <w:color w:val="3C452D"/>
      <w:sz w:val="24"/>
      <w:szCs w:val="24"/>
    </w:rPr>
  </w:style>
  <w:style w:type="character" w:customStyle="1" w:styleId="comment-date1">
    <w:name w:val="comment-date1"/>
    <w:rsid w:val="003946C2"/>
    <w:rPr>
      <w:color w:val="999999"/>
      <w:sz w:val="7"/>
      <w:szCs w:val="7"/>
    </w:rPr>
  </w:style>
  <w:style w:type="character" w:customStyle="1" w:styleId="comment-body1">
    <w:name w:val="comment-body1"/>
    <w:rsid w:val="003946C2"/>
    <w:rPr>
      <w:vanish w:val="0"/>
      <w:webHidden w:val="0"/>
      <w:color w:val="777777"/>
      <w:specVanish/>
    </w:rPr>
  </w:style>
  <w:style w:type="character" w:customStyle="1" w:styleId="quote1">
    <w:name w:val="quote1"/>
    <w:rsid w:val="003946C2"/>
    <w:rPr>
      <w:vanish w:val="0"/>
      <w:webHidden w:val="0"/>
      <w:color w:val="777777"/>
      <w:specVanish/>
    </w:rPr>
  </w:style>
  <w:style w:type="character" w:customStyle="1" w:styleId="hidden1">
    <w:name w:val="hidden1"/>
    <w:rsid w:val="003946C2"/>
    <w:rPr>
      <w:vanish w:val="0"/>
      <w:webHidden w:val="0"/>
      <w:color w:val="849B9F"/>
      <w:bdr w:val="dashed" w:sz="2" w:space="3" w:color="849B9F" w:frame="1"/>
      <w:specVanish/>
    </w:rPr>
  </w:style>
  <w:style w:type="character" w:customStyle="1" w:styleId="comments-buttons1">
    <w:name w:val="comments-buttons1"/>
    <w:rsid w:val="003946C2"/>
  </w:style>
  <w:style w:type="paragraph" w:customStyle="1" w:styleId="toolbar1">
    <w:name w:val="toolbar1"/>
    <w:basedOn w:val="af0"/>
    <w:rsid w:val="003946C2"/>
    <w:pPr>
      <w:widowControl/>
      <w:pBdr>
        <w:top w:val="single" w:sz="2" w:space="2" w:color="CCCCCC"/>
      </w:pBdr>
      <w:suppressAutoHyphens w:val="0"/>
      <w:autoSpaceDE/>
      <w:autoSpaceDN/>
      <w:adjustRightInd/>
      <w:spacing w:before="54" w:line="240" w:lineRule="auto"/>
      <w:ind w:firstLine="0"/>
      <w:jc w:val="left"/>
    </w:pPr>
    <w:rPr>
      <w:rFonts w:ascii="Verdana" w:hAnsi="Verdana" w:cs="Arial"/>
      <w:color w:val="CCCCCC"/>
      <w:sz w:val="24"/>
      <w:szCs w:val="24"/>
    </w:rPr>
  </w:style>
  <w:style w:type="character" w:customStyle="1" w:styleId="email1">
    <w:name w:val="email1"/>
    <w:rsid w:val="003946C2"/>
    <w:rPr>
      <w:rFonts w:ascii="Verdana" w:hAnsi="Verdana" w:hint="default"/>
      <w:i w:val="0"/>
      <w:iCs w:val="0"/>
      <w:strike w:val="0"/>
      <w:dstrike w:val="0"/>
      <w:color w:val="444444"/>
      <w:sz w:val="24"/>
      <w:szCs w:val="24"/>
      <w:u w:val="none"/>
      <w:effect w:val="none"/>
    </w:rPr>
  </w:style>
  <w:style w:type="paragraph" w:customStyle="1" w:styleId="even1">
    <w:name w:val="even1"/>
    <w:basedOn w:val="af0"/>
    <w:rsid w:val="003946C2"/>
    <w:pPr>
      <w:widowControl/>
      <w:suppressAutoHyphens w:val="0"/>
      <w:autoSpaceDE/>
      <w:autoSpaceDN/>
      <w:adjustRightInd/>
      <w:spacing w:before="33" w:after="67" w:line="240" w:lineRule="auto"/>
      <w:ind w:right="33" w:firstLine="0"/>
      <w:jc w:val="left"/>
    </w:pPr>
    <w:rPr>
      <w:rFonts w:ascii="Verdana" w:hAnsi="Verdana" w:cs="Arial"/>
      <w:color w:val="3C452D"/>
      <w:sz w:val="24"/>
      <w:szCs w:val="24"/>
    </w:rPr>
  </w:style>
  <w:style w:type="paragraph" w:customStyle="1" w:styleId="odd1">
    <w:name w:val="odd1"/>
    <w:basedOn w:val="af0"/>
    <w:rsid w:val="003946C2"/>
    <w:pPr>
      <w:widowControl/>
      <w:suppressAutoHyphens w:val="0"/>
      <w:autoSpaceDE/>
      <w:autoSpaceDN/>
      <w:adjustRightInd/>
      <w:spacing w:before="33" w:after="67" w:line="240" w:lineRule="auto"/>
      <w:ind w:right="33" w:firstLine="0"/>
      <w:jc w:val="left"/>
    </w:pPr>
    <w:rPr>
      <w:rFonts w:ascii="Verdana" w:hAnsi="Verdana" w:cs="Arial"/>
      <w:color w:val="3C452D"/>
      <w:sz w:val="24"/>
      <w:szCs w:val="24"/>
    </w:rPr>
  </w:style>
  <w:style w:type="paragraph" w:customStyle="1" w:styleId="counter1">
    <w:name w:val="counter1"/>
    <w:basedOn w:val="af0"/>
    <w:rsid w:val="003946C2"/>
    <w:pPr>
      <w:widowControl/>
      <w:suppressAutoHyphens w:val="0"/>
      <w:autoSpaceDE/>
      <w:autoSpaceDN/>
      <w:adjustRightInd/>
      <w:spacing w:before="67" w:after="54" w:line="240" w:lineRule="auto"/>
      <w:ind w:left="134" w:firstLine="0"/>
      <w:jc w:val="left"/>
    </w:pPr>
    <w:rPr>
      <w:rFonts w:ascii="Verdana" w:hAnsi="Verdana" w:cs="Arial"/>
      <w:color w:val="777777"/>
      <w:sz w:val="24"/>
      <w:szCs w:val="24"/>
    </w:rPr>
  </w:style>
  <w:style w:type="character" w:customStyle="1" w:styleId="captcha1">
    <w:name w:val="captcha1"/>
    <w:rsid w:val="003946C2"/>
    <w:rPr>
      <w:rFonts w:ascii="Verdana" w:hAnsi="Verdana" w:hint="default"/>
      <w:i w:val="0"/>
      <w:iCs w:val="0"/>
      <w:caps w:val="0"/>
      <w:strike w:val="0"/>
      <w:dstrike w:val="0"/>
      <w:color w:val="777777"/>
      <w:sz w:val="24"/>
      <w:szCs w:val="24"/>
      <w:u w:val="none"/>
      <w:effect w:val="none"/>
    </w:rPr>
  </w:style>
  <w:style w:type="paragraph" w:customStyle="1" w:styleId="counterpanel1">
    <w:name w:val="counterpanel1"/>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s="Arial"/>
      <w:color w:val="CCCCCC"/>
      <w:sz w:val="24"/>
      <w:szCs w:val="24"/>
    </w:rPr>
  </w:style>
  <w:style w:type="paragraph" w:customStyle="1" w:styleId="grippie1">
    <w:name w:val="grippie1"/>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s="Arial"/>
      <w:color w:val="CCCCCC"/>
      <w:sz w:val="24"/>
      <w:szCs w:val="24"/>
    </w:rPr>
  </w:style>
  <w:style w:type="paragraph" w:customStyle="1" w:styleId="counter2">
    <w:name w:val="counter2"/>
    <w:basedOn w:val="af0"/>
    <w:rsid w:val="003946C2"/>
    <w:pPr>
      <w:widowControl/>
      <w:suppressAutoHyphens w:val="0"/>
      <w:autoSpaceDE/>
      <w:autoSpaceDN/>
      <w:adjustRightInd/>
      <w:spacing w:line="240" w:lineRule="auto"/>
      <w:ind w:left="134" w:firstLine="0"/>
      <w:jc w:val="left"/>
    </w:pPr>
    <w:rPr>
      <w:rFonts w:ascii="Verdana" w:hAnsi="Verdana" w:cs="Arial"/>
      <w:color w:val="777777"/>
      <w:sz w:val="7"/>
      <w:szCs w:val="7"/>
    </w:rPr>
  </w:style>
  <w:style w:type="paragraph" w:customStyle="1" w:styleId="btn1">
    <w:name w:val="btn1"/>
    <w:basedOn w:val="af0"/>
    <w:rsid w:val="003946C2"/>
    <w:pPr>
      <w:widowControl/>
      <w:suppressAutoHyphens w:val="0"/>
      <w:autoSpaceDE/>
      <w:autoSpaceDN/>
      <w:adjustRightInd/>
      <w:spacing w:before="67" w:after="54" w:line="240" w:lineRule="auto"/>
      <w:ind w:left="134" w:right="33" w:firstLine="0"/>
      <w:jc w:val="left"/>
    </w:pPr>
    <w:rPr>
      <w:rFonts w:ascii="Verdana" w:hAnsi="Verdana" w:cs="Arial"/>
      <w:color w:val="777777"/>
      <w:sz w:val="24"/>
      <w:szCs w:val="24"/>
    </w:rPr>
  </w:style>
  <w:style w:type="paragraph" w:customStyle="1" w:styleId="smilespanel1">
    <w:name w:val="smilespanel1"/>
    <w:basedOn w:val="af0"/>
    <w:rsid w:val="003946C2"/>
    <w:pPr>
      <w:widowControl/>
      <w:pBdr>
        <w:top w:val="single" w:sz="2" w:space="1" w:color="CCCCCC"/>
        <w:left w:val="single" w:sz="2" w:space="1" w:color="CCCCCC"/>
        <w:bottom w:val="single" w:sz="2" w:space="1" w:color="CCCCCC"/>
        <w:right w:val="single" w:sz="2" w:space="1" w:color="CCCCCC"/>
      </w:pBdr>
      <w:shd w:val="clear" w:color="auto" w:fill="FFFFFF"/>
      <w:suppressAutoHyphens w:val="0"/>
      <w:autoSpaceDE/>
      <w:autoSpaceDN/>
      <w:adjustRightInd/>
      <w:spacing w:before="67" w:after="54" w:line="240" w:lineRule="auto"/>
      <w:ind w:left="134" w:firstLine="0"/>
      <w:jc w:val="left"/>
    </w:pPr>
    <w:rPr>
      <w:rFonts w:ascii="Verdana" w:hAnsi="Verdana" w:cs="Arial"/>
      <w:vanish/>
      <w:color w:val="777777"/>
      <w:sz w:val="24"/>
      <w:szCs w:val="24"/>
    </w:rPr>
  </w:style>
  <w:style w:type="character" w:customStyle="1" w:styleId="page1">
    <w:name w:val="page1"/>
    <w:rsid w:val="003946C2"/>
    <w:rPr>
      <w:rFonts w:ascii="Arial" w:hAnsi="Arial" w:cs="Arial" w:hint="default"/>
      <w:color w:val="777777"/>
      <w:sz w:val="7"/>
      <w:szCs w:val="7"/>
      <w:bdr w:val="single" w:sz="2" w:space="0" w:color="D6DADD" w:frame="1"/>
      <w:shd w:val="clear" w:color="auto" w:fill="EEEEEE"/>
    </w:rPr>
  </w:style>
  <w:style w:type="character" w:customStyle="1" w:styleId="page2">
    <w:name w:val="page2"/>
    <w:rsid w:val="003946C2"/>
    <w:rPr>
      <w:rFonts w:ascii="Arial" w:hAnsi="Arial" w:cs="Arial" w:hint="default"/>
      <w:color w:val="777777"/>
      <w:sz w:val="7"/>
      <w:szCs w:val="7"/>
      <w:bdr w:val="single" w:sz="2" w:space="0" w:color="D6DADD" w:frame="1"/>
      <w:shd w:val="clear" w:color="auto" w:fill="EEEEEE"/>
    </w:rPr>
  </w:style>
  <w:style w:type="character" w:customStyle="1" w:styleId="hoverpage1">
    <w:name w:val="hoverpage1"/>
    <w:rsid w:val="003946C2"/>
    <w:rPr>
      <w:rFonts w:ascii="Arial" w:hAnsi="Arial" w:cs="Arial" w:hint="default"/>
      <w:color w:val="777777"/>
      <w:sz w:val="7"/>
      <w:szCs w:val="7"/>
      <w:bdr w:val="single" w:sz="2" w:space="0" w:color="D6DADD" w:frame="1"/>
      <w:shd w:val="clear" w:color="auto" w:fill="E8E9EA"/>
    </w:rPr>
  </w:style>
  <w:style w:type="character" w:customStyle="1" w:styleId="hoverpage2">
    <w:name w:val="hoverpage2"/>
    <w:rsid w:val="003946C2"/>
    <w:rPr>
      <w:rFonts w:ascii="Arial" w:hAnsi="Arial" w:cs="Arial" w:hint="default"/>
      <w:color w:val="777777"/>
      <w:sz w:val="7"/>
      <w:szCs w:val="7"/>
      <w:bdr w:val="single" w:sz="2" w:space="0" w:color="D6DADD" w:frame="1"/>
      <w:shd w:val="clear" w:color="auto" w:fill="E8E9EA"/>
    </w:rPr>
  </w:style>
  <w:style w:type="character" w:customStyle="1" w:styleId="activepage1">
    <w:name w:val="activepage1"/>
    <w:rsid w:val="003946C2"/>
    <w:rPr>
      <w:rFonts w:ascii="Arial" w:hAnsi="Arial" w:cs="Arial" w:hint="default"/>
      <w:color w:val="777777"/>
      <w:sz w:val="7"/>
      <w:szCs w:val="7"/>
      <w:bdr w:val="single" w:sz="2" w:space="0" w:color="FFFFFF" w:frame="1"/>
      <w:shd w:val="clear" w:color="auto" w:fill="FFFFFF"/>
    </w:rPr>
  </w:style>
  <w:style w:type="character" w:customStyle="1" w:styleId="activepage2">
    <w:name w:val="activepage2"/>
    <w:rsid w:val="003946C2"/>
    <w:rPr>
      <w:rFonts w:ascii="Arial" w:hAnsi="Arial" w:cs="Arial" w:hint="default"/>
      <w:color w:val="777777"/>
      <w:sz w:val="7"/>
      <w:szCs w:val="7"/>
      <w:bdr w:val="single" w:sz="2" w:space="0" w:color="D6DADD" w:frame="1"/>
      <w:shd w:val="clear" w:color="auto" w:fill="FFFFFF"/>
    </w:rPr>
  </w:style>
  <w:style w:type="character" w:customStyle="1" w:styleId="comments-vote1">
    <w:name w:val="comments-vote1"/>
    <w:rsid w:val="003946C2"/>
  </w:style>
  <w:style w:type="paragraph" w:customStyle="1" w:styleId="busy2">
    <w:name w:val="busy2"/>
    <w:basedOn w:val="af0"/>
    <w:rsid w:val="003946C2"/>
    <w:pPr>
      <w:widowControl/>
      <w:suppressAutoHyphens w:val="0"/>
      <w:autoSpaceDE/>
      <w:autoSpaceDN/>
      <w:adjustRightInd/>
      <w:spacing w:line="240" w:lineRule="auto"/>
      <w:ind w:firstLine="0"/>
      <w:jc w:val="left"/>
    </w:pPr>
    <w:rPr>
      <w:rFonts w:ascii="Arial" w:hAnsi="Arial" w:cs="Arial"/>
      <w:vanish/>
      <w:color w:val="666666"/>
      <w:sz w:val="8"/>
      <w:szCs w:val="8"/>
    </w:rPr>
  </w:style>
  <w:style w:type="character" w:customStyle="1" w:styleId="vote-good1">
    <w:name w:val="vote-good1"/>
    <w:rsid w:val="003946C2"/>
    <w:rPr>
      <w:rFonts w:ascii="Verdana" w:hAnsi="Verdana" w:hint="default"/>
      <w:b/>
      <w:bCs/>
      <w:color w:val="339900"/>
      <w:sz w:val="24"/>
      <w:szCs w:val="24"/>
    </w:rPr>
  </w:style>
  <w:style w:type="character" w:customStyle="1" w:styleId="vote-poor1">
    <w:name w:val="vote-poor1"/>
    <w:rsid w:val="003946C2"/>
    <w:rPr>
      <w:rFonts w:ascii="Verdana" w:hAnsi="Verdana" w:hint="default"/>
      <w:b/>
      <w:bCs/>
      <w:color w:val="CC0000"/>
      <w:sz w:val="24"/>
      <w:szCs w:val="24"/>
    </w:rPr>
  </w:style>
  <w:style w:type="character" w:customStyle="1" w:styleId="vote-none1">
    <w:name w:val="vote-none1"/>
    <w:rsid w:val="003946C2"/>
    <w:rPr>
      <w:rFonts w:ascii="Verdana" w:hAnsi="Verdana" w:hint="default"/>
      <w:b/>
      <w:bCs/>
      <w:color w:val="A9A9A9"/>
      <w:sz w:val="24"/>
      <w:szCs w:val="24"/>
    </w:rPr>
  </w:style>
  <w:style w:type="character" w:customStyle="1" w:styleId="bbcode1">
    <w:name w:val="bbcode1"/>
    <w:rsid w:val="003946C2"/>
    <w:rPr>
      <w:vanish w:val="0"/>
      <w:webHidden w:val="0"/>
      <w:specVanish/>
    </w:rPr>
  </w:style>
  <w:style w:type="paragraph" w:customStyle="1" w:styleId="3ffd">
    <w:name w:val="Название3"/>
    <w:basedOn w:val="af0"/>
    <w:rsid w:val="003946C2"/>
    <w:pPr>
      <w:widowControl/>
      <w:suppressLineNumbers/>
      <w:autoSpaceDE/>
      <w:autoSpaceDN/>
      <w:adjustRightInd/>
      <w:spacing w:before="120" w:after="120" w:line="276" w:lineRule="auto"/>
      <w:ind w:firstLine="0"/>
      <w:jc w:val="left"/>
    </w:pPr>
    <w:rPr>
      <w:rFonts w:ascii="Calibri" w:eastAsia="Calibri" w:hAnsi="Calibri" w:cs="Mangal"/>
      <w:i/>
      <w:iCs/>
      <w:color w:val="666666"/>
      <w:kern w:val="2"/>
      <w:sz w:val="24"/>
      <w:szCs w:val="24"/>
      <w:lang w:eastAsia="ar-SA"/>
    </w:rPr>
  </w:style>
  <w:style w:type="paragraph" w:customStyle="1" w:styleId="3ffe">
    <w:name w:val="Указатель3"/>
    <w:basedOn w:val="af0"/>
    <w:rsid w:val="003946C2"/>
    <w:pPr>
      <w:widowControl/>
      <w:suppressLineNumbers/>
      <w:autoSpaceDE/>
      <w:autoSpaceDN/>
      <w:adjustRightInd/>
      <w:spacing w:after="200" w:line="276" w:lineRule="auto"/>
      <w:ind w:firstLine="0"/>
      <w:jc w:val="left"/>
    </w:pPr>
    <w:rPr>
      <w:rFonts w:ascii="Calibri" w:eastAsia="Calibri" w:hAnsi="Calibri" w:cs="Mangal"/>
      <w:color w:val="666666"/>
      <w:kern w:val="2"/>
      <w:sz w:val="22"/>
      <w:szCs w:val="22"/>
      <w:lang w:eastAsia="ar-SA"/>
    </w:rPr>
  </w:style>
  <w:style w:type="paragraph" w:customStyle="1" w:styleId="2ffff">
    <w:name w:val="Название2"/>
    <w:basedOn w:val="af0"/>
    <w:rsid w:val="003946C2"/>
    <w:pPr>
      <w:widowControl/>
      <w:suppressLineNumbers/>
      <w:autoSpaceDE/>
      <w:autoSpaceDN/>
      <w:adjustRightInd/>
      <w:spacing w:before="120" w:after="120" w:line="276" w:lineRule="auto"/>
      <w:ind w:firstLine="0"/>
      <w:jc w:val="left"/>
    </w:pPr>
    <w:rPr>
      <w:rFonts w:ascii="Calibri" w:eastAsia="Calibri" w:hAnsi="Calibri" w:cs="Mangal"/>
      <w:i/>
      <w:iCs/>
      <w:color w:val="666666"/>
      <w:kern w:val="2"/>
      <w:sz w:val="24"/>
      <w:szCs w:val="24"/>
      <w:lang w:eastAsia="ar-SA"/>
    </w:rPr>
  </w:style>
  <w:style w:type="paragraph" w:customStyle="1" w:styleId="2ffff0">
    <w:name w:val="Указатель2"/>
    <w:basedOn w:val="af0"/>
    <w:rsid w:val="003946C2"/>
    <w:pPr>
      <w:widowControl/>
      <w:suppressLineNumbers/>
      <w:autoSpaceDE/>
      <w:autoSpaceDN/>
      <w:adjustRightInd/>
      <w:spacing w:after="200" w:line="276" w:lineRule="auto"/>
      <w:ind w:firstLine="0"/>
      <w:jc w:val="left"/>
    </w:pPr>
    <w:rPr>
      <w:rFonts w:ascii="Calibri" w:eastAsia="Calibri" w:hAnsi="Calibri" w:cs="Mangal"/>
      <w:color w:val="666666"/>
      <w:kern w:val="2"/>
      <w:sz w:val="22"/>
      <w:szCs w:val="22"/>
      <w:lang w:eastAsia="ar-SA"/>
    </w:rPr>
  </w:style>
  <w:style w:type="paragraph" w:customStyle="1" w:styleId="HTML11">
    <w:name w:val="Стандартный HTML1"/>
    <w:basedOn w:val="af0"/>
    <w:rsid w:val="003946C2"/>
    <w:pPr>
      <w:widowControl/>
      <w:autoSpaceDE/>
      <w:autoSpaceDN/>
      <w:adjustRightInd/>
      <w:spacing w:line="100" w:lineRule="atLeast"/>
      <w:ind w:firstLine="0"/>
      <w:jc w:val="left"/>
    </w:pPr>
    <w:rPr>
      <w:rFonts w:ascii="Courier New" w:hAnsi="Courier New" w:cs="Courier New"/>
      <w:color w:val="666666"/>
      <w:kern w:val="2"/>
      <w:sz w:val="20"/>
      <w:szCs w:val="20"/>
      <w:lang w:eastAsia="ar-SA"/>
    </w:rPr>
  </w:style>
  <w:style w:type="paragraph" w:customStyle="1" w:styleId="1fffffff7">
    <w:name w:val="Красная строка1"/>
    <w:basedOn w:val="afff2"/>
    <w:rsid w:val="003946C2"/>
    <w:pPr>
      <w:widowControl/>
      <w:autoSpaceDE/>
      <w:autoSpaceDN/>
      <w:adjustRightInd/>
      <w:spacing w:after="0" w:line="100" w:lineRule="atLeast"/>
      <w:ind w:firstLine="210"/>
      <w:jc w:val="left"/>
    </w:pPr>
    <w:rPr>
      <w:color w:val="666666"/>
      <w:kern w:val="2"/>
      <w:sz w:val="24"/>
      <w:szCs w:val="24"/>
      <w:lang w:eastAsia="ar-SA"/>
    </w:rPr>
  </w:style>
  <w:style w:type="paragraph" w:customStyle="1" w:styleId="1fffffff8">
    <w:name w:val="Текст сноски1"/>
    <w:basedOn w:val="af0"/>
    <w:rsid w:val="003946C2"/>
    <w:pPr>
      <w:widowControl/>
      <w:autoSpaceDE/>
      <w:autoSpaceDN/>
      <w:adjustRightInd/>
      <w:spacing w:line="100" w:lineRule="atLeast"/>
      <w:ind w:firstLine="0"/>
      <w:jc w:val="left"/>
    </w:pPr>
    <w:rPr>
      <w:rFonts w:ascii="Calibri" w:eastAsia="Calibri" w:hAnsi="Calibri"/>
      <w:color w:val="666666"/>
      <w:kern w:val="2"/>
      <w:sz w:val="20"/>
      <w:szCs w:val="20"/>
      <w:lang w:eastAsia="ar-SA"/>
    </w:rPr>
  </w:style>
  <w:style w:type="paragraph" w:customStyle="1" w:styleId="2ffff1">
    <w:name w:val="Список_маркир.2"/>
    <w:basedOn w:val="af0"/>
    <w:rsid w:val="003946C2"/>
    <w:pPr>
      <w:widowControl/>
      <w:tabs>
        <w:tab w:val="left" w:pos="1021"/>
      </w:tabs>
      <w:autoSpaceDE/>
      <w:autoSpaceDN/>
      <w:adjustRightInd/>
      <w:ind w:firstLine="567"/>
    </w:pPr>
    <w:rPr>
      <w:color w:val="666666"/>
      <w:kern w:val="2"/>
      <w:sz w:val="24"/>
      <w:szCs w:val="24"/>
      <w:lang w:eastAsia="ar-SA"/>
    </w:rPr>
  </w:style>
  <w:style w:type="paragraph" w:customStyle="1" w:styleId="1fffffff9">
    <w:name w:val="Текст выноски1"/>
    <w:basedOn w:val="af0"/>
    <w:rsid w:val="003946C2"/>
    <w:pPr>
      <w:widowControl/>
      <w:autoSpaceDE/>
      <w:autoSpaceDN/>
      <w:adjustRightInd/>
      <w:spacing w:line="100" w:lineRule="atLeast"/>
      <w:ind w:firstLine="0"/>
      <w:jc w:val="left"/>
    </w:pPr>
    <w:rPr>
      <w:rFonts w:ascii="Tahoma" w:eastAsia="Calibri" w:hAnsi="Tahoma" w:cs="Tahoma"/>
      <w:color w:val="666666"/>
      <w:kern w:val="2"/>
      <w:sz w:val="16"/>
      <w:szCs w:val="16"/>
      <w:lang w:eastAsia="ar-SA"/>
    </w:rPr>
  </w:style>
  <w:style w:type="paragraph" w:customStyle="1" w:styleId="Left">
    <w:name w:val="Left"/>
    <w:rsid w:val="003946C2"/>
    <w:pPr>
      <w:widowControl w:val="0"/>
      <w:suppressAutoHyphens/>
      <w:spacing w:after="0" w:line="240" w:lineRule="auto"/>
    </w:pPr>
    <w:rPr>
      <w:rFonts w:ascii="Times New Roman" w:hAnsi="Times New Roman" w:cs="Times New Roman"/>
      <w:color w:val="666666"/>
      <w:kern w:val="2"/>
      <w:sz w:val="24"/>
      <w:szCs w:val="24"/>
      <w:lang w:eastAsia="ar-SA"/>
    </w:rPr>
  </w:style>
  <w:style w:type="character" w:customStyle="1" w:styleId="S2">
    <w:name w:val="S_Заголовок 2 Знак Знак"/>
    <w:link w:val="S20"/>
    <w:locked/>
    <w:rsid w:val="003946C2"/>
    <w:rPr>
      <w:sz w:val="24"/>
      <w:szCs w:val="24"/>
    </w:rPr>
  </w:style>
  <w:style w:type="paragraph" w:customStyle="1" w:styleId="S20">
    <w:name w:val="S_Заголовок 2"/>
    <w:basedOn w:val="26"/>
    <w:link w:val="S2"/>
    <w:autoRedefine/>
    <w:rsid w:val="003946C2"/>
    <w:pPr>
      <w:keepNext w:val="0"/>
      <w:keepLines w:val="0"/>
      <w:widowControl/>
      <w:numPr>
        <w:ilvl w:val="0"/>
        <w:numId w:val="0"/>
      </w:numPr>
      <w:tabs>
        <w:tab w:val="clear" w:pos="992"/>
      </w:tabs>
      <w:suppressAutoHyphens w:val="0"/>
      <w:autoSpaceDE/>
      <w:autoSpaceDN/>
      <w:adjustRightInd/>
      <w:spacing w:before="0" w:after="120" w:line="240" w:lineRule="auto"/>
      <w:ind w:left="709"/>
      <w:jc w:val="center"/>
    </w:pPr>
    <w:rPr>
      <w:rFonts w:asciiTheme="minorHAnsi" w:hAnsiTheme="minorHAnsi" w:cstheme="minorBidi"/>
      <w:b w:val="0"/>
      <w:bCs w:val="0"/>
      <w:iCs w:val="0"/>
      <w:color w:val="auto"/>
      <w:sz w:val="24"/>
      <w:szCs w:val="24"/>
      <w:lang w:eastAsia="en-US"/>
    </w:rPr>
  </w:style>
  <w:style w:type="character" w:customStyle="1" w:styleId="3fff">
    <w:name w:val="Основной шрифт абзаца3"/>
    <w:rsid w:val="003946C2"/>
  </w:style>
  <w:style w:type="character" w:customStyle="1" w:styleId="2ffff2">
    <w:name w:val="Основной шрифт абзаца2"/>
    <w:rsid w:val="003946C2"/>
  </w:style>
  <w:style w:type="character" w:customStyle="1" w:styleId="1fffffffa">
    <w:name w:val="Номер страницы1"/>
    <w:rsid w:val="003946C2"/>
    <w:rPr>
      <w:rFonts w:ascii="Times New Roman" w:hAnsi="Times New Roman" w:cs="Times New Roman" w:hint="default"/>
    </w:rPr>
  </w:style>
  <w:style w:type="paragraph" w:customStyle="1" w:styleId="clear2">
    <w:name w:val="clear2"/>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busy3">
    <w:name w:val="busy3"/>
    <w:basedOn w:val="af0"/>
    <w:rsid w:val="003946C2"/>
    <w:pPr>
      <w:widowControl/>
      <w:suppressAutoHyphens w:val="0"/>
      <w:autoSpaceDE/>
      <w:autoSpaceDN/>
      <w:adjustRightInd/>
      <w:spacing w:before="20" w:after="20" w:line="240" w:lineRule="auto"/>
      <w:ind w:firstLine="0"/>
      <w:jc w:val="left"/>
    </w:pPr>
    <w:rPr>
      <w:vanish/>
      <w:color w:val="666666"/>
      <w:sz w:val="24"/>
      <w:szCs w:val="24"/>
    </w:rPr>
  </w:style>
  <w:style w:type="paragraph" w:customStyle="1" w:styleId="message2">
    <w:name w:val="message2"/>
    <w:basedOn w:val="af0"/>
    <w:rsid w:val="003946C2"/>
    <w:pPr>
      <w:widowControl/>
      <w:pBdr>
        <w:top w:val="single" w:sz="2" w:space="2" w:color="D2DADB"/>
      </w:pBdr>
      <w:suppressAutoHyphens w:val="0"/>
      <w:autoSpaceDE/>
      <w:autoSpaceDN/>
      <w:adjustRightInd/>
      <w:spacing w:before="100" w:beforeAutospacing="1" w:after="100" w:afterAutospacing="1" w:line="240" w:lineRule="auto"/>
      <w:ind w:firstLine="0"/>
      <w:jc w:val="center"/>
    </w:pPr>
    <w:rPr>
      <w:color w:val="777777"/>
      <w:sz w:val="24"/>
      <w:szCs w:val="24"/>
    </w:rPr>
  </w:style>
  <w:style w:type="paragraph" w:customStyle="1" w:styleId="comment-box2">
    <w:name w:val="comment-box2"/>
    <w:basedOn w:val="af0"/>
    <w:rsid w:val="003946C2"/>
    <w:pPr>
      <w:widowControl/>
      <w:suppressAutoHyphens w:val="0"/>
      <w:autoSpaceDE/>
      <w:autoSpaceDN/>
      <w:adjustRightInd/>
      <w:spacing w:line="240" w:lineRule="auto"/>
      <w:ind w:firstLine="0"/>
      <w:jc w:val="left"/>
    </w:pPr>
    <w:rPr>
      <w:rFonts w:ascii="Verdana" w:hAnsi="Verdana"/>
      <w:color w:val="999999"/>
      <w:sz w:val="24"/>
      <w:szCs w:val="24"/>
    </w:rPr>
  </w:style>
  <w:style w:type="paragraph" w:customStyle="1" w:styleId="comment-avatar2">
    <w:name w:val="comment-avatar2"/>
    <w:basedOn w:val="af0"/>
    <w:rsid w:val="003946C2"/>
    <w:pPr>
      <w:widowControl/>
      <w:suppressAutoHyphens w:val="0"/>
      <w:autoSpaceDE/>
      <w:autoSpaceDN/>
      <w:adjustRightInd/>
      <w:spacing w:line="240" w:lineRule="auto"/>
      <w:ind w:firstLine="0"/>
      <w:jc w:val="left"/>
    </w:pPr>
    <w:rPr>
      <w:rFonts w:ascii="Verdana" w:hAnsi="Verdana"/>
      <w:color w:val="666666"/>
      <w:sz w:val="24"/>
      <w:szCs w:val="24"/>
    </w:rPr>
  </w:style>
  <w:style w:type="paragraph" w:customStyle="1" w:styleId="avatar-indent2">
    <w:name w:val="avatar-indent2"/>
    <w:basedOn w:val="af0"/>
    <w:rsid w:val="003946C2"/>
    <w:pPr>
      <w:widowControl/>
      <w:suppressAutoHyphens w:val="0"/>
      <w:autoSpaceDE/>
      <w:autoSpaceDN/>
      <w:adjustRightInd/>
      <w:spacing w:before="33" w:after="33" w:line="240" w:lineRule="auto"/>
      <w:ind w:right="33" w:firstLine="0"/>
      <w:jc w:val="left"/>
    </w:pPr>
    <w:rPr>
      <w:rFonts w:ascii="Verdana" w:hAnsi="Verdana"/>
      <w:color w:val="666666"/>
      <w:sz w:val="24"/>
      <w:szCs w:val="24"/>
    </w:rPr>
  </w:style>
  <w:style w:type="character" w:customStyle="1" w:styleId="comment-author2">
    <w:name w:val="comment-author2"/>
    <w:rsid w:val="003946C2"/>
    <w:rPr>
      <w:rFonts w:ascii="Verdana" w:hAnsi="Verdana" w:hint="default"/>
      <w:b/>
      <w:bCs/>
      <w:color w:val="3C452D"/>
      <w:sz w:val="24"/>
      <w:szCs w:val="24"/>
    </w:rPr>
  </w:style>
  <w:style w:type="character" w:customStyle="1" w:styleId="comment-date2">
    <w:name w:val="comment-date2"/>
    <w:rsid w:val="003946C2"/>
    <w:rPr>
      <w:color w:val="999999"/>
      <w:sz w:val="7"/>
      <w:szCs w:val="7"/>
    </w:rPr>
  </w:style>
  <w:style w:type="character" w:customStyle="1" w:styleId="comment-body2">
    <w:name w:val="comment-body2"/>
    <w:rsid w:val="003946C2"/>
    <w:rPr>
      <w:vanish w:val="0"/>
      <w:webHidden w:val="0"/>
      <w:color w:val="777777"/>
      <w:specVanish/>
    </w:rPr>
  </w:style>
  <w:style w:type="character" w:customStyle="1" w:styleId="quote2">
    <w:name w:val="quote2"/>
    <w:rsid w:val="003946C2"/>
    <w:rPr>
      <w:vanish w:val="0"/>
      <w:webHidden w:val="0"/>
      <w:color w:val="777777"/>
      <w:specVanish/>
    </w:rPr>
  </w:style>
  <w:style w:type="character" w:customStyle="1" w:styleId="hidden2">
    <w:name w:val="hidden2"/>
    <w:rsid w:val="003946C2"/>
    <w:rPr>
      <w:vanish w:val="0"/>
      <w:webHidden w:val="0"/>
      <w:color w:val="849B9F"/>
      <w:bdr w:val="dashed" w:sz="2" w:space="3" w:color="849B9F" w:frame="1"/>
      <w:specVanish/>
    </w:rPr>
  </w:style>
  <w:style w:type="character" w:customStyle="1" w:styleId="comments-buttons2">
    <w:name w:val="comments-buttons2"/>
    <w:rsid w:val="003946C2"/>
  </w:style>
  <w:style w:type="paragraph" w:customStyle="1" w:styleId="toolbar2">
    <w:name w:val="toolbar2"/>
    <w:basedOn w:val="af0"/>
    <w:rsid w:val="003946C2"/>
    <w:pPr>
      <w:widowControl/>
      <w:pBdr>
        <w:top w:val="single" w:sz="2" w:space="2" w:color="CCCCCC"/>
      </w:pBdr>
      <w:suppressAutoHyphens w:val="0"/>
      <w:autoSpaceDE/>
      <w:autoSpaceDN/>
      <w:adjustRightInd/>
      <w:spacing w:before="54" w:line="240" w:lineRule="auto"/>
      <w:ind w:firstLine="0"/>
      <w:jc w:val="left"/>
    </w:pPr>
    <w:rPr>
      <w:rFonts w:ascii="Verdana" w:hAnsi="Verdana"/>
      <w:color w:val="CCCCCC"/>
      <w:sz w:val="24"/>
      <w:szCs w:val="24"/>
    </w:rPr>
  </w:style>
  <w:style w:type="character" w:customStyle="1" w:styleId="email2">
    <w:name w:val="email2"/>
    <w:rsid w:val="003946C2"/>
    <w:rPr>
      <w:rFonts w:ascii="Verdana" w:hAnsi="Verdana" w:hint="default"/>
      <w:i w:val="0"/>
      <w:iCs w:val="0"/>
      <w:strike w:val="0"/>
      <w:dstrike w:val="0"/>
      <w:color w:val="444444"/>
      <w:sz w:val="24"/>
      <w:szCs w:val="24"/>
      <w:u w:val="none"/>
      <w:effect w:val="none"/>
    </w:rPr>
  </w:style>
  <w:style w:type="character" w:customStyle="1" w:styleId="emailactive2">
    <w:name w:val="emailactive2"/>
    <w:rsid w:val="003946C2"/>
    <w:rPr>
      <w:rFonts w:ascii="Verdana" w:hAnsi="Verdana" w:hint="default"/>
      <w:i w:val="0"/>
      <w:iCs w:val="0"/>
      <w:strike w:val="0"/>
      <w:dstrike w:val="0"/>
      <w:color w:val="CC0000"/>
      <w:sz w:val="24"/>
      <w:szCs w:val="24"/>
      <w:u w:val="none"/>
      <w:effect w:val="none"/>
    </w:rPr>
  </w:style>
  <w:style w:type="paragraph" w:customStyle="1" w:styleId="even2">
    <w:name w:val="even2"/>
    <w:basedOn w:val="af0"/>
    <w:rsid w:val="003946C2"/>
    <w:pPr>
      <w:widowControl/>
      <w:suppressAutoHyphens w:val="0"/>
      <w:autoSpaceDE/>
      <w:autoSpaceDN/>
      <w:adjustRightInd/>
      <w:spacing w:before="33" w:after="67" w:line="240" w:lineRule="auto"/>
      <w:ind w:right="33" w:firstLine="0"/>
      <w:jc w:val="left"/>
    </w:pPr>
    <w:rPr>
      <w:rFonts w:ascii="Verdana" w:hAnsi="Verdana"/>
      <w:color w:val="3C452D"/>
      <w:sz w:val="24"/>
      <w:szCs w:val="24"/>
    </w:rPr>
  </w:style>
  <w:style w:type="paragraph" w:customStyle="1" w:styleId="odd2">
    <w:name w:val="odd2"/>
    <w:basedOn w:val="af0"/>
    <w:rsid w:val="003946C2"/>
    <w:pPr>
      <w:widowControl/>
      <w:suppressAutoHyphens w:val="0"/>
      <w:autoSpaceDE/>
      <w:autoSpaceDN/>
      <w:adjustRightInd/>
      <w:spacing w:before="33" w:after="67" w:line="240" w:lineRule="auto"/>
      <w:ind w:right="33" w:firstLine="0"/>
      <w:jc w:val="left"/>
    </w:pPr>
    <w:rPr>
      <w:rFonts w:ascii="Verdana" w:hAnsi="Verdana"/>
      <w:color w:val="3C452D"/>
      <w:sz w:val="24"/>
      <w:szCs w:val="24"/>
    </w:rPr>
  </w:style>
  <w:style w:type="paragraph" w:customStyle="1" w:styleId="counter3">
    <w:name w:val="counter3"/>
    <w:basedOn w:val="af0"/>
    <w:rsid w:val="003946C2"/>
    <w:pPr>
      <w:widowControl/>
      <w:suppressAutoHyphens w:val="0"/>
      <w:autoSpaceDE/>
      <w:autoSpaceDN/>
      <w:adjustRightInd/>
      <w:spacing w:before="67" w:after="54" w:line="240" w:lineRule="auto"/>
      <w:ind w:left="134" w:firstLine="0"/>
      <w:jc w:val="left"/>
    </w:pPr>
    <w:rPr>
      <w:rFonts w:ascii="Verdana" w:hAnsi="Verdana"/>
      <w:color w:val="777777"/>
      <w:sz w:val="24"/>
      <w:szCs w:val="24"/>
    </w:rPr>
  </w:style>
  <w:style w:type="character" w:customStyle="1" w:styleId="captcha2">
    <w:name w:val="captcha2"/>
    <w:rsid w:val="003946C2"/>
    <w:rPr>
      <w:rFonts w:ascii="Verdana" w:hAnsi="Verdana" w:hint="default"/>
      <w:i w:val="0"/>
      <w:iCs w:val="0"/>
      <w:caps w:val="0"/>
      <w:strike w:val="0"/>
      <w:dstrike w:val="0"/>
      <w:color w:val="777777"/>
      <w:sz w:val="24"/>
      <w:szCs w:val="24"/>
      <w:u w:val="none"/>
      <w:effect w:val="none"/>
    </w:rPr>
  </w:style>
  <w:style w:type="paragraph" w:customStyle="1" w:styleId="counterpanel2">
    <w:name w:val="counterpanel2"/>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olor w:val="CCCCCC"/>
      <w:sz w:val="24"/>
      <w:szCs w:val="24"/>
    </w:rPr>
  </w:style>
  <w:style w:type="paragraph" w:customStyle="1" w:styleId="grippie2">
    <w:name w:val="grippie2"/>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olor w:val="CCCCCC"/>
      <w:sz w:val="24"/>
      <w:szCs w:val="24"/>
    </w:rPr>
  </w:style>
  <w:style w:type="paragraph" w:customStyle="1" w:styleId="counter4">
    <w:name w:val="counter4"/>
    <w:basedOn w:val="af0"/>
    <w:rsid w:val="003946C2"/>
    <w:pPr>
      <w:widowControl/>
      <w:suppressAutoHyphens w:val="0"/>
      <w:autoSpaceDE/>
      <w:autoSpaceDN/>
      <w:adjustRightInd/>
      <w:spacing w:line="240" w:lineRule="auto"/>
      <w:ind w:left="134" w:firstLine="0"/>
      <w:jc w:val="left"/>
    </w:pPr>
    <w:rPr>
      <w:rFonts w:ascii="Verdana" w:hAnsi="Verdana"/>
      <w:color w:val="777777"/>
      <w:sz w:val="7"/>
      <w:szCs w:val="7"/>
    </w:rPr>
  </w:style>
  <w:style w:type="paragraph" w:customStyle="1" w:styleId="btn2">
    <w:name w:val="btn2"/>
    <w:basedOn w:val="af0"/>
    <w:rsid w:val="003946C2"/>
    <w:pPr>
      <w:widowControl/>
      <w:suppressAutoHyphens w:val="0"/>
      <w:autoSpaceDE/>
      <w:autoSpaceDN/>
      <w:adjustRightInd/>
      <w:spacing w:before="67" w:after="54" w:line="240" w:lineRule="auto"/>
      <w:ind w:left="134" w:right="33" w:firstLine="0"/>
      <w:jc w:val="left"/>
    </w:pPr>
    <w:rPr>
      <w:rFonts w:ascii="Verdana" w:hAnsi="Verdana"/>
      <w:color w:val="777777"/>
      <w:sz w:val="24"/>
      <w:szCs w:val="24"/>
    </w:rPr>
  </w:style>
  <w:style w:type="paragraph" w:customStyle="1" w:styleId="smilespanel2">
    <w:name w:val="smilespanel2"/>
    <w:basedOn w:val="af0"/>
    <w:rsid w:val="003946C2"/>
    <w:pPr>
      <w:widowControl/>
      <w:pBdr>
        <w:top w:val="single" w:sz="2" w:space="1" w:color="CCCCCC"/>
        <w:left w:val="single" w:sz="2" w:space="1" w:color="CCCCCC"/>
        <w:bottom w:val="single" w:sz="2" w:space="1" w:color="CCCCCC"/>
        <w:right w:val="single" w:sz="2" w:space="1" w:color="CCCCCC"/>
      </w:pBdr>
      <w:shd w:val="clear" w:color="auto" w:fill="FFFFFF"/>
      <w:suppressAutoHyphens w:val="0"/>
      <w:autoSpaceDE/>
      <w:autoSpaceDN/>
      <w:adjustRightInd/>
      <w:spacing w:before="67" w:after="54" w:line="240" w:lineRule="auto"/>
      <w:ind w:left="134" w:firstLine="0"/>
      <w:jc w:val="left"/>
    </w:pPr>
    <w:rPr>
      <w:rFonts w:ascii="Verdana" w:hAnsi="Verdana"/>
      <w:vanish/>
      <w:color w:val="777777"/>
      <w:sz w:val="24"/>
      <w:szCs w:val="24"/>
    </w:rPr>
  </w:style>
  <w:style w:type="character" w:customStyle="1" w:styleId="page3">
    <w:name w:val="page3"/>
    <w:rsid w:val="003946C2"/>
    <w:rPr>
      <w:rFonts w:ascii="Arial" w:hAnsi="Arial" w:cs="Arial" w:hint="default"/>
      <w:color w:val="777777"/>
      <w:sz w:val="7"/>
      <w:szCs w:val="7"/>
      <w:bdr w:val="single" w:sz="2" w:space="0" w:color="D6DADD" w:frame="1"/>
      <w:shd w:val="clear" w:color="auto" w:fill="EEEEEE"/>
    </w:rPr>
  </w:style>
  <w:style w:type="character" w:customStyle="1" w:styleId="page4">
    <w:name w:val="page4"/>
    <w:rsid w:val="003946C2"/>
    <w:rPr>
      <w:rFonts w:ascii="Arial" w:hAnsi="Arial" w:cs="Arial" w:hint="default"/>
      <w:color w:val="777777"/>
      <w:sz w:val="7"/>
      <w:szCs w:val="7"/>
      <w:bdr w:val="single" w:sz="2" w:space="0" w:color="D6DADD" w:frame="1"/>
      <w:shd w:val="clear" w:color="auto" w:fill="EEEEEE"/>
    </w:rPr>
  </w:style>
  <w:style w:type="character" w:customStyle="1" w:styleId="hoverpage3">
    <w:name w:val="hoverpage3"/>
    <w:rsid w:val="003946C2"/>
    <w:rPr>
      <w:rFonts w:ascii="Arial" w:hAnsi="Arial" w:cs="Arial" w:hint="default"/>
      <w:color w:val="777777"/>
      <w:sz w:val="7"/>
      <w:szCs w:val="7"/>
      <w:bdr w:val="single" w:sz="2" w:space="0" w:color="D6DADD" w:frame="1"/>
      <w:shd w:val="clear" w:color="auto" w:fill="E8E9EA"/>
    </w:rPr>
  </w:style>
  <w:style w:type="character" w:customStyle="1" w:styleId="hoverpage4">
    <w:name w:val="hoverpage4"/>
    <w:rsid w:val="003946C2"/>
    <w:rPr>
      <w:rFonts w:ascii="Arial" w:hAnsi="Arial" w:cs="Arial" w:hint="default"/>
      <w:color w:val="777777"/>
      <w:sz w:val="7"/>
      <w:szCs w:val="7"/>
      <w:bdr w:val="single" w:sz="2" w:space="0" w:color="D6DADD" w:frame="1"/>
      <w:shd w:val="clear" w:color="auto" w:fill="E8E9EA"/>
    </w:rPr>
  </w:style>
  <w:style w:type="character" w:customStyle="1" w:styleId="activepage3">
    <w:name w:val="activepage3"/>
    <w:rsid w:val="003946C2"/>
    <w:rPr>
      <w:rFonts w:ascii="Arial" w:hAnsi="Arial" w:cs="Arial" w:hint="default"/>
      <w:color w:val="777777"/>
      <w:sz w:val="7"/>
      <w:szCs w:val="7"/>
      <w:bdr w:val="single" w:sz="2" w:space="0" w:color="FFFFFF" w:frame="1"/>
      <w:shd w:val="clear" w:color="auto" w:fill="FFFFFF"/>
    </w:rPr>
  </w:style>
  <w:style w:type="character" w:customStyle="1" w:styleId="activepage4">
    <w:name w:val="activepage4"/>
    <w:rsid w:val="003946C2"/>
    <w:rPr>
      <w:rFonts w:ascii="Arial" w:hAnsi="Arial" w:cs="Arial" w:hint="default"/>
      <w:color w:val="777777"/>
      <w:sz w:val="7"/>
      <w:szCs w:val="7"/>
      <w:bdr w:val="single" w:sz="2" w:space="0" w:color="D6DADD" w:frame="1"/>
      <w:shd w:val="clear" w:color="auto" w:fill="FFFFFF"/>
    </w:rPr>
  </w:style>
  <w:style w:type="character" w:customStyle="1" w:styleId="comments-vote2">
    <w:name w:val="comments-vote2"/>
    <w:rsid w:val="003946C2"/>
  </w:style>
  <w:style w:type="paragraph" w:customStyle="1" w:styleId="busy4">
    <w:name w:val="busy4"/>
    <w:basedOn w:val="af0"/>
    <w:rsid w:val="003946C2"/>
    <w:pPr>
      <w:widowControl/>
      <w:suppressAutoHyphens w:val="0"/>
      <w:autoSpaceDE/>
      <w:autoSpaceDN/>
      <w:adjustRightInd/>
      <w:spacing w:line="240" w:lineRule="auto"/>
      <w:ind w:firstLine="0"/>
      <w:jc w:val="left"/>
    </w:pPr>
    <w:rPr>
      <w:vanish/>
      <w:color w:val="666666"/>
      <w:sz w:val="24"/>
      <w:szCs w:val="24"/>
    </w:rPr>
  </w:style>
  <w:style w:type="character" w:customStyle="1" w:styleId="vote-good2">
    <w:name w:val="vote-good2"/>
    <w:rsid w:val="003946C2"/>
    <w:rPr>
      <w:rFonts w:ascii="Verdana" w:hAnsi="Verdana" w:hint="default"/>
      <w:b/>
      <w:bCs/>
      <w:color w:val="339900"/>
      <w:sz w:val="24"/>
      <w:szCs w:val="24"/>
    </w:rPr>
  </w:style>
  <w:style w:type="character" w:customStyle="1" w:styleId="vote-poor2">
    <w:name w:val="vote-poor2"/>
    <w:rsid w:val="003946C2"/>
    <w:rPr>
      <w:rFonts w:ascii="Verdana" w:hAnsi="Verdana" w:hint="default"/>
      <w:b/>
      <w:bCs/>
      <w:color w:val="CC0000"/>
      <w:sz w:val="24"/>
      <w:szCs w:val="24"/>
    </w:rPr>
  </w:style>
  <w:style w:type="character" w:customStyle="1" w:styleId="vote-none2">
    <w:name w:val="vote-none2"/>
    <w:rsid w:val="003946C2"/>
    <w:rPr>
      <w:rFonts w:ascii="Verdana" w:hAnsi="Verdana" w:hint="default"/>
      <w:b/>
      <w:bCs/>
      <w:color w:val="A9A9A9"/>
      <w:sz w:val="24"/>
      <w:szCs w:val="24"/>
    </w:rPr>
  </w:style>
  <w:style w:type="character" w:customStyle="1" w:styleId="bbcode2">
    <w:name w:val="bbcode2"/>
    <w:rsid w:val="003946C2"/>
    <w:rPr>
      <w:vanish w:val="0"/>
      <w:webHidden w:val="0"/>
      <w:specVanish/>
    </w:rPr>
  </w:style>
  <w:style w:type="paragraph" w:customStyle="1" w:styleId="clear3">
    <w:name w:val="clear3"/>
    <w:basedOn w:val="af0"/>
    <w:rsid w:val="003946C2"/>
    <w:pPr>
      <w:widowControl/>
      <w:suppressAutoHyphens w:val="0"/>
      <w:autoSpaceDE/>
      <w:autoSpaceDN/>
      <w:adjustRightInd/>
      <w:spacing w:before="100" w:beforeAutospacing="1" w:after="100" w:afterAutospacing="1" w:line="240" w:lineRule="auto"/>
      <w:ind w:firstLine="0"/>
      <w:jc w:val="left"/>
    </w:pPr>
    <w:rPr>
      <w:color w:val="666666"/>
      <w:sz w:val="24"/>
      <w:szCs w:val="24"/>
    </w:rPr>
  </w:style>
  <w:style w:type="paragraph" w:customStyle="1" w:styleId="busy5">
    <w:name w:val="busy5"/>
    <w:basedOn w:val="af0"/>
    <w:rsid w:val="003946C2"/>
    <w:pPr>
      <w:widowControl/>
      <w:suppressAutoHyphens w:val="0"/>
      <w:autoSpaceDE/>
      <w:autoSpaceDN/>
      <w:adjustRightInd/>
      <w:spacing w:before="20" w:after="20" w:line="240" w:lineRule="auto"/>
      <w:ind w:firstLine="0"/>
      <w:jc w:val="left"/>
    </w:pPr>
    <w:rPr>
      <w:vanish/>
      <w:color w:val="666666"/>
      <w:sz w:val="24"/>
      <w:szCs w:val="24"/>
    </w:rPr>
  </w:style>
  <w:style w:type="paragraph" w:customStyle="1" w:styleId="message3">
    <w:name w:val="message3"/>
    <w:basedOn w:val="af0"/>
    <w:rsid w:val="003946C2"/>
    <w:pPr>
      <w:widowControl/>
      <w:pBdr>
        <w:top w:val="single" w:sz="2" w:space="2" w:color="D2DADB"/>
      </w:pBdr>
      <w:suppressAutoHyphens w:val="0"/>
      <w:autoSpaceDE/>
      <w:autoSpaceDN/>
      <w:adjustRightInd/>
      <w:spacing w:before="100" w:beforeAutospacing="1" w:after="100" w:afterAutospacing="1" w:line="240" w:lineRule="auto"/>
      <w:ind w:firstLine="0"/>
      <w:jc w:val="center"/>
    </w:pPr>
    <w:rPr>
      <w:color w:val="777777"/>
      <w:sz w:val="24"/>
      <w:szCs w:val="24"/>
    </w:rPr>
  </w:style>
  <w:style w:type="paragraph" w:customStyle="1" w:styleId="comment-box3">
    <w:name w:val="comment-box3"/>
    <w:basedOn w:val="af0"/>
    <w:rsid w:val="003946C2"/>
    <w:pPr>
      <w:widowControl/>
      <w:suppressAutoHyphens w:val="0"/>
      <w:autoSpaceDE/>
      <w:autoSpaceDN/>
      <w:adjustRightInd/>
      <w:spacing w:line="240" w:lineRule="auto"/>
      <w:ind w:firstLine="0"/>
      <w:jc w:val="left"/>
    </w:pPr>
    <w:rPr>
      <w:rFonts w:ascii="Verdana" w:hAnsi="Verdana"/>
      <w:color w:val="999999"/>
      <w:sz w:val="24"/>
      <w:szCs w:val="24"/>
    </w:rPr>
  </w:style>
  <w:style w:type="paragraph" w:customStyle="1" w:styleId="comment-avatar3">
    <w:name w:val="comment-avatar3"/>
    <w:basedOn w:val="af0"/>
    <w:rsid w:val="003946C2"/>
    <w:pPr>
      <w:widowControl/>
      <w:suppressAutoHyphens w:val="0"/>
      <w:autoSpaceDE/>
      <w:autoSpaceDN/>
      <w:adjustRightInd/>
      <w:spacing w:line="240" w:lineRule="auto"/>
      <w:ind w:firstLine="0"/>
      <w:jc w:val="left"/>
    </w:pPr>
    <w:rPr>
      <w:rFonts w:ascii="Verdana" w:hAnsi="Verdana"/>
      <w:color w:val="666666"/>
      <w:sz w:val="24"/>
      <w:szCs w:val="24"/>
    </w:rPr>
  </w:style>
  <w:style w:type="paragraph" w:customStyle="1" w:styleId="avatar-indent3">
    <w:name w:val="avatar-indent3"/>
    <w:basedOn w:val="af0"/>
    <w:rsid w:val="003946C2"/>
    <w:pPr>
      <w:widowControl/>
      <w:suppressAutoHyphens w:val="0"/>
      <w:autoSpaceDE/>
      <w:autoSpaceDN/>
      <w:adjustRightInd/>
      <w:spacing w:before="33" w:after="33" w:line="240" w:lineRule="auto"/>
      <w:ind w:right="33" w:firstLine="0"/>
      <w:jc w:val="left"/>
    </w:pPr>
    <w:rPr>
      <w:rFonts w:ascii="Verdana" w:hAnsi="Verdana"/>
      <w:color w:val="666666"/>
      <w:sz w:val="24"/>
      <w:szCs w:val="24"/>
    </w:rPr>
  </w:style>
  <w:style w:type="character" w:customStyle="1" w:styleId="comment-author3">
    <w:name w:val="comment-author3"/>
    <w:rsid w:val="003946C2"/>
    <w:rPr>
      <w:rFonts w:ascii="Verdana" w:hAnsi="Verdana" w:hint="default"/>
      <w:b/>
      <w:bCs/>
      <w:color w:val="3C452D"/>
      <w:sz w:val="24"/>
      <w:szCs w:val="24"/>
    </w:rPr>
  </w:style>
  <w:style w:type="character" w:customStyle="1" w:styleId="comment-date3">
    <w:name w:val="comment-date3"/>
    <w:rsid w:val="003946C2"/>
    <w:rPr>
      <w:color w:val="999999"/>
      <w:sz w:val="7"/>
      <w:szCs w:val="7"/>
    </w:rPr>
  </w:style>
  <w:style w:type="character" w:customStyle="1" w:styleId="comment-body3">
    <w:name w:val="comment-body3"/>
    <w:rsid w:val="003946C2"/>
    <w:rPr>
      <w:vanish w:val="0"/>
      <w:webHidden w:val="0"/>
      <w:color w:val="777777"/>
      <w:specVanish/>
    </w:rPr>
  </w:style>
  <w:style w:type="character" w:customStyle="1" w:styleId="quote3">
    <w:name w:val="quote3"/>
    <w:rsid w:val="003946C2"/>
    <w:rPr>
      <w:vanish w:val="0"/>
      <w:webHidden w:val="0"/>
      <w:color w:val="777777"/>
      <w:specVanish/>
    </w:rPr>
  </w:style>
  <w:style w:type="character" w:customStyle="1" w:styleId="hidden3">
    <w:name w:val="hidden3"/>
    <w:rsid w:val="003946C2"/>
    <w:rPr>
      <w:vanish w:val="0"/>
      <w:webHidden w:val="0"/>
      <w:color w:val="849B9F"/>
      <w:bdr w:val="dashed" w:sz="2" w:space="3" w:color="849B9F" w:frame="1"/>
      <w:specVanish/>
    </w:rPr>
  </w:style>
  <w:style w:type="character" w:customStyle="1" w:styleId="comments-buttons3">
    <w:name w:val="comments-buttons3"/>
    <w:rsid w:val="003946C2"/>
  </w:style>
  <w:style w:type="paragraph" w:customStyle="1" w:styleId="toolbar3">
    <w:name w:val="toolbar3"/>
    <w:basedOn w:val="af0"/>
    <w:rsid w:val="003946C2"/>
    <w:pPr>
      <w:widowControl/>
      <w:pBdr>
        <w:top w:val="single" w:sz="2" w:space="2" w:color="CCCCCC"/>
      </w:pBdr>
      <w:suppressAutoHyphens w:val="0"/>
      <w:autoSpaceDE/>
      <w:autoSpaceDN/>
      <w:adjustRightInd/>
      <w:spacing w:before="54" w:line="240" w:lineRule="auto"/>
      <w:ind w:firstLine="0"/>
      <w:jc w:val="left"/>
    </w:pPr>
    <w:rPr>
      <w:rFonts w:ascii="Verdana" w:hAnsi="Verdana"/>
      <w:color w:val="CCCCCC"/>
      <w:sz w:val="24"/>
      <w:szCs w:val="24"/>
    </w:rPr>
  </w:style>
  <w:style w:type="character" w:customStyle="1" w:styleId="email3">
    <w:name w:val="email3"/>
    <w:rsid w:val="003946C2"/>
    <w:rPr>
      <w:rFonts w:ascii="Verdana" w:hAnsi="Verdana" w:hint="default"/>
      <w:i w:val="0"/>
      <w:iCs w:val="0"/>
      <w:strike w:val="0"/>
      <w:dstrike w:val="0"/>
      <w:color w:val="444444"/>
      <w:sz w:val="24"/>
      <w:szCs w:val="24"/>
      <w:u w:val="none"/>
      <w:effect w:val="none"/>
    </w:rPr>
  </w:style>
  <w:style w:type="character" w:customStyle="1" w:styleId="emailactive3">
    <w:name w:val="emailactive3"/>
    <w:rsid w:val="003946C2"/>
    <w:rPr>
      <w:rFonts w:ascii="Verdana" w:hAnsi="Verdana" w:hint="default"/>
      <w:i w:val="0"/>
      <w:iCs w:val="0"/>
      <w:strike w:val="0"/>
      <w:dstrike w:val="0"/>
      <w:color w:val="CC0000"/>
      <w:sz w:val="24"/>
      <w:szCs w:val="24"/>
      <w:u w:val="none"/>
      <w:effect w:val="none"/>
    </w:rPr>
  </w:style>
  <w:style w:type="paragraph" w:customStyle="1" w:styleId="even3">
    <w:name w:val="even3"/>
    <w:basedOn w:val="af0"/>
    <w:rsid w:val="003946C2"/>
    <w:pPr>
      <w:widowControl/>
      <w:suppressAutoHyphens w:val="0"/>
      <w:autoSpaceDE/>
      <w:autoSpaceDN/>
      <w:adjustRightInd/>
      <w:spacing w:before="33" w:after="67" w:line="240" w:lineRule="auto"/>
      <w:ind w:right="33" w:firstLine="0"/>
      <w:jc w:val="left"/>
    </w:pPr>
    <w:rPr>
      <w:rFonts w:ascii="Verdana" w:hAnsi="Verdana"/>
      <w:color w:val="3C452D"/>
      <w:sz w:val="24"/>
      <w:szCs w:val="24"/>
    </w:rPr>
  </w:style>
  <w:style w:type="paragraph" w:customStyle="1" w:styleId="odd3">
    <w:name w:val="odd3"/>
    <w:basedOn w:val="af0"/>
    <w:rsid w:val="003946C2"/>
    <w:pPr>
      <w:widowControl/>
      <w:suppressAutoHyphens w:val="0"/>
      <w:autoSpaceDE/>
      <w:autoSpaceDN/>
      <w:adjustRightInd/>
      <w:spacing w:before="33" w:after="67" w:line="240" w:lineRule="auto"/>
      <w:ind w:right="33" w:firstLine="0"/>
      <w:jc w:val="left"/>
    </w:pPr>
    <w:rPr>
      <w:rFonts w:ascii="Verdana" w:hAnsi="Verdana"/>
      <w:color w:val="3C452D"/>
      <w:sz w:val="24"/>
      <w:szCs w:val="24"/>
    </w:rPr>
  </w:style>
  <w:style w:type="paragraph" w:customStyle="1" w:styleId="counter5">
    <w:name w:val="counter5"/>
    <w:basedOn w:val="af0"/>
    <w:rsid w:val="003946C2"/>
    <w:pPr>
      <w:widowControl/>
      <w:suppressAutoHyphens w:val="0"/>
      <w:autoSpaceDE/>
      <w:autoSpaceDN/>
      <w:adjustRightInd/>
      <w:spacing w:before="67" w:after="54" w:line="240" w:lineRule="auto"/>
      <w:ind w:left="134" w:firstLine="0"/>
      <w:jc w:val="left"/>
    </w:pPr>
    <w:rPr>
      <w:rFonts w:ascii="Verdana" w:hAnsi="Verdana"/>
      <w:color w:val="777777"/>
      <w:sz w:val="24"/>
      <w:szCs w:val="24"/>
    </w:rPr>
  </w:style>
  <w:style w:type="character" w:customStyle="1" w:styleId="captcha3">
    <w:name w:val="captcha3"/>
    <w:rsid w:val="003946C2"/>
    <w:rPr>
      <w:rFonts w:ascii="Verdana" w:hAnsi="Verdana" w:hint="default"/>
      <w:i w:val="0"/>
      <w:iCs w:val="0"/>
      <w:caps w:val="0"/>
      <w:strike w:val="0"/>
      <w:dstrike w:val="0"/>
      <w:color w:val="777777"/>
      <w:sz w:val="24"/>
      <w:szCs w:val="24"/>
      <w:u w:val="none"/>
      <w:effect w:val="none"/>
    </w:rPr>
  </w:style>
  <w:style w:type="paragraph" w:customStyle="1" w:styleId="counterpanel3">
    <w:name w:val="counterpanel3"/>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olor w:val="CCCCCC"/>
      <w:sz w:val="24"/>
      <w:szCs w:val="24"/>
    </w:rPr>
  </w:style>
  <w:style w:type="paragraph" w:customStyle="1" w:styleId="grippie3">
    <w:name w:val="grippie3"/>
    <w:basedOn w:val="af0"/>
    <w:rsid w:val="003946C2"/>
    <w:pPr>
      <w:widowControl/>
      <w:pBdr>
        <w:top w:val="single" w:sz="2" w:space="0" w:color="DDDDDD"/>
        <w:left w:val="single" w:sz="2" w:space="0" w:color="DDDDDD"/>
        <w:bottom w:val="single" w:sz="2" w:space="0" w:color="DDDDDD"/>
        <w:right w:val="single" w:sz="2" w:space="0" w:color="DDDDDD"/>
      </w:pBdr>
      <w:shd w:val="clear" w:color="auto" w:fill="EEEEEE"/>
      <w:suppressAutoHyphens w:val="0"/>
      <w:autoSpaceDE/>
      <w:autoSpaceDN/>
      <w:adjustRightInd/>
      <w:spacing w:line="240" w:lineRule="auto"/>
      <w:ind w:left="134" w:firstLine="0"/>
      <w:jc w:val="left"/>
    </w:pPr>
    <w:rPr>
      <w:rFonts w:ascii="Verdana" w:hAnsi="Verdana"/>
      <w:color w:val="CCCCCC"/>
      <w:sz w:val="24"/>
      <w:szCs w:val="24"/>
    </w:rPr>
  </w:style>
  <w:style w:type="paragraph" w:customStyle="1" w:styleId="counter6">
    <w:name w:val="counter6"/>
    <w:basedOn w:val="af0"/>
    <w:rsid w:val="003946C2"/>
    <w:pPr>
      <w:widowControl/>
      <w:suppressAutoHyphens w:val="0"/>
      <w:autoSpaceDE/>
      <w:autoSpaceDN/>
      <w:adjustRightInd/>
      <w:spacing w:line="240" w:lineRule="auto"/>
      <w:ind w:left="134" w:firstLine="0"/>
      <w:jc w:val="left"/>
    </w:pPr>
    <w:rPr>
      <w:rFonts w:ascii="Verdana" w:hAnsi="Verdana"/>
      <w:color w:val="777777"/>
      <w:sz w:val="7"/>
      <w:szCs w:val="7"/>
    </w:rPr>
  </w:style>
  <w:style w:type="paragraph" w:customStyle="1" w:styleId="btn3">
    <w:name w:val="btn3"/>
    <w:basedOn w:val="af0"/>
    <w:rsid w:val="003946C2"/>
    <w:pPr>
      <w:widowControl/>
      <w:suppressAutoHyphens w:val="0"/>
      <w:autoSpaceDE/>
      <w:autoSpaceDN/>
      <w:adjustRightInd/>
      <w:spacing w:before="67" w:after="54" w:line="240" w:lineRule="auto"/>
      <w:ind w:left="134" w:right="33" w:firstLine="0"/>
      <w:jc w:val="left"/>
    </w:pPr>
    <w:rPr>
      <w:rFonts w:ascii="Verdana" w:hAnsi="Verdana"/>
      <w:color w:val="777777"/>
      <w:sz w:val="24"/>
      <w:szCs w:val="24"/>
    </w:rPr>
  </w:style>
  <w:style w:type="paragraph" w:customStyle="1" w:styleId="smilespanel3">
    <w:name w:val="smilespanel3"/>
    <w:basedOn w:val="af0"/>
    <w:rsid w:val="003946C2"/>
    <w:pPr>
      <w:widowControl/>
      <w:pBdr>
        <w:top w:val="single" w:sz="2" w:space="1" w:color="CCCCCC"/>
        <w:left w:val="single" w:sz="2" w:space="1" w:color="CCCCCC"/>
        <w:bottom w:val="single" w:sz="2" w:space="1" w:color="CCCCCC"/>
        <w:right w:val="single" w:sz="2" w:space="1" w:color="CCCCCC"/>
      </w:pBdr>
      <w:shd w:val="clear" w:color="auto" w:fill="FFFFFF"/>
      <w:suppressAutoHyphens w:val="0"/>
      <w:autoSpaceDE/>
      <w:autoSpaceDN/>
      <w:adjustRightInd/>
      <w:spacing w:before="67" w:after="54" w:line="240" w:lineRule="auto"/>
      <w:ind w:left="134" w:firstLine="0"/>
      <w:jc w:val="left"/>
    </w:pPr>
    <w:rPr>
      <w:rFonts w:ascii="Verdana" w:hAnsi="Verdana"/>
      <w:vanish/>
      <w:color w:val="777777"/>
      <w:sz w:val="24"/>
      <w:szCs w:val="24"/>
    </w:rPr>
  </w:style>
  <w:style w:type="character" w:customStyle="1" w:styleId="page5">
    <w:name w:val="page5"/>
    <w:rsid w:val="003946C2"/>
    <w:rPr>
      <w:rFonts w:ascii="Arial" w:hAnsi="Arial" w:cs="Arial" w:hint="default"/>
      <w:color w:val="777777"/>
      <w:sz w:val="7"/>
      <w:szCs w:val="7"/>
      <w:bdr w:val="single" w:sz="2" w:space="0" w:color="D6DADD" w:frame="1"/>
      <w:shd w:val="clear" w:color="auto" w:fill="EEEEEE"/>
    </w:rPr>
  </w:style>
  <w:style w:type="character" w:customStyle="1" w:styleId="page6">
    <w:name w:val="page6"/>
    <w:rsid w:val="003946C2"/>
    <w:rPr>
      <w:rFonts w:ascii="Arial" w:hAnsi="Arial" w:cs="Arial" w:hint="default"/>
      <w:color w:val="777777"/>
      <w:sz w:val="7"/>
      <w:szCs w:val="7"/>
      <w:bdr w:val="single" w:sz="2" w:space="0" w:color="D6DADD" w:frame="1"/>
      <w:shd w:val="clear" w:color="auto" w:fill="EEEEEE"/>
    </w:rPr>
  </w:style>
  <w:style w:type="character" w:customStyle="1" w:styleId="hoverpage5">
    <w:name w:val="hoverpage5"/>
    <w:rsid w:val="003946C2"/>
    <w:rPr>
      <w:rFonts w:ascii="Arial" w:hAnsi="Arial" w:cs="Arial" w:hint="default"/>
      <w:color w:val="777777"/>
      <w:sz w:val="7"/>
      <w:szCs w:val="7"/>
      <w:bdr w:val="single" w:sz="2" w:space="0" w:color="D6DADD" w:frame="1"/>
      <w:shd w:val="clear" w:color="auto" w:fill="E8E9EA"/>
    </w:rPr>
  </w:style>
  <w:style w:type="character" w:customStyle="1" w:styleId="hoverpage6">
    <w:name w:val="hoverpage6"/>
    <w:rsid w:val="003946C2"/>
    <w:rPr>
      <w:rFonts w:ascii="Arial" w:hAnsi="Arial" w:cs="Arial" w:hint="default"/>
      <w:color w:val="777777"/>
      <w:sz w:val="7"/>
      <w:szCs w:val="7"/>
      <w:bdr w:val="single" w:sz="2" w:space="0" w:color="D6DADD" w:frame="1"/>
      <w:shd w:val="clear" w:color="auto" w:fill="E8E9EA"/>
    </w:rPr>
  </w:style>
  <w:style w:type="character" w:customStyle="1" w:styleId="activepage5">
    <w:name w:val="activepage5"/>
    <w:rsid w:val="003946C2"/>
    <w:rPr>
      <w:rFonts w:ascii="Arial" w:hAnsi="Arial" w:cs="Arial" w:hint="default"/>
      <w:color w:val="777777"/>
      <w:sz w:val="7"/>
      <w:szCs w:val="7"/>
      <w:bdr w:val="single" w:sz="2" w:space="0" w:color="FFFFFF" w:frame="1"/>
      <w:shd w:val="clear" w:color="auto" w:fill="FFFFFF"/>
    </w:rPr>
  </w:style>
  <w:style w:type="character" w:customStyle="1" w:styleId="activepage6">
    <w:name w:val="activepage6"/>
    <w:rsid w:val="003946C2"/>
    <w:rPr>
      <w:rFonts w:ascii="Arial" w:hAnsi="Arial" w:cs="Arial" w:hint="default"/>
      <w:color w:val="777777"/>
      <w:sz w:val="7"/>
      <w:szCs w:val="7"/>
      <w:bdr w:val="single" w:sz="2" w:space="0" w:color="D6DADD" w:frame="1"/>
      <w:shd w:val="clear" w:color="auto" w:fill="FFFFFF"/>
    </w:rPr>
  </w:style>
  <w:style w:type="character" w:customStyle="1" w:styleId="comments-vote3">
    <w:name w:val="comments-vote3"/>
    <w:rsid w:val="003946C2"/>
  </w:style>
  <w:style w:type="paragraph" w:customStyle="1" w:styleId="busy6">
    <w:name w:val="busy6"/>
    <w:basedOn w:val="af0"/>
    <w:rsid w:val="003946C2"/>
    <w:pPr>
      <w:widowControl/>
      <w:suppressAutoHyphens w:val="0"/>
      <w:autoSpaceDE/>
      <w:autoSpaceDN/>
      <w:adjustRightInd/>
      <w:spacing w:line="240" w:lineRule="auto"/>
      <w:ind w:firstLine="0"/>
      <w:jc w:val="left"/>
    </w:pPr>
    <w:rPr>
      <w:vanish/>
      <w:color w:val="666666"/>
      <w:sz w:val="24"/>
      <w:szCs w:val="24"/>
    </w:rPr>
  </w:style>
  <w:style w:type="character" w:customStyle="1" w:styleId="vote-good3">
    <w:name w:val="vote-good3"/>
    <w:rsid w:val="003946C2"/>
    <w:rPr>
      <w:rFonts w:ascii="Verdana" w:hAnsi="Verdana" w:hint="default"/>
      <w:b/>
      <w:bCs/>
      <w:color w:val="339900"/>
      <w:sz w:val="24"/>
      <w:szCs w:val="24"/>
    </w:rPr>
  </w:style>
  <w:style w:type="character" w:customStyle="1" w:styleId="vote-poor3">
    <w:name w:val="vote-poor3"/>
    <w:rsid w:val="003946C2"/>
    <w:rPr>
      <w:rFonts w:ascii="Verdana" w:hAnsi="Verdana" w:hint="default"/>
      <w:b/>
      <w:bCs/>
      <w:color w:val="CC0000"/>
      <w:sz w:val="24"/>
      <w:szCs w:val="24"/>
    </w:rPr>
  </w:style>
  <w:style w:type="character" w:customStyle="1" w:styleId="vote-none3">
    <w:name w:val="vote-none3"/>
    <w:rsid w:val="003946C2"/>
    <w:rPr>
      <w:rFonts w:ascii="Verdana" w:hAnsi="Verdana" w:hint="default"/>
      <w:b/>
      <w:bCs/>
      <w:color w:val="A9A9A9"/>
      <w:sz w:val="24"/>
      <w:szCs w:val="24"/>
    </w:rPr>
  </w:style>
  <w:style w:type="character" w:customStyle="1" w:styleId="bbcode3">
    <w:name w:val="bbcode3"/>
    <w:rsid w:val="003946C2"/>
    <w:rPr>
      <w:vanish w:val="0"/>
      <w:webHidden w:val="0"/>
      <w:specVanish/>
    </w:rPr>
  </w:style>
  <w:style w:type="character" w:customStyle="1" w:styleId="211pt0">
    <w:name w:val="Основной текст (2) + 11 pt"/>
    <w:rsid w:val="003946C2"/>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paragraph" w:customStyle="1" w:styleId="1">
    <w:name w:val="Список (дефис1)"/>
    <w:basedOn w:val="1e"/>
    <w:rsid w:val="003946C2"/>
    <w:pPr>
      <w:widowControl w:val="0"/>
      <w:numPr>
        <w:numId w:val="63"/>
      </w:numPr>
      <w:tabs>
        <w:tab w:val="clear" w:pos="5103"/>
      </w:tabs>
      <w:suppressAutoHyphens/>
      <w:autoSpaceDE w:val="0"/>
      <w:spacing w:after="0" w:line="360" w:lineRule="auto"/>
      <w:jc w:val="both"/>
    </w:pPr>
    <w:rPr>
      <w:rFonts w:ascii="Times New Roman" w:eastAsia="Times New Roman" w:hAnsi="Times New Roman"/>
      <w:sz w:val="24"/>
      <w:szCs w:val="24"/>
      <w:lang w:eastAsia="ar-SA"/>
    </w:rPr>
  </w:style>
  <w:style w:type="character" w:customStyle="1" w:styleId="FontStyle142">
    <w:name w:val="Font Style142"/>
    <w:uiPriority w:val="99"/>
    <w:rsid w:val="003946C2"/>
    <w:rPr>
      <w:rFonts w:ascii="Times New Roman" w:hAnsi="Times New Roman" w:cs="Times New Roman"/>
      <w:sz w:val="26"/>
      <w:szCs w:val="26"/>
    </w:rPr>
  </w:style>
  <w:style w:type="paragraph" w:customStyle="1" w:styleId="Style21">
    <w:name w:val="Style21"/>
    <w:basedOn w:val="af0"/>
    <w:uiPriority w:val="99"/>
    <w:rsid w:val="003946C2"/>
    <w:pPr>
      <w:suppressAutoHyphens w:val="0"/>
      <w:spacing w:line="274" w:lineRule="exact"/>
      <w:ind w:firstLine="367"/>
    </w:pPr>
    <w:rPr>
      <w:color w:val="auto"/>
      <w:sz w:val="24"/>
      <w:szCs w:val="24"/>
    </w:rPr>
  </w:style>
  <w:style w:type="table" w:customStyle="1" w:styleId="1fffffffb">
    <w:name w:val="Сетка таблицы светлая1"/>
    <w:basedOn w:val="af2"/>
    <w:uiPriority w:val="40"/>
    <w:rsid w:val="003946C2"/>
    <w:pPr>
      <w:spacing w:after="0" w:line="240" w:lineRule="auto"/>
    </w:pPr>
    <w:rPr>
      <w:rFonts w:ascii="Times New Roman" w:hAnsi="Times New Roman" w:cs="Times New Roman"/>
      <w:sz w:val="20"/>
      <w:szCs w:val="20"/>
      <w:lang w:eastAsia="ru-RU"/>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4Char">
    <w:name w:val="Heading 4 Char"/>
    <w:locked/>
    <w:rsid w:val="003946C2"/>
    <w:rPr>
      <w:sz w:val="28"/>
      <w:lang w:val="en-US"/>
    </w:rPr>
  </w:style>
  <w:style w:type="paragraph" w:customStyle="1" w:styleId="p17">
    <w:name w:val="p17"/>
    <w:basedOn w:val="af0"/>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character" w:customStyle="1" w:styleId="t9">
    <w:name w:val="t9"/>
    <w:basedOn w:val="af1"/>
    <w:rsid w:val="003946C2"/>
  </w:style>
  <w:style w:type="paragraph" w:customStyle="1" w:styleId="p20">
    <w:name w:val="p20"/>
    <w:basedOn w:val="af0"/>
    <w:rsid w:val="003946C2"/>
    <w:pPr>
      <w:widowControl/>
      <w:suppressAutoHyphens w:val="0"/>
      <w:autoSpaceDE/>
      <w:autoSpaceDN/>
      <w:adjustRightInd/>
      <w:spacing w:before="100" w:beforeAutospacing="1" w:after="100" w:afterAutospacing="1" w:line="240" w:lineRule="auto"/>
      <w:ind w:firstLine="0"/>
      <w:jc w:val="left"/>
    </w:pPr>
    <w:rPr>
      <w:color w:val="auto"/>
      <w:sz w:val="24"/>
      <w:szCs w:val="24"/>
    </w:rPr>
  </w:style>
  <w:style w:type="numbering" w:customStyle="1" w:styleId="78">
    <w:name w:val="Нет списка7"/>
    <w:next w:val="af3"/>
    <w:uiPriority w:val="99"/>
    <w:semiHidden/>
    <w:unhideWhenUsed/>
    <w:rsid w:val="003946C2"/>
  </w:style>
  <w:style w:type="table" w:customStyle="1" w:styleId="TableNormal7">
    <w:name w:val="Table Normal7"/>
    <w:uiPriority w:val="2"/>
    <w:semiHidden/>
    <w:unhideWhenUsed/>
    <w:qFormat/>
    <w:rsid w:val="003946C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40">
    <w:name w:val="Классическая таблица 44"/>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9">
    <w:name w:val="Столбцы таблицы 14"/>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0">
    <w:name w:val="Таблица-список 24"/>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2">
    <w:name w:val="Объемная таблица 34"/>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b">
    <w:name w:val="Современная таблица4"/>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c">
    <w:name w:val="Изысканная таблица4"/>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a">
    <w:name w:val="Изящная таблица 14"/>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b">
    <w:name w:val="Стиль таблицы14"/>
    <w:basedOn w:val="aff"/>
    <w:rsid w:val="003946C2"/>
    <w:tblPr/>
  </w:style>
  <w:style w:type="table" w:customStyle="1" w:styleId="1190">
    <w:name w:val="Сетка таблицы119"/>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етка таблицы25"/>
    <w:basedOn w:val="af2"/>
    <w:uiPriority w:val="9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Сетка таблицы34"/>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5">
    <w:name w:val="Сетка таблицы44"/>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0">
    <w:name w:val="Стиль35"/>
    <w:rsid w:val="003946C2"/>
  </w:style>
  <w:style w:type="numbering" w:customStyle="1" w:styleId="2150">
    <w:name w:val="Стиль215"/>
    <w:rsid w:val="003946C2"/>
  </w:style>
  <w:style w:type="numbering" w:customStyle="1" w:styleId="460">
    <w:name w:val="Стиль46"/>
    <w:rsid w:val="003946C2"/>
  </w:style>
  <w:style w:type="numbering" w:customStyle="1" w:styleId="5f3">
    <w:name w:val="Статья / Раздел5"/>
    <w:basedOn w:val="af3"/>
    <w:next w:val="ad"/>
    <w:unhideWhenUsed/>
    <w:rsid w:val="003946C2"/>
  </w:style>
  <w:style w:type="table" w:customStyle="1" w:styleId="14c">
    <w:name w:val="Простая таблица 14"/>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4fd">
    <w:name w:val="Стандартная таблица4"/>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47">
    <w:name w:val="Стиль таблицы24"/>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44">
    <w:name w:val="Стиль таблицы34"/>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41">
    <w:name w:val="Сетка таблицы54"/>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0">
    <w:name w:val="Стиль многоуровневый 14 пт полужирный5"/>
    <w:rsid w:val="003946C2"/>
  </w:style>
  <w:style w:type="numbering" w:customStyle="1" w:styleId="ArticleSection5">
    <w:name w:val="Article / Section5"/>
    <w:rsid w:val="003946C2"/>
  </w:style>
  <w:style w:type="table" w:customStyle="1" w:styleId="-114">
    <w:name w:val="Светлая заливка - Акцент 114"/>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4">
    <w:name w:val="Calendar 34"/>
    <w:basedOn w:val="af2"/>
    <w:uiPriority w:val="99"/>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53">
    <w:name w:val="Нет списка15"/>
    <w:next w:val="af3"/>
    <w:uiPriority w:val="99"/>
    <w:semiHidden/>
    <w:unhideWhenUsed/>
    <w:rsid w:val="003946C2"/>
  </w:style>
  <w:style w:type="numbering" w:customStyle="1" w:styleId="1235">
    <w:name w:val="Список нумерованный 1.2.3.5"/>
    <w:rsid w:val="003946C2"/>
  </w:style>
  <w:style w:type="numbering" w:customStyle="1" w:styleId="5f4">
    <w:name w:val="Список нумерованный5"/>
    <w:rsid w:val="003946C2"/>
  </w:style>
  <w:style w:type="table" w:customStyle="1" w:styleId="1151">
    <w:name w:val="Средний список 115"/>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0">
    <w:name w:val="Таблица-сетка 1 светлая14"/>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40">
    <w:name w:val="Таблица простая 414"/>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40">
    <w:name w:val="Таблица простая 514"/>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4">
    <w:name w:val="Таблица-сетка 1 светлая — акцент 114"/>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50">
    <w:name w:val="Стиль445"/>
    <w:rsid w:val="003946C2"/>
  </w:style>
  <w:style w:type="table" w:customStyle="1" w:styleId="TableNormal14">
    <w:name w:val="Table Normal14"/>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51">
    <w:name w:val="Стиль маркированный35"/>
    <w:basedOn w:val="af3"/>
    <w:rsid w:val="003946C2"/>
  </w:style>
  <w:style w:type="table" w:customStyle="1" w:styleId="TableGridLight14">
    <w:name w:val="Table Grid Light14"/>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43">
    <w:name w:val="Таблица простая 114"/>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41">
    <w:name w:val="Таблица простая 214"/>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40">
    <w:name w:val="Таблица простая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40">
    <w:name w:val="Таблица простая 42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4">
    <w:name w:val="Таблица простая 52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4">
    <w:name w:val="Таблица-сетка 1 светлая2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4">
    <w:name w:val="Grid Table 1 Light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4">
    <w:name w:val="Grid Table 1 Light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4">
    <w:name w:val="Grid Table 1 Light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4">
    <w:name w:val="Grid Table 1 Light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4">
    <w:name w:val="Grid Table 1 Light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4">
    <w:name w:val="Таблица-сетка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4">
    <w:name w:val="Grid Table 2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4">
    <w:name w:val="Grid Table 2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4">
    <w:name w:val="Grid Table 2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4">
    <w:name w:val="Grid Table 2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4">
    <w:name w:val="Grid Table 2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4">
    <w:name w:val="Grid Table 2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4">
    <w:name w:val="Таблица-сетка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4">
    <w:name w:val="Grid Table 3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4">
    <w:name w:val="Grid Table 3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4">
    <w:name w:val="Grid Table 3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4">
    <w:name w:val="Grid Table 3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4">
    <w:name w:val="Grid Table 3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4">
    <w:name w:val="Grid Table 3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4">
    <w:name w:val="Таблица-сетка 4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4">
    <w:name w:val="Grid Table 4 - Accent 1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4">
    <w:name w:val="Grid Table 4 - Accent 2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4">
    <w:name w:val="Grid Table 4 - Accent 3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4">
    <w:name w:val="Grid Table 4 - Accent 4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4">
    <w:name w:val="Grid Table 4 - Accent 5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4">
    <w:name w:val="Grid Table 4 - Accent 614"/>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4">
    <w:name w:val="Таблица-сетка 5 тем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4">
    <w:name w:val="Grid Table 5 Dark- Accent 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4">
    <w:name w:val="Grid Table 5 Dark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4">
    <w:name w:val="Grid Table 5 Dark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4">
    <w:name w:val="Grid Table 5 Dark- Accent 4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4">
    <w:name w:val="Grid Table 5 Dark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4">
    <w:name w:val="Grid Table 5 Dark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4">
    <w:name w:val="Таблица-сетка 6 цвет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4">
    <w:name w:val="Таблица-сетка 7 цвет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41">
    <w:name w:val="Список-таблица 1 светл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4">
    <w:name w:val="List Table 1 Light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4">
    <w:name w:val="List Table 1 Light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4">
    <w:name w:val="List Table 1 Light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4">
    <w:name w:val="List Table 1 Light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4">
    <w:name w:val="List Table 1 Light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4">
    <w:name w:val="List Table 1 Light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40">
    <w:name w:val="Список-таблица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4">
    <w:name w:val="List Table 2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4">
    <w:name w:val="List Table 2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4">
    <w:name w:val="List Table 2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4">
    <w:name w:val="List Table 2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4">
    <w:name w:val="List Table 2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4">
    <w:name w:val="List Table 2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40">
    <w:name w:val="Список-таблица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4">
    <w:name w:val="List Table 3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4">
    <w:name w:val="List Table 3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4">
    <w:name w:val="List Table 3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4">
    <w:name w:val="List Table 3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4">
    <w:name w:val="List Table 3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4">
    <w:name w:val="List Table 3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40">
    <w:name w:val="Список-таблица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4">
    <w:name w:val="List Table 4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4">
    <w:name w:val="List Table 4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4">
    <w:name w:val="List Table 4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4">
    <w:name w:val="List Table 4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4">
    <w:name w:val="List Table 4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4">
    <w:name w:val="List Table 4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40">
    <w:name w:val="Список-таблица 5 тем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4">
    <w:name w:val="List Table 5 Dark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4">
    <w:name w:val="List Table 5 Dark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4">
    <w:name w:val="List Table 5 Dark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4">
    <w:name w:val="List Table 5 Dark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4">
    <w:name w:val="List Table 5 Dark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4">
    <w:name w:val="List Table 5 Dark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40">
    <w:name w:val="Список-таблица 6 цвет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40">
    <w:name w:val="Список-таблица 7 цветная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40">
    <w:name w:val="Lined - Accent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4">
    <w:name w:val="Lined - Accent 1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4">
    <w:name w:val="Lined - Accent 2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4">
    <w:name w:val="Lined - Accent 3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4">
    <w:name w:val="Lined - Accent 4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4">
    <w:name w:val="Lined - Accent 5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4">
    <w:name w:val="Lined - Accent 6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40">
    <w:name w:val="Bordered &amp; Lined - Accent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4">
    <w:name w:val="Bordered &amp; Lined - Accent 1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4">
    <w:name w:val="Bordered &amp; Lined - Accent 2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4">
    <w:name w:val="Bordered &amp; Lined - Accent 3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4">
    <w:name w:val="Bordered &amp; Lined - Accent 4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4">
    <w:name w:val="Bordered &amp; Lined - Accent 5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4">
    <w:name w:val="Bordered &amp; Lined - Accent 64"/>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4">
    <w:name w:val="Bordered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4">
    <w:name w:val="Bordered - Accent 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4">
    <w:name w:val="Bordered - Accent 2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4">
    <w:name w:val="Bordered - Accent 3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4">
    <w:name w:val="Bordered - Accent 4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4">
    <w:name w:val="Bordered - Accent 5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4">
    <w:name w:val="Bordered - Accent 6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4">
    <w:name w:val="Grid Table 1 Light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4">
    <w:name w:val="Grid Table 6 Colorful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4">
    <w:name w:val="Grid Table 6 Colorful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4">
    <w:name w:val="Grid Table 6 Colorful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4">
    <w:name w:val="Grid Table 6 Colorful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4">
    <w:name w:val="Grid Table 6 Colorful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4">
    <w:name w:val="Grid Table 6 Colorful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4">
    <w:name w:val="Grid Table 7 Colorful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4">
    <w:name w:val="Grid Table 7 Colorful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4">
    <w:name w:val="Grid Table 7 Colorful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4">
    <w:name w:val="Grid Table 7 Colorful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4">
    <w:name w:val="Grid Table 7 Colorful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4">
    <w:name w:val="Grid Table 7 Colorful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4">
    <w:name w:val="List Table 6 Colorful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4">
    <w:name w:val="List Table 6 Colorful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4">
    <w:name w:val="List Table 6 Colorful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4">
    <w:name w:val="List Table 6 Colorful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4">
    <w:name w:val="List Table 6 Colorful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4">
    <w:name w:val="List Table 6 Colorful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4">
    <w:name w:val="List Table 7 Colorful - Accent 1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4">
    <w:name w:val="List Table 7 Colorful - Accent 2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4">
    <w:name w:val="List Table 7 Colorful - Accent 3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4">
    <w:name w:val="List Table 7 Colorful - Accent 4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4">
    <w:name w:val="List Table 7 Colorful - Accent 5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4">
    <w:name w:val="List Table 7 Colorful - Accent 614"/>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50">
    <w:name w:val="Сетка таблицы125"/>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4">
    <w:name w:val="Table Grid Report14"/>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40">
    <w:name w:val="Сетка таблицы64"/>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3">
    <w:name w:val="Нет списка25"/>
    <w:next w:val="af3"/>
    <w:uiPriority w:val="99"/>
    <w:semiHidden/>
    <w:unhideWhenUsed/>
    <w:rsid w:val="003946C2"/>
  </w:style>
  <w:style w:type="numbering" w:customStyle="1" w:styleId="1ai1">
    <w:name w:val="1 / a / i1"/>
    <w:basedOn w:val="af3"/>
    <w:next w:val="1ai"/>
    <w:uiPriority w:val="99"/>
    <w:unhideWhenUsed/>
    <w:rsid w:val="003946C2"/>
  </w:style>
  <w:style w:type="table" w:customStyle="1" w:styleId="11f8">
    <w:name w:val="Сетка таблицы светлая11"/>
    <w:basedOn w:val="af2"/>
    <w:uiPriority w:val="40"/>
    <w:rsid w:val="003946C2"/>
    <w:pPr>
      <w:spacing w:after="0" w:line="240" w:lineRule="auto"/>
    </w:pPr>
    <w:rPr>
      <w:rFonts w:ascii="Times New Roman" w:hAnsi="Times New Roman" w:cs="Times New Roman"/>
      <w:sz w:val="20"/>
      <w:szCs w:val="20"/>
      <w:lang w:eastAsia="ru-RU"/>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88">
    <w:name w:val="Нет списка8"/>
    <w:next w:val="af3"/>
    <w:uiPriority w:val="99"/>
    <w:semiHidden/>
    <w:unhideWhenUsed/>
    <w:rsid w:val="003946C2"/>
  </w:style>
  <w:style w:type="table" w:customStyle="1" w:styleId="TableGridReport15">
    <w:name w:val="Table Grid Report15"/>
    <w:basedOn w:val="af2"/>
    <w:next w:val="aff"/>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8">
    <w:name w:val="Table Normal8"/>
    <w:uiPriority w:val="2"/>
    <w:semiHidden/>
    <w:unhideWhenUsed/>
    <w:qFormat/>
    <w:rsid w:val="003946C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51">
    <w:name w:val="Классическая таблица 45"/>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54">
    <w:name w:val="Столбцы таблицы 15"/>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0">
    <w:name w:val="Таблица-список 25"/>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2">
    <w:name w:val="Объемная таблица 35"/>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5">
    <w:name w:val="Современная таблица5"/>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f6">
    <w:name w:val="Изысканная таблица5"/>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f"/>
    <w:rsid w:val="003946C2"/>
    <w:tblPr/>
  </w:style>
  <w:style w:type="table" w:customStyle="1" w:styleId="1200">
    <w:name w:val="Сетка таблицы120"/>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
    <w:basedOn w:val="af2"/>
    <w:uiPriority w:val="9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3">
    <w:name w:val="Сетка таблицы3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
    <w:name w:val="Сетка таблицы4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0">
    <w:name w:val="Стиль36"/>
    <w:rsid w:val="003946C2"/>
  </w:style>
  <w:style w:type="numbering" w:customStyle="1" w:styleId="2160">
    <w:name w:val="Стиль216"/>
    <w:rsid w:val="003946C2"/>
  </w:style>
  <w:style w:type="numbering" w:customStyle="1" w:styleId="470">
    <w:name w:val="Стиль47"/>
    <w:rsid w:val="003946C2"/>
  </w:style>
  <w:style w:type="numbering" w:customStyle="1" w:styleId="6a">
    <w:name w:val="Статья / Раздел6"/>
    <w:basedOn w:val="af3"/>
    <w:next w:val="ad"/>
    <w:unhideWhenUsed/>
    <w:rsid w:val="003946C2"/>
  </w:style>
  <w:style w:type="table" w:customStyle="1" w:styleId="157">
    <w:name w:val="Простая таблица 15"/>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5f7">
    <w:name w:val="Стандартная таблица5"/>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54">
    <w:name w:val="Стиль таблицы25"/>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54">
    <w:name w:val="Стиль таблицы35"/>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51">
    <w:name w:val="Сетка таблицы55"/>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60">
    <w:name w:val="Стиль многоуровневый 14 пт полужирный6"/>
    <w:rsid w:val="003946C2"/>
  </w:style>
  <w:style w:type="numbering" w:customStyle="1" w:styleId="ArticleSection6">
    <w:name w:val="Article / Section6"/>
    <w:rsid w:val="003946C2"/>
  </w:style>
  <w:style w:type="table" w:customStyle="1" w:styleId="-115">
    <w:name w:val="Светлая заливка - Акцент 115"/>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5">
    <w:name w:val="Calendar 35"/>
    <w:basedOn w:val="af2"/>
    <w:uiPriority w:val="99"/>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62">
    <w:name w:val="Нет списка16"/>
    <w:next w:val="af3"/>
    <w:uiPriority w:val="99"/>
    <w:semiHidden/>
    <w:unhideWhenUsed/>
    <w:rsid w:val="003946C2"/>
  </w:style>
  <w:style w:type="numbering" w:customStyle="1" w:styleId="1236">
    <w:name w:val="Список нумерованный 1.2.3.6"/>
    <w:rsid w:val="003946C2"/>
  </w:style>
  <w:style w:type="numbering" w:customStyle="1" w:styleId="6b">
    <w:name w:val="Список нумерованный6"/>
    <w:rsid w:val="003946C2"/>
  </w:style>
  <w:style w:type="table" w:customStyle="1" w:styleId="1161">
    <w:name w:val="Средний список 116"/>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Таблица-сетка 1 светлая15"/>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50">
    <w:name w:val="Таблица простая 415"/>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5">
    <w:name w:val="Таблица простая 515"/>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5">
    <w:name w:val="Таблица-сетка 1 светлая — акцент 115"/>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6">
    <w:name w:val="Стиль446"/>
    <w:rsid w:val="003946C2"/>
  </w:style>
  <w:style w:type="table" w:customStyle="1" w:styleId="TableNormal15">
    <w:name w:val="Table Normal15"/>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61">
    <w:name w:val="Стиль маркированный36"/>
    <w:basedOn w:val="af3"/>
    <w:rsid w:val="003946C2"/>
  </w:style>
  <w:style w:type="table" w:customStyle="1" w:styleId="TableGridLight15">
    <w:name w:val="Table Grid Light15"/>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52">
    <w:name w:val="Таблица простая 115"/>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51">
    <w:name w:val="Таблица простая 215"/>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50">
    <w:name w:val="Таблица простая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5">
    <w:name w:val="Таблица простая 42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5">
    <w:name w:val="Таблица простая 52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5">
    <w:name w:val="Таблица-сетка 1 светлая2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5">
    <w:name w:val="Grid Table 1 Light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5">
    <w:name w:val="Grid Table 1 Light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5">
    <w:name w:val="Grid Table 1 Light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5">
    <w:name w:val="Grid Table 1 Light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5">
    <w:name w:val="Grid Table 1 Light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5">
    <w:name w:val="Таблица-сетка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5">
    <w:name w:val="Grid Table 2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5">
    <w:name w:val="Grid Table 2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5">
    <w:name w:val="Grid Table 2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5">
    <w:name w:val="Grid Table 2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5">
    <w:name w:val="Grid Table 2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5">
    <w:name w:val="Grid Table 2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5">
    <w:name w:val="Таблица-сетка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5">
    <w:name w:val="Grid Table 3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5">
    <w:name w:val="Grid Table 3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5">
    <w:name w:val="Grid Table 3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5">
    <w:name w:val="Grid Table 3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5">
    <w:name w:val="Grid Table 3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5">
    <w:name w:val="Grid Table 3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5">
    <w:name w:val="Таблица-сетка 4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5">
    <w:name w:val="Grid Table 4 - Accent 1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5">
    <w:name w:val="Grid Table 4 - Accent 2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5">
    <w:name w:val="Grid Table 4 - Accent 3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5">
    <w:name w:val="Grid Table 4 - Accent 4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5">
    <w:name w:val="Grid Table 4 - Accent 5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5">
    <w:name w:val="Grid Table 4 - Accent 615"/>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5">
    <w:name w:val="Таблица-сетка 5 тем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5">
    <w:name w:val="Grid Table 5 Dark- Accent 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5">
    <w:name w:val="Grid Table 5 Dark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5">
    <w:name w:val="Grid Table 5 Dark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5">
    <w:name w:val="Grid Table 5 Dark- Accent 4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5">
    <w:name w:val="Grid Table 5 Dark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5">
    <w:name w:val="Grid Table 5 Dark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5">
    <w:name w:val="Таблица-сетка 6 цвет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5">
    <w:name w:val="Таблица-сетка 7 цвет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51">
    <w:name w:val="Список-таблица 1 светл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5">
    <w:name w:val="List Table 1 Light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5">
    <w:name w:val="List Table 1 Light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5">
    <w:name w:val="List Table 1 Light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5">
    <w:name w:val="List Table 1 Light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5">
    <w:name w:val="List Table 1 Light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5">
    <w:name w:val="List Table 1 Light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50">
    <w:name w:val="Список-таблица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5">
    <w:name w:val="List Table 2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5">
    <w:name w:val="List Table 2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5">
    <w:name w:val="List Table 2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5">
    <w:name w:val="List Table 2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5">
    <w:name w:val="List Table 2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5">
    <w:name w:val="List Table 2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50">
    <w:name w:val="Список-таблица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5">
    <w:name w:val="List Table 3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5">
    <w:name w:val="List Table 3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5">
    <w:name w:val="List Table 3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5">
    <w:name w:val="List Table 3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5">
    <w:name w:val="List Table 3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5">
    <w:name w:val="List Table 3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50">
    <w:name w:val="Список-таблица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5">
    <w:name w:val="List Table 4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5">
    <w:name w:val="List Table 4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5">
    <w:name w:val="List Table 4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5">
    <w:name w:val="List Table 4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5">
    <w:name w:val="List Table 4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5">
    <w:name w:val="List Table 4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50">
    <w:name w:val="Список-таблица 5 тем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5">
    <w:name w:val="List Table 5 Dark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5">
    <w:name w:val="List Table 5 Dark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5">
    <w:name w:val="List Table 5 Dark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5">
    <w:name w:val="List Table 5 Dark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5">
    <w:name w:val="List Table 5 Dark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5">
    <w:name w:val="List Table 5 Dark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50">
    <w:name w:val="Список-таблица 6 цвет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50">
    <w:name w:val="Список-таблица 7 цветная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50">
    <w:name w:val="Lined - Accent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5">
    <w:name w:val="Lined - Accent 1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5">
    <w:name w:val="Lined - Accent 2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5">
    <w:name w:val="Lined - Accent 3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5">
    <w:name w:val="Lined - Accent 4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5">
    <w:name w:val="Lined - Accent 5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5">
    <w:name w:val="Lined - Accent 6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50">
    <w:name w:val="Bordered &amp; Lined - Accent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5">
    <w:name w:val="Bordered &amp; Lined - Accent 1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5">
    <w:name w:val="Bordered &amp; Lined - Accent 2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5">
    <w:name w:val="Bordered &amp; Lined - Accent 3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5">
    <w:name w:val="Bordered &amp; Lined - Accent 4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5">
    <w:name w:val="Bordered &amp; Lined - Accent 5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5">
    <w:name w:val="Bordered &amp; Lined - Accent 65"/>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5">
    <w:name w:val="Bordered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5">
    <w:name w:val="Bordered - Accent 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5">
    <w:name w:val="Bordered - Accent 2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5">
    <w:name w:val="Bordered - Accent 3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5">
    <w:name w:val="Bordered - Accent 4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5">
    <w:name w:val="Bordered - Accent 5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5">
    <w:name w:val="Bordered - Accent 6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5">
    <w:name w:val="Grid Table 1 Light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5">
    <w:name w:val="Grid Table 6 Colorful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5">
    <w:name w:val="Grid Table 6 Colorful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5">
    <w:name w:val="Grid Table 6 Colorful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5">
    <w:name w:val="Grid Table 6 Colorful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5">
    <w:name w:val="Grid Table 6 Colorful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5">
    <w:name w:val="Grid Table 6 Colorful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5">
    <w:name w:val="Grid Table 7 Colorful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5">
    <w:name w:val="Grid Table 7 Colorful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5">
    <w:name w:val="Grid Table 7 Colorful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5">
    <w:name w:val="Grid Table 7 Colorful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5">
    <w:name w:val="Grid Table 7 Colorful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5">
    <w:name w:val="Grid Table 7 Colorful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5">
    <w:name w:val="List Table 6 Colorful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5">
    <w:name w:val="List Table 6 Colorful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5">
    <w:name w:val="List Table 6 Colorful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5">
    <w:name w:val="List Table 6 Colorful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5">
    <w:name w:val="List Table 6 Colorful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5">
    <w:name w:val="List Table 6 Colorful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5">
    <w:name w:val="List Table 7 Colorful - Accent 1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5">
    <w:name w:val="List Table 7 Colorful - Accent 2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5">
    <w:name w:val="List Table 7 Colorful - Accent 3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5">
    <w:name w:val="List Table 7 Colorful - Accent 4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5">
    <w:name w:val="List Table 7 Colorful - Accent 5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5">
    <w:name w:val="List Table 7 Colorful - Accent 615"/>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60">
    <w:name w:val="Сетка таблицы126"/>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Grid5"/>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6">
    <w:name w:val="Table Grid Report16"/>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0">
    <w:name w:val="Сетка таблицы65"/>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
    <w:name w:val="Нет списка26"/>
    <w:next w:val="af3"/>
    <w:uiPriority w:val="99"/>
    <w:semiHidden/>
    <w:unhideWhenUsed/>
    <w:rsid w:val="003946C2"/>
  </w:style>
  <w:style w:type="numbering" w:customStyle="1" w:styleId="1ai2">
    <w:name w:val="1 / a / i2"/>
    <w:basedOn w:val="af3"/>
    <w:next w:val="1ai"/>
    <w:uiPriority w:val="99"/>
    <w:unhideWhenUsed/>
    <w:rsid w:val="003946C2"/>
  </w:style>
  <w:style w:type="table" w:customStyle="1" w:styleId="12e">
    <w:name w:val="Сетка таблицы светлая12"/>
    <w:basedOn w:val="af2"/>
    <w:uiPriority w:val="40"/>
    <w:rsid w:val="003946C2"/>
    <w:pPr>
      <w:spacing w:after="0" w:line="240" w:lineRule="auto"/>
    </w:pPr>
    <w:rPr>
      <w:rFonts w:ascii="Times New Roman" w:hAnsi="Times New Roman" w:cs="Times New Roman"/>
      <w:sz w:val="20"/>
      <w:szCs w:val="20"/>
      <w:lang w:eastAsia="ru-RU"/>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97">
    <w:name w:val="Нет списка9"/>
    <w:next w:val="af3"/>
    <w:uiPriority w:val="99"/>
    <w:semiHidden/>
    <w:unhideWhenUsed/>
    <w:rsid w:val="003946C2"/>
  </w:style>
  <w:style w:type="table" w:customStyle="1" w:styleId="TableGridReport17">
    <w:name w:val="Table Grid Report17"/>
    <w:basedOn w:val="af2"/>
    <w:next w:val="aff"/>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9">
    <w:name w:val="Table Normal9"/>
    <w:uiPriority w:val="2"/>
    <w:semiHidden/>
    <w:unhideWhenUsed/>
    <w:qFormat/>
    <w:rsid w:val="003946C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61">
    <w:name w:val="Классическая таблица 46"/>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63">
    <w:name w:val="Столбцы таблицы 16"/>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0">
    <w:name w:val="Таблица-список 26"/>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
    <w:name w:val="Объемная таблица 36"/>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c">
    <w:name w:val="Современная таблица6"/>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6d">
    <w:name w:val="Изысканная таблица6"/>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f"/>
    <w:rsid w:val="003946C2"/>
    <w:tblPr/>
  </w:style>
  <w:style w:type="table" w:customStyle="1" w:styleId="1270">
    <w:name w:val="Сетка таблицы12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
    <w:basedOn w:val="af2"/>
    <w:uiPriority w:val="9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Сетка таблицы36"/>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
    <w:name w:val="Сетка таблицы46"/>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0">
    <w:name w:val="Стиль37"/>
    <w:rsid w:val="003946C2"/>
  </w:style>
  <w:style w:type="numbering" w:customStyle="1" w:styleId="2170">
    <w:name w:val="Стиль217"/>
    <w:rsid w:val="003946C2"/>
  </w:style>
  <w:style w:type="numbering" w:customStyle="1" w:styleId="480">
    <w:name w:val="Стиль48"/>
    <w:rsid w:val="003946C2"/>
  </w:style>
  <w:style w:type="numbering" w:customStyle="1" w:styleId="79">
    <w:name w:val="Статья / Раздел7"/>
    <w:basedOn w:val="af3"/>
    <w:next w:val="ad"/>
    <w:unhideWhenUsed/>
    <w:rsid w:val="003946C2"/>
  </w:style>
  <w:style w:type="table" w:customStyle="1" w:styleId="166">
    <w:name w:val="Простая таблица 16"/>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6e">
    <w:name w:val="Стандартная таблица6"/>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63">
    <w:name w:val="Стиль таблицы26"/>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64">
    <w:name w:val="Стиль таблицы36"/>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61">
    <w:name w:val="Сетка таблицы56"/>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70">
    <w:name w:val="Стиль многоуровневый 14 пт полужирный7"/>
    <w:rsid w:val="003946C2"/>
  </w:style>
  <w:style w:type="numbering" w:customStyle="1" w:styleId="ArticleSection7">
    <w:name w:val="Article / Section7"/>
    <w:rsid w:val="003946C2"/>
  </w:style>
  <w:style w:type="table" w:customStyle="1" w:styleId="-116">
    <w:name w:val="Светлая заливка - Акцент 116"/>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6">
    <w:name w:val="Calendar 36"/>
    <w:basedOn w:val="af2"/>
    <w:uiPriority w:val="99"/>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73">
    <w:name w:val="Нет списка17"/>
    <w:next w:val="af3"/>
    <w:uiPriority w:val="99"/>
    <w:semiHidden/>
    <w:unhideWhenUsed/>
    <w:rsid w:val="003946C2"/>
  </w:style>
  <w:style w:type="numbering" w:customStyle="1" w:styleId="1237">
    <w:name w:val="Список нумерованный 1.2.3.7"/>
    <w:rsid w:val="003946C2"/>
  </w:style>
  <w:style w:type="numbering" w:customStyle="1" w:styleId="7a">
    <w:name w:val="Список нумерованный7"/>
    <w:rsid w:val="003946C2"/>
  </w:style>
  <w:style w:type="table" w:customStyle="1" w:styleId="1171">
    <w:name w:val="Средний список 117"/>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Таблица-сетка 1 светлая16"/>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6">
    <w:name w:val="Таблица простая 416"/>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6">
    <w:name w:val="Таблица простая 516"/>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6">
    <w:name w:val="Таблица-сетка 1 светлая — акцент 116"/>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7">
    <w:name w:val="Стиль447"/>
    <w:rsid w:val="003946C2"/>
  </w:style>
  <w:style w:type="table" w:customStyle="1" w:styleId="TableNormal16">
    <w:name w:val="Table Normal16"/>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71">
    <w:name w:val="Стиль маркированный37"/>
    <w:basedOn w:val="af3"/>
    <w:rsid w:val="003946C2"/>
  </w:style>
  <w:style w:type="table" w:customStyle="1" w:styleId="TableGridLight16">
    <w:name w:val="Table Grid Light16"/>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62">
    <w:name w:val="Таблица простая 116"/>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61">
    <w:name w:val="Таблица простая 216"/>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60">
    <w:name w:val="Таблица простая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6">
    <w:name w:val="Таблица простая 42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6">
    <w:name w:val="Таблица простая 52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6">
    <w:name w:val="Таблица-сетка 1 светлая2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6">
    <w:name w:val="Grid Table 1 Light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6">
    <w:name w:val="Grid Table 1 Light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6">
    <w:name w:val="Grid Table 1 Light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6">
    <w:name w:val="Grid Table 1 Light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6">
    <w:name w:val="Grid Table 1 Light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6">
    <w:name w:val="Таблица-сетка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6">
    <w:name w:val="Grid Table 2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6">
    <w:name w:val="Grid Table 2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6">
    <w:name w:val="Grid Table 2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6">
    <w:name w:val="Grid Table 2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6">
    <w:name w:val="Grid Table 2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6">
    <w:name w:val="Grid Table 2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6">
    <w:name w:val="Таблица-сетка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6">
    <w:name w:val="Grid Table 3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6">
    <w:name w:val="Grid Table 3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6">
    <w:name w:val="Grid Table 3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6">
    <w:name w:val="Grid Table 3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6">
    <w:name w:val="Grid Table 3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6">
    <w:name w:val="Grid Table 3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6">
    <w:name w:val="Таблица-сетка 4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6">
    <w:name w:val="Grid Table 4 - Accent 1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6">
    <w:name w:val="Grid Table 4 - Accent 2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6">
    <w:name w:val="Grid Table 4 - Accent 3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6">
    <w:name w:val="Grid Table 4 - Accent 4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6">
    <w:name w:val="Grid Table 4 - Accent 5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6">
    <w:name w:val="Grid Table 4 - Accent 616"/>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6">
    <w:name w:val="Таблица-сетка 5 тем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6">
    <w:name w:val="Grid Table 5 Dark- Accent 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6">
    <w:name w:val="Grid Table 5 Dark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6">
    <w:name w:val="Grid Table 5 Dark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6">
    <w:name w:val="Grid Table 5 Dark- Accent 4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6">
    <w:name w:val="Grid Table 5 Dark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6">
    <w:name w:val="Grid Table 5 Dark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6">
    <w:name w:val="Таблица-сетка 6 цвет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6">
    <w:name w:val="Таблица-сетка 7 цвет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61">
    <w:name w:val="Список-таблица 1 светл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6">
    <w:name w:val="List Table 1 Light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6">
    <w:name w:val="List Table 1 Light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6">
    <w:name w:val="List Table 1 Light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6">
    <w:name w:val="List Table 1 Light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6">
    <w:name w:val="List Table 1 Light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6">
    <w:name w:val="List Table 1 Light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60">
    <w:name w:val="Список-таблица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6">
    <w:name w:val="List Table 2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6">
    <w:name w:val="List Table 2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6">
    <w:name w:val="List Table 2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6">
    <w:name w:val="List Table 2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6">
    <w:name w:val="List Table 2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6">
    <w:name w:val="List Table 2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60">
    <w:name w:val="Список-таблица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6">
    <w:name w:val="List Table 3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6">
    <w:name w:val="List Table 3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6">
    <w:name w:val="List Table 3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6">
    <w:name w:val="List Table 3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6">
    <w:name w:val="List Table 3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6">
    <w:name w:val="List Table 3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60">
    <w:name w:val="Список-таблица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6">
    <w:name w:val="List Table 4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6">
    <w:name w:val="List Table 4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6">
    <w:name w:val="List Table 4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6">
    <w:name w:val="List Table 4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6">
    <w:name w:val="List Table 4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6">
    <w:name w:val="List Table 4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60">
    <w:name w:val="Список-таблица 5 тем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6">
    <w:name w:val="List Table 5 Dark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6">
    <w:name w:val="List Table 5 Dark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6">
    <w:name w:val="List Table 5 Dark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6">
    <w:name w:val="List Table 5 Dark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6">
    <w:name w:val="List Table 5 Dark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6">
    <w:name w:val="List Table 5 Dark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60">
    <w:name w:val="Список-таблица 6 цвет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60">
    <w:name w:val="Список-таблица 7 цветная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60">
    <w:name w:val="Lined - Accent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6">
    <w:name w:val="Lined - Accent 1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6">
    <w:name w:val="Lined - Accent 2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6">
    <w:name w:val="Lined - Accent 3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6">
    <w:name w:val="Lined - Accent 4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6">
    <w:name w:val="Lined - Accent 5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6">
    <w:name w:val="Lined - Accent 6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60">
    <w:name w:val="Bordered &amp; Lined - Accent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6">
    <w:name w:val="Bordered &amp; Lined - Accent 1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6">
    <w:name w:val="Bordered &amp; Lined - Accent 2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6">
    <w:name w:val="Bordered &amp; Lined - Accent 3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6">
    <w:name w:val="Bordered &amp; Lined - Accent 4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6">
    <w:name w:val="Bordered &amp; Lined - Accent 5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6">
    <w:name w:val="Bordered &amp; Lined - Accent 66"/>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6">
    <w:name w:val="Bordered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6">
    <w:name w:val="Bordered - Accent 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6">
    <w:name w:val="Bordered - Accent 2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6">
    <w:name w:val="Bordered - Accent 3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6">
    <w:name w:val="Bordered - Accent 4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6">
    <w:name w:val="Bordered - Accent 5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6">
    <w:name w:val="Bordered - Accent 6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6">
    <w:name w:val="Grid Table 1 Light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6">
    <w:name w:val="Grid Table 6 Colorful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6">
    <w:name w:val="Grid Table 6 Colorful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6">
    <w:name w:val="Grid Table 6 Colorful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6">
    <w:name w:val="Grid Table 6 Colorful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6">
    <w:name w:val="Grid Table 6 Colorful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6">
    <w:name w:val="Grid Table 6 Colorful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6">
    <w:name w:val="Grid Table 7 Colorful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6">
    <w:name w:val="Grid Table 7 Colorful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6">
    <w:name w:val="Grid Table 7 Colorful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6">
    <w:name w:val="Grid Table 7 Colorful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6">
    <w:name w:val="Grid Table 7 Colorful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6">
    <w:name w:val="Grid Table 7 Colorful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6">
    <w:name w:val="List Table 6 Colorful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6">
    <w:name w:val="List Table 6 Colorful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6">
    <w:name w:val="List Table 6 Colorful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6">
    <w:name w:val="List Table 6 Colorful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6">
    <w:name w:val="List Table 6 Colorful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6">
    <w:name w:val="List Table 6 Colorful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6">
    <w:name w:val="List Table 7 Colorful - Accent 1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6">
    <w:name w:val="List Table 7 Colorful - Accent 2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6">
    <w:name w:val="List Table 7 Colorful - Accent 3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6">
    <w:name w:val="List Table 7 Colorful - Accent 4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6">
    <w:name w:val="List Table 7 Colorful - Accent 5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6">
    <w:name w:val="List Table 7 Colorful - Accent 616"/>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80">
    <w:name w:val="Сетка таблицы128"/>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Grid6"/>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8">
    <w:name w:val="Table Grid Report18"/>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60">
    <w:name w:val="Сетка таблицы66"/>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2">
    <w:name w:val="Нет списка27"/>
    <w:next w:val="af3"/>
    <w:uiPriority w:val="99"/>
    <w:semiHidden/>
    <w:unhideWhenUsed/>
    <w:rsid w:val="003946C2"/>
  </w:style>
  <w:style w:type="numbering" w:customStyle="1" w:styleId="1ai3">
    <w:name w:val="1 / a / i3"/>
    <w:basedOn w:val="af3"/>
    <w:next w:val="1ai"/>
    <w:uiPriority w:val="99"/>
    <w:unhideWhenUsed/>
    <w:rsid w:val="003946C2"/>
  </w:style>
  <w:style w:type="table" w:customStyle="1" w:styleId="137">
    <w:name w:val="Сетка таблицы светлая13"/>
    <w:basedOn w:val="af2"/>
    <w:uiPriority w:val="40"/>
    <w:rsid w:val="003946C2"/>
    <w:pPr>
      <w:spacing w:after="0" w:line="240" w:lineRule="auto"/>
    </w:pPr>
    <w:rPr>
      <w:rFonts w:ascii="Times New Roman" w:hAnsi="Times New Roman" w:cs="Times New Roman"/>
      <w:sz w:val="20"/>
      <w:szCs w:val="20"/>
      <w:lang w:eastAsia="ru-RU"/>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90">
    <w:name w:val="Сетка таблицы129"/>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
    <w:name w:val="Нет списка10"/>
    <w:next w:val="af3"/>
    <w:uiPriority w:val="99"/>
    <w:semiHidden/>
    <w:unhideWhenUsed/>
    <w:rsid w:val="003946C2"/>
  </w:style>
  <w:style w:type="table" w:customStyle="1" w:styleId="TableGridReport19">
    <w:name w:val="Table Grid Report19"/>
    <w:basedOn w:val="af2"/>
    <w:next w:val="aff"/>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0">
    <w:name w:val="Table Normal10"/>
    <w:uiPriority w:val="2"/>
    <w:semiHidden/>
    <w:unhideWhenUsed/>
    <w:qFormat/>
    <w:rsid w:val="003946C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71">
    <w:name w:val="Классическая таблица 47"/>
    <w:basedOn w:val="af2"/>
    <w:next w:val="4f4"/>
    <w:semiHidden/>
    <w:unhideWhenUsed/>
    <w:rsid w:val="003946C2"/>
    <w:pPr>
      <w:spacing w:after="0" w:line="240" w:lineRule="auto"/>
    </w:pPr>
    <w:rPr>
      <w:rFonts w:ascii="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74">
    <w:name w:val="Столбцы таблицы 17"/>
    <w:basedOn w:val="af2"/>
    <w:next w:val="1fe"/>
    <w:unhideWhenUsed/>
    <w:rsid w:val="003946C2"/>
    <w:pPr>
      <w:spacing w:after="0" w:line="240" w:lineRule="auto"/>
    </w:pPr>
    <w:rPr>
      <w:rFonts w:ascii="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70">
    <w:name w:val="Столбцы таблицы 57"/>
    <w:basedOn w:val="af2"/>
    <w:next w:val="54"/>
    <w:unhideWhenUsed/>
    <w:rsid w:val="003946C2"/>
    <w:pPr>
      <w:spacing w:after="0" w:line="240" w:lineRule="auto"/>
    </w:pPr>
    <w:rPr>
      <w:rFonts w:ascii="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7">
    <w:name w:val="Таблица-список 27"/>
    <w:basedOn w:val="af2"/>
    <w:next w:val="-2"/>
    <w:unhideWhenUsed/>
    <w:rsid w:val="003946C2"/>
    <w:pPr>
      <w:spacing w:after="0" w:line="240" w:lineRule="auto"/>
    </w:pPr>
    <w:rPr>
      <w:rFonts w:ascii="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7">
    <w:name w:val="Таблица-список 77"/>
    <w:basedOn w:val="af2"/>
    <w:next w:val="-7"/>
    <w:unhideWhenUsed/>
    <w:rsid w:val="003946C2"/>
    <w:pPr>
      <w:spacing w:after="0" w:line="240" w:lineRule="auto"/>
    </w:pPr>
    <w:rPr>
      <w:rFonts w:ascii="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f2"/>
    <w:next w:val="-8"/>
    <w:unhideWhenUsed/>
    <w:rsid w:val="003946C2"/>
    <w:pPr>
      <w:spacing w:after="0" w:line="240" w:lineRule="auto"/>
    </w:pPr>
    <w:rPr>
      <w:rFonts w:ascii="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72">
    <w:name w:val="Объемная таблица 37"/>
    <w:basedOn w:val="af2"/>
    <w:next w:val="3d"/>
    <w:unhideWhenUsed/>
    <w:rsid w:val="003946C2"/>
    <w:pPr>
      <w:spacing w:after="0" w:line="240" w:lineRule="auto"/>
    </w:pPr>
    <w:rPr>
      <w:rFonts w:ascii="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b">
    <w:name w:val="Современная таблица7"/>
    <w:basedOn w:val="af2"/>
    <w:next w:val="afffffff3"/>
    <w:unhideWhenUsed/>
    <w:rsid w:val="003946C2"/>
    <w:pPr>
      <w:spacing w:after="0" w:line="240" w:lineRule="auto"/>
    </w:pPr>
    <w:rPr>
      <w:rFonts w:ascii="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c">
    <w:name w:val="Изысканная таблица7"/>
    <w:basedOn w:val="af2"/>
    <w:next w:val="afffffff4"/>
    <w:unhideWhenUsed/>
    <w:rsid w:val="003946C2"/>
    <w:pPr>
      <w:spacing w:after="0" w:line="240" w:lineRule="auto"/>
    </w:pPr>
    <w:rPr>
      <w:rFonts w:ascii="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75">
    <w:name w:val="Изящная таблица 17"/>
    <w:basedOn w:val="af2"/>
    <w:next w:val="1ff"/>
    <w:unhideWhenUsed/>
    <w:rsid w:val="003946C2"/>
    <w:pPr>
      <w:spacing w:after="0" w:line="240" w:lineRule="auto"/>
    </w:pPr>
    <w:rPr>
      <w:rFonts w:ascii="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Веб-таблица 37"/>
    <w:basedOn w:val="af2"/>
    <w:next w:val="-3"/>
    <w:unhideWhenUsed/>
    <w:rsid w:val="003946C2"/>
    <w:pPr>
      <w:spacing w:after="0" w:line="240" w:lineRule="auto"/>
    </w:pPr>
    <w:rPr>
      <w:rFonts w:ascii="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6">
    <w:name w:val="Стиль таблицы17"/>
    <w:basedOn w:val="aff"/>
    <w:rsid w:val="003946C2"/>
    <w:tblPr/>
  </w:style>
  <w:style w:type="table" w:customStyle="1" w:styleId="1300">
    <w:name w:val="Сетка таблицы130"/>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
    <w:basedOn w:val="af2"/>
    <w:uiPriority w:val="99"/>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
    <w:name w:val="Сетка таблицы3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2">
    <w:name w:val="Сетка таблицы4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
    <w:name w:val="Стиль38"/>
    <w:rsid w:val="003946C2"/>
    <w:pPr>
      <w:numPr>
        <w:numId w:val="18"/>
      </w:numPr>
    </w:pPr>
  </w:style>
  <w:style w:type="numbering" w:customStyle="1" w:styleId="218">
    <w:name w:val="Стиль218"/>
    <w:rsid w:val="003946C2"/>
    <w:pPr>
      <w:numPr>
        <w:numId w:val="66"/>
      </w:numPr>
    </w:pPr>
  </w:style>
  <w:style w:type="numbering" w:customStyle="1" w:styleId="49">
    <w:name w:val="Стиль49"/>
    <w:rsid w:val="003946C2"/>
    <w:pPr>
      <w:numPr>
        <w:numId w:val="44"/>
      </w:numPr>
    </w:pPr>
  </w:style>
  <w:style w:type="numbering" w:customStyle="1" w:styleId="8">
    <w:name w:val="Статья / Раздел8"/>
    <w:basedOn w:val="af3"/>
    <w:next w:val="ad"/>
    <w:unhideWhenUsed/>
    <w:rsid w:val="003946C2"/>
    <w:pPr>
      <w:numPr>
        <w:numId w:val="45"/>
      </w:numPr>
    </w:pPr>
  </w:style>
  <w:style w:type="table" w:customStyle="1" w:styleId="177">
    <w:name w:val="Простая таблица 17"/>
    <w:basedOn w:val="af2"/>
    <w:next w:val="1ff1"/>
    <w:unhideWhenUsed/>
    <w:rsid w:val="003946C2"/>
    <w:pPr>
      <w:spacing w:after="0" w:line="240" w:lineRule="auto"/>
    </w:pPr>
    <w:rPr>
      <w:rFonts w:ascii="Times New Roman" w:hAnsi="Times New Roman" w:cs="Times New Roman"/>
      <w:sz w:val="20"/>
      <w:szCs w:val="20"/>
      <w:lang w:eastAsia="ru-RU"/>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d">
    <w:name w:val="Стандартная таблица7"/>
    <w:basedOn w:val="af2"/>
    <w:next w:val="affffffffb"/>
    <w:uiPriority w:val="99"/>
    <w:unhideWhenUsed/>
    <w:rsid w:val="003946C2"/>
    <w:pPr>
      <w:spacing w:after="0" w:line="240" w:lineRule="auto"/>
    </w:pPr>
    <w:rPr>
      <w:rFonts w:ascii="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73">
    <w:name w:val="Стиль таблицы27"/>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374">
    <w:name w:val="Стиль таблицы37"/>
    <w:uiPriority w:val="99"/>
    <w:rsid w:val="003946C2"/>
    <w:pPr>
      <w:spacing w:after="0" w:line="240" w:lineRule="auto"/>
    </w:pPr>
    <w:rPr>
      <w:rFonts w:ascii="Times New Roman" w:hAnsi="Times New Roman" w:cs="Times New Roman"/>
      <w:sz w:val="20"/>
      <w:szCs w:val="20"/>
    </w:rPr>
    <w:tblPr>
      <w:tblCellMar>
        <w:top w:w="0" w:type="dxa"/>
        <w:left w:w="108" w:type="dxa"/>
        <w:bottom w:w="0" w:type="dxa"/>
        <w:right w:w="108" w:type="dxa"/>
      </w:tblCellMar>
    </w:tblPr>
  </w:style>
  <w:style w:type="table" w:customStyle="1" w:styleId="571">
    <w:name w:val="Сетка таблицы57"/>
    <w:basedOn w:val="af2"/>
    <w:rsid w:val="003946C2"/>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f2"/>
    <w:rsid w:val="003946C2"/>
    <w:pPr>
      <w:overflowPunct w:val="0"/>
      <w:autoSpaceDE w:val="0"/>
      <w:autoSpaceDN w:val="0"/>
      <w:adjustRightInd w:val="0"/>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8">
    <w:name w:val="Стиль многоуровневый 14 пт полужирный8"/>
    <w:rsid w:val="003946C2"/>
    <w:pPr>
      <w:numPr>
        <w:numId w:val="53"/>
      </w:numPr>
    </w:pPr>
  </w:style>
  <w:style w:type="numbering" w:customStyle="1" w:styleId="ArticleSection8">
    <w:name w:val="Article / Section8"/>
    <w:rsid w:val="003946C2"/>
    <w:pPr>
      <w:numPr>
        <w:numId w:val="36"/>
      </w:numPr>
    </w:pPr>
  </w:style>
  <w:style w:type="table" w:customStyle="1" w:styleId="-117">
    <w:name w:val="Светлая заливка - Акцент 117"/>
    <w:basedOn w:val="af2"/>
    <w:uiPriority w:val="60"/>
    <w:rsid w:val="003946C2"/>
    <w:pPr>
      <w:spacing w:after="0" w:line="240" w:lineRule="auto"/>
    </w:pPr>
    <w:rPr>
      <w:rFonts w:ascii="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7">
    <w:name w:val="Calendar 37"/>
    <w:basedOn w:val="af2"/>
    <w:uiPriority w:val="99"/>
    <w:rsid w:val="003946C2"/>
    <w:pPr>
      <w:spacing w:after="0" w:line="240" w:lineRule="auto"/>
      <w:jc w:val="right"/>
    </w:pPr>
    <w:rPr>
      <w:rFonts w:ascii="Cambria" w:hAnsi="Cambria" w:cs="Times New Roman"/>
      <w:color w:val="7F7F7F"/>
      <w:lang w:eastAsia="ru-RU"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83">
    <w:name w:val="Нет списка18"/>
    <w:next w:val="af3"/>
    <w:uiPriority w:val="99"/>
    <w:semiHidden/>
    <w:unhideWhenUsed/>
    <w:rsid w:val="003946C2"/>
  </w:style>
  <w:style w:type="numbering" w:customStyle="1" w:styleId="1238">
    <w:name w:val="Список нумерованный 1.2.3.8"/>
    <w:rsid w:val="003946C2"/>
    <w:pPr>
      <w:numPr>
        <w:numId w:val="33"/>
      </w:numPr>
    </w:pPr>
  </w:style>
  <w:style w:type="numbering" w:customStyle="1" w:styleId="80">
    <w:name w:val="Список нумерованный8"/>
    <w:rsid w:val="003946C2"/>
    <w:pPr>
      <w:numPr>
        <w:numId w:val="34"/>
      </w:numPr>
    </w:pPr>
  </w:style>
  <w:style w:type="table" w:customStyle="1" w:styleId="1181">
    <w:name w:val="Средний список 118"/>
    <w:basedOn w:val="af2"/>
    <w:uiPriority w:val="65"/>
    <w:rsid w:val="003946C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0">
    <w:name w:val="Таблица-сетка 1 светлая17"/>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7">
    <w:name w:val="Таблица простая 417"/>
    <w:basedOn w:val="af2"/>
    <w:uiPriority w:val="44"/>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7">
    <w:name w:val="Таблица простая 517"/>
    <w:basedOn w:val="af2"/>
    <w:uiPriority w:val="45"/>
    <w:rsid w:val="003946C2"/>
    <w:pPr>
      <w:spacing w:after="0" w:line="240" w:lineRule="auto"/>
    </w:pPr>
    <w:rPr>
      <w:rFonts w:ascii="Verdana" w:eastAsia="Verdana" w:hAnsi="Verdana" w:cs="Verdana"/>
      <w:sz w:val="20"/>
      <w:szCs w:val="20"/>
      <w:lang w:eastAsia="ru-RU"/>
    </w:rPr>
    <w:tblPr>
      <w:tblStyleRowBandSize w:val="1"/>
      <w:tblStyleColBandSize w:val="1"/>
    </w:tblPr>
    <w:tblStylePr w:type="firstRow">
      <w:rPr>
        <w:rFonts w:ascii="Consolas" w:eastAsia="Times New Roman" w:hAnsi="Consolas" w:cs="Times New Roman"/>
        <w:i/>
        <w:iCs/>
        <w:sz w:val="26"/>
      </w:rPr>
      <w:tblPr/>
      <w:tcPr>
        <w:tcBorders>
          <w:bottom w:val="single" w:sz="4" w:space="0" w:color="7F7F7F"/>
        </w:tcBorders>
        <w:shd w:val="clear" w:color="auto" w:fill="FFFFFF"/>
      </w:tcPr>
    </w:tblStylePr>
    <w:tblStylePr w:type="lastRow">
      <w:rPr>
        <w:rFonts w:ascii="Consolas" w:eastAsia="Times New Roman" w:hAnsi="Consolas" w:cs="Times New Roman"/>
        <w:i/>
        <w:iCs/>
        <w:sz w:val="26"/>
      </w:rPr>
      <w:tblPr/>
      <w:tcPr>
        <w:tcBorders>
          <w:top w:val="single" w:sz="4" w:space="0" w:color="7F7F7F"/>
        </w:tcBorders>
        <w:shd w:val="clear" w:color="auto" w:fill="FFFFFF"/>
      </w:tcPr>
    </w:tblStylePr>
    <w:tblStylePr w:type="firstCol">
      <w:pPr>
        <w:jc w:val="right"/>
      </w:pPr>
      <w:rPr>
        <w:rFonts w:ascii="Consolas" w:eastAsia="Times New Roman" w:hAnsi="Consolas" w:cs="Times New Roman"/>
        <w:i/>
        <w:iCs/>
        <w:sz w:val="26"/>
      </w:rPr>
      <w:tblPr/>
      <w:tcPr>
        <w:tcBorders>
          <w:right w:val="single" w:sz="4" w:space="0" w:color="7F7F7F"/>
        </w:tcBorders>
        <w:shd w:val="clear" w:color="auto" w:fill="FFFFFF"/>
      </w:tcPr>
    </w:tblStylePr>
    <w:tblStylePr w:type="lastCol">
      <w:rPr>
        <w:rFonts w:ascii="Consolas" w:eastAsia="Times New Roman" w:hAnsi="Consolas"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7">
    <w:name w:val="Таблица-сетка 1 светлая — акцент 117"/>
    <w:basedOn w:val="af2"/>
    <w:uiPriority w:val="46"/>
    <w:rsid w:val="003946C2"/>
    <w:pPr>
      <w:spacing w:after="0" w:line="240" w:lineRule="auto"/>
    </w:pPr>
    <w:rPr>
      <w:rFonts w:ascii="Times New Roman CYR" w:eastAsia="Times New Roman CYR" w:hAnsi="Times New Roman CYR" w:cs="Times New Roman CYR"/>
      <w:sz w:val="20"/>
      <w:szCs w:val="20"/>
      <w:lang w:eastAsia="ru-RU"/>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8">
    <w:name w:val="Стиль448"/>
    <w:rsid w:val="003946C2"/>
    <w:pPr>
      <w:numPr>
        <w:numId w:val="58"/>
      </w:numPr>
    </w:pPr>
  </w:style>
  <w:style w:type="table" w:customStyle="1" w:styleId="TableNormal17">
    <w:name w:val="Table Normal17"/>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3946C2"/>
    <w:pPr>
      <w:widowControl w:val="0"/>
      <w:spacing w:after="0" w:line="240" w:lineRule="auto"/>
    </w:pPr>
    <w:rPr>
      <w:rFonts w:ascii="Arial Narrow" w:eastAsia="Arial Narrow" w:hAnsi="Arial Narrow" w:cs="Times New Roman CYR"/>
      <w:lang w:val="en-US"/>
    </w:rPr>
    <w:tblPr>
      <w:tblInd w:w="0" w:type="dxa"/>
      <w:tblCellMar>
        <w:top w:w="0" w:type="dxa"/>
        <w:left w:w="0" w:type="dxa"/>
        <w:bottom w:w="0" w:type="dxa"/>
        <w:right w:w="0" w:type="dxa"/>
      </w:tblCellMar>
    </w:tblPr>
  </w:style>
  <w:style w:type="table" w:customStyle="1" w:styleId="TableNormal37">
    <w:name w:val="Table Normal37"/>
    <w:uiPriority w:val="2"/>
    <w:semiHidden/>
    <w:unhideWhenUsed/>
    <w:qFormat/>
    <w:rsid w:val="003946C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80">
    <w:name w:val="Стиль маркированный38"/>
    <w:basedOn w:val="af3"/>
    <w:rsid w:val="003946C2"/>
    <w:pPr>
      <w:numPr>
        <w:numId w:val="60"/>
      </w:numPr>
    </w:pPr>
  </w:style>
  <w:style w:type="table" w:customStyle="1" w:styleId="TableGridLight17">
    <w:name w:val="Table Grid Light17"/>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72">
    <w:name w:val="Таблица простая 117"/>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71">
    <w:name w:val="Таблица простая 217"/>
    <w:basedOn w:val="af2"/>
    <w:uiPriority w:val="59"/>
    <w:rsid w:val="003946C2"/>
    <w:pPr>
      <w:spacing w:after="0" w:line="240" w:lineRule="auto"/>
    </w:pPr>
    <w:rPr>
      <w:rFonts w:ascii="Calibri" w:eastAsia="Calibri" w:hAnsi="Calibri" w:cs="Times New Roman"/>
      <w:sz w:val="24"/>
      <w:szCs w:val="24"/>
      <w:lang w:val="en-A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70">
    <w:name w:val="Таблица простая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7">
    <w:name w:val="Таблица простая 42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7">
    <w:name w:val="Таблица простая 52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7">
    <w:name w:val="Таблица-сетка 1 светлая2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7">
    <w:name w:val="Grid Table 1 Light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7">
    <w:name w:val="Grid Table 1 Light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7">
    <w:name w:val="Grid Table 1 Light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7">
    <w:name w:val="Grid Table 1 Light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7">
    <w:name w:val="Grid Table 1 Light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7">
    <w:name w:val="Таблица-сетка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7">
    <w:name w:val="Grid Table 2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7">
    <w:name w:val="Grid Table 2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7">
    <w:name w:val="Grid Table 2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7">
    <w:name w:val="Grid Table 2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7">
    <w:name w:val="Grid Table 2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7">
    <w:name w:val="Grid Table 2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7">
    <w:name w:val="Таблица-сетка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7">
    <w:name w:val="Grid Table 3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7">
    <w:name w:val="Grid Table 3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7">
    <w:name w:val="Grid Table 3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7">
    <w:name w:val="Grid Table 3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7">
    <w:name w:val="Grid Table 3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7">
    <w:name w:val="Grid Table 3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7">
    <w:name w:val="Таблица-сетка 4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7">
    <w:name w:val="Grid Table 4 - Accent 1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7">
    <w:name w:val="Grid Table 4 - Accent 2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7">
    <w:name w:val="Grid Table 4 - Accent 3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7">
    <w:name w:val="Grid Table 4 - Accent 4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7">
    <w:name w:val="Grid Table 4 - Accent 5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7">
    <w:name w:val="Grid Table 4 - Accent 617"/>
    <w:basedOn w:val="af2"/>
    <w:uiPriority w:val="5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7">
    <w:name w:val="Таблица-сетка 5 тем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7">
    <w:name w:val="Grid Table 5 Dark- Accent 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7">
    <w:name w:val="Grid Table 5 Dark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7">
    <w:name w:val="Grid Table 5 Dark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7">
    <w:name w:val="Grid Table 5 Dark- Accent 4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7">
    <w:name w:val="Grid Table 5 Dark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7">
    <w:name w:val="Grid Table 5 Dark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7">
    <w:name w:val="Таблица-сетка 6 цвет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7">
    <w:name w:val="Таблица-сетка 7 цвет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71">
    <w:name w:val="Список-таблица 1 светл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7">
    <w:name w:val="List Table 1 Light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7">
    <w:name w:val="List Table 1 Light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7">
    <w:name w:val="List Table 1 Light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7">
    <w:name w:val="List Table 1 Light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7">
    <w:name w:val="List Table 1 Light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7">
    <w:name w:val="List Table 1 Light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70">
    <w:name w:val="Список-таблица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7">
    <w:name w:val="List Table 2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7">
    <w:name w:val="List Table 2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7">
    <w:name w:val="List Table 2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7">
    <w:name w:val="List Table 2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7">
    <w:name w:val="List Table 2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7">
    <w:name w:val="List Table 2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70">
    <w:name w:val="Список-таблица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7">
    <w:name w:val="List Table 3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7">
    <w:name w:val="List Table 3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7">
    <w:name w:val="List Table 3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7">
    <w:name w:val="List Table 3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7">
    <w:name w:val="List Table 3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7">
    <w:name w:val="List Table 3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70">
    <w:name w:val="Список-таблица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7">
    <w:name w:val="List Table 4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7">
    <w:name w:val="List Table 4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7">
    <w:name w:val="List Table 4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7">
    <w:name w:val="List Table 4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7">
    <w:name w:val="List Table 4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7">
    <w:name w:val="List Table 4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70">
    <w:name w:val="Список-таблица 5 тем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7">
    <w:name w:val="List Table 5 Dark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7">
    <w:name w:val="List Table 5 Dark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7">
    <w:name w:val="List Table 5 Dark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7">
    <w:name w:val="List Table 5 Dark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7">
    <w:name w:val="List Table 5 Dark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7">
    <w:name w:val="List Table 5 Dark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70">
    <w:name w:val="Список-таблица 6 цвет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70">
    <w:name w:val="Список-таблица 7 цветная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7">
    <w:name w:val="Lined - Accent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7">
    <w:name w:val="Lined - Accent 1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7">
    <w:name w:val="Lined - Accent 2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7">
    <w:name w:val="Lined - Accent 3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7">
    <w:name w:val="Lined - Accent 4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7">
    <w:name w:val="Lined - Accent 5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7">
    <w:name w:val="Lined - Accent 6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7">
    <w:name w:val="Bordered &amp; Lined - Accent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7">
    <w:name w:val="Bordered &amp; Lined - Accent 1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7">
    <w:name w:val="Bordered &amp; Lined - Accent 2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7">
    <w:name w:val="Bordered &amp; Lined - Accent 3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7">
    <w:name w:val="Bordered &amp; Lined - Accent 4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7">
    <w:name w:val="Bordered &amp; Lined - Accent 5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7">
    <w:name w:val="Bordered &amp; Lined - Accent 67"/>
    <w:basedOn w:val="af2"/>
    <w:uiPriority w:val="99"/>
    <w:rsid w:val="003946C2"/>
    <w:pPr>
      <w:spacing w:after="0" w:line="240" w:lineRule="auto"/>
    </w:pPr>
    <w:rPr>
      <w:rFonts w:ascii="Calibri" w:eastAsia="Calibri" w:hAnsi="Calibri"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7">
    <w:name w:val="Bordered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7">
    <w:name w:val="Bordered - Accent 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7">
    <w:name w:val="Bordered - Accent 2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7">
    <w:name w:val="Bordered - Accent 3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7">
    <w:name w:val="Bordered - Accent 4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7">
    <w:name w:val="Bordered - Accent 5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7">
    <w:name w:val="Bordered - Accent 6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7">
    <w:name w:val="Grid Table 1 Light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7">
    <w:name w:val="Grid Table 6 Colorful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7">
    <w:name w:val="Grid Table 6 Colorful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7">
    <w:name w:val="Grid Table 6 Colorful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7">
    <w:name w:val="Grid Table 6 Colorful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7">
    <w:name w:val="Grid Table 6 Colorful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7">
    <w:name w:val="Grid Table 6 Colorful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7">
    <w:name w:val="Grid Table 7 Colorful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7">
    <w:name w:val="Grid Table 7 Colorful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7">
    <w:name w:val="Grid Table 7 Colorful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7">
    <w:name w:val="Grid Table 7 Colorful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7">
    <w:name w:val="Grid Table 7 Colorful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7">
    <w:name w:val="Grid Table 7 Colorful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7">
    <w:name w:val="List Table 6 Colorful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7">
    <w:name w:val="List Table 6 Colorful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7">
    <w:name w:val="List Table 6 Colorful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7">
    <w:name w:val="List Table 6 Colorful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7">
    <w:name w:val="List Table 6 Colorful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7">
    <w:name w:val="List Table 6 Colorful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7">
    <w:name w:val="List Table 7 Colorful - Accent 1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7">
    <w:name w:val="List Table 7 Colorful - Accent 2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7">
    <w:name w:val="List Table 7 Colorful - Accent 3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7">
    <w:name w:val="List Table 7 Colorful - Accent 4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7">
    <w:name w:val="List Table 7 Colorful - Accent 5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7">
    <w:name w:val="List Table 7 Colorful - Accent 617"/>
    <w:basedOn w:val="af2"/>
    <w:uiPriority w:val="99"/>
    <w:rsid w:val="003946C2"/>
    <w:pPr>
      <w:spacing w:after="0" w:line="240" w:lineRule="auto"/>
    </w:pPr>
    <w:rPr>
      <w:rFonts w:ascii="Calibri" w:eastAsia="Calibri" w:hAnsi="Calibri" w:cs="Times New Roman"/>
      <w:sz w:val="24"/>
      <w:szCs w:val="24"/>
      <w:lang w:val="en-A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100">
    <w:name w:val="Сетка таблицы1210"/>
    <w:basedOn w:val="af2"/>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Grid7"/>
    <w:rsid w:val="003946C2"/>
    <w:pPr>
      <w:spacing w:after="0" w:line="240" w:lineRule="auto"/>
    </w:pPr>
    <w:rPr>
      <w:rFonts w:ascii="Calibri" w:hAnsi="Calibri" w:cs="Times New Roman"/>
      <w:lang w:val="en-US"/>
    </w:rPr>
    <w:tblPr>
      <w:tblCellMar>
        <w:top w:w="0" w:type="dxa"/>
        <w:left w:w="0" w:type="dxa"/>
        <w:bottom w:w="0" w:type="dxa"/>
        <w:right w:w="0" w:type="dxa"/>
      </w:tblCellMar>
    </w:tblPr>
  </w:style>
  <w:style w:type="table" w:customStyle="1" w:styleId="TableGridReport110">
    <w:name w:val="Table Grid Report110"/>
    <w:basedOn w:val="af2"/>
    <w:next w:val="aff"/>
    <w:uiPriority w:val="59"/>
    <w:rsid w:val="003946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70">
    <w:name w:val="Сетка таблицы67"/>
    <w:basedOn w:val="af2"/>
    <w:next w:val="aff"/>
    <w:uiPriority w:val="3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
    <w:name w:val="Нет списка28"/>
    <w:next w:val="af3"/>
    <w:uiPriority w:val="99"/>
    <w:semiHidden/>
    <w:unhideWhenUsed/>
    <w:rsid w:val="003946C2"/>
  </w:style>
  <w:style w:type="numbering" w:customStyle="1" w:styleId="1ai4">
    <w:name w:val="1 / a / i4"/>
    <w:basedOn w:val="af3"/>
    <w:next w:val="1ai"/>
    <w:uiPriority w:val="99"/>
    <w:unhideWhenUsed/>
    <w:rsid w:val="003946C2"/>
    <w:pPr>
      <w:numPr>
        <w:numId w:val="64"/>
      </w:numPr>
    </w:pPr>
  </w:style>
  <w:style w:type="table" w:customStyle="1" w:styleId="14d">
    <w:name w:val="Сетка таблицы светлая14"/>
    <w:basedOn w:val="af2"/>
    <w:uiPriority w:val="40"/>
    <w:rsid w:val="003946C2"/>
    <w:pPr>
      <w:spacing w:after="0" w:line="240" w:lineRule="auto"/>
    </w:pPr>
    <w:rPr>
      <w:rFonts w:ascii="Times New Roman" w:hAnsi="Times New Roman" w:cs="Times New Roman"/>
      <w:sz w:val="20"/>
      <w:szCs w:val="20"/>
      <w:lang w:eastAsia="ru-RU"/>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4">
    <w:name w:val="Таблица - шапка Знак"/>
    <w:link w:val="-1"/>
    <w:uiPriority w:val="99"/>
    <w:locked/>
    <w:rsid w:val="003946C2"/>
    <w:rPr>
      <w:rFonts w:ascii="Arial" w:hAnsi="Arial" w:cs="Arial"/>
      <w:b/>
      <w:sz w:val="20"/>
      <w:szCs w:val="20"/>
      <w:lang w:eastAsia="ru-RU"/>
    </w:rPr>
  </w:style>
  <w:style w:type="numbering" w:customStyle="1" w:styleId="192">
    <w:name w:val="Нет списка19"/>
    <w:next w:val="af3"/>
    <w:uiPriority w:val="99"/>
    <w:semiHidden/>
    <w:unhideWhenUsed/>
    <w:rsid w:val="003946C2"/>
  </w:style>
  <w:style w:type="numbering" w:customStyle="1" w:styleId="1102">
    <w:name w:val="Нет списка110"/>
    <w:next w:val="af3"/>
    <w:uiPriority w:val="99"/>
    <w:semiHidden/>
    <w:unhideWhenUsed/>
    <w:rsid w:val="003946C2"/>
  </w:style>
  <w:style w:type="numbering" w:customStyle="1" w:styleId="1115">
    <w:name w:val="Нет списка111"/>
    <w:next w:val="af3"/>
    <w:uiPriority w:val="99"/>
    <w:semiHidden/>
    <w:unhideWhenUsed/>
    <w:rsid w:val="003946C2"/>
  </w:style>
  <w:style w:type="table" w:customStyle="1" w:styleId="1310">
    <w:name w:val="Сетка таблицы131"/>
    <w:basedOn w:val="af2"/>
    <w:next w:val="aff"/>
    <w:uiPriority w:val="59"/>
    <w:rsid w:val="003946C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e">
    <w:name w:val="Сетка таблицы7"/>
    <w:basedOn w:val="af2"/>
    <w:next w:val="aff"/>
    <w:uiPriority w:val="59"/>
    <w:rsid w:val="003946C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f3"/>
    <w:uiPriority w:val="99"/>
    <w:semiHidden/>
    <w:unhideWhenUsed/>
    <w:rsid w:val="003946C2"/>
  </w:style>
  <w:style w:type="numbering" w:customStyle="1" w:styleId="31e">
    <w:name w:val="Нет списка31"/>
    <w:next w:val="af3"/>
    <w:uiPriority w:val="99"/>
    <w:semiHidden/>
    <w:unhideWhenUsed/>
    <w:rsid w:val="003946C2"/>
  </w:style>
  <w:style w:type="paragraph" w:customStyle="1" w:styleId="afffffffffffffffff2">
    <w:name w:val="Обыэ"/>
    <w:basedOn w:val="afff2"/>
    <w:rsid w:val="003927EE"/>
    <w:pPr>
      <w:spacing w:after="0"/>
      <w:ind w:firstLine="567"/>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3873882">
      <w:bodyDiv w:val="1"/>
      <w:marLeft w:val="0"/>
      <w:marRight w:val="0"/>
      <w:marTop w:val="0"/>
      <w:marBottom w:val="0"/>
      <w:divBdr>
        <w:top w:val="none" w:sz="0" w:space="0" w:color="auto"/>
        <w:left w:val="none" w:sz="0" w:space="0" w:color="auto"/>
        <w:bottom w:val="none" w:sz="0" w:space="0" w:color="auto"/>
        <w:right w:val="none" w:sz="0" w:space="0" w:color="auto"/>
      </w:divBdr>
    </w:div>
    <w:div w:id="666447492">
      <w:bodyDiv w:val="1"/>
      <w:marLeft w:val="0"/>
      <w:marRight w:val="0"/>
      <w:marTop w:val="0"/>
      <w:marBottom w:val="0"/>
      <w:divBdr>
        <w:top w:val="none" w:sz="0" w:space="0" w:color="auto"/>
        <w:left w:val="none" w:sz="0" w:space="0" w:color="auto"/>
        <w:bottom w:val="none" w:sz="0" w:space="0" w:color="auto"/>
        <w:right w:val="none" w:sz="0" w:space="0" w:color="auto"/>
      </w:divBdr>
    </w:div>
    <w:div w:id="936400231">
      <w:bodyDiv w:val="1"/>
      <w:marLeft w:val="0"/>
      <w:marRight w:val="0"/>
      <w:marTop w:val="0"/>
      <w:marBottom w:val="0"/>
      <w:divBdr>
        <w:top w:val="none" w:sz="0" w:space="0" w:color="auto"/>
        <w:left w:val="none" w:sz="0" w:space="0" w:color="auto"/>
        <w:bottom w:val="none" w:sz="0" w:space="0" w:color="auto"/>
        <w:right w:val="none" w:sz="0" w:space="0" w:color="auto"/>
      </w:divBdr>
    </w:div>
    <w:div w:id="942614138">
      <w:bodyDiv w:val="1"/>
      <w:marLeft w:val="0"/>
      <w:marRight w:val="0"/>
      <w:marTop w:val="0"/>
      <w:marBottom w:val="0"/>
      <w:divBdr>
        <w:top w:val="none" w:sz="0" w:space="0" w:color="auto"/>
        <w:left w:val="none" w:sz="0" w:space="0" w:color="auto"/>
        <w:bottom w:val="none" w:sz="0" w:space="0" w:color="auto"/>
        <w:right w:val="none" w:sz="0" w:space="0" w:color="auto"/>
      </w:divBdr>
    </w:div>
    <w:div w:id="1024670344">
      <w:bodyDiv w:val="1"/>
      <w:marLeft w:val="0"/>
      <w:marRight w:val="0"/>
      <w:marTop w:val="0"/>
      <w:marBottom w:val="0"/>
      <w:divBdr>
        <w:top w:val="none" w:sz="0" w:space="0" w:color="auto"/>
        <w:left w:val="none" w:sz="0" w:space="0" w:color="auto"/>
        <w:bottom w:val="none" w:sz="0" w:space="0" w:color="auto"/>
        <w:right w:val="none" w:sz="0" w:space="0" w:color="auto"/>
      </w:divBdr>
    </w:div>
    <w:div w:id="1853108176">
      <w:bodyDiv w:val="1"/>
      <w:marLeft w:val="0"/>
      <w:marRight w:val="0"/>
      <w:marTop w:val="0"/>
      <w:marBottom w:val="0"/>
      <w:divBdr>
        <w:top w:val="none" w:sz="0" w:space="0" w:color="auto"/>
        <w:left w:val="none" w:sz="0" w:space="0" w:color="auto"/>
        <w:bottom w:val="none" w:sz="0" w:space="0" w:color="auto"/>
        <w:right w:val="none" w:sz="0" w:space="0" w:color="auto"/>
      </w:divBdr>
    </w:div>
    <w:div w:id="2043699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ulyanov_aa@ugorsk.ru" TargetMode="External"/><Relationship Id="rId18" Type="http://schemas.openxmlformats.org/officeDocument/2006/relationships/image" Target="media/image3.png"/><Relationship Id="rId26" Type="http://schemas.openxmlformats.org/officeDocument/2006/relationships/footer" Target="footer4.xml"/><Relationship Id="rId39" Type="http://schemas.openxmlformats.org/officeDocument/2006/relationships/image" Target="media/image7.jpeg"/><Relationship Id="rId21" Type="http://schemas.openxmlformats.org/officeDocument/2006/relationships/chart" Target="charts/chart1.xml"/><Relationship Id="rId34" Type="http://schemas.openxmlformats.org/officeDocument/2006/relationships/footer" Target="footer9.xml"/><Relationship Id="rId42" Type="http://schemas.openxmlformats.org/officeDocument/2006/relationships/footer" Target="footer14.xml"/><Relationship Id="rId47" Type="http://schemas.openxmlformats.org/officeDocument/2006/relationships/image" Target="media/image12.jpeg"/><Relationship Id="rId50" Type="http://schemas.openxmlformats.org/officeDocument/2006/relationships/chart" Target="charts/chart8.xml"/><Relationship Id="rId55" Type="http://schemas.openxmlformats.org/officeDocument/2006/relationships/footer" Target="footer16.xml"/><Relationship Id="rId63" Type="http://schemas.openxmlformats.org/officeDocument/2006/relationships/footer" Target="footer24.xml"/><Relationship Id="rId68" Type="http://schemas.openxmlformats.org/officeDocument/2006/relationships/footer" Target="footer28.xml"/><Relationship Id="rId76" Type="http://schemas.openxmlformats.org/officeDocument/2006/relationships/chart" Target="charts/chart11.xml"/><Relationship Id="rId84" Type="http://schemas.openxmlformats.org/officeDocument/2006/relationships/footer" Target="footer40.xml"/><Relationship Id="rId89" Type="http://schemas.openxmlformats.org/officeDocument/2006/relationships/footer" Target="footer43.xml"/><Relationship Id="rId7" Type="http://schemas.microsoft.com/office/2007/relationships/stylesWithEffects" Target="stylesWithEffects.xml"/><Relationship Id="rId71" Type="http://schemas.openxmlformats.org/officeDocument/2006/relationships/header" Target="header2.xml"/><Relationship Id="rId92" Type="http://schemas.openxmlformats.org/officeDocument/2006/relationships/footer" Target="footer45.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footer" Target="footer6.xml"/><Relationship Id="rId11" Type="http://schemas.openxmlformats.org/officeDocument/2006/relationships/endnotes" Target="endnotes.xml"/><Relationship Id="rId24" Type="http://schemas.openxmlformats.org/officeDocument/2006/relationships/chart" Target="charts/chart4.xml"/><Relationship Id="rId32" Type="http://schemas.openxmlformats.org/officeDocument/2006/relationships/chart" Target="charts/chart6.xml"/><Relationship Id="rId37" Type="http://schemas.openxmlformats.org/officeDocument/2006/relationships/image" Target="media/image5.jpeg"/><Relationship Id="rId40" Type="http://schemas.openxmlformats.org/officeDocument/2006/relationships/footer" Target="footer12.xml"/><Relationship Id="rId45" Type="http://schemas.openxmlformats.org/officeDocument/2006/relationships/image" Target="media/image10.jpeg"/><Relationship Id="rId53" Type="http://schemas.openxmlformats.org/officeDocument/2006/relationships/image" Target="media/image14.jpeg"/><Relationship Id="rId58" Type="http://schemas.openxmlformats.org/officeDocument/2006/relationships/footer" Target="footer19.xml"/><Relationship Id="rId66" Type="http://schemas.openxmlformats.org/officeDocument/2006/relationships/image" Target="media/image15.jpeg"/><Relationship Id="rId74" Type="http://schemas.openxmlformats.org/officeDocument/2006/relationships/header" Target="header3.xml"/><Relationship Id="rId79" Type="http://schemas.openxmlformats.org/officeDocument/2006/relationships/footer" Target="footer35.xml"/><Relationship Id="rId87" Type="http://schemas.openxmlformats.org/officeDocument/2006/relationships/footer" Target="footer41.xml"/><Relationship Id="rId5" Type="http://schemas.openxmlformats.org/officeDocument/2006/relationships/numbering" Target="numbering.xml"/><Relationship Id="rId61" Type="http://schemas.openxmlformats.org/officeDocument/2006/relationships/footer" Target="footer22.xml"/><Relationship Id="rId82" Type="http://schemas.openxmlformats.org/officeDocument/2006/relationships/footer" Target="footer38.xml"/><Relationship Id="rId90" Type="http://schemas.openxmlformats.org/officeDocument/2006/relationships/image" Target="media/image18.jpeg"/><Relationship Id="rId95" Type="http://schemas.openxmlformats.org/officeDocument/2006/relationships/theme" Target="theme/theme1.xml"/><Relationship Id="rId19" Type="http://schemas.openxmlformats.org/officeDocument/2006/relationships/image" Target="media/image5.svg"/><Relationship Id="rId14" Type="http://schemas.openxmlformats.org/officeDocument/2006/relationships/footer" Target="footer1.xml"/><Relationship Id="rId22" Type="http://schemas.openxmlformats.org/officeDocument/2006/relationships/chart" Target="charts/chart2.xml"/><Relationship Id="rId27" Type="http://schemas.openxmlformats.org/officeDocument/2006/relationships/image" Target="media/image4.png"/><Relationship Id="rId30" Type="http://schemas.openxmlformats.org/officeDocument/2006/relationships/footer" Target="footer7.xml"/><Relationship Id="rId35" Type="http://schemas.openxmlformats.org/officeDocument/2006/relationships/footer" Target="footer10.xml"/><Relationship Id="rId43" Type="http://schemas.openxmlformats.org/officeDocument/2006/relationships/image" Target="media/image8.jpeg"/><Relationship Id="rId48" Type="http://schemas.openxmlformats.org/officeDocument/2006/relationships/image" Target="media/image13.jpeg"/><Relationship Id="rId56" Type="http://schemas.openxmlformats.org/officeDocument/2006/relationships/footer" Target="footer17.xml"/><Relationship Id="rId64" Type="http://schemas.openxmlformats.org/officeDocument/2006/relationships/footer" Target="footer25.xml"/><Relationship Id="rId69" Type="http://schemas.openxmlformats.org/officeDocument/2006/relationships/footer" Target="footer29.xml"/><Relationship Id="rId77" Type="http://schemas.openxmlformats.org/officeDocument/2006/relationships/footer" Target="footer33.xml"/><Relationship Id="rId8" Type="http://schemas.openxmlformats.org/officeDocument/2006/relationships/settings" Target="settings.xml"/><Relationship Id="rId51" Type="http://schemas.openxmlformats.org/officeDocument/2006/relationships/chart" Target="charts/chart9.xml"/><Relationship Id="rId72" Type="http://schemas.openxmlformats.org/officeDocument/2006/relationships/footer" Target="footer30.xml"/><Relationship Id="rId80" Type="http://schemas.openxmlformats.org/officeDocument/2006/relationships/footer" Target="footer36.xml"/><Relationship Id="rId85" Type="http://schemas.openxmlformats.org/officeDocument/2006/relationships/image" Target="media/image16.jpeg"/><Relationship Id="rId93" Type="http://schemas.openxmlformats.org/officeDocument/2006/relationships/footer" Target="footer46.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svg"/><Relationship Id="rId25" Type="http://schemas.openxmlformats.org/officeDocument/2006/relationships/chart" Target="charts/chart5.xml"/><Relationship Id="rId33" Type="http://schemas.openxmlformats.org/officeDocument/2006/relationships/chart" Target="charts/chart7.xml"/><Relationship Id="rId38" Type="http://schemas.openxmlformats.org/officeDocument/2006/relationships/image" Target="media/image6.jpeg"/><Relationship Id="rId46" Type="http://schemas.openxmlformats.org/officeDocument/2006/relationships/image" Target="media/image11.jpeg"/><Relationship Id="rId59" Type="http://schemas.openxmlformats.org/officeDocument/2006/relationships/footer" Target="footer20.xml"/><Relationship Id="rId67" Type="http://schemas.openxmlformats.org/officeDocument/2006/relationships/footer" Target="footer27.xml"/><Relationship Id="rId20" Type="http://schemas.openxmlformats.org/officeDocument/2006/relationships/footer" Target="footer3.xml"/><Relationship Id="rId41" Type="http://schemas.openxmlformats.org/officeDocument/2006/relationships/footer" Target="footer13.xml"/><Relationship Id="rId54" Type="http://schemas.openxmlformats.org/officeDocument/2006/relationships/footer" Target="footer15.xml"/><Relationship Id="rId62" Type="http://schemas.openxmlformats.org/officeDocument/2006/relationships/footer" Target="footer23.xml"/><Relationship Id="rId70" Type="http://schemas.openxmlformats.org/officeDocument/2006/relationships/header" Target="header1.xml"/><Relationship Id="rId75" Type="http://schemas.openxmlformats.org/officeDocument/2006/relationships/footer" Target="footer32.xml"/><Relationship Id="rId83" Type="http://schemas.openxmlformats.org/officeDocument/2006/relationships/footer" Target="footer39.xml"/><Relationship Id="rId88" Type="http://schemas.openxmlformats.org/officeDocument/2006/relationships/footer" Target="footer42.xml"/><Relationship Id="rId91" Type="http://schemas.openxmlformats.org/officeDocument/2006/relationships/footer" Target="footer4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chart" Target="charts/chart3.xml"/><Relationship Id="rId28" Type="http://schemas.openxmlformats.org/officeDocument/2006/relationships/footer" Target="footer5.xml"/><Relationship Id="rId36" Type="http://schemas.openxmlformats.org/officeDocument/2006/relationships/footer" Target="footer11.xml"/><Relationship Id="rId49" Type="http://schemas.openxmlformats.org/officeDocument/2006/relationships/hyperlink" Target="http://stat.gibdd.ru/" TargetMode="External"/><Relationship Id="rId57" Type="http://schemas.openxmlformats.org/officeDocument/2006/relationships/footer" Target="footer18.xml"/><Relationship Id="rId10" Type="http://schemas.openxmlformats.org/officeDocument/2006/relationships/footnotes" Target="footnotes.xml"/><Relationship Id="rId31" Type="http://schemas.openxmlformats.org/officeDocument/2006/relationships/footer" Target="footer8.xml"/><Relationship Id="rId44" Type="http://schemas.openxmlformats.org/officeDocument/2006/relationships/image" Target="media/image9.jpeg"/><Relationship Id="rId52" Type="http://schemas.openxmlformats.org/officeDocument/2006/relationships/chart" Target="charts/chart10.xml"/><Relationship Id="rId60" Type="http://schemas.openxmlformats.org/officeDocument/2006/relationships/footer" Target="footer21.xml"/><Relationship Id="rId65" Type="http://schemas.openxmlformats.org/officeDocument/2006/relationships/footer" Target="footer26.xml"/><Relationship Id="rId73" Type="http://schemas.openxmlformats.org/officeDocument/2006/relationships/footer" Target="footer31.xml"/><Relationship Id="rId78" Type="http://schemas.openxmlformats.org/officeDocument/2006/relationships/footer" Target="footer34.xml"/><Relationship Id="rId81" Type="http://schemas.openxmlformats.org/officeDocument/2006/relationships/footer" Target="footer37.xml"/><Relationship Id="rId86" Type="http://schemas.openxmlformats.org/officeDocument/2006/relationships/image" Target="media/image17.jpe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62349\Desktop\&#1064;&#1072;&#1073;&#1083;&#1086;&#1085;.dotx" TargetMode="Externa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file:///C:\Users\nasty\Downloads\Telegram%20Desktop\&#1057;&#1086;&#1094;-&#1101;&#1082;&#1086;&#1085;&#1086;&#1084;%20&#1089;&#1090;&#1072;&#1090;&#1080;&#1089;&#1090;&#1080;&#1082;&#1072;%20&#1070;&#1075;&#1086;&#1088;&#1089;&#1082;%201%20(2).xlsx" TargetMode="External"/></Relationships>
</file>

<file path=word/charts/_rels/chart10.xml.rels><?xml version="1.0" encoding="UTF-8" standalone="yes"?>
<Relationships xmlns="http://schemas.openxmlformats.org/package/2006/relationships"><Relationship Id="rId3" Type="http://schemas.microsoft.com/office/2011/relationships/chartStyle" Target="style9.xml"/><Relationship Id="rId2" Type="http://schemas.microsoft.com/office/2011/relationships/chartColorStyle" Target="colors9.xml"/><Relationship Id="rId1"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3" Type="http://schemas.microsoft.com/office/2011/relationships/chartStyle" Target="style10.xml"/><Relationship Id="rId2" Type="http://schemas.microsoft.com/office/2011/relationships/chartColorStyle" Target="colors10.xml"/><Relationship Id="rId1" Type="http://schemas.openxmlformats.org/officeDocument/2006/relationships/oleObject" Target="file:///E:\&#1054;&#1054;&#1054;%20&#1055;&#1060;&#1055;%20&#171;&#1050;&#1042;&#1040;&#1053;&#1058;&#1069;&#1050;&#1057;&#187;%206231011360%20623401001\!&#1056;&#1072;&#1073;&#1086;&#1090;&#1072;%20-%20&#1044;&#1086;&#1082;&#1091;&#1084;&#1077;&#1085;&#1090;&#1099;\2.%20&#1055;&#1050;&#1056;&#1058;&#1048;\&#1055;&#1050;&#1056;&#1058;&#1048;%20&#1075;.%20&#1070;&#1075;&#1086;&#1088;&#1089;&#1082;&#1072;%20&#1061;&#1052;&#1040;&#1054;\&#1054;&#1090;&#1095;&#1105;&#1090;\&#1040;&#1085;&#1072;&#1083;&#1080;&#1079;%20&#1091;&#1088;&#1086;&#1074;&#1085;&#1103;%20&#1072;&#1074;&#1090;&#1086;&#1084;&#1086;&#1073;&#1080;&#1083;&#1080;&#1079;&#1072;&#1094;&#1080;&#1080;%20&#1045;&#1043;%20(&#1085;&#1072;%20&#1086;&#1089;&#1085;&#1086;&#1074;&#1077;%20&#1050;&#1091;&#1085;&#1075;&#1091;&#1088;&#1072;).xlsx" TargetMode="External"/></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oleObject" Target="file:///C:\Users\nasty\Downloads\Telegram%20Desktop\&#1057;&#1086;&#1094;-&#1101;&#1082;&#1086;&#1085;&#1086;&#1084;%20&#1089;&#1090;&#1072;&#1090;&#1080;&#1089;&#1090;&#1080;&#1082;&#1072;%20&#1070;&#1075;&#1086;&#1088;&#1089;&#1082;%201%20(2).xlsx" TargetMode="External"/></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oleObject" Target="file:///C:\Users\nasty\Downloads\Telegram%20Desktop\&#1057;&#1086;&#1094;-&#1101;&#1082;&#1086;&#1085;&#1086;&#1084;%20&#1089;&#1090;&#1072;&#1090;&#1080;&#1089;&#1090;&#1080;&#1082;&#1072;%20&#1070;&#1075;&#1086;&#1088;&#1089;&#1082;%202%20(2).xlsx" TargetMode="External"/></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file:///C:\Users\nasty\Downloads\Report.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nasty\Downloads\Report%20(2).xls" TargetMode="External"/></Relationships>
</file>

<file path=word/charts/_rels/chart6.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3" Type="http://schemas.microsoft.com/office/2011/relationships/chartStyle" Target="style8.xml"/><Relationship Id="rId2" Type="http://schemas.microsoft.com/office/2011/relationships/chartColorStyle" Target="colors8.xml"/><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'[Соц-эконом статистика Югорск 1 (2).xlsx]Лист2'!$B$19</c:f>
              <c:strCache>
                <c:ptCount val="1"/>
                <c:pt idx="0">
                  <c:v>Всего</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'[Соц-эконом статистика Югорск 1 (2).xlsx]Лист2'!$C$18:$N$18</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'[Соц-эконом статистика Югорск 1 (2).xlsx]Лист2'!$C$19:$N$19</c:f>
              <c:numCache>
                <c:formatCode>General</c:formatCode>
                <c:ptCount val="12"/>
                <c:pt idx="0">
                  <c:v>34969</c:v>
                </c:pt>
                <c:pt idx="1">
                  <c:v>35294</c:v>
                </c:pt>
                <c:pt idx="2">
                  <c:v>35833</c:v>
                </c:pt>
                <c:pt idx="3">
                  <c:v>36327</c:v>
                </c:pt>
                <c:pt idx="4">
                  <c:v>36734</c:v>
                </c:pt>
                <c:pt idx="5">
                  <c:v>37150</c:v>
                </c:pt>
                <c:pt idx="6">
                  <c:v>37411</c:v>
                </c:pt>
                <c:pt idx="7">
                  <c:v>37422</c:v>
                </c:pt>
                <c:pt idx="8">
                  <c:v>37966</c:v>
                </c:pt>
                <c:pt idx="9">
                  <c:v>38544</c:v>
                </c:pt>
                <c:pt idx="10">
                  <c:v>38865</c:v>
                </c:pt>
                <c:pt idx="11">
                  <c:v>38611</c:v>
                </c:pt>
              </c:numCache>
            </c:numRef>
          </c:val>
          <c:smooth val="0"/>
          <c:extLst xmlns:c16r2="http://schemas.microsoft.com/office/drawing/2015/06/chart">
            <c:ext xmlns:c16="http://schemas.microsoft.com/office/drawing/2014/chart" uri="{C3380CC4-5D6E-409C-BE32-E72D297353CC}">
              <c16:uniqueId val="{00000000-9ACE-451B-B3CC-E1F0FF176D6C}"/>
            </c:ext>
          </c:extLst>
        </c:ser>
        <c:ser>
          <c:idx val="1"/>
          <c:order val="1"/>
          <c:tx>
            <c:strRef>
              <c:f>'[Соц-эконом статистика Югорск 1 (2).xlsx]Лист2'!$B$20</c:f>
              <c:strCache>
                <c:ptCount val="1"/>
                <c:pt idx="0">
                  <c:v>Моложе трудоспособного возраста</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'[Соц-эконом статистика Югорск 1 (2).xlsx]Лист2'!$C$18:$N$18</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'[Соц-эконом статистика Югорск 1 (2).xlsx]Лист2'!$C$20:$N$20</c:f>
              <c:numCache>
                <c:formatCode>General</c:formatCode>
                <c:ptCount val="12"/>
                <c:pt idx="0">
                  <c:v>7418</c:v>
                </c:pt>
                <c:pt idx="1">
                  <c:v>7703</c:v>
                </c:pt>
                <c:pt idx="2">
                  <c:v>8024</c:v>
                </c:pt>
                <c:pt idx="3">
                  <c:v>8333</c:v>
                </c:pt>
                <c:pt idx="4">
                  <c:v>8521</c:v>
                </c:pt>
                <c:pt idx="5">
                  <c:v>8714</c:v>
                </c:pt>
                <c:pt idx="6">
                  <c:v>8819</c:v>
                </c:pt>
                <c:pt idx="7">
                  <c:v>8801</c:v>
                </c:pt>
                <c:pt idx="8">
                  <c:v>8826</c:v>
                </c:pt>
                <c:pt idx="9">
                  <c:v>8792</c:v>
                </c:pt>
                <c:pt idx="10">
                  <c:v>8712</c:v>
                </c:pt>
                <c:pt idx="11">
                  <c:v>9035</c:v>
                </c:pt>
              </c:numCache>
            </c:numRef>
          </c:val>
          <c:smooth val="0"/>
          <c:extLst xmlns:c16r2="http://schemas.microsoft.com/office/drawing/2015/06/chart">
            <c:ext xmlns:c16="http://schemas.microsoft.com/office/drawing/2014/chart" uri="{C3380CC4-5D6E-409C-BE32-E72D297353CC}">
              <c16:uniqueId val="{00000001-9ACE-451B-B3CC-E1F0FF176D6C}"/>
            </c:ext>
          </c:extLst>
        </c:ser>
        <c:ser>
          <c:idx val="2"/>
          <c:order val="2"/>
          <c:tx>
            <c:strRef>
              <c:f>'[Соц-эконом статистика Югорск 1 (2).xlsx]Лист2'!$B$21</c:f>
              <c:strCache>
                <c:ptCount val="1"/>
                <c:pt idx="0">
                  <c:v>Трудоспособный возраст</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'[Соц-эконом статистика Югорск 1 (2).xlsx]Лист2'!$C$18:$N$18</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'[Соц-эконом статистика Югорск 1 (2).xlsx]Лист2'!$C$21:$N$21</c:f>
              <c:numCache>
                <c:formatCode>General</c:formatCode>
                <c:ptCount val="12"/>
                <c:pt idx="0">
                  <c:v>22830</c:v>
                </c:pt>
                <c:pt idx="1">
                  <c:v>22567</c:v>
                </c:pt>
                <c:pt idx="2">
                  <c:v>22473</c:v>
                </c:pt>
                <c:pt idx="3">
                  <c:v>22353</c:v>
                </c:pt>
                <c:pt idx="4">
                  <c:v>22238</c:v>
                </c:pt>
                <c:pt idx="5">
                  <c:v>22103</c:v>
                </c:pt>
                <c:pt idx="6">
                  <c:v>21922</c:v>
                </c:pt>
                <c:pt idx="7">
                  <c:v>21657</c:v>
                </c:pt>
                <c:pt idx="8">
                  <c:v>22344</c:v>
                </c:pt>
                <c:pt idx="9">
                  <c:v>22570</c:v>
                </c:pt>
                <c:pt idx="10">
                  <c:v>23186</c:v>
                </c:pt>
                <c:pt idx="11">
                  <c:v>22254</c:v>
                </c:pt>
              </c:numCache>
            </c:numRef>
          </c:val>
          <c:smooth val="0"/>
          <c:extLst xmlns:c16r2="http://schemas.microsoft.com/office/drawing/2015/06/chart">
            <c:ext xmlns:c16="http://schemas.microsoft.com/office/drawing/2014/chart" uri="{C3380CC4-5D6E-409C-BE32-E72D297353CC}">
              <c16:uniqueId val="{00000002-9ACE-451B-B3CC-E1F0FF176D6C}"/>
            </c:ext>
          </c:extLst>
        </c:ser>
        <c:ser>
          <c:idx val="3"/>
          <c:order val="3"/>
          <c:tx>
            <c:strRef>
              <c:f>'[Соц-эконом статистика Югорск 1 (2).xlsx]Лист2'!$B$22</c:f>
              <c:strCache>
                <c:ptCount val="1"/>
                <c:pt idx="0">
                  <c:v>Старше трудоспособного возраста</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'[Соц-эконом статистика Югорск 1 (2).xlsx]Лист2'!$C$18:$N$18</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'[Соц-эконом статистика Югорск 1 (2).xlsx]Лист2'!$C$22:$N$22</c:f>
              <c:numCache>
                <c:formatCode>General</c:formatCode>
                <c:ptCount val="12"/>
                <c:pt idx="0">
                  <c:v>4721</c:v>
                </c:pt>
                <c:pt idx="1">
                  <c:v>5024</c:v>
                </c:pt>
                <c:pt idx="2">
                  <c:v>5336</c:v>
                </c:pt>
                <c:pt idx="3">
                  <c:v>5641</c:v>
                </c:pt>
                <c:pt idx="4">
                  <c:v>5975</c:v>
                </c:pt>
                <c:pt idx="5">
                  <c:v>6333</c:v>
                </c:pt>
                <c:pt idx="6">
                  <c:v>6670</c:v>
                </c:pt>
                <c:pt idx="7">
                  <c:v>6964</c:v>
                </c:pt>
                <c:pt idx="8">
                  <c:v>6796</c:v>
                </c:pt>
                <c:pt idx="9">
                  <c:v>7182</c:v>
                </c:pt>
                <c:pt idx="10">
                  <c:v>6967</c:v>
                </c:pt>
                <c:pt idx="11">
                  <c:v>7322</c:v>
                </c:pt>
              </c:numCache>
            </c:numRef>
          </c:val>
          <c:smooth val="0"/>
          <c:extLst xmlns:c16r2="http://schemas.microsoft.com/office/drawing/2015/06/chart">
            <c:ext xmlns:c16="http://schemas.microsoft.com/office/drawing/2014/chart" uri="{C3380CC4-5D6E-409C-BE32-E72D297353CC}">
              <c16:uniqueId val="{00000003-9ACE-451B-B3CC-E1F0FF176D6C}"/>
            </c:ext>
          </c:extLst>
        </c:ser>
        <c:dLbls>
          <c:dLblPos val="t"/>
          <c:showLegendKey val="0"/>
          <c:showVal val="1"/>
          <c:showCatName val="0"/>
          <c:showSerName val="0"/>
          <c:showPercent val="0"/>
          <c:showBubbleSize val="0"/>
        </c:dLbls>
        <c:marker val="1"/>
        <c:smooth val="0"/>
        <c:axId val="168149376"/>
        <c:axId val="168150912"/>
      </c:lineChart>
      <c:catAx>
        <c:axId val="16814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8150912"/>
        <c:crosses val="autoZero"/>
        <c:auto val="1"/>
        <c:lblAlgn val="ctr"/>
        <c:lblOffset val="100"/>
        <c:noMultiLvlLbl val="0"/>
      </c:catAx>
      <c:valAx>
        <c:axId val="168150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814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Распределение</a:t>
            </a:r>
            <a:r>
              <a:rPr lang="ru-RU" baseline="0">
                <a:latin typeface="Times New Roman" panose="02020603050405020304" pitchFamily="18" charset="0"/>
                <a:cs typeface="Times New Roman" panose="02020603050405020304" pitchFamily="18" charset="0"/>
              </a:rPr>
              <a:t> ДТП по видам в 2020-2022 гг.,%</a:t>
            </a:r>
            <a:endParaRPr lang="ru-RU">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2020 г.</c:v>
                </c:pt>
              </c:strCache>
            </c:strRef>
          </c:tx>
          <c:spPr>
            <a:solidFill>
              <a:schemeClr val="accent1"/>
            </a:solidFill>
            <a:ln>
              <a:noFill/>
            </a:ln>
            <a:effectLst/>
          </c:spPr>
          <c:invertIfNegative val="0"/>
          <c:cat>
            <c:strRef>
              <c:f>Лист1!$A$2:$A$9</c:f>
              <c:strCache>
                <c:ptCount val="8"/>
                <c:pt idx="0">
                  <c:v>Съезд с дороги</c:v>
                </c:pt>
                <c:pt idx="1">
                  <c:v>Столкновение</c:v>
                </c:pt>
                <c:pt idx="2">
                  <c:v>Наезд на пешехода</c:v>
                </c:pt>
                <c:pt idx="3">
                  <c:v>Наезд на велосипедиста</c:v>
                </c:pt>
                <c:pt idx="4">
                  <c:v>Наезд на стоящее ТС</c:v>
                </c:pt>
                <c:pt idx="5">
                  <c:v>Наезд на препятствие</c:v>
                </c:pt>
                <c:pt idx="6">
                  <c:v>Опрокидывание</c:v>
                </c:pt>
                <c:pt idx="7">
                  <c:v>Иной вид ДТП</c:v>
                </c:pt>
              </c:strCache>
            </c:strRef>
          </c:cat>
          <c:val>
            <c:numRef>
              <c:f>Лист1!$B$2:$B$9</c:f>
              <c:numCache>
                <c:formatCode>General</c:formatCode>
                <c:ptCount val="8"/>
                <c:pt idx="0">
                  <c:v>6.25</c:v>
                </c:pt>
                <c:pt idx="1">
                  <c:v>43.75</c:v>
                </c:pt>
                <c:pt idx="2">
                  <c:v>43.75</c:v>
                </c:pt>
                <c:pt idx="3">
                  <c:v>0</c:v>
                </c:pt>
                <c:pt idx="4">
                  <c:v>0</c:v>
                </c:pt>
                <c:pt idx="5">
                  <c:v>0</c:v>
                </c:pt>
                <c:pt idx="6">
                  <c:v>0</c:v>
                </c:pt>
                <c:pt idx="7">
                  <c:v>6.25</c:v>
                </c:pt>
              </c:numCache>
            </c:numRef>
          </c:val>
          <c:extLst xmlns:c16r2="http://schemas.microsoft.com/office/drawing/2015/06/chart">
            <c:ext xmlns:c16="http://schemas.microsoft.com/office/drawing/2014/chart" uri="{C3380CC4-5D6E-409C-BE32-E72D297353CC}">
              <c16:uniqueId val="{00000000-88B0-4EE3-AC73-D3AAB85E390E}"/>
            </c:ext>
          </c:extLst>
        </c:ser>
        <c:ser>
          <c:idx val="1"/>
          <c:order val="1"/>
          <c:tx>
            <c:strRef>
              <c:f>Лист1!$C$1</c:f>
              <c:strCache>
                <c:ptCount val="1"/>
                <c:pt idx="0">
                  <c:v>2021 г.</c:v>
                </c:pt>
              </c:strCache>
            </c:strRef>
          </c:tx>
          <c:spPr>
            <a:solidFill>
              <a:schemeClr val="accent2"/>
            </a:solidFill>
            <a:ln>
              <a:noFill/>
            </a:ln>
            <a:effectLst/>
          </c:spPr>
          <c:invertIfNegative val="0"/>
          <c:cat>
            <c:strRef>
              <c:f>Лист1!$A$2:$A$9</c:f>
              <c:strCache>
                <c:ptCount val="8"/>
                <c:pt idx="0">
                  <c:v>Съезд с дороги</c:v>
                </c:pt>
                <c:pt idx="1">
                  <c:v>Столкновение</c:v>
                </c:pt>
                <c:pt idx="2">
                  <c:v>Наезд на пешехода</c:v>
                </c:pt>
                <c:pt idx="3">
                  <c:v>Наезд на велосипедиста</c:v>
                </c:pt>
                <c:pt idx="4">
                  <c:v>Наезд на стоящее ТС</c:v>
                </c:pt>
                <c:pt idx="5">
                  <c:v>Наезд на препятствие</c:v>
                </c:pt>
                <c:pt idx="6">
                  <c:v>Опрокидывание</c:v>
                </c:pt>
                <c:pt idx="7">
                  <c:v>Иной вид ДТП</c:v>
                </c:pt>
              </c:strCache>
            </c:strRef>
          </c:cat>
          <c:val>
            <c:numRef>
              <c:f>Лист1!$C$2:$C$9</c:f>
              <c:numCache>
                <c:formatCode>General</c:formatCode>
                <c:ptCount val="8"/>
                <c:pt idx="0">
                  <c:v>5.88</c:v>
                </c:pt>
                <c:pt idx="1">
                  <c:v>52.95</c:v>
                </c:pt>
                <c:pt idx="2">
                  <c:v>17.649999999999999</c:v>
                </c:pt>
                <c:pt idx="3">
                  <c:v>5.88</c:v>
                </c:pt>
                <c:pt idx="4">
                  <c:v>5.88</c:v>
                </c:pt>
                <c:pt idx="5">
                  <c:v>5.88</c:v>
                </c:pt>
                <c:pt idx="6">
                  <c:v>5.88</c:v>
                </c:pt>
                <c:pt idx="7">
                  <c:v>0</c:v>
                </c:pt>
              </c:numCache>
            </c:numRef>
          </c:val>
          <c:extLst xmlns:c16r2="http://schemas.microsoft.com/office/drawing/2015/06/chart">
            <c:ext xmlns:c16="http://schemas.microsoft.com/office/drawing/2014/chart" uri="{C3380CC4-5D6E-409C-BE32-E72D297353CC}">
              <c16:uniqueId val="{00000001-88B0-4EE3-AC73-D3AAB85E390E}"/>
            </c:ext>
          </c:extLst>
        </c:ser>
        <c:ser>
          <c:idx val="2"/>
          <c:order val="2"/>
          <c:tx>
            <c:strRef>
              <c:f>Лист1!$D$1</c:f>
              <c:strCache>
                <c:ptCount val="1"/>
                <c:pt idx="0">
                  <c:v>2022 г.</c:v>
                </c:pt>
              </c:strCache>
            </c:strRef>
          </c:tx>
          <c:spPr>
            <a:solidFill>
              <a:schemeClr val="accent3"/>
            </a:solidFill>
            <a:ln>
              <a:noFill/>
            </a:ln>
            <a:effectLst/>
          </c:spPr>
          <c:invertIfNegative val="0"/>
          <c:cat>
            <c:strRef>
              <c:f>Лист1!$A$2:$A$9</c:f>
              <c:strCache>
                <c:ptCount val="8"/>
                <c:pt idx="0">
                  <c:v>Съезд с дороги</c:v>
                </c:pt>
                <c:pt idx="1">
                  <c:v>Столкновение</c:v>
                </c:pt>
                <c:pt idx="2">
                  <c:v>Наезд на пешехода</c:v>
                </c:pt>
                <c:pt idx="3">
                  <c:v>Наезд на велосипедиста</c:v>
                </c:pt>
                <c:pt idx="4">
                  <c:v>Наезд на стоящее ТС</c:v>
                </c:pt>
                <c:pt idx="5">
                  <c:v>Наезд на препятствие</c:v>
                </c:pt>
                <c:pt idx="6">
                  <c:v>Опрокидывание</c:v>
                </c:pt>
                <c:pt idx="7">
                  <c:v>Иной вид ДТП</c:v>
                </c:pt>
              </c:strCache>
            </c:strRef>
          </c:cat>
          <c:val>
            <c:numRef>
              <c:f>Лист1!$D$2:$D$9</c:f>
              <c:numCache>
                <c:formatCode>General</c:formatCode>
                <c:ptCount val="8"/>
                <c:pt idx="0">
                  <c:v>0</c:v>
                </c:pt>
                <c:pt idx="1">
                  <c:v>60</c:v>
                </c:pt>
                <c:pt idx="2">
                  <c:v>26.66</c:v>
                </c:pt>
                <c:pt idx="3">
                  <c:v>6.67</c:v>
                </c:pt>
                <c:pt idx="4">
                  <c:v>0</c:v>
                </c:pt>
                <c:pt idx="5">
                  <c:v>0</c:v>
                </c:pt>
                <c:pt idx="6">
                  <c:v>6.67</c:v>
                </c:pt>
                <c:pt idx="7">
                  <c:v>0</c:v>
                </c:pt>
              </c:numCache>
            </c:numRef>
          </c:val>
          <c:extLst xmlns:c16r2="http://schemas.microsoft.com/office/drawing/2015/06/chart">
            <c:ext xmlns:c16="http://schemas.microsoft.com/office/drawing/2014/chart" uri="{C3380CC4-5D6E-409C-BE32-E72D297353CC}">
              <c16:uniqueId val="{00000002-88B0-4EE3-AC73-D3AAB85E390E}"/>
            </c:ext>
          </c:extLst>
        </c:ser>
        <c:dLbls>
          <c:showLegendKey val="0"/>
          <c:showVal val="0"/>
          <c:showCatName val="0"/>
          <c:showSerName val="0"/>
          <c:showPercent val="0"/>
          <c:showBubbleSize val="0"/>
        </c:dLbls>
        <c:gapWidth val="219"/>
        <c:overlap val="-27"/>
        <c:axId val="177947008"/>
        <c:axId val="177948544"/>
      </c:barChart>
      <c:catAx>
        <c:axId val="17794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948544"/>
        <c:crosses val="autoZero"/>
        <c:auto val="1"/>
        <c:lblAlgn val="ctr"/>
        <c:lblOffset val="100"/>
        <c:noMultiLvlLbl val="0"/>
      </c:catAx>
      <c:valAx>
        <c:axId val="177948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947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Значения</c:v>
                </c:pt>
              </c:strCache>
            </c:strRef>
          </c:tx>
          <c:spPr>
            <a:ln w="28575" cap="rnd">
              <a:solidFill>
                <a:schemeClr val="accent1"/>
              </a:solidFill>
              <a:round/>
            </a:ln>
            <a:effectLst/>
          </c:spPr>
          <c:marker>
            <c:symbol val="none"/>
          </c:marker>
          <c:dLbls>
            <c:dLbl>
              <c:idx val="5"/>
              <c:layout>
                <c:manualLayout>
                  <c:x val="-3.1573498964803354E-2"/>
                  <c:y val="4.687220915567364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4C0-4FAF-9FE0-6E38141AED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Лист1!$B$2:$B$20</c:f>
              <c:numCache>
                <c:formatCode>General</c:formatCode>
                <c:ptCount val="19"/>
                <c:pt idx="0">
                  <c:v>411</c:v>
                </c:pt>
                <c:pt idx="1">
                  <c:v>416</c:v>
                </c:pt>
                <c:pt idx="2">
                  <c:v>415</c:v>
                </c:pt>
                <c:pt idx="3">
                  <c:v>416</c:v>
                </c:pt>
                <c:pt idx="4">
                  <c:v>409</c:v>
                </c:pt>
                <c:pt idx="5">
                  <c:v>385</c:v>
                </c:pt>
              </c:numCache>
            </c:numRef>
          </c:val>
          <c:smooth val="0"/>
          <c:extLst xmlns:c16r2="http://schemas.microsoft.com/office/drawing/2015/06/chart">
            <c:ext xmlns:c16="http://schemas.microsoft.com/office/drawing/2014/chart" uri="{C3380CC4-5D6E-409C-BE32-E72D297353CC}">
              <c16:uniqueId val="{00000001-94C0-4FAF-9FE0-6E38141AED32}"/>
            </c:ext>
          </c:extLst>
        </c:ser>
        <c:ser>
          <c:idx val="3"/>
          <c:order val="1"/>
          <c:tx>
            <c:strRef>
              <c:f>Лист1!$E$1</c:f>
              <c:strCache>
                <c:ptCount val="1"/>
                <c:pt idx="0">
                  <c:v>Привязка высокой вероятности(Значения)</c:v>
                </c:pt>
              </c:strCache>
            </c:strRef>
          </c:tx>
          <c:spPr>
            <a:ln w="12700" cap="rnd">
              <a:solidFill>
                <a:srgbClr val="ED7D31"/>
              </a:solidFill>
              <a:prstDash val="solid"/>
              <a:round/>
            </a:ln>
            <a:effectLst/>
          </c:spPr>
          <c:marker>
            <c:symbol val="none"/>
          </c:marker>
          <c:dLbls>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4C0-4FAF-9FE0-6E38141AED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4"/>
                </a:solidFill>
                <a:prstDash val="sysDot"/>
              </a:ln>
              <a:effectLst/>
            </c:spPr>
            <c:trendlineType val="linear"/>
            <c:dispRSqr val="0"/>
            <c:dispEq val="0"/>
          </c:trendline>
          <c:cat>
            <c:numRef>
              <c:f>Лист1!$A$2:$A$20</c:f>
              <c:numCache>
                <c:formatCode>General</c:formatCode>
                <c:ptCount val="19"/>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pt idx="15">
                  <c:v>2032</c:v>
                </c:pt>
                <c:pt idx="16">
                  <c:v>2033</c:v>
                </c:pt>
                <c:pt idx="17">
                  <c:v>2034</c:v>
                </c:pt>
                <c:pt idx="18">
                  <c:v>2035</c:v>
                </c:pt>
              </c:numCache>
            </c:numRef>
          </c:cat>
          <c:val>
            <c:numRef>
              <c:f>Лист1!$E$2:$E$20</c:f>
              <c:numCache>
                <c:formatCode>General</c:formatCode>
                <c:ptCount val="19"/>
                <c:pt idx="5" formatCode="0">
                  <c:v>385</c:v>
                </c:pt>
                <c:pt idx="6" formatCode="0">
                  <c:v>400.23878593989286</c:v>
                </c:pt>
                <c:pt idx="7" formatCode="0">
                  <c:v>401.46732181253225</c:v>
                </c:pt>
                <c:pt idx="8" formatCode="0">
                  <c:v>401.36662616856012</c:v>
                </c:pt>
                <c:pt idx="9" formatCode="0">
                  <c:v>400.53149155324587</c:v>
                </c:pt>
                <c:pt idx="10" formatCode="0">
                  <c:v>399.21328450238985</c:v>
                </c:pt>
                <c:pt idx="11" formatCode="0">
                  <c:v>397.54636721801211</c:v>
                </c:pt>
                <c:pt idx="12" formatCode="0">
                  <c:v>395.612551373889</c:v>
                </c:pt>
                <c:pt idx="13" formatCode="0">
                  <c:v>393.4660261161294</c:v>
                </c:pt>
                <c:pt idx="14" formatCode="0">
                  <c:v>391.14487572246304</c:v>
                </c:pt>
                <c:pt idx="15" formatCode="0">
                  <c:v>388.67707317822556</c:v>
                </c:pt>
                <c:pt idx="16" formatCode="0">
                  <c:v>386.08387908692924</c:v>
                </c:pt>
                <c:pt idx="17" formatCode="0">
                  <c:v>383.38189936638247</c:v>
                </c:pt>
                <c:pt idx="18" formatCode="0">
                  <c:v>380.58439684864919</c:v>
                </c:pt>
              </c:numCache>
            </c:numRef>
          </c:val>
          <c:smooth val="0"/>
          <c:extLst xmlns:c16r2="http://schemas.microsoft.com/office/drawing/2015/06/chart">
            <c:ext xmlns:c16="http://schemas.microsoft.com/office/drawing/2014/chart" uri="{C3380CC4-5D6E-409C-BE32-E72D297353CC}">
              <c16:uniqueId val="{00000004-94C0-4FAF-9FE0-6E38141AED32}"/>
            </c:ext>
          </c:extLst>
        </c:ser>
        <c:dLbls>
          <c:showLegendKey val="0"/>
          <c:showVal val="0"/>
          <c:showCatName val="0"/>
          <c:showSerName val="0"/>
          <c:showPercent val="0"/>
          <c:showBubbleSize val="0"/>
        </c:dLbls>
        <c:marker val="1"/>
        <c:smooth val="0"/>
        <c:axId val="178370816"/>
        <c:axId val="177803264"/>
      </c:lineChart>
      <c:catAx>
        <c:axId val="178370816"/>
        <c:scaling>
          <c:orientation val="minMax"/>
        </c:scaling>
        <c:delete val="0"/>
        <c:axPos val="b"/>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803264"/>
        <c:crosses val="autoZero"/>
        <c:auto val="1"/>
        <c:lblAlgn val="ctr"/>
        <c:lblOffset val="100"/>
        <c:noMultiLvlLbl val="0"/>
      </c:catAx>
      <c:valAx>
        <c:axId val="177803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83708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6D0-4D55-ABF9-73E3D8A9C73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6D0-4D55-ABF9-73E3D8A9C73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6D0-4D55-ABF9-73E3D8A9C73F}"/>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layout/>
              </c:ext>
            </c:extLst>
          </c:dLbls>
          <c:cat>
            <c:strRef>
              <c:f>'[Соц-эконом статистика Югорск 1 (2).xlsx]Лист3'!$B$22:$B$24</c:f>
              <c:strCache>
                <c:ptCount val="3"/>
                <c:pt idx="0">
                  <c:v>моложе трудоспособного возраста</c:v>
                </c:pt>
                <c:pt idx="1">
                  <c:v>трудоспособный возраст</c:v>
                </c:pt>
                <c:pt idx="2">
                  <c:v>старше трудоспособного возраста</c:v>
                </c:pt>
              </c:strCache>
            </c:strRef>
          </c:cat>
          <c:val>
            <c:numRef>
              <c:f>'[Соц-эконом статистика Югорск 1 (2).xlsx]Лист3'!$C$22:$C$24</c:f>
              <c:numCache>
                <c:formatCode>General</c:formatCode>
                <c:ptCount val="3"/>
                <c:pt idx="0">
                  <c:v>9035</c:v>
                </c:pt>
                <c:pt idx="1">
                  <c:v>22254</c:v>
                </c:pt>
                <c:pt idx="2">
                  <c:v>7322</c:v>
                </c:pt>
              </c:numCache>
            </c:numRef>
          </c:val>
          <c:extLst xmlns:c16r2="http://schemas.microsoft.com/office/drawing/2015/06/chart">
            <c:ext xmlns:c16="http://schemas.microsoft.com/office/drawing/2014/chart" uri="{C3380CC4-5D6E-409C-BE32-E72D297353CC}">
              <c16:uniqueId val="{00000006-46D0-4D55-ABF9-73E3D8A9C73F}"/>
            </c:ext>
          </c:extLst>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'[Соц-эконом статистика Югорск 2 (2).xlsx]Лист2'!$A$2</c:f>
              <c:strCache>
                <c:ptCount val="1"/>
                <c:pt idx="0">
                  <c:v>Число родившихся (без мертворожденных), чел.</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'[Соц-эконом статистика Югорск 2 (2).xlsx]Лист2'!$B$1:$L$1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'[Соц-эконом статистика Югорск 2 (2).xlsx]Лист2'!$B$2:$L$2</c:f>
              <c:numCache>
                <c:formatCode>General</c:formatCode>
                <c:ptCount val="11"/>
                <c:pt idx="0">
                  <c:v>552</c:v>
                </c:pt>
                <c:pt idx="1">
                  <c:v>578</c:v>
                </c:pt>
                <c:pt idx="2">
                  <c:v>590</c:v>
                </c:pt>
                <c:pt idx="3">
                  <c:v>545</c:v>
                </c:pt>
                <c:pt idx="4">
                  <c:v>556</c:v>
                </c:pt>
                <c:pt idx="5">
                  <c:v>459</c:v>
                </c:pt>
                <c:pt idx="6">
                  <c:v>463</c:v>
                </c:pt>
                <c:pt idx="7">
                  <c:v>411</c:v>
                </c:pt>
                <c:pt idx="8">
                  <c:v>410</c:v>
                </c:pt>
                <c:pt idx="9">
                  <c:v>365</c:v>
                </c:pt>
                <c:pt idx="10">
                  <c:v>317</c:v>
                </c:pt>
              </c:numCache>
            </c:numRef>
          </c:val>
          <c:smooth val="0"/>
          <c:extLst xmlns:c16r2="http://schemas.microsoft.com/office/drawing/2015/06/chart">
            <c:ext xmlns:c16="http://schemas.microsoft.com/office/drawing/2014/chart" uri="{C3380CC4-5D6E-409C-BE32-E72D297353CC}">
              <c16:uniqueId val="{00000000-4D2E-46BD-991E-08946B4EA8A1}"/>
            </c:ext>
          </c:extLst>
        </c:ser>
        <c:ser>
          <c:idx val="1"/>
          <c:order val="1"/>
          <c:tx>
            <c:strRef>
              <c:f>'[Соц-эконом статистика Югорск 2 (2).xlsx]Лист2'!$A$3</c:f>
              <c:strCache>
                <c:ptCount val="1"/>
                <c:pt idx="0">
                  <c:v>Число умерших, чел.</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'[Соц-эконом статистика Югорск 2 (2).xlsx]Лист2'!$B$1:$L$1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'[Соц-эконом статистика Югорск 2 (2).xlsx]Лист2'!$B$3:$L$3</c:f>
              <c:numCache>
                <c:formatCode>General</c:formatCode>
                <c:ptCount val="11"/>
                <c:pt idx="0">
                  <c:v>266</c:v>
                </c:pt>
                <c:pt idx="1">
                  <c:v>222</c:v>
                </c:pt>
                <c:pt idx="2">
                  <c:v>268</c:v>
                </c:pt>
                <c:pt idx="3">
                  <c:v>261</c:v>
                </c:pt>
                <c:pt idx="4">
                  <c:v>260</c:v>
                </c:pt>
                <c:pt idx="5">
                  <c:v>257</c:v>
                </c:pt>
                <c:pt idx="6">
                  <c:v>250</c:v>
                </c:pt>
                <c:pt idx="7">
                  <c:v>269</c:v>
                </c:pt>
                <c:pt idx="8">
                  <c:v>284</c:v>
                </c:pt>
                <c:pt idx="9">
                  <c:v>356</c:v>
                </c:pt>
                <c:pt idx="10">
                  <c:v>328</c:v>
                </c:pt>
              </c:numCache>
            </c:numRef>
          </c:val>
          <c:smooth val="0"/>
          <c:extLst xmlns:c16r2="http://schemas.microsoft.com/office/drawing/2015/06/chart">
            <c:ext xmlns:c16="http://schemas.microsoft.com/office/drawing/2014/chart" uri="{C3380CC4-5D6E-409C-BE32-E72D297353CC}">
              <c16:uniqueId val="{00000001-4D2E-46BD-991E-08946B4EA8A1}"/>
            </c:ext>
          </c:extLst>
        </c:ser>
        <c:ser>
          <c:idx val="2"/>
          <c:order val="2"/>
          <c:tx>
            <c:strRef>
              <c:f>'[Соц-эконом статистика Югорск 2 (2).xlsx]Лист2'!$A$4</c:f>
              <c:strCache>
                <c:ptCount val="1"/>
                <c:pt idx="0">
                  <c:v>Число прибывших, чел.</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'[Соц-эконом статистика Югорск 2 (2).xlsx]Лист2'!$B$1:$L$1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'[Соц-эконом статистика Югорск 2 (2).xlsx]Лист2'!$B$4:$L$4</c:f>
              <c:numCache>
                <c:formatCode>General</c:formatCode>
                <c:ptCount val="11"/>
                <c:pt idx="0">
                  <c:v>1651</c:v>
                </c:pt>
                <c:pt idx="1">
                  <c:v>1693</c:v>
                </c:pt>
                <c:pt idx="2">
                  <c:v>1634</c:v>
                </c:pt>
                <c:pt idx="3">
                  <c:v>1581</c:v>
                </c:pt>
                <c:pt idx="4">
                  <c:v>1547</c:v>
                </c:pt>
                <c:pt idx="5">
                  <c:v>1629</c:v>
                </c:pt>
                <c:pt idx="6">
                  <c:v>1508</c:v>
                </c:pt>
                <c:pt idx="7">
                  <c:v>1742</c:v>
                </c:pt>
                <c:pt idx="8">
                  <c:v>1797</c:v>
                </c:pt>
                <c:pt idx="9">
                  <c:v>1639</c:v>
                </c:pt>
                <c:pt idx="10">
                  <c:v>1621</c:v>
                </c:pt>
              </c:numCache>
            </c:numRef>
          </c:val>
          <c:smooth val="0"/>
          <c:extLst xmlns:c16r2="http://schemas.microsoft.com/office/drawing/2015/06/chart">
            <c:ext xmlns:c16="http://schemas.microsoft.com/office/drawing/2014/chart" uri="{C3380CC4-5D6E-409C-BE32-E72D297353CC}">
              <c16:uniqueId val="{00000002-4D2E-46BD-991E-08946B4EA8A1}"/>
            </c:ext>
          </c:extLst>
        </c:ser>
        <c:ser>
          <c:idx val="3"/>
          <c:order val="3"/>
          <c:tx>
            <c:strRef>
              <c:f>'[Соц-эконом статистика Югорск 2 (2).xlsx]Лист2'!$A$5</c:f>
              <c:strCache>
                <c:ptCount val="1"/>
                <c:pt idx="0">
                  <c:v>Число выбывших, чел.</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'[Соц-эконом статистика Югорск 2 (2).xlsx]Лист2'!$B$1:$L$1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'[Соц-эконом статистика Югорск 2 (2).xlsx]Лист2'!$B$5:$L$5</c:f>
              <c:numCache>
                <c:formatCode>General</c:formatCode>
                <c:ptCount val="11"/>
                <c:pt idx="0">
                  <c:v>1612</c:v>
                </c:pt>
                <c:pt idx="1">
                  <c:v>1510</c:v>
                </c:pt>
                <c:pt idx="2">
                  <c:v>1462</c:v>
                </c:pt>
                <c:pt idx="3">
                  <c:v>1458</c:v>
                </c:pt>
                <c:pt idx="4">
                  <c:v>1427</c:v>
                </c:pt>
                <c:pt idx="5">
                  <c:v>1570</c:v>
                </c:pt>
                <c:pt idx="6">
                  <c:v>1710</c:v>
                </c:pt>
                <c:pt idx="7">
                  <c:v>1340</c:v>
                </c:pt>
                <c:pt idx="8">
                  <c:v>1338</c:v>
                </c:pt>
                <c:pt idx="9">
                  <c:v>1327</c:v>
                </c:pt>
                <c:pt idx="10">
                  <c:v>1312</c:v>
                </c:pt>
              </c:numCache>
            </c:numRef>
          </c:val>
          <c:smooth val="0"/>
          <c:extLst xmlns:c16r2="http://schemas.microsoft.com/office/drawing/2015/06/chart">
            <c:ext xmlns:c16="http://schemas.microsoft.com/office/drawing/2014/chart" uri="{C3380CC4-5D6E-409C-BE32-E72D297353CC}">
              <c16:uniqueId val="{00000003-4D2E-46BD-991E-08946B4EA8A1}"/>
            </c:ext>
          </c:extLst>
        </c:ser>
        <c:dLbls>
          <c:dLblPos val="t"/>
          <c:showLegendKey val="0"/>
          <c:showVal val="1"/>
          <c:showCatName val="0"/>
          <c:showSerName val="0"/>
          <c:showPercent val="0"/>
          <c:showBubbleSize val="0"/>
        </c:dLbls>
        <c:marker val="1"/>
        <c:smooth val="0"/>
        <c:axId val="177554176"/>
        <c:axId val="177555712"/>
      </c:lineChart>
      <c:catAx>
        <c:axId val="17755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555712"/>
        <c:crosses val="autoZero"/>
        <c:auto val="1"/>
        <c:lblAlgn val="ctr"/>
        <c:lblOffset val="100"/>
        <c:noMultiLvlLbl val="0"/>
      </c:catAx>
      <c:valAx>
        <c:axId val="177555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554176"/>
        <c:crosses val="autoZero"/>
        <c:crossBetween val="between"/>
      </c:valAx>
      <c:spPr>
        <a:noFill/>
        <a:ln>
          <a:noFill/>
        </a:ln>
        <a:effectLst/>
      </c:spPr>
    </c:plotArea>
    <c:legend>
      <c:legendPos val="b"/>
      <c:layout>
        <c:manualLayout>
          <c:xMode val="edge"/>
          <c:yMode val="edge"/>
          <c:x val="0.10055360171574398"/>
          <c:y val="0.90216522501104413"/>
          <c:w val="0.89605524774444889"/>
          <c:h val="7.946931347810927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v>Среднесписочная численность работников организаций (без субъектов малого предпринимательства)</c:v>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[Report.xls]Лист2!$A$5:$F$5</c:f>
              <c:numCache>
                <c:formatCode>General</c:formatCode>
                <c:ptCount val="6"/>
                <c:pt idx="0">
                  <c:v>2017</c:v>
                </c:pt>
                <c:pt idx="1">
                  <c:v>2018</c:v>
                </c:pt>
                <c:pt idx="2">
                  <c:v>2019</c:v>
                </c:pt>
                <c:pt idx="3">
                  <c:v>2020</c:v>
                </c:pt>
                <c:pt idx="4">
                  <c:v>2021</c:v>
                </c:pt>
                <c:pt idx="5">
                  <c:v>2022</c:v>
                </c:pt>
              </c:numCache>
            </c:numRef>
          </c:cat>
          <c:val>
            <c:numRef>
              <c:f>[Report.xls]Лист2!$A$6:$F$6</c:f>
              <c:numCache>
                <c:formatCode>General</c:formatCode>
                <c:ptCount val="6"/>
                <c:pt idx="0">
                  <c:v>12835</c:v>
                </c:pt>
                <c:pt idx="1">
                  <c:v>12448</c:v>
                </c:pt>
                <c:pt idx="2">
                  <c:v>12461</c:v>
                </c:pt>
                <c:pt idx="3">
                  <c:v>12135</c:v>
                </c:pt>
                <c:pt idx="4">
                  <c:v>12017</c:v>
                </c:pt>
                <c:pt idx="5">
                  <c:v>12709</c:v>
                </c:pt>
              </c:numCache>
            </c:numRef>
          </c:val>
          <c:smooth val="0"/>
          <c:extLst xmlns:c16r2="http://schemas.microsoft.com/office/drawing/2015/06/chart">
            <c:ext xmlns:c16="http://schemas.microsoft.com/office/drawing/2014/chart" uri="{C3380CC4-5D6E-409C-BE32-E72D297353CC}">
              <c16:uniqueId val="{00000000-524D-4A33-97A5-8CB2B0DC6DC9}"/>
            </c:ext>
          </c:extLst>
        </c:ser>
        <c:dLbls>
          <c:dLblPos val="t"/>
          <c:showLegendKey val="0"/>
          <c:showVal val="1"/>
          <c:showCatName val="0"/>
          <c:showSerName val="0"/>
          <c:showPercent val="0"/>
          <c:showBubbleSize val="0"/>
        </c:dLbls>
        <c:marker val="1"/>
        <c:smooth val="0"/>
        <c:axId val="177584000"/>
        <c:axId val="177586944"/>
      </c:lineChart>
      <c:catAx>
        <c:axId val="177584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586944"/>
        <c:crosses val="autoZero"/>
        <c:auto val="1"/>
        <c:lblAlgn val="ctr"/>
        <c:lblOffset val="100"/>
        <c:noMultiLvlLbl val="0"/>
      </c:catAx>
      <c:valAx>
        <c:axId val="177586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584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Лист2!$A$2</c:f>
              <c:strCache>
                <c:ptCount val="1"/>
                <c:pt idx="0">
                  <c:v> Отгружено товаров собственного производства, выполнено работ и услуг собственными силами (без субъектов малого предпринимательства)</c:v>
                </c:pt>
              </c:strCache>
            </c:strRef>
          </c:tx>
          <c:marker>
            <c:symbol val="none"/>
          </c:marker>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Лист2!$B$1:$G$1</c:f>
              <c:numCache>
                <c:formatCode>General</c:formatCode>
                <c:ptCount val="6"/>
                <c:pt idx="0">
                  <c:v>2017</c:v>
                </c:pt>
                <c:pt idx="1">
                  <c:v>2018</c:v>
                </c:pt>
                <c:pt idx="2">
                  <c:v>2019</c:v>
                </c:pt>
                <c:pt idx="3">
                  <c:v>2020</c:v>
                </c:pt>
                <c:pt idx="4">
                  <c:v>2021</c:v>
                </c:pt>
                <c:pt idx="5">
                  <c:v>2022</c:v>
                </c:pt>
              </c:numCache>
            </c:numRef>
          </c:cat>
          <c:val>
            <c:numRef>
              <c:f>Лист2!$B$4:$G$4</c:f>
              <c:numCache>
                <c:formatCode>General</c:formatCode>
                <c:ptCount val="6"/>
                <c:pt idx="0">
                  <c:v>288640497.89999998</c:v>
                </c:pt>
                <c:pt idx="1">
                  <c:v>291706515.10000002</c:v>
                </c:pt>
                <c:pt idx="2">
                  <c:v>266154122.59999999</c:v>
                </c:pt>
                <c:pt idx="3">
                  <c:v>227243632.59999999</c:v>
                </c:pt>
                <c:pt idx="4">
                  <c:v>249770469.5</c:v>
                </c:pt>
                <c:pt idx="5">
                  <c:v>405829970.89999998</c:v>
                </c:pt>
              </c:numCache>
            </c:numRef>
          </c:val>
          <c:smooth val="0"/>
          <c:extLst xmlns:c16r2="http://schemas.microsoft.com/office/drawing/2015/06/chart">
            <c:ext xmlns:c16="http://schemas.microsoft.com/office/drawing/2014/chart" uri="{C3380CC4-5D6E-409C-BE32-E72D297353CC}">
              <c16:uniqueId val="{00000000-8D6B-4C78-B494-F860D12D55D4}"/>
            </c:ext>
          </c:extLst>
        </c:ser>
        <c:dLbls>
          <c:dLblPos val="t"/>
          <c:showLegendKey val="0"/>
          <c:showVal val="1"/>
          <c:showCatName val="0"/>
          <c:showSerName val="0"/>
          <c:showPercent val="0"/>
          <c:showBubbleSize val="0"/>
        </c:dLbls>
        <c:marker val="1"/>
        <c:smooth val="0"/>
        <c:axId val="177607040"/>
        <c:axId val="177609728"/>
      </c:lineChart>
      <c:catAx>
        <c:axId val="17760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77609728"/>
        <c:crosses val="autoZero"/>
        <c:auto val="1"/>
        <c:lblAlgn val="ctr"/>
        <c:lblOffset val="100"/>
        <c:noMultiLvlLbl val="0"/>
      </c:catAx>
      <c:valAx>
        <c:axId val="177609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77607040"/>
        <c:crosses val="autoZero"/>
        <c:crossBetween val="between"/>
      </c:valAx>
      <c:spPr>
        <a:noFill/>
        <a:ln w="25400">
          <a:noFill/>
        </a:ln>
      </c:spPr>
    </c:plotArea>
    <c:legend>
      <c:legendPos val="b"/>
      <c:overlay val="0"/>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baseline="0">
                <a:effectLst/>
                <a:latin typeface="Times New Roman" panose="02020603050405020304" pitchFamily="18" charset="0"/>
                <a:cs typeface="Times New Roman" panose="02020603050405020304" pitchFamily="18" charset="0"/>
              </a:rPr>
              <a:t>Количество автомобилей, принадлежащих юридическим лицам, 2022 год</a:t>
            </a:r>
          </a:p>
        </c:rich>
      </c:tx>
      <c:overlay val="0"/>
      <c:spPr>
        <a:noFill/>
        <a:ln>
          <a:noFill/>
        </a:ln>
        <a:effectLst/>
      </c:spPr>
    </c:title>
    <c:autoTitleDeleted val="0"/>
    <c:plotArea>
      <c:layout/>
      <c:pieChart>
        <c:varyColors val="1"/>
        <c:ser>
          <c:idx val="0"/>
          <c:order val="0"/>
          <c:tx>
            <c:strRef>
              <c:f>Лист1!$B$1</c:f>
              <c:strCache>
                <c:ptCount val="1"/>
                <c:pt idx="0">
                  <c:v>Уровень автомобилизации на 2022 год, юр. Лиц</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2DC-4CFF-A5CE-29EDBE99909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2DC-4CFF-A5CE-29EDBE99909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2DC-4CFF-A5CE-29EDBE99909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2DC-4CFF-A5CE-29EDBE999092}"/>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Лист1!$A$2:$A$5</c:f>
              <c:strCache>
                <c:ptCount val="4"/>
                <c:pt idx="0">
                  <c:v>Легковые</c:v>
                </c:pt>
                <c:pt idx="1">
                  <c:v>Мотоциклы и мотороллеры</c:v>
                </c:pt>
                <c:pt idx="2">
                  <c:v>Автобусы</c:v>
                </c:pt>
                <c:pt idx="3">
                  <c:v>Грузовые</c:v>
                </c:pt>
              </c:strCache>
            </c:strRef>
          </c:cat>
          <c:val>
            <c:numRef>
              <c:f>Лист1!$B$2:$B$5</c:f>
              <c:numCache>
                <c:formatCode>General</c:formatCode>
                <c:ptCount val="4"/>
                <c:pt idx="0">
                  <c:v>326</c:v>
                </c:pt>
                <c:pt idx="1">
                  <c:v>5</c:v>
                </c:pt>
                <c:pt idx="2">
                  <c:v>316</c:v>
                </c:pt>
                <c:pt idx="3">
                  <c:v>990</c:v>
                </c:pt>
              </c:numCache>
            </c:numRef>
          </c:val>
          <c:extLst xmlns:c16r2="http://schemas.microsoft.com/office/drawing/2015/06/chart">
            <c:ext xmlns:c16="http://schemas.microsoft.com/office/drawing/2014/chart" uri="{C3380CC4-5D6E-409C-BE32-E72D297353CC}">
              <c16:uniqueId val="{00000008-32DC-4CFF-A5CE-29EDBE999092}"/>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baseline="0">
                <a:effectLst/>
                <a:latin typeface="Times New Roman" panose="02020603050405020304" pitchFamily="18" charset="0"/>
                <a:cs typeface="Times New Roman" panose="02020603050405020304" pitchFamily="18" charset="0"/>
              </a:rPr>
              <a:t>Количество автомобилей, принадлежащих физическим лицам, 2022 год</a:t>
            </a:r>
          </a:p>
        </c:rich>
      </c:tx>
      <c:overlay val="0"/>
      <c:spPr>
        <a:noFill/>
        <a:ln>
          <a:noFill/>
        </a:ln>
        <a:effectLst/>
      </c:spPr>
    </c:title>
    <c:autoTitleDeleted val="0"/>
    <c:plotArea>
      <c:layout/>
      <c:pieChart>
        <c:varyColors val="1"/>
        <c:ser>
          <c:idx val="0"/>
          <c:order val="0"/>
          <c:tx>
            <c:strRef>
              <c:f>Лист1!$B$1</c:f>
              <c:strCache>
                <c:ptCount val="1"/>
                <c:pt idx="0">
                  <c:v>Уровень автомобилизации на 200 год, физ. Лиц</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85A-4C22-86D0-F6BD6D83B6A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85A-4C22-86D0-F6BD6D83B6A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85A-4C22-86D0-F6BD6D83B6A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85A-4C22-86D0-F6BD6D83B6A2}"/>
              </c:ext>
            </c:extLst>
          </c:dPt>
          <c:dLbls>
            <c:dLbl>
              <c:idx val="1"/>
              <c:layout>
                <c:manualLayout>
                  <c:x val="-0.13461538461538461"/>
                  <c:y val="0.17460317460317459"/>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85A-4C22-86D0-F6BD6D83B6A2}"/>
                </c:ext>
              </c:extLst>
            </c:dLbl>
            <c:dLbl>
              <c:idx val="3"/>
              <c:layout>
                <c:manualLayout>
                  <c:x val="0.25641025641025639"/>
                  <c:y val="1.984126984126984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85A-4C22-86D0-F6BD6D83B6A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Лист1!$A$2:$A$5</c:f>
              <c:strCache>
                <c:ptCount val="4"/>
                <c:pt idx="0">
                  <c:v>Легковые</c:v>
                </c:pt>
                <c:pt idx="1">
                  <c:v>Мотоциклы и мотороллеры</c:v>
                </c:pt>
                <c:pt idx="2">
                  <c:v>Автобусы</c:v>
                </c:pt>
                <c:pt idx="3">
                  <c:v>Грузовые</c:v>
                </c:pt>
              </c:strCache>
            </c:strRef>
          </c:cat>
          <c:val>
            <c:numRef>
              <c:f>Лист1!$B$2:$B$5</c:f>
              <c:numCache>
                <c:formatCode>General</c:formatCode>
                <c:ptCount val="4"/>
                <c:pt idx="0">
                  <c:v>14540</c:v>
                </c:pt>
                <c:pt idx="1">
                  <c:v>281</c:v>
                </c:pt>
                <c:pt idx="2">
                  <c:v>63</c:v>
                </c:pt>
                <c:pt idx="3">
                  <c:v>1118</c:v>
                </c:pt>
              </c:numCache>
            </c:numRef>
          </c:val>
          <c:extLst xmlns:c16r2="http://schemas.microsoft.com/office/drawing/2015/06/chart">
            <c:ext xmlns:c16="http://schemas.microsoft.com/office/drawing/2014/chart" uri="{C3380CC4-5D6E-409C-BE32-E72D297353CC}">
              <c16:uniqueId val="{00000008-485A-4C22-86D0-F6BD6D83B6A2}"/>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ДТП с пострадавшими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16</c:v>
                </c:pt>
                <c:pt idx="1">
                  <c:v>17</c:v>
                </c:pt>
                <c:pt idx="2">
                  <c:v>15</c:v>
                </c:pt>
              </c:numCache>
            </c:numRef>
          </c:val>
          <c:extLst xmlns:c16r2="http://schemas.microsoft.com/office/drawing/2015/06/chart">
            <c:ext xmlns:c16="http://schemas.microsoft.com/office/drawing/2014/chart" uri="{C3380CC4-5D6E-409C-BE32-E72D297353CC}">
              <c16:uniqueId val="{00000000-0771-4006-9EE6-E0869B00167E}"/>
            </c:ext>
          </c:extLst>
        </c:ser>
        <c:dLbls>
          <c:dLblPos val="outEnd"/>
          <c:showLegendKey val="0"/>
          <c:showVal val="1"/>
          <c:showCatName val="0"/>
          <c:showSerName val="0"/>
          <c:showPercent val="0"/>
          <c:showBubbleSize val="0"/>
        </c:dLbls>
        <c:gapWidth val="219"/>
        <c:overlap val="-27"/>
        <c:axId val="177441024"/>
        <c:axId val="177443968"/>
      </c:barChart>
      <c:catAx>
        <c:axId val="17744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443968"/>
        <c:crosses val="autoZero"/>
        <c:auto val="1"/>
        <c:lblAlgn val="ctr"/>
        <c:lblOffset val="100"/>
        <c:noMultiLvlLbl val="0"/>
      </c:catAx>
      <c:valAx>
        <c:axId val="177443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441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Погибло, чел.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0</c:v>
                </c:pt>
                <c:pt idx="1">
                  <c:v>0</c:v>
                </c:pt>
                <c:pt idx="2">
                  <c:v>1</c:v>
                </c:pt>
              </c:numCache>
            </c:numRef>
          </c:val>
          <c:extLst xmlns:c16r2="http://schemas.microsoft.com/office/drawing/2015/06/chart">
            <c:ext xmlns:c16="http://schemas.microsoft.com/office/drawing/2014/chart" uri="{C3380CC4-5D6E-409C-BE32-E72D297353CC}">
              <c16:uniqueId val="{00000000-23EA-49B5-B80A-C93FCE594839}"/>
            </c:ext>
          </c:extLst>
        </c:ser>
        <c:ser>
          <c:idx val="1"/>
          <c:order val="1"/>
          <c:tx>
            <c:strRef>
              <c:f>Лист1!$C$1</c:f>
              <c:strCache>
                <c:ptCount val="1"/>
                <c:pt idx="0">
                  <c:v>Ранено, чел.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2020</c:v>
                </c:pt>
                <c:pt idx="1">
                  <c:v>2021</c:v>
                </c:pt>
                <c:pt idx="2">
                  <c:v>2022</c:v>
                </c:pt>
              </c:numCache>
            </c:numRef>
          </c:cat>
          <c:val>
            <c:numRef>
              <c:f>Лист1!$C$2:$C$4</c:f>
              <c:numCache>
                <c:formatCode>General</c:formatCode>
                <c:ptCount val="3"/>
                <c:pt idx="0">
                  <c:v>18</c:v>
                </c:pt>
                <c:pt idx="1">
                  <c:v>19</c:v>
                </c:pt>
                <c:pt idx="2">
                  <c:v>15</c:v>
                </c:pt>
              </c:numCache>
            </c:numRef>
          </c:val>
          <c:extLst xmlns:c16r2="http://schemas.microsoft.com/office/drawing/2015/06/chart">
            <c:ext xmlns:c16="http://schemas.microsoft.com/office/drawing/2014/chart" uri="{C3380CC4-5D6E-409C-BE32-E72D297353CC}">
              <c16:uniqueId val="{00000001-23EA-49B5-B80A-C93FCE594839}"/>
            </c:ext>
          </c:extLst>
        </c:ser>
        <c:dLbls>
          <c:dLblPos val="outEnd"/>
          <c:showLegendKey val="0"/>
          <c:showVal val="1"/>
          <c:showCatName val="0"/>
          <c:showSerName val="0"/>
          <c:showPercent val="0"/>
          <c:showBubbleSize val="0"/>
        </c:dLbls>
        <c:gapWidth val="219"/>
        <c:overlap val="-27"/>
        <c:axId val="177503616"/>
        <c:axId val="177505408"/>
      </c:barChart>
      <c:catAx>
        <c:axId val="17750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505408"/>
        <c:crosses val="autoZero"/>
        <c:auto val="1"/>
        <c:lblAlgn val="ctr"/>
        <c:lblOffset val="100"/>
        <c:noMultiLvlLbl val="0"/>
      </c:catAx>
      <c:valAx>
        <c:axId val="17750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50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7D7CA3FC3FBD0041AB5ABFCF0758AC90" ma:contentTypeVersion="16" ma:contentTypeDescription="Создание документа." ma:contentTypeScope="" ma:versionID="e79de9d52a291acec4734612fd7505e3">
  <xsd:schema xmlns:xsd="http://www.w3.org/2001/XMLSchema" xmlns:xs="http://www.w3.org/2001/XMLSchema" xmlns:p="http://schemas.microsoft.com/office/2006/metadata/properties" xmlns:ns2="ffb30dc0-fa18-4c68-ae00-a36daf3af431" xmlns:ns3="b1815827-c73b-456a-aa4c-e646b252c79d" targetNamespace="http://schemas.microsoft.com/office/2006/metadata/properties" ma:root="true" ma:fieldsID="5dd6b4d9cc24dbf238407c7c101577b4" ns2:_="" ns3:_="">
    <xsd:import namespace="ffb30dc0-fa18-4c68-ae00-a36daf3af431"/>
    <xsd:import namespace="b1815827-c73b-456a-aa4c-e646b252c79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b30dc0-fa18-4c68-ae00-a36daf3af4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Теги изображений" ma:readOnly="false" ma:fieldId="{5cf76f15-5ced-4ddc-b409-7134ff3c332f}" ma:taxonomyMulti="true" ma:sspId="dc041f70-28a7-41f8-9078-90e11d616de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1815827-c73b-456a-aa4c-e646b252c79d" elementFormDefault="qualified">
    <xsd:import namespace="http://schemas.microsoft.com/office/2006/documentManagement/types"/>
    <xsd:import namespace="http://schemas.microsoft.com/office/infopath/2007/PartnerControls"/>
    <xsd:element name="SharedWithUsers" ma:index="1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Совместно с подробностями" ma:internalName="SharedWithDetails" ma:readOnly="true">
      <xsd:simpleType>
        <xsd:restriction base="dms:Note">
          <xsd:maxLength value="255"/>
        </xsd:restriction>
      </xsd:simpleType>
    </xsd:element>
    <xsd:element name="TaxCatchAll" ma:index="23" nillable="true" ma:displayName="Столбец для захвата всех терминов таксономии" ma:hidden="true" ma:list="{2f344197-4418-4ffb-ad3c-9681794f5c6a}" ma:internalName="TaxCatchAll" ma:showField="CatchAllData" ma:web="b1815827-c73b-456a-aa4c-e646b252c79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fb30dc0-fa18-4c68-ae00-a36daf3af431">
      <Terms xmlns="http://schemas.microsoft.com/office/infopath/2007/PartnerControls"/>
    </lcf76f155ced4ddcb4097134ff3c332f>
    <TaxCatchAll xmlns="b1815827-c73b-456a-aa4c-e646b252c79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C7997D-2BBB-4529-A43F-C3095357A2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b30dc0-fa18-4c68-ae00-a36daf3af431"/>
    <ds:schemaRef ds:uri="b1815827-c73b-456a-aa4c-e646b252c7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D1D3B48-4A0A-408A-94F1-37DBF7F3B89A}">
  <ds:schemaRefs>
    <ds:schemaRef ds:uri="http://purl.org/dc/elements/1.1/"/>
    <ds:schemaRef ds:uri="http://schemas.microsoft.com/office/2006/metadata/properties"/>
    <ds:schemaRef ds:uri="ffb30dc0-fa18-4c68-ae00-a36daf3af431"/>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b1815827-c73b-456a-aa4c-e646b252c79d"/>
    <ds:schemaRef ds:uri="http://www.w3.org/XML/1998/namespace"/>
    <ds:schemaRef ds:uri="http://purl.org/dc/dcmitype/"/>
  </ds:schemaRefs>
</ds:datastoreItem>
</file>

<file path=customXml/itemProps3.xml><?xml version="1.0" encoding="utf-8"?>
<ds:datastoreItem xmlns:ds="http://schemas.openxmlformats.org/officeDocument/2006/customXml" ds:itemID="{83E159B3-C786-4D76-A91F-1B9F762FC195}">
  <ds:schemaRefs>
    <ds:schemaRef ds:uri="http://schemas.microsoft.com/sharepoint/v3/contenttype/forms"/>
  </ds:schemaRefs>
</ds:datastoreItem>
</file>

<file path=customXml/itemProps4.xml><?xml version="1.0" encoding="utf-8"?>
<ds:datastoreItem xmlns:ds="http://schemas.openxmlformats.org/officeDocument/2006/customXml" ds:itemID="{6453A66E-E0B5-4C61-BA01-B2E6B7FEE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Template>
  <TotalTime>2</TotalTime>
  <Pages>265</Pages>
  <Words>48853</Words>
  <Characters>278467</Characters>
  <Application>Microsoft Office Word</Application>
  <DocSecurity>0</DocSecurity>
  <Lines>2320</Lines>
  <Paragraphs>653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326667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Зацепин</dc:creator>
  <cp:keywords/>
  <dc:description/>
  <cp:lastModifiedBy>Валинурова Ольга Сергеевна</cp:lastModifiedBy>
  <cp:revision>6</cp:revision>
  <cp:lastPrinted>2022-04-12T12:47:00Z</cp:lastPrinted>
  <dcterms:created xsi:type="dcterms:W3CDTF">2023-12-15T07:09:00Z</dcterms:created>
  <dcterms:modified xsi:type="dcterms:W3CDTF">2024-01-10T11:24:00Z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0x0101007D7CA3FC3FBD0041AB5ABFCF0758AC90</vt:lpwstr>
  </property>
  <property fmtid="{D5CDD505-2E9C-101B-9397-08002B2CF9AE}" pid="3" name="MediaServiceImageTags">
    <vt:lpwstr/>
  </property>
</Properties>
</file>